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51" w:lineRule="auto"/>
        <w:rPr>
          <w:rFonts w:ascii="Arial"/>
          <w:sz w:val="21"/>
        </w:rPr>
      </w:pPr>
    </w:p>
    <w:p>
      <w:pPr>
        <w:spacing w:line="251" w:lineRule="auto"/>
        <w:rPr>
          <w:rFonts w:ascii="Arial"/>
          <w:sz w:val="21"/>
        </w:rPr>
      </w:pPr>
    </w:p>
    <w:p>
      <w:pPr>
        <w:spacing w:line="20" w:lineRule="exact"/>
        <w:textAlignment w:val="center"/>
      </w:pPr>
      <w:r>
        <w:drawing>
          <wp:inline distT="0" distB="0" distL="0" distR="0">
            <wp:extent cx="5746750" cy="12700"/>
            <wp:effectExtent l="0" t="0" r="0" b="0"/>
            <wp:docPr id="17" name="IM 17"/>
            <wp:cNvGraphicFramePr/>
            <a:graphic xmlns:a="http://schemas.openxmlformats.org/drawingml/2006/main">
              <a:graphicData uri="http://schemas.openxmlformats.org/drawingml/2006/picture">
                <pic:pic xmlns:pic="http://schemas.openxmlformats.org/drawingml/2006/picture">
                  <pic:nvPicPr>
                    <pic:cNvPr id="17" name="IM 17"/>
                    <pic:cNvPicPr/>
                  </pic:nvPicPr>
                  <pic:blipFill>
                    <a:blip r:embed="rId35"/>
                    <a:stretch>
                      <a:fillRect/>
                    </a:stretch>
                  </pic:blipFill>
                  <pic:spPr>
                    <a:xfrm>
                      <a:off x="0" y="0"/>
                      <a:ext cx="5746793" cy="12725"/>
                    </a:xfrm>
                    <a:prstGeom prst="rect">
                      <a:avLst/>
                    </a:prstGeom>
                  </pic:spPr>
                </pic:pic>
              </a:graphicData>
            </a:graphic>
          </wp:inline>
        </w:drawing>
      </w:r>
    </w:p>
    <w:p>
      <w:pPr>
        <w:spacing w:line="326" w:lineRule="auto"/>
        <w:rPr>
          <w:rFonts w:ascii="Arial"/>
          <w:sz w:val="21"/>
        </w:rPr>
      </w:pPr>
    </w:p>
    <w:p>
      <w:pPr>
        <w:spacing w:before="204" w:line="222" w:lineRule="auto"/>
        <w:ind w:left="3389"/>
        <w:rPr>
          <w:rFonts w:ascii="黑体" w:hAnsi="黑体" w:eastAsia="黑体" w:cs="黑体"/>
          <w:sz w:val="63"/>
          <w:szCs w:val="63"/>
        </w:rPr>
      </w:pPr>
      <w:r>
        <w:rPr>
          <w:rFonts w:ascii="黑体" w:hAnsi="黑体" w:eastAsia="黑体" w:cs="黑体"/>
          <w:b/>
          <w:bCs/>
          <w:color w:val="007ED3"/>
          <w:spacing w:val="52"/>
          <w:sz w:val="63"/>
          <w:szCs w:val="63"/>
        </w:rPr>
        <w:t>第一篇</w:t>
      </w:r>
    </w:p>
    <w:p>
      <w:pPr>
        <w:spacing w:before="344" w:line="224" w:lineRule="auto"/>
        <w:ind w:left="2911"/>
        <w:rPr>
          <w:rFonts w:ascii="黑体" w:hAnsi="黑体" w:eastAsia="黑体" w:cs="黑体"/>
          <w:sz w:val="78"/>
          <w:szCs w:val="78"/>
        </w:rPr>
      </w:pPr>
      <w:r>
        <w:rPr>
          <w:rFonts w:ascii="黑体" w:hAnsi="黑体" w:eastAsia="黑体" w:cs="黑体"/>
          <w:b/>
          <w:bCs/>
          <w:color w:val="006DB6"/>
          <w:spacing w:val="-22"/>
          <w:sz w:val="78"/>
          <w:szCs w:val="78"/>
        </w:rPr>
        <w:t>绪</w:t>
      </w:r>
      <w:r>
        <w:rPr>
          <w:rFonts w:ascii="黑体" w:hAnsi="黑体" w:eastAsia="黑体" w:cs="黑体"/>
          <w:color w:val="006DB6"/>
          <w:spacing w:val="92"/>
          <w:sz w:val="78"/>
          <w:szCs w:val="78"/>
        </w:rPr>
        <w:t xml:space="preserve">   </w:t>
      </w:r>
      <w:r>
        <w:rPr>
          <w:rFonts w:ascii="黑体" w:hAnsi="黑体" w:eastAsia="黑体" w:cs="黑体"/>
          <w:b/>
          <w:bCs/>
          <w:color w:val="006DB6"/>
          <w:spacing w:val="-22"/>
          <w:sz w:val="78"/>
          <w:szCs w:val="78"/>
        </w:rPr>
        <w:t>论</w:t>
      </w:r>
    </w:p>
    <w:p>
      <w:pPr>
        <w:spacing w:line="296" w:lineRule="auto"/>
        <w:rPr>
          <w:rFonts w:ascii="Arial"/>
          <w:sz w:val="21"/>
        </w:rPr>
      </w:pPr>
    </w:p>
    <w:p>
      <w:pPr>
        <w:spacing w:line="20" w:lineRule="exact"/>
        <w:ind w:firstLine="1819"/>
        <w:textAlignment w:val="center"/>
      </w:pPr>
      <w:r>
        <w:drawing>
          <wp:inline distT="0" distB="0" distL="0" distR="0">
            <wp:extent cx="5600700" cy="12700"/>
            <wp:effectExtent l="0" t="0" r="0" b="0"/>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36"/>
                    <a:stretch>
                      <a:fillRect/>
                    </a:stretch>
                  </pic:blipFill>
                  <pic:spPr>
                    <a:xfrm>
                      <a:off x="0" y="0"/>
                      <a:ext cx="5600726" cy="12725"/>
                    </a:xfrm>
                    <a:prstGeom prst="rect">
                      <a:avLst/>
                    </a:prstGeom>
                  </pic:spPr>
                </pic:pic>
              </a:graphicData>
            </a:graphic>
          </wp:inline>
        </w:drawing>
      </w:r>
    </w:p>
    <w:p>
      <w:pPr>
        <w:sectPr>
          <w:footerReference r:id="rId5" w:type="default"/>
          <w:pgSz w:w="11900" w:h="16840"/>
          <w:pgMar w:top="1431" w:right="19" w:bottom="400" w:left="1239" w:header="0" w:footer="0" w:gutter="0"/>
          <w:cols w:space="720" w:num="1"/>
        </w:sectPr>
      </w:pPr>
    </w:p>
    <w:p>
      <w:pPr>
        <w:spacing w:before="87" w:line="183" w:lineRule="auto"/>
        <w:ind w:left="9"/>
        <w:rPr>
          <w:rFonts w:ascii="宋体" w:hAnsi="宋体" w:eastAsia="宋体" w:cs="宋体"/>
          <w:sz w:val="21"/>
          <w:szCs w:val="21"/>
        </w:rPr>
      </w:pPr>
      <w:r>
        <w:rPr>
          <w:rFonts w:ascii="宋体" w:hAnsi="宋体" w:eastAsia="宋体" w:cs="宋体"/>
          <w:color w:val="0071D5"/>
          <w:sz w:val="21"/>
          <w:szCs w:val="21"/>
        </w:rPr>
        <w:t>2</w:t>
      </w: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710" w:lineRule="exact"/>
        <w:textAlignment w:val="center"/>
      </w:pPr>
      <w:r>
        <w:drawing>
          <wp:inline distT="0" distB="0" distL="0" distR="0">
            <wp:extent cx="558800" cy="450850"/>
            <wp:effectExtent l="0" t="0" r="0" b="0"/>
            <wp:docPr id="19" name="IM 19"/>
            <wp:cNvGraphicFramePr/>
            <a:graphic xmlns:a="http://schemas.openxmlformats.org/drawingml/2006/main">
              <a:graphicData uri="http://schemas.openxmlformats.org/drawingml/2006/picture">
                <pic:pic xmlns:pic="http://schemas.openxmlformats.org/drawingml/2006/picture">
                  <pic:nvPicPr>
                    <pic:cNvPr id="19" name="IM 19"/>
                    <pic:cNvPicPr/>
                  </pic:nvPicPr>
                  <pic:blipFill>
                    <a:blip r:embed="rId37"/>
                    <a:stretch>
                      <a:fillRect/>
                    </a:stretch>
                  </pic:blipFill>
                  <pic:spPr>
                    <a:xfrm>
                      <a:off x="0" y="0"/>
                      <a:ext cx="558803" cy="45094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黑体" w:hAnsi="黑体" w:eastAsia="黑体" w:cs="黑体"/>
          <w:sz w:val="21"/>
          <w:szCs w:val="21"/>
        </w:rPr>
      </w:pPr>
      <w:r>
        <w:rPr>
          <w:rFonts w:ascii="黑体" w:hAnsi="黑体" w:eastAsia="黑体" w:cs="黑体"/>
          <w:color w:val="006EB8"/>
          <w:spacing w:val="-8"/>
          <w:sz w:val="21"/>
          <w:szCs w:val="21"/>
        </w:rPr>
        <w:t>第一篇</w:t>
      </w:r>
      <w:r>
        <w:rPr>
          <w:rFonts w:ascii="黑体" w:hAnsi="黑体" w:eastAsia="黑体" w:cs="黑体"/>
          <w:color w:val="006EB8"/>
          <w:spacing w:val="56"/>
          <w:sz w:val="21"/>
          <w:szCs w:val="21"/>
        </w:rPr>
        <w:t xml:space="preserve"> </w:t>
      </w:r>
      <w:r>
        <w:rPr>
          <w:rFonts w:ascii="黑体" w:hAnsi="黑体" w:eastAsia="黑体" w:cs="黑体"/>
          <w:color w:val="006EB8"/>
          <w:spacing w:val="-8"/>
          <w:sz w:val="21"/>
          <w:szCs w:val="21"/>
        </w:rPr>
        <w:t>绪</w:t>
      </w:r>
      <w:r>
        <w:rPr>
          <w:rFonts w:ascii="黑体" w:hAnsi="黑体" w:eastAsia="黑体" w:cs="黑体"/>
          <w:color w:val="006EB8"/>
          <w:spacing w:val="14"/>
          <w:sz w:val="21"/>
          <w:szCs w:val="21"/>
        </w:rPr>
        <w:t xml:space="preserve">   </w:t>
      </w:r>
      <w:r>
        <w:rPr>
          <w:rFonts w:ascii="黑体" w:hAnsi="黑体" w:eastAsia="黑体" w:cs="黑体"/>
          <w:color w:val="006EB8"/>
          <w:spacing w:val="-8"/>
          <w:sz w:val="21"/>
          <w:szCs w:val="21"/>
        </w:rPr>
        <w:t>论</w:t>
      </w:r>
    </w:p>
    <w:p>
      <w:pPr>
        <w:spacing w:line="457" w:lineRule="auto"/>
        <w:rPr>
          <w:rFonts w:ascii="Arial"/>
          <w:sz w:val="21"/>
        </w:rPr>
      </w:pPr>
    </w:p>
    <w:p>
      <w:pPr>
        <w:spacing w:before="84" w:line="221" w:lineRule="auto"/>
        <w:ind w:left="433"/>
        <w:outlineLvl w:val="0"/>
        <w:rPr>
          <w:rFonts w:ascii="黑体" w:hAnsi="黑体" w:eastAsia="黑体" w:cs="黑体"/>
          <w:sz w:val="26"/>
          <w:szCs w:val="26"/>
        </w:rPr>
      </w:pPr>
      <w:r>
        <w:rPr>
          <w:rFonts w:ascii="黑体" w:hAnsi="黑体" w:eastAsia="黑体" w:cs="黑体"/>
          <w:b/>
          <w:bCs/>
          <w:color w:val="006CCB"/>
          <w:spacing w:val="-8"/>
          <w:sz w:val="26"/>
          <w:szCs w:val="26"/>
        </w:rPr>
        <w:t>一、内科学概况</w:t>
      </w:r>
    </w:p>
    <w:p>
      <w:pPr>
        <w:spacing w:before="197" w:line="221" w:lineRule="auto"/>
        <w:ind w:left="433"/>
        <w:rPr>
          <w:rFonts w:ascii="黑体" w:hAnsi="黑体" w:eastAsia="黑体" w:cs="黑体"/>
          <w:sz w:val="21"/>
          <w:szCs w:val="21"/>
        </w:rPr>
      </w:pPr>
      <w:r>
        <w:rPr>
          <w:rFonts w:ascii="黑体" w:hAnsi="黑体" w:eastAsia="黑体" w:cs="黑体"/>
          <w:b/>
          <w:bCs/>
          <w:spacing w:val="14"/>
          <w:sz w:val="21"/>
          <w:szCs w:val="21"/>
        </w:rPr>
        <w:t>(一)人类医学发展历程</w:t>
      </w:r>
    </w:p>
    <w:p>
      <w:pPr>
        <w:spacing w:before="104" w:line="290" w:lineRule="auto"/>
        <w:ind w:firstLine="430"/>
        <w:jc w:val="both"/>
        <w:rPr>
          <w:rFonts w:ascii="宋体" w:hAnsi="宋体" w:eastAsia="宋体" w:cs="宋体"/>
          <w:sz w:val="21"/>
          <w:szCs w:val="21"/>
        </w:rPr>
      </w:pPr>
      <w:r>
        <w:rPr>
          <w:rFonts w:ascii="宋体" w:hAnsi="宋体" w:eastAsia="宋体" w:cs="宋体"/>
          <w:spacing w:val="-4"/>
          <w:sz w:val="21"/>
          <w:szCs w:val="21"/>
        </w:rPr>
        <w:t>从远古到现代，伴随人类的生存繁衍，医学探索疾病发生和发展规律，研究疾病预防和诊</w:t>
      </w:r>
      <w:r>
        <w:rPr>
          <w:rFonts w:ascii="宋体" w:hAnsi="宋体" w:eastAsia="宋体" w:cs="宋体"/>
          <w:spacing w:val="-5"/>
          <w:sz w:val="21"/>
          <w:szCs w:val="21"/>
        </w:rPr>
        <w:t>疗对策。</w:t>
      </w:r>
      <w:r>
        <w:rPr>
          <w:rFonts w:ascii="宋体" w:hAnsi="宋体" w:eastAsia="宋体" w:cs="宋体"/>
          <w:sz w:val="21"/>
          <w:szCs w:val="21"/>
        </w:rPr>
        <w:t xml:space="preserve"> </w:t>
      </w:r>
      <w:r>
        <w:rPr>
          <w:rFonts w:ascii="宋体" w:hAnsi="宋体" w:eastAsia="宋体" w:cs="宋体"/>
          <w:spacing w:val="-6"/>
          <w:sz w:val="21"/>
          <w:szCs w:val="21"/>
        </w:rPr>
        <w:t>在远古蒙昧时代，先民在与自然灾害、猛兽、疾病的斗争中开始了医疗保健活动，逐步发现了一些可以</w:t>
      </w:r>
      <w:r>
        <w:rPr>
          <w:rFonts w:ascii="宋体" w:hAnsi="宋体" w:eastAsia="宋体" w:cs="宋体"/>
          <w:spacing w:val="8"/>
          <w:sz w:val="21"/>
          <w:szCs w:val="21"/>
        </w:rPr>
        <w:t xml:space="preserve">  </w:t>
      </w:r>
      <w:r>
        <w:rPr>
          <w:rFonts w:ascii="宋体" w:hAnsi="宋体" w:eastAsia="宋体" w:cs="宋体"/>
          <w:spacing w:val="-1"/>
          <w:sz w:val="21"/>
          <w:szCs w:val="21"/>
        </w:rPr>
        <w:t>治疗疾病的药物和疗法，在生与死中不断积累经验，逐步形成了原始的经验型医学知识。</w:t>
      </w:r>
      <w:r>
        <w:rPr>
          <w:rFonts w:ascii="宋体" w:hAnsi="宋体" w:eastAsia="宋体" w:cs="宋体"/>
          <w:spacing w:val="-2"/>
          <w:sz w:val="21"/>
          <w:szCs w:val="21"/>
        </w:rPr>
        <w:t>我国古代文</w:t>
      </w:r>
      <w:r>
        <w:rPr>
          <w:rFonts w:ascii="宋体" w:hAnsi="宋体" w:eastAsia="宋体" w:cs="宋体"/>
          <w:sz w:val="21"/>
          <w:szCs w:val="21"/>
        </w:rPr>
        <w:t xml:space="preserve">  </w:t>
      </w:r>
      <w:r>
        <w:rPr>
          <w:rFonts w:ascii="宋体" w:hAnsi="宋体" w:eastAsia="宋体" w:cs="宋体"/>
          <w:spacing w:val="-5"/>
          <w:sz w:val="21"/>
          <w:szCs w:val="21"/>
        </w:rPr>
        <w:t>献《帝王世纪》记载了伏羲氏“造书契以代结绳之政，画八卦以通神明之德</w:t>
      </w:r>
      <w:r>
        <w:rPr>
          <w:rFonts w:ascii="宋体" w:hAnsi="宋体" w:eastAsia="宋体" w:cs="宋体"/>
          <w:spacing w:val="-6"/>
          <w:sz w:val="21"/>
          <w:szCs w:val="21"/>
        </w:rPr>
        <w:t>，以类万物之情，所以六气</w:t>
      </w:r>
      <w:r>
        <w:rPr>
          <w:rFonts w:ascii="宋体" w:hAnsi="宋体" w:eastAsia="宋体" w:cs="宋体"/>
          <w:sz w:val="21"/>
          <w:szCs w:val="21"/>
        </w:rPr>
        <w:t xml:space="preserve"> </w:t>
      </w:r>
      <w:r>
        <w:rPr>
          <w:rFonts w:ascii="宋体" w:hAnsi="宋体" w:eastAsia="宋体" w:cs="宋体"/>
          <w:spacing w:val="-5"/>
          <w:sz w:val="21"/>
          <w:szCs w:val="21"/>
        </w:rPr>
        <w:t>六腑六脏，五行阴阳，四时水火升降得以有象，百病之理，得以有类……</w:t>
      </w:r>
      <w:r>
        <w:rPr>
          <w:rFonts w:ascii="宋体" w:hAnsi="宋体" w:eastAsia="宋体" w:cs="宋体"/>
          <w:spacing w:val="-6"/>
          <w:sz w:val="21"/>
          <w:szCs w:val="21"/>
        </w:rPr>
        <w:t>乃尝味百药而制九针，以拯夭</w:t>
      </w:r>
      <w:r>
        <w:rPr>
          <w:rFonts w:ascii="宋体" w:hAnsi="宋体" w:eastAsia="宋体" w:cs="宋体"/>
          <w:sz w:val="21"/>
          <w:szCs w:val="21"/>
        </w:rPr>
        <w:t xml:space="preserve"> </w:t>
      </w:r>
      <w:r>
        <w:rPr>
          <w:rFonts w:ascii="宋体" w:hAnsi="宋体" w:eastAsia="宋体" w:cs="宋体"/>
          <w:spacing w:val="-14"/>
          <w:sz w:val="21"/>
          <w:szCs w:val="21"/>
        </w:rPr>
        <w:t>枉焉。”司马迁的《史记》和朱熹的《纲鉴》记载了神农氏“尝百草，始有医药”。《通鉴外纪</w:t>
      </w:r>
      <w:r>
        <w:rPr>
          <w:rFonts w:ascii="宋体" w:hAnsi="宋体" w:eastAsia="宋体" w:cs="宋体"/>
          <w:spacing w:val="-15"/>
          <w:sz w:val="21"/>
          <w:szCs w:val="21"/>
        </w:rPr>
        <w:t>》记载了黄</w:t>
      </w:r>
      <w:r>
        <w:rPr>
          <w:rFonts w:ascii="宋体" w:hAnsi="宋体" w:eastAsia="宋体" w:cs="宋体"/>
          <w:sz w:val="21"/>
          <w:szCs w:val="21"/>
        </w:rPr>
        <w:t xml:space="preserve"> </w:t>
      </w:r>
      <w:r>
        <w:rPr>
          <w:rFonts w:ascii="宋体" w:hAnsi="宋体" w:eastAsia="宋体" w:cs="宋体"/>
          <w:spacing w:val="-14"/>
          <w:sz w:val="21"/>
          <w:szCs w:val="21"/>
        </w:rPr>
        <w:t>帝所创之医，“乃上穷下际，察五色，立五运，洞性命，纪阴阳，咨于岐伯而作《内经》。”战国至秦汉</w:t>
      </w:r>
      <w:r>
        <w:rPr>
          <w:rFonts w:ascii="宋体" w:hAnsi="宋体" w:eastAsia="宋体" w:cs="宋体"/>
          <w:spacing w:val="-15"/>
          <w:sz w:val="21"/>
          <w:szCs w:val="21"/>
        </w:rPr>
        <w:t>时</w:t>
      </w:r>
      <w:r>
        <w:rPr>
          <w:rFonts w:ascii="宋体" w:hAnsi="宋体" w:eastAsia="宋体" w:cs="宋体"/>
          <w:sz w:val="21"/>
          <w:szCs w:val="21"/>
        </w:rPr>
        <w:t xml:space="preserve"> </w:t>
      </w:r>
      <w:r>
        <w:rPr>
          <w:rFonts w:ascii="宋体" w:hAnsi="宋体" w:eastAsia="宋体" w:cs="宋体"/>
          <w:spacing w:val="-3"/>
          <w:sz w:val="21"/>
          <w:szCs w:val="21"/>
        </w:rPr>
        <w:t>期，历代许多医家广泛收集整理当时积累的医疗经验</w:t>
      </w:r>
      <w:r>
        <w:rPr>
          <w:rFonts w:ascii="宋体" w:hAnsi="宋体" w:eastAsia="宋体" w:cs="宋体"/>
          <w:spacing w:val="-4"/>
          <w:sz w:val="21"/>
          <w:szCs w:val="21"/>
        </w:rPr>
        <w:t>和思想，不断丰富增补汇集而成《黄帝内经》,这</w:t>
      </w:r>
      <w:r>
        <w:rPr>
          <w:rFonts w:ascii="宋体" w:hAnsi="宋体" w:eastAsia="宋体" w:cs="宋体"/>
          <w:sz w:val="21"/>
          <w:szCs w:val="21"/>
        </w:rPr>
        <w:t xml:space="preserve">  是我国古代经验型医学理论的代表文献。</w:t>
      </w:r>
    </w:p>
    <w:p>
      <w:pPr>
        <w:spacing w:before="126" w:line="280" w:lineRule="auto"/>
        <w:ind w:right="42" w:firstLine="325"/>
        <w:jc w:val="both"/>
        <w:rPr>
          <w:rFonts w:ascii="宋体" w:hAnsi="宋体" w:eastAsia="宋体" w:cs="宋体"/>
          <w:sz w:val="21"/>
          <w:szCs w:val="21"/>
        </w:rPr>
      </w:pPr>
      <w:r>
        <w:rPr>
          <w:rFonts w:ascii="宋体" w:hAnsi="宋体" w:eastAsia="宋体" w:cs="宋体"/>
          <w:spacing w:val="-5"/>
          <w:sz w:val="21"/>
          <w:szCs w:val="21"/>
        </w:rPr>
        <w:t>“医生”职业随着社会</w:t>
      </w:r>
      <w:r>
        <w:rPr>
          <w:rFonts w:ascii="宋体" w:hAnsi="宋体" w:eastAsia="宋体" w:cs="宋体"/>
          <w:spacing w:val="-6"/>
          <w:sz w:val="21"/>
          <w:szCs w:val="21"/>
        </w:rPr>
        <w:t>分工的发展而产生，希波克拉底(</w:t>
      </w:r>
      <w:r>
        <w:rPr>
          <w:rFonts w:ascii="宋体" w:hAnsi="宋体" w:eastAsia="宋体" w:cs="宋体"/>
          <w:spacing w:val="-5"/>
          <w:sz w:val="21"/>
          <w:szCs w:val="21"/>
        </w:rPr>
        <w:t>Hippocrates</w:t>
      </w:r>
      <w:r>
        <w:rPr>
          <w:rFonts w:ascii="宋体" w:hAnsi="宋体" w:eastAsia="宋体" w:cs="宋体"/>
          <w:spacing w:val="-2"/>
          <w:sz w:val="21"/>
          <w:szCs w:val="21"/>
        </w:rPr>
        <w:t xml:space="preserve"> </w:t>
      </w:r>
      <w:r>
        <w:rPr>
          <w:rFonts w:ascii="宋体" w:hAnsi="宋体" w:eastAsia="宋体" w:cs="宋体"/>
          <w:spacing w:val="-5"/>
          <w:sz w:val="21"/>
          <w:szCs w:val="21"/>
        </w:rPr>
        <w:t>of</w:t>
      </w:r>
      <w:r>
        <w:rPr>
          <w:rFonts w:ascii="宋体" w:hAnsi="宋体" w:eastAsia="宋体" w:cs="宋体"/>
          <w:spacing w:val="-4"/>
          <w:sz w:val="21"/>
          <w:szCs w:val="21"/>
        </w:rPr>
        <w:t xml:space="preserve"> </w:t>
      </w:r>
      <w:r>
        <w:rPr>
          <w:rFonts w:ascii="宋体" w:hAnsi="宋体" w:eastAsia="宋体" w:cs="宋体"/>
          <w:spacing w:val="-5"/>
          <w:sz w:val="21"/>
          <w:szCs w:val="21"/>
        </w:rPr>
        <w:t>Cos</w:t>
      </w:r>
      <w:r>
        <w:rPr>
          <w:rFonts w:ascii="宋体" w:hAnsi="宋体" w:eastAsia="宋体" w:cs="宋体"/>
          <w:spacing w:val="-6"/>
          <w:sz w:val="21"/>
          <w:szCs w:val="21"/>
        </w:rPr>
        <w:t>,约公元前460—</w:t>
      </w:r>
      <w:r>
        <w:rPr>
          <w:rFonts w:ascii="宋体" w:hAnsi="宋体" w:eastAsia="宋体" w:cs="宋体"/>
          <w:spacing w:val="-78"/>
          <w:sz w:val="21"/>
          <w:szCs w:val="21"/>
        </w:rPr>
        <w:t xml:space="preserve"> </w:t>
      </w:r>
      <w:r>
        <w:rPr>
          <w:rFonts w:ascii="宋体" w:hAnsi="宋体" w:eastAsia="宋体" w:cs="宋体"/>
          <w:spacing w:val="-6"/>
          <w:sz w:val="21"/>
          <w:szCs w:val="21"/>
        </w:rPr>
        <w:t>公元前</w:t>
      </w:r>
      <w:r>
        <w:rPr>
          <w:rFonts w:ascii="宋体" w:hAnsi="宋体" w:eastAsia="宋体" w:cs="宋体"/>
          <w:sz w:val="21"/>
          <w:szCs w:val="21"/>
        </w:rPr>
        <w:t xml:space="preserve"> </w:t>
      </w:r>
      <w:r>
        <w:rPr>
          <w:rFonts w:ascii="宋体" w:hAnsi="宋体" w:eastAsia="宋体" w:cs="宋体"/>
          <w:spacing w:val="2"/>
          <w:sz w:val="21"/>
          <w:szCs w:val="21"/>
        </w:rPr>
        <w:t>377,古希腊名医)是其中的典型代表，被西方尊为“医学</w:t>
      </w:r>
      <w:r>
        <w:rPr>
          <w:rFonts w:ascii="宋体" w:hAnsi="宋体" w:eastAsia="宋体" w:cs="宋体"/>
          <w:spacing w:val="1"/>
          <w:sz w:val="21"/>
          <w:szCs w:val="21"/>
        </w:rPr>
        <w:t>之父”。希波克拉底的弟子和后人整理汇集</w:t>
      </w:r>
      <w:r>
        <w:rPr>
          <w:rFonts w:ascii="宋体" w:hAnsi="宋体" w:eastAsia="宋体" w:cs="宋体"/>
          <w:sz w:val="21"/>
          <w:szCs w:val="21"/>
        </w:rPr>
        <w:t xml:space="preserve"> </w:t>
      </w:r>
      <w:r>
        <w:rPr>
          <w:rFonts w:ascii="宋体" w:hAnsi="宋体" w:eastAsia="宋体" w:cs="宋体"/>
          <w:spacing w:val="-2"/>
          <w:sz w:val="21"/>
          <w:szCs w:val="21"/>
        </w:rPr>
        <w:t>他的医学著述并融入同时代其他古希腊医界论著而成的《希波克拉底文集》(Corpus</w:t>
      </w:r>
      <w:r>
        <w:rPr>
          <w:rFonts w:ascii="宋体" w:hAnsi="宋体" w:eastAsia="宋体" w:cs="宋体"/>
          <w:spacing w:val="6"/>
          <w:sz w:val="21"/>
          <w:szCs w:val="21"/>
        </w:rPr>
        <w:t xml:space="preserve"> </w:t>
      </w:r>
      <w:r>
        <w:rPr>
          <w:rFonts w:ascii="宋体" w:hAnsi="宋体" w:eastAsia="宋体" w:cs="宋体"/>
          <w:spacing w:val="-2"/>
          <w:sz w:val="21"/>
          <w:szCs w:val="21"/>
        </w:rPr>
        <w:t>Hippocraticum),</w:t>
      </w:r>
      <w:r>
        <w:rPr>
          <w:rFonts w:ascii="宋体" w:hAnsi="宋体" w:eastAsia="宋体" w:cs="宋体"/>
          <w:sz w:val="21"/>
          <w:szCs w:val="21"/>
        </w:rPr>
        <w:t xml:space="preserve"> 集中代表了古希腊时期的经验型医学理论，为西方医学的发展奠</w:t>
      </w:r>
      <w:r>
        <w:rPr>
          <w:rFonts w:ascii="宋体" w:hAnsi="宋体" w:eastAsia="宋体" w:cs="宋体"/>
          <w:spacing w:val="-1"/>
          <w:sz w:val="21"/>
          <w:szCs w:val="21"/>
        </w:rPr>
        <w:t>定了基础。</w:t>
      </w:r>
    </w:p>
    <w:p>
      <w:pPr>
        <w:spacing w:before="98" w:line="291" w:lineRule="auto"/>
        <w:ind w:firstLine="430"/>
        <w:jc w:val="both"/>
        <w:rPr>
          <w:rFonts w:ascii="宋体" w:hAnsi="宋体" w:eastAsia="宋体" w:cs="宋体"/>
          <w:sz w:val="21"/>
          <w:szCs w:val="21"/>
        </w:rPr>
      </w:pPr>
      <w:r>
        <w:rPr>
          <w:rFonts w:ascii="宋体" w:hAnsi="宋体" w:eastAsia="宋体" w:cs="宋体"/>
          <w:spacing w:val="-4"/>
          <w:sz w:val="21"/>
          <w:szCs w:val="21"/>
        </w:rPr>
        <w:t>中世纪的欧洲曾出现大规模的传染病流行，经过严格隔离才停止蔓延，这促进了“医院”</w:t>
      </w:r>
      <w:r>
        <w:rPr>
          <w:rFonts w:ascii="宋体" w:hAnsi="宋体" w:eastAsia="宋体" w:cs="宋体"/>
          <w:spacing w:val="-5"/>
          <w:sz w:val="21"/>
          <w:szCs w:val="21"/>
        </w:rPr>
        <w:t>的设立。</w:t>
      </w:r>
      <w:r>
        <w:rPr>
          <w:rFonts w:ascii="宋体" w:hAnsi="宋体" w:eastAsia="宋体" w:cs="宋体"/>
          <w:sz w:val="21"/>
          <w:szCs w:val="21"/>
        </w:rPr>
        <w:t xml:space="preserve"> </w:t>
      </w:r>
      <w:r>
        <w:rPr>
          <w:rFonts w:ascii="宋体" w:hAnsi="宋体" w:eastAsia="宋体" w:cs="宋体"/>
          <w:spacing w:val="-3"/>
          <w:sz w:val="21"/>
          <w:szCs w:val="21"/>
        </w:rPr>
        <w:t>1628年，哈维(William</w:t>
      </w:r>
      <w:r>
        <w:rPr>
          <w:rFonts w:ascii="宋体" w:hAnsi="宋体" w:eastAsia="宋体" w:cs="宋体"/>
          <w:spacing w:val="19"/>
          <w:sz w:val="21"/>
          <w:szCs w:val="21"/>
        </w:rPr>
        <w:t xml:space="preserve"> </w:t>
      </w:r>
      <w:r>
        <w:rPr>
          <w:rFonts w:ascii="宋体" w:hAnsi="宋体" w:eastAsia="宋体" w:cs="宋体"/>
          <w:spacing w:val="-3"/>
          <w:sz w:val="21"/>
          <w:szCs w:val="21"/>
        </w:rPr>
        <w:t>Harvey,1578—1657,英国医生)发表《动物心脏与血液运动的解剖研究》,论述</w:t>
      </w:r>
      <w:r>
        <w:rPr>
          <w:rFonts w:ascii="宋体" w:hAnsi="宋体" w:eastAsia="宋体" w:cs="宋体"/>
          <w:sz w:val="21"/>
          <w:szCs w:val="21"/>
        </w:rPr>
        <w:t xml:space="preserve">  </w:t>
      </w:r>
      <w:r>
        <w:rPr>
          <w:rFonts w:ascii="宋体" w:hAnsi="宋体" w:eastAsia="宋体" w:cs="宋体"/>
          <w:spacing w:val="1"/>
          <w:sz w:val="21"/>
          <w:szCs w:val="21"/>
        </w:rPr>
        <w:t>了血液大循环理论。哈维的血液循环理论奠定了现代医</w:t>
      </w:r>
      <w:r>
        <w:rPr>
          <w:rFonts w:ascii="宋体" w:hAnsi="宋体" w:eastAsia="宋体" w:cs="宋体"/>
          <w:sz w:val="21"/>
          <w:szCs w:val="21"/>
        </w:rPr>
        <w:t xml:space="preserve">学的基础理论，与哥白尼的“日心说”一起， </w:t>
      </w:r>
      <w:r>
        <w:rPr>
          <w:rFonts w:ascii="宋体" w:hAnsi="宋体" w:eastAsia="宋体" w:cs="宋体"/>
          <w:spacing w:val="-1"/>
          <w:sz w:val="21"/>
          <w:szCs w:val="21"/>
        </w:rPr>
        <w:t>标志着近代自然科学体系的开始。近代科学注重实验，从人类早期的经验型医疗知识的</w:t>
      </w:r>
      <w:r>
        <w:rPr>
          <w:rFonts w:ascii="宋体" w:hAnsi="宋体" w:eastAsia="宋体" w:cs="宋体"/>
          <w:spacing w:val="-2"/>
          <w:sz w:val="21"/>
          <w:szCs w:val="21"/>
        </w:rPr>
        <w:t>积累，发展为</w:t>
      </w:r>
      <w:r>
        <w:rPr>
          <w:rFonts w:ascii="宋体" w:hAnsi="宋体" w:eastAsia="宋体" w:cs="宋体"/>
          <w:sz w:val="21"/>
          <w:szCs w:val="21"/>
        </w:rPr>
        <w:t xml:space="preserve">  </w:t>
      </w:r>
      <w:r>
        <w:rPr>
          <w:rFonts w:ascii="宋体" w:hAnsi="宋体" w:eastAsia="宋体" w:cs="宋体"/>
          <w:spacing w:val="1"/>
          <w:sz w:val="21"/>
          <w:szCs w:val="21"/>
        </w:rPr>
        <w:t>机械自然观方法论指导下的实验科学体系。例如，维萨利(</w:t>
      </w:r>
      <w:r>
        <w:rPr>
          <w:rFonts w:ascii="宋体" w:hAnsi="宋体" w:eastAsia="宋体" w:cs="宋体"/>
          <w:sz w:val="21"/>
          <w:szCs w:val="21"/>
        </w:rPr>
        <w:t>Andreas</w:t>
      </w:r>
      <w:r>
        <w:rPr>
          <w:rFonts w:ascii="宋体" w:hAnsi="宋体" w:eastAsia="宋体" w:cs="宋体"/>
          <w:spacing w:val="16"/>
          <w:sz w:val="21"/>
          <w:szCs w:val="21"/>
        </w:rPr>
        <w:t xml:space="preserve"> </w:t>
      </w:r>
      <w:r>
        <w:rPr>
          <w:rFonts w:ascii="宋体" w:hAnsi="宋体" w:eastAsia="宋体" w:cs="宋体"/>
          <w:sz w:val="21"/>
          <w:szCs w:val="21"/>
        </w:rPr>
        <w:t>Vesalius</w:t>
      </w:r>
      <w:r>
        <w:rPr>
          <w:rFonts w:ascii="宋体" w:hAnsi="宋体" w:eastAsia="宋体" w:cs="宋体"/>
          <w:spacing w:val="1"/>
          <w:sz w:val="21"/>
          <w:szCs w:val="21"/>
        </w:rPr>
        <w:t>,1514—1564,比利时医</w:t>
      </w:r>
      <w:r>
        <w:rPr>
          <w:rFonts w:ascii="宋体" w:hAnsi="宋体" w:eastAsia="宋体" w:cs="宋体"/>
          <w:sz w:val="21"/>
          <w:szCs w:val="21"/>
        </w:rPr>
        <w:t xml:space="preserve">  </w:t>
      </w:r>
      <w:r>
        <w:rPr>
          <w:rFonts w:ascii="宋体" w:hAnsi="宋体" w:eastAsia="宋体" w:cs="宋体"/>
          <w:spacing w:val="-4"/>
          <w:sz w:val="21"/>
          <w:szCs w:val="21"/>
        </w:rPr>
        <w:t>生)在人体解剖的实验基础上发表了《论人体结构》,马尔比基</w:t>
      </w:r>
      <w:r>
        <w:rPr>
          <w:rFonts w:ascii="宋体" w:hAnsi="宋体" w:eastAsia="宋体" w:cs="宋体"/>
          <w:spacing w:val="-5"/>
          <w:sz w:val="21"/>
          <w:szCs w:val="21"/>
        </w:rPr>
        <w:t>(</w:t>
      </w:r>
      <w:r>
        <w:rPr>
          <w:rFonts w:ascii="宋体" w:hAnsi="宋体" w:eastAsia="宋体" w:cs="宋体"/>
          <w:spacing w:val="-4"/>
          <w:sz w:val="21"/>
          <w:szCs w:val="21"/>
        </w:rPr>
        <w:t>Marcello Malpighi</w:t>
      </w:r>
      <w:r>
        <w:rPr>
          <w:rFonts w:ascii="宋体" w:hAnsi="宋体" w:eastAsia="宋体" w:cs="宋体"/>
          <w:spacing w:val="-5"/>
          <w:sz w:val="21"/>
          <w:szCs w:val="21"/>
        </w:rPr>
        <w:t>,1628—1694,意大利</w:t>
      </w:r>
      <w:r>
        <w:rPr>
          <w:rFonts w:ascii="宋体" w:hAnsi="宋体" w:eastAsia="宋体" w:cs="宋体"/>
          <w:sz w:val="21"/>
          <w:szCs w:val="21"/>
        </w:rPr>
        <w:t xml:space="preserve">  </w:t>
      </w:r>
      <w:r>
        <w:rPr>
          <w:rFonts w:ascii="宋体" w:hAnsi="宋体" w:eastAsia="宋体" w:cs="宋体"/>
          <w:spacing w:val="-4"/>
          <w:sz w:val="21"/>
          <w:szCs w:val="21"/>
        </w:rPr>
        <w:t>解剖学家、医生)和列文虎克(Antonie</w:t>
      </w:r>
      <w:r>
        <w:rPr>
          <w:rFonts w:ascii="宋体" w:hAnsi="宋体" w:eastAsia="宋体" w:cs="宋体"/>
          <w:spacing w:val="3"/>
          <w:sz w:val="21"/>
          <w:szCs w:val="21"/>
        </w:rPr>
        <w:t xml:space="preserve"> </w:t>
      </w:r>
      <w:r>
        <w:rPr>
          <w:rFonts w:ascii="宋体" w:hAnsi="宋体" w:eastAsia="宋体" w:cs="宋体"/>
          <w:spacing w:val="-4"/>
          <w:sz w:val="21"/>
          <w:szCs w:val="21"/>
        </w:rPr>
        <w:t>van</w:t>
      </w:r>
      <w:r>
        <w:rPr>
          <w:rFonts w:ascii="宋体" w:hAnsi="宋体" w:eastAsia="宋体" w:cs="宋体"/>
          <w:spacing w:val="3"/>
          <w:sz w:val="21"/>
          <w:szCs w:val="21"/>
        </w:rPr>
        <w:t xml:space="preserve"> </w:t>
      </w:r>
      <w:r>
        <w:rPr>
          <w:rFonts w:ascii="宋体" w:hAnsi="宋体" w:eastAsia="宋体" w:cs="宋体"/>
          <w:spacing w:val="-4"/>
          <w:sz w:val="21"/>
          <w:szCs w:val="21"/>
        </w:rPr>
        <w:t>Leeuwenhoek,</w:t>
      </w:r>
      <w:r>
        <w:rPr>
          <w:rFonts w:ascii="宋体" w:hAnsi="宋体" w:eastAsia="宋体" w:cs="宋体"/>
          <w:spacing w:val="-5"/>
          <w:sz w:val="21"/>
          <w:szCs w:val="21"/>
        </w:rPr>
        <w:t>1632—1723,荷兰显微镜学家、微生物学家)发</w:t>
      </w:r>
      <w:r>
        <w:rPr>
          <w:rFonts w:ascii="宋体" w:hAnsi="宋体" w:eastAsia="宋体" w:cs="宋体"/>
          <w:sz w:val="21"/>
          <w:szCs w:val="21"/>
        </w:rPr>
        <w:t xml:space="preserve">  </w:t>
      </w:r>
      <w:r>
        <w:rPr>
          <w:rFonts w:ascii="宋体" w:hAnsi="宋体" w:eastAsia="宋体" w:cs="宋体"/>
          <w:spacing w:val="-2"/>
          <w:sz w:val="21"/>
          <w:szCs w:val="21"/>
        </w:rPr>
        <w:t>现了显微镜下的微观世界。19世纪后，巴</w:t>
      </w:r>
      <w:r>
        <w:rPr>
          <w:rFonts w:ascii="宋体" w:hAnsi="宋体" w:eastAsia="宋体" w:cs="宋体"/>
          <w:spacing w:val="-3"/>
          <w:sz w:val="21"/>
          <w:szCs w:val="21"/>
        </w:rPr>
        <w:t>斯德(</w:t>
      </w:r>
      <w:r>
        <w:rPr>
          <w:rFonts w:ascii="宋体" w:hAnsi="宋体" w:eastAsia="宋体" w:cs="宋体"/>
          <w:spacing w:val="-2"/>
          <w:sz w:val="21"/>
          <w:szCs w:val="21"/>
        </w:rPr>
        <w:t>Louis</w:t>
      </w:r>
      <w:r>
        <w:rPr>
          <w:rFonts w:ascii="宋体" w:hAnsi="宋体" w:eastAsia="宋体" w:cs="宋体"/>
          <w:sz w:val="21"/>
          <w:szCs w:val="21"/>
        </w:rPr>
        <w:t xml:space="preserve"> </w:t>
      </w:r>
      <w:r>
        <w:rPr>
          <w:rFonts w:ascii="宋体" w:hAnsi="宋体" w:eastAsia="宋体" w:cs="宋体"/>
          <w:spacing w:val="-2"/>
          <w:sz w:val="21"/>
          <w:szCs w:val="21"/>
        </w:rPr>
        <w:t>Pasteur</w:t>
      </w:r>
      <w:r>
        <w:rPr>
          <w:rFonts w:ascii="宋体" w:hAnsi="宋体" w:eastAsia="宋体" w:cs="宋体"/>
          <w:spacing w:val="-3"/>
          <w:sz w:val="21"/>
          <w:szCs w:val="21"/>
        </w:rPr>
        <w:t>,1822—1895,法国微生物学家、化学家)</w:t>
      </w:r>
      <w:r>
        <w:rPr>
          <w:rFonts w:ascii="宋体" w:hAnsi="宋体" w:eastAsia="宋体" w:cs="宋体"/>
          <w:sz w:val="21"/>
          <w:szCs w:val="21"/>
        </w:rPr>
        <w:t xml:space="preserve"> </w:t>
      </w:r>
      <w:r>
        <w:rPr>
          <w:rFonts w:ascii="宋体" w:hAnsi="宋体" w:eastAsia="宋体" w:cs="宋体"/>
          <w:spacing w:val="-3"/>
          <w:sz w:val="21"/>
          <w:szCs w:val="21"/>
        </w:rPr>
        <w:t>和科赫(Robert</w:t>
      </w:r>
      <w:r>
        <w:rPr>
          <w:rFonts w:ascii="宋体" w:hAnsi="宋体" w:eastAsia="宋体" w:cs="宋体"/>
          <w:spacing w:val="4"/>
          <w:sz w:val="21"/>
          <w:szCs w:val="21"/>
        </w:rPr>
        <w:t xml:space="preserve"> </w:t>
      </w:r>
      <w:r>
        <w:rPr>
          <w:rFonts w:ascii="宋体" w:hAnsi="宋体" w:eastAsia="宋体" w:cs="宋体"/>
          <w:spacing w:val="-3"/>
          <w:sz w:val="21"/>
          <w:szCs w:val="21"/>
        </w:rPr>
        <w:t>Koch,1843—1910,德国医生、细菌学家)在一系</w:t>
      </w:r>
      <w:r>
        <w:rPr>
          <w:rFonts w:ascii="宋体" w:hAnsi="宋体" w:eastAsia="宋体" w:cs="宋体"/>
          <w:spacing w:val="-4"/>
          <w:sz w:val="21"/>
          <w:szCs w:val="21"/>
        </w:rPr>
        <w:t>列微生物学实验的基础上，确立了“微</w:t>
      </w:r>
      <w:r>
        <w:rPr>
          <w:rFonts w:ascii="宋体" w:hAnsi="宋体" w:eastAsia="宋体" w:cs="宋体"/>
          <w:sz w:val="21"/>
          <w:szCs w:val="21"/>
        </w:rPr>
        <w:t xml:space="preserve">  </w:t>
      </w:r>
      <w:r>
        <w:rPr>
          <w:rFonts w:ascii="宋体" w:hAnsi="宋体" w:eastAsia="宋体" w:cs="宋体"/>
          <w:spacing w:val="-7"/>
          <w:sz w:val="21"/>
          <w:szCs w:val="21"/>
        </w:rPr>
        <w:t>生物导致传染病”的理论。</w:t>
      </w:r>
    </w:p>
    <w:p>
      <w:pPr>
        <w:spacing w:before="120" w:line="286" w:lineRule="auto"/>
        <w:ind w:right="19" w:firstLine="430"/>
        <w:jc w:val="both"/>
        <w:rPr>
          <w:rFonts w:ascii="宋体" w:hAnsi="宋体" w:eastAsia="宋体" w:cs="宋体"/>
          <w:sz w:val="21"/>
          <w:szCs w:val="21"/>
        </w:rPr>
      </w:pPr>
      <w:r>
        <w:rPr>
          <w:rFonts w:ascii="宋体" w:hAnsi="宋体" w:eastAsia="宋体" w:cs="宋体"/>
          <w:spacing w:val="-2"/>
          <w:sz w:val="21"/>
          <w:szCs w:val="21"/>
        </w:rPr>
        <w:t>19~20世纪，现代医学开始分化出基础医学、临床医学以及预防医学，并进一步细化，更加专业</w:t>
      </w:r>
      <w:r>
        <w:rPr>
          <w:rFonts w:ascii="宋体" w:hAnsi="宋体" w:eastAsia="宋体" w:cs="宋体"/>
          <w:spacing w:val="-3"/>
          <w:sz w:val="21"/>
          <w:szCs w:val="21"/>
        </w:rPr>
        <w:t>。</w:t>
      </w:r>
      <w:r>
        <w:rPr>
          <w:rFonts w:ascii="宋体" w:hAnsi="宋体" w:eastAsia="宋体" w:cs="宋体"/>
          <w:sz w:val="21"/>
          <w:szCs w:val="21"/>
        </w:rPr>
        <w:t xml:space="preserve"> </w:t>
      </w:r>
      <w:r>
        <w:rPr>
          <w:rFonts w:ascii="宋体" w:hAnsi="宋体" w:eastAsia="宋体" w:cs="宋体"/>
          <w:spacing w:val="-1"/>
          <w:sz w:val="21"/>
          <w:szCs w:val="21"/>
        </w:rPr>
        <w:t>基础医学是研究人的生命和疾病本质及其规律的自然科学，主要采用实验手段，所研究</w:t>
      </w:r>
      <w:r>
        <w:rPr>
          <w:rFonts w:ascii="宋体" w:hAnsi="宋体" w:eastAsia="宋体" w:cs="宋体"/>
          <w:spacing w:val="-2"/>
          <w:sz w:val="21"/>
          <w:szCs w:val="21"/>
        </w:rPr>
        <w:t>的各种规律为</w:t>
      </w:r>
      <w:r>
        <w:rPr>
          <w:rFonts w:ascii="宋体" w:hAnsi="宋体" w:eastAsia="宋体" w:cs="宋体"/>
          <w:sz w:val="21"/>
          <w:szCs w:val="21"/>
        </w:rPr>
        <w:t xml:space="preserve"> </w:t>
      </w:r>
      <w:r>
        <w:rPr>
          <w:rFonts w:ascii="宋体" w:hAnsi="宋体" w:eastAsia="宋体" w:cs="宋体"/>
          <w:spacing w:val="-1"/>
          <w:sz w:val="21"/>
          <w:szCs w:val="21"/>
        </w:rPr>
        <w:t>其他应用医学所遵循。预防医学以人群为研究对象，主要探索疾病在人群中发生、</w:t>
      </w:r>
      <w:r>
        <w:rPr>
          <w:rFonts w:ascii="宋体" w:hAnsi="宋体" w:eastAsia="宋体" w:cs="宋体"/>
          <w:spacing w:val="-2"/>
          <w:sz w:val="21"/>
          <w:szCs w:val="21"/>
        </w:rPr>
        <w:t>发展和流行的规律</w:t>
      </w:r>
      <w:r>
        <w:rPr>
          <w:rFonts w:ascii="宋体" w:hAnsi="宋体" w:eastAsia="宋体" w:cs="宋体"/>
          <w:sz w:val="21"/>
          <w:szCs w:val="21"/>
        </w:rPr>
        <w:t xml:space="preserve"> </w:t>
      </w:r>
      <w:r>
        <w:rPr>
          <w:rFonts w:ascii="宋体" w:hAnsi="宋体" w:eastAsia="宋体" w:cs="宋体"/>
          <w:spacing w:val="-1"/>
          <w:sz w:val="21"/>
          <w:szCs w:val="21"/>
        </w:rPr>
        <w:t>及其预防措施，帮助制定公共卫生策略，以达到预防疾病和增进健康的目的。临床</w:t>
      </w:r>
      <w:r>
        <w:rPr>
          <w:rFonts w:ascii="宋体" w:hAnsi="宋体" w:eastAsia="宋体" w:cs="宋体"/>
          <w:spacing w:val="-2"/>
          <w:sz w:val="21"/>
          <w:szCs w:val="21"/>
        </w:rPr>
        <w:t>医学是研究人体疾</w:t>
      </w:r>
      <w:r>
        <w:rPr>
          <w:rFonts w:ascii="宋体" w:hAnsi="宋体" w:eastAsia="宋体" w:cs="宋体"/>
          <w:sz w:val="21"/>
          <w:szCs w:val="21"/>
        </w:rPr>
        <w:t xml:space="preserve"> </w:t>
      </w:r>
      <w:r>
        <w:rPr>
          <w:rFonts w:ascii="宋体" w:hAnsi="宋体" w:eastAsia="宋体" w:cs="宋体"/>
          <w:spacing w:val="-5"/>
          <w:sz w:val="21"/>
          <w:szCs w:val="21"/>
        </w:rPr>
        <w:t>病发生、发展规律及其临床表现、诊断、治疗和预后的科学，其直接</w:t>
      </w:r>
      <w:r>
        <w:rPr>
          <w:rFonts w:ascii="宋体" w:hAnsi="宋体" w:eastAsia="宋体" w:cs="宋体"/>
          <w:spacing w:val="-6"/>
          <w:sz w:val="21"/>
          <w:szCs w:val="21"/>
        </w:rPr>
        <w:t>面对疾病和病人，是医学中侧重实</w:t>
      </w:r>
      <w:r>
        <w:rPr>
          <w:rFonts w:ascii="宋体" w:hAnsi="宋体" w:eastAsia="宋体" w:cs="宋体"/>
          <w:sz w:val="21"/>
          <w:szCs w:val="21"/>
        </w:rPr>
        <w:t xml:space="preserve"> </w:t>
      </w:r>
      <w:r>
        <w:rPr>
          <w:rFonts w:ascii="宋体" w:hAnsi="宋体" w:eastAsia="宋体" w:cs="宋体"/>
          <w:spacing w:val="-2"/>
          <w:sz w:val="21"/>
          <w:szCs w:val="21"/>
        </w:rPr>
        <w:t>践活动的部分。</w:t>
      </w:r>
    </w:p>
    <w:p>
      <w:pPr>
        <w:spacing w:before="119" w:line="279" w:lineRule="auto"/>
        <w:ind w:right="56" w:firstLine="430"/>
        <w:jc w:val="both"/>
        <w:rPr>
          <w:rFonts w:ascii="宋体" w:hAnsi="宋体" w:eastAsia="宋体" w:cs="宋体"/>
          <w:sz w:val="21"/>
          <w:szCs w:val="21"/>
        </w:rPr>
      </w:pPr>
      <w:r>
        <w:rPr>
          <w:rFonts w:ascii="宋体" w:hAnsi="宋体" w:eastAsia="宋体" w:cs="宋体"/>
          <w:spacing w:val="-1"/>
          <w:sz w:val="21"/>
          <w:szCs w:val="21"/>
        </w:rPr>
        <w:t>内科学是临床医学的重要组成部分，涉及面广，整体</w:t>
      </w:r>
      <w:r>
        <w:rPr>
          <w:rFonts w:ascii="宋体" w:hAnsi="宋体" w:eastAsia="宋体" w:cs="宋体"/>
          <w:spacing w:val="-2"/>
          <w:sz w:val="21"/>
          <w:szCs w:val="21"/>
        </w:rPr>
        <w:t>性强，所论述的内容在临床医学整体的理论</w:t>
      </w:r>
      <w:r>
        <w:rPr>
          <w:rFonts w:ascii="宋体" w:hAnsi="宋体" w:eastAsia="宋体" w:cs="宋体"/>
          <w:sz w:val="21"/>
          <w:szCs w:val="21"/>
        </w:rPr>
        <w:t xml:space="preserve"> </w:t>
      </w:r>
      <w:r>
        <w:rPr>
          <w:rFonts w:ascii="宋体" w:hAnsi="宋体" w:eastAsia="宋体" w:cs="宋体"/>
          <w:spacing w:val="-1"/>
          <w:sz w:val="21"/>
          <w:szCs w:val="21"/>
        </w:rPr>
        <w:t>和实践中有普遍意义，是临床医学各学科的基础。随着时间的推移，内科学所涵盖的研究和诊治范围</w:t>
      </w:r>
      <w:r>
        <w:rPr>
          <w:rFonts w:ascii="宋体" w:hAnsi="宋体" w:eastAsia="宋体" w:cs="宋体"/>
          <w:spacing w:val="2"/>
          <w:sz w:val="21"/>
          <w:szCs w:val="21"/>
        </w:rPr>
        <w:t xml:space="preserve"> </w:t>
      </w:r>
      <w:r>
        <w:rPr>
          <w:rFonts w:ascii="宋体" w:hAnsi="宋体" w:eastAsia="宋体" w:cs="宋体"/>
          <w:sz w:val="21"/>
          <w:szCs w:val="21"/>
        </w:rPr>
        <w:t>不断拓展。20世纪50年代以后，新的亚专科不断涌现，包括呼吸病学、心</w:t>
      </w:r>
      <w:r>
        <w:rPr>
          <w:rFonts w:ascii="宋体" w:hAnsi="宋体" w:eastAsia="宋体" w:cs="宋体"/>
          <w:spacing w:val="-1"/>
          <w:sz w:val="21"/>
          <w:szCs w:val="21"/>
        </w:rPr>
        <w:t>血管病学、消化病学、肾病</w:t>
      </w:r>
      <w:r>
        <w:rPr>
          <w:rFonts w:ascii="宋体" w:hAnsi="宋体" w:eastAsia="宋体" w:cs="宋体"/>
          <w:sz w:val="21"/>
          <w:szCs w:val="21"/>
        </w:rPr>
        <w:t xml:space="preserve"> </w:t>
      </w:r>
      <w:r>
        <w:rPr>
          <w:rFonts w:ascii="宋体" w:hAnsi="宋体" w:eastAsia="宋体" w:cs="宋体"/>
          <w:spacing w:val="-14"/>
          <w:sz w:val="21"/>
          <w:szCs w:val="21"/>
        </w:rPr>
        <w:t>学、血液病学、内分泌病和营养代谢病学、风湿病学、神经病学、传染病学、精神病学、老年医学等。</w:t>
      </w:r>
    </w:p>
    <w:p>
      <w:pPr>
        <w:spacing w:before="107" w:line="221" w:lineRule="auto"/>
        <w:ind w:left="433"/>
        <w:rPr>
          <w:rFonts w:ascii="黑体" w:hAnsi="黑体" w:eastAsia="黑体" w:cs="黑体"/>
          <w:sz w:val="21"/>
          <w:szCs w:val="21"/>
        </w:rPr>
      </w:pPr>
      <w:r>
        <w:rPr>
          <w:rFonts w:ascii="黑体" w:hAnsi="黑体" w:eastAsia="黑体" w:cs="黑体"/>
          <w:b/>
          <w:bCs/>
          <w:spacing w:val="14"/>
          <w:sz w:val="21"/>
          <w:szCs w:val="21"/>
        </w:rPr>
        <w:t>(二)现代内科学的演变</w:t>
      </w:r>
    </w:p>
    <w:p>
      <w:pPr>
        <w:spacing w:before="69" w:line="284" w:lineRule="auto"/>
        <w:ind w:right="20" w:firstLine="430"/>
        <w:jc w:val="both"/>
        <w:rPr>
          <w:rFonts w:ascii="宋体" w:hAnsi="宋体" w:eastAsia="宋体" w:cs="宋体"/>
          <w:sz w:val="21"/>
          <w:szCs w:val="21"/>
        </w:rPr>
      </w:pPr>
      <w:r>
        <w:rPr>
          <w:rFonts w:ascii="Times New Roman" w:hAnsi="Times New Roman" w:eastAsia="Times New Roman" w:cs="Times New Roman"/>
          <w:b/>
          <w:bCs/>
          <w:spacing w:val="6"/>
          <w:sz w:val="21"/>
          <w:szCs w:val="21"/>
        </w:rPr>
        <w:t>1.</w:t>
      </w:r>
      <w:r>
        <w:rPr>
          <w:rFonts w:ascii="Times New Roman" w:hAnsi="Times New Roman" w:eastAsia="Times New Roman" w:cs="Times New Roman"/>
          <w:spacing w:val="60"/>
          <w:sz w:val="21"/>
          <w:szCs w:val="21"/>
        </w:rPr>
        <w:t xml:space="preserve"> </w:t>
      </w:r>
      <w:r>
        <w:rPr>
          <w:rFonts w:ascii="宋体" w:hAnsi="宋体" w:eastAsia="宋体" w:cs="宋体"/>
          <w:b/>
          <w:bCs/>
          <w:spacing w:val="6"/>
          <w:sz w:val="21"/>
          <w:szCs w:val="21"/>
        </w:rPr>
        <w:t>社会发展和疾病谱变化对内科学的影响</w:t>
      </w:r>
      <w:r>
        <w:rPr>
          <w:rFonts w:ascii="宋体" w:hAnsi="宋体" w:eastAsia="宋体" w:cs="宋体"/>
          <w:spacing w:val="18"/>
          <w:sz w:val="21"/>
          <w:szCs w:val="21"/>
        </w:rPr>
        <w:t xml:space="preserve">  </w:t>
      </w:r>
      <w:r>
        <w:rPr>
          <w:rFonts w:ascii="宋体" w:hAnsi="宋体" w:eastAsia="宋体" w:cs="宋体"/>
          <w:spacing w:val="6"/>
          <w:sz w:val="21"/>
          <w:szCs w:val="21"/>
        </w:rPr>
        <w:t>医学的发展与社会演化和科技进步密切相关。20</w:t>
      </w:r>
      <w:r>
        <w:rPr>
          <w:rFonts w:ascii="宋体" w:hAnsi="宋体" w:eastAsia="宋体" w:cs="宋体"/>
          <w:sz w:val="21"/>
          <w:szCs w:val="21"/>
        </w:rPr>
        <w:t xml:space="preserve"> </w:t>
      </w:r>
      <w:r>
        <w:rPr>
          <w:rFonts w:ascii="宋体" w:hAnsi="宋体" w:eastAsia="宋体" w:cs="宋体"/>
          <w:spacing w:val="-1"/>
          <w:sz w:val="21"/>
          <w:szCs w:val="21"/>
        </w:rPr>
        <w:t>世纪上半叶之前，威胁人类生命最主要的疾病是传染性疾病。历史上曾出现多次鼠疫</w:t>
      </w:r>
      <w:r>
        <w:rPr>
          <w:rFonts w:ascii="宋体" w:hAnsi="宋体" w:eastAsia="宋体" w:cs="宋体"/>
          <w:spacing w:val="-2"/>
          <w:sz w:val="21"/>
          <w:szCs w:val="21"/>
        </w:rPr>
        <w:t>、霍乱等急性重</w:t>
      </w:r>
      <w:r>
        <w:rPr>
          <w:rFonts w:ascii="宋体" w:hAnsi="宋体" w:eastAsia="宋体" w:cs="宋体"/>
          <w:sz w:val="21"/>
          <w:szCs w:val="21"/>
        </w:rPr>
        <w:t xml:space="preserve"> </w:t>
      </w:r>
      <w:r>
        <w:rPr>
          <w:rFonts w:ascii="宋体" w:hAnsi="宋体" w:eastAsia="宋体" w:cs="宋体"/>
          <w:spacing w:val="-4"/>
          <w:sz w:val="21"/>
          <w:szCs w:val="21"/>
        </w:rPr>
        <w:t>大传染病大流行，其传染性强、流行面广、迅速致命的特点造成亿万人死亡。即使慢性传</w:t>
      </w:r>
      <w:r>
        <w:rPr>
          <w:rFonts w:ascii="宋体" w:hAnsi="宋体" w:eastAsia="宋体" w:cs="宋体"/>
          <w:spacing w:val="-5"/>
          <w:sz w:val="21"/>
          <w:szCs w:val="21"/>
        </w:rPr>
        <w:t>染病如疟疾、</w:t>
      </w:r>
      <w:r>
        <w:rPr>
          <w:rFonts w:ascii="宋体" w:hAnsi="宋体" w:eastAsia="宋体" w:cs="宋体"/>
          <w:sz w:val="21"/>
          <w:szCs w:val="21"/>
        </w:rPr>
        <w:t xml:space="preserve"> </w:t>
      </w:r>
      <w:r>
        <w:rPr>
          <w:rFonts w:ascii="宋体" w:hAnsi="宋体" w:eastAsia="宋体" w:cs="宋体"/>
          <w:spacing w:val="-1"/>
          <w:sz w:val="21"/>
          <w:szCs w:val="21"/>
        </w:rPr>
        <w:t>结核等也给人类造成了持续、巨大的生命和物质损失。因此，早期内科学亟需要解</w:t>
      </w:r>
      <w:r>
        <w:rPr>
          <w:rFonts w:ascii="宋体" w:hAnsi="宋体" w:eastAsia="宋体" w:cs="宋体"/>
          <w:spacing w:val="-2"/>
          <w:sz w:val="21"/>
          <w:szCs w:val="21"/>
        </w:rPr>
        <w:t>决的是诊治传染性</w:t>
      </w:r>
      <w:r>
        <w:rPr>
          <w:rFonts w:ascii="宋体" w:hAnsi="宋体" w:eastAsia="宋体" w:cs="宋体"/>
          <w:sz w:val="21"/>
          <w:szCs w:val="21"/>
        </w:rPr>
        <w:t xml:space="preserve"> </w:t>
      </w:r>
      <w:r>
        <w:rPr>
          <w:rFonts w:ascii="宋体" w:hAnsi="宋体" w:eastAsia="宋体" w:cs="宋体"/>
          <w:spacing w:val="-1"/>
          <w:sz w:val="21"/>
          <w:szCs w:val="21"/>
        </w:rPr>
        <w:t>疾病占主要地位的疾病。</w:t>
      </w:r>
    </w:p>
    <w:p>
      <w:pPr>
        <w:spacing w:before="88" w:line="219" w:lineRule="auto"/>
        <w:ind w:left="430"/>
        <w:rPr>
          <w:rFonts w:ascii="宋体" w:hAnsi="宋体" w:eastAsia="宋体" w:cs="宋体"/>
          <w:sz w:val="21"/>
          <w:szCs w:val="21"/>
        </w:rPr>
      </w:pPr>
      <w:r>
        <w:rPr>
          <w:rFonts w:ascii="宋体" w:hAnsi="宋体" w:eastAsia="宋体" w:cs="宋体"/>
          <w:spacing w:val="-1"/>
          <w:sz w:val="21"/>
          <w:szCs w:val="21"/>
        </w:rPr>
        <w:t>随着医学的不断进步，针对传染病新的预防和治疗手段层出不穷，各种疫苗、抗生素以及化学药</w:t>
      </w:r>
    </w:p>
    <w:p>
      <w:pPr>
        <w:sectPr>
          <w:pgSz w:w="11900" w:h="16840"/>
          <w:pgMar w:top="765" w:right="995" w:bottom="400" w:left="510" w:header="0" w:footer="0" w:gutter="0"/>
          <w:cols w:equalWidth="0" w:num="2">
            <w:col w:w="1010" w:space="100"/>
            <w:col w:w="9286"/>
          </w:cols>
        </w:sectPr>
      </w:pPr>
    </w:p>
    <w:p>
      <w:pPr>
        <w:spacing w:before="40" w:line="222" w:lineRule="auto"/>
        <w:ind w:right="19"/>
        <w:jc w:val="right"/>
        <w:rPr>
          <w:rFonts w:ascii="宋体" w:hAnsi="宋体" w:eastAsia="宋体" w:cs="宋体"/>
          <w:sz w:val="20"/>
          <w:szCs w:val="20"/>
        </w:rPr>
      </w:pPr>
      <w:r>
        <w:drawing>
          <wp:anchor distT="0" distB="0" distL="0" distR="0" simplePos="0" relativeHeight="251661312" behindDoc="0" locked="0" layoutInCell="0" allowOverlap="1">
            <wp:simplePos x="0" y="0"/>
            <wp:positionH relativeFrom="page">
              <wp:posOffset>6647815</wp:posOffset>
            </wp:positionH>
            <wp:positionV relativeFrom="page">
              <wp:posOffset>9975850</wp:posOffset>
            </wp:positionV>
            <wp:extent cx="539750" cy="412750"/>
            <wp:effectExtent l="0" t="0" r="0" b="0"/>
            <wp:wrapNone/>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38"/>
                    <a:stretch>
                      <a:fillRect/>
                    </a:stretch>
                  </pic:blipFill>
                  <pic:spPr>
                    <a:xfrm>
                      <a:off x="0" y="0"/>
                      <a:ext cx="539760" cy="412765"/>
                    </a:xfrm>
                    <a:prstGeom prst="rect">
                      <a:avLst/>
                    </a:prstGeom>
                  </pic:spPr>
                </pic:pic>
              </a:graphicData>
            </a:graphic>
          </wp:anchor>
        </w:drawing>
      </w:r>
      <w:r>
        <w:rPr>
          <w:rFonts w:ascii="黑体" w:hAnsi="黑体" w:eastAsia="黑体" w:cs="黑体"/>
          <w:color w:val="0073C1"/>
          <w:spacing w:val="-8"/>
          <w:sz w:val="20"/>
          <w:szCs w:val="20"/>
        </w:rPr>
        <w:t>第一篇</w:t>
      </w:r>
      <w:r>
        <w:rPr>
          <w:rFonts w:ascii="黑体" w:hAnsi="黑体" w:eastAsia="黑体" w:cs="黑体"/>
          <w:color w:val="0073C1"/>
          <w:spacing w:val="71"/>
          <w:sz w:val="20"/>
          <w:szCs w:val="20"/>
        </w:rPr>
        <w:t xml:space="preserve"> </w:t>
      </w:r>
      <w:r>
        <w:rPr>
          <w:rFonts w:ascii="黑体" w:hAnsi="黑体" w:eastAsia="黑体" w:cs="黑体"/>
          <w:color w:val="0073C1"/>
          <w:spacing w:val="-8"/>
          <w:sz w:val="20"/>
          <w:szCs w:val="20"/>
        </w:rPr>
        <w:t>绪</w:t>
      </w:r>
      <w:r>
        <w:rPr>
          <w:rFonts w:ascii="黑体" w:hAnsi="黑体" w:eastAsia="黑体" w:cs="黑体"/>
          <w:color w:val="0073C1"/>
          <w:spacing w:val="22"/>
          <w:sz w:val="20"/>
          <w:szCs w:val="20"/>
        </w:rPr>
        <w:t xml:space="preserve">   </w:t>
      </w:r>
      <w:r>
        <w:rPr>
          <w:rFonts w:ascii="黑体" w:hAnsi="黑体" w:eastAsia="黑体" w:cs="黑体"/>
          <w:color w:val="0073C1"/>
          <w:spacing w:val="-8"/>
          <w:sz w:val="20"/>
          <w:szCs w:val="20"/>
        </w:rPr>
        <w:t>论</w:t>
      </w:r>
      <w:r>
        <w:rPr>
          <w:rFonts w:ascii="黑体" w:hAnsi="黑体" w:eastAsia="黑体" w:cs="黑体"/>
          <w:color w:val="0073C1"/>
          <w:spacing w:val="7"/>
          <w:sz w:val="20"/>
          <w:szCs w:val="20"/>
        </w:rPr>
        <w:t xml:space="preserve">         </w:t>
      </w:r>
      <w:r>
        <w:rPr>
          <w:rFonts w:ascii="宋体" w:hAnsi="宋体" w:eastAsia="宋体" w:cs="宋体"/>
          <w:color w:val="207FD3"/>
          <w:spacing w:val="-8"/>
          <w:sz w:val="20"/>
          <w:szCs w:val="20"/>
        </w:rPr>
        <w:t>3</w:t>
      </w:r>
    </w:p>
    <w:p>
      <w:pPr>
        <w:spacing w:line="353" w:lineRule="auto"/>
        <w:rPr>
          <w:rFonts w:ascii="Arial"/>
          <w:sz w:val="21"/>
        </w:rPr>
      </w:pPr>
    </w:p>
    <w:p>
      <w:pPr>
        <w:spacing w:before="65" w:line="303" w:lineRule="auto"/>
        <w:ind w:right="1069"/>
        <w:jc w:val="both"/>
        <w:rPr>
          <w:rFonts w:ascii="宋体" w:hAnsi="宋体" w:eastAsia="宋体" w:cs="宋体"/>
          <w:sz w:val="20"/>
          <w:szCs w:val="20"/>
        </w:rPr>
      </w:pPr>
      <w:r>
        <w:rPr>
          <w:rFonts w:ascii="宋体" w:hAnsi="宋体" w:eastAsia="宋体" w:cs="宋体"/>
          <w:spacing w:val="12"/>
          <w:sz w:val="20"/>
          <w:szCs w:val="20"/>
        </w:rPr>
        <w:t>物的出现使大部分传染病逐步得到了控制。世界卫生组织(</w:t>
      </w:r>
      <w:r>
        <w:rPr>
          <w:rFonts w:ascii="宋体" w:hAnsi="宋体" w:eastAsia="宋体" w:cs="宋体"/>
          <w:sz w:val="20"/>
          <w:szCs w:val="20"/>
        </w:rPr>
        <w:t>World</w:t>
      </w:r>
      <w:r>
        <w:rPr>
          <w:rFonts w:ascii="宋体" w:hAnsi="宋体" w:eastAsia="宋体" w:cs="宋体"/>
          <w:spacing w:val="38"/>
          <w:sz w:val="20"/>
          <w:szCs w:val="20"/>
        </w:rPr>
        <w:t xml:space="preserve"> </w:t>
      </w:r>
      <w:r>
        <w:rPr>
          <w:rFonts w:ascii="宋体" w:hAnsi="宋体" w:eastAsia="宋体" w:cs="宋体"/>
          <w:sz w:val="20"/>
          <w:szCs w:val="20"/>
        </w:rPr>
        <w:t>Health</w:t>
      </w:r>
      <w:r>
        <w:rPr>
          <w:rFonts w:ascii="宋体" w:hAnsi="宋体" w:eastAsia="宋体" w:cs="宋体"/>
          <w:spacing w:val="36"/>
          <w:sz w:val="20"/>
          <w:szCs w:val="20"/>
        </w:rPr>
        <w:t xml:space="preserve"> </w:t>
      </w:r>
      <w:r>
        <w:rPr>
          <w:rFonts w:ascii="宋体" w:hAnsi="宋体" w:eastAsia="宋体" w:cs="宋体"/>
          <w:sz w:val="20"/>
          <w:szCs w:val="20"/>
        </w:rPr>
        <w:t>Organization</w:t>
      </w:r>
      <w:r>
        <w:rPr>
          <w:rFonts w:ascii="宋体" w:hAnsi="宋体" w:eastAsia="宋体" w:cs="宋体"/>
          <w:spacing w:val="12"/>
          <w:sz w:val="20"/>
          <w:szCs w:val="20"/>
        </w:rPr>
        <w:t>,</w:t>
      </w:r>
      <w:r>
        <w:rPr>
          <w:rFonts w:ascii="宋体" w:hAnsi="宋体" w:eastAsia="宋体" w:cs="宋体"/>
          <w:sz w:val="20"/>
          <w:szCs w:val="20"/>
        </w:rPr>
        <w:t>WHO</w:t>
      </w:r>
      <w:r>
        <w:rPr>
          <w:rFonts w:ascii="宋体" w:hAnsi="宋体" w:eastAsia="宋体" w:cs="宋体"/>
          <w:spacing w:val="12"/>
          <w:sz w:val="20"/>
          <w:szCs w:val="20"/>
        </w:rPr>
        <w:t>)于1979</w:t>
      </w:r>
      <w:r>
        <w:rPr>
          <w:rFonts w:ascii="宋体" w:hAnsi="宋体" w:eastAsia="宋体" w:cs="宋体"/>
          <w:sz w:val="20"/>
          <w:szCs w:val="20"/>
        </w:rPr>
        <w:t xml:space="preserve">  </w:t>
      </w:r>
      <w:r>
        <w:rPr>
          <w:rFonts w:ascii="宋体" w:hAnsi="宋体" w:eastAsia="宋体" w:cs="宋体"/>
          <w:spacing w:val="13"/>
          <w:sz w:val="20"/>
          <w:szCs w:val="20"/>
        </w:rPr>
        <w:t>年宣布天花在全球范围内被消灭。虽然传染病在一定程度上得到了有效防控，但新的全球健康问题</w:t>
      </w:r>
      <w:r>
        <w:rPr>
          <w:rFonts w:ascii="宋体" w:hAnsi="宋体" w:eastAsia="宋体" w:cs="宋体"/>
          <w:spacing w:val="5"/>
          <w:sz w:val="20"/>
          <w:szCs w:val="20"/>
        </w:rPr>
        <w:t xml:space="preserve">  </w:t>
      </w:r>
      <w:r>
        <w:rPr>
          <w:rFonts w:ascii="宋体" w:hAnsi="宋体" w:eastAsia="宋体" w:cs="宋体"/>
          <w:spacing w:val="4"/>
          <w:sz w:val="20"/>
          <w:szCs w:val="20"/>
        </w:rPr>
        <w:t>随之而来，那就是与社会和自然环境变迁、人类寿命延长、生活水平提</w:t>
      </w:r>
      <w:r>
        <w:rPr>
          <w:rFonts w:ascii="宋体" w:hAnsi="宋体" w:eastAsia="宋体" w:cs="宋体"/>
          <w:spacing w:val="3"/>
          <w:sz w:val="20"/>
          <w:szCs w:val="20"/>
        </w:rPr>
        <w:t>高、不良生活方式泛滥以及心理</w:t>
      </w:r>
      <w:r>
        <w:rPr>
          <w:rFonts w:ascii="宋体" w:hAnsi="宋体" w:eastAsia="宋体" w:cs="宋体"/>
          <w:sz w:val="20"/>
          <w:szCs w:val="20"/>
        </w:rPr>
        <w:t xml:space="preserve">  </w:t>
      </w:r>
      <w:r>
        <w:rPr>
          <w:rFonts w:ascii="宋体" w:hAnsi="宋体" w:eastAsia="宋体" w:cs="宋体"/>
          <w:spacing w:val="7"/>
          <w:sz w:val="20"/>
          <w:szCs w:val="20"/>
        </w:rPr>
        <w:t>行为密切相关的心脑血管疾病、恶性肿瘤以及其他慢性病逐步上升为社会主要的疾病类型。</w:t>
      </w:r>
      <w:r>
        <w:rPr>
          <w:rFonts w:ascii="宋体" w:hAnsi="宋体" w:eastAsia="宋体" w:cs="宋体"/>
          <w:spacing w:val="6"/>
          <w:sz w:val="20"/>
          <w:szCs w:val="20"/>
        </w:rPr>
        <w:t xml:space="preserve"> </w:t>
      </w:r>
      <w:r>
        <w:rPr>
          <w:rFonts w:ascii="宋体" w:hAnsi="宋体" w:eastAsia="宋体" w:cs="宋体"/>
          <w:sz w:val="20"/>
          <w:szCs w:val="20"/>
        </w:rPr>
        <w:t>WHO</w:t>
      </w:r>
      <w:r>
        <w:rPr>
          <w:rFonts w:ascii="宋体" w:hAnsi="宋体" w:eastAsia="宋体" w:cs="宋体"/>
          <w:spacing w:val="10"/>
          <w:sz w:val="20"/>
          <w:szCs w:val="20"/>
        </w:rPr>
        <w:t xml:space="preserve">  </w:t>
      </w:r>
      <w:r>
        <w:rPr>
          <w:rFonts w:ascii="宋体" w:hAnsi="宋体" w:eastAsia="宋体" w:cs="宋体"/>
          <w:spacing w:val="7"/>
          <w:sz w:val="20"/>
          <w:szCs w:val="20"/>
        </w:rPr>
        <w:t>公</w:t>
      </w:r>
      <w:r>
        <w:rPr>
          <w:rFonts w:ascii="宋体" w:hAnsi="宋体" w:eastAsia="宋体" w:cs="宋体"/>
          <w:sz w:val="20"/>
          <w:szCs w:val="20"/>
        </w:rPr>
        <w:t xml:space="preserve">  </w:t>
      </w:r>
      <w:r>
        <w:rPr>
          <w:rFonts w:ascii="宋体" w:hAnsi="宋体" w:eastAsia="宋体" w:cs="宋体"/>
          <w:spacing w:val="15"/>
          <w:sz w:val="20"/>
          <w:szCs w:val="20"/>
        </w:rPr>
        <w:t>布的数据显示，2012年全世界估计5600万人死亡，其中68</w:t>
      </w:r>
      <w:r>
        <w:rPr>
          <w:rFonts w:ascii="宋体" w:hAnsi="宋体" w:eastAsia="宋体" w:cs="宋体"/>
          <w:spacing w:val="14"/>
          <w:sz w:val="20"/>
          <w:szCs w:val="20"/>
        </w:rPr>
        <w:t>%由非传染性疾病导致，比2000年的60%</w:t>
      </w:r>
      <w:r>
        <w:rPr>
          <w:rFonts w:ascii="宋体" w:hAnsi="宋体" w:eastAsia="宋体" w:cs="宋体"/>
          <w:sz w:val="20"/>
          <w:szCs w:val="20"/>
        </w:rPr>
        <w:t xml:space="preserve">  </w:t>
      </w:r>
      <w:r>
        <w:rPr>
          <w:rFonts w:ascii="宋体" w:hAnsi="宋体" w:eastAsia="宋体" w:cs="宋体"/>
          <w:spacing w:val="4"/>
          <w:sz w:val="20"/>
          <w:szCs w:val="20"/>
        </w:rPr>
        <w:t>有所上升，四类主要非传染性疾病分别为心血管疾病、肿瘤、糖尿病以及慢</w:t>
      </w:r>
      <w:r>
        <w:rPr>
          <w:rFonts w:ascii="宋体" w:hAnsi="宋体" w:eastAsia="宋体" w:cs="宋体"/>
          <w:spacing w:val="3"/>
          <w:sz w:val="20"/>
          <w:szCs w:val="20"/>
        </w:rPr>
        <w:t>性肺部疾病；从具体病种来</w:t>
      </w:r>
      <w:r>
        <w:rPr>
          <w:rFonts w:ascii="宋体" w:hAnsi="宋体" w:eastAsia="宋体" w:cs="宋体"/>
          <w:sz w:val="20"/>
          <w:szCs w:val="20"/>
        </w:rPr>
        <w:t xml:space="preserve">  </w:t>
      </w:r>
      <w:r>
        <w:rPr>
          <w:rFonts w:ascii="宋体" w:hAnsi="宋体" w:eastAsia="宋体" w:cs="宋体"/>
          <w:spacing w:val="11"/>
          <w:sz w:val="20"/>
          <w:szCs w:val="20"/>
        </w:rPr>
        <w:t>看，目前全球范围造成死亡的三大最主要疾病</w:t>
      </w:r>
      <w:r>
        <w:rPr>
          <w:rFonts w:ascii="宋体" w:hAnsi="宋体" w:eastAsia="宋体" w:cs="宋体"/>
          <w:spacing w:val="10"/>
          <w:sz w:val="20"/>
          <w:szCs w:val="20"/>
        </w:rPr>
        <w:t>依次是缺血性心脏病、脑卒中以及慢性阻塞性肺疾病。</w:t>
      </w:r>
      <w:r>
        <w:rPr>
          <w:rFonts w:ascii="宋体" w:hAnsi="宋体" w:eastAsia="宋体" w:cs="宋体"/>
          <w:sz w:val="20"/>
          <w:szCs w:val="20"/>
        </w:rPr>
        <w:t xml:space="preserve"> </w:t>
      </w:r>
      <w:r>
        <w:rPr>
          <w:rFonts w:ascii="宋体" w:hAnsi="宋体" w:eastAsia="宋体" w:cs="宋体"/>
          <w:spacing w:val="7"/>
          <w:sz w:val="20"/>
          <w:szCs w:val="20"/>
        </w:rPr>
        <w:t>因此，诊治慢性非传染性疾病成为现代医学以及内科学的首要任务。</w:t>
      </w:r>
    </w:p>
    <w:p>
      <w:pPr>
        <w:spacing w:before="113" w:line="306" w:lineRule="auto"/>
        <w:ind w:right="1089" w:firstLine="430"/>
        <w:jc w:val="both"/>
        <w:rPr>
          <w:rFonts w:ascii="宋体" w:hAnsi="宋体" w:eastAsia="宋体" w:cs="宋体"/>
          <w:sz w:val="20"/>
          <w:szCs w:val="20"/>
        </w:rPr>
      </w:pPr>
      <w:r>
        <w:rPr>
          <w:rFonts w:ascii="Times New Roman" w:hAnsi="Times New Roman" w:eastAsia="Times New Roman" w:cs="Times New Roman"/>
          <w:b/>
          <w:bCs/>
          <w:spacing w:val="14"/>
          <w:sz w:val="20"/>
          <w:szCs w:val="20"/>
        </w:rPr>
        <w:t>2.</w:t>
      </w:r>
      <w:r>
        <w:rPr>
          <w:rFonts w:ascii="Times New Roman" w:hAnsi="Times New Roman" w:eastAsia="Times New Roman" w:cs="Times New Roman"/>
          <w:spacing w:val="15"/>
          <w:w w:val="101"/>
          <w:sz w:val="20"/>
          <w:szCs w:val="20"/>
        </w:rPr>
        <w:t xml:space="preserve">  </w:t>
      </w:r>
      <w:r>
        <w:rPr>
          <w:rFonts w:ascii="宋体" w:hAnsi="宋体" w:eastAsia="宋体" w:cs="宋体"/>
          <w:b/>
          <w:bCs/>
          <w:spacing w:val="14"/>
          <w:sz w:val="20"/>
          <w:szCs w:val="20"/>
        </w:rPr>
        <w:t>生命科学、基础医学和临床流行病学的发展对内科学的促进</w:t>
      </w:r>
      <w:r>
        <w:rPr>
          <w:rFonts w:ascii="宋体" w:hAnsi="宋体" w:eastAsia="宋体" w:cs="宋体"/>
          <w:spacing w:val="14"/>
          <w:sz w:val="20"/>
          <w:szCs w:val="20"/>
        </w:rPr>
        <w:t>作</w:t>
      </w:r>
      <w:r>
        <w:rPr>
          <w:rFonts w:ascii="宋体" w:hAnsi="宋体" w:eastAsia="宋体" w:cs="宋体"/>
          <w:spacing w:val="-27"/>
          <w:sz w:val="20"/>
          <w:szCs w:val="20"/>
        </w:rPr>
        <w:t xml:space="preserve"> </w:t>
      </w:r>
      <w:r>
        <w:rPr>
          <w:rFonts w:ascii="宋体" w:hAnsi="宋体" w:eastAsia="宋体" w:cs="宋体"/>
          <w:spacing w:val="14"/>
          <w:sz w:val="20"/>
          <w:szCs w:val="20"/>
        </w:rPr>
        <w:t>用</w:t>
      </w:r>
      <w:r>
        <w:rPr>
          <w:rFonts w:ascii="宋体" w:hAnsi="宋体" w:eastAsia="宋体" w:cs="宋体"/>
          <w:spacing w:val="95"/>
          <w:sz w:val="20"/>
          <w:szCs w:val="20"/>
        </w:rPr>
        <w:t xml:space="preserve"> </w:t>
      </w:r>
      <w:r>
        <w:rPr>
          <w:rFonts w:ascii="宋体" w:hAnsi="宋体" w:eastAsia="宋体" w:cs="宋体"/>
          <w:spacing w:val="14"/>
          <w:sz w:val="20"/>
          <w:szCs w:val="20"/>
        </w:rPr>
        <w:t>影响现代内科学发展的</w:t>
      </w:r>
      <w:r>
        <w:rPr>
          <w:rFonts w:ascii="宋体" w:hAnsi="宋体" w:eastAsia="宋体" w:cs="宋体"/>
          <w:sz w:val="20"/>
          <w:szCs w:val="20"/>
        </w:rPr>
        <w:t xml:space="preserve"> </w:t>
      </w:r>
      <w:r>
        <w:rPr>
          <w:rFonts w:ascii="宋体" w:hAnsi="宋体" w:eastAsia="宋体" w:cs="宋体"/>
          <w:spacing w:val="8"/>
          <w:sz w:val="20"/>
          <w:szCs w:val="20"/>
        </w:rPr>
        <w:t>另一个重要因素，是生命科学、基础医学和临床流行病学的发展。生命科学和基础医学对人类</w:t>
      </w:r>
      <w:r>
        <w:rPr>
          <w:rFonts w:ascii="宋体" w:hAnsi="宋体" w:eastAsia="宋体" w:cs="宋体"/>
          <w:spacing w:val="7"/>
          <w:sz w:val="20"/>
          <w:szCs w:val="20"/>
        </w:rPr>
        <w:t>自身生</w:t>
      </w:r>
      <w:r>
        <w:rPr>
          <w:rFonts w:ascii="宋体" w:hAnsi="宋体" w:eastAsia="宋体" w:cs="宋体"/>
          <w:sz w:val="20"/>
          <w:szCs w:val="20"/>
        </w:rPr>
        <w:t xml:space="preserve">  </w:t>
      </w:r>
      <w:r>
        <w:rPr>
          <w:rFonts w:ascii="宋体" w:hAnsi="宋体" w:eastAsia="宋体" w:cs="宋体"/>
          <w:spacing w:val="8"/>
          <w:sz w:val="20"/>
          <w:szCs w:val="20"/>
        </w:rPr>
        <w:t>命本质的认识，对内科疾病的病因和发病机制的深入阐明，促进了内科学对疾病发生、发</w:t>
      </w:r>
      <w:r>
        <w:rPr>
          <w:rFonts w:ascii="宋体" w:hAnsi="宋体" w:eastAsia="宋体" w:cs="宋体"/>
          <w:spacing w:val="7"/>
          <w:sz w:val="20"/>
          <w:szCs w:val="20"/>
        </w:rPr>
        <w:t>展规律的科</w:t>
      </w:r>
      <w:r>
        <w:rPr>
          <w:rFonts w:ascii="宋体" w:hAnsi="宋体" w:eastAsia="宋体" w:cs="宋体"/>
          <w:sz w:val="20"/>
          <w:szCs w:val="20"/>
        </w:rPr>
        <w:t xml:space="preserve">  </w:t>
      </w:r>
      <w:r>
        <w:rPr>
          <w:rFonts w:ascii="宋体" w:hAnsi="宋体" w:eastAsia="宋体" w:cs="宋体"/>
          <w:spacing w:val="8"/>
          <w:sz w:val="20"/>
          <w:szCs w:val="20"/>
        </w:rPr>
        <w:t>学理解，进而丰富了治疗手段。例如，分子生物学的发展使对异常血红蛋白病的认识从过去的遗传病</w:t>
      </w:r>
      <w:r>
        <w:rPr>
          <w:rFonts w:ascii="宋体" w:hAnsi="宋体" w:eastAsia="宋体" w:cs="宋体"/>
          <w:sz w:val="20"/>
          <w:szCs w:val="20"/>
        </w:rPr>
        <w:t xml:space="preserve">  </w:t>
      </w:r>
      <w:r>
        <w:rPr>
          <w:rFonts w:ascii="宋体" w:hAnsi="宋体" w:eastAsia="宋体" w:cs="宋体"/>
          <w:spacing w:val="13"/>
          <w:sz w:val="20"/>
          <w:szCs w:val="20"/>
        </w:rPr>
        <w:t>发展到现在的血红蛋白分子病，同时也使血红蛋白病的产前和基因诊断得以在临床实施。在内科疾</w:t>
      </w:r>
      <w:r>
        <w:rPr>
          <w:rFonts w:ascii="宋体" w:hAnsi="宋体" w:eastAsia="宋体" w:cs="宋体"/>
          <w:spacing w:val="8"/>
          <w:sz w:val="20"/>
          <w:szCs w:val="20"/>
        </w:rPr>
        <w:t xml:space="preserve"> </w:t>
      </w:r>
      <w:r>
        <w:rPr>
          <w:rFonts w:ascii="宋体" w:hAnsi="宋体" w:eastAsia="宋体" w:cs="宋体"/>
          <w:spacing w:val="13"/>
          <w:sz w:val="20"/>
          <w:szCs w:val="20"/>
        </w:rPr>
        <w:t>病诊断技术的发展中，细胞和分子生物学扮演了重要角色。高效液相层析、放射免疫和免疫放射测</w:t>
      </w:r>
      <w:r>
        <w:rPr>
          <w:rFonts w:ascii="宋体" w:hAnsi="宋体" w:eastAsia="宋体" w:cs="宋体"/>
          <w:spacing w:val="16"/>
          <w:sz w:val="20"/>
          <w:szCs w:val="20"/>
        </w:rPr>
        <w:t xml:space="preserve"> </w:t>
      </w:r>
      <w:r>
        <w:rPr>
          <w:rFonts w:ascii="宋体" w:hAnsi="宋体" w:eastAsia="宋体" w:cs="宋体"/>
          <w:spacing w:val="3"/>
          <w:sz w:val="20"/>
          <w:szCs w:val="20"/>
        </w:rPr>
        <w:t>量、酶学检查技术、酶联免疫吸附测定、聚合酶链反应、生物芯片等技术的建立，使测定体液或组织中</w:t>
      </w:r>
      <w:r>
        <w:rPr>
          <w:rFonts w:ascii="宋体" w:hAnsi="宋体" w:eastAsia="宋体" w:cs="宋体"/>
          <w:spacing w:val="2"/>
          <w:sz w:val="20"/>
          <w:szCs w:val="20"/>
        </w:rPr>
        <w:t xml:space="preserve">  </w:t>
      </w:r>
      <w:r>
        <w:rPr>
          <w:rFonts w:ascii="宋体" w:hAnsi="宋体" w:eastAsia="宋体" w:cs="宋体"/>
          <w:spacing w:val="10"/>
          <w:sz w:val="20"/>
          <w:szCs w:val="20"/>
        </w:rPr>
        <w:t>的微量物质、免疫抗体、微生物</w:t>
      </w:r>
      <w:r>
        <w:rPr>
          <w:rFonts w:ascii="宋体" w:hAnsi="宋体" w:eastAsia="宋体" w:cs="宋体"/>
          <w:sz w:val="20"/>
          <w:szCs w:val="20"/>
        </w:rPr>
        <w:t>DNA</w:t>
      </w:r>
      <w:r>
        <w:rPr>
          <w:rFonts w:ascii="宋体" w:hAnsi="宋体" w:eastAsia="宋体" w:cs="宋体"/>
          <w:spacing w:val="92"/>
          <w:sz w:val="20"/>
          <w:szCs w:val="20"/>
        </w:rPr>
        <w:t xml:space="preserve"> </w:t>
      </w:r>
      <w:r>
        <w:rPr>
          <w:rFonts w:ascii="宋体" w:hAnsi="宋体" w:eastAsia="宋体" w:cs="宋体"/>
          <w:spacing w:val="10"/>
          <w:sz w:val="20"/>
          <w:szCs w:val="20"/>
        </w:rPr>
        <w:t>或</w:t>
      </w:r>
      <w:r>
        <w:rPr>
          <w:rFonts w:ascii="宋体" w:hAnsi="宋体" w:eastAsia="宋体" w:cs="宋体"/>
          <w:spacing w:val="-30"/>
          <w:sz w:val="20"/>
          <w:szCs w:val="20"/>
        </w:rPr>
        <w:t xml:space="preserve"> </w:t>
      </w:r>
      <w:r>
        <w:rPr>
          <w:rFonts w:ascii="宋体" w:hAnsi="宋体" w:eastAsia="宋体" w:cs="宋体"/>
          <w:sz w:val="20"/>
          <w:szCs w:val="20"/>
        </w:rPr>
        <w:t>RNA</w:t>
      </w:r>
      <w:r>
        <w:rPr>
          <w:rFonts w:ascii="宋体" w:hAnsi="宋体" w:eastAsia="宋体" w:cs="宋体"/>
          <w:spacing w:val="87"/>
          <w:sz w:val="20"/>
          <w:szCs w:val="20"/>
        </w:rPr>
        <w:t xml:space="preserve"> </w:t>
      </w:r>
      <w:r>
        <w:rPr>
          <w:rFonts w:ascii="宋体" w:hAnsi="宋体" w:eastAsia="宋体" w:cs="宋体"/>
          <w:spacing w:val="10"/>
          <w:sz w:val="20"/>
          <w:szCs w:val="20"/>
        </w:rPr>
        <w:t>等成为可能，大大提高了疾病诊断的敏感性和特异性。</w:t>
      </w:r>
      <w:r>
        <w:rPr>
          <w:rFonts w:ascii="宋体" w:hAnsi="宋体" w:eastAsia="宋体" w:cs="宋体"/>
          <w:sz w:val="20"/>
          <w:szCs w:val="20"/>
        </w:rPr>
        <w:t xml:space="preserve"> </w:t>
      </w:r>
      <w:r>
        <w:rPr>
          <w:rFonts w:ascii="宋体" w:hAnsi="宋体" w:eastAsia="宋体" w:cs="宋体"/>
          <w:spacing w:val="12"/>
          <w:sz w:val="20"/>
          <w:szCs w:val="20"/>
        </w:rPr>
        <w:t>例如，高敏肌钙蛋白的测定使急性心肌梗死的诊断时间大大缩短，血乙肝病</w:t>
      </w:r>
      <w:r>
        <w:rPr>
          <w:rFonts w:ascii="宋体" w:hAnsi="宋体" w:eastAsia="宋体" w:cs="宋体"/>
          <w:spacing w:val="11"/>
          <w:sz w:val="20"/>
          <w:szCs w:val="20"/>
        </w:rPr>
        <w:t>毒</w:t>
      </w:r>
      <w:r>
        <w:rPr>
          <w:rFonts w:ascii="宋体" w:hAnsi="宋体" w:eastAsia="宋体" w:cs="宋体"/>
          <w:sz w:val="20"/>
          <w:szCs w:val="20"/>
        </w:rPr>
        <w:t>DNA</w:t>
      </w:r>
      <w:r>
        <w:rPr>
          <w:rFonts w:ascii="宋体" w:hAnsi="宋体" w:eastAsia="宋体" w:cs="宋体"/>
          <w:spacing w:val="84"/>
          <w:sz w:val="20"/>
          <w:szCs w:val="20"/>
        </w:rPr>
        <w:t xml:space="preserve"> </w:t>
      </w:r>
      <w:r>
        <w:rPr>
          <w:rFonts w:ascii="宋体" w:hAnsi="宋体" w:eastAsia="宋体" w:cs="宋体"/>
          <w:spacing w:val="11"/>
          <w:sz w:val="20"/>
          <w:szCs w:val="20"/>
        </w:rPr>
        <w:t>载量的测定为慢</w:t>
      </w:r>
      <w:r>
        <w:rPr>
          <w:rFonts w:ascii="宋体" w:hAnsi="宋体" w:eastAsia="宋体" w:cs="宋体"/>
          <w:sz w:val="20"/>
          <w:szCs w:val="20"/>
        </w:rPr>
        <w:t xml:space="preserve"> </w:t>
      </w:r>
      <w:r>
        <w:rPr>
          <w:rFonts w:ascii="宋体" w:hAnsi="宋体" w:eastAsia="宋体" w:cs="宋体"/>
          <w:spacing w:val="4"/>
          <w:sz w:val="20"/>
          <w:szCs w:val="20"/>
        </w:rPr>
        <w:t>性乙型肝炎的治疗提供了重要参考，等等。医学、生命科学与物理学、</w:t>
      </w:r>
      <w:r>
        <w:rPr>
          <w:rFonts w:ascii="宋体" w:hAnsi="宋体" w:eastAsia="宋体" w:cs="宋体"/>
          <w:spacing w:val="3"/>
          <w:sz w:val="20"/>
          <w:szCs w:val="20"/>
        </w:rPr>
        <w:t>化学、数学、机械工程等多学科</w:t>
      </w:r>
      <w:r>
        <w:rPr>
          <w:rFonts w:ascii="宋体" w:hAnsi="宋体" w:eastAsia="宋体" w:cs="宋体"/>
          <w:sz w:val="20"/>
          <w:szCs w:val="20"/>
        </w:rPr>
        <w:t xml:space="preserve"> </w:t>
      </w:r>
      <w:r>
        <w:rPr>
          <w:rFonts w:ascii="宋体" w:hAnsi="宋体" w:eastAsia="宋体" w:cs="宋体"/>
          <w:spacing w:val="-1"/>
          <w:sz w:val="20"/>
          <w:szCs w:val="20"/>
        </w:rPr>
        <w:t>交叉研究促成了多排螺旋</w:t>
      </w:r>
      <w:r>
        <w:rPr>
          <w:rFonts w:ascii="宋体" w:hAnsi="宋体" w:eastAsia="宋体" w:cs="宋体"/>
          <w:sz w:val="20"/>
          <w:szCs w:val="20"/>
        </w:rPr>
        <w:t>CT</w:t>
      </w:r>
      <w:r>
        <w:rPr>
          <w:rFonts w:ascii="宋体" w:hAnsi="宋体" w:eastAsia="宋体" w:cs="宋体"/>
          <w:spacing w:val="-1"/>
          <w:sz w:val="20"/>
          <w:szCs w:val="20"/>
        </w:rPr>
        <w:t>、磁共振、正电子发射断层成像术(</w:t>
      </w:r>
      <w:r>
        <w:rPr>
          <w:rFonts w:ascii="宋体" w:hAnsi="宋体" w:eastAsia="宋体" w:cs="宋体"/>
          <w:sz w:val="20"/>
          <w:szCs w:val="20"/>
        </w:rPr>
        <w:t>positron</w:t>
      </w:r>
      <w:r>
        <w:rPr>
          <w:rFonts w:ascii="宋体" w:hAnsi="宋体" w:eastAsia="宋体" w:cs="宋体"/>
          <w:spacing w:val="5"/>
          <w:sz w:val="20"/>
          <w:szCs w:val="20"/>
        </w:rPr>
        <w:t xml:space="preserve"> </w:t>
      </w:r>
      <w:r>
        <w:rPr>
          <w:rFonts w:ascii="宋体" w:hAnsi="宋体" w:eastAsia="宋体" w:cs="宋体"/>
          <w:sz w:val="20"/>
          <w:szCs w:val="20"/>
        </w:rPr>
        <w:t>emission</w:t>
      </w:r>
      <w:r>
        <w:rPr>
          <w:rFonts w:ascii="宋体" w:hAnsi="宋体" w:eastAsia="宋体" w:cs="宋体"/>
          <w:spacing w:val="5"/>
          <w:sz w:val="20"/>
          <w:szCs w:val="20"/>
        </w:rPr>
        <w:t xml:space="preserve"> </w:t>
      </w:r>
      <w:r>
        <w:rPr>
          <w:rFonts w:ascii="宋体" w:hAnsi="宋体" w:eastAsia="宋体" w:cs="宋体"/>
          <w:sz w:val="20"/>
          <w:szCs w:val="20"/>
        </w:rPr>
        <w:t>tom</w:t>
      </w:r>
      <w:r>
        <w:rPr>
          <w:rFonts w:ascii="宋体" w:hAnsi="宋体" w:eastAsia="宋体" w:cs="宋体"/>
          <w:spacing w:val="-1"/>
          <w:sz w:val="20"/>
          <w:szCs w:val="20"/>
        </w:rPr>
        <w:t>ography,PET)等辅</w:t>
      </w:r>
      <w:r>
        <w:rPr>
          <w:rFonts w:ascii="宋体" w:hAnsi="宋体" w:eastAsia="宋体" w:cs="宋体"/>
          <w:sz w:val="20"/>
          <w:szCs w:val="20"/>
        </w:rPr>
        <w:t xml:space="preserve"> </w:t>
      </w:r>
      <w:r>
        <w:rPr>
          <w:rFonts w:ascii="宋体" w:hAnsi="宋体" w:eastAsia="宋体" w:cs="宋体"/>
          <w:spacing w:val="7"/>
          <w:sz w:val="20"/>
          <w:szCs w:val="20"/>
        </w:rPr>
        <w:t>助检查技术的开发和应用，使疾病的影像诊断条件发生了翻天覆地的改变。</w:t>
      </w:r>
    </w:p>
    <w:p>
      <w:pPr>
        <w:spacing w:before="143" w:line="290" w:lineRule="auto"/>
        <w:ind w:right="1155" w:firstLine="430"/>
        <w:jc w:val="both"/>
        <w:rPr>
          <w:rFonts w:ascii="宋体" w:hAnsi="宋体" w:eastAsia="宋体" w:cs="宋体"/>
          <w:sz w:val="20"/>
          <w:szCs w:val="20"/>
        </w:rPr>
      </w:pPr>
      <w:r>
        <w:rPr>
          <w:rFonts w:ascii="宋体" w:hAnsi="宋体" w:eastAsia="宋体" w:cs="宋体"/>
          <w:spacing w:val="18"/>
          <w:sz w:val="20"/>
          <w:szCs w:val="20"/>
        </w:rPr>
        <w:t>同时，临床流行病学的建立和发展也极大改变了内科学</w:t>
      </w:r>
      <w:r>
        <w:rPr>
          <w:rFonts w:ascii="宋体" w:hAnsi="宋体" w:eastAsia="宋体" w:cs="宋体"/>
          <w:spacing w:val="17"/>
          <w:sz w:val="20"/>
          <w:szCs w:val="20"/>
        </w:rPr>
        <w:t>的面貌。临床流行病学于20世纪70年</w:t>
      </w:r>
      <w:r>
        <w:rPr>
          <w:rFonts w:ascii="宋体" w:hAnsi="宋体" w:eastAsia="宋体" w:cs="宋体"/>
          <w:sz w:val="20"/>
          <w:szCs w:val="20"/>
        </w:rPr>
        <w:t xml:space="preserve"> </w:t>
      </w:r>
      <w:r>
        <w:rPr>
          <w:rFonts w:ascii="宋体" w:hAnsi="宋体" w:eastAsia="宋体" w:cs="宋体"/>
          <w:spacing w:val="8"/>
          <w:sz w:val="20"/>
          <w:szCs w:val="20"/>
        </w:rPr>
        <w:t>代开始兴起，是建立在临床医学基础上的一门关于临床研究的设计、测量和评价的方法学，以患病群</w:t>
      </w:r>
      <w:r>
        <w:rPr>
          <w:rFonts w:ascii="宋体" w:hAnsi="宋体" w:eastAsia="宋体" w:cs="宋体"/>
          <w:spacing w:val="15"/>
          <w:sz w:val="20"/>
          <w:szCs w:val="20"/>
        </w:rPr>
        <w:t xml:space="preserve"> </w:t>
      </w:r>
      <w:r>
        <w:rPr>
          <w:rFonts w:ascii="宋体" w:hAnsi="宋体" w:eastAsia="宋体" w:cs="宋体"/>
          <w:spacing w:val="9"/>
          <w:sz w:val="20"/>
          <w:szCs w:val="20"/>
        </w:rPr>
        <w:t>体为研究对象，将流行病学、统计学、临床经济学</w:t>
      </w:r>
      <w:r>
        <w:rPr>
          <w:rFonts w:ascii="宋体" w:hAnsi="宋体" w:eastAsia="宋体" w:cs="宋体"/>
          <w:spacing w:val="8"/>
          <w:sz w:val="20"/>
          <w:szCs w:val="20"/>
        </w:rPr>
        <w:t>以及医学社会学的原理和方法结合在一起探索疾病</w:t>
      </w:r>
      <w:r>
        <w:rPr>
          <w:rFonts w:ascii="宋体" w:hAnsi="宋体" w:eastAsia="宋体" w:cs="宋体"/>
          <w:sz w:val="20"/>
          <w:szCs w:val="20"/>
        </w:rPr>
        <w:t xml:space="preserve"> </w:t>
      </w:r>
      <w:r>
        <w:rPr>
          <w:rFonts w:ascii="宋体" w:hAnsi="宋体" w:eastAsia="宋体" w:cs="宋体"/>
          <w:spacing w:val="-4"/>
          <w:sz w:val="20"/>
          <w:szCs w:val="20"/>
        </w:rPr>
        <w:t>的病因、诊断、治疗和预后的规律。</w:t>
      </w:r>
    </w:p>
    <w:p>
      <w:pPr>
        <w:spacing w:before="113" w:line="305" w:lineRule="auto"/>
        <w:ind w:right="1153" w:firstLine="430"/>
        <w:jc w:val="both"/>
        <w:rPr>
          <w:rFonts w:ascii="宋体" w:hAnsi="宋体" w:eastAsia="宋体" w:cs="宋体"/>
          <w:sz w:val="20"/>
          <w:szCs w:val="20"/>
        </w:rPr>
      </w:pPr>
      <w:r>
        <w:rPr>
          <w:rFonts w:ascii="宋体" w:hAnsi="宋体" w:eastAsia="宋体" w:cs="宋体"/>
          <w:spacing w:val="8"/>
          <w:sz w:val="20"/>
          <w:szCs w:val="20"/>
        </w:rPr>
        <w:t>基于生命科学、基础医学和临床流行病学的发展，临床医学远离了古代经验型医学的范式，形成</w:t>
      </w:r>
      <w:r>
        <w:rPr>
          <w:rFonts w:ascii="宋体" w:hAnsi="宋体" w:eastAsia="宋体" w:cs="宋体"/>
          <w:spacing w:val="2"/>
          <w:sz w:val="20"/>
          <w:szCs w:val="20"/>
        </w:rPr>
        <w:t xml:space="preserve"> </w:t>
      </w:r>
      <w:r>
        <w:rPr>
          <w:rFonts w:ascii="宋体" w:hAnsi="宋体" w:eastAsia="宋体" w:cs="宋体"/>
          <w:spacing w:val="13"/>
          <w:sz w:val="20"/>
          <w:szCs w:val="20"/>
        </w:rPr>
        <w:t>了循证医学体系。循证医学(</w:t>
      </w:r>
      <w:r>
        <w:rPr>
          <w:rFonts w:ascii="宋体" w:hAnsi="宋体" w:eastAsia="宋体" w:cs="宋体"/>
          <w:sz w:val="20"/>
          <w:szCs w:val="20"/>
        </w:rPr>
        <w:t>evidence</w:t>
      </w:r>
      <w:r>
        <w:rPr>
          <w:rFonts w:ascii="宋体" w:hAnsi="宋体" w:eastAsia="宋体" w:cs="宋体"/>
          <w:spacing w:val="13"/>
          <w:sz w:val="20"/>
          <w:szCs w:val="20"/>
        </w:rPr>
        <w:t>-</w:t>
      </w:r>
      <w:r>
        <w:rPr>
          <w:rFonts w:ascii="宋体" w:hAnsi="宋体" w:eastAsia="宋体" w:cs="宋体"/>
          <w:sz w:val="20"/>
          <w:szCs w:val="20"/>
        </w:rPr>
        <w:t>based</w:t>
      </w:r>
      <w:r>
        <w:rPr>
          <w:rFonts w:ascii="宋体" w:hAnsi="宋体" w:eastAsia="宋体" w:cs="宋体"/>
          <w:spacing w:val="40"/>
          <w:sz w:val="20"/>
          <w:szCs w:val="20"/>
        </w:rPr>
        <w:t xml:space="preserve"> </w:t>
      </w:r>
      <w:r>
        <w:rPr>
          <w:rFonts w:ascii="宋体" w:hAnsi="宋体" w:eastAsia="宋体" w:cs="宋体"/>
          <w:sz w:val="20"/>
          <w:szCs w:val="20"/>
        </w:rPr>
        <w:t>medicine</w:t>
      </w:r>
      <w:r>
        <w:rPr>
          <w:rFonts w:ascii="宋体" w:hAnsi="宋体" w:eastAsia="宋体" w:cs="宋体"/>
          <w:spacing w:val="13"/>
          <w:sz w:val="20"/>
          <w:szCs w:val="20"/>
        </w:rPr>
        <w:t>,</w:t>
      </w:r>
      <w:r>
        <w:rPr>
          <w:rFonts w:ascii="宋体" w:hAnsi="宋体" w:eastAsia="宋体" w:cs="宋体"/>
          <w:sz w:val="20"/>
          <w:szCs w:val="20"/>
        </w:rPr>
        <w:t>EBM</w:t>
      </w:r>
      <w:r>
        <w:rPr>
          <w:rFonts w:ascii="宋体" w:hAnsi="宋体" w:eastAsia="宋体" w:cs="宋体"/>
          <w:spacing w:val="13"/>
          <w:sz w:val="20"/>
          <w:szCs w:val="20"/>
        </w:rPr>
        <w:t>)是指在临床研究中采用前瞻性随机双盲</w:t>
      </w:r>
      <w:r>
        <w:rPr>
          <w:rFonts w:ascii="宋体" w:hAnsi="宋体" w:eastAsia="宋体" w:cs="宋体"/>
          <w:sz w:val="20"/>
          <w:szCs w:val="20"/>
        </w:rPr>
        <w:t xml:space="preserve"> </w:t>
      </w:r>
      <w:r>
        <w:rPr>
          <w:rFonts w:ascii="宋体" w:hAnsi="宋体" w:eastAsia="宋体" w:cs="宋体"/>
          <w:spacing w:val="13"/>
          <w:sz w:val="20"/>
          <w:szCs w:val="20"/>
        </w:rPr>
        <w:t>对照及多中心研究的科学方法，系统地收集、整理大样本研究所获得的客观证据作为医疗决策的基</w:t>
      </w:r>
      <w:r>
        <w:rPr>
          <w:rFonts w:ascii="宋体" w:hAnsi="宋体" w:eastAsia="宋体" w:cs="宋体"/>
          <w:spacing w:val="8"/>
          <w:sz w:val="20"/>
          <w:szCs w:val="20"/>
        </w:rPr>
        <w:t xml:space="preserve"> </w:t>
      </w:r>
      <w:r>
        <w:rPr>
          <w:rFonts w:ascii="宋体" w:hAnsi="宋体" w:eastAsia="宋体" w:cs="宋体"/>
          <w:spacing w:val="11"/>
          <w:sz w:val="20"/>
          <w:szCs w:val="20"/>
        </w:rPr>
        <w:t>础。循证医学保障了临床医疗决策基于科学实验的数据支持，避</w:t>
      </w:r>
      <w:r>
        <w:rPr>
          <w:rFonts w:ascii="宋体" w:hAnsi="宋体" w:eastAsia="宋体" w:cs="宋体"/>
          <w:spacing w:val="10"/>
          <w:sz w:val="20"/>
          <w:szCs w:val="20"/>
        </w:rPr>
        <w:t>免了过去仅依据医生(即使是最有经</w:t>
      </w:r>
      <w:r>
        <w:rPr>
          <w:rFonts w:ascii="宋体" w:hAnsi="宋体" w:eastAsia="宋体" w:cs="宋体"/>
          <w:sz w:val="20"/>
          <w:szCs w:val="20"/>
        </w:rPr>
        <w:t xml:space="preserve"> </w:t>
      </w:r>
      <w:r>
        <w:rPr>
          <w:rFonts w:ascii="宋体" w:hAnsi="宋体" w:eastAsia="宋体" w:cs="宋体"/>
          <w:spacing w:val="16"/>
          <w:sz w:val="20"/>
          <w:szCs w:val="20"/>
        </w:rPr>
        <w:t>验的优秀医生)个体经验积累来进行医疗决策时可能发生</w:t>
      </w:r>
      <w:r>
        <w:rPr>
          <w:rFonts w:ascii="宋体" w:hAnsi="宋体" w:eastAsia="宋体" w:cs="宋体"/>
          <w:spacing w:val="15"/>
          <w:sz w:val="20"/>
          <w:szCs w:val="20"/>
        </w:rPr>
        <w:t>的偏见和失误。循证医学在日常医学实践</w:t>
      </w:r>
      <w:r>
        <w:rPr>
          <w:rFonts w:ascii="宋体" w:hAnsi="宋体" w:eastAsia="宋体" w:cs="宋体"/>
          <w:sz w:val="20"/>
          <w:szCs w:val="20"/>
        </w:rPr>
        <w:t xml:space="preserve"> </w:t>
      </w:r>
      <w:r>
        <w:rPr>
          <w:rFonts w:ascii="宋体" w:hAnsi="宋体" w:eastAsia="宋体" w:cs="宋体"/>
          <w:spacing w:val="13"/>
          <w:sz w:val="20"/>
          <w:szCs w:val="20"/>
        </w:rPr>
        <w:t>中已成为一个越来越重要的核心组成部分，临床诊疗的实践需求导致大量实践指南的循证医学出版</w:t>
      </w:r>
      <w:r>
        <w:rPr>
          <w:rFonts w:ascii="宋体" w:hAnsi="宋体" w:eastAsia="宋体" w:cs="宋体"/>
          <w:spacing w:val="8"/>
          <w:sz w:val="20"/>
          <w:szCs w:val="20"/>
        </w:rPr>
        <w:t xml:space="preserve"> 物发行，在这些正式出版的诊疗指南中，对某一诊疗措施，如果已经有多个大规模前瞻性双盲对照研</w:t>
      </w:r>
      <w:r>
        <w:rPr>
          <w:rFonts w:ascii="宋体" w:hAnsi="宋体" w:eastAsia="宋体" w:cs="宋体"/>
          <w:spacing w:val="15"/>
          <w:sz w:val="20"/>
          <w:szCs w:val="20"/>
        </w:rPr>
        <w:t xml:space="preserve"> </w:t>
      </w:r>
      <w:r>
        <w:rPr>
          <w:rFonts w:ascii="宋体" w:hAnsi="宋体" w:eastAsia="宋体" w:cs="宋体"/>
          <w:spacing w:val="4"/>
          <w:sz w:val="20"/>
          <w:szCs w:val="20"/>
        </w:rPr>
        <w:t>究得出一致性的结论，则证据水平最高，常被列为强烈推荐；如尚无循证医</w:t>
      </w:r>
      <w:r>
        <w:rPr>
          <w:rFonts w:ascii="宋体" w:hAnsi="宋体" w:eastAsia="宋体" w:cs="宋体"/>
          <w:spacing w:val="3"/>
          <w:sz w:val="20"/>
          <w:szCs w:val="20"/>
        </w:rPr>
        <w:t>学证据，仅为逻辑推理，但</w:t>
      </w:r>
      <w:r>
        <w:rPr>
          <w:rFonts w:ascii="宋体" w:hAnsi="宋体" w:eastAsia="宋体" w:cs="宋体"/>
          <w:sz w:val="20"/>
          <w:szCs w:val="20"/>
        </w:rPr>
        <w:t xml:space="preserve"> </w:t>
      </w:r>
      <w:r>
        <w:rPr>
          <w:rFonts w:ascii="宋体" w:hAnsi="宋体" w:eastAsia="宋体" w:cs="宋体"/>
          <w:spacing w:val="13"/>
          <w:sz w:val="20"/>
          <w:szCs w:val="20"/>
        </w:rPr>
        <w:t>已被临床实践接受的则证据级别水平为最低，常被列为专家共识或临床诊治参考。需要强调指出的</w:t>
      </w:r>
      <w:r>
        <w:rPr>
          <w:rFonts w:ascii="宋体" w:hAnsi="宋体" w:eastAsia="宋体" w:cs="宋体"/>
          <w:spacing w:val="16"/>
          <w:sz w:val="20"/>
          <w:szCs w:val="20"/>
        </w:rPr>
        <w:t xml:space="preserve"> </w:t>
      </w:r>
      <w:r>
        <w:rPr>
          <w:rFonts w:ascii="宋体" w:hAnsi="宋体" w:eastAsia="宋体" w:cs="宋体"/>
          <w:spacing w:val="8"/>
          <w:sz w:val="20"/>
          <w:szCs w:val="20"/>
        </w:rPr>
        <w:t>是，循证医学研究的结论或者诊疗指南的推荐，都只能是给临床医生提供重要的参考依据，不能作为</w:t>
      </w:r>
      <w:r>
        <w:rPr>
          <w:rFonts w:ascii="宋体" w:hAnsi="宋体" w:eastAsia="宋体" w:cs="宋体"/>
          <w:spacing w:val="16"/>
          <w:sz w:val="20"/>
          <w:szCs w:val="20"/>
        </w:rPr>
        <w:t xml:space="preserve"> </w:t>
      </w:r>
      <w:r>
        <w:rPr>
          <w:rFonts w:ascii="宋体" w:hAnsi="宋体" w:eastAsia="宋体" w:cs="宋体"/>
          <w:spacing w:val="9"/>
          <w:sz w:val="20"/>
          <w:szCs w:val="20"/>
        </w:rPr>
        <w:t>临床医疗决策的唯一依据，更不能忽视临床医生对于每一个具体病人认真的个体化分析。</w:t>
      </w:r>
    </w:p>
    <w:p>
      <w:pPr>
        <w:spacing w:before="112" w:line="283" w:lineRule="auto"/>
        <w:ind w:right="1138" w:firstLine="430"/>
        <w:jc w:val="both"/>
        <w:rPr>
          <w:rFonts w:ascii="宋体" w:hAnsi="宋体" w:eastAsia="宋体" w:cs="宋体"/>
          <w:sz w:val="20"/>
          <w:szCs w:val="20"/>
        </w:rPr>
      </w:pPr>
      <w:r>
        <w:rPr>
          <w:rFonts w:ascii="宋体" w:hAnsi="宋体" w:eastAsia="宋体" w:cs="宋体"/>
          <w:spacing w:val="21"/>
          <w:sz w:val="20"/>
          <w:szCs w:val="20"/>
        </w:rPr>
        <w:t>3.</w:t>
      </w:r>
      <w:r>
        <w:rPr>
          <w:rFonts w:ascii="宋体" w:hAnsi="宋体" w:eastAsia="宋体" w:cs="宋体"/>
          <w:spacing w:val="20"/>
          <w:sz w:val="20"/>
          <w:szCs w:val="20"/>
        </w:rPr>
        <w:t xml:space="preserve"> </w:t>
      </w:r>
      <w:r>
        <w:rPr>
          <w:rFonts w:ascii="宋体" w:hAnsi="宋体" w:eastAsia="宋体" w:cs="宋体"/>
          <w:spacing w:val="21"/>
          <w:sz w:val="20"/>
          <w:szCs w:val="20"/>
        </w:rPr>
        <w:t>医学思维的演变人类的医学思维是在医学研究和实践活动中逐渐形成的观察与处理医学</w:t>
      </w:r>
      <w:r>
        <w:rPr>
          <w:rFonts w:ascii="宋体" w:hAnsi="宋体" w:eastAsia="宋体" w:cs="宋体"/>
          <w:sz w:val="20"/>
          <w:szCs w:val="20"/>
        </w:rPr>
        <w:t xml:space="preserve"> </w:t>
      </w:r>
      <w:r>
        <w:rPr>
          <w:rFonts w:ascii="宋体" w:hAnsi="宋体" w:eastAsia="宋体" w:cs="宋体"/>
          <w:spacing w:val="9"/>
          <w:sz w:val="20"/>
          <w:szCs w:val="20"/>
        </w:rPr>
        <w:t>领域相关问题的基本思想和基本方法，是人们处理</w:t>
      </w:r>
      <w:r>
        <w:rPr>
          <w:rFonts w:ascii="宋体" w:hAnsi="宋体" w:eastAsia="宋体" w:cs="宋体"/>
          <w:spacing w:val="8"/>
          <w:sz w:val="20"/>
          <w:szCs w:val="20"/>
        </w:rPr>
        <w:t>医学问题时所遵循的总原则，反映了特定时期人们</w:t>
      </w:r>
      <w:r>
        <w:rPr>
          <w:rFonts w:ascii="宋体" w:hAnsi="宋体" w:eastAsia="宋体" w:cs="宋体"/>
          <w:sz w:val="20"/>
          <w:szCs w:val="20"/>
        </w:rPr>
        <w:t xml:space="preserve"> </w:t>
      </w:r>
      <w:r>
        <w:rPr>
          <w:rFonts w:ascii="宋体" w:hAnsi="宋体" w:eastAsia="宋体" w:cs="宋体"/>
          <w:spacing w:val="10"/>
          <w:sz w:val="20"/>
          <w:szCs w:val="20"/>
        </w:rPr>
        <w:t>认识健康和疾病及其相互关系的哲学观点，影响</w:t>
      </w:r>
      <w:r>
        <w:rPr>
          <w:rFonts w:ascii="宋体" w:hAnsi="宋体" w:eastAsia="宋体" w:cs="宋体"/>
          <w:spacing w:val="9"/>
          <w:sz w:val="20"/>
          <w:szCs w:val="20"/>
        </w:rPr>
        <w:t>着这一时期整体医疗活动的思维和行为方式。</w:t>
      </w:r>
    </w:p>
    <w:p>
      <w:pPr>
        <w:spacing w:before="111" w:line="270" w:lineRule="auto"/>
        <w:ind w:right="1161" w:firstLine="430"/>
        <w:jc w:val="both"/>
        <w:rPr>
          <w:rFonts w:ascii="宋体" w:hAnsi="宋体" w:eastAsia="宋体" w:cs="宋体"/>
          <w:sz w:val="20"/>
          <w:szCs w:val="20"/>
        </w:rPr>
      </w:pPr>
      <w:r>
        <w:rPr>
          <w:rFonts w:ascii="宋体" w:hAnsi="宋体" w:eastAsia="宋体" w:cs="宋体"/>
          <w:spacing w:val="8"/>
          <w:sz w:val="20"/>
          <w:szCs w:val="20"/>
        </w:rPr>
        <w:t>医学思维伴随着科技文化的不断发展、疾病谱的演变，以及人们对医学科学认识的逐步深入而变</w:t>
      </w:r>
      <w:r>
        <w:rPr>
          <w:rFonts w:ascii="宋体" w:hAnsi="宋体" w:eastAsia="宋体" w:cs="宋体"/>
          <w:spacing w:val="1"/>
          <w:sz w:val="20"/>
          <w:szCs w:val="20"/>
        </w:rPr>
        <w:t xml:space="preserve"> </w:t>
      </w:r>
      <w:r>
        <w:rPr>
          <w:rFonts w:ascii="宋体" w:hAnsi="宋体" w:eastAsia="宋体" w:cs="宋体"/>
          <w:spacing w:val="18"/>
          <w:sz w:val="20"/>
          <w:szCs w:val="20"/>
        </w:rPr>
        <w:t>化。从远古时代到20世纪70年代以前，人</w:t>
      </w:r>
      <w:r>
        <w:rPr>
          <w:rFonts w:ascii="宋体" w:hAnsi="宋体" w:eastAsia="宋体" w:cs="宋体"/>
          <w:spacing w:val="17"/>
          <w:sz w:val="20"/>
          <w:szCs w:val="20"/>
        </w:rPr>
        <w:t>们先后经历了神灵主义的医学模式、自然哲学的医学模</w:t>
      </w:r>
      <w:r>
        <w:rPr>
          <w:rFonts w:ascii="宋体" w:hAnsi="宋体" w:eastAsia="宋体" w:cs="宋体"/>
          <w:sz w:val="20"/>
          <w:szCs w:val="20"/>
        </w:rPr>
        <w:t xml:space="preserve"> </w:t>
      </w:r>
      <w:r>
        <w:rPr>
          <w:rFonts w:ascii="宋体" w:hAnsi="宋体" w:eastAsia="宋体" w:cs="宋体"/>
          <w:spacing w:val="5"/>
          <w:sz w:val="20"/>
          <w:szCs w:val="20"/>
        </w:rPr>
        <w:t>式、机械论的医学模式以及生物医学模式。</w:t>
      </w:r>
    </w:p>
    <w:p>
      <w:pPr>
        <w:spacing w:before="123" w:line="271" w:lineRule="auto"/>
        <w:ind w:right="1154" w:firstLine="430"/>
        <w:jc w:val="both"/>
        <w:rPr>
          <w:rFonts w:ascii="宋体" w:hAnsi="宋体" w:eastAsia="宋体" w:cs="宋体"/>
          <w:sz w:val="20"/>
          <w:szCs w:val="20"/>
        </w:rPr>
      </w:pPr>
      <w:r>
        <w:rPr>
          <w:rFonts w:ascii="宋体" w:hAnsi="宋体" w:eastAsia="宋体" w:cs="宋体"/>
          <w:spacing w:val="8"/>
          <w:sz w:val="20"/>
          <w:szCs w:val="20"/>
        </w:rPr>
        <w:t xml:space="preserve">现代医学诞生以来，生物医学模式把疾病的诊治对象作为生物自然人个体对待，使人们对疾病的 </w:t>
      </w:r>
      <w:r>
        <w:rPr>
          <w:rFonts w:ascii="宋体" w:hAnsi="宋体" w:eastAsia="宋体" w:cs="宋体"/>
          <w:spacing w:val="13"/>
          <w:sz w:val="20"/>
          <w:szCs w:val="20"/>
        </w:rPr>
        <w:t>机制和医治方法的认识不断深入，对疾病的预防和治疗更加有效，极大促进了现代医学的发展。但</w:t>
      </w:r>
    </w:p>
    <w:p>
      <w:pPr>
        <w:sectPr>
          <w:pgSz w:w="11900" w:h="16840"/>
          <w:pgMar w:top="836" w:right="580" w:bottom="400" w:left="989" w:header="0" w:footer="0" w:gutter="0"/>
          <w:cols w:space="720" w:num="1"/>
        </w:sectPr>
      </w:pPr>
    </w:p>
    <w:p>
      <w:pPr>
        <w:spacing w:before="80" w:line="183" w:lineRule="auto"/>
        <w:rPr>
          <w:rFonts w:ascii="宋体" w:hAnsi="宋体" w:eastAsia="宋体" w:cs="宋体"/>
          <w:sz w:val="21"/>
          <w:szCs w:val="21"/>
        </w:rPr>
      </w:pPr>
      <w:r>
        <w:rPr>
          <w:rFonts w:ascii="宋体" w:hAnsi="宋体" w:eastAsia="宋体" w:cs="宋体"/>
          <w:color w:val="0086E0"/>
          <w:sz w:val="21"/>
          <w:szCs w:val="21"/>
        </w:rPr>
        <w:t>4</w:t>
      </w: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before="68" w:line="224" w:lineRule="auto"/>
        <w:ind w:left="459"/>
        <w:rPr>
          <w:rFonts w:ascii="宋体" w:hAnsi="宋体" w:eastAsia="宋体" w:cs="宋体"/>
          <w:sz w:val="21"/>
          <w:szCs w:val="21"/>
        </w:rPr>
      </w:pPr>
      <w:r>
        <w:drawing>
          <wp:anchor distT="0" distB="0" distL="0" distR="0" simplePos="0" relativeHeight="251662336" behindDoc="1" locked="0" layoutInCell="1" allowOverlap="1">
            <wp:simplePos x="0" y="0"/>
            <wp:positionH relativeFrom="column">
              <wp:posOffset>12065</wp:posOffset>
            </wp:positionH>
            <wp:positionV relativeFrom="paragraph">
              <wp:posOffset>-97790</wp:posOffset>
            </wp:positionV>
            <wp:extent cx="444500" cy="425450"/>
            <wp:effectExtent l="0" t="0" r="0" b="0"/>
            <wp:wrapNone/>
            <wp:docPr id="21" name="IM 21"/>
            <wp:cNvGraphicFramePr/>
            <a:graphic xmlns:a="http://schemas.openxmlformats.org/drawingml/2006/main">
              <a:graphicData uri="http://schemas.openxmlformats.org/drawingml/2006/picture">
                <pic:pic xmlns:pic="http://schemas.openxmlformats.org/drawingml/2006/picture">
                  <pic:nvPicPr>
                    <pic:cNvPr id="21" name="IM 21"/>
                    <pic:cNvPicPr/>
                  </pic:nvPicPr>
                  <pic:blipFill>
                    <a:blip r:embed="rId39"/>
                    <a:stretch>
                      <a:fillRect/>
                    </a:stretch>
                  </pic:blipFill>
                  <pic:spPr>
                    <a:xfrm>
                      <a:off x="0" y="0"/>
                      <a:ext cx="444473" cy="425490"/>
                    </a:xfrm>
                    <a:prstGeom prst="rect">
                      <a:avLst/>
                    </a:prstGeom>
                  </pic:spPr>
                </pic:pic>
              </a:graphicData>
            </a:graphic>
          </wp:anchor>
        </w:drawing>
      </w:r>
      <w:r>
        <w:rPr>
          <w:rFonts w:ascii="宋体" w:hAnsi="宋体" w:eastAsia="宋体" w:cs="宋体"/>
          <w:color w:val="0D95DA"/>
          <w:spacing w:val="-3"/>
          <w:sz w:val="21"/>
          <w:szCs w:val="21"/>
        </w:rPr>
        <w:t>笔记</w:t>
      </w:r>
    </w:p>
    <w:p>
      <w:pPr>
        <w:spacing w:line="14" w:lineRule="auto"/>
        <w:rPr>
          <w:rFonts w:ascii="Arial"/>
          <w:sz w:val="2"/>
        </w:rPr>
      </w:pPr>
      <w:r>
        <w:rPr>
          <w:rFonts w:ascii="Arial" w:hAnsi="Arial" w:eastAsia="Arial" w:cs="Arial"/>
          <w:sz w:val="2"/>
          <w:szCs w:val="2"/>
        </w:rPr>
        <w:br w:type="column"/>
      </w:r>
    </w:p>
    <w:p>
      <w:pPr>
        <w:spacing w:before="40" w:line="222" w:lineRule="auto"/>
        <w:ind w:left="3"/>
        <w:rPr>
          <w:rFonts w:ascii="黑体" w:hAnsi="黑体" w:eastAsia="黑体" w:cs="黑体"/>
          <w:sz w:val="21"/>
          <w:szCs w:val="21"/>
        </w:rPr>
      </w:pPr>
      <w:r>
        <w:rPr>
          <w:rFonts w:ascii="黑体" w:hAnsi="黑体" w:eastAsia="黑体" w:cs="黑体"/>
          <w:b/>
          <w:bCs/>
          <w:color w:val="0882E0"/>
          <w:spacing w:val="5"/>
          <w:sz w:val="21"/>
          <w:szCs w:val="21"/>
        </w:rPr>
        <w:t>第一篇</w:t>
      </w:r>
      <w:r>
        <w:rPr>
          <w:rFonts w:ascii="黑体" w:hAnsi="黑体" w:eastAsia="黑体" w:cs="黑体"/>
          <w:color w:val="0882E0"/>
          <w:spacing w:val="61"/>
          <w:sz w:val="21"/>
          <w:szCs w:val="21"/>
        </w:rPr>
        <w:t xml:space="preserve"> </w:t>
      </w:r>
      <w:r>
        <w:rPr>
          <w:rFonts w:ascii="黑体" w:hAnsi="黑体" w:eastAsia="黑体" w:cs="黑体"/>
          <w:b/>
          <w:bCs/>
          <w:color w:val="0882E0"/>
          <w:spacing w:val="5"/>
          <w:sz w:val="21"/>
          <w:szCs w:val="21"/>
        </w:rPr>
        <w:t>绪</w:t>
      </w:r>
      <w:r>
        <w:rPr>
          <w:rFonts w:ascii="黑体" w:hAnsi="黑体" w:eastAsia="黑体" w:cs="黑体"/>
          <w:color w:val="0882E0"/>
          <w:sz w:val="21"/>
          <w:szCs w:val="21"/>
        </w:rPr>
        <w:t xml:space="preserve">   </w:t>
      </w:r>
      <w:r>
        <w:rPr>
          <w:rFonts w:ascii="黑体" w:hAnsi="黑体" w:eastAsia="黑体" w:cs="黑体"/>
          <w:b/>
          <w:bCs/>
          <w:color w:val="0882E0"/>
          <w:spacing w:val="5"/>
          <w:sz w:val="21"/>
          <w:szCs w:val="21"/>
        </w:rPr>
        <w:t>论</w:t>
      </w:r>
    </w:p>
    <w:p>
      <w:pPr>
        <w:spacing w:line="348" w:lineRule="auto"/>
        <w:rPr>
          <w:rFonts w:ascii="Arial"/>
          <w:sz w:val="21"/>
        </w:rPr>
      </w:pPr>
    </w:p>
    <w:p>
      <w:pPr>
        <w:spacing w:before="68" w:line="292" w:lineRule="auto"/>
        <w:jc w:val="both"/>
        <w:rPr>
          <w:rFonts w:ascii="宋体" w:hAnsi="宋体" w:eastAsia="宋体" w:cs="宋体"/>
          <w:sz w:val="21"/>
          <w:szCs w:val="21"/>
        </w:rPr>
      </w:pPr>
      <w:r>
        <w:rPr>
          <w:rFonts w:ascii="宋体" w:hAnsi="宋体" w:eastAsia="宋体" w:cs="宋体"/>
          <w:spacing w:val="-6"/>
          <w:sz w:val="21"/>
          <w:szCs w:val="21"/>
        </w:rPr>
        <w:t>是，这一模式本身的缺陷也不断暴露，尤其是“心身二元论”的观点使人们忽视了人的生理、心理以及</w:t>
      </w:r>
      <w:r>
        <w:rPr>
          <w:rFonts w:ascii="宋体" w:hAnsi="宋体" w:eastAsia="宋体" w:cs="宋体"/>
          <w:sz w:val="21"/>
          <w:szCs w:val="21"/>
        </w:rPr>
        <w:t xml:space="preserve">  </w:t>
      </w:r>
      <w:r>
        <w:rPr>
          <w:rFonts w:ascii="宋体" w:hAnsi="宋体" w:eastAsia="宋体" w:cs="宋体"/>
          <w:spacing w:val="-1"/>
          <w:sz w:val="21"/>
          <w:szCs w:val="21"/>
        </w:rPr>
        <w:t>诸多社会因素之间的关系和影响，致使诸多疾病仅从生物学角</w:t>
      </w:r>
      <w:r>
        <w:rPr>
          <w:rFonts w:ascii="宋体" w:hAnsi="宋体" w:eastAsia="宋体" w:cs="宋体"/>
          <w:spacing w:val="-2"/>
          <w:sz w:val="21"/>
          <w:szCs w:val="21"/>
        </w:rPr>
        <w:t>度难以解释，单纯依靠生物学手段也难</w:t>
      </w:r>
      <w:r>
        <w:rPr>
          <w:rFonts w:ascii="宋体" w:hAnsi="宋体" w:eastAsia="宋体" w:cs="宋体"/>
          <w:sz w:val="21"/>
          <w:szCs w:val="21"/>
        </w:rPr>
        <w:t xml:space="preserve">  </w:t>
      </w:r>
      <w:r>
        <w:rPr>
          <w:rFonts w:ascii="宋体" w:hAnsi="宋体" w:eastAsia="宋体" w:cs="宋体"/>
          <w:spacing w:val="-3"/>
          <w:sz w:val="21"/>
          <w:szCs w:val="21"/>
        </w:rPr>
        <w:t>以达到理想疗效。1977年，美国George</w:t>
      </w:r>
      <w:r>
        <w:rPr>
          <w:rFonts w:ascii="宋体" w:hAnsi="宋体" w:eastAsia="宋体" w:cs="宋体"/>
          <w:spacing w:val="8"/>
          <w:sz w:val="21"/>
          <w:szCs w:val="21"/>
        </w:rPr>
        <w:t xml:space="preserve"> </w:t>
      </w:r>
      <w:r>
        <w:rPr>
          <w:rFonts w:ascii="宋体" w:hAnsi="宋体" w:eastAsia="宋体" w:cs="宋体"/>
          <w:spacing w:val="-3"/>
          <w:sz w:val="21"/>
          <w:szCs w:val="21"/>
        </w:rPr>
        <w:t>L.Engel教授在Science杂志撰文，评价了传统生物医学模式的</w:t>
      </w:r>
      <w:r>
        <w:rPr>
          <w:rFonts w:ascii="宋体" w:hAnsi="宋体" w:eastAsia="宋体" w:cs="宋体"/>
          <w:sz w:val="21"/>
          <w:szCs w:val="21"/>
        </w:rPr>
        <w:t xml:space="preserve">  </w:t>
      </w:r>
      <w:r>
        <w:rPr>
          <w:rFonts w:ascii="宋体" w:hAnsi="宋体" w:eastAsia="宋体" w:cs="宋体"/>
          <w:spacing w:val="-10"/>
          <w:sz w:val="21"/>
          <w:szCs w:val="21"/>
        </w:rPr>
        <w:t>局限性，提出应该用“生物-心理-社会医学模式”取代生物医</w:t>
      </w:r>
      <w:r>
        <w:rPr>
          <w:rFonts w:ascii="宋体" w:hAnsi="宋体" w:eastAsia="宋体" w:cs="宋体"/>
          <w:spacing w:val="-11"/>
          <w:sz w:val="21"/>
          <w:szCs w:val="21"/>
        </w:rPr>
        <w:t>学模式，在生物-心理-社会医学模式中，整</w:t>
      </w:r>
      <w:r>
        <w:rPr>
          <w:rFonts w:ascii="宋体" w:hAnsi="宋体" w:eastAsia="宋体" w:cs="宋体"/>
          <w:sz w:val="21"/>
          <w:szCs w:val="21"/>
        </w:rPr>
        <w:t xml:space="preserve">  </w:t>
      </w:r>
      <w:r>
        <w:rPr>
          <w:rFonts w:ascii="宋体" w:hAnsi="宋体" w:eastAsia="宋体" w:cs="宋体"/>
          <w:spacing w:val="-1"/>
          <w:sz w:val="21"/>
          <w:szCs w:val="21"/>
        </w:rPr>
        <w:t>体看待健康与疾病问题，既要考虑到病人自身的生物学特性，</w:t>
      </w:r>
      <w:r>
        <w:rPr>
          <w:rFonts w:ascii="宋体" w:hAnsi="宋体" w:eastAsia="宋体" w:cs="宋体"/>
          <w:spacing w:val="-2"/>
          <w:sz w:val="21"/>
          <w:szCs w:val="21"/>
        </w:rPr>
        <w:t>还要充分考虑到有关的心理因素及社会</w:t>
      </w:r>
      <w:r>
        <w:rPr>
          <w:rFonts w:ascii="宋体" w:hAnsi="宋体" w:eastAsia="宋体" w:cs="宋体"/>
          <w:sz w:val="21"/>
          <w:szCs w:val="21"/>
        </w:rPr>
        <w:t xml:space="preserve">  </w:t>
      </w:r>
      <w:r>
        <w:rPr>
          <w:rFonts w:ascii="宋体" w:hAnsi="宋体" w:eastAsia="宋体" w:cs="宋体"/>
          <w:spacing w:val="-1"/>
          <w:sz w:val="21"/>
          <w:szCs w:val="21"/>
        </w:rPr>
        <w:t>环境的影响；医疗工作从以疾病为主导转变为以健康为主导，</w:t>
      </w:r>
      <w:r>
        <w:rPr>
          <w:rFonts w:ascii="宋体" w:hAnsi="宋体" w:eastAsia="宋体" w:cs="宋体"/>
          <w:spacing w:val="-2"/>
          <w:sz w:val="21"/>
          <w:szCs w:val="21"/>
        </w:rPr>
        <w:t>从以医疗机构为基础转变为以社会为基</w:t>
      </w:r>
      <w:r>
        <w:rPr>
          <w:rFonts w:ascii="宋体" w:hAnsi="宋体" w:eastAsia="宋体" w:cs="宋体"/>
          <w:sz w:val="21"/>
          <w:szCs w:val="21"/>
        </w:rPr>
        <w:t xml:space="preserve">  </w:t>
      </w:r>
      <w:r>
        <w:rPr>
          <w:rFonts w:ascii="宋体" w:hAnsi="宋体" w:eastAsia="宋体" w:cs="宋体"/>
          <w:spacing w:val="-1"/>
          <w:sz w:val="21"/>
          <w:szCs w:val="21"/>
        </w:rPr>
        <w:t>础，从主要依靠医护人员和医学科技转变为需要全社会、多学</w:t>
      </w:r>
      <w:r>
        <w:rPr>
          <w:rFonts w:ascii="宋体" w:hAnsi="宋体" w:eastAsia="宋体" w:cs="宋体"/>
          <w:spacing w:val="-2"/>
          <w:sz w:val="21"/>
          <w:szCs w:val="21"/>
        </w:rPr>
        <w:t>科共同参与；卫生保健不仅面向个体更</w:t>
      </w:r>
      <w:r>
        <w:rPr>
          <w:rFonts w:ascii="宋体" w:hAnsi="宋体" w:eastAsia="宋体" w:cs="宋体"/>
          <w:sz w:val="21"/>
          <w:szCs w:val="21"/>
        </w:rPr>
        <w:t xml:space="preserve">  </w:t>
      </w:r>
      <w:r>
        <w:rPr>
          <w:rFonts w:ascii="宋体" w:hAnsi="宋体" w:eastAsia="宋体" w:cs="宋体"/>
          <w:spacing w:val="1"/>
          <w:sz w:val="21"/>
          <w:szCs w:val="21"/>
        </w:rPr>
        <w:t>要面向群体，疾病防治的重点不仅是躯体疾病，也要重视与心理、社会和环境因</w:t>
      </w:r>
      <w:r>
        <w:rPr>
          <w:rFonts w:ascii="宋体" w:hAnsi="宋体" w:eastAsia="宋体" w:cs="宋体"/>
          <w:sz w:val="21"/>
          <w:szCs w:val="21"/>
        </w:rPr>
        <w:t xml:space="preserve">素密切相关的疾病。 </w:t>
      </w:r>
      <w:r>
        <w:rPr>
          <w:rFonts w:ascii="宋体" w:hAnsi="宋体" w:eastAsia="宋体" w:cs="宋体"/>
          <w:spacing w:val="-6"/>
          <w:sz w:val="21"/>
          <w:szCs w:val="21"/>
        </w:rPr>
        <w:t>新的医学模式的提出和建立，使医疗工作发生了从局部到全身、从个体到群体、从医病到医人、从生物</w:t>
      </w:r>
      <w:r>
        <w:rPr>
          <w:rFonts w:ascii="宋体" w:hAnsi="宋体" w:eastAsia="宋体" w:cs="宋体"/>
          <w:sz w:val="21"/>
          <w:szCs w:val="21"/>
        </w:rPr>
        <w:t xml:space="preserve">  </w:t>
      </w:r>
      <w:r>
        <w:rPr>
          <w:rFonts w:ascii="宋体" w:hAnsi="宋体" w:eastAsia="宋体" w:cs="宋体"/>
          <w:spacing w:val="4"/>
          <w:sz w:val="21"/>
          <w:szCs w:val="21"/>
        </w:rPr>
        <w:t>医学到生物-心理-社会整体医学的跨越，这对包括内</w:t>
      </w:r>
      <w:r>
        <w:rPr>
          <w:rFonts w:ascii="宋体" w:hAnsi="宋体" w:eastAsia="宋体" w:cs="宋体"/>
          <w:spacing w:val="3"/>
          <w:sz w:val="21"/>
          <w:szCs w:val="21"/>
        </w:rPr>
        <w:t>科学在内的整个医学领域的发展都具有重要的</w:t>
      </w:r>
      <w:r>
        <w:rPr>
          <w:rFonts w:ascii="宋体" w:hAnsi="宋体" w:eastAsia="宋体" w:cs="宋体"/>
          <w:sz w:val="21"/>
          <w:szCs w:val="21"/>
        </w:rPr>
        <w:t xml:space="preserve">  </w:t>
      </w:r>
      <w:r>
        <w:rPr>
          <w:rFonts w:ascii="宋体" w:hAnsi="宋体" w:eastAsia="宋体" w:cs="宋体"/>
          <w:spacing w:val="-1"/>
          <w:sz w:val="21"/>
          <w:szCs w:val="21"/>
        </w:rPr>
        <w:t>理论和指导意义。</w:t>
      </w:r>
    </w:p>
    <w:p>
      <w:pPr>
        <w:spacing w:before="104" w:line="221" w:lineRule="auto"/>
        <w:ind w:left="433"/>
        <w:rPr>
          <w:rFonts w:ascii="黑体" w:hAnsi="黑体" w:eastAsia="黑体" w:cs="黑体"/>
          <w:sz w:val="21"/>
          <w:szCs w:val="21"/>
        </w:rPr>
      </w:pPr>
      <w:r>
        <w:rPr>
          <w:rFonts w:ascii="黑体" w:hAnsi="黑体" w:eastAsia="黑体" w:cs="黑体"/>
          <w:b/>
          <w:bCs/>
          <w:spacing w:val="15"/>
          <w:sz w:val="21"/>
          <w:szCs w:val="21"/>
        </w:rPr>
        <w:t>(三)21世纪内科学的机遇和挑战</w:t>
      </w:r>
    </w:p>
    <w:p>
      <w:pPr>
        <w:spacing w:before="103" w:line="290" w:lineRule="auto"/>
        <w:ind w:right="73" w:firstLine="430"/>
        <w:rPr>
          <w:rFonts w:ascii="宋体" w:hAnsi="宋体" w:eastAsia="宋体" w:cs="宋体"/>
          <w:sz w:val="21"/>
          <w:szCs w:val="21"/>
        </w:rPr>
      </w:pPr>
      <w:r>
        <w:rPr>
          <w:rFonts w:ascii="Times New Roman" w:hAnsi="Times New Roman" w:eastAsia="Times New Roman" w:cs="Times New Roman"/>
          <w:b/>
          <w:bCs/>
          <w:spacing w:val="1"/>
          <w:sz w:val="21"/>
          <w:szCs w:val="21"/>
        </w:rPr>
        <w:t>1.</w:t>
      </w:r>
      <w:r>
        <w:rPr>
          <w:rFonts w:ascii="Times New Roman" w:hAnsi="Times New Roman" w:eastAsia="Times New Roman" w:cs="Times New Roman"/>
          <w:spacing w:val="7"/>
          <w:sz w:val="21"/>
          <w:szCs w:val="21"/>
        </w:rPr>
        <w:t xml:space="preserve">  </w:t>
      </w:r>
      <w:r>
        <w:rPr>
          <w:rFonts w:ascii="宋体" w:hAnsi="宋体" w:eastAsia="宋体" w:cs="宋体"/>
          <w:b/>
          <w:bCs/>
          <w:spacing w:val="1"/>
          <w:sz w:val="21"/>
          <w:szCs w:val="21"/>
        </w:rPr>
        <w:t>转化医学、整合医学的兴起给内科学带来新的机遇</w:t>
      </w:r>
      <w:r>
        <w:rPr>
          <w:rFonts w:ascii="宋体" w:hAnsi="宋体" w:eastAsia="宋体" w:cs="宋体"/>
          <w:spacing w:val="2"/>
          <w:sz w:val="21"/>
          <w:szCs w:val="21"/>
        </w:rPr>
        <w:t xml:space="preserve">  </w:t>
      </w:r>
      <w:r>
        <w:rPr>
          <w:rFonts w:ascii="宋体" w:hAnsi="宋体" w:eastAsia="宋体" w:cs="宋体"/>
          <w:spacing w:val="1"/>
          <w:sz w:val="21"/>
          <w:szCs w:val="21"/>
        </w:rPr>
        <w:t>过去半个多世纪，生物医学的基础科学</w:t>
      </w:r>
      <w:r>
        <w:rPr>
          <w:rFonts w:ascii="宋体" w:hAnsi="宋体" w:eastAsia="宋体" w:cs="宋体"/>
          <w:sz w:val="21"/>
          <w:szCs w:val="21"/>
        </w:rPr>
        <w:t xml:space="preserve"> </w:t>
      </w:r>
      <w:r>
        <w:rPr>
          <w:rFonts w:ascii="宋体" w:hAnsi="宋体" w:eastAsia="宋体" w:cs="宋体"/>
          <w:spacing w:val="-1"/>
          <w:sz w:val="21"/>
          <w:szCs w:val="21"/>
        </w:rPr>
        <w:t>探索取得长足进展，但人们却在追问，发表了那么多高质量的</w:t>
      </w:r>
      <w:r>
        <w:rPr>
          <w:rFonts w:ascii="宋体" w:hAnsi="宋体" w:eastAsia="宋体" w:cs="宋体"/>
          <w:spacing w:val="-2"/>
          <w:sz w:val="21"/>
          <w:szCs w:val="21"/>
        </w:rPr>
        <w:t>论文，发现了那么多关于人类自身的新</w:t>
      </w:r>
      <w:r>
        <w:rPr>
          <w:rFonts w:ascii="宋体" w:hAnsi="宋体" w:eastAsia="宋体" w:cs="宋体"/>
          <w:sz w:val="21"/>
          <w:szCs w:val="21"/>
        </w:rPr>
        <w:t xml:space="preserve"> </w:t>
      </w:r>
      <w:r>
        <w:rPr>
          <w:rFonts w:ascii="宋体" w:hAnsi="宋体" w:eastAsia="宋体" w:cs="宋体"/>
          <w:spacing w:val="10"/>
          <w:sz w:val="21"/>
          <w:szCs w:val="21"/>
        </w:rPr>
        <w:t>知识，为什么疾病依旧肆虐、病痛仍未解除。转化医学概念由此诞生。转化医学(</w:t>
      </w:r>
      <w:r>
        <w:rPr>
          <w:rFonts w:ascii="宋体" w:hAnsi="宋体" w:eastAsia="宋体" w:cs="宋体"/>
          <w:sz w:val="21"/>
          <w:szCs w:val="21"/>
        </w:rPr>
        <w:t>translational</w:t>
      </w:r>
      <w:r>
        <w:rPr>
          <w:rFonts w:ascii="宋体" w:hAnsi="宋体" w:eastAsia="宋体" w:cs="宋体"/>
          <w:spacing w:val="5"/>
          <w:sz w:val="21"/>
          <w:szCs w:val="21"/>
        </w:rPr>
        <w:t xml:space="preserve"> </w:t>
      </w:r>
      <w:r>
        <w:rPr>
          <w:rFonts w:ascii="宋体" w:hAnsi="宋体" w:eastAsia="宋体" w:cs="宋体"/>
          <w:spacing w:val="-10"/>
          <w:sz w:val="21"/>
          <w:szCs w:val="21"/>
        </w:rPr>
        <w:t>medicine)不是新兴的单一学科，而是一种状态、</w:t>
      </w:r>
      <w:r>
        <w:rPr>
          <w:rFonts w:ascii="宋体" w:hAnsi="宋体" w:eastAsia="宋体" w:cs="宋体"/>
          <w:spacing w:val="13"/>
          <w:sz w:val="21"/>
          <w:szCs w:val="21"/>
        </w:rPr>
        <w:t xml:space="preserve"> </w:t>
      </w:r>
      <w:r>
        <w:rPr>
          <w:rFonts w:ascii="宋体" w:hAnsi="宋体" w:eastAsia="宋体" w:cs="宋体"/>
          <w:spacing w:val="-10"/>
          <w:sz w:val="21"/>
          <w:szCs w:val="21"/>
        </w:rPr>
        <w:t>一个平台，甚至是一种理念，指从实验室到临床(bench</w:t>
      </w:r>
      <w:r>
        <w:rPr>
          <w:rFonts w:ascii="宋体" w:hAnsi="宋体" w:eastAsia="宋体" w:cs="宋体"/>
          <w:sz w:val="21"/>
          <w:szCs w:val="21"/>
        </w:rPr>
        <w:t xml:space="preserve"> </w:t>
      </w:r>
      <w:r>
        <w:rPr>
          <w:rFonts w:ascii="宋体" w:hAnsi="宋体" w:eastAsia="宋体" w:cs="宋体"/>
          <w:spacing w:val="-8"/>
          <w:sz w:val="21"/>
          <w:szCs w:val="21"/>
        </w:rPr>
        <w:t>to</w:t>
      </w:r>
      <w:r>
        <w:rPr>
          <w:rFonts w:ascii="宋体" w:hAnsi="宋体" w:eastAsia="宋体" w:cs="宋体"/>
          <w:spacing w:val="-11"/>
          <w:sz w:val="21"/>
          <w:szCs w:val="21"/>
        </w:rPr>
        <w:t xml:space="preserve"> </w:t>
      </w:r>
      <w:r>
        <w:rPr>
          <w:rFonts w:ascii="宋体" w:hAnsi="宋体" w:eastAsia="宋体" w:cs="宋体"/>
          <w:spacing w:val="-8"/>
          <w:sz w:val="21"/>
          <w:szCs w:val="21"/>
        </w:rPr>
        <w:t>bedside)、从临床到实验室(bedside</w:t>
      </w:r>
      <w:r>
        <w:rPr>
          <w:rFonts w:ascii="宋体" w:hAnsi="宋体" w:eastAsia="宋体" w:cs="宋体"/>
          <w:spacing w:val="5"/>
          <w:sz w:val="21"/>
          <w:szCs w:val="21"/>
        </w:rPr>
        <w:t xml:space="preserve"> </w:t>
      </w:r>
      <w:r>
        <w:rPr>
          <w:rFonts w:ascii="宋体" w:hAnsi="宋体" w:eastAsia="宋体" w:cs="宋体"/>
          <w:spacing w:val="-8"/>
          <w:sz w:val="21"/>
          <w:szCs w:val="21"/>
        </w:rPr>
        <w:t>to</w:t>
      </w:r>
      <w:r>
        <w:rPr>
          <w:rFonts w:ascii="宋体" w:hAnsi="宋体" w:eastAsia="宋体" w:cs="宋体"/>
          <w:spacing w:val="-2"/>
          <w:sz w:val="21"/>
          <w:szCs w:val="21"/>
        </w:rPr>
        <w:t xml:space="preserve"> </w:t>
      </w:r>
      <w:r>
        <w:rPr>
          <w:rFonts w:ascii="宋体" w:hAnsi="宋体" w:eastAsia="宋体" w:cs="宋体"/>
          <w:spacing w:val="-8"/>
          <w:sz w:val="21"/>
          <w:szCs w:val="21"/>
        </w:rPr>
        <w:t>bench),联系基础—</w:t>
      </w:r>
      <w:r>
        <w:rPr>
          <w:rFonts w:ascii="宋体" w:hAnsi="宋体" w:eastAsia="宋体" w:cs="宋体"/>
          <w:spacing w:val="-9"/>
          <w:sz w:val="21"/>
          <w:szCs w:val="21"/>
        </w:rPr>
        <w:t>临床一基础的重要途径，联合基础医学研</w:t>
      </w:r>
      <w:r>
        <w:rPr>
          <w:rFonts w:ascii="宋体" w:hAnsi="宋体" w:eastAsia="宋体" w:cs="宋体"/>
          <w:sz w:val="21"/>
          <w:szCs w:val="21"/>
        </w:rPr>
        <w:t xml:space="preserve"> </w:t>
      </w:r>
      <w:r>
        <w:rPr>
          <w:rFonts w:ascii="宋体" w:hAnsi="宋体" w:eastAsia="宋体" w:cs="宋体"/>
          <w:spacing w:val="-6"/>
          <w:sz w:val="21"/>
          <w:szCs w:val="21"/>
        </w:rPr>
        <w:t>究者、医生、病人、企业甚至政府，帮助实验室研究成果转化为临床应用的产品与技术；帮助来源于临</w:t>
      </w:r>
      <w:r>
        <w:rPr>
          <w:rFonts w:ascii="宋体" w:hAnsi="宋体" w:eastAsia="宋体" w:cs="宋体"/>
          <w:spacing w:val="4"/>
          <w:sz w:val="21"/>
          <w:szCs w:val="21"/>
        </w:rPr>
        <w:t xml:space="preserve"> </w:t>
      </w:r>
      <w:r>
        <w:rPr>
          <w:rFonts w:ascii="宋体" w:hAnsi="宋体" w:eastAsia="宋体" w:cs="宋体"/>
          <w:spacing w:val="-2"/>
          <w:sz w:val="21"/>
          <w:szCs w:val="21"/>
        </w:rPr>
        <w:t>床的观察促进实验室更深入全面认识疾病、进行更优化的实验设计。它的目的是促进基础研究、提高</w:t>
      </w:r>
      <w:r>
        <w:rPr>
          <w:rFonts w:ascii="宋体" w:hAnsi="宋体" w:eastAsia="宋体" w:cs="宋体"/>
          <w:spacing w:val="5"/>
          <w:sz w:val="21"/>
          <w:szCs w:val="21"/>
        </w:rPr>
        <w:t xml:space="preserve"> </w:t>
      </w:r>
      <w:r>
        <w:rPr>
          <w:rFonts w:ascii="宋体" w:hAnsi="宋体" w:eastAsia="宋体" w:cs="宋体"/>
          <w:spacing w:val="-6"/>
          <w:sz w:val="21"/>
          <w:szCs w:val="21"/>
        </w:rPr>
        <w:t>医疗水平、解决健康问题。药物研发、分子诊断、医疗器械、生物标</w:t>
      </w:r>
      <w:r>
        <w:rPr>
          <w:rFonts w:ascii="宋体" w:hAnsi="宋体" w:eastAsia="宋体" w:cs="宋体"/>
          <w:spacing w:val="-7"/>
          <w:sz w:val="21"/>
          <w:szCs w:val="21"/>
        </w:rPr>
        <w:t>志物、样本库等都属于转化医学的</w:t>
      </w:r>
      <w:r>
        <w:rPr>
          <w:rFonts w:ascii="宋体" w:hAnsi="宋体" w:eastAsia="宋体" w:cs="宋体"/>
          <w:sz w:val="21"/>
          <w:szCs w:val="21"/>
        </w:rPr>
        <w:t xml:space="preserve"> </w:t>
      </w:r>
      <w:r>
        <w:rPr>
          <w:rFonts w:ascii="宋体" w:hAnsi="宋体" w:eastAsia="宋体" w:cs="宋体"/>
          <w:spacing w:val="-10"/>
          <w:sz w:val="21"/>
          <w:szCs w:val="21"/>
        </w:rPr>
        <w:t>范畴。</w:t>
      </w:r>
    </w:p>
    <w:p>
      <w:pPr>
        <w:spacing w:before="110" w:line="289" w:lineRule="auto"/>
        <w:ind w:right="88" w:firstLine="430"/>
        <w:rPr>
          <w:rFonts w:ascii="宋体" w:hAnsi="宋体" w:eastAsia="宋体" w:cs="宋体"/>
          <w:sz w:val="21"/>
          <w:szCs w:val="21"/>
        </w:rPr>
      </w:pPr>
      <w:r>
        <w:rPr>
          <w:rFonts w:ascii="宋体" w:hAnsi="宋体" w:eastAsia="宋体" w:cs="宋体"/>
          <w:spacing w:val="3"/>
          <w:sz w:val="21"/>
          <w:szCs w:val="21"/>
        </w:rPr>
        <w:t>医学思维模式由神灵主义变迁为今天的生物-心理-社会医学模式，历经了整</w:t>
      </w:r>
      <w:r>
        <w:rPr>
          <w:rFonts w:ascii="宋体" w:hAnsi="宋体" w:eastAsia="宋体" w:cs="宋体"/>
          <w:spacing w:val="2"/>
          <w:sz w:val="21"/>
          <w:szCs w:val="21"/>
        </w:rPr>
        <w:t>体—局部一整体过</w:t>
      </w:r>
      <w:r>
        <w:rPr>
          <w:rFonts w:ascii="宋体" w:hAnsi="宋体" w:eastAsia="宋体" w:cs="宋体"/>
          <w:sz w:val="21"/>
          <w:szCs w:val="21"/>
        </w:rPr>
        <w:t xml:space="preserve"> </w:t>
      </w:r>
      <w:r>
        <w:rPr>
          <w:rFonts w:ascii="宋体" w:hAnsi="宋体" w:eastAsia="宋体" w:cs="宋体"/>
          <w:spacing w:val="-1"/>
          <w:sz w:val="21"/>
          <w:szCs w:val="21"/>
        </w:rPr>
        <w:t>程，尽管含义已有所不同，但对人本和疾病的关注从没有停止。在许</w:t>
      </w:r>
      <w:r>
        <w:rPr>
          <w:rFonts w:ascii="宋体" w:hAnsi="宋体" w:eastAsia="宋体" w:cs="宋体"/>
          <w:spacing w:val="-2"/>
          <w:sz w:val="21"/>
          <w:szCs w:val="21"/>
        </w:rPr>
        <w:t>多国家，多种医学学说并行。比</w:t>
      </w:r>
      <w:r>
        <w:rPr>
          <w:rFonts w:ascii="宋体" w:hAnsi="宋体" w:eastAsia="宋体" w:cs="宋体"/>
          <w:sz w:val="21"/>
          <w:szCs w:val="21"/>
        </w:rPr>
        <w:t xml:space="preserve"> </w:t>
      </w:r>
      <w:r>
        <w:rPr>
          <w:rFonts w:ascii="宋体" w:hAnsi="宋体" w:eastAsia="宋体" w:cs="宋体"/>
          <w:spacing w:val="-1"/>
          <w:sz w:val="21"/>
          <w:szCs w:val="21"/>
        </w:rPr>
        <w:t>如我国，中医、西医并存，中医关注脏腑经脉学说，西医目前仍以分科为</w:t>
      </w:r>
      <w:r>
        <w:rPr>
          <w:rFonts w:ascii="宋体" w:hAnsi="宋体" w:eastAsia="宋体" w:cs="宋体"/>
          <w:spacing w:val="-2"/>
          <w:sz w:val="21"/>
          <w:szCs w:val="21"/>
        </w:rPr>
        <w:t>基础。随着老龄化社会的到</w:t>
      </w:r>
      <w:r>
        <w:rPr>
          <w:rFonts w:ascii="宋体" w:hAnsi="宋体" w:eastAsia="宋体" w:cs="宋体"/>
          <w:sz w:val="21"/>
          <w:szCs w:val="21"/>
        </w:rPr>
        <w:t xml:space="preserve"> </w:t>
      </w:r>
      <w:r>
        <w:rPr>
          <w:rFonts w:ascii="宋体" w:hAnsi="宋体" w:eastAsia="宋体" w:cs="宋体"/>
          <w:spacing w:val="-6"/>
          <w:sz w:val="21"/>
          <w:szCs w:val="21"/>
        </w:rPr>
        <w:t>来，老年病人数量呈井喷式增长，他们往往同时患有多种疾病，多种病理机制共同作用，使疾病的</w:t>
      </w:r>
      <w:r>
        <w:rPr>
          <w:rFonts w:ascii="宋体" w:hAnsi="宋体" w:eastAsia="宋体" w:cs="宋体"/>
          <w:spacing w:val="-7"/>
          <w:sz w:val="21"/>
          <w:szCs w:val="21"/>
        </w:rPr>
        <w:t>诊断</w:t>
      </w:r>
      <w:r>
        <w:rPr>
          <w:rFonts w:ascii="宋体" w:hAnsi="宋体" w:eastAsia="宋体" w:cs="宋体"/>
          <w:sz w:val="21"/>
          <w:szCs w:val="21"/>
        </w:rPr>
        <w:t xml:space="preserve"> </w:t>
      </w:r>
      <w:r>
        <w:rPr>
          <w:rFonts w:ascii="宋体" w:hAnsi="宋体" w:eastAsia="宋体" w:cs="宋体"/>
          <w:spacing w:val="-3"/>
          <w:sz w:val="21"/>
          <w:szCs w:val="21"/>
        </w:rPr>
        <w:t>和治疗难度显著增加。整合医学(integrated</w:t>
      </w:r>
      <w:r>
        <w:rPr>
          <w:rFonts w:ascii="宋体" w:hAnsi="宋体" w:eastAsia="宋体" w:cs="宋体"/>
          <w:spacing w:val="2"/>
          <w:sz w:val="21"/>
          <w:szCs w:val="21"/>
        </w:rPr>
        <w:t xml:space="preserve"> </w:t>
      </w:r>
      <w:r>
        <w:rPr>
          <w:rFonts w:ascii="宋体" w:hAnsi="宋体" w:eastAsia="宋体" w:cs="宋体"/>
          <w:spacing w:val="-3"/>
          <w:sz w:val="21"/>
          <w:szCs w:val="21"/>
        </w:rPr>
        <w:t>medicine)应运而生，指在理念上实现医学整体和局部的</w:t>
      </w:r>
      <w:r>
        <w:rPr>
          <w:rFonts w:ascii="宋体" w:hAnsi="宋体" w:eastAsia="宋体" w:cs="宋体"/>
          <w:sz w:val="21"/>
          <w:szCs w:val="21"/>
        </w:rPr>
        <w:t xml:space="preserve"> </w:t>
      </w:r>
      <w:r>
        <w:rPr>
          <w:rFonts w:ascii="宋体" w:hAnsi="宋体" w:eastAsia="宋体" w:cs="宋体"/>
          <w:spacing w:val="-2"/>
          <w:sz w:val="21"/>
          <w:szCs w:val="21"/>
        </w:rPr>
        <w:t>统一，在策略上以病人为核心，在实践上将各种防治手段有机融合。它将医学各领域最先进的知识理</w:t>
      </w:r>
      <w:r>
        <w:rPr>
          <w:rFonts w:ascii="宋体" w:hAnsi="宋体" w:eastAsia="宋体" w:cs="宋体"/>
          <w:spacing w:val="17"/>
          <w:sz w:val="21"/>
          <w:szCs w:val="21"/>
        </w:rPr>
        <w:t xml:space="preserve"> </w:t>
      </w:r>
      <w:r>
        <w:rPr>
          <w:rFonts w:ascii="宋体" w:hAnsi="宋体" w:eastAsia="宋体" w:cs="宋体"/>
          <w:spacing w:val="-6"/>
          <w:sz w:val="21"/>
          <w:szCs w:val="21"/>
        </w:rPr>
        <w:t>论和临床各专科最有效的实践经验有机整合，并根据社会、环境、心理进行调整，使之成为更加适</w:t>
      </w:r>
      <w:r>
        <w:rPr>
          <w:rFonts w:ascii="宋体" w:hAnsi="宋体" w:eastAsia="宋体" w:cs="宋体"/>
          <w:spacing w:val="-7"/>
          <w:sz w:val="21"/>
          <w:szCs w:val="21"/>
        </w:rPr>
        <w:t>合人</w:t>
      </w:r>
      <w:r>
        <w:rPr>
          <w:rFonts w:ascii="宋体" w:hAnsi="宋体" w:eastAsia="宋体" w:cs="宋体"/>
          <w:sz w:val="21"/>
          <w:szCs w:val="21"/>
        </w:rPr>
        <w:t xml:space="preserve"> 体健康和疾病治疗的新的医学体系。</w:t>
      </w:r>
    </w:p>
    <w:p>
      <w:pPr>
        <w:spacing w:before="119" w:line="279" w:lineRule="auto"/>
        <w:ind w:right="93" w:firstLine="430"/>
        <w:rPr>
          <w:rFonts w:ascii="宋体" w:hAnsi="宋体" w:eastAsia="宋体" w:cs="宋体"/>
          <w:sz w:val="21"/>
          <w:szCs w:val="21"/>
        </w:rPr>
      </w:pPr>
      <w:r>
        <w:rPr>
          <w:rFonts w:ascii="宋体" w:hAnsi="宋体" w:eastAsia="宋体" w:cs="宋体"/>
          <w:spacing w:val="-4"/>
          <w:sz w:val="21"/>
          <w:szCs w:val="21"/>
        </w:rPr>
        <w:t>整合医学的核心是团队合作、多科合作，全程关注。对慢性病病人，比如2型糖尿病病人，医</w:t>
      </w:r>
      <w:r>
        <w:rPr>
          <w:rFonts w:ascii="宋体" w:hAnsi="宋体" w:eastAsia="宋体" w:cs="宋体"/>
          <w:spacing w:val="-5"/>
          <w:sz w:val="21"/>
          <w:szCs w:val="21"/>
        </w:rPr>
        <w:t>生不</w:t>
      </w:r>
      <w:r>
        <w:rPr>
          <w:rFonts w:ascii="宋体" w:hAnsi="宋体" w:eastAsia="宋体" w:cs="宋体"/>
          <w:sz w:val="21"/>
          <w:szCs w:val="21"/>
        </w:rPr>
        <w:t xml:space="preserve"> </w:t>
      </w:r>
      <w:r>
        <w:rPr>
          <w:rFonts w:ascii="宋体" w:hAnsi="宋体" w:eastAsia="宋体" w:cs="宋体"/>
          <w:spacing w:val="-6"/>
          <w:sz w:val="21"/>
          <w:szCs w:val="21"/>
        </w:rPr>
        <w:t>仅要提供单次就诊意见，给予降糖治疗处方，还需要了解病人的遗传背景和生活方式，评估心、肾</w:t>
      </w:r>
      <w:r>
        <w:rPr>
          <w:rFonts w:ascii="宋体" w:hAnsi="宋体" w:eastAsia="宋体" w:cs="宋体"/>
          <w:spacing w:val="-7"/>
          <w:sz w:val="21"/>
          <w:szCs w:val="21"/>
        </w:rPr>
        <w:t>、血</w:t>
      </w:r>
      <w:r>
        <w:rPr>
          <w:rFonts w:ascii="宋体" w:hAnsi="宋体" w:eastAsia="宋体" w:cs="宋体"/>
          <w:sz w:val="21"/>
          <w:szCs w:val="21"/>
        </w:rPr>
        <w:t xml:space="preserve"> </w:t>
      </w:r>
      <w:r>
        <w:rPr>
          <w:rFonts w:ascii="宋体" w:hAnsi="宋体" w:eastAsia="宋体" w:cs="宋体"/>
          <w:spacing w:val="-1"/>
          <w:sz w:val="21"/>
          <w:szCs w:val="21"/>
        </w:rPr>
        <w:t>管等多处靶器官的状态，全程指导疾病二级预防。随着病人疾病</w:t>
      </w:r>
      <w:r>
        <w:rPr>
          <w:rFonts w:ascii="宋体" w:hAnsi="宋体" w:eastAsia="宋体" w:cs="宋体"/>
          <w:spacing w:val="-2"/>
          <w:sz w:val="21"/>
          <w:szCs w:val="21"/>
        </w:rPr>
        <w:t>状态的变化，医生随时给予诊疗方案</w:t>
      </w:r>
      <w:r>
        <w:rPr>
          <w:rFonts w:ascii="宋体" w:hAnsi="宋体" w:eastAsia="宋体" w:cs="宋体"/>
          <w:sz w:val="21"/>
          <w:szCs w:val="21"/>
        </w:rPr>
        <w:t xml:space="preserve"> </w:t>
      </w:r>
      <w:r>
        <w:rPr>
          <w:rFonts w:ascii="宋体" w:hAnsi="宋体" w:eastAsia="宋体" w:cs="宋体"/>
          <w:spacing w:val="-6"/>
          <w:sz w:val="21"/>
          <w:szCs w:val="21"/>
        </w:rPr>
        <w:t>变更，推荐病人接受其他专科诊疗。</w:t>
      </w:r>
    </w:p>
    <w:p>
      <w:pPr>
        <w:spacing w:before="78" w:line="219" w:lineRule="auto"/>
        <w:ind w:left="433"/>
        <w:outlineLvl w:val="1"/>
        <w:rPr>
          <w:rFonts w:ascii="宋体" w:hAnsi="宋体" w:eastAsia="宋体" w:cs="宋体"/>
          <w:sz w:val="21"/>
          <w:szCs w:val="21"/>
        </w:rPr>
      </w:pPr>
      <w:r>
        <w:rPr>
          <w:rFonts w:ascii="宋体" w:hAnsi="宋体" w:eastAsia="宋体" w:cs="宋体"/>
          <w:b/>
          <w:bCs/>
          <w:spacing w:val="-1"/>
          <w:sz w:val="21"/>
          <w:szCs w:val="21"/>
        </w:rPr>
        <w:t>2.</w:t>
      </w:r>
      <w:r>
        <w:rPr>
          <w:rFonts w:ascii="宋体" w:hAnsi="宋体" w:eastAsia="宋体" w:cs="宋体"/>
          <w:sz w:val="21"/>
          <w:szCs w:val="21"/>
        </w:rPr>
        <w:t xml:space="preserve"> </w:t>
      </w:r>
      <w:r>
        <w:rPr>
          <w:rFonts w:ascii="宋体" w:hAnsi="宋体" w:eastAsia="宋体" w:cs="宋体"/>
          <w:b/>
          <w:bCs/>
          <w:spacing w:val="-1"/>
          <w:sz w:val="21"/>
          <w:szCs w:val="21"/>
        </w:rPr>
        <w:t>“互联网+”、大数据与精准医疗背景下的内科学</w:t>
      </w:r>
      <w:r>
        <w:rPr>
          <w:rFonts w:ascii="宋体" w:hAnsi="宋体" w:eastAsia="宋体" w:cs="宋体"/>
          <w:spacing w:val="7"/>
          <w:sz w:val="21"/>
          <w:szCs w:val="21"/>
        </w:rPr>
        <w:t xml:space="preserve">  </w:t>
      </w:r>
      <w:r>
        <w:rPr>
          <w:rFonts w:ascii="宋体" w:hAnsi="宋体" w:eastAsia="宋体" w:cs="宋体"/>
          <w:b/>
          <w:bCs/>
          <w:spacing w:val="-1"/>
          <w:sz w:val="21"/>
          <w:szCs w:val="21"/>
        </w:rPr>
        <w:t>“</w:t>
      </w:r>
      <w:r>
        <w:rPr>
          <w:rFonts w:ascii="宋体" w:hAnsi="宋体" w:eastAsia="宋体" w:cs="宋体"/>
          <w:b/>
          <w:bCs/>
          <w:spacing w:val="-2"/>
          <w:sz w:val="21"/>
          <w:szCs w:val="21"/>
        </w:rPr>
        <w:t>互联网+”指利用新型互联网技术来促</w:t>
      </w:r>
    </w:p>
    <w:p>
      <w:pPr>
        <w:spacing w:before="106" w:line="278" w:lineRule="auto"/>
        <w:ind w:right="91"/>
        <w:jc w:val="both"/>
        <w:rPr>
          <w:rFonts w:ascii="宋体" w:hAnsi="宋体" w:eastAsia="宋体" w:cs="宋体"/>
          <w:sz w:val="21"/>
          <w:szCs w:val="21"/>
        </w:rPr>
      </w:pPr>
      <w:r>
        <w:rPr>
          <w:rFonts w:ascii="宋体" w:hAnsi="宋体" w:eastAsia="宋体" w:cs="宋体"/>
          <w:spacing w:val="1"/>
          <w:sz w:val="21"/>
          <w:szCs w:val="21"/>
        </w:rPr>
        <w:t>进传统行业的发展，不仅是传统行业本身技术和业务的创新，更是与互联网的深度融合。“互</w:t>
      </w:r>
      <w:r>
        <w:rPr>
          <w:rFonts w:ascii="宋体" w:hAnsi="宋体" w:eastAsia="宋体" w:cs="宋体"/>
          <w:sz w:val="21"/>
          <w:szCs w:val="21"/>
        </w:rPr>
        <w:t xml:space="preserve">联网+ </w:t>
      </w:r>
      <w:r>
        <w:rPr>
          <w:rFonts w:ascii="宋体" w:hAnsi="宋体" w:eastAsia="宋体" w:cs="宋体"/>
          <w:spacing w:val="-10"/>
          <w:sz w:val="21"/>
          <w:szCs w:val="21"/>
        </w:rPr>
        <w:t>医疗”的具体形式可有：移动医疗、远程医疗、电子病历、医疗信息</w:t>
      </w:r>
      <w:r>
        <w:rPr>
          <w:rFonts w:ascii="宋体" w:hAnsi="宋体" w:eastAsia="宋体" w:cs="宋体"/>
          <w:spacing w:val="-11"/>
          <w:sz w:val="21"/>
          <w:szCs w:val="21"/>
        </w:rPr>
        <w:t>数据平台、智能可穿戴医疗产品、信</w:t>
      </w:r>
      <w:r>
        <w:rPr>
          <w:rFonts w:ascii="宋体" w:hAnsi="宋体" w:eastAsia="宋体" w:cs="宋体"/>
          <w:sz w:val="21"/>
          <w:szCs w:val="21"/>
        </w:rPr>
        <w:t xml:space="preserve"> 息化服务等。</w:t>
      </w:r>
    </w:p>
    <w:p>
      <w:pPr>
        <w:spacing w:before="47" w:line="286" w:lineRule="auto"/>
        <w:ind w:right="61" w:firstLine="430"/>
        <w:jc w:val="both"/>
        <w:rPr>
          <w:rFonts w:ascii="宋体" w:hAnsi="宋体" w:eastAsia="宋体" w:cs="宋体"/>
          <w:sz w:val="21"/>
          <w:szCs w:val="21"/>
        </w:rPr>
      </w:pPr>
      <w:r>
        <w:rPr>
          <w:rFonts w:ascii="宋体" w:hAnsi="宋体" w:eastAsia="宋体" w:cs="宋体"/>
          <w:spacing w:val="-7"/>
          <w:sz w:val="21"/>
          <w:szCs w:val="21"/>
        </w:rPr>
        <w:t>互联网、云计算、超强生物传感器、基因组测序等创造性力量喷涌而出，爆炸的数据通过云服务器</w:t>
      </w:r>
      <w:r>
        <w:rPr>
          <w:rFonts w:ascii="宋体" w:hAnsi="宋体" w:eastAsia="宋体" w:cs="宋体"/>
          <w:spacing w:val="18"/>
          <w:sz w:val="21"/>
          <w:szCs w:val="21"/>
        </w:rPr>
        <w:t xml:space="preserve"> </w:t>
      </w:r>
      <w:r>
        <w:rPr>
          <w:rFonts w:ascii="宋体" w:hAnsi="宋体" w:eastAsia="宋体" w:cs="宋体"/>
          <w:spacing w:val="-3"/>
          <w:sz w:val="21"/>
          <w:szCs w:val="21"/>
        </w:rPr>
        <w:t>集群实现无限大的计算存储能力，这些来源多样、类型多样、具有潜在价值的数据群称为“大数据”,</w:t>
      </w:r>
      <w:r>
        <w:rPr>
          <w:rFonts w:ascii="宋体" w:hAnsi="宋体" w:eastAsia="宋体" w:cs="宋体"/>
          <w:spacing w:val="3"/>
          <w:sz w:val="21"/>
          <w:szCs w:val="21"/>
        </w:rPr>
        <w:t xml:space="preserve"> </w:t>
      </w:r>
      <w:r>
        <w:rPr>
          <w:rFonts w:ascii="宋体" w:hAnsi="宋体" w:eastAsia="宋体" w:cs="宋体"/>
          <w:spacing w:val="-6"/>
          <w:sz w:val="21"/>
          <w:szCs w:val="21"/>
        </w:rPr>
        <w:t>将在医学的各方面，诸如临床研究分析、临床决策制定、疾病转归预测、个体化治疗、医疗质量管控</w:t>
      </w:r>
      <w:r>
        <w:rPr>
          <w:rFonts w:ascii="宋体" w:hAnsi="宋体" w:eastAsia="宋体" w:cs="宋体"/>
          <w:spacing w:val="-7"/>
          <w:sz w:val="21"/>
          <w:szCs w:val="21"/>
        </w:rPr>
        <w:t>等</w:t>
      </w:r>
      <w:r>
        <w:rPr>
          <w:rFonts w:ascii="宋体" w:hAnsi="宋体" w:eastAsia="宋体" w:cs="宋体"/>
          <w:sz w:val="21"/>
          <w:szCs w:val="21"/>
        </w:rPr>
        <w:t xml:space="preserve"> </w:t>
      </w:r>
      <w:r>
        <w:rPr>
          <w:rFonts w:ascii="宋体" w:hAnsi="宋体" w:eastAsia="宋体" w:cs="宋体"/>
          <w:spacing w:val="-4"/>
          <w:sz w:val="21"/>
          <w:szCs w:val="21"/>
        </w:rPr>
        <w:t>发挥巨大的作用。</w:t>
      </w:r>
      <w:r>
        <w:rPr>
          <w:rFonts w:ascii="宋体" w:hAnsi="宋体" w:eastAsia="宋体" w:cs="宋体"/>
          <w:spacing w:val="-3"/>
          <w:sz w:val="21"/>
          <w:szCs w:val="21"/>
        </w:rPr>
        <w:t xml:space="preserve"> </w:t>
      </w:r>
      <w:r>
        <w:rPr>
          <w:rFonts w:ascii="宋体" w:hAnsi="宋体" w:eastAsia="宋体" w:cs="宋体"/>
          <w:spacing w:val="-4"/>
          <w:sz w:val="21"/>
          <w:szCs w:val="21"/>
        </w:rPr>
        <w:t>Framingham心脏研究堪称医学史上的丰碑，它是一个长期、持续的心血管病学队列</w:t>
      </w:r>
      <w:r>
        <w:rPr>
          <w:rFonts w:ascii="宋体" w:hAnsi="宋体" w:eastAsia="宋体" w:cs="宋体"/>
          <w:sz w:val="21"/>
          <w:szCs w:val="21"/>
        </w:rPr>
        <w:t xml:space="preserve"> </w:t>
      </w:r>
      <w:r>
        <w:rPr>
          <w:rFonts w:ascii="宋体" w:hAnsi="宋体" w:eastAsia="宋体" w:cs="宋体"/>
          <w:spacing w:val="4"/>
          <w:sz w:val="21"/>
          <w:szCs w:val="21"/>
        </w:rPr>
        <w:t>研究，为心血管流行病学提供了宝贵的资料。近年来，</w:t>
      </w:r>
      <w:r>
        <w:rPr>
          <w:rFonts w:ascii="宋体" w:hAnsi="宋体" w:eastAsia="宋体" w:cs="宋体"/>
          <w:sz w:val="21"/>
          <w:szCs w:val="21"/>
        </w:rPr>
        <w:t>Framingham</w:t>
      </w:r>
      <w:r>
        <w:rPr>
          <w:rFonts w:ascii="宋体" w:hAnsi="宋体" w:eastAsia="宋体" w:cs="宋体"/>
          <w:spacing w:val="4"/>
          <w:sz w:val="21"/>
          <w:szCs w:val="21"/>
        </w:rPr>
        <w:t>心脏研究已进入对第三代人</w:t>
      </w:r>
      <w:r>
        <w:rPr>
          <w:rFonts w:ascii="宋体" w:hAnsi="宋体" w:eastAsia="宋体" w:cs="宋体"/>
          <w:spacing w:val="3"/>
          <w:sz w:val="21"/>
          <w:szCs w:val="21"/>
        </w:rPr>
        <w:t>的观</w:t>
      </w:r>
      <w:r>
        <w:rPr>
          <w:rFonts w:ascii="宋体" w:hAnsi="宋体" w:eastAsia="宋体" w:cs="宋体"/>
          <w:sz w:val="21"/>
          <w:szCs w:val="21"/>
        </w:rPr>
        <w:t xml:space="preserve"> </w:t>
      </w:r>
      <w:r>
        <w:rPr>
          <w:rFonts w:ascii="宋体" w:hAnsi="宋体" w:eastAsia="宋体" w:cs="宋体"/>
          <w:spacing w:val="-2"/>
          <w:sz w:val="21"/>
          <w:szCs w:val="21"/>
        </w:rPr>
        <w:t>察，加入了遗传学和基因组学，在不断增加的大样本人群中进行了全基因组DNA</w:t>
      </w:r>
      <w:r>
        <w:rPr>
          <w:rFonts w:ascii="宋体" w:hAnsi="宋体" w:eastAsia="宋体" w:cs="宋体"/>
          <w:spacing w:val="54"/>
          <w:sz w:val="21"/>
          <w:szCs w:val="21"/>
        </w:rPr>
        <w:t xml:space="preserve"> </w:t>
      </w:r>
      <w:r>
        <w:rPr>
          <w:rFonts w:ascii="宋体" w:hAnsi="宋体" w:eastAsia="宋体" w:cs="宋体"/>
          <w:spacing w:val="-2"/>
          <w:sz w:val="21"/>
          <w:szCs w:val="21"/>
        </w:rPr>
        <w:t>测序，希望帮</w:t>
      </w:r>
      <w:r>
        <w:rPr>
          <w:rFonts w:ascii="宋体" w:hAnsi="宋体" w:eastAsia="宋体" w:cs="宋体"/>
          <w:spacing w:val="-3"/>
          <w:sz w:val="21"/>
          <w:szCs w:val="21"/>
        </w:rPr>
        <w:t>助了解</w:t>
      </w:r>
    </w:p>
    <w:p>
      <w:pPr>
        <w:sectPr>
          <w:pgSz w:w="11900" w:h="16840"/>
          <w:pgMar w:top="842" w:right="1034" w:bottom="400" w:left="530" w:header="0" w:footer="0" w:gutter="0"/>
          <w:cols w:equalWidth="0" w:num="2">
            <w:col w:w="960" w:space="100"/>
            <w:col w:w="9276"/>
          </w:cols>
        </w:sectPr>
      </w:pPr>
    </w:p>
    <w:p>
      <w:pPr>
        <w:spacing w:before="44" w:line="222" w:lineRule="auto"/>
        <w:ind w:right="29"/>
        <w:jc w:val="right"/>
        <w:rPr>
          <w:rFonts w:ascii="宋体" w:hAnsi="宋体" w:eastAsia="宋体" w:cs="宋体"/>
          <w:sz w:val="22"/>
          <w:szCs w:val="22"/>
        </w:rPr>
      </w:pPr>
      <w:r>
        <w:drawing>
          <wp:anchor distT="0" distB="0" distL="0" distR="0" simplePos="0" relativeHeight="251663360" behindDoc="0" locked="0" layoutInCell="0" allowOverlap="1">
            <wp:simplePos x="0" y="0"/>
            <wp:positionH relativeFrom="page">
              <wp:posOffset>6647815</wp:posOffset>
            </wp:positionH>
            <wp:positionV relativeFrom="page">
              <wp:posOffset>9975850</wp:posOffset>
            </wp:positionV>
            <wp:extent cx="527050" cy="419100"/>
            <wp:effectExtent l="0" t="0" r="0" b="0"/>
            <wp:wrapNone/>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40"/>
                    <a:stretch>
                      <a:fillRect/>
                    </a:stretch>
                  </pic:blipFill>
                  <pic:spPr>
                    <a:xfrm>
                      <a:off x="0" y="0"/>
                      <a:ext cx="527066" cy="419074"/>
                    </a:xfrm>
                    <a:prstGeom prst="rect">
                      <a:avLst/>
                    </a:prstGeom>
                  </pic:spPr>
                </pic:pic>
              </a:graphicData>
            </a:graphic>
          </wp:anchor>
        </w:drawing>
      </w:r>
      <w:r>
        <w:rPr>
          <w:rFonts w:ascii="黑体" w:hAnsi="黑体" w:eastAsia="黑体" w:cs="黑体"/>
          <w:b/>
          <w:bCs/>
          <w:color w:val="1B7ABA"/>
          <w:spacing w:val="-20"/>
          <w:sz w:val="22"/>
          <w:szCs w:val="22"/>
        </w:rPr>
        <w:t>第一篇</w:t>
      </w:r>
      <w:r>
        <w:rPr>
          <w:rFonts w:ascii="黑体" w:hAnsi="黑体" w:eastAsia="黑体" w:cs="黑体"/>
          <w:color w:val="1B7ABA"/>
          <w:spacing w:val="60"/>
          <w:sz w:val="22"/>
          <w:szCs w:val="22"/>
        </w:rPr>
        <w:t xml:space="preserve"> </w:t>
      </w:r>
      <w:r>
        <w:rPr>
          <w:rFonts w:ascii="黑体" w:hAnsi="黑体" w:eastAsia="黑体" w:cs="黑体"/>
          <w:b/>
          <w:bCs/>
          <w:color w:val="1B7ABA"/>
          <w:spacing w:val="-20"/>
          <w:sz w:val="22"/>
          <w:szCs w:val="22"/>
        </w:rPr>
        <w:t>绪</w:t>
      </w:r>
      <w:r>
        <w:rPr>
          <w:rFonts w:ascii="黑体" w:hAnsi="黑体" w:eastAsia="黑体" w:cs="黑体"/>
          <w:color w:val="1B7ABA"/>
          <w:spacing w:val="9"/>
          <w:sz w:val="22"/>
          <w:szCs w:val="22"/>
        </w:rPr>
        <w:t xml:space="preserve">   </w:t>
      </w:r>
      <w:r>
        <w:rPr>
          <w:rFonts w:ascii="黑体" w:hAnsi="黑体" w:eastAsia="黑体" w:cs="黑体"/>
          <w:b/>
          <w:bCs/>
          <w:color w:val="1B7ABA"/>
          <w:spacing w:val="-20"/>
          <w:sz w:val="22"/>
          <w:szCs w:val="22"/>
        </w:rPr>
        <w:t>论</w:t>
      </w:r>
      <w:r>
        <w:rPr>
          <w:rFonts w:ascii="黑体" w:hAnsi="黑体" w:eastAsia="黑体" w:cs="黑体"/>
          <w:color w:val="1B7ABA"/>
          <w:spacing w:val="7"/>
          <w:sz w:val="22"/>
          <w:szCs w:val="22"/>
        </w:rPr>
        <w:t xml:space="preserve">        </w:t>
      </w:r>
      <w:r>
        <w:rPr>
          <w:rFonts w:ascii="宋体" w:hAnsi="宋体" w:eastAsia="宋体" w:cs="宋体"/>
          <w:color w:val="008FE2"/>
          <w:spacing w:val="-20"/>
          <w:position w:val="-1"/>
          <w:sz w:val="22"/>
          <w:szCs w:val="22"/>
        </w:rPr>
        <w:t>5</w:t>
      </w:r>
    </w:p>
    <w:p>
      <w:pPr>
        <w:spacing w:line="324" w:lineRule="auto"/>
        <w:rPr>
          <w:rFonts w:ascii="Arial"/>
          <w:sz w:val="21"/>
        </w:rPr>
      </w:pPr>
    </w:p>
    <w:p>
      <w:pPr>
        <w:spacing w:before="71" w:line="263" w:lineRule="auto"/>
        <w:ind w:left="109" w:right="1199"/>
        <w:jc w:val="both"/>
        <w:rPr>
          <w:rFonts w:ascii="宋体" w:hAnsi="宋体" w:eastAsia="宋体" w:cs="宋体"/>
          <w:sz w:val="22"/>
          <w:szCs w:val="22"/>
        </w:rPr>
      </w:pPr>
      <w:r>
        <w:rPr>
          <w:rFonts w:ascii="宋体" w:hAnsi="宋体" w:eastAsia="宋体" w:cs="宋体"/>
          <w:spacing w:val="-6"/>
          <w:sz w:val="22"/>
          <w:szCs w:val="22"/>
        </w:rPr>
        <w:t>人类基因组常见遗传变异与疾病的关联。部分研</w:t>
      </w:r>
      <w:r>
        <w:rPr>
          <w:rFonts w:ascii="宋体" w:hAnsi="宋体" w:eastAsia="宋体" w:cs="宋体"/>
          <w:spacing w:val="-7"/>
          <w:sz w:val="22"/>
          <w:szCs w:val="22"/>
        </w:rPr>
        <w:t>究者认为，大数据时代医生的日常诊疗已伴随产生</w:t>
      </w:r>
      <w:r>
        <w:rPr>
          <w:rFonts w:ascii="宋体" w:hAnsi="宋体" w:eastAsia="宋体" w:cs="宋体"/>
          <w:sz w:val="22"/>
          <w:szCs w:val="22"/>
        </w:rPr>
        <w:t xml:space="preserve"> </w:t>
      </w:r>
      <w:r>
        <w:rPr>
          <w:rFonts w:ascii="宋体" w:hAnsi="宋体" w:eastAsia="宋体" w:cs="宋体"/>
          <w:spacing w:val="-11"/>
          <w:sz w:val="22"/>
          <w:szCs w:val="22"/>
        </w:rPr>
        <w:t>大量病人信息数据，如果与他们的基因组学相结合，与他们</w:t>
      </w:r>
      <w:r>
        <w:rPr>
          <w:rFonts w:ascii="宋体" w:hAnsi="宋体" w:eastAsia="宋体" w:cs="宋体"/>
          <w:spacing w:val="-12"/>
          <w:sz w:val="22"/>
          <w:szCs w:val="22"/>
        </w:rPr>
        <w:t>的其他个人资料相结合，利用信息分析技</w:t>
      </w:r>
      <w:r>
        <w:rPr>
          <w:rFonts w:ascii="宋体" w:hAnsi="宋体" w:eastAsia="宋体" w:cs="宋体"/>
          <w:sz w:val="22"/>
          <w:szCs w:val="22"/>
        </w:rPr>
        <w:t xml:space="preserve"> </w:t>
      </w:r>
      <w:r>
        <w:rPr>
          <w:rFonts w:ascii="宋体" w:hAnsi="宋体" w:eastAsia="宋体" w:cs="宋体"/>
          <w:spacing w:val="-13"/>
          <w:sz w:val="22"/>
          <w:szCs w:val="22"/>
        </w:rPr>
        <w:t>术，完全可以产生有相当价值的医学信息，甚至</w:t>
      </w:r>
      <w:r>
        <w:rPr>
          <w:rFonts w:ascii="宋体" w:hAnsi="宋体" w:eastAsia="宋体" w:cs="宋体"/>
          <w:spacing w:val="-14"/>
          <w:sz w:val="22"/>
          <w:szCs w:val="22"/>
        </w:rPr>
        <w:t>可以部分替代传统的医学研究模式。</w:t>
      </w:r>
    </w:p>
    <w:p>
      <w:pPr>
        <w:spacing w:before="91" w:line="278" w:lineRule="auto"/>
        <w:ind w:left="109" w:right="1111" w:firstLine="510"/>
        <w:rPr>
          <w:rFonts w:ascii="宋体" w:hAnsi="宋体" w:eastAsia="宋体" w:cs="宋体"/>
          <w:sz w:val="22"/>
          <w:szCs w:val="22"/>
        </w:rPr>
      </w:pPr>
      <w:r>
        <w:rPr>
          <w:rFonts w:ascii="宋体" w:hAnsi="宋体" w:eastAsia="宋体" w:cs="宋体"/>
          <w:spacing w:val="-11"/>
          <w:sz w:val="22"/>
          <w:szCs w:val="22"/>
        </w:rPr>
        <w:t>2015清华大学精准医学论坛提出，精准医学指“集合现代科技手段与传统医学方法，科学认知人</w:t>
      </w:r>
      <w:r>
        <w:rPr>
          <w:rFonts w:ascii="宋体" w:hAnsi="宋体" w:eastAsia="宋体" w:cs="宋体"/>
          <w:spacing w:val="1"/>
          <w:sz w:val="22"/>
          <w:szCs w:val="22"/>
        </w:rPr>
        <w:t xml:space="preserve"> </w:t>
      </w:r>
      <w:r>
        <w:rPr>
          <w:rFonts w:ascii="宋体" w:hAnsi="宋体" w:eastAsia="宋体" w:cs="宋体"/>
          <w:spacing w:val="-11"/>
          <w:sz w:val="22"/>
          <w:szCs w:val="22"/>
        </w:rPr>
        <w:t>体机能和疾病本质，以最有效、最安全、最经济的医疗服务获取个体和</w:t>
      </w:r>
      <w:r>
        <w:rPr>
          <w:rFonts w:ascii="宋体" w:hAnsi="宋体" w:eastAsia="宋体" w:cs="宋体"/>
          <w:spacing w:val="-12"/>
          <w:sz w:val="22"/>
          <w:szCs w:val="22"/>
        </w:rPr>
        <w:t>社会健康效益最大化的新型医</w:t>
      </w:r>
      <w:r>
        <w:rPr>
          <w:rFonts w:ascii="宋体" w:hAnsi="宋体" w:eastAsia="宋体" w:cs="宋体"/>
          <w:sz w:val="22"/>
          <w:szCs w:val="22"/>
        </w:rPr>
        <w:t xml:space="preserve"> </w:t>
      </w:r>
      <w:r>
        <w:rPr>
          <w:rFonts w:ascii="宋体" w:hAnsi="宋体" w:eastAsia="宋体" w:cs="宋体"/>
          <w:spacing w:val="-16"/>
          <w:sz w:val="22"/>
          <w:szCs w:val="22"/>
        </w:rPr>
        <w:t>疗”。简言之，根据个体情况量身定制个性化治疗方案，“个性化医疗”+遗传检测+靶向治疗。精准医</w:t>
      </w:r>
      <w:r>
        <w:rPr>
          <w:rFonts w:ascii="宋体" w:hAnsi="宋体" w:eastAsia="宋体" w:cs="宋体"/>
          <w:spacing w:val="17"/>
          <w:sz w:val="22"/>
          <w:szCs w:val="22"/>
        </w:rPr>
        <w:t xml:space="preserve"> </w:t>
      </w:r>
      <w:r>
        <w:rPr>
          <w:rFonts w:ascii="宋体" w:hAnsi="宋体" w:eastAsia="宋体" w:cs="宋体"/>
          <w:spacing w:val="-6"/>
          <w:sz w:val="22"/>
          <w:szCs w:val="22"/>
        </w:rPr>
        <w:t>学已经广泛应用于肿瘤靶向治疗和遗传病诊断。通过</w:t>
      </w:r>
      <w:r>
        <w:rPr>
          <w:rFonts w:ascii="宋体" w:hAnsi="宋体" w:eastAsia="宋体" w:cs="宋体"/>
          <w:spacing w:val="-7"/>
          <w:sz w:val="22"/>
          <w:szCs w:val="22"/>
        </w:rPr>
        <w:t>基因测序找到肿瘤病人基因突变的靶标，给予</w:t>
      </w:r>
      <w:r>
        <w:rPr>
          <w:rFonts w:ascii="宋体" w:hAnsi="宋体" w:eastAsia="宋体" w:cs="宋体"/>
          <w:sz w:val="22"/>
          <w:szCs w:val="22"/>
        </w:rPr>
        <w:t xml:space="preserve"> </w:t>
      </w:r>
      <w:r>
        <w:rPr>
          <w:rFonts w:ascii="宋体" w:hAnsi="宋体" w:eastAsia="宋体" w:cs="宋体"/>
          <w:spacing w:val="-11"/>
          <w:sz w:val="22"/>
          <w:szCs w:val="22"/>
        </w:rPr>
        <w:t>靶向药物，监控相关肿瘤标志物的变化，结合高分辨影像学</w:t>
      </w:r>
      <w:r>
        <w:rPr>
          <w:rFonts w:ascii="宋体" w:hAnsi="宋体" w:eastAsia="宋体" w:cs="宋体"/>
          <w:spacing w:val="-12"/>
          <w:sz w:val="22"/>
          <w:szCs w:val="22"/>
        </w:rPr>
        <w:t>检测，精确跟踪治疗效果，并随时调整方</w:t>
      </w:r>
      <w:r>
        <w:rPr>
          <w:rFonts w:ascii="宋体" w:hAnsi="宋体" w:eastAsia="宋体" w:cs="宋体"/>
          <w:sz w:val="22"/>
          <w:szCs w:val="22"/>
        </w:rPr>
        <w:t xml:space="preserve">  </w:t>
      </w:r>
      <w:r>
        <w:rPr>
          <w:rFonts w:ascii="宋体" w:hAnsi="宋体" w:eastAsia="宋体" w:cs="宋体"/>
          <w:spacing w:val="-12"/>
          <w:sz w:val="22"/>
          <w:szCs w:val="22"/>
        </w:rPr>
        <w:t>案。对基因突变病人，精准治疗甚至可以代替传统的“地毯式”放化疗。不仅治疗效率明显提高，也</w:t>
      </w:r>
      <w:r>
        <w:rPr>
          <w:rFonts w:ascii="宋体" w:hAnsi="宋体" w:eastAsia="宋体" w:cs="宋体"/>
          <w:spacing w:val="4"/>
          <w:sz w:val="22"/>
          <w:szCs w:val="22"/>
        </w:rPr>
        <w:t xml:space="preserve">  </w:t>
      </w:r>
      <w:r>
        <w:rPr>
          <w:rFonts w:ascii="宋体" w:hAnsi="宋体" w:eastAsia="宋体" w:cs="宋体"/>
          <w:spacing w:val="-9"/>
          <w:sz w:val="22"/>
          <w:szCs w:val="22"/>
        </w:rPr>
        <w:t>可避免严重的放化疗毒副反应。例如：吉非替尼是一种选择性表皮生长因子受体(EGFR)</w:t>
      </w:r>
      <w:r>
        <w:rPr>
          <w:rFonts w:ascii="宋体" w:hAnsi="宋体" w:eastAsia="宋体" w:cs="宋体"/>
          <w:spacing w:val="31"/>
          <w:sz w:val="22"/>
          <w:szCs w:val="22"/>
        </w:rPr>
        <w:t xml:space="preserve"> </w:t>
      </w:r>
      <w:r>
        <w:rPr>
          <w:rFonts w:ascii="宋体" w:hAnsi="宋体" w:eastAsia="宋体" w:cs="宋体"/>
          <w:spacing w:val="-9"/>
          <w:sz w:val="22"/>
          <w:szCs w:val="22"/>
        </w:rPr>
        <w:t>酪氨酸激酶</w:t>
      </w:r>
      <w:r>
        <w:rPr>
          <w:rFonts w:ascii="宋体" w:hAnsi="宋体" w:eastAsia="宋体" w:cs="宋体"/>
          <w:sz w:val="22"/>
          <w:szCs w:val="22"/>
        </w:rPr>
        <w:t xml:space="preserve"> </w:t>
      </w:r>
      <w:r>
        <w:rPr>
          <w:rFonts w:ascii="宋体" w:hAnsi="宋体" w:eastAsia="宋体" w:cs="宋体"/>
          <w:spacing w:val="-6"/>
          <w:sz w:val="22"/>
          <w:szCs w:val="22"/>
        </w:rPr>
        <w:t>抑制剂，可抑制肿瘤细胞生长、加速肿瘤细胞凋亡。它用于EGFR19/21</w:t>
      </w:r>
      <w:r>
        <w:rPr>
          <w:rFonts w:ascii="宋体" w:hAnsi="宋体" w:eastAsia="宋体" w:cs="宋体"/>
          <w:spacing w:val="-5"/>
          <w:sz w:val="22"/>
          <w:szCs w:val="22"/>
        </w:rPr>
        <w:t xml:space="preserve"> </w:t>
      </w:r>
      <w:r>
        <w:rPr>
          <w:rFonts w:ascii="宋体" w:hAnsi="宋体" w:eastAsia="宋体" w:cs="宋体"/>
          <w:spacing w:val="-6"/>
          <w:sz w:val="22"/>
          <w:szCs w:val="22"/>
        </w:rPr>
        <w:t>外</w:t>
      </w:r>
      <w:r>
        <w:rPr>
          <w:rFonts w:ascii="宋体" w:hAnsi="宋体" w:eastAsia="宋体" w:cs="宋体"/>
          <w:spacing w:val="-7"/>
          <w:sz w:val="22"/>
          <w:szCs w:val="22"/>
        </w:rPr>
        <w:t>显子突变的中晚期非小细</w:t>
      </w:r>
      <w:r>
        <w:rPr>
          <w:rFonts w:ascii="宋体" w:hAnsi="宋体" w:eastAsia="宋体" w:cs="宋体"/>
          <w:sz w:val="22"/>
          <w:szCs w:val="22"/>
        </w:rPr>
        <w:t xml:space="preserve">  </w:t>
      </w:r>
      <w:r>
        <w:rPr>
          <w:rFonts w:ascii="宋体" w:hAnsi="宋体" w:eastAsia="宋体" w:cs="宋体"/>
          <w:spacing w:val="-14"/>
          <w:sz w:val="22"/>
          <w:szCs w:val="22"/>
        </w:rPr>
        <w:t>胞肺癌病人，可显著改善病人的生存质量。</w:t>
      </w:r>
    </w:p>
    <w:p>
      <w:pPr>
        <w:spacing w:before="101" w:line="282" w:lineRule="auto"/>
        <w:ind w:left="109" w:right="1099" w:firstLine="510"/>
        <w:rPr>
          <w:rFonts w:ascii="宋体" w:hAnsi="宋体" w:eastAsia="宋体" w:cs="宋体"/>
          <w:sz w:val="22"/>
          <w:szCs w:val="22"/>
        </w:rPr>
      </w:pPr>
      <w:r>
        <w:rPr>
          <w:rFonts w:ascii="Times New Roman" w:hAnsi="Times New Roman" w:eastAsia="Times New Roman" w:cs="Times New Roman"/>
          <w:b/>
          <w:bCs/>
          <w:spacing w:val="-2"/>
          <w:sz w:val="22"/>
          <w:szCs w:val="22"/>
        </w:rPr>
        <w:t>3.</w:t>
      </w:r>
      <w:r>
        <w:rPr>
          <w:rFonts w:ascii="Times New Roman" w:hAnsi="Times New Roman" w:eastAsia="Times New Roman" w:cs="Times New Roman"/>
          <w:sz w:val="22"/>
          <w:szCs w:val="22"/>
        </w:rPr>
        <w:t xml:space="preserve">  </w:t>
      </w:r>
      <w:r>
        <w:rPr>
          <w:rFonts w:ascii="宋体" w:hAnsi="宋体" w:eastAsia="宋体" w:cs="宋体"/>
          <w:b/>
          <w:bCs/>
          <w:spacing w:val="-2"/>
          <w:sz w:val="22"/>
          <w:szCs w:val="22"/>
        </w:rPr>
        <w:t>人工智能+医疗的新发展</w:t>
      </w:r>
      <w:r>
        <w:rPr>
          <w:rFonts w:ascii="宋体" w:hAnsi="宋体" w:eastAsia="宋体" w:cs="宋体"/>
          <w:spacing w:val="77"/>
          <w:sz w:val="22"/>
          <w:szCs w:val="22"/>
        </w:rPr>
        <w:t xml:space="preserve"> </w:t>
      </w:r>
      <w:r>
        <w:rPr>
          <w:rFonts w:ascii="宋体" w:hAnsi="宋体" w:eastAsia="宋体" w:cs="宋体"/>
          <w:spacing w:val="-2"/>
          <w:sz w:val="22"/>
          <w:szCs w:val="22"/>
        </w:rPr>
        <w:t>1956年，美国达特茅斯会议</w:t>
      </w:r>
      <w:r>
        <w:rPr>
          <w:rFonts w:ascii="Times New Roman" w:hAnsi="Times New Roman" w:eastAsia="Times New Roman" w:cs="Times New Roman"/>
          <w:spacing w:val="-2"/>
          <w:sz w:val="22"/>
          <w:szCs w:val="22"/>
        </w:rPr>
        <w:t>(Dartmouth</w:t>
      </w:r>
      <w:r>
        <w:rPr>
          <w:rFonts w:ascii="Times New Roman" w:hAnsi="Times New Roman" w:eastAsia="Times New Roman" w:cs="Times New Roman"/>
          <w:spacing w:val="3"/>
          <w:sz w:val="22"/>
          <w:szCs w:val="22"/>
        </w:rPr>
        <w:t xml:space="preserve"> </w:t>
      </w:r>
      <w:r>
        <w:rPr>
          <w:rFonts w:ascii="Times New Roman" w:hAnsi="Times New Roman" w:eastAsia="Times New Roman" w:cs="Times New Roman"/>
          <w:spacing w:val="-2"/>
          <w:sz w:val="22"/>
          <w:szCs w:val="22"/>
        </w:rPr>
        <w:t>Meeting)</w:t>
      </w:r>
      <w:r>
        <w:rPr>
          <w:rFonts w:ascii="宋体" w:hAnsi="宋体" w:eastAsia="宋体" w:cs="宋体"/>
          <w:spacing w:val="-2"/>
          <w:sz w:val="22"/>
          <w:szCs w:val="22"/>
        </w:rPr>
        <w:t>上一批</w:t>
      </w:r>
      <w:r>
        <w:rPr>
          <w:rFonts w:ascii="宋体" w:hAnsi="宋体" w:eastAsia="宋体" w:cs="宋体"/>
          <w:spacing w:val="-3"/>
          <w:sz w:val="22"/>
          <w:szCs w:val="22"/>
        </w:rPr>
        <w:t>著名科学</w:t>
      </w:r>
      <w:r>
        <w:rPr>
          <w:rFonts w:ascii="宋体" w:hAnsi="宋体" w:eastAsia="宋体" w:cs="宋体"/>
          <w:sz w:val="22"/>
          <w:szCs w:val="22"/>
        </w:rPr>
        <w:t xml:space="preserve"> </w:t>
      </w:r>
      <w:r>
        <w:rPr>
          <w:rFonts w:ascii="宋体" w:hAnsi="宋体" w:eastAsia="宋体" w:cs="宋体"/>
          <w:spacing w:val="-16"/>
          <w:sz w:val="22"/>
          <w:szCs w:val="22"/>
        </w:rPr>
        <w:t>家提出人工智能的概念，探索用计算机模拟人的智能，让机器像人一样认知、思考、学习和工作。人工</w:t>
      </w:r>
      <w:r>
        <w:rPr>
          <w:rFonts w:ascii="宋体" w:hAnsi="宋体" w:eastAsia="宋体" w:cs="宋体"/>
          <w:sz w:val="22"/>
          <w:szCs w:val="22"/>
        </w:rPr>
        <w:t xml:space="preserve">  </w:t>
      </w:r>
      <w:r>
        <w:rPr>
          <w:rFonts w:ascii="宋体" w:hAnsi="宋体" w:eastAsia="宋体" w:cs="宋体"/>
          <w:spacing w:val="-19"/>
          <w:sz w:val="22"/>
          <w:szCs w:val="22"/>
        </w:rPr>
        <w:t>智能(artificial</w:t>
      </w:r>
      <w:r>
        <w:rPr>
          <w:rFonts w:ascii="宋体" w:hAnsi="宋体" w:eastAsia="宋体" w:cs="宋体"/>
          <w:spacing w:val="-10"/>
          <w:sz w:val="22"/>
          <w:szCs w:val="22"/>
        </w:rPr>
        <w:t xml:space="preserve"> </w:t>
      </w:r>
      <w:r>
        <w:rPr>
          <w:rFonts w:ascii="宋体" w:hAnsi="宋体" w:eastAsia="宋体" w:cs="宋体"/>
          <w:spacing w:val="-19"/>
          <w:sz w:val="22"/>
          <w:szCs w:val="22"/>
        </w:rPr>
        <w:t>intelligence,AI)是计算机科学的一个分支，研究、开发用于模拟</w:t>
      </w:r>
      <w:r>
        <w:rPr>
          <w:rFonts w:ascii="宋体" w:hAnsi="宋体" w:eastAsia="宋体" w:cs="宋体"/>
          <w:spacing w:val="-20"/>
          <w:sz w:val="22"/>
          <w:szCs w:val="22"/>
        </w:rPr>
        <w:t>、延伸和扩展人类智能</w:t>
      </w:r>
      <w:r>
        <w:rPr>
          <w:rFonts w:ascii="宋体" w:hAnsi="宋体" w:eastAsia="宋体" w:cs="宋体"/>
          <w:sz w:val="22"/>
          <w:szCs w:val="22"/>
        </w:rPr>
        <w:t xml:space="preserve">  </w:t>
      </w:r>
      <w:r>
        <w:rPr>
          <w:rFonts w:ascii="宋体" w:hAnsi="宋体" w:eastAsia="宋体" w:cs="宋体"/>
          <w:spacing w:val="-16"/>
          <w:sz w:val="22"/>
          <w:szCs w:val="22"/>
        </w:rPr>
        <w:t>的理论、方法、技术，研究目的是了解人类智能的实质，并设计制作出与人类智能相似的机器。该</w:t>
      </w:r>
      <w:r>
        <w:rPr>
          <w:rFonts w:ascii="宋体" w:hAnsi="宋体" w:eastAsia="宋体" w:cs="宋体"/>
          <w:spacing w:val="-17"/>
          <w:sz w:val="22"/>
          <w:szCs w:val="22"/>
        </w:rPr>
        <w:t>领域</w:t>
      </w:r>
      <w:r>
        <w:rPr>
          <w:rFonts w:ascii="宋体" w:hAnsi="宋体" w:eastAsia="宋体" w:cs="宋体"/>
          <w:sz w:val="22"/>
          <w:szCs w:val="22"/>
        </w:rPr>
        <w:t xml:space="preserve">  </w:t>
      </w:r>
      <w:r>
        <w:rPr>
          <w:rFonts w:ascii="宋体" w:hAnsi="宋体" w:eastAsia="宋体" w:cs="宋体"/>
          <w:spacing w:val="-16"/>
          <w:sz w:val="22"/>
          <w:szCs w:val="22"/>
        </w:rPr>
        <w:t>的研究包括机器人、语音识别、图像识别、自然语言</w:t>
      </w:r>
      <w:r>
        <w:rPr>
          <w:rFonts w:ascii="宋体" w:hAnsi="宋体" w:eastAsia="宋体" w:cs="宋体"/>
          <w:spacing w:val="-17"/>
          <w:sz w:val="22"/>
          <w:szCs w:val="22"/>
        </w:rPr>
        <w:t>处理、机器学习和专家系统等。人工智能的科学研</w:t>
      </w:r>
      <w:r>
        <w:rPr>
          <w:rFonts w:ascii="宋体" w:hAnsi="宋体" w:eastAsia="宋体" w:cs="宋体"/>
          <w:sz w:val="22"/>
          <w:szCs w:val="22"/>
        </w:rPr>
        <w:t xml:space="preserve">  </w:t>
      </w:r>
      <w:r>
        <w:rPr>
          <w:rFonts w:ascii="宋体" w:hAnsi="宋体" w:eastAsia="宋体" w:cs="宋体"/>
          <w:spacing w:val="-11"/>
          <w:sz w:val="22"/>
          <w:szCs w:val="22"/>
        </w:rPr>
        <w:t>究经历了60多年的漫长探索，21世纪后，由于云计算、大数据等软硬件技术的发展，人工智能的研究</w:t>
      </w:r>
      <w:r>
        <w:rPr>
          <w:rFonts w:ascii="宋体" w:hAnsi="宋体" w:eastAsia="宋体" w:cs="宋体"/>
          <w:spacing w:val="3"/>
          <w:sz w:val="22"/>
          <w:szCs w:val="22"/>
        </w:rPr>
        <w:t xml:space="preserve">  </w:t>
      </w:r>
      <w:r>
        <w:rPr>
          <w:rFonts w:ascii="宋体" w:hAnsi="宋体" w:eastAsia="宋体" w:cs="宋体"/>
          <w:spacing w:val="-4"/>
          <w:sz w:val="22"/>
          <w:szCs w:val="22"/>
        </w:rPr>
        <w:t>和应用进入空前高潮，正在掀起人类历史上的一次新的革命性变化，也将对医学</w:t>
      </w:r>
      <w:r>
        <w:rPr>
          <w:rFonts w:ascii="宋体" w:hAnsi="宋体" w:eastAsia="宋体" w:cs="宋体"/>
          <w:spacing w:val="-5"/>
          <w:sz w:val="22"/>
          <w:szCs w:val="22"/>
        </w:rPr>
        <w:t>产生革命性影响。</w:t>
      </w:r>
      <w:r>
        <w:rPr>
          <w:rFonts w:ascii="宋体" w:hAnsi="宋体" w:eastAsia="宋体" w:cs="宋体"/>
          <w:sz w:val="22"/>
          <w:szCs w:val="22"/>
        </w:rPr>
        <w:t xml:space="preserve"> </w:t>
      </w:r>
      <w:r>
        <w:rPr>
          <w:rFonts w:ascii="宋体" w:hAnsi="宋体" w:eastAsia="宋体" w:cs="宋体"/>
          <w:spacing w:val="-5"/>
          <w:sz w:val="22"/>
          <w:szCs w:val="22"/>
        </w:rPr>
        <w:t>2017年，斯坦福“人工智能百年(AI100)”专家小组(非营利性项目AI</w:t>
      </w:r>
      <w:r>
        <w:rPr>
          <w:rFonts w:ascii="宋体" w:hAnsi="宋体" w:eastAsia="宋体" w:cs="宋体"/>
          <w:spacing w:val="10"/>
          <w:sz w:val="22"/>
          <w:szCs w:val="22"/>
        </w:rPr>
        <w:t xml:space="preserve"> </w:t>
      </w:r>
      <w:r>
        <w:rPr>
          <w:rFonts w:ascii="宋体" w:hAnsi="宋体" w:eastAsia="宋体" w:cs="宋体"/>
          <w:spacing w:val="-5"/>
          <w:sz w:val="22"/>
          <w:szCs w:val="22"/>
        </w:rPr>
        <w:t>Index)公布</w:t>
      </w:r>
      <w:r>
        <w:rPr>
          <w:rFonts w:ascii="宋体" w:hAnsi="宋体" w:eastAsia="宋体" w:cs="宋体"/>
          <w:spacing w:val="-6"/>
          <w:sz w:val="22"/>
          <w:szCs w:val="22"/>
        </w:rPr>
        <w:t>了一项</w:t>
      </w:r>
      <w:r>
        <w:rPr>
          <w:rFonts w:ascii="宋体" w:hAnsi="宋体" w:eastAsia="宋体" w:cs="宋体"/>
          <w:spacing w:val="-63"/>
          <w:sz w:val="22"/>
          <w:szCs w:val="22"/>
        </w:rPr>
        <w:t xml:space="preserve"> </w:t>
      </w:r>
      <w:r>
        <w:rPr>
          <w:rFonts w:ascii="宋体" w:hAnsi="宋体" w:eastAsia="宋体" w:cs="宋体"/>
          <w:spacing w:val="-5"/>
          <w:sz w:val="22"/>
          <w:szCs w:val="22"/>
        </w:rPr>
        <w:t>AI</w:t>
      </w:r>
      <w:r>
        <w:rPr>
          <w:rFonts w:ascii="宋体" w:hAnsi="宋体" w:eastAsia="宋体" w:cs="宋体"/>
          <w:spacing w:val="-59"/>
          <w:sz w:val="22"/>
          <w:szCs w:val="22"/>
        </w:rPr>
        <w:t xml:space="preserve"> </w:t>
      </w:r>
      <w:r>
        <w:rPr>
          <w:rFonts w:ascii="宋体" w:hAnsi="宋体" w:eastAsia="宋体" w:cs="宋体"/>
          <w:spacing w:val="-6"/>
          <w:sz w:val="22"/>
          <w:szCs w:val="22"/>
        </w:rPr>
        <w:t>指数报</w:t>
      </w:r>
      <w:r>
        <w:rPr>
          <w:rFonts w:ascii="宋体" w:hAnsi="宋体" w:eastAsia="宋体" w:cs="宋体"/>
          <w:sz w:val="22"/>
          <w:szCs w:val="22"/>
        </w:rPr>
        <w:t xml:space="preserve">  </w:t>
      </w:r>
      <w:r>
        <w:rPr>
          <w:rFonts w:ascii="宋体" w:hAnsi="宋体" w:eastAsia="宋体" w:cs="宋体"/>
          <w:spacing w:val="-11"/>
          <w:sz w:val="22"/>
          <w:szCs w:val="22"/>
        </w:rPr>
        <w:t>告，评估人工智能在计算机视觉、自然语言理解等方面全面</w:t>
      </w:r>
      <w:r>
        <w:rPr>
          <w:rFonts w:ascii="宋体" w:hAnsi="宋体" w:eastAsia="宋体" w:cs="宋体"/>
          <w:spacing w:val="-12"/>
          <w:sz w:val="22"/>
          <w:szCs w:val="22"/>
        </w:rPr>
        <w:t>逼近人类能力。人工智能在医疗领域的应</w:t>
      </w:r>
      <w:r>
        <w:rPr>
          <w:rFonts w:ascii="宋体" w:hAnsi="宋体" w:eastAsia="宋体" w:cs="宋体"/>
          <w:sz w:val="22"/>
          <w:szCs w:val="22"/>
        </w:rPr>
        <w:t xml:space="preserve">  </w:t>
      </w:r>
      <w:r>
        <w:rPr>
          <w:rFonts w:ascii="宋体" w:hAnsi="宋体" w:eastAsia="宋体" w:cs="宋体"/>
          <w:spacing w:val="-16"/>
          <w:sz w:val="22"/>
          <w:szCs w:val="22"/>
        </w:rPr>
        <w:t>用包括：人工智能辅助诊疗、人工智能辅助影像技术、智能医疗导诊专家系统、人工智能辅助药物挖掘</w:t>
      </w:r>
      <w:r>
        <w:rPr>
          <w:rFonts w:ascii="宋体" w:hAnsi="宋体" w:eastAsia="宋体" w:cs="宋体"/>
          <w:spacing w:val="2"/>
          <w:sz w:val="22"/>
          <w:szCs w:val="22"/>
        </w:rPr>
        <w:t xml:space="preserve">  </w:t>
      </w:r>
      <w:r>
        <w:rPr>
          <w:rFonts w:ascii="宋体" w:hAnsi="宋体" w:eastAsia="宋体" w:cs="宋体"/>
          <w:spacing w:val="-18"/>
          <w:sz w:val="22"/>
          <w:szCs w:val="22"/>
        </w:rPr>
        <w:t>研发、智能健康管理(诸如疾病风险识别、虚拟护士助理、精神健康顾问、远程在线问诊、健康</w:t>
      </w:r>
      <w:r>
        <w:rPr>
          <w:rFonts w:ascii="宋体" w:hAnsi="宋体" w:eastAsia="宋体" w:cs="宋体"/>
          <w:spacing w:val="-19"/>
          <w:sz w:val="22"/>
          <w:szCs w:val="22"/>
        </w:rPr>
        <w:t>干预、基</w:t>
      </w:r>
      <w:r>
        <w:rPr>
          <w:rFonts w:ascii="宋体" w:hAnsi="宋体" w:eastAsia="宋体" w:cs="宋体"/>
          <w:sz w:val="22"/>
          <w:szCs w:val="22"/>
        </w:rPr>
        <w:t xml:space="preserve">  </w:t>
      </w:r>
      <w:r>
        <w:rPr>
          <w:rFonts w:ascii="宋体" w:hAnsi="宋体" w:eastAsia="宋体" w:cs="宋体"/>
          <w:spacing w:val="-9"/>
          <w:sz w:val="22"/>
          <w:szCs w:val="22"/>
        </w:rPr>
        <w:t>于精准医学的健康管理等)。目前，最成熟、最突出的实例是人工智能辅助诊疗和人工智能辅助影像</w:t>
      </w:r>
      <w:r>
        <w:rPr>
          <w:rFonts w:ascii="宋体" w:hAnsi="宋体" w:eastAsia="宋体" w:cs="宋体"/>
          <w:spacing w:val="2"/>
          <w:sz w:val="22"/>
          <w:szCs w:val="22"/>
        </w:rPr>
        <w:t xml:space="preserve">  </w:t>
      </w:r>
      <w:r>
        <w:rPr>
          <w:rFonts w:ascii="宋体" w:hAnsi="宋体" w:eastAsia="宋体" w:cs="宋体"/>
          <w:spacing w:val="-10"/>
          <w:sz w:val="22"/>
          <w:szCs w:val="22"/>
        </w:rPr>
        <w:t>技术。</w:t>
      </w:r>
    </w:p>
    <w:p>
      <w:pPr>
        <w:spacing w:before="118" w:line="269" w:lineRule="auto"/>
        <w:ind w:right="1103" w:firstLine="620"/>
        <w:rPr>
          <w:rFonts w:ascii="宋体" w:hAnsi="宋体" w:eastAsia="宋体" w:cs="宋体"/>
          <w:sz w:val="22"/>
          <w:szCs w:val="22"/>
        </w:rPr>
      </w:pPr>
      <w:r>
        <w:rPr>
          <w:rFonts w:ascii="宋体" w:hAnsi="宋体" w:eastAsia="宋体" w:cs="宋体"/>
          <w:spacing w:val="-11"/>
          <w:sz w:val="22"/>
          <w:szCs w:val="22"/>
        </w:rPr>
        <w:t>人工智能用于医学诊疗中，让计算机“深度学习”专家医生的医疗知</w:t>
      </w:r>
      <w:r>
        <w:rPr>
          <w:rFonts w:ascii="宋体" w:hAnsi="宋体" w:eastAsia="宋体" w:cs="宋体"/>
          <w:spacing w:val="-12"/>
          <w:sz w:val="22"/>
          <w:szCs w:val="22"/>
        </w:rPr>
        <w:t>识和经验积累，模拟医生的</w:t>
      </w:r>
      <w:r>
        <w:rPr>
          <w:rFonts w:ascii="宋体" w:hAnsi="宋体" w:eastAsia="宋体" w:cs="宋体"/>
          <w:sz w:val="22"/>
          <w:szCs w:val="22"/>
        </w:rPr>
        <w:t xml:space="preserve"> </w:t>
      </w:r>
      <w:r>
        <w:rPr>
          <w:rFonts w:ascii="宋体" w:hAnsi="宋体" w:eastAsia="宋体" w:cs="宋体"/>
          <w:spacing w:val="-9"/>
          <w:sz w:val="22"/>
          <w:szCs w:val="22"/>
        </w:rPr>
        <w:t>思维和诊断推理，从而提供可靠性较高的诊断和治疗方案。人工智能诊疗系统融合了知识图谱、自然</w:t>
      </w:r>
      <w:r>
        <w:rPr>
          <w:rFonts w:ascii="宋体" w:hAnsi="宋体" w:eastAsia="宋体" w:cs="宋体"/>
          <w:spacing w:val="2"/>
          <w:sz w:val="22"/>
          <w:szCs w:val="22"/>
        </w:rPr>
        <w:t xml:space="preserve">  </w:t>
      </w:r>
      <w:r>
        <w:rPr>
          <w:rFonts w:ascii="宋体" w:hAnsi="宋体" w:eastAsia="宋体" w:cs="宋体"/>
          <w:spacing w:val="-22"/>
          <w:sz w:val="22"/>
          <w:szCs w:val="22"/>
        </w:rPr>
        <w:t>语言处理、认知技术、自动推理、机器学习、信息检索等技术，大数据搜集、分析、评价，快速给出诊疗决</w:t>
      </w:r>
      <w:r>
        <w:rPr>
          <w:rFonts w:ascii="宋体" w:hAnsi="宋体" w:eastAsia="宋体" w:cs="宋体"/>
          <w:sz w:val="22"/>
          <w:szCs w:val="22"/>
        </w:rPr>
        <w:t xml:space="preserve"> </w:t>
      </w:r>
      <w:r>
        <w:rPr>
          <w:rFonts w:ascii="宋体" w:hAnsi="宋体" w:eastAsia="宋体" w:cs="宋体"/>
          <w:spacing w:val="-3"/>
          <w:sz w:val="22"/>
          <w:szCs w:val="22"/>
        </w:rPr>
        <w:t>策。目前，世界上最成熟的医疗系统，可以在17秒内阅读3469本医学专著、24</w:t>
      </w:r>
      <w:r>
        <w:rPr>
          <w:rFonts w:ascii="宋体" w:hAnsi="宋体" w:eastAsia="宋体" w:cs="宋体"/>
          <w:spacing w:val="-4"/>
          <w:sz w:val="22"/>
          <w:szCs w:val="22"/>
        </w:rPr>
        <w:t>8000篇论文、69种治</w:t>
      </w:r>
      <w:r>
        <w:rPr>
          <w:rFonts w:ascii="宋体" w:hAnsi="宋体" w:eastAsia="宋体" w:cs="宋体"/>
          <w:sz w:val="22"/>
          <w:szCs w:val="22"/>
        </w:rPr>
        <w:t xml:space="preserve"> </w:t>
      </w:r>
      <w:r>
        <w:rPr>
          <w:rFonts w:ascii="宋体" w:hAnsi="宋体" w:eastAsia="宋体" w:cs="宋体"/>
          <w:spacing w:val="-5"/>
          <w:sz w:val="22"/>
          <w:szCs w:val="22"/>
        </w:rPr>
        <w:t>疗方案、61540次试验数据、106000份临床报告，每天跟进5000项最新的医学研究成果，同时</w:t>
      </w:r>
      <w:r>
        <w:rPr>
          <w:rFonts w:ascii="宋体" w:hAnsi="宋体" w:eastAsia="宋体" w:cs="宋体"/>
          <w:spacing w:val="-6"/>
          <w:sz w:val="22"/>
          <w:szCs w:val="22"/>
        </w:rPr>
        <w:t>能够正</w:t>
      </w:r>
      <w:r>
        <w:rPr>
          <w:rFonts w:ascii="宋体" w:hAnsi="宋体" w:eastAsia="宋体" w:cs="宋体"/>
          <w:sz w:val="22"/>
          <w:szCs w:val="22"/>
        </w:rPr>
        <w:t xml:space="preserve"> </w:t>
      </w:r>
      <w:r>
        <w:rPr>
          <w:rFonts w:ascii="宋体" w:hAnsi="宋体" w:eastAsia="宋体" w:cs="宋体"/>
          <w:spacing w:val="-14"/>
          <w:sz w:val="22"/>
          <w:szCs w:val="22"/>
        </w:rPr>
        <w:t>常接诊。美国多家医院使用其提供辅助诊疗服务，服务的临床病种包括乳腺癌、肺癌、结肠癌、前列腺</w:t>
      </w:r>
      <w:r>
        <w:rPr>
          <w:rFonts w:ascii="宋体" w:hAnsi="宋体" w:eastAsia="宋体" w:cs="宋体"/>
          <w:spacing w:val="8"/>
          <w:sz w:val="22"/>
          <w:szCs w:val="22"/>
        </w:rPr>
        <w:t xml:space="preserve">  </w:t>
      </w:r>
      <w:r>
        <w:rPr>
          <w:rFonts w:ascii="宋体" w:hAnsi="宋体" w:eastAsia="宋体" w:cs="宋体"/>
          <w:spacing w:val="-1"/>
          <w:sz w:val="22"/>
          <w:szCs w:val="22"/>
        </w:rPr>
        <w:t>癌、膀胱癌、卵巢癌、子宫癌等多种癌症。2017年世界癌症日(2月4日),该医疗系统第一次在我</w:t>
      </w:r>
      <w:r>
        <w:rPr>
          <w:rFonts w:ascii="宋体" w:hAnsi="宋体" w:eastAsia="宋体" w:cs="宋体"/>
          <w:spacing w:val="-2"/>
          <w:sz w:val="22"/>
          <w:szCs w:val="22"/>
        </w:rPr>
        <w:t>国</w:t>
      </w:r>
      <w:r>
        <w:rPr>
          <w:rFonts w:ascii="宋体" w:hAnsi="宋体" w:eastAsia="宋体" w:cs="宋体"/>
          <w:sz w:val="22"/>
          <w:szCs w:val="22"/>
        </w:rPr>
        <w:t xml:space="preserve"> </w:t>
      </w:r>
      <w:r>
        <w:rPr>
          <w:rFonts w:ascii="宋体" w:hAnsi="宋体" w:eastAsia="宋体" w:cs="宋体"/>
          <w:spacing w:val="-6"/>
          <w:sz w:val="22"/>
          <w:szCs w:val="22"/>
        </w:rPr>
        <w:t>“出诊”,仅用10秒就开出了癌症处方。</w:t>
      </w:r>
    </w:p>
    <w:p>
      <w:pPr>
        <w:spacing w:before="261" w:line="221" w:lineRule="auto"/>
        <w:ind w:left="623"/>
        <w:outlineLvl w:val="6"/>
        <w:rPr>
          <w:rFonts w:ascii="黑体" w:hAnsi="黑体" w:eastAsia="黑体" w:cs="黑体"/>
          <w:sz w:val="26"/>
          <w:szCs w:val="26"/>
        </w:rPr>
      </w:pPr>
      <w:r>
        <w:rPr>
          <w:rFonts w:ascii="黑体" w:hAnsi="黑体" w:eastAsia="黑体" w:cs="黑体"/>
          <w:b/>
          <w:bCs/>
          <w:color w:val="007CD0"/>
          <w:spacing w:val="-10"/>
          <w:sz w:val="26"/>
          <w:szCs w:val="26"/>
        </w:rPr>
        <w:t>二、如何学习内科学</w:t>
      </w:r>
    </w:p>
    <w:p>
      <w:pPr>
        <w:spacing w:before="238" w:line="221" w:lineRule="auto"/>
        <w:ind w:left="553"/>
        <w:rPr>
          <w:rFonts w:ascii="黑体" w:hAnsi="黑体" w:eastAsia="黑体" w:cs="黑体"/>
          <w:sz w:val="22"/>
          <w:szCs w:val="22"/>
        </w:rPr>
      </w:pPr>
      <w:r>
        <w:rPr>
          <w:rFonts w:ascii="黑体" w:hAnsi="黑体" w:eastAsia="黑体" w:cs="黑体"/>
          <w:b/>
          <w:bCs/>
          <w:spacing w:val="7"/>
          <w:sz w:val="22"/>
          <w:szCs w:val="22"/>
        </w:rPr>
        <w:t>(一)如何学好内科学</w:t>
      </w:r>
    </w:p>
    <w:p>
      <w:pPr>
        <w:spacing w:before="108" w:line="266" w:lineRule="auto"/>
        <w:ind w:left="109" w:right="1119" w:firstLine="440"/>
        <w:jc w:val="both"/>
        <w:rPr>
          <w:rFonts w:ascii="宋体" w:hAnsi="宋体" w:eastAsia="宋体" w:cs="宋体"/>
          <w:sz w:val="22"/>
          <w:szCs w:val="22"/>
        </w:rPr>
      </w:pPr>
      <w:r>
        <w:rPr>
          <w:rFonts w:ascii="宋体" w:hAnsi="宋体" w:eastAsia="宋体" w:cs="宋体"/>
          <w:spacing w:val="-16"/>
          <w:sz w:val="22"/>
          <w:szCs w:val="22"/>
        </w:rPr>
        <w:t>内科学包含人体各系统和各种疾病的病因、发病机制、临床表现、诊</w:t>
      </w:r>
      <w:r>
        <w:rPr>
          <w:rFonts w:ascii="宋体" w:hAnsi="宋体" w:eastAsia="宋体" w:cs="宋体"/>
          <w:spacing w:val="-17"/>
          <w:sz w:val="22"/>
          <w:szCs w:val="22"/>
        </w:rPr>
        <w:t>断、治疗与预防，是整个临床</w:t>
      </w:r>
      <w:r>
        <w:rPr>
          <w:rFonts w:ascii="宋体" w:hAnsi="宋体" w:eastAsia="宋体" w:cs="宋体"/>
          <w:sz w:val="22"/>
          <w:szCs w:val="22"/>
        </w:rPr>
        <w:t xml:space="preserve"> </w:t>
      </w:r>
      <w:r>
        <w:rPr>
          <w:rFonts w:ascii="宋体" w:hAnsi="宋体" w:eastAsia="宋体" w:cs="宋体"/>
          <w:spacing w:val="-9"/>
          <w:sz w:val="22"/>
          <w:szCs w:val="22"/>
        </w:rPr>
        <w:t>医学的基础。临床医师要高度重视基础知识和</w:t>
      </w:r>
      <w:r>
        <w:rPr>
          <w:rFonts w:ascii="宋体" w:hAnsi="宋体" w:eastAsia="宋体" w:cs="宋体"/>
          <w:spacing w:val="-10"/>
          <w:sz w:val="22"/>
          <w:szCs w:val="22"/>
        </w:rPr>
        <w:t>技能的学习，学习过程中要善于抓住要点，总结归纳，</w:t>
      </w:r>
      <w:r>
        <w:rPr>
          <w:rFonts w:ascii="宋体" w:hAnsi="宋体" w:eastAsia="宋体" w:cs="宋体"/>
          <w:sz w:val="22"/>
          <w:szCs w:val="22"/>
        </w:rPr>
        <w:t xml:space="preserve"> </w:t>
      </w:r>
      <w:r>
        <w:rPr>
          <w:rFonts w:ascii="宋体" w:hAnsi="宋体" w:eastAsia="宋体" w:cs="宋体"/>
          <w:spacing w:val="-11"/>
          <w:sz w:val="22"/>
          <w:szCs w:val="22"/>
        </w:rPr>
        <w:t>并与临床实践紧密结合，按照“理论一实践一再理论一再实践”</w:t>
      </w:r>
      <w:r>
        <w:rPr>
          <w:rFonts w:ascii="宋体" w:hAnsi="宋体" w:eastAsia="宋体" w:cs="宋体"/>
          <w:spacing w:val="-12"/>
          <w:sz w:val="22"/>
          <w:szCs w:val="22"/>
        </w:rPr>
        <w:t>的认识论，不断深化对知识体系的整</w:t>
      </w:r>
      <w:r>
        <w:rPr>
          <w:rFonts w:ascii="宋体" w:hAnsi="宋体" w:eastAsia="宋体" w:cs="宋体"/>
          <w:sz w:val="22"/>
          <w:szCs w:val="22"/>
        </w:rPr>
        <w:t xml:space="preserve"> </w:t>
      </w:r>
      <w:r>
        <w:rPr>
          <w:rFonts w:ascii="宋体" w:hAnsi="宋体" w:eastAsia="宋体" w:cs="宋体"/>
          <w:spacing w:val="-6"/>
          <w:sz w:val="22"/>
          <w:szCs w:val="22"/>
        </w:rPr>
        <w:t>体把握。临床医师要掌握基于循证医学的临床诊断和治</w:t>
      </w:r>
      <w:r>
        <w:rPr>
          <w:rFonts w:ascii="宋体" w:hAnsi="宋体" w:eastAsia="宋体" w:cs="宋体"/>
          <w:spacing w:val="-7"/>
          <w:sz w:val="22"/>
          <w:szCs w:val="22"/>
        </w:rPr>
        <w:t>疗技术，从多元化信息资源途径获取循证医</w:t>
      </w:r>
      <w:r>
        <w:rPr>
          <w:rFonts w:ascii="宋体" w:hAnsi="宋体" w:eastAsia="宋体" w:cs="宋体"/>
          <w:sz w:val="22"/>
          <w:szCs w:val="22"/>
        </w:rPr>
        <w:t xml:space="preserve"> </w:t>
      </w:r>
      <w:r>
        <w:rPr>
          <w:rFonts w:ascii="宋体" w:hAnsi="宋体" w:eastAsia="宋体" w:cs="宋体"/>
          <w:spacing w:val="-12"/>
          <w:sz w:val="22"/>
          <w:szCs w:val="22"/>
        </w:rPr>
        <w:t>学的证据，不断更新疾病相关诊疗指南。学习从海量的数据资源中深度挖掘，</w:t>
      </w:r>
      <w:r>
        <w:rPr>
          <w:rFonts w:ascii="宋体" w:hAnsi="宋体" w:eastAsia="宋体" w:cs="宋体"/>
          <w:spacing w:val="-13"/>
          <w:sz w:val="22"/>
          <w:szCs w:val="22"/>
        </w:rPr>
        <w:t>发现自己需要的信息。</w:t>
      </w:r>
    </w:p>
    <w:p>
      <w:pPr>
        <w:spacing w:before="112" w:line="251" w:lineRule="auto"/>
        <w:ind w:left="109" w:right="1079" w:firstLine="440"/>
        <w:jc w:val="both"/>
        <w:rPr>
          <w:rFonts w:ascii="宋体" w:hAnsi="宋体" w:eastAsia="宋体" w:cs="宋体"/>
          <w:sz w:val="22"/>
          <w:szCs w:val="22"/>
        </w:rPr>
      </w:pPr>
      <w:r>
        <w:rPr>
          <w:rFonts w:ascii="宋体" w:hAnsi="宋体" w:eastAsia="宋体" w:cs="宋体"/>
          <w:spacing w:val="-16"/>
          <w:sz w:val="22"/>
          <w:szCs w:val="22"/>
        </w:rPr>
        <w:t>医生要培养临床思维，掌握医学科学思维方法。临床思维(clinical</w:t>
      </w:r>
      <w:r>
        <w:rPr>
          <w:rFonts w:ascii="宋体" w:hAnsi="宋体" w:eastAsia="宋体" w:cs="宋体"/>
          <w:sz w:val="22"/>
          <w:szCs w:val="22"/>
        </w:rPr>
        <w:t xml:space="preserve"> </w:t>
      </w:r>
      <w:r>
        <w:rPr>
          <w:rFonts w:ascii="宋体" w:hAnsi="宋体" w:eastAsia="宋体" w:cs="宋体"/>
          <w:spacing w:val="-16"/>
          <w:sz w:val="22"/>
          <w:szCs w:val="22"/>
        </w:rPr>
        <w:t>thinking)指临床医生在诊治疾</w:t>
      </w:r>
      <w:r>
        <w:rPr>
          <w:rFonts w:ascii="宋体" w:hAnsi="宋体" w:eastAsia="宋体" w:cs="宋体"/>
          <w:sz w:val="22"/>
          <w:szCs w:val="22"/>
        </w:rPr>
        <w:t xml:space="preserve">  </w:t>
      </w:r>
      <w:r>
        <w:rPr>
          <w:rFonts w:ascii="宋体" w:hAnsi="宋体" w:eastAsia="宋体" w:cs="宋体"/>
          <w:spacing w:val="-18"/>
          <w:sz w:val="22"/>
          <w:szCs w:val="22"/>
        </w:rPr>
        <w:t>病的过程中，对病例进行信息获取、分析推理、判断决策、处理治疗，分析疗效的思维活动方式与过程。</w:t>
      </w:r>
    </w:p>
    <w:p>
      <w:pPr>
        <w:sectPr>
          <w:pgSz w:w="11900" w:h="16840"/>
          <w:pgMar w:top="810" w:right="599" w:bottom="400" w:left="809" w:header="0" w:footer="0" w:gutter="0"/>
          <w:cols w:space="720" w:num="1"/>
        </w:sectPr>
      </w:pPr>
    </w:p>
    <w:p>
      <w:pPr>
        <w:spacing w:before="42" w:line="222" w:lineRule="auto"/>
        <w:rPr>
          <w:rFonts w:ascii="黑体" w:hAnsi="黑体" w:eastAsia="黑体" w:cs="黑体"/>
          <w:sz w:val="21"/>
          <w:szCs w:val="21"/>
        </w:rPr>
      </w:pPr>
      <w:r>
        <w:rPr>
          <w:rFonts w:ascii="宋体" w:hAnsi="宋体" w:eastAsia="宋体" w:cs="宋体"/>
          <w:color w:val="006BBE"/>
          <w:spacing w:val="-7"/>
          <w:position w:val="-2"/>
          <w:sz w:val="21"/>
          <w:szCs w:val="21"/>
        </w:rPr>
        <w:t>6</w:t>
      </w:r>
      <w:r>
        <w:rPr>
          <w:rFonts w:ascii="宋体" w:hAnsi="宋体" w:eastAsia="宋体" w:cs="宋体"/>
          <w:color w:val="006BBE"/>
          <w:spacing w:val="5"/>
          <w:position w:val="-2"/>
          <w:sz w:val="21"/>
          <w:szCs w:val="21"/>
        </w:rPr>
        <w:t xml:space="preserve">         </w:t>
      </w:r>
      <w:r>
        <w:rPr>
          <w:rFonts w:ascii="黑体" w:hAnsi="黑体" w:eastAsia="黑体" w:cs="黑体"/>
          <w:b/>
          <w:bCs/>
          <w:color w:val="37A7DF"/>
          <w:spacing w:val="-7"/>
          <w:sz w:val="21"/>
          <w:szCs w:val="21"/>
        </w:rPr>
        <w:t>第一篇</w:t>
      </w:r>
      <w:r>
        <w:rPr>
          <w:rFonts w:ascii="黑体" w:hAnsi="黑体" w:eastAsia="黑体" w:cs="黑体"/>
          <w:color w:val="37A7DF"/>
          <w:spacing w:val="65"/>
          <w:sz w:val="21"/>
          <w:szCs w:val="21"/>
        </w:rPr>
        <w:t xml:space="preserve"> </w:t>
      </w:r>
      <w:r>
        <w:rPr>
          <w:rFonts w:ascii="黑体" w:hAnsi="黑体" w:eastAsia="黑体" w:cs="黑体"/>
          <w:b/>
          <w:bCs/>
          <w:color w:val="37A7DF"/>
          <w:spacing w:val="-7"/>
          <w:sz w:val="21"/>
          <w:szCs w:val="21"/>
        </w:rPr>
        <w:t>绪</w:t>
      </w:r>
      <w:r>
        <w:rPr>
          <w:rFonts w:ascii="黑体" w:hAnsi="黑体" w:eastAsia="黑体" w:cs="黑体"/>
          <w:color w:val="37A7DF"/>
          <w:spacing w:val="10"/>
          <w:sz w:val="21"/>
          <w:szCs w:val="21"/>
        </w:rPr>
        <w:t xml:space="preserve">   </w:t>
      </w:r>
      <w:r>
        <w:rPr>
          <w:rFonts w:ascii="黑体" w:hAnsi="黑体" w:eastAsia="黑体" w:cs="黑体"/>
          <w:b/>
          <w:bCs/>
          <w:color w:val="37A7DF"/>
          <w:spacing w:val="-7"/>
          <w:sz w:val="21"/>
          <w:szCs w:val="21"/>
        </w:rPr>
        <w:t>论</w:t>
      </w:r>
    </w:p>
    <w:p>
      <w:pPr>
        <w:spacing w:line="341" w:lineRule="auto"/>
        <w:rPr>
          <w:rFonts w:ascii="Arial"/>
          <w:sz w:val="21"/>
        </w:rPr>
      </w:pPr>
    </w:p>
    <w:p>
      <w:pPr>
        <w:spacing w:before="68" w:line="279" w:lineRule="auto"/>
        <w:ind w:left="1079" w:right="146"/>
        <w:jc w:val="both"/>
        <w:rPr>
          <w:rFonts w:ascii="宋体" w:hAnsi="宋体" w:eastAsia="宋体" w:cs="宋体"/>
          <w:sz w:val="21"/>
          <w:szCs w:val="21"/>
        </w:rPr>
      </w:pPr>
      <w:r>
        <w:rPr>
          <w:rFonts w:ascii="宋体" w:hAnsi="宋体" w:eastAsia="宋体" w:cs="宋体"/>
          <w:spacing w:val="4"/>
          <w:sz w:val="21"/>
          <w:szCs w:val="21"/>
        </w:rPr>
        <w:t>它包括医生与病人沟通一获取病史和病人体征一分析与判</w:t>
      </w:r>
      <w:r>
        <w:rPr>
          <w:rFonts w:ascii="宋体" w:hAnsi="宋体" w:eastAsia="宋体" w:cs="宋体"/>
          <w:spacing w:val="3"/>
          <w:sz w:val="21"/>
          <w:szCs w:val="21"/>
        </w:rPr>
        <w:t>断病人病情—根据循证医学指南数据与病</w:t>
      </w:r>
      <w:r>
        <w:rPr>
          <w:rFonts w:ascii="宋体" w:hAnsi="宋体" w:eastAsia="宋体" w:cs="宋体"/>
          <w:sz w:val="21"/>
          <w:szCs w:val="21"/>
        </w:rPr>
        <w:t xml:space="preserve"> </w:t>
      </w:r>
      <w:r>
        <w:rPr>
          <w:rFonts w:ascii="宋体" w:hAnsi="宋体" w:eastAsia="宋体" w:cs="宋体"/>
          <w:spacing w:val="3"/>
          <w:sz w:val="21"/>
          <w:szCs w:val="21"/>
        </w:rPr>
        <w:t>人个体情况进行匹配和独立分析一医疗方案制定</w:t>
      </w:r>
      <w:r>
        <w:rPr>
          <w:rFonts w:ascii="宋体" w:hAnsi="宋体" w:eastAsia="宋体" w:cs="宋体"/>
          <w:spacing w:val="2"/>
          <w:sz w:val="21"/>
          <w:szCs w:val="21"/>
        </w:rPr>
        <w:t>与实施一治疗效果评价—根据前一轮治疗效果的反</w:t>
      </w:r>
      <w:r>
        <w:rPr>
          <w:rFonts w:ascii="宋体" w:hAnsi="宋体" w:eastAsia="宋体" w:cs="宋体"/>
          <w:sz w:val="21"/>
          <w:szCs w:val="21"/>
        </w:rPr>
        <w:t xml:space="preserve"> </w:t>
      </w:r>
      <w:r>
        <w:rPr>
          <w:rFonts w:ascii="宋体" w:hAnsi="宋体" w:eastAsia="宋体" w:cs="宋体"/>
          <w:spacing w:val="4"/>
          <w:sz w:val="21"/>
          <w:szCs w:val="21"/>
        </w:rPr>
        <w:t>馈对下一轮治疗方案进行调整，如此形成诊疗循环周期。临床思维是</w:t>
      </w:r>
      <w:r>
        <w:rPr>
          <w:rFonts w:ascii="宋体" w:hAnsi="宋体" w:eastAsia="宋体" w:cs="宋体"/>
          <w:spacing w:val="3"/>
          <w:sz w:val="21"/>
          <w:szCs w:val="21"/>
        </w:rPr>
        <w:t>科学与经验相结合的实践性智</w:t>
      </w:r>
      <w:r>
        <w:rPr>
          <w:rFonts w:ascii="宋体" w:hAnsi="宋体" w:eastAsia="宋体" w:cs="宋体"/>
          <w:sz w:val="21"/>
          <w:szCs w:val="21"/>
        </w:rPr>
        <w:t xml:space="preserve"> </w:t>
      </w:r>
      <w:r>
        <w:rPr>
          <w:rFonts w:ascii="宋体" w:hAnsi="宋体" w:eastAsia="宋体" w:cs="宋体"/>
          <w:spacing w:val="-6"/>
          <w:sz w:val="21"/>
          <w:szCs w:val="21"/>
        </w:rPr>
        <w:t>慧，通过反思总结每一个病例，在临床实践中不断积累得来。</w:t>
      </w:r>
    </w:p>
    <w:p>
      <w:pPr>
        <w:spacing w:before="98" w:line="288" w:lineRule="auto"/>
        <w:ind w:left="1079" w:firstLine="440"/>
        <w:jc w:val="both"/>
        <w:rPr>
          <w:rFonts w:ascii="宋体" w:hAnsi="宋体" w:eastAsia="宋体" w:cs="宋体"/>
          <w:sz w:val="21"/>
          <w:szCs w:val="21"/>
        </w:rPr>
      </w:pPr>
      <w:r>
        <w:rPr>
          <w:rFonts w:ascii="宋体" w:hAnsi="宋体" w:eastAsia="宋体" w:cs="宋体"/>
          <w:spacing w:val="-2"/>
          <w:sz w:val="21"/>
          <w:szCs w:val="21"/>
        </w:rPr>
        <w:t>医生要拓宽视野，掌握医学的科学与艺术。随着人类科学的进步，生命科学出现细胞学、基因学</w:t>
      </w:r>
      <w:r>
        <w:rPr>
          <w:rFonts w:ascii="宋体" w:hAnsi="宋体" w:eastAsia="宋体" w:cs="宋体"/>
          <w:spacing w:val="2"/>
          <w:sz w:val="21"/>
          <w:szCs w:val="21"/>
        </w:rPr>
        <w:t xml:space="preserve">  </w:t>
      </w:r>
      <w:r>
        <w:rPr>
          <w:rFonts w:ascii="宋体" w:hAnsi="宋体" w:eastAsia="宋体" w:cs="宋体"/>
          <w:spacing w:val="-6"/>
          <w:sz w:val="21"/>
          <w:szCs w:val="21"/>
        </w:rPr>
        <w:t>等重大突破。从基因图谱，到多脏器联合移植，甚至人工心脏，医学似乎无所不能。借助新仪器、新</w:t>
      </w:r>
      <w:r>
        <w:rPr>
          <w:rFonts w:ascii="宋体" w:hAnsi="宋体" w:eastAsia="宋体" w:cs="宋体"/>
          <w:spacing w:val="-7"/>
          <w:sz w:val="21"/>
          <w:szCs w:val="21"/>
        </w:rPr>
        <w:t>药</w:t>
      </w:r>
      <w:r>
        <w:rPr>
          <w:rFonts w:ascii="宋体" w:hAnsi="宋体" w:eastAsia="宋体" w:cs="宋体"/>
          <w:sz w:val="21"/>
          <w:szCs w:val="21"/>
        </w:rPr>
        <w:t xml:space="preserve">  </w:t>
      </w:r>
      <w:r>
        <w:rPr>
          <w:rFonts w:ascii="宋体" w:hAnsi="宋体" w:eastAsia="宋体" w:cs="宋体"/>
          <w:spacing w:val="4"/>
          <w:sz w:val="21"/>
          <w:szCs w:val="21"/>
        </w:rPr>
        <w:t>物，临床医生增加了对抗疾病的利器。但医生不能成为高科技的附属品，医学的最终目标是呵护健</w:t>
      </w:r>
      <w:r>
        <w:rPr>
          <w:rFonts w:ascii="宋体" w:hAnsi="宋体" w:eastAsia="宋体" w:cs="宋体"/>
          <w:spacing w:val="7"/>
          <w:sz w:val="21"/>
          <w:szCs w:val="21"/>
        </w:rPr>
        <w:t xml:space="preserve">  </w:t>
      </w:r>
      <w:r>
        <w:rPr>
          <w:rFonts w:ascii="宋体" w:hAnsi="宋体" w:eastAsia="宋体" w:cs="宋体"/>
          <w:spacing w:val="-5"/>
          <w:sz w:val="21"/>
          <w:szCs w:val="21"/>
        </w:rPr>
        <w:t>康、解除病痛。医生面对病人的时候，需要语</w:t>
      </w:r>
      <w:r>
        <w:rPr>
          <w:rFonts w:ascii="宋体" w:hAnsi="宋体" w:eastAsia="宋体" w:cs="宋体"/>
          <w:spacing w:val="-6"/>
          <w:sz w:val="21"/>
          <w:szCs w:val="21"/>
        </w:rPr>
        <w:t>言的交流、细致的望闻问切，不仅为全面采集病史，也传</w:t>
      </w:r>
      <w:r>
        <w:rPr>
          <w:rFonts w:ascii="宋体" w:hAnsi="宋体" w:eastAsia="宋体" w:cs="宋体"/>
          <w:sz w:val="21"/>
          <w:szCs w:val="21"/>
        </w:rPr>
        <w:t xml:space="preserve">  </w:t>
      </w:r>
      <w:r>
        <w:rPr>
          <w:rFonts w:ascii="宋体" w:hAnsi="宋体" w:eastAsia="宋体" w:cs="宋体"/>
          <w:spacing w:val="-1"/>
          <w:sz w:val="21"/>
          <w:szCs w:val="21"/>
        </w:rPr>
        <w:t>达了对病人的关怀。综合运用医学科学知识、社会知识、丰富</w:t>
      </w:r>
      <w:r>
        <w:rPr>
          <w:rFonts w:ascii="宋体" w:hAnsi="宋体" w:eastAsia="宋体" w:cs="宋体"/>
          <w:spacing w:val="-2"/>
          <w:sz w:val="21"/>
          <w:szCs w:val="21"/>
        </w:rPr>
        <w:t>的临床经验等进行综合判断与决策，这</w:t>
      </w:r>
      <w:r>
        <w:rPr>
          <w:rFonts w:ascii="宋体" w:hAnsi="宋体" w:eastAsia="宋体" w:cs="宋体"/>
          <w:sz w:val="21"/>
          <w:szCs w:val="21"/>
        </w:rPr>
        <w:t xml:space="preserve">  </w:t>
      </w:r>
      <w:r>
        <w:rPr>
          <w:rFonts w:ascii="宋体" w:hAnsi="宋体" w:eastAsia="宋体" w:cs="宋体"/>
          <w:spacing w:val="7"/>
          <w:sz w:val="21"/>
          <w:szCs w:val="21"/>
        </w:rPr>
        <w:t>不仅是一种逻辑推理判断，甚至包括直觉与顿悟判断。这就是被人们赞誉的“医学的科学与艺术”</w:t>
      </w:r>
      <w:r>
        <w:rPr>
          <w:rFonts w:ascii="宋体" w:hAnsi="宋体" w:eastAsia="宋体" w:cs="宋体"/>
          <w:spacing w:val="4"/>
          <w:sz w:val="21"/>
          <w:szCs w:val="21"/>
        </w:rPr>
        <w:t xml:space="preserve"> </w:t>
      </w:r>
      <w:r>
        <w:rPr>
          <w:rFonts w:ascii="宋体" w:hAnsi="宋体" w:eastAsia="宋体" w:cs="宋体"/>
          <w:spacing w:val="-4"/>
          <w:sz w:val="21"/>
          <w:szCs w:val="21"/>
        </w:rPr>
        <w:t>境界。</w:t>
      </w:r>
    </w:p>
    <w:p>
      <w:pPr>
        <w:spacing w:before="104" w:line="221" w:lineRule="auto"/>
        <w:ind w:left="1522"/>
        <w:rPr>
          <w:rFonts w:ascii="黑体" w:hAnsi="黑体" w:eastAsia="黑体" w:cs="黑体"/>
          <w:sz w:val="21"/>
          <w:szCs w:val="21"/>
        </w:rPr>
      </w:pPr>
      <w:r>
        <w:rPr>
          <w:rFonts w:ascii="黑体" w:hAnsi="黑体" w:eastAsia="黑体" w:cs="黑体"/>
          <w:b/>
          <w:bCs/>
          <w:spacing w:val="11"/>
          <w:sz w:val="21"/>
          <w:szCs w:val="21"/>
        </w:rPr>
        <w:t>(二)培养优秀医生的基本素质</w:t>
      </w:r>
    </w:p>
    <w:p>
      <w:pPr>
        <w:spacing w:before="93" w:line="283" w:lineRule="auto"/>
        <w:ind w:left="1079" w:right="132" w:firstLine="440"/>
        <w:jc w:val="both"/>
        <w:rPr>
          <w:rFonts w:ascii="宋体" w:hAnsi="宋体" w:eastAsia="宋体" w:cs="宋体"/>
          <w:sz w:val="21"/>
          <w:szCs w:val="21"/>
        </w:rPr>
      </w:pPr>
      <w:r>
        <w:rPr>
          <w:rFonts w:ascii="宋体" w:hAnsi="宋体" w:eastAsia="宋体" w:cs="宋体"/>
          <w:spacing w:val="-6"/>
          <w:sz w:val="21"/>
          <w:szCs w:val="21"/>
        </w:rPr>
        <w:t>新时代的优秀医生，大多具有一些共同的特点和习惯，例如：始终不忘初心，牢</w:t>
      </w:r>
      <w:r>
        <w:rPr>
          <w:rFonts w:ascii="宋体" w:hAnsi="宋体" w:eastAsia="宋体" w:cs="宋体"/>
          <w:spacing w:val="-7"/>
          <w:sz w:val="21"/>
          <w:szCs w:val="21"/>
        </w:rPr>
        <w:t>记医者使命，对病</w:t>
      </w:r>
      <w:r>
        <w:rPr>
          <w:rFonts w:ascii="宋体" w:hAnsi="宋体" w:eastAsia="宋体" w:cs="宋体"/>
          <w:sz w:val="21"/>
          <w:szCs w:val="21"/>
        </w:rPr>
        <w:t xml:space="preserve"> </w:t>
      </w:r>
      <w:r>
        <w:rPr>
          <w:rFonts w:ascii="宋体" w:hAnsi="宋体" w:eastAsia="宋体" w:cs="宋体"/>
          <w:spacing w:val="-6"/>
          <w:sz w:val="21"/>
          <w:szCs w:val="21"/>
        </w:rPr>
        <w:t>人高度负责，对工作对事业高期望，特别善于学习，努力把医学的新理念、新技术运用到自己的医疗实</w:t>
      </w:r>
      <w:r>
        <w:rPr>
          <w:rFonts w:ascii="宋体" w:hAnsi="宋体" w:eastAsia="宋体" w:cs="宋体"/>
          <w:sz w:val="21"/>
          <w:szCs w:val="21"/>
        </w:rPr>
        <w:t xml:space="preserve"> </w:t>
      </w:r>
      <w:r>
        <w:rPr>
          <w:rFonts w:ascii="宋体" w:hAnsi="宋体" w:eastAsia="宋体" w:cs="宋体"/>
          <w:spacing w:val="-6"/>
          <w:sz w:val="21"/>
          <w:szCs w:val="21"/>
        </w:rPr>
        <w:t>践，不断完善自我，幸福指数很高，健康快乐。医学生今天在医学院的学习，是为明天从事医疗卫生工</w:t>
      </w:r>
      <w:r>
        <w:rPr>
          <w:rFonts w:ascii="宋体" w:hAnsi="宋体" w:eastAsia="宋体" w:cs="宋体"/>
          <w:sz w:val="21"/>
          <w:szCs w:val="21"/>
        </w:rPr>
        <w:t xml:space="preserve"> </w:t>
      </w:r>
      <w:r>
        <w:rPr>
          <w:rFonts w:ascii="宋体" w:hAnsi="宋体" w:eastAsia="宋体" w:cs="宋体"/>
          <w:spacing w:val="-1"/>
          <w:sz w:val="21"/>
          <w:szCs w:val="21"/>
        </w:rPr>
        <w:t>作做好准备，要在学习内科学基础知识技能的同时，更注意培</w:t>
      </w:r>
      <w:r>
        <w:rPr>
          <w:rFonts w:ascii="宋体" w:hAnsi="宋体" w:eastAsia="宋体" w:cs="宋体"/>
          <w:spacing w:val="-2"/>
          <w:sz w:val="21"/>
          <w:szCs w:val="21"/>
        </w:rPr>
        <w:t>养自己从事医疗工作的基本素质，向优</w:t>
      </w:r>
      <w:r>
        <w:rPr>
          <w:rFonts w:ascii="宋体" w:hAnsi="宋体" w:eastAsia="宋体" w:cs="宋体"/>
          <w:sz w:val="21"/>
          <w:szCs w:val="21"/>
        </w:rPr>
        <w:t xml:space="preserve"> </w:t>
      </w:r>
      <w:r>
        <w:rPr>
          <w:rFonts w:ascii="宋体" w:hAnsi="宋体" w:eastAsia="宋体" w:cs="宋体"/>
          <w:spacing w:val="-3"/>
          <w:sz w:val="21"/>
          <w:szCs w:val="21"/>
        </w:rPr>
        <w:t>秀医务工作者学习：</w:t>
      </w:r>
    </w:p>
    <w:p>
      <w:pPr>
        <w:spacing w:before="100" w:line="279" w:lineRule="auto"/>
        <w:ind w:left="1079" w:right="61" w:firstLine="440"/>
        <w:jc w:val="both"/>
        <w:rPr>
          <w:rFonts w:ascii="宋体" w:hAnsi="宋体" w:eastAsia="宋体" w:cs="宋体"/>
          <w:sz w:val="21"/>
          <w:szCs w:val="21"/>
        </w:rPr>
      </w:pPr>
      <w:r>
        <w:rPr>
          <w:rFonts w:ascii="Times New Roman" w:hAnsi="Times New Roman" w:eastAsia="Times New Roman" w:cs="Times New Roman"/>
          <w:b/>
          <w:bCs/>
          <w:spacing w:val="2"/>
          <w:sz w:val="21"/>
          <w:szCs w:val="21"/>
        </w:rPr>
        <w:t>1.</w:t>
      </w:r>
      <w:r>
        <w:rPr>
          <w:rFonts w:ascii="Times New Roman" w:hAnsi="Times New Roman" w:eastAsia="Times New Roman" w:cs="Times New Roman"/>
          <w:spacing w:val="2"/>
          <w:sz w:val="21"/>
          <w:szCs w:val="21"/>
        </w:rPr>
        <w:t xml:space="preserve">  </w:t>
      </w:r>
      <w:r>
        <w:rPr>
          <w:rFonts w:ascii="宋体" w:hAnsi="宋体" w:eastAsia="宋体" w:cs="宋体"/>
          <w:b/>
          <w:bCs/>
          <w:spacing w:val="2"/>
          <w:sz w:val="21"/>
          <w:szCs w:val="21"/>
        </w:rPr>
        <w:t>为病人</w:t>
      </w:r>
      <w:r>
        <w:rPr>
          <w:rFonts w:ascii="宋体" w:hAnsi="宋体" w:eastAsia="宋体" w:cs="宋体"/>
          <w:spacing w:val="16"/>
          <w:sz w:val="21"/>
          <w:szCs w:val="21"/>
        </w:rPr>
        <w:t xml:space="preserve">  </w:t>
      </w:r>
      <w:r>
        <w:rPr>
          <w:rFonts w:ascii="宋体" w:hAnsi="宋体" w:eastAsia="宋体" w:cs="宋体"/>
          <w:spacing w:val="2"/>
          <w:sz w:val="21"/>
          <w:szCs w:val="21"/>
        </w:rPr>
        <w:t>不为良相，便为良医。古代先哲把医生定义为怀怜悯之心</w:t>
      </w:r>
      <w:r>
        <w:rPr>
          <w:rFonts w:ascii="宋体" w:hAnsi="宋体" w:eastAsia="宋体" w:cs="宋体"/>
          <w:spacing w:val="1"/>
          <w:sz w:val="21"/>
          <w:szCs w:val="21"/>
        </w:rPr>
        <w:t>济天下的圣人形象。当今 社会，医生也要一切以病人利益为最高。既然选择医学作为自己的人生之路，就</w:t>
      </w:r>
      <w:r>
        <w:rPr>
          <w:rFonts w:ascii="宋体" w:hAnsi="宋体" w:eastAsia="宋体" w:cs="宋体"/>
          <w:sz w:val="21"/>
          <w:szCs w:val="21"/>
        </w:rPr>
        <w:t xml:space="preserve">要永记医学生誓言， </w:t>
      </w:r>
      <w:r>
        <w:rPr>
          <w:rFonts w:ascii="宋体" w:hAnsi="宋体" w:eastAsia="宋体" w:cs="宋体"/>
          <w:spacing w:val="-6"/>
          <w:sz w:val="21"/>
          <w:szCs w:val="21"/>
        </w:rPr>
        <w:t>初心和使命就是一切为了人民的健康幸福，在未来的从医路上，不忘初心，牢记使命，全心全意为人民</w:t>
      </w:r>
      <w:r>
        <w:rPr>
          <w:rFonts w:ascii="宋体" w:hAnsi="宋体" w:eastAsia="宋体" w:cs="宋体"/>
          <w:sz w:val="21"/>
          <w:szCs w:val="21"/>
        </w:rPr>
        <w:t xml:space="preserve">  </w:t>
      </w:r>
      <w:r>
        <w:rPr>
          <w:rFonts w:ascii="宋体" w:hAnsi="宋体" w:eastAsia="宋体" w:cs="宋体"/>
          <w:spacing w:val="-18"/>
          <w:sz w:val="21"/>
          <w:szCs w:val="21"/>
        </w:rPr>
        <w:t>的健康服务，</w:t>
      </w:r>
      <w:r>
        <w:rPr>
          <w:rFonts w:ascii="宋体" w:hAnsi="宋体" w:eastAsia="宋体" w:cs="宋体"/>
          <w:spacing w:val="32"/>
          <w:sz w:val="21"/>
          <w:szCs w:val="21"/>
        </w:rPr>
        <w:t xml:space="preserve"> </w:t>
      </w:r>
      <w:r>
        <w:rPr>
          <w:rFonts w:ascii="宋体" w:hAnsi="宋体" w:eastAsia="宋体" w:cs="宋体"/>
          <w:spacing w:val="-18"/>
          <w:sz w:val="21"/>
          <w:szCs w:val="21"/>
        </w:rPr>
        <w:t>一切为了病人。</w:t>
      </w:r>
    </w:p>
    <w:p>
      <w:pPr>
        <w:spacing w:before="88" w:line="286" w:lineRule="auto"/>
        <w:ind w:left="1079" w:right="61" w:firstLine="440"/>
        <w:jc w:val="both"/>
        <w:rPr>
          <w:rFonts w:ascii="宋体" w:hAnsi="宋体" w:eastAsia="宋体" w:cs="宋体"/>
          <w:sz w:val="21"/>
          <w:szCs w:val="21"/>
        </w:rPr>
      </w:pPr>
      <w:r>
        <w:rPr>
          <w:rFonts w:ascii="Times New Roman" w:hAnsi="Times New Roman" w:eastAsia="Times New Roman" w:cs="Times New Roman"/>
          <w:b/>
          <w:bCs/>
          <w:spacing w:val="-3"/>
          <w:sz w:val="21"/>
          <w:szCs w:val="21"/>
        </w:rPr>
        <w:t>2.</w:t>
      </w:r>
      <w:r>
        <w:rPr>
          <w:rFonts w:ascii="Times New Roman" w:hAnsi="Times New Roman" w:eastAsia="Times New Roman" w:cs="Times New Roman"/>
          <w:spacing w:val="16"/>
          <w:sz w:val="21"/>
          <w:szCs w:val="21"/>
        </w:rPr>
        <w:t xml:space="preserve">  </w:t>
      </w:r>
      <w:r>
        <w:rPr>
          <w:rFonts w:ascii="宋体" w:hAnsi="宋体" w:eastAsia="宋体" w:cs="宋体"/>
          <w:b/>
          <w:bCs/>
          <w:spacing w:val="-3"/>
          <w:sz w:val="21"/>
          <w:szCs w:val="21"/>
        </w:rPr>
        <w:t>高期望</w:t>
      </w:r>
      <w:r>
        <w:rPr>
          <w:rFonts w:ascii="宋体" w:hAnsi="宋体" w:eastAsia="宋体" w:cs="宋体"/>
          <w:spacing w:val="76"/>
          <w:sz w:val="21"/>
          <w:szCs w:val="21"/>
        </w:rPr>
        <w:t xml:space="preserve"> </w:t>
      </w:r>
      <w:r>
        <w:rPr>
          <w:rFonts w:ascii="宋体" w:hAnsi="宋体" w:eastAsia="宋体" w:cs="宋体"/>
          <w:spacing w:val="-3"/>
          <w:sz w:val="21"/>
          <w:szCs w:val="21"/>
        </w:rPr>
        <w:t>在医务工作者队伍里，总可以看到有一些对工作、对病人很有责任感的优秀医生，他</w:t>
      </w:r>
      <w:r>
        <w:rPr>
          <w:rFonts w:ascii="宋体" w:hAnsi="宋体" w:eastAsia="宋体" w:cs="宋体"/>
          <w:sz w:val="21"/>
          <w:szCs w:val="21"/>
        </w:rPr>
        <w:t xml:space="preserve"> </w:t>
      </w:r>
      <w:r>
        <w:rPr>
          <w:rFonts w:ascii="宋体" w:hAnsi="宋体" w:eastAsia="宋体" w:cs="宋体"/>
          <w:spacing w:val="-6"/>
          <w:sz w:val="21"/>
          <w:szCs w:val="21"/>
        </w:rPr>
        <w:t>们好像是与生俱来充满着激情，热爱自己的工作，热爱自己的病人，热爱自己的医院，对新事物总是充</w:t>
      </w:r>
      <w:r>
        <w:rPr>
          <w:rFonts w:ascii="宋体" w:hAnsi="宋体" w:eastAsia="宋体" w:cs="宋体"/>
          <w:sz w:val="21"/>
          <w:szCs w:val="21"/>
        </w:rPr>
        <w:t xml:space="preserve">  </w:t>
      </w:r>
      <w:r>
        <w:rPr>
          <w:rFonts w:ascii="宋体" w:hAnsi="宋体" w:eastAsia="宋体" w:cs="宋体"/>
          <w:spacing w:val="-4"/>
          <w:sz w:val="21"/>
          <w:szCs w:val="21"/>
        </w:rPr>
        <w:t>满兴趣，乐观向上，满满的正能量感染着周围的同事。他们不仅对自己总是高标准，高要求，高期望，</w:t>
      </w:r>
      <w:r>
        <w:rPr>
          <w:rFonts w:ascii="宋体" w:hAnsi="宋体" w:eastAsia="宋体" w:cs="宋体"/>
          <w:spacing w:val="4"/>
          <w:sz w:val="21"/>
          <w:szCs w:val="21"/>
        </w:rPr>
        <w:t xml:space="preserve"> </w:t>
      </w:r>
      <w:r>
        <w:rPr>
          <w:rFonts w:ascii="宋体" w:hAnsi="宋体" w:eastAsia="宋体" w:cs="宋体"/>
          <w:spacing w:val="-2"/>
          <w:sz w:val="21"/>
          <w:szCs w:val="21"/>
        </w:rPr>
        <w:t>而且对病人也是高期望，高关怀。他们满怀梦想，追求人生意义感。这种性格或者说是长期养成的习</w:t>
      </w:r>
      <w:r>
        <w:rPr>
          <w:rFonts w:ascii="宋体" w:hAnsi="宋体" w:eastAsia="宋体" w:cs="宋体"/>
          <w:spacing w:val="3"/>
          <w:sz w:val="21"/>
          <w:szCs w:val="21"/>
        </w:rPr>
        <w:t xml:space="preserve">  </w:t>
      </w:r>
      <w:r>
        <w:rPr>
          <w:rFonts w:ascii="宋体" w:hAnsi="宋体" w:eastAsia="宋体" w:cs="宋体"/>
          <w:spacing w:val="-1"/>
          <w:sz w:val="21"/>
          <w:szCs w:val="21"/>
        </w:rPr>
        <w:t>惯，好像与人的年龄无关，无论是刚刚入职的实习医生，还是久经临</w:t>
      </w:r>
      <w:r>
        <w:rPr>
          <w:rFonts w:ascii="宋体" w:hAnsi="宋体" w:eastAsia="宋体" w:cs="宋体"/>
          <w:spacing w:val="-2"/>
          <w:sz w:val="21"/>
          <w:szCs w:val="21"/>
        </w:rPr>
        <w:t>床磨炼、医疗经验丰富的中年医</w:t>
      </w:r>
      <w:r>
        <w:rPr>
          <w:rFonts w:ascii="宋体" w:hAnsi="宋体" w:eastAsia="宋体" w:cs="宋体"/>
          <w:sz w:val="21"/>
          <w:szCs w:val="21"/>
        </w:rPr>
        <w:t xml:space="preserve">  </w:t>
      </w:r>
      <w:r>
        <w:rPr>
          <w:rFonts w:ascii="宋体" w:hAnsi="宋体" w:eastAsia="宋体" w:cs="宋体"/>
          <w:spacing w:val="-7"/>
          <w:sz w:val="21"/>
          <w:szCs w:val="21"/>
        </w:rPr>
        <w:t>生，甚至看到一些年近退休的老年医师，对医疗工作也是热情洋溢，忘记年龄。</w:t>
      </w:r>
    </w:p>
    <w:p>
      <w:pPr>
        <w:spacing w:before="88" w:line="288" w:lineRule="auto"/>
        <w:ind w:left="1079" w:right="101" w:firstLine="440"/>
        <w:jc w:val="both"/>
        <w:rPr>
          <w:rFonts w:ascii="宋体" w:hAnsi="宋体" w:eastAsia="宋体" w:cs="宋体"/>
          <w:sz w:val="21"/>
          <w:szCs w:val="21"/>
        </w:rPr>
      </w:pPr>
      <w:r>
        <w:rPr>
          <w:rFonts w:ascii="Times New Roman" w:hAnsi="Times New Roman" w:eastAsia="Times New Roman" w:cs="Times New Roman"/>
          <w:b/>
          <w:bCs/>
          <w:spacing w:val="-2"/>
          <w:sz w:val="21"/>
          <w:szCs w:val="21"/>
        </w:rPr>
        <w:t>3.</w:t>
      </w:r>
      <w:r>
        <w:rPr>
          <w:rFonts w:ascii="Times New Roman" w:hAnsi="Times New Roman" w:eastAsia="Times New Roman" w:cs="Times New Roman"/>
          <w:spacing w:val="16"/>
          <w:w w:val="101"/>
          <w:sz w:val="21"/>
          <w:szCs w:val="21"/>
        </w:rPr>
        <w:t xml:space="preserve">  </w:t>
      </w:r>
      <w:r>
        <w:rPr>
          <w:rFonts w:ascii="宋体" w:hAnsi="宋体" w:eastAsia="宋体" w:cs="宋体"/>
          <w:b/>
          <w:bCs/>
          <w:spacing w:val="-2"/>
          <w:sz w:val="21"/>
          <w:szCs w:val="21"/>
        </w:rPr>
        <w:t>善学习</w:t>
      </w:r>
      <w:r>
        <w:rPr>
          <w:rFonts w:ascii="宋体" w:hAnsi="宋体" w:eastAsia="宋体" w:cs="宋体"/>
          <w:spacing w:val="79"/>
          <w:sz w:val="21"/>
          <w:szCs w:val="21"/>
        </w:rPr>
        <w:t xml:space="preserve"> </w:t>
      </w:r>
      <w:r>
        <w:rPr>
          <w:rFonts w:ascii="宋体" w:hAnsi="宋体" w:eastAsia="宋体" w:cs="宋体"/>
          <w:spacing w:val="-2"/>
          <w:sz w:val="21"/>
          <w:szCs w:val="21"/>
        </w:rPr>
        <w:t>新时代的优秀医生特别爱学习，善于学习</w:t>
      </w:r>
      <w:r>
        <w:rPr>
          <w:rFonts w:ascii="宋体" w:hAnsi="宋体" w:eastAsia="宋体" w:cs="宋体"/>
          <w:spacing w:val="-3"/>
          <w:sz w:val="21"/>
          <w:szCs w:val="21"/>
        </w:rPr>
        <w:t>，高效学习。当今时代是一个飞速变化、信</w:t>
      </w:r>
      <w:r>
        <w:rPr>
          <w:rFonts w:ascii="宋体" w:hAnsi="宋体" w:eastAsia="宋体" w:cs="宋体"/>
          <w:sz w:val="21"/>
          <w:szCs w:val="21"/>
        </w:rPr>
        <w:t xml:space="preserve"> </w:t>
      </w:r>
      <w:r>
        <w:rPr>
          <w:rFonts w:ascii="宋体" w:hAnsi="宋体" w:eastAsia="宋体" w:cs="宋体"/>
          <w:spacing w:val="-1"/>
          <w:sz w:val="21"/>
          <w:szCs w:val="21"/>
        </w:rPr>
        <w:t>息爆炸、人们需要终身学习的社会。作为医生要站在时代的前面，必须</w:t>
      </w:r>
      <w:r>
        <w:rPr>
          <w:rFonts w:ascii="宋体" w:hAnsi="宋体" w:eastAsia="宋体" w:cs="宋体"/>
          <w:spacing w:val="-2"/>
          <w:sz w:val="21"/>
          <w:szCs w:val="21"/>
        </w:rPr>
        <w:t>不断地学习。身边许多优秀医</w:t>
      </w:r>
      <w:r>
        <w:rPr>
          <w:rFonts w:ascii="宋体" w:hAnsi="宋体" w:eastAsia="宋体" w:cs="宋体"/>
          <w:sz w:val="21"/>
          <w:szCs w:val="21"/>
        </w:rPr>
        <w:t xml:space="preserve"> </w:t>
      </w:r>
      <w:r>
        <w:rPr>
          <w:rFonts w:ascii="宋体" w:hAnsi="宋体" w:eastAsia="宋体" w:cs="宋体"/>
          <w:spacing w:val="-1"/>
          <w:sz w:val="21"/>
          <w:szCs w:val="21"/>
        </w:rPr>
        <w:t>生，成长的速度很快，与他们爱学习的习惯分不开。他们在生活中对新事物永远保持高敏感，能够随</w:t>
      </w:r>
      <w:r>
        <w:rPr>
          <w:rFonts w:ascii="宋体" w:hAnsi="宋体" w:eastAsia="宋体" w:cs="宋体"/>
          <w:spacing w:val="4"/>
          <w:sz w:val="21"/>
          <w:szCs w:val="21"/>
        </w:rPr>
        <w:t xml:space="preserve"> </w:t>
      </w:r>
      <w:r>
        <w:rPr>
          <w:rFonts w:ascii="宋体" w:hAnsi="宋体" w:eastAsia="宋体" w:cs="宋体"/>
          <w:spacing w:val="-1"/>
          <w:sz w:val="21"/>
          <w:szCs w:val="21"/>
        </w:rPr>
        <w:t>着时代的进步不断学习医疗的新技术、新理念、新进展。优秀</w:t>
      </w:r>
      <w:r>
        <w:rPr>
          <w:rFonts w:ascii="宋体" w:hAnsi="宋体" w:eastAsia="宋体" w:cs="宋体"/>
          <w:spacing w:val="-2"/>
          <w:sz w:val="21"/>
          <w:szCs w:val="21"/>
        </w:rPr>
        <w:t>医生的学习更倾向于深度学习，他们大</w:t>
      </w:r>
      <w:r>
        <w:rPr>
          <w:rFonts w:ascii="宋体" w:hAnsi="宋体" w:eastAsia="宋体" w:cs="宋体"/>
          <w:sz w:val="21"/>
          <w:szCs w:val="21"/>
        </w:rPr>
        <w:t xml:space="preserve"> </w:t>
      </w:r>
      <w:r>
        <w:rPr>
          <w:rFonts w:ascii="宋体" w:hAnsi="宋体" w:eastAsia="宋体" w:cs="宋体"/>
          <w:spacing w:val="-5"/>
          <w:sz w:val="21"/>
          <w:szCs w:val="21"/>
        </w:rPr>
        <w:t>多具备高学习力，不是简单接受式学习，对任何新的东西都要经过自己的独立思考，深入理解和分析，</w:t>
      </w:r>
      <w:r>
        <w:rPr>
          <w:rFonts w:ascii="宋体" w:hAnsi="宋体" w:eastAsia="宋体" w:cs="宋体"/>
          <w:spacing w:val="9"/>
          <w:sz w:val="21"/>
          <w:szCs w:val="21"/>
        </w:rPr>
        <w:t xml:space="preserve"> </w:t>
      </w:r>
      <w:r>
        <w:rPr>
          <w:rFonts w:ascii="宋体" w:hAnsi="宋体" w:eastAsia="宋体" w:cs="宋体"/>
          <w:spacing w:val="-1"/>
          <w:sz w:val="21"/>
          <w:szCs w:val="21"/>
        </w:rPr>
        <w:t>联系自己的临床工作实际。对于国外传来的许多新理论、新技术、新指南，也会发现其中</w:t>
      </w:r>
      <w:r>
        <w:rPr>
          <w:rFonts w:ascii="宋体" w:hAnsi="宋体" w:eastAsia="宋体" w:cs="宋体"/>
          <w:spacing w:val="-2"/>
          <w:sz w:val="21"/>
          <w:szCs w:val="21"/>
        </w:rPr>
        <w:t>不适合我国</w:t>
      </w:r>
      <w:r>
        <w:rPr>
          <w:rFonts w:ascii="宋体" w:hAnsi="宋体" w:eastAsia="宋体" w:cs="宋体"/>
          <w:sz w:val="21"/>
          <w:szCs w:val="21"/>
        </w:rPr>
        <w:t xml:space="preserve"> </w:t>
      </w:r>
      <w:r>
        <w:rPr>
          <w:rFonts w:ascii="宋体" w:hAnsi="宋体" w:eastAsia="宋体" w:cs="宋体"/>
          <w:spacing w:val="-6"/>
          <w:sz w:val="21"/>
          <w:szCs w:val="21"/>
        </w:rPr>
        <w:t>国情之处，能够批判性地学习和应用。</w:t>
      </w:r>
    </w:p>
    <w:p>
      <w:pPr>
        <w:spacing w:before="89" w:line="279" w:lineRule="auto"/>
        <w:ind w:left="1079" w:right="122" w:firstLine="440"/>
        <w:jc w:val="both"/>
        <w:rPr>
          <w:rFonts w:ascii="宋体" w:hAnsi="宋体" w:eastAsia="宋体" w:cs="宋体"/>
          <w:sz w:val="21"/>
          <w:szCs w:val="21"/>
        </w:rPr>
      </w:pPr>
      <w:r>
        <w:rPr>
          <w:rFonts w:ascii="Times New Roman" w:hAnsi="Times New Roman" w:eastAsia="Times New Roman" w:cs="Times New Roman"/>
          <w:b/>
          <w:bCs/>
          <w:spacing w:val="-4"/>
          <w:sz w:val="21"/>
          <w:szCs w:val="21"/>
        </w:rPr>
        <w:t>4.</w:t>
      </w:r>
      <w:r>
        <w:rPr>
          <w:rFonts w:ascii="Times New Roman" w:hAnsi="Times New Roman" w:eastAsia="Times New Roman" w:cs="Times New Roman"/>
          <w:spacing w:val="18"/>
          <w:sz w:val="21"/>
          <w:szCs w:val="21"/>
        </w:rPr>
        <w:t xml:space="preserve">  </w:t>
      </w:r>
      <w:r>
        <w:rPr>
          <w:rFonts w:ascii="宋体" w:hAnsi="宋体" w:eastAsia="宋体" w:cs="宋体"/>
          <w:b/>
          <w:bCs/>
          <w:spacing w:val="-4"/>
          <w:sz w:val="21"/>
          <w:szCs w:val="21"/>
        </w:rPr>
        <w:t>肯实践</w:t>
      </w:r>
      <w:r>
        <w:rPr>
          <w:rFonts w:ascii="宋体" w:hAnsi="宋体" w:eastAsia="宋体" w:cs="宋体"/>
          <w:spacing w:val="97"/>
          <w:sz w:val="21"/>
          <w:szCs w:val="21"/>
        </w:rPr>
        <w:t xml:space="preserve"> </w:t>
      </w:r>
      <w:r>
        <w:rPr>
          <w:rFonts w:ascii="宋体" w:hAnsi="宋体" w:eastAsia="宋体" w:cs="宋体"/>
          <w:spacing w:val="-4"/>
          <w:sz w:val="21"/>
          <w:szCs w:val="21"/>
        </w:rPr>
        <w:t>医学生学习医学技能一般都是从模仿、练习开始，逐步熟悉技术，然后尝试用于自己</w:t>
      </w:r>
      <w:r>
        <w:rPr>
          <w:rFonts w:ascii="宋体" w:hAnsi="宋体" w:eastAsia="宋体" w:cs="宋体"/>
          <w:sz w:val="21"/>
          <w:szCs w:val="21"/>
        </w:rPr>
        <w:t xml:space="preserve"> </w:t>
      </w:r>
      <w:r>
        <w:rPr>
          <w:rFonts w:ascii="宋体" w:hAnsi="宋体" w:eastAsia="宋体" w:cs="宋体"/>
          <w:spacing w:val="-1"/>
          <w:sz w:val="21"/>
          <w:szCs w:val="21"/>
        </w:rPr>
        <w:t>的临床实践，在实践过程中不断改进，逐步达到娴熟自如。在日常医疗工作中发现问题，灵活地运用</w:t>
      </w:r>
      <w:r>
        <w:rPr>
          <w:rFonts w:ascii="宋体" w:hAnsi="宋体" w:eastAsia="宋体" w:cs="宋体"/>
          <w:spacing w:val="17"/>
          <w:sz w:val="21"/>
          <w:szCs w:val="21"/>
        </w:rPr>
        <w:t xml:space="preserve"> </w:t>
      </w:r>
      <w:r>
        <w:rPr>
          <w:rFonts w:ascii="宋体" w:hAnsi="宋体" w:eastAsia="宋体" w:cs="宋体"/>
          <w:spacing w:val="-1"/>
          <w:sz w:val="21"/>
          <w:szCs w:val="21"/>
        </w:rPr>
        <w:t>知识技术促进医疗水平不断提升。站在“生物-心理-社会医学”思维高度，研究</w:t>
      </w:r>
      <w:r>
        <w:rPr>
          <w:rFonts w:ascii="宋体" w:hAnsi="宋体" w:eastAsia="宋体" w:cs="宋体"/>
          <w:spacing w:val="-2"/>
          <w:sz w:val="21"/>
          <w:szCs w:val="21"/>
        </w:rPr>
        <w:t>新时代环境条件下的</w:t>
      </w:r>
      <w:r>
        <w:rPr>
          <w:rFonts w:ascii="宋体" w:hAnsi="宋体" w:eastAsia="宋体" w:cs="宋体"/>
          <w:sz w:val="21"/>
          <w:szCs w:val="21"/>
        </w:rPr>
        <w:t xml:space="preserve"> </w:t>
      </w:r>
      <w:r>
        <w:rPr>
          <w:rFonts w:ascii="宋体" w:hAnsi="宋体" w:eastAsia="宋体" w:cs="宋体"/>
          <w:spacing w:val="-3"/>
          <w:sz w:val="21"/>
          <w:szCs w:val="21"/>
        </w:rPr>
        <w:t>诊疗规律。</w:t>
      </w:r>
    </w:p>
    <w:p>
      <w:pPr>
        <w:spacing w:before="99" w:line="219" w:lineRule="auto"/>
        <w:ind w:right="510"/>
        <w:jc w:val="right"/>
        <w:rPr>
          <w:rFonts w:ascii="宋体" w:hAnsi="宋体" w:eastAsia="宋体" w:cs="宋体"/>
          <w:sz w:val="21"/>
          <w:szCs w:val="21"/>
        </w:rPr>
      </w:pPr>
      <w:r>
        <w:rPr>
          <w:rFonts w:ascii="宋体" w:hAnsi="宋体" w:eastAsia="宋体" w:cs="宋体"/>
          <w:spacing w:val="5"/>
          <w:sz w:val="21"/>
          <w:szCs w:val="21"/>
        </w:rPr>
        <w:t>(葛均波)</w:t>
      </w:r>
    </w:p>
    <w:p>
      <w:pPr>
        <w:spacing w:line="309" w:lineRule="auto"/>
        <w:rPr>
          <w:rFonts w:ascii="Arial"/>
          <w:sz w:val="21"/>
        </w:rPr>
      </w:pPr>
    </w:p>
    <w:p>
      <w:pPr>
        <w:spacing w:line="309" w:lineRule="auto"/>
        <w:rPr>
          <w:rFonts w:ascii="Arial"/>
          <w:sz w:val="21"/>
        </w:rPr>
      </w:pPr>
    </w:p>
    <w:p>
      <w:pPr>
        <w:spacing w:line="309" w:lineRule="auto"/>
        <w:rPr>
          <w:rFonts w:ascii="Arial"/>
          <w:sz w:val="21"/>
        </w:rPr>
      </w:pPr>
    </w:p>
    <w:p>
      <w:pPr>
        <w:spacing w:before="1" w:line="710" w:lineRule="exact"/>
        <w:textAlignment w:val="center"/>
      </w:pPr>
      <w:r>
        <w:drawing>
          <wp:inline distT="0" distB="0" distL="0" distR="0">
            <wp:extent cx="570865" cy="450215"/>
            <wp:effectExtent l="0" t="0" r="0" b="0"/>
            <wp:docPr id="23" name="IM 23"/>
            <wp:cNvGraphicFramePr/>
            <a:graphic xmlns:a="http://schemas.openxmlformats.org/drawingml/2006/main">
              <a:graphicData uri="http://schemas.openxmlformats.org/drawingml/2006/picture">
                <pic:pic xmlns:pic="http://schemas.openxmlformats.org/drawingml/2006/picture">
                  <pic:nvPicPr>
                    <pic:cNvPr id="23" name="IM 23"/>
                    <pic:cNvPicPr/>
                  </pic:nvPicPr>
                  <pic:blipFill>
                    <a:blip r:embed="rId41"/>
                    <a:stretch>
                      <a:fillRect/>
                    </a:stretch>
                  </pic:blipFill>
                  <pic:spPr>
                    <a:xfrm>
                      <a:off x="0" y="0"/>
                      <a:ext cx="571498" cy="450833"/>
                    </a:xfrm>
                    <a:prstGeom prst="rect">
                      <a:avLst/>
                    </a:prstGeom>
                  </pic:spPr>
                </pic:pic>
              </a:graphicData>
            </a:graphic>
          </wp:inline>
        </w:drawing>
      </w:r>
    </w:p>
    <w:p>
      <w:pPr>
        <w:sectPr>
          <w:pgSz w:w="11900" w:h="16840"/>
          <w:pgMar w:top="812" w:right="963" w:bottom="400" w:left="520" w:header="0" w:footer="0" w:gutter="0"/>
          <w:cols w:space="720" w:num="1"/>
        </w:sectPr>
      </w:pPr>
    </w:p>
    <w:p>
      <w:pPr>
        <w:spacing w:line="255" w:lineRule="auto"/>
        <w:rPr>
          <w:rFonts w:ascii="Arial"/>
          <w:sz w:val="21"/>
        </w:rPr>
      </w:pPr>
      <w:r>
        <w:drawing>
          <wp:anchor distT="0" distB="0" distL="0" distR="0" simplePos="0" relativeHeight="251664384" behindDoc="0" locked="0" layoutInCell="0" allowOverlap="1">
            <wp:simplePos x="0" y="0"/>
            <wp:positionH relativeFrom="page">
              <wp:posOffset>1917065</wp:posOffset>
            </wp:positionH>
            <wp:positionV relativeFrom="page">
              <wp:posOffset>4387215</wp:posOffset>
            </wp:positionV>
            <wp:extent cx="5619750" cy="6350"/>
            <wp:effectExtent l="0" t="0" r="0" b="0"/>
            <wp:wrapNone/>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42"/>
                    <a:stretch>
                      <a:fillRect/>
                    </a:stretch>
                  </pic:blipFill>
                  <pic:spPr>
                    <a:xfrm>
                      <a:off x="0" y="0"/>
                      <a:ext cx="5619769" cy="6415"/>
                    </a:xfrm>
                    <a:prstGeom prst="rect">
                      <a:avLst/>
                    </a:prstGeom>
                  </pic:spPr>
                </pic:pic>
              </a:graphicData>
            </a:graphic>
          </wp:anchor>
        </w:drawing>
      </w: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6" w:lineRule="auto"/>
        <w:rPr>
          <w:rFonts w:ascii="Arial"/>
          <w:sz w:val="21"/>
        </w:rPr>
      </w:pPr>
    </w:p>
    <w:p>
      <w:pPr>
        <w:spacing w:line="256" w:lineRule="auto"/>
        <w:rPr>
          <w:rFonts w:ascii="Arial"/>
          <w:sz w:val="21"/>
        </w:rPr>
      </w:pPr>
    </w:p>
    <w:p>
      <w:pPr>
        <w:spacing w:line="30" w:lineRule="exact"/>
        <w:textAlignment w:val="center"/>
      </w:pPr>
      <w:r>
        <w:drawing>
          <wp:inline distT="0" distB="0" distL="0" distR="0">
            <wp:extent cx="5740400" cy="18415"/>
            <wp:effectExtent l="0" t="0" r="0" b="0"/>
            <wp:docPr id="25" name="IM 25"/>
            <wp:cNvGraphicFramePr/>
            <a:graphic xmlns:a="http://schemas.openxmlformats.org/drawingml/2006/main">
              <a:graphicData uri="http://schemas.openxmlformats.org/drawingml/2006/picture">
                <pic:pic xmlns:pic="http://schemas.openxmlformats.org/drawingml/2006/picture">
                  <pic:nvPicPr>
                    <pic:cNvPr id="25" name="IM 25"/>
                    <pic:cNvPicPr/>
                  </pic:nvPicPr>
                  <pic:blipFill>
                    <a:blip r:embed="rId43"/>
                    <a:stretch>
                      <a:fillRect/>
                    </a:stretch>
                  </pic:blipFill>
                  <pic:spPr>
                    <a:xfrm>
                      <a:off x="0" y="0"/>
                      <a:ext cx="5740446" cy="19034"/>
                    </a:xfrm>
                    <a:prstGeom prst="rect">
                      <a:avLst/>
                    </a:prstGeom>
                  </pic:spPr>
                </pic:pic>
              </a:graphicData>
            </a:graphic>
          </wp:inline>
        </w:drawing>
      </w:r>
    </w:p>
    <w:p>
      <w:pPr>
        <w:spacing w:before="404" w:line="222" w:lineRule="auto"/>
        <w:ind w:left="3389"/>
        <w:rPr>
          <w:rFonts w:ascii="黑体" w:hAnsi="黑体" w:eastAsia="黑体" w:cs="黑体"/>
          <w:sz w:val="73"/>
          <w:szCs w:val="73"/>
        </w:rPr>
      </w:pPr>
      <w:r>
        <w:rPr>
          <w:rFonts w:ascii="黑体" w:hAnsi="黑体" w:eastAsia="黑体" w:cs="黑体"/>
          <w:b/>
          <w:bCs/>
          <w:color w:val="008BDD"/>
          <w:spacing w:val="-45"/>
          <w:sz w:val="73"/>
          <w:szCs w:val="73"/>
        </w:rPr>
        <w:t>第二篇</w:t>
      </w:r>
    </w:p>
    <w:p>
      <w:pPr>
        <w:spacing w:before="340" w:line="221" w:lineRule="auto"/>
        <w:ind w:left="2200"/>
        <w:rPr>
          <w:rFonts w:ascii="黑体" w:hAnsi="黑体" w:eastAsia="黑体" w:cs="黑体"/>
          <w:sz w:val="73"/>
          <w:szCs w:val="73"/>
        </w:rPr>
      </w:pPr>
      <w:r>
        <w:rPr>
          <w:rFonts w:ascii="黑体" w:hAnsi="黑体" w:eastAsia="黑体" w:cs="黑体"/>
          <w:b/>
          <w:bCs/>
          <w:color w:val="007CC5"/>
          <w:spacing w:val="-7"/>
          <w:sz w:val="73"/>
          <w:szCs w:val="73"/>
        </w:rPr>
        <w:t>呼吸系统疾病</w:t>
      </w:r>
    </w:p>
    <w:p>
      <w:pPr>
        <w:spacing w:line="298" w:lineRule="auto"/>
        <w:rPr>
          <w:rFonts w:ascii="Arial"/>
          <w:sz w:val="21"/>
        </w:rPr>
      </w:pPr>
    </w:p>
    <w:p>
      <w:pPr>
        <w:spacing w:line="299" w:lineRule="auto"/>
        <w:rPr>
          <w:rFonts w:ascii="Arial"/>
          <w:sz w:val="21"/>
        </w:rPr>
      </w:pPr>
    </w:p>
    <w:p>
      <w:pPr>
        <w:spacing w:line="299" w:lineRule="auto"/>
        <w:rPr>
          <w:rFonts w:ascii="Arial"/>
          <w:sz w:val="21"/>
        </w:rPr>
      </w:pPr>
    </w:p>
    <w:p>
      <w:pPr>
        <w:spacing w:line="299" w:lineRule="auto"/>
        <w:rPr>
          <w:rFonts w:ascii="Arial"/>
          <w:sz w:val="21"/>
        </w:rPr>
      </w:pPr>
    </w:p>
    <w:p>
      <w:pPr>
        <w:spacing w:line="4340" w:lineRule="exact"/>
        <w:ind w:firstLine="1849"/>
        <w:textAlignment w:val="center"/>
      </w:pPr>
      <w:r>
        <w:drawing>
          <wp:inline distT="0" distB="0" distL="0" distR="0">
            <wp:extent cx="1320800" cy="2755900"/>
            <wp:effectExtent l="0" t="0" r="0" b="0"/>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44"/>
                    <a:stretch>
                      <a:fillRect/>
                    </a:stretch>
                  </pic:blipFill>
                  <pic:spPr>
                    <a:xfrm>
                      <a:off x="0" y="0"/>
                      <a:ext cx="1320800" cy="2755902"/>
                    </a:xfrm>
                    <a:prstGeom prst="rect">
                      <a:avLst/>
                    </a:prstGeom>
                  </pic:spPr>
                </pic:pic>
              </a:graphicData>
            </a:graphic>
          </wp:inline>
        </w:drawing>
      </w:r>
    </w:p>
    <w:p>
      <w:pPr>
        <w:sectPr>
          <w:pgSz w:w="11900" w:h="16840"/>
          <w:pgMar w:top="1431" w:right="29" w:bottom="400" w:left="1229" w:header="0" w:footer="0" w:gutter="0"/>
          <w:cols w:space="720" w:num="1"/>
        </w:sectPr>
      </w:pPr>
    </w:p>
    <w:p>
      <w:pPr>
        <w:spacing w:before="78" w:line="1340" w:lineRule="exact"/>
        <w:ind w:firstLine="29"/>
        <w:textAlignment w:val="center"/>
      </w:pPr>
      <w:r>
        <w:pict>
          <v:group id="_x0000_s1061" o:spid="_x0000_s1061" o:spt="203" style="height:67pt;width:520.55pt;" coordsize="10410,1340">
            <o:lock v:ext="edit"/>
            <v:shape id="_x0000_s1062" o:spid="_x0000_s1062" o:spt="75" type="#_x0000_t75" style="position:absolute;left:0;top:0;height:1340;width:10410;" filled="f" stroked="f" coordsize="21600,21600">
              <v:path/>
              <v:fill on="f" focussize="0,0"/>
              <v:stroke on="f"/>
              <v:imagedata r:id="rId45" o:title=""/>
              <o:lock v:ext="edit" aspectratio="t"/>
            </v:shape>
            <v:shape id="_x0000_s1063" o:spid="_x0000_s1063" o:spt="202" type="#_x0000_t202" style="position:absolute;left:-20;top:-20;height:1480;width:10450;" filled="f" stroked="f" coordsize="21600,21600">
              <v:path/>
              <v:fill on="f" focussize="0,0"/>
              <v:stroke on="f"/>
              <v:imagedata o:title=""/>
              <o:lock v:ext="edit" aspectratio="f"/>
              <v:textbox inset="0mm,0mm,0mm,0mm">
                <w:txbxContent>
                  <w:p>
                    <w:pPr>
                      <w:spacing w:line="323" w:lineRule="auto"/>
                      <w:rPr>
                        <w:rFonts w:ascii="Arial"/>
                        <w:sz w:val="21"/>
                      </w:rPr>
                    </w:pPr>
                  </w:p>
                  <w:p>
                    <w:pPr>
                      <w:spacing w:before="175" w:line="222" w:lineRule="auto"/>
                      <w:ind w:left="3727"/>
                      <w:rPr>
                        <w:rFonts w:ascii="黑体" w:hAnsi="黑体" w:eastAsia="黑体" w:cs="黑体"/>
                        <w:sz w:val="54"/>
                        <w:szCs w:val="54"/>
                      </w:rPr>
                    </w:pPr>
                    <w:r>
                      <w:rPr>
                        <w:rFonts w:ascii="黑体" w:hAnsi="黑体" w:eastAsia="黑体" w:cs="黑体"/>
                        <w:b/>
                        <w:bCs/>
                        <w:color w:val="1BA4F4"/>
                        <w:spacing w:val="-17"/>
                        <w:sz w:val="54"/>
                        <w:szCs w:val="54"/>
                      </w:rPr>
                      <w:t>第一章</w:t>
                    </w:r>
                    <w:r>
                      <w:rPr>
                        <w:rFonts w:ascii="黑体" w:hAnsi="黑体" w:eastAsia="黑体" w:cs="黑体"/>
                        <w:color w:val="1BA4F4"/>
                        <w:spacing w:val="233"/>
                        <w:sz w:val="54"/>
                        <w:szCs w:val="54"/>
                      </w:rPr>
                      <w:t xml:space="preserve"> </w:t>
                    </w:r>
                    <w:r>
                      <w:rPr>
                        <w:rFonts w:ascii="黑体" w:hAnsi="黑体" w:eastAsia="黑体" w:cs="黑体"/>
                        <w:b/>
                        <w:bCs/>
                        <w:color w:val="1BA4F4"/>
                        <w:spacing w:val="-17"/>
                        <w:sz w:val="54"/>
                        <w:szCs w:val="54"/>
                      </w:rPr>
                      <w:t>总</w:t>
                    </w:r>
                    <w:r>
                      <w:rPr>
                        <w:rFonts w:ascii="黑体" w:hAnsi="黑体" w:eastAsia="黑体" w:cs="黑体"/>
                        <w:color w:val="1BA4F4"/>
                        <w:spacing w:val="84"/>
                        <w:sz w:val="54"/>
                        <w:szCs w:val="54"/>
                      </w:rPr>
                      <w:t xml:space="preserve">   </w:t>
                    </w:r>
                    <w:r>
                      <w:rPr>
                        <w:rFonts w:ascii="黑体" w:hAnsi="黑体" w:eastAsia="黑体" w:cs="黑体"/>
                        <w:b/>
                        <w:bCs/>
                        <w:color w:val="1BA4F4"/>
                        <w:spacing w:val="-17"/>
                        <w:sz w:val="54"/>
                        <w:szCs w:val="54"/>
                      </w:rPr>
                      <w:t>论</w:t>
                    </w:r>
                  </w:p>
                </w:txbxContent>
              </v:textbox>
            </v:shape>
            <w10:wrap type="none"/>
            <w10:anchorlock/>
          </v:group>
        </w:pict>
      </w:r>
    </w:p>
    <w:p/>
    <w:p/>
    <w:p/>
    <w:p/>
    <w:p>
      <w:pPr>
        <w:spacing w:line="112" w:lineRule="exact"/>
      </w:pPr>
    </w:p>
    <w:p>
      <w:pPr>
        <w:sectPr>
          <w:footerReference r:id="rId6" w:type="default"/>
          <w:pgSz w:w="11900" w:h="16840"/>
          <w:pgMar w:top="1431" w:right="929" w:bottom="394" w:left="470" w:header="0" w:footer="176" w:gutter="0"/>
          <w:cols w:equalWidth="0" w:num="1">
            <w:col w:w="10500"/>
          </w:cols>
        </w:sect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850" w:lineRule="exact"/>
        <w:ind w:firstLine="129"/>
        <w:textAlignment w:val="center"/>
      </w:pPr>
      <w:r>
        <w:drawing>
          <wp:inline distT="0" distB="0" distL="0" distR="0">
            <wp:extent cx="558800" cy="539115"/>
            <wp:effectExtent l="0" t="0" r="0" b="0"/>
            <wp:docPr id="27" name="IM 27"/>
            <wp:cNvGraphicFramePr/>
            <a:graphic xmlns:a="http://schemas.openxmlformats.org/drawingml/2006/main">
              <a:graphicData uri="http://schemas.openxmlformats.org/drawingml/2006/picture">
                <pic:pic xmlns:pic="http://schemas.openxmlformats.org/drawingml/2006/picture">
                  <pic:nvPicPr>
                    <pic:cNvPr id="27" name="IM 27"/>
                    <pic:cNvPicPr/>
                  </pic:nvPicPr>
                  <pic:blipFill>
                    <a:blip r:embed="rId46"/>
                    <a:stretch>
                      <a:fillRect/>
                    </a:stretch>
                  </pic:blipFill>
                  <pic:spPr>
                    <a:xfrm>
                      <a:off x="0" y="0"/>
                      <a:ext cx="558803" cy="539696"/>
                    </a:xfrm>
                    <a:prstGeom prst="rect">
                      <a:avLst/>
                    </a:prstGeom>
                  </pic:spPr>
                </pic:pic>
              </a:graphicData>
            </a:graphic>
          </wp:inline>
        </w:drawing>
      </w:r>
    </w:p>
    <w:p>
      <w:pPr>
        <w:spacing w:before="127" w:line="218" w:lineRule="auto"/>
        <w:ind w:left="209" w:right="201"/>
        <w:rPr>
          <w:rFonts w:ascii="仿宋" w:hAnsi="仿宋" w:eastAsia="仿宋" w:cs="仿宋"/>
          <w:sz w:val="18"/>
          <w:szCs w:val="18"/>
        </w:rPr>
      </w:pPr>
      <w:r>
        <w:rPr>
          <w:rFonts w:ascii="仿宋" w:hAnsi="仿宋" w:eastAsia="仿宋" w:cs="仿宋"/>
          <w:color w:val="0087C1"/>
          <w:spacing w:val="-3"/>
          <w:sz w:val="18"/>
          <w:szCs w:val="18"/>
        </w:rPr>
        <w:t>扫描图片</w:t>
      </w:r>
      <w:r>
        <w:rPr>
          <w:rFonts w:ascii="仿宋" w:hAnsi="仿宋" w:eastAsia="仿宋" w:cs="仿宋"/>
          <w:color w:val="0087C1"/>
          <w:sz w:val="18"/>
          <w:szCs w:val="18"/>
        </w:rPr>
        <w:t xml:space="preserve"> </w:t>
      </w:r>
      <w:r>
        <w:rPr>
          <w:rFonts w:ascii="仿宋" w:hAnsi="仿宋" w:eastAsia="仿宋" w:cs="仿宋"/>
          <w:color w:val="0087C1"/>
          <w:spacing w:val="9"/>
          <w:sz w:val="18"/>
          <w:szCs w:val="18"/>
        </w:rPr>
        <w:t>体验</w:t>
      </w:r>
      <w:r>
        <w:rPr>
          <w:rFonts w:ascii="仿宋" w:hAnsi="仿宋" w:eastAsia="仿宋" w:cs="仿宋"/>
          <w:color w:val="0087C1"/>
          <w:sz w:val="18"/>
          <w:szCs w:val="18"/>
        </w:rPr>
        <w:t>AR</w:t>
      </w:r>
    </w:p>
    <w:p>
      <w:pPr>
        <w:spacing w:before="197" w:line="1150" w:lineRule="exact"/>
        <w:textAlignment w:val="center"/>
      </w:pPr>
      <w:r>
        <w:drawing>
          <wp:inline distT="0" distB="0" distL="0" distR="0">
            <wp:extent cx="691515" cy="730250"/>
            <wp:effectExtent l="0" t="0" r="0" b="0"/>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47"/>
                    <a:stretch>
                      <a:fillRect/>
                    </a:stretch>
                  </pic:blipFill>
                  <pic:spPr>
                    <a:xfrm>
                      <a:off x="0" y="0"/>
                      <a:ext cx="692099" cy="73025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81" w:lineRule="auto"/>
        <w:ind w:right="69" w:firstLine="439"/>
        <w:jc w:val="both"/>
        <w:rPr>
          <w:rFonts w:ascii="宋体" w:hAnsi="宋体" w:eastAsia="宋体" w:cs="宋体"/>
          <w:sz w:val="21"/>
          <w:szCs w:val="21"/>
        </w:rPr>
      </w:pPr>
      <w:r>
        <w:rPr>
          <w:rFonts w:ascii="宋体" w:hAnsi="宋体" w:eastAsia="宋体" w:cs="宋体"/>
          <w:spacing w:val="-6"/>
          <w:sz w:val="21"/>
          <w:szCs w:val="21"/>
        </w:rPr>
        <w:t>呼吸学科是研究呼吸系统的健康和疾病问题，从而维护其健康，预防、诊断、治疗疾病的学科</w:t>
      </w:r>
      <w:r>
        <w:rPr>
          <w:rFonts w:ascii="宋体" w:hAnsi="宋体" w:eastAsia="宋体" w:cs="宋体"/>
          <w:spacing w:val="-7"/>
          <w:sz w:val="21"/>
          <w:szCs w:val="21"/>
        </w:rPr>
        <w:t>。因</w:t>
      </w:r>
      <w:r>
        <w:rPr>
          <w:rFonts w:ascii="宋体" w:hAnsi="宋体" w:eastAsia="宋体" w:cs="宋体"/>
          <w:sz w:val="21"/>
          <w:szCs w:val="21"/>
        </w:rPr>
        <w:t xml:space="preserve"> </w:t>
      </w:r>
      <w:r>
        <w:rPr>
          <w:rFonts w:ascii="宋体" w:hAnsi="宋体" w:eastAsia="宋体" w:cs="宋体"/>
          <w:spacing w:val="-1"/>
          <w:sz w:val="21"/>
          <w:szCs w:val="21"/>
        </w:rPr>
        <w:t>此，本篇学习重点是掌握呼吸系统解剖和生理特点，认识呼吸疾病发生发展及疾病对其影响；认识和</w:t>
      </w:r>
      <w:r>
        <w:rPr>
          <w:rFonts w:ascii="宋体" w:hAnsi="宋体" w:eastAsia="宋体" w:cs="宋体"/>
          <w:spacing w:val="10"/>
          <w:sz w:val="21"/>
          <w:szCs w:val="21"/>
        </w:rPr>
        <w:t xml:space="preserve"> </w:t>
      </w:r>
      <w:r>
        <w:rPr>
          <w:rFonts w:ascii="宋体" w:hAnsi="宋体" w:eastAsia="宋体" w:cs="宋体"/>
          <w:spacing w:val="-1"/>
          <w:sz w:val="21"/>
          <w:szCs w:val="21"/>
        </w:rPr>
        <w:t>解释呼吸系统疾病的常见症状和体征，建立可能的诊断和鉴别诊断；知道如何运用呼吸系统检查技术</w:t>
      </w:r>
      <w:r>
        <w:rPr>
          <w:rFonts w:ascii="宋体" w:hAnsi="宋体" w:eastAsia="宋体" w:cs="宋体"/>
          <w:spacing w:val="2"/>
          <w:sz w:val="21"/>
          <w:szCs w:val="21"/>
        </w:rPr>
        <w:t xml:space="preserve"> </w:t>
      </w:r>
      <w:r>
        <w:rPr>
          <w:rFonts w:ascii="宋体" w:hAnsi="宋体" w:eastAsia="宋体" w:cs="宋体"/>
          <w:spacing w:val="-1"/>
          <w:sz w:val="21"/>
          <w:szCs w:val="21"/>
        </w:rPr>
        <w:t>解决临床问题；掌握常见呼吸疾病的处理原则和常见呼吸急症的急救治疗</w:t>
      </w:r>
      <w:r>
        <w:rPr>
          <w:rFonts w:ascii="宋体" w:hAnsi="宋体" w:eastAsia="宋体" w:cs="宋体"/>
          <w:spacing w:val="-2"/>
          <w:sz w:val="21"/>
          <w:szCs w:val="21"/>
        </w:rPr>
        <w:t>。</w:t>
      </w:r>
    </w:p>
    <w:p>
      <w:pPr>
        <w:spacing w:before="105" w:line="221" w:lineRule="auto"/>
        <w:ind w:left="332"/>
        <w:rPr>
          <w:rFonts w:ascii="黑体" w:hAnsi="黑体" w:eastAsia="黑体" w:cs="黑体"/>
          <w:sz w:val="22"/>
          <w:szCs w:val="22"/>
        </w:rPr>
      </w:pPr>
      <w:r>
        <w:rPr>
          <w:rFonts w:ascii="黑体" w:hAnsi="黑体" w:eastAsia="黑体" w:cs="黑体"/>
          <w:b/>
          <w:bCs/>
          <w:color w:val="0079B6"/>
          <w:spacing w:val="-11"/>
          <w:sz w:val="22"/>
          <w:szCs w:val="22"/>
        </w:rPr>
        <w:t>【呼吸系统的结构功能特点】</w:t>
      </w:r>
    </w:p>
    <w:p>
      <w:pPr>
        <w:spacing w:before="60" w:line="269" w:lineRule="auto"/>
        <w:ind w:right="79" w:firstLine="439"/>
        <w:jc w:val="both"/>
        <w:rPr>
          <w:rFonts w:ascii="宋体" w:hAnsi="宋体" w:eastAsia="宋体" w:cs="宋体"/>
          <w:sz w:val="22"/>
          <w:szCs w:val="22"/>
        </w:rPr>
      </w:pPr>
      <w:r>
        <w:rPr>
          <w:rFonts w:ascii="宋体" w:hAnsi="宋体" w:eastAsia="宋体" w:cs="宋体"/>
          <w:spacing w:val="-11"/>
          <w:sz w:val="22"/>
          <w:szCs w:val="22"/>
        </w:rPr>
        <w:t>气管进入胸腔后，分成左、右主支气管。右主支气管</w:t>
      </w:r>
      <w:r>
        <w:rPr>
          <w:rFonts w:ascii="宋体" w:hAnsi="宋体" w:eastAsia="宋体" w:cs="宋体"/>
          <w:spacing w:val="-12"/>
          <w:sz w:val="22"/>
          <w:szCs w:val="22"/>
        </w:rPr>
        <w:t>分为上叶支气管和中间段支气管，后者再分</w:t>
      </w:r>
      <w:r>
        <w:rPr>
          <w:rFonts w:ascii="宋体" w:hAnsi="宋体" w:eastAsia="宋体" w:cs="宋体"/>
          <w:sz w:val="22"/>
          <w:szCs w:val="22"/>
        </w:rPr>
        <w:t xml:space="preserve"> </w:t>
      </w:r>
      <w:r>
        <w:rPr>
          <w:rFonts w:ascii="宋体" w:hAnsi="宋体" w:eastAsia="宋体" w:cs="宋体"/>
          <w:spacing w:val="-6"/>
          <w:sz w:val="22"/>
          <w:szCs w:val="22"/>
        </w:rPr>
        <w:t>为中叶和下叶支气管。左主支气管分为上叶和下叶支气管，左上叶支气管分出舌段支气管分</w:t>
      </w:r>
      <w:r>
        <w:rPr>
          <w:rFonts w:ascii="宋体" w:hAnsi="宋体" w:eastAsia="宋体" w:cs="宋体"/>
          <w:spacing w:val="-7"/>
          <w:sz w:val="22"/>
          <w:szCs w:val="22"/>
        </w:rPr>
        <w:t>支。这</w:t>
      </w:r>
      <w:r>
        <w:rPr>
          <w:rFonts w:ascii="宋体" w:hAnsi="宋体" w:eastAsia="宋体" w:cs="宋体"/>
          <w:sz w:val="22"/>
          <w:szCs w:val="22"/>
        </w:rPr>
        <w:t xml:space="preserve"> </w:t>
      </w:r>
      <w:r>
        <w:rPr>
          <w:rFonts w:ascii="宋体" w:hAnsi="宋体" w:eastAsia="宋体" w:cs="宋体"/>
          <w:spacing w:val="-20"/>
          <w:sz w:val="22"/>
          <w:szCs w:val="22"/>
        </w:rPr>
        <w:t>样，右肺被分为上、中、下三叶，左肺被分为上、下两叶。这些支气管再分成段、亚段支气管，终末细支</w:t>
      </w:r>
      <w:r>
        <w:rPr>
          <w:rFonts w:ascii="宋体" w:hAnsi="宋体" w:eastAsia="宋体" w:cs="宋体"/>
          <w:sz w:val="22"/>
          <w:szCs w:val="22"/>
        </w:rPr>
        <w:t xml:space="preserve"> </w:t>
      </w:r>
      <w:r>
        <w:rPr>
          <w:rFonts w:ascii="宋体" w:hAnsi="宋体" w:eastAsia="宋体" w:cs="宋体"/>
          <w:spacing w:val="-16"/>
          <w:sz w:val="22"/>
          <w:szCs w:val="22"/>
        </w:rPr>
        <w:t>气管，呼吸性细支气管，肺泡管，肺泡囊和肺</w:t>
      </w:r>
      <w:r>
        <w:rPr>
          <w:rFonts w:ascii="宋体" w:hAnsi="宋体" w:eastAsia="宋体" w:cs="宋体"/>
          <w:spacing w:val="-17"/>
          <w:sz w:val="22"/>
          <w:szCs w:val="22"/>
        </w:rPr>
        <w:t>泡。(图2-1-1</w:t>
      </w:r>
      <w:r>
        <w:rPr>
          <w:rFonts w:ascii="宋体" w:hAnsi="宋体" w:eastAsia="宋体" w:cs="宋体"/>
          <w:spacing w:val="19"/>
          <w:sz w:val="22"/>
          <w:szCs w:val="22"/>
        </w:rPr>
        <w:t xml:space="preserve">   </w:t>
      </w:r>
      <w:r>
        <w:rPr>
          <w:rFonts w:ascii="宋体" w:hAnsi="宋体" w:eastAsia="宋体" w:cs="宋体"/>
          <w:spacing w:val="-17"/>
          <w:sz w:val="22"/>
          <w:szCs w:val="22"/>
        </w:rPr>
        <w:t>)</w:t>
      </w:r>
    </w:p>
    <w:p>
      <w:pPr>
        <w:spacing w:line="327" w:lineRule="auto"/>
        <w:rPr>
          <w:rFonts w:ascii="Arial"/>
          <w:sz w:val="21"/>
        </w:rPr>
      </w:pPr>
    </w:p>
    <w:p>
      <w:pPr>
        <w:spacing w:before="1" w:line="4810" w:lineRule="exact"/>
        <w:ind w:firstLine="1059"/>
        <w:textAlignment w:val="center"/>
      </w:pPr>
      <w:r>
        <w:drawing>
          <wp:inline distT="0" distB="0" distL="0" distR="0">
            <wp:extent cx="4476750" cy="3054350"/>
            <wp:effectExtent l="0" t="0" r="0" b="0"/>
            <wp:docPr id="29" name="IM 29"/>
            <wp:cNvGraphicFramePr/>
            <a:graphic xmlns:a="http://schemas.openxmlformats.org/drawingml/2006/main">
              <a:graphicData uri="http://schemas.openxmlformats.org/drawingml/2006/picture">
                <pic:pic xmlns:pic="http://schemas.openxmlformats.org/drawingml/2006/picture">
                  <pic:nvPicPr>
                    <pic:cNvPr id="29" name="IM 29"/>
                    <pic:cNvPicPr/>
                  </pic:nvPicPr>
                  <pic:blipFill>
                    <a:blip r:embed="rId48"/>
                    <a:stretch>
                      <a:fillRect/>
                    </a:stretch>
                  </pic:blipFill>
                  <pic:spPr>
                    <a:xfrm>
                      <a:off x="0" y="0"/>
                      <a:ext cx="4476772" cy="3054356"/>
                    </a:xfrm>
                    <a:prstGeom prst="rect">
                      <a:avLst/>
                    </a:prstGeom>
                  </pic:spPr>
                </pic:pic>
              </a:graphicData>
            </a:graphic>
          </wp:inline>
        </w:drawing>
      </w:r>
    </w:p>
    <w:p>
      <w:pPr>
        <w:spacing w:before="268" w:line="187" w:lineRule="auto"/>
        <w:ind w:left="2989"/>
        <w:rPr>
          <w:rFonts w:ascii="黑体" w:hAnsi="黑体" w:eastAsia="黑体" w:cs="黑体"/>
          <w:sz w:val="22"/>
          <w:szCs w:val="22"/>
        </w:rPr>
      </w:pPr>
      <w:r>
        <w:rPr>
          <w:rFonts w:ascii="黑体" w:hAnsi="黑体" w:eastAsia="黑体" w:cs="黑体"/>
          <w:color w:val="006FB0"/>
          <w:spacing w:val="-24"/>
          <w:sz w:val="22"/>
          <w:szCs w:val="22"/>
        </w:rPr>
        <w:t>图2-1-1</w:t>
      </w:r>
      <w:r>
        <w:rPr>
          <w:rFonts w:ascii="黑体" w:hAnsi="黑体" w:eastAsia="黑体" w:cs="黑体"/>
          <w:color w:val="006FB0"/>
          <w:spacing w:val="53"/>
          <w:sz w:val="22"/>
          <w:szCs w:val="22"/>
        </w:rPr>
        <w:t xml:space="preserve"> </w:t>
      </w:r>
      <w:r>
        <w:rPr>
          <w:rFonts w:ascii="黑体" w:hAnsi="黑体" w:eastAsia="黑体" w:cs="黑体"/>
          <w:spacing w:val="-24"/>
          <w:sz w:val="22"/>
          <w:szCs w:val="22"/>
        </w:rPr>
        <w:t>气管-支气管、肺结构示意图</w:t>
      </w:r>
    </w:p>
    <w:p>
      <w:pPr>
        <w:sectPr>
          <w:type w:val="continuous"/>
          <w:pgSz w:w="11900" w:h="16840"/>
          <w:pgMar w:top="1431" w:right="929" w:bottom="394" w:left="470" w:header="0" w:footer="176" w:gutter="0"/>
          <w:cols w:equalWidth="0" w:num="2">
            <w:col w:w="1120" w:space="100"/>
            <w:col w:w="9280"/>
          </w:cols>
        </w:sectPr>
      </w:pPr>
    </w:p>
    <w:p>
      <w:pPr>
        <w:spacing w:line="253" w:lineRule="auto"/>
        <w:rPr>
          <w:rFonts w:ascii="Arial"/>
          <w:sz w:val="21"/>
        </w:rPr>
      </w:pPr>
    </w:p>
    <w:p>
      <w:pPr>
        <w:spacing w:before="72" w:line="263" w:lineRule="auto"/>
        <w:ind w:left="1219" w:firstLine="409"/>
        <w:jc w:val="both"/>
        <w:rPr>
          <w:rFonts w:ascii="宋体" w:hAnsi="宋体" w:eastAsia="宋体" w:cs="宋体"/>
          <w:sz w:val="22"/>
          <w:szCs w:val="22"/>
        </w:rPr>
      </w:pPr>
      <w:r>
        <w:rPr>
          <w:rFonts w:ascii="宋体" w:hAnsi="宋体" w:eastAsia="宋体" w:cs="宋体"/>
          <w:spacing w:val="-2"/>
          <w:sz w:val="22"/>
          <w:szCs w:val="22"/>
        </w:rPr>
        <w:t>呼吸系统与体外环境相通，成人在静息状态下，每天约有10000L</w:t>
      </w:r>
      <w:r>
        <w:rPr>
          <w:rFonts w:ascii="宋体" w:hAnsi="宋体" w:eastAsia="宋体" w:cs="宋体"/>
          <w:spacing w:val="-44"/>
          <w:sz w:val="22"/>
          <w:szCs w:val="22"/>
        </w:rPr>
        <w:t xml:space="preserve"> </w:t>
      </w:r>
      <w:r>
        <w:rPr>
          <w:rFonts w:ascii="宋体" w:hAnsi="宋体" w:eastAsia="宋体" w:cs="宋体"/>
          <w:spacing w:val="-3"/>
          <w:sz w:val="22"/>
          <w:szCs w:val="22"/>
        </w:rPr>
        <w:t>的气体进出呼吸道。吸入氧</w:t>
      </w:r>
      <w:r>
        <w:rPr>
          <w:rFonts w:ascii="宋体" w:hAnsi="宋体" w:eastAsia="宋体" w:cs="宋体"/>
          <w:sz w:val="22"/>
          <w:szCs w:val="22"/>
        </w:rPr>
        <w:t xml:space="preserve">  </w:t>
      </w:r>
      <w:r>
        <w:rPr>
          <w:rFonts w:ascii="宋体" w:hAnsi="宋体" w:eastAsia="宋体" w:cs="宋体"/>
          <w:spacing w:val="-11"/>
          <w:sz w:val="22"/>
          <w:szCs w:val="22"/>
        </w:rPr>
        <w:t>气，排出二氧化碳，这种气体交换是肺最重要的功能。肺具有广泛的呼吸面积，成</w:t>
      </w:r>
      <w:r>
        <w:rPr>
          <w:rFonts w:ascii="宋体" w:hAnsi="宋体" w:eastAsia="宋体" w:cs="宋体"/>
          <w:spacing w:val="-12"/>
          <w:sz w:val="22"/>
          <w:szCs w:val="22"/>
        </w:rPr>
        <w:t>人的总呼吸面积约</w:t>
      </w:r>
      <w:r>
        <w:rPr>
          <w:rFonts w:ascii="宋体" w:hAnsi="宋体" w:eastAsia="宋体" w:cs="宋体"/>
          <w:sz w:val="22"/>
          <w:szCs w:val="22"/>
        </w:rPr>
        <w:t xml:space="preserve">  </w:t>
      </w:r>
      <w:r>
        <w:rPr>
          <w:rFonts w:ascii="宋体" w:hAnsi="宋体" w:eastAsia="宋体" w:cs="宋体"/>
          <w:spacing w:val="-13"/>
          <w:sz w:val="22"/>
          <w:szCs w:val="22"/>
        </w:rPr>
        <w:t>有100m²,在呼吸过程中，外界环境中的有机或无机粉尘，包括各种微生物、蛋白变应原、有害气体等，</w:t>
      </w:r>
      <w:r>
        <w:rPr>
          <w:rFonts w:ascii="宋体" w:hAnsi="宋体" w:eastAsia="宋体" w:cs="宋体"/>
          <w:spacing w:val="2"/>
          <w:sz w:val="22"/>
          <w:szCs w:val="22"/>
        </w:rPr>
        <w:t xml:space="preserve"> </w:t>
      </w:r>
      <w:r>
        <w:rPr>
          <w:rFonts w:ascii="宋体" w:hAnsi="宋体" w:eastAsia="宋体" w:cs="宋体"/>
          <w:spacing w:val="-11"/>
          <w:sz w:val="22"/>
          <w:szCs w:val="22"/>
        </w:rPr>
        <w:t>均可进入呼吸道及肺引起各种疾病，因而呼吸系统的防御功能至关重要。</w:t>
      </w:r>
    </w:p>
    <w:p>
      <w:pPr>
        <w:spacing w:before="93" w:line="262" w:lineRule="auto"/>
        <w:ind w:left="1219" w:right="70" w:firstLine="439"/>
        <w:jc w:val="both"/>
        <w:rPr>
          <w:rFonts w:ascii="宋体" w:hAnsi="宋体" w:eastAsia="宋体" w:cs="宋体"/>
          <w:sz w:val="22"/>
          <w:szCs w:val="22"/>
        </w:rPr>
      </w:pPr>
      <w:r>
        <w:rPr>
          <w:rFonts w:ascii="宋体" w:hAnsi="宋体" w:eastAsia="宋体" w:cs="宋体"/>
          <w:spacing w:val="-18"/>
          <w:sz w:val="22"/>
          <w:szCs w:val="22"/>
        </w:rPr>
        <w:t>呼吸系统的防御功能包括物理防御功能(鼻部加温过滤、喷嚏、咳嗽、支气管收</w:t>
      </w:r>
      <w:r>
        <w:rPr>
          <w:rFonts w:ascii="宋体" w:hAnsi="宋体" w:eastAsia="宋体" w:cs="宋体"/>
          <w:spacing w:val="-19"/>
          <w:sz w:val="22"/>
          <w:szCs w:val="22"/>
        </w:rPr>
        <w:t>缩、黏液纤毛运输系</w:t>
      </w:r>
      <w:r>
        <w:rPr>
          <w:rFonts w:ascii="宋体" w:hAnsi="宋体" w:eastAsia="宋体" w:cs="宋体"/>
          <w:sz w:val="22"/>
          <w:szCs w:val="22"/>
        </w:rPr>
        <w:t xml:space="preserve"> </w:t>
      </w:r>
      <w:r>
        <w:rPr>
          <w:rFonts w:ascii="宋体" w:hAnsi="宋体" w:eastAsia="宋体" w:cs="宋体"/>
          <w:spacing w:val="-22"/>
          <w:sz w:val="22"/>
          <w:szCs w:val="22"/>
        </w:rPr>
        <w:t>统)、化学防御功能(溶菌酶、乳铁蛋白、蛋白酶抑制剂、抗氧化的谷胱甘肽、超氧化物歧化酶等)、细胞吞</w:t>
      </w:r>
      <w:r>
        <w:rPr>
          <w:rFonts w:ascii="宋体" w:hAnsi="宋体" w:eastAsia="宋体" w:cs="宋体"/>
          <w:spacing w:val="4"/>
          <w:sz w:val="22"/>
          <w:szCs w:val="22"/>
        </w:rPr>
        <w:t xml:space="preserve"> </w:t>
      </w:r>
      <w:r>
        <w:rPr>
          <w:rFonts w:ascii="宋体" w:hAnsi="宋体" w:eastAsia="宋体" w:cs="宋体"/>
          <w:spacing w:val="-17"/>
          <w:sz w:val="22"/>
          <w:szCs w:val="22"/>
        </w:rPr>
        <w:t>噬(肺泡巨噬细胞、多形核粒细胞)及免疫防御功能(B</w:t>
      </w:r>
      <w:r>
        <w:rPr>
          <w:rFonts w:ascii="宋体" w:hAnsi="宋体" w:eastAsia="宋体" w:cs="宋体"/>
          <w:spacing w:val="-1"/>
          <w:sz w:val="22"/>
          <w:szCs w:val="22"/>
        </w:rPr>
        <w:t xml:space="preserve"> </w:t>
      </w:r>
      <w:r>
        <w:rPr>
          <w:rFonts w:ascii="宋体" w:hAnsi="宋体" w:eastAsia="宋体" w:cs="宋体"/>
          <w:spacing w:val="-17"/>
          <w:sz w:val="22"/>
          <w:szCs w:val="22"/>
        </w:rPr>
        <w:t>细胞分泌IgA、IgM等，T</w:t>
      </w:r>
      <w:r>
        <w:rPr>
          <w:rFonts w:ascii="宋体" w:hAnsi="宋体" w:eastAsia="宋体" w:cs="宋体"/>
          <w:spacing w:val="-54"/>
          <w:sz w:val="22"/>
          <w:szCs w:val="22"/>
        </w:rPr>
        <w:t xml:space="preserve"> </w:t>
      </w:r>
      <w:r>
        <w:rPr>
          <w:rFonts w:ascii="宋体" w:hAnsi="宋体" w:eastAsia="宋体" w:cs="宋体"/>
          <w:spacing w:val="-17"/>
          <w:sz w:val="22"/>
          <w:szCs w:val="22"/>
        </w:rPr>
        <w:t>细胞免疫反应等)等。当各</w:t>
      </w:r>
      <w:r>
        <w:rPr>
          <w:rFonts w:ascii="宋体" w:hAnsi="宋体" w:eastAsia="宋体" w:cs="宋体"/>
          <w:sz w:val="22"/>
          <w:szCs w:val="22"/>
        </w:rPr>
        <w:t xml:space="preserve"> </w:t>
      </w:r>
      <w:r>
        <w:rPr>
          <w:rFonts w:ascii="宋体" w:hAnsi="宋体" w:eastAsia="宋体" w:cs="宋体"/>
          <w:spacing w:val="-16"/>
          <w:sz w:val="22"/>
          <w:szCs w:val="22"/>
        </w:rPr>
        <w:t>种原因引起防御功能下降或外界的刺激过强，均可引起呼吸系统的损伤或病变。此外，肺对某些</w:t>
      </w:r>
      <w:r>
        <w:rPr>
          <w:rFonts w:ascii="宋体" w:hAnsi="宋体" w:eastAsia="宋体" w:cs="宋体"/>
          <w:spacing w:val="-17"/>
          <w:sz w:val="22"/>
          <w:szCs w:val="22"/>
        </w:rPr>
        <w:t>生理活</w:t>
      </w:r>
      <w:r>
        <w:rPr>
          <w:rFonts w:ascii="宋体" w:hAnsi="宋体" w:eastAsia="宋体" w:cs="宋体"/>
          <w:sz w:val="22"/>
          <w:szCs w:val="22"/>
        </w:rPr>
        <w:t xml:space="preserve"> </w:t>
      </w:r>
      <w:r>
        <w:rPr>
          <w:rFonts w:ascii="宋体" w:hAnsi="宋体" w:eastAsia="宋体" w:cs="宋体"/>
          <w:spacing w:val="-20"/>
          <w:sz w:val="22"/>
          <w:szCs w:val="22"/>
        </w:rPr>
        <w:t>性物质、脂质及蛋白质、活性氧等物质有代谢功能。肺还有神经内分泌功能，起源于肺组织内某种</w:t>
      </w:r>
      <w:r>
        <w:rPr>
          <w:rFonts w:ascii="宋体" w:hAnsi="宋体" w:eastAsia="宋体" w:cs="宋体"/>
          <w:spacing w:val="-21"/>
          <w:sz w:val="22"/>
          <w:szCs w:val="22"/>
        </w:rPr>
        <w:t>具有特</w:t>
      </w:r>
      <w:r>
        <w:rPr>
          <w:rFonts w:ascii="宋体" w:hAnsi="宋体" w:eastAsia="宋体" w:cs="宋体"/>
          <w:sz w:val="22"/>
          <w:szCs w:val="22"/>
        </w:rPr>
        <w:t xml:space="preserve"> </w:t>
      </w:r>
      <w:r>
        <w:rPr>
          <w:rFonts w:ascii="宋体" w:hAnsi="宋体" w:eastAsia="宋体" w:cs="宋体"/>
          <w:spacing w:val="-23"/>
          <w:w w:val="98"/>
          <w:sz w:val="22"/>
          <w:szCs w:val="22"/>
        </w:rPr>
        <w:t>殊功能细胞的恶性或良性肿瘤常表现为“异位”神经-内分泌功能，引起肥大性骨关节病、皮质醇增多症等。</w:t>
      </w:r>
    </w:p>
    <w:p>
      <w:pPr>
        <w:sectPr>
          <w:type w:val="continuous"/>
          <w:pgSz w:w="11900" w:h="16840"/>
          <w:pgMar w:top="1431" w:right="929" w:bottom="394" w:left="470" w:header="0" w:footer="176" w:gutter="0"/>
          <w:cols w:equalWidth="0" w:num="1">
            <w:col w:w="10500"/>
          </w:cols>
        </w:sectPr>
      </w:pPr>
    </w:p>
    <w:p>
      <w:pPr>
        <w:spacing w:before="42" w:line="222" w:lineRule="auto"/>
        <w:ind w:right="45"/>
        <w:jc w:val="right"/>
        <w:rPr>
          <w:rFonts w:ascii="宋体" w:hAnsi="宋体" w:eastAsia="宋体" w:cs="宋体"/>
          <w:sz w:val="21"/>
          <w:szCs w:val="21"/>
        </w:rPr>
      </w:pPr>
      <w:r>
        <w:drawing>
          <wp:anchor distT="0" distB="0" distL="0" distR="0" simplePos="0" relativeHeight="251668480" behindDoc="0" locked="0" layoutInCell="0" allowOverlap="1">
            <wp:simplePos x="0" y="0"/>
            <wp:positionH relativeFrom="page">
              <wp:posOffset>6635115</wp:posOffset>
            </wp:positionH>
            <wp:positionV relativeFrom="page">
              <wp:posOffset>9981565</wp:posOffset>
            </wp:positionV>
            <wp:extent cx="482600" cy="438150"/>
            <wp:effectExtent l="0" t="0" r="0" b="0"/>
            <wp:wrapNone/>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49"/>
                    <a:stretch>
                      <a:fillRect/>
                    </a:stretch>
                  </pic:blipFill>
                  <pic:spPr>
                    <a:xfrm>
                      <a:off x="0" y="0"/>
                      <a:ext cx="482633" cy="438215"/>
                    </a:xfrm>
                    <a:prstGeom prst="rect">
                      <a:avLst/>
                    </a:prstGeom>
                  </pic:spPr>
                </pic:pic>
              </a:graphicData>
            </a:graphic>
          </wp:anchor>
        </w:drawing>
      </w:r>
      <w:r>
        <w:rPr>
          <w:rFonts w:ascii="黑体" w:hAnsi="黑体" w:eastAsia="黑体" w:cs="黑体"/>
          <w:color w:val="0A73A8"/>
          <w:spacing w:val="-13"/>
          <w:sz w:val="21"/>
          <w:szCs w:val="21"/>
        </w:rPr>
        <w:t>第一章</w:t>
      </w:r>
      <w:r>
        <w:rPr>
          <w:rFonts w:ascii="黑体" w:hAnsi="黑体" w:eastAsia="黑体" w:cs="黑体"/>
          <w:color w:val="0A73A8"/>
          <w:spacing w:val="60"/>
          <w:sz w:val="21"/>
          <w:szCs w:val="21"/>
        </w:rPr>
        <w:t xml:space="preserve"> </w:t>
      </w:r>
      <w:r>
        <w:rPr>
          <w:rFonts w:ascii="黑体" w:hAnsi="黑体" w:eastAsia="黑体" w:cs="黑体"/>
          <w:color w:val="0A73A8"/>
          <w:spacing w:val="-13"/>
          <w:sz w:val="21"/>
          <w:szCs w:val="21"/>
        </w:rPr>
        <w:t>总</w:t>
      </w:r>
      <w:r>
        <w:rPr>
          <w:rFonts w:ascii="黑体" w:hAnsi="黑体" w:eastAsia="黑体" w:cs="黑体"/>
          <w:color w:val="0A73A8"/>
          <w:spacing w:val="15"/>
          <w:sz w:val="21"/>
          <w:szCs w:val="21"/>
        </w:rPr>
        <w:t xml:space="preserve">   </w:t>
      </w:r>
      <w:r>
        <w:rPr>
          <w:rFonts w:ascii="黑体" w:hAnsi="黑体" w:eastAsia="黑体" w:cs="黑体"/>
          <w:color w:val="0A73A8"/>
          <w:spacing w:val="-13"/>
          <w:sz w:val="21"/>
          <w:szCs w:val="21"/>
        </w:rPr>
        <w:t>论</w:t>
      </w:r>
      <w:r>
        <w:rPr>
          <w:rFonts w:ascii="黑体" w:hAnsi="黑体" w:eastAsia="黑体" w:cs="黑体"/>
          <w:color w:val="0A73A8"/>
          <w:spacing w:val="1"/>
          <w:sz w:val="21"/>
          <w:szCs w:val="21"/>
        </w:rPr>
        <w:t xml:space="preserve">         </w:t>
      </w:r>
      <w:r>
        <w:rPr>
          <w:rFonts w:ascii="宋体" w:hAnsi="宋体" w:eastAsia="宋体" w:cs="宋体"/>
          <w:color w:val="067BBF"/>
          <w:spacing w:val="-13"/>
          <w:position w:val="-1"/>
          <w:sz w:val="21"/>
          <w:szCs w:val="21"/>
        </w:rPr>
        <w:t>9</w:t>
      </w:r>
    </w:p>
    <w:p>
      <w:pPr>
        <w:spacing w:line="309" w:lineRule="auto"/>
        <w:rPr>
          <w:rFonts w:ascii="Arial"/>
          <w:sz w:val="21"/>
        </w:rPr>
      </w:pPr>
    </w:p>
    <w:p>
      <w:pPr>
        <w:spacing w:before="68" w:line="290" w:lineRule="auto"/>
        <w:ind w:right="1094" w:firstLine="449"/>
        <w:jc w:val="both"/>
        <w:rPr>
          <w:rFonts w:ascii="宋体" w:hAnsi="宋体" w:eastAsia="宋体" w:cs="宋体"/>
          <w:sz w:val="21"/>
          <w:szCs w:val="21"/>
        </w:rPr>
      </w:pPr>
      <w:r>
        <w:rPr>
          <w:rFonts w:ascii="宋体" w:hAnsi="宋体" w:eastAsia="宋体" w:cs="宋体"/>
          <w:spacing w:val="4"/>
          <w:sz w:val="21"/>
          <w:szCs w:val="21"/>
        </w:rPr>
        <w:t>与体循环比较，肺循环具有低压(肺循环血压仅为体循环的1/10)、低阻及高容的特点。当二尖</w:t>
      </w:r>
      <w:r>
        <w:rPr>
          <w:rFonts w:ascii="宋体" w:hAnsi="宋体" w:eastAsia="宋体" w:cs="宋体"/>
          <w:spacing w:val="11"/>
          <w:sz w:val="21"/>
          <w:szCs w:val="21"/>
        </w:rPr>
        <w:t xml:space="preserve"> </w:t>
      </w:r>
      <w:r>
        <w:rPr>
          <w:rFonts w:ascii="宋体" w:hAnsi="宋体" w:eastAsia="宋体" w:cs="宋体"/>
          <w:spacing w:val="-3"/>
          <w:sz w:val="21"/>
          <w:szCs w:val="21"/>
        </w:rPr>
        <w:t>瓣狭窄、左心功能低下时，肺毛细血管压可增高，继而发生肺水肿。在各种原因引起的低蛋白血症时，</w:t>
      </w:r>
      <w:r>
        <w:rPr>
          <w:rFonts w:ascii="宋体" w:hAnsi="宋体" w:eastAsia="宋体" w:cs="宋体"/>
          <w:spacing w:val="9"/>
          <w:sz w:val="21"/>
          <w:szCs w:val="21"/>
        </w:rPr>
        <w:t xml:space="preserve"> </w:t>
      </w:r>
      <w:r>
        <w:rPr>
          <w:rFonts w:ascii="宋体" w:hAnsi="宋体" w:eastAsia="宋体" w:cs="宋体"/>
          <w:spacing w:val="2"/>
          <w:sz w:val="21"/>
          <w:szCs w:val="21"/>
        </w:rPr>
        <w:t>会发生肺间质水肿或胸膜腔液体漏出。肺有两组</w:t>
      </w:r>
      <w:r>
        <w:rPr>
          <w:rFonts w:ascii="宋体" w:hAnsi="宋体" w:eastAsia="宋体" w:cs="宋体"/>
          <w:spacing w:val="1"/>
          <w:sz w:val="21"/>
          <w:szCs w:val="21"/>
        </w:rPr>
        <w:t>血管供应，肺循环的动静脉为气体交换的功能血管，</w:t>
      </w:r>
      <w:r>
        <w:rPr>
          <w:rFonts w:ascii="宋体" w:hAnsi="宋体" w:eastAsia="宋体" w:cs="宋体"/>
          <w:sz w:val="21"/>
          <w:szCs w:val="21"/>
        </w:rPr>
        <w:t xml:space="preserve"> </w:t>
      </w:r>
      <w:r>
        <w:rPr>
          <w:rFonts w:ascii="宋体" w:hAnsi="宋体" w:eastAsia="宋体" w:cs="宋体"/>
          <w:spacing w:val="5"/>
          <w:sz w:val="21"/>
          <w:szCs w:val="21"/>
        </w:rPr>
        <w:t>体循环的支气管动静脉为气道和脏层胸膜的营养血管。肺</w:t>
      </w:r>
      <w:r>
        <w:rPr>
          <w:rFonts w:ascii="宋体" w:hAnsi="宋体" w:eastAsia="宋体" w:cs="宋体"/>
          <w:spacing w:val="4"/>
          <w:sz w:val="21"/>
          <w:szCs w:val="21"/>
        </w:rPr>
        <w:t>与全身各器官的血液及淋巴循环相通，所</w:t>
      </w:r>
      <w:r>
        <w:rPr>
          <w:rFonts w:ascii="宋体" w:hAnsi="宋体" w:eastAsia="宋体" w:cs="宋体"/>
          <w:sz w:val="21"/>
          <w:szCs w:val="21"/>
        </w:rPr>
        <w:t xml:space="preserve">  以皮肤软组织疖痈的菌栓、深静脉形成的血栓、癌肿的癌栓，都可以到达</w:t>
      </w:r>
      <w:r>
        <w:rPr>
          <w:rFonts w:ascii="宋体" w:hAnsi="宋体" w:eastAsia="宋体" w:cs="宋体"/>
          <w:spacing w:val="-1"/>
          <w:sz w:val="21"/>
          <w:szCs w:val="21"/>
        </w:rPr>
        <w:t>肺脏，分别引起继发性肺脓</w:t>
      </w:r>
      <w:r>
        <w:rPr>
          <w:rFonts w:ascii="宋体" w:hAnsi="宋体" w:eastAsia="宋体" w:cs="宋体"/>
          <w:sz w:val="21"/>
          <w:szCs w:val="21"/>
        </w:rPr>
        <w:t xml:space="preserve">  肿、肺血栓栓塞症和转移性肺癌等。消化系统的肿瘤，如胃癌经腹膜后淋巴结转移</w:t>
      </w:r>
      <w:r>
        <w:rPr>
          <w:rFonts w:ascii="宋体" w:hAnsi="宋体" w:eastAsia="宋体" w:cs="宋体"/>
          <w:spacing w:val="-1"/>
          <w:sz w:val="21"/>
          <w:szCs w:val="21"/>
        </w:rPr>
        <w:t>至肺，引起两肺转</w:t>
      </w:r>
      <w:r>
        <w:rPr>
          <w:rFonts w:ascii="宋体" w:hAnsi="宋体" w:eastAsia="宋体" w:cs="宋体"/>
          <w:sz w:val="21"/>
          <w:szCs w:val="21"/>
        </w:rPr>
        <w:t xml:space="preserve">  </w:t>
      </w:r>
      <w:r>
        <w:rPr>
          <w:rFonts w:ascii="宋体" w:hAnsi="宋体" w:eastAsia="宋体" w:cs="宋体"/>
          <w:spacing w:val="-5"/>
          <w:sz w:val="21"/>
          <w:szCs w:val="21"/>
        </w:rPr>
        <w:t>移癌病灶。肺部病变亦可向全身播散，如肺癌、肺结核播散至骨、脑、肝等器官，同样亦可在肺本身发</w:t>
      </w:r>
      <w:r>
        <w:rPr>
          <w:rFonts w:ascii="宋体" w:hAnsi="宋体" w:eastAsia="宋体" w:cs="宋体"/>
          <w:spacing w:val="1"/>
          <w:sz w:val="21"/>
          <w:szCs w:val="21"/>
        </w:rPr>
        <w:t xml:space="preserve">  </w:t>
      </w:r>
      <w:r>
        <w:rPr>
          <w:rFonts w:ascii="宋体" w:hAnsi="宋体" w:eastAsia="宋体" w:cs="宋体"/>
          <w:spacing w:val="2"/>
          <w:sz w:val="21"/>
          <w:szCs w:val="21"/>
        </w:rPr>
        <w:t xml:space="preserve">生病灶播散。此外，全身免疫性疾病(如结节病、系统性红斑狼疮、类风湿关节炎)、肾脏病(如尿毒  </w:t>
      </w:r>
      <w:r>
        <w:rPr>
          <w:rFonts w:ascii="宋体" w:hAnsi="宋体" w:eastAsia="宋体" w:cs="宋体"/>
          <w:spacing w:val="4"/>
          <w:sz w:val="21"/>
          <w:szCs w:val="21"/>
        </w:rPr>
        <w:t>症)及血液病(如白血病)等均可累及肺。</w:t>
      </w:r>
    </w:p>
    <w:p>
      <w:pPr>
        <w:spacing w:before="125" w:line="221" w:lineRule="auto"/>
        <w:ind w:left="347"/>
        <w:rPr>
          <w:rFonts w:ascii="黑体" w:hAnsi="黑体" w:eastAsia="黑体" w:cs="黑体"/>
          <w:sz w:val="21"/>
          <w:szCs w:val="21"/>
        </w:rPr>
      </w:pPr>
      <w:r>
        <w:rPr>
          <w:rFonts w:ascii="黑体" w:hAnsi="黑体" w:eastAsia="黑体" w:cs="黑体"/>
          <w:b/>
          <w:bCs/>
          <w:color w:val="0068B9"/>
          <w:spacing w:val="-3"/>
          <w:sz w:val="21"/>
          <w:szCs w:val="21"/>
        </w:rPr>
        <w:t>【呼吸系统疾病范畴】</w:t>
      </w:r>
    </w:p>
    <w:p>
      <w:pPr>
        <w:spacing w:before="99" w:line="279" w:lineRule="auto"/>
        <w:ind w:right="1171" w:firstLine="449"/>
        <w:jc w:val="both"/>
        <w:rPr>
          <w:rFonts w:ascii="宋体" w:hAnsi="宋体" w:eastAsia="宋体" w:cs="宋体"/>
          <w:sz w:val="21"/>
          <w:szCs w:val="21"/>
        </w:rPr>
      </w:pPr>
      <w:r>
        <w:rPr>
          <w:rFonts w:ascii="宋体" w:hAnsi="宋体" w:eastAsia="宋体" w:cs="宋体"/>
          <w:spacing w:val="4"/>
          <w:sz w:val="21"/>
          <w:szCs w:val="21"/>
        </w:rPr>
        <w:t>按照呼吸系统解剖结构和病理生理特点，呼吸系统疾病主要分为以下三类(表2-1-1):①气流受</w:t>
      </w:r>
      <w:r>
        <w:rPr>
          <w:rFonts w:ascii="宋体" w:hAnsi="宋体" w:eastAsia="宋体" w:cs="宋体"/>
          <w:spacing w:val="8"/>
          <w:sz w:val="21"/>
          <w:szCs w:val="21"/>
        </w:rPr>
        <w:t xml:space="preserve"> </w:t>
      </w:r>
      <w:r>
        <w:rPr>
          <w:rFonts w:ascii="宋体" w:hAnsi="宋体" w:eastAsia="宋体" w:cs="宋体"/>
          <w:sz w:val="21"/>
          <w:szCs w:val="21"/>
        </w:rPr>
        <w:t>限性肺疾病；②限制性通气功能障碍性肺疾病；③肺血管疾病。感染、肿瘤作为两大原因影响呼吸</w:t>
      </w:r>
      <w:r>
        <w:rPr>
          <w:rFonts w:ascii="宋体" w:hAnsi="宋体" w:eastAsia="宋体" w:cs="宋体"/>
          <w:spacing w:val="-1"/>
          <w:sz w:val="21"/>
          <w:szCs w:val="21"/>
        </w:rPr>
        <w:t>系</w:t>
      </w:r>
      <w:r>
        <w:rPr>
          <w:rFonts w:ascii="宋体" w:hAnsi="宋体" w:eastAsia="宋体" w:cs="宋体"/>
          <w:sz w:val="21"/>
          <w:szCs w:val="21"/>
        </w:rPr>
        <w:t xml:space="preserve"> </w:t>
      </w:r>
      <w:r>
        <w:rPr>
          <w:rFonts w:ascii="宋体" w:hAnsi="宋体" w:eastAsia="宋体" w:cs="宋体"/>
          <w:spacing w:val="-5"/>
          <w:sz w:val="21"/>
          <w:szCs w:val="21"/>
        </w:rPr>
        <w:t>统，导致各种病理变化；这些疾病进展可以导致呼吸衰竭。</w:t>
      </w:r>
    </w:p>
    <w:p>
      <w:pPr>
        <w:spacing w:before="208" w:line="219" w:lineRule="auto"/>
        <w:ind w:left="3712"/>
        <w:rPr>
          <w:rFonts w:ascii="宋体" w:hAnsi="宋体" w:eastAsia="宋体" w:cs="宋体"/>
          <w:sz w:val="19"/>
          <w:szCs w:val="19"/>
        </w:rPr>
      </w:pPr>
      <w:r>
        <w:rPr>
          <w:rFonts w:ascii="宋体" w:hAnsi="宋体" w:eastAsia="宋体" w:cs="宋体"/>
          <w:b/>
          <w:bCs/>
          <w:spacing w:val="-2"/>
          <w:sz w:val="19"/>
          <w:szCs w:val="19"/>
        </w:rPr>
        <w:t>表2-1-1</w:t>
      </w:r>
      <w:r>
        <w:rPr>
          <w:rFonts w:ascii="宋体" w:hAnsi="宋体" w:eastAsia="宋体" w:cs="宋体"/>
          <w:spacing w:val="13"/>
          <w:sz w:val="19"/>
          <w:szCs w:val="19"/>
        </w:rPr>
        <w:t xml:space="preserve">  </w:t>
      </w:r>
      <w:r>
        <w:rPr>
          <w:rFonts w:ascii="宋体" w:hAnsi="宋体" w:eastAsia="宋体" w:cs="宋体"/>
          <w:b/>
          <w:bCs/>
          <w:spacing w:val="-2"/>
          <w:sz w:val="19"/>
          <w:szCs w:val="19"/>
        </w:rPr>
        <w:t>呼吸疾病分类</w:t>
      </w:r>
    </w:p>
    <w:p>
      <w:pPr>
        <w:spacing w:before="154" w:line="219" w:lineRule="auto"/>
        <w:ind w:left="1232"/>
        <w:rPr>
          <w:rFonts w:ascii="宋体" w:hAnsi="宋体" w:eastAsia="宋体" w:cs="宋体"/>
          <w:sz w:val="19"/>
          <w:szCs w:val="19"/>
        </w:rPr>
      </w:pPr>
      <w:r>
        <w:rPr>
          <w:rFonts w:ascii="宋体" w:hAnsi="宋体" w:eastAsia="宋体" w:cs="宋体"/>
          <w:b/>
          <w:bCs/>
          <w:spacing w:val="-9"/>
          <w:sz w:val="19"/>
          <w:szCs w:val="19"/>
        </w:rPr>
        <w:t>类</w:t>
      </w:r>
      <w:r>
        <w:rPr>
          <w:rFonts w:ascii="宋体" w:hAnsi="宋体" w:eastAsia="宋体" w:cs="宋体"/>
          <w:spacing w:val="14"/>
          <w:sz w:val="19"/>
          <w:szCs w:val="19"/>
        </w:rPr>
        <w:t xml:space="preserve">    </w:t>
      </w:r>
      <w:r>
        <w:rPr>
          <w:rFonts w:ascii="宋体" w:hAnsi="宋体" w:eastAsia="宋体" w:cs="宋体"/>
          <w:b/>
          <w:bCs/>
          <w:spacing w:val="-9"/>
          <w:sz w:val="19"/>
          <w:szCs w:val="19"/>
        </w:rPr>
        <w:t>别</w:t>
      </w:r>
      <w:r>
        <w:rPr>
          <w:rFonts w:ascii="宋体" w:hAnsi="宋体" w:eastAsia="宋体" w:cs="宋体"/>
          <w:spacing w:val="1"/>
          <w:sz w:val="19"/>
          <w:szCs w:val="19"/>
        </w:rPr>
        <w:t xml:space="preserve">                                    </w:t>
      </w:r>
      <w:r>
        <w:rPr>
          <w:rFonts w:ascii="宋体" w:hAnsi="宋体" w:eastAsia="宋体" w:cs="宋体"/>
          <w:b/>
          <w:bCs/>
          <w:spacing w:val="-9"/>
          <w:sz w:val="19"/>
          <w:szCs w:val="19"/>
        </w:rPr>
        <w:t>举</w:t>
      </w:r>
      <w:r>
        <w:rPr>
          <w:rFonts w:ascii="宋体" w:hAnsi="宋体" w:eastAsia="宋体" w:cs="宋体"/>
          <w:spacing w:val="8"/>
          <w:sz w:val="19"/>
          <w:szCs w:val="19"/>
        </w:rPr>
        <w:t xml:space="preserve">    </w:t>
      </w:r>
      <w:r>
        <w:rPr>
          <w:rFonts w:ascii="宋体" w:hAnsi="宋体" w:eastAsia="宋体" w:cs="宋体"/>
          <w:b/>
          <w:bCs/>
          <w:spacing w:val="-9"/>
          <w:sz w:val="19"/>
          <w:szCs w:val="19"/>
        </w:rPr>
        <w:t>例</w:t>
      </w:r>
    </w:p>
    <w:p>
      <w:pPr>
        <w:spacing w:before="138" w:line="220" w:lineRule="auto"/>
        <w:ind w:left="3999"/>
        <w:rPr>
          <w:rFonts w:ascii="宋体" w:hAnsi="宋体" w:eastAsia="宋体" w:cs="宋体"/>
          <w:sz w:val="19"/>
          <w:szCs w:val="19"/>
        </w:rPr>
      </w:pPr>
      <w:r>
        <w:pict>
          <v:shape id="_x0000_s1064" o:spid="_x0000_s1064" o:spt="202" type="#_x0000_t202" style="position:absolute;left:0pt;margin-left:37.45pt;margin-top:5.9pt;height:13.35pt;width:79.2pt;z-index:251669504;mso-width-relative:page;mso-height-relative:page;" filled="f" stroked="f" coordsize="21600,21600">
            <v:path/>
            <v:fill on="f" focussize="0,0"/>
            <v:stroke on="f"/>
            <v:imagedata o:title=""/>
            <o:lock v:ext="edit" aspectratio="f"/>
            <v:textbox inset="0mm,0mm,0mm,0mm">
              <w:txbxContent>
                <w:p>
                  <w:pPr>
                    <w:spacing w:before="20" w:line="220" w:lineRule="auto"/>
                    <w:ind w:left="20"/>
                    <w:rPr>
                      <w:rFonts w:ascii="宋体" w:hAnsi="宋体" w:eastAsia="宋体" w:cs="宋体"/>
                      <w:sz w:val="19"/>
                      <w:szCs w:val="19"/>
                    </w:rPr>
                  </w:pPr>
                  <w:r>
                    <w:rPr>
                      <w:rFonts w:ascii="宋体" w:hAnsi="宋体" w:eastAsia="宋体" w:cs="宋体"/>
                      <w:spacing w:val="2"/>
                      <w:sz w:val="19"/>
                      <w:szCs w:val="19"/>
                    </w:rPr>
                    <w:t>气流受限性肺疾病</w:t>
                  </w:r>
                </w:p>
              </w:txbxContent>
            </v:textbox>
          </v:shape>
        </w:pict>
      </w:r>
      <w:r>
        <w:rPr>
          <w:rFonts w:ascii="宋体" w:hAnsi="宋体" w:eastAsia="宋体" w:cs="宋体"/>
          <w:spacing w:val="-9"/>
          <w:sz w:val="19"/>
          <w:szCs w:val="19"/>
        </w:rPr>
        <w:t>哮</w:t>
      </w:r>
      <w:r>
        <w:rPr>
          <w:rFonts w:ascii="宋体" w:hAnsi="宋体" w:eastAsia="宋体" w:cs="宋体"/>
          <w:spacing w:val="-17"/>
          <w:sz w:val="19"/>
          <w:szCs w:val="19"/>
        </w:rPr>
        <w:t xml:space="preserve"> </w:t>
      </w:r>
      <w:r>
        <w:rPr>
          <w:rFonts w:ascii="宋体" w:hAnsi="宋体" w:eastAsia="宋体" w:cs="宋体"/>
          <w:spacing w:val="-9"/>
          <w:sz w:val="19"/>
          <w:szCs w:val="19"/>
        </w:rPr>
        <w:t>喘</w:t>
      </w:r>
    </w:p>
    <w:p>
      <w:pPr>
        <w:spacing w:before="74" w:line="220" w:lineRule="auto"/>
        <w:ind w:left="4019"/>
        <w:rPr>
          <w:rFonts w:ascii="宋体" w:hAnsi="宋体" w:eastAsia="宋体" w:cs="宋体"/>
          <w:sz w:val="19"/>
          <w:szCs w:val="19"/>
        </w:rPr>
      </w:pPr>
      <w:r>
        <w:rPr>
          <w:rFonts w:ascii="宋体" w:hAnsi="宋体" w:eastAsia="宋体" w:cs="宋体"/>
          <w:spacing w:val="4"/>
          <w:sz w:val="19"/>
          <w:szCs w:val="19"/>
        </w:rPr>
        <w:t>慢性阻塞性肺疾病(慢阻肺)</w:t>
      </w:r>
    </w:p>
    <w:p>
      <w:pPr>
        <w:spacing w:before="73" w:line="300" w:lineRule="exact"/>
        <w:ind w:left="4029"/>
        <w:rPr>
          <w:rFonts w:ascii="宋体" w:hAnsi="宋体" w:eastAsia="宋体" w:cs="宋体"/>
          <w:sz w:val="19"/>
          <w:szCs w:val="19"/>
        </w:rPr>
      </w:pPr>
      <w:r>
        <w:rPr>
          <w:rFonts w:ascii="宋体" w:hAnsi="宋体" w:eastAsia="宋体" w:cs="宋体"/>
          <w:spacing w:val="-2"/>
          <w:position w:val="8"/>
          <w:sz w:val="19"/>
          <w:szCs w:val="19"/>
        </w:rPr>
        <w:t>支气管扩张</w:t>
      </w:r>
    </w:p>
    <w:p>
      <w:pPr>
        <w:spacing w:line="219" w:lineRule="auto"/>
        <w:ind w:left="4019"/>
        <w:rPr>
          <w:rFonts w:ascii="宋体" w:hAnsi="宋体" w:eastAsia="宋体" w:cs="宋体"/>
          <w:sz w:val="19"/>
          <w:szCs w:val="19"/>
        </w:rPr>
      </w:pPr>
      <w:r>
        <w:rPr>
          <w:rFonts w:ascii="宋体" w:hAnsi="宋体" w:eastAsia="宋体" w:cs="宋体"/>
          <w:spacing w:val="4"/>
          <w:sz w:val="19"/>
          <w:szCs w:val="19"/>
        </w:rPr>
        <w:t>细支气管炎</w:t>
      </w:r>
    </w:p>
    <w:p>
      <w:pPr>
        <w:spacing w:before="95" w:line="219" w:lineRule="auto"/>
        <w:ind w:left="759"/>
        <w:rPr>
          <w:rFonts w:ascii="宋体" w:hAnsi="宋体" w:eastAsia="宋体" w:cs="宋体"/>
          <w:sz w:val="19"/>
          <w:szCs w:val="19"/>
        </w:rPr>
      </w:pPr>
      <w:r>
        <w:rPr>
          <w:rFonts w:ascii="宋体" w:hAnsi="宋体" w:eastAsia="宋体" w:cs="宋体"/>
          <w:color w:val="6C767D"/>
          <w:spacing w:val="3"/>
          <w:sz w:val="19"/>
          <w:szCs w:val="19"/>
        </w:rPr>
        <w:t>限制性通气功能障碍</w:t>
      </w:r>
    </w:p>
    <w:p>
      <w:pPr>
        <w:spacing w:before="135" w:line="220" w:lineRule="auto"/>
        <w:ind w:left="4019"/>
        <w:rPr>
          <w:rFonts w:ascii="宋体" w:hAnsi="宋体" w:eastAsia="宋体" w:cs="宋体"/>
          <w:sz w:val="19"/>
          <w:szCs w:val="19"/>
        </w:rPr>
      </w:pPr>
      <w:r>
        <w:pict>
          <v:shape id="_x0000_s1065" o:spid="_x0000_s1065" o:spt="202" type="#_x0000_t202" style="position:absolute;left:0pt;margin-left:44.45pt;margin-top:4.75pt;height:75.85pt;width:65.2pt;z-index:251665408;mso-width-relative:page;mso-height-relative:page;" filled="f" stroked="f" coordsize="21600,21600">
            <v:path/>
            <v:fill on="f" focussize="0,0"/>
            <v:stroke on="f"/>
            <v:imagedata o:title=""/>
            <o:lock v:ext="edit" aspectratio="f"/>
            <v:textbox inset="0mm,0mm,0mm,0mm">
              <w:txbxContent>
                <w:p>
                  <w:pPr>
                    <w:spacing w:before="20" w:line="220" w:lineRule="auto"/>
                    <w:ind w:left="49"/>
                    <w:rPr>
                      <w:rFonts w:ascii="宋体" w:hAnsi="宋体" w:eastAsia="宋体" w:cs="宋体"/>
                      <w:sz w:val="19"/>
                      <w:szCs w:val="19"/>
                    </w:rPr>
                  </w:pPr>
                  <w:r>
                    <w:rPr>
                      <w:rFonts w:ascii="宋体" w:hAnsi="宋体" w:eastAsia="宋体" w:cs="宋体"/>
                      <w:color w:val="67737A"/>
                      <w:spacing w:val="6"/>
                      <w:sz w:val="19"/>
                      <w:szCs w:val="19"/>
                    </w:rPr>
                    <w:t>肺实质疾病</w:t>
                  </w:r>
                </w:p>
                <w:p>
                  <w:pPr>
                    <w:spacing w:line="329" w:lineRule="auto"/>
                    <w:rPr>
                      <w:rFonts w:ascii="Arial"/>
                      <w:sz w:val="21"/>
                    </w:rPr>
                  </w:pPr>
                </w:p>
                <w:p>
                  <w:pPr>
                    <w:spacing w:before="62" w:line="219" w:lineRule="auto"/>
                    <w:ind w:left="39"/>
                    <w:rPr>
                      <w:rFonts w:ascii="宋体" w:hAnsi="宋体" w:eastAsia="宋体" w:cs="宋体"/>
                      <w:sz w:val="19"/>
                      <w:szCs w:val="19"/>
                    </w:rPr>
                  </w:pPr>
                  <w:r>
                    <w:rPr>
                      <w:rFonts w:ascii="宋体" w:hAnsi="宋体" w:eastAsia="宋体" w:cs="宋体"/>
                      <w:color w:val="626C73"/>
                      <w:spacing w:val="5"/>
                      <w:sz w:val="19"/>
                      <w:szCs w:val="19"/>
                    </w:rPr>
                    <w:t>神经肌肉疾病</w:t>
                  </w:r>
                </w:p>
                <w:p>
                  <w:pPr>
                    <w:spacing w:line="341" w:lineRule="auto"/>
                    <w:rPr>
                      <w:rFonts w:ascii="Arial"/>
                      <w:sz w:val="21"/>
                    </w:rPr>
                  </w:pPr>
                </w:p>
                <w:p>
                  <w:pPr>
                    <w:spacing w:before="61" w:line="220" w:lineRule="auto"/>
                    <w:ind w:left="20"/>
                    <w:rPr>
                      <w:rFonts w:ascii="宋体" w:hAnsi="宋体" w:eastAsia="宋体" w:cs="宋体"/>
                      <w:sz w:val="19"/>
                      <w:szCs w:val="19"/>
                    </w:rPr>
                  </w:pPr>
                  <w:r>
                    <w:rPr>
                      <w:rFonts w:ascii="宋体" w:hAnsi="宋体" w:eastAsia="宋体" w:cs="宋体"/>
                      <w:color w:val="677075"/>
                      <w:spacing w:val="4"/>
                      <w:sz w:val="19"/>
                      <w:szCs w:val="19"/>
                    </w:rPr>
                    <w:t>胸壁/胸膜疾病</w:t>
                  </w:r>
                </w:p>
              </w:txbxContent>
            </v:textbox>
          </v:shape>
        </w:pict>
      </w:r>
      <w:r>
        <w:rPr>
          <w:rFonts w:ascii="宋体" w:hAnsi="宋体" w:eastAsia="宋体" w:cs="宋体"/>
          <w:color w:val="667076"/>
          <w:spacing w:val="1"/>
          <w:sz w:val="19"/>
          <w:szCs w:val="19"/>
        </w:rPr>
        <w:t>间质性肺疾病/弥漫性实质性肺疾病</w:t>
      </w:r>
    </w:p>
    <w:p>
      <w:pPr>
        <w:spacing w:before="73" w:line="219" w:lineRule="auto"/>
        <w:ind w:left="4019"/>
        <w:rPr>
          <w:rFonts w:ascii="宋体" w:hAnsi="宋体" w:eastAsia="宋体" w:cs="宋体"/>
          <w:sz w:val="19"/>
          <w:szCs w:val="19"/>
        </w:rPr>
      </w:pPr>
      <w:r>
        <w:rPr>
          <w:rFonts w:ascii="宋体" w:hAnsi="宋体" w:eastAsia="宋体" w:cs="宋体"/>
          <w:color w:val="636E74"/>
          <w:spacing w:val="-10"/>
          <w:sz w:val="19"/>
          <w:szCs w:val="19"/>
        </w:rPr>
        <w:t>包括特发性肺纤维化、结节病、过敏性肺炎、尘</w:t>
      </w:r>
      <w:r>
        <w:rPr>
          <w:rFonts w:ascii="宋体" w:hAnsi="宋体" w:eastAsia="宋体" w:cs="宋体"/>
          <w:color w:val="636E74"/>
          <w:spacing w:val="-11"/>
          <w:sz w:val="19"/>
          <w:szCs w:val="19"/>
        </w:rPr>
        <w:t>肺等</w:t>
      </w:r>
    </w:p>
    <w:p>
      <w:pPr>
        <w:spacing w:before="103" w:line="219" w:lineRule="auto"/>
        <w:ind w:left="4019"/>
        <w:rPr>
          <w:rFonts w:ascii="宋体" w:hAnsi="宋体" w:eastAsia="宋体" w:cs="宋体"/>
          <w:sz w:val="19"/>
          <w:szCs w:val="19"/>
        </w:rPr>
      </w:pPr>
      <w:r>
        <w:rPr>
          <w:rFonts w:ascii="宋体" w:hAnsi="宋体" w:eastAsia="宋体" w:cs="宋体"/>
          <w:color w:val="697177"/>
          <w:spacing w:val="2"/>
          <w:sz w:val="19"/>
          <w:szCs w:val="19"/>
        </w:rPr>
        <w:t>肌萎缩侧索硬化症</w:t>
      </w:r>
    </w:p>
    <w:p>
      <w:pPr>
        <w:spacing w:before="71" w:line="215" w:lineRule="auto"/>
        <w:ind w:left="4029"/>
        <w:rPr>
          <w:rFonts w:ascii="宋体" w:hAnsi="宋体" w:eastAsia="宋体" w:cs="宋体"/>
          <w:sz w:val="19"/>
          <w:szCs w:val="19"/>
        </w:rPr>
      </w:pPr>
      <w:r>
        <w:rPr>
          <w:rFonts w:ascii="宋体" w:hAnsi="宋体" w:eastAsia="宋体" w:cs="宋体"/>
          <w:color w:val="596369"/>
          <w:spacing w:val="-10"/>
          <w:sz w:val="19"/>
          <w:szCs w:val="19"/>
        </w:rPr>
        <w:t>吉兰-巴雷综合征(Guillain-Barré</w:t>
      </w:r>
      <w:r>
        <w:rPr>
          <w:rFonts w:ascii="宋体" w:hAnsi="宋体" w:eastAsia="宋体" w:cs="宋体"/>
          <w:color w:val="596369"/>
          <w:spacing w:val="16"/>
          <w:sz w:val="19"/>
          <w:szCs w:val="19"/>
        </w:rPr>
        <w:t xml:space="preserve"> </w:t>
      </w:r>
      <w:r>
        <w:rPr>
          <w:rFonts w:ascii="宋体" w:hAnsi="宋体" w:eastAsia="宋体" w:cs="宋体"/>
          <w:color w:val="596369"/>
          <w:spacing w:val="-10"/>
          <w:sz w:val="19"/>
          <w:szCs w:val="19"/>
        </w:rPr>
        <w:t>syndrome)</w:t>
      </w:r>
    </w:p>
    <w:p>
      <w:pPr>
        <w:spacing w:before="112" w:line="219" w:lineRule="auto"/>
        <w:ind w:left="4019"/>
        <w:rPr>
          <w:rFonts w:ascii="宋体" w:hAnsi="宋体" w:eastAsia="宋体" w:cs="宋体"/>
          <w:sz w:val="19"/>
          <w:szCs w:val="19"/>
        </w:rPr>
      </w:pPr>
      <w:r>
        <w:rPr>
          <w:rFonts w:ascii="宋体" w:hAnsi="宋体" w:eastAsia="宋体" w:cs="宋体"/>
          <w:color w:val="636D73"/>
          <w:spacing w:val="-12"/>
          <w:sz w:val="19"/>
          <w:szCs w:val="19"/>
        </w:rPr>
        <w:t>脊柱后、侧凸</w:t>
      </w:r>
    </w:p>
    <w:p>
      <w:pPr>
        <w:spacing w:before="75" w:line="219" w:lineRule="auto"/>
        <w:ind w:left="3999"/>
        <w:rPr>
          <w:rFonts w:ascii="宋体" w:hAnsi="宋体" w:eastAsia="宋体" w:cs="宋体"/>
          <w:sz w:val="19"/>
          <w:szCs w:val="19"/>
        </w:rPr>
      </w:pPr>
      <w:r>
        <w:rPr>
          <w:rFonts w:ascii="宋体" w:hAnsi="宋体" w:eastAsia="宋体" w:cs="宋体"/>
          <w:color w:val="666F76"/>
          <w:spacing w:val="5"/>
          <w:sz w:val="19"/>
          <w:szCs w:val="19"/>
        </w:rPr>
        <w:t>强直性脊柱炎</w:t>
      </w:r>
    </w:p>
    <w:p>
      <w:pPr>
        <w:spacing w:before="85" w:line="219" w:lineRule="auto"/>
        <w:ind w:left="3999"/>
        <w:rPr>
          <w:rFonts w:ascii="宋体" w:hAnsi="宋体" w:eastAsia="宋体" w:cs="宋体"/>
          <w:sz w:val="19"/>
          <w:szCs w:val="19"/>
        </w:rPr>
      </w:pPr>
      <w:r>
        <w:rPr>
          <w:rFonts w:ascii="宋体" w:hAnsi="宋体" w:eastAsia="宋体" w:cs="宋体"/>
          <w:color w:val="6B747A"/>
          <w:spacing w:val="3"/>
          <w:sz w:val="19"/>
          <w:szCs w:val="19"/>
        </w:rPr>
        <w:t>慢性胸腔积液/胸膜肥厚</w:t>
      </w:r>
    </w:p>
    <w:p>
      <w:pPr>
        <w:spacing w:before="106" w:line="220" w:lineRule="auto"/>
        <w:ind w:left="3999"/>
        <w:rPr>
          <w:rFonts w:ascii="宋体" w:hAnsi="宋体" w:eastAsia="宋体" w:cs="宋体"/>
          <w:sz w:val="19"/>
          <w:szCs w:val="19"/>
        </w:rPr>
      </w:pPr>
      <w:r>
        <w:pict>
          <v:shape id="_x0000_s1066" o:spid="_x0000_s1066" o:spt="202" type="#_x0000_t202" style="position:absolute;left:0pt;margin-left:34.45pt;margin-top:2.75pt;height:13.3pt;width:51.2pt;z-index:251670528;mso-width-relative:page;mso-height-relative:page;" filled="f" stroked="f" coordsize="21600,21600">
            <v:path/>
            <v:fill on="f" focussize="0,0"/>
            <v:stroke on="f"/>
            <v:imagedata o:title=""/>
            <o:lock v:ext="edit" aspectratio="f"/>
            <v:textbox inset="0mm,0mm,0mm,0mm">
              <w:txbxContent>
                <w:p>
                  <w:pPr>
                    <w:spacing w:before="20" w:line="219" w:lineRule="auto"/>
                    <w:ind w:left="20"/>
                    <w:rPr>
                      <w:rFonts w:ascii="宋体" w:hAnsi="宋体" w:eastAsia="宋体" w:cs="宋体"/>
                      <w:sz w:val="19"/>
                      <w:szCs w:val="19"/>
                    </w:rPr>
                  </w:pPr>
                  <w:r>
                    <w:rPr>
                      <w:rFonts w:ascii="宋体" w:hAnsi="宋体" w:eastAsia="宋体" w:cs="宋体"/>
                      <w:spacing w:val="6"/>
                      <w:sz w:val="19"/>
                      <w:szCs w:val="19"/>
                    </w:rPr>
                    <w:t>肺血管疾病</w:t>
                  </w:r>
                </w:p>
              </w:txbxContent>
            </v:textbox>
          </v:shape>
        </w:pict>
      </w:r>
      <w:r>
        <w:rPr>
          <w:rFonts w:ascii="宋体" w:hAnsi="宋体" w:eastAsia="宋体" w:cs="宋体"/>
          <w:spacing w:val="6"/>
          <w:sz w:val="19"/>
          <w:szCs w:val="19"/>
        </w:rPr>
        <w:t>肺栓塞</w:t>
      </w:r>
    </w:p>
    <w:p>
      <w:pPr>
        <w:spacing w:before="73" w:line="219" w:lineRule="auto"/>
        <w:ind w:left="3999"/>
        <w:rPr>
          <w:rFonts w:ascii="宋体" w:hAnsi="宋体" w:eastAsia="宋体" w:cs="宋体"/>
          <w:sz w:val="19"/>
          <w:szCs w:val="19"/>
        </w:rPr>
      </w:pPr>
      <w:r>
        <w:rPr>
          <w:rFonts w:ascii="宋体" w:hAnsi="宋体" w:eastAsia="宋体" w:cs="宋体"/>
          <w:spacing w:val="7"/>
          <w:sz w:val="19"/>
          <w:szCs w:val="19"/>
        </w:rPr>
        <w:t>肺动脉高压</w:t>
      </w:r>
    </w:p>
    <w:p>
      <w:pPr>
        <w:spacing w:before="73" w:line="219" w:lineRule="auto"/>
        <w:ind w:left="3999"/>
        <w:rPr>
          <w:rFonts w:ascii="宋体" w:hAnsi="宋体" w:eastAsia="宋体" w:cs="宋体"/>
          <w:sz w:val="19"/>
          <w:szCs w:val="19"/>
        </w:rPr>
      </w:pPr>
      <w:r>
        <w:rPr>
          <w:rFonts w:ascii="宋体" w:hAnsi="宋体" w:eastAsia="宋体" w:cs="宋体"/>
          <w:spacing w:val="5"/>
          <w:sz w:val="19"/>
          <w:szCs w:val="19"/>
        </w:rPr>
        <w:t>肺静脉闭塞病</w:t>
      </w:r>
    </w:p>
    <w:p>
      <w:pPr>
        <w:spacing w:before="106" w:line="219" w:lineRule="auto"/>
        <w:ind w:left="3999"/>
        <w:rPr>
          <w:rFonts w:ascii="宋体" w:hAnsi="宋体" w:eastAsia="宋体" w:cs="宋体"/>
          <w:sz w:val="19"/>
          <w:szCs w:val="19"/>
        </w:rPr>
      </w:pPr>
      <w:r>
        <w:pict>
          <v:shape id="_x0000_s1067" o:spid="_x0000_s1067" o:spt="202" type="#_x0000_t202" style="position:absolute;left:0pt;margin-left:35.45pt;margin-top:3.85pt;height:44.8pt;width:61.2pt;z-index:251666432;mso-width-relative:page;mso-height-relative:page;" filled="f" stroked="f" coordsize="21600,21600">
            <v:path/>
            <v:fill on="f" focussize="0,0"/>
            <v:stroke on="f"/>
            <v:imagedata o:title=""/>
            <o:lock v:ext="edit" aspectratio="f"/>
            <v:textbox inset="0mm,0mm,0mm,0mm">
              <w:txbxContent>
                <w:p>
                  <w:pPr>
                    <w:spacing w:before="19" w:line="221" w:lineRule="auto"/>
                    <w:ind w:left="20"/>
                    <w:rPr>
                      <w:rFonts w:ascii="宋体" w:hAnsi="宋体" w:eastAsia="宋体" w:cs="宋体"/>
                      <w:sz w:val="19"/>
                      <w:szCs w:val="19"/>
                    </w:rPr>
                  </w:pPr>
                  <w:r>
                    <w:rPr>
                      <w:rFonts w:ascii="宋体" w:hAnsi="宋体" w:eastAsia="宋体" w:cs="宋体"/>
                      <w:color w:val="697379"/>
                      <w:spacing w:val="12"/>
                      <w:sz w:val="19"/>
                      <w:szCs w:val="19"/>
                    </w:rPr>
                    <w:t>恶性肿瘤</w:t>
                  </w:r>
                </w:p>
                <w:p>
                  <w:pPr>
                    <w:spacing w:line="338" w:lineRule="auto"/>
                    <w:rPr>
                      <w:rFonts w:ascii="Arial"/>
                      <w:sz w:val="21"/>
                    </w:rPr>
                  </w:pPr>
                </w:p>
                <w:p>
                  <w:pPr>
                    <w:spacing w:before="61" w:line="220" w:lineRule="auto"/>
                    <w:ind w:left="20"/>
                    <w:rPr>
                      <w:rFonts w:ascii="宋体" w:hAnsi="宋体" w:eastAsia="宋体" w:cs="宋体"/>
                      <w:sz w:val="19"/>
                      <w:szCs w:val="19"/>
                    </w:rPr>
                  </w:pPr>
                  <w:r>
                    <w:rPr>
                      <w:rFonts w:ascii="宋体" w:hAnsi="宋体" w:eastAsia="宋体" w:cs="宋体"/>
                      <w:spacing w:val="7"/>
                      <w:sz w:val="19"/>
                      <w:szCs w:val="19"/>
                    </w:rPr>
                    <w:t>感染性肺疾病</w:t>
                  </w:r>
                </w:p>
              </w:txbxContent>
            </v:textbox>
          </v:shape>
        </w:pict>
      </w:r>
      <w:r>
        <w:rPr>
          <w:rFonts w:ascii="宋体" w:hAnsi="宋体" w:eastAsia="宋体" w:cs="宋体"/>
          <w:color w:val="69737A"/>
          <w:spacing w:val="4"/>
          <w:sz w:val="19"/>
          <w:szCs w:val="19"/>
        </w:rPr>
        <w:t>支气管肺癌</w:t>
      </w:r>
    </w:p>
    <w:p>
      <w:pPr>
        <w:spacing w:before="75" w:line="220" w:lineRule="auto"/>
        <w:ind w:left="3989"/>
        <w:rPr>
          <w:rFonts w:ascii="宋体" w:hAnsi="宋体" w:eastAsia="宋体" w:cs="宋体"/>
          <w:sz w:val="19"/>
          <w:szCs w:val="19"/>
        </w:rPr>
      </w:pPr>
      <w:r>
        <w:rPr>
          <w:rFonts w:ascii="宋体" w:hAnsi="宋体" w:eastAsia="宋体" w:cs="宋体"/>
          <w:color w:val="6B757C"/>
          <w:spacing w:val="10"/>
          <w:sz w:val="19"/>
          <w:szCs w:val="19"/>
        </w:rPr>
        <w:t>肺转移瘤</w:t>
      </w:r>
    </w:p>
    <w:p>
      <w:pPr>
        <w:spacing w:before="104" w:line="220" w:lineRule="auto"/>
        <w:ind w:left="3969"/>
        <w:rPr>
          <w:rFonts w:ascii="宋体" w:hAnsi="宋体" w:eastAsia="宋体" w:cs="宋体"/>
          <w:sz w:val="19"/>
          <w:szCs w:val="19"/>
        </w:rPr>
      </w:pPr>
      <w:r>
        <w:rPr>
          <w:rFonts w:ascii="宋体" w:hAnsi="宋体" w:eastAsia="宋体" w:cs="宋体"/>
          <w:spacing w:val="-3"/>
          <w:sz w:val="19"/>
          <w:szCs w:val="19"/>
        </w:rPr>
        <w:t>肺</w:t>
      </w:r>
      <w:r>
        <w:rPr>
          <w:rFonts w:ascii="宋体" w:hAnsi="宋体" w:eastAsia="宋体" w:cs="宋体"/>
          <w:spacing w:val="-27"/>
          <w:sz w:val="19"/>
          <w:szCs w:val="19"/>
        </w:rPr>
        <w:t xml:space="preserve"> </w:t>
      </w:r>
      <w:r>
        <w:rPr>
          <w:rFonts w:ascii="宋体" w:hAnsi="宋体" w:eastAsia="宋体" w:cs="宋体"/>
          <w:spacing w:val="-3"/>
          <w:sz w:val="19"/>
          <w:szCs w:val="19"/>
        </w:rPr>
        <w:t>炎</w:t>
      </w:r>
    </w:p>
    <w:p>
      <w:pPr>
        <w:spacing w:before="83" w:line="270" w:lineRule="exact"/>
        <w:ind w:left="3969"/>
        <w:rPr>
          <w:rFonts w:ascii="宋体" w:hAnsi="宋体" w:eastAsia="宋体" w:cs="宋体"/>
          <w:sz w:val="19"/>
          <w:szCs w:val="19"/>
        </w:rPr>
      </w:pPr>
      <w:r>
        <w:rPr>
          <w:rFonts w:ascii="宋体" w:hAnsi="宋体" w:eastAsia="宋体" w:cs="宋体"/>
          <w:spacing w:val="20"/>
          <w:position w:val="5"/>
          <w:sz w:val="19"/>
          <w:szCs w:val="19"/>
        </w:rPr>
        <w:t>肺结核</w:t>
      </w:r>
    </w:p>
    <w:p>
      <w:pPr>
        <w:spacing w:line="219" w:lineRule="auto"/>
        <w:ind w:left="3959"/>
        <w:rPr>
          <w:rFonts w:ascii="宋体" w:hAnsi="宋体" w:eastAsia="宋体" w:cs="宋体"/>
          <w:sz w:val="19"/>
          <w:szCs w:val="19"/>
        </w:rPr>
      </w:pPr>
      <w:r>
        <w:rPr>
          <w:rFonts w:ascii="宋体" w:hAnsi="宋体" w:eastAsia="宋体" w:cs="宋体"/>
          <w:spacing w:val="7"/>
          <w:sz w:val="19"/>
          <w:szCs w:val="19"/>
        </w:rPr>
        <w:t>支气管炎</w:t>
      </w:r>
    </w:p>
    <w:p>
      <w:pPr>
        <w:spacing w:before="95" w:line="219" w:lineRule="auto"/>
        <w:ind w:left="3989"/>
        <w:rPr>
          <w:rFonts w:ascii="宋体" w:hAnsi="宋体" w:eastAsia="宋体" w:cs="宋体"/>
          <w:sz w:val="19"/>
          <w:szCs w:val="19"/>
        </w:rPr>
      </w:pPr>
      <w:r>
        <w:rPr>
          <w:rFonts w:ascii="宋体" w:hAnsi="宋体" w:eastAsia="宋体" w:cs="宋体"/>
          <w:spacing w:val="7"/>
          <w:sz w:val="19"/>
          <w:szCs w:val="19"/>
        </w:rPr>
        <w:t>气管炎</w:t>
      </w:r>
    </w:p>
    <w:p>
      <w:pPr>
        <w:spacing w:before="53" w:line="219" w:lineRule="auto"/>
        <w:ind w:left="3989"/>
        <w:rPr>
          <w:rFonts w:ascii="宋体" w:hAnsi="宋体" w:eastAsia="宋体" w:cs="宋体"/>
          <w:sz w:val="19"/>
          <w:szCs w:val="19"/>
        </w:rPr>
      </w:pPr>
      <w:r>
        <w:rPr>
          <w:rFonts w:ascii="宋体" w:hAnsi="宋体" w:eastAsia="宋体" w:cs="宋体"/>
          <w:spacing w:val="4"/>
          <w:sz w:val="19"/>
          <w:szCs w:val="19"/>
        </w:rPr>
        <w:t>新发呼吸道传染病</w:t>
      </w:r>
    </w:p>
    <w:p>
      <w:pPr>
        <w:spacing w:before="106" w:line="219" w:lineRule="auto"/>
        <w:ind w:left="3969"/>
        <w:rPr>
          <w:rFonts w:ascii="宋体" w:hAnsi="宋体" w:eastAsia="宋体" w:cs="宋体"/>
          <w:sz w:val="19"/>
          <w:szCs w:val="19"/>
        </w:rPr>
      </w:pPr>
      <w:r>
        <w:pict>
          <v:shape id="_x0000_s1068" o:spid="_x0000_s1068" o:spt="202" type="#_x0000_t202" style="position:absolute;left:0pt;margin-left:34.95pt;margin-top:3.75pt;height:29.75pt;width:89.7pt;z-index:251667456;mso-width-relative:page;mso-height-relative:page;" filled="f" stroked="f" coordsize="21600,21600">
            <v:path/>
            <v:fill on="f" focussize="0,0"/>
            <v:stroke on="f"/>
            <v:imagedata o:title=""/>
            <o:lock v:ext="edit" aspectratio="f"/>
            <v:textbox inset="0mm,0mm,0mm,0mm">
              <w:txbxContent>
                <w:p>
                  <w:pPr>
                    <w:spacing w:before="20" w:line="219" w:lineRule="auto"/>
                    <w:ind w:left="20"/>
                    <w:rPr>
                      <w:rFonts w:ascii="宋体" w:hAnsi="宋体" w:eastAsia="宋体" w:cs="宋体"/>
                      <w:sz w:val="19"/>
                      <w:szCs w:val="19"/>
                    </w:rPr>
                  </w:pPr>
                  <w:r>
                    <w:rPr>
                      <w:rFonts w:ascii="宋体" w:hAnsi="宋体" w:eastAsia="宋体" w:cs="宋体"/>
                      <w:color w:val="6E777D"/>
                      <w:spacing w:val="4"/>
                      <w:sz w:val="19"/>
                      <w:szCs w:val="19"/>
                    </w:rPr>
                    <w:t>睡眠呼吸障碍性疾病</w:t>
                  </w:r>
                </w:p>
                <w:p>
                  <w:pPr>
                    <w:spacing w:before="103" w:line="219" w:lineRule="auto"/>
                    <w:ind w:left="20"/>
                    <w:rPr>
                      <w:rFonts w:ascii="宋体" w:hAnsi="宋体" w:eastAsia="宋体" w:cs="宋体"/>
                      <w:sz w:val="19"/>
                      <w:szCs w:val="19"/>
                    </w:rPr>
                  </w:pPr>
                  <w:r>
                    <w:rPr>
                      <w:rFonts w:ascii="宋体" w:hAnsi="宋体" w:eastAsia="宋体" w:cs="宋体"/>
                      <w:spacing w:val="8"/>
                      <w:sz w:val="19"/>
                      <w:szCs w:val="19"/>
                    </w:rPr>
                    <w:t>呼吸衰竭</w:t>
                  </w:r>
                </w:p>
              </w:txbxContent>
            </v:textbox>
          </v:shape>
        </w:pict>
      </w:r>
      <w:r>
        <w:rPr>
          <w:rFonts w:ascii="宋体" w:hAnsi="宋体" w:eastAsia="宋体" w:cs="宋体"/>
          <w:color w:val="697378"/>
          <w:spacing w:val="4"/>
          <w:sz w:val="19"/>
          <w:szCs w:val="19"/>
        </w:rPr>
        <w:t>睡眠呼吸暂停综合征</w:t>
      </w:r>
    </w:p>
    <w:p>
      <w:pPr>
        <w:spacing w:before="124" w:line="290" w:lineRule="exact"/>
        <w:ind w:left="3989"/>
        <w:rPr>
          <w:rFonts w:ascii="宋体" w:hAnsi="宋体" w:eastAsia="宋体" w:cs="宋体"/>
          <w:sz w:val="19"/>
          <w:szCs w:val="19"/>
        </w:rPr>
      </w:pPr>
      <w:r>
        <w:rPr>
          <w:rFonts w:ascii="宋体" w:hAnsi="宋体" w:eastAsia="宋体" w:cs="宋体"/>
          <w:spacing w:val="2"/>
          <w:position w:val="7"/>
          <w:sz w:val="19"/>
          <w:szCs w:val="19"/>
        </w:rPr>
        <w:t>急性呼吸衰竭</w:t>
      </w:r>
    </w:p>
    <w:p>
      <w:pPr>
        <w:spacing w:line="218" w:lineRule="auto"/>
        <w:ind w:left="3969"/>
        <w:rPr>
          <w:rFonts w:ascii="宋体" w:hAnsi="宋体" w:eastAsia="宋体" w:cs="宋体"/>
          <w:sz w:val="19"/>
          <w:szCs w:val="19"/>
        </w:rPr>
      </w:pPr>
      <w:r>
        <w:rPr>
          <w:rFonts w:ascii="宋体" w:hAnsi="宋体" w:eastAsia="宋体" w:cs="宋体"/>
          <w:spacing w:val="7"/>
          <w:sz w:val="19"/>
          <w:szCs w:val="19"/>
        </w:rPr>
        <w:t>慢性呼吸衰竭</w:t>
      </w:r>
    </w:p>
    <w:p>
      <w:pPr>
        <w:spacing w:line="261" w:lineRule="auto"/>
        <w:rPr>
          <w:rFonts w:ascii="Arial"/>
          <w:sz w:val="21"/>
        </w:rPr>
      </w:pPr>
    </w:p>
    <w:p>
      <w:pPr>
        <w:spacing w:before="69" w:line="221" w:lineRule="auto"/>
        <w:ind w:left="347"/>
        <w:rPr>
          <w:rFonts w:ascii="黑体" w:hAnsi="黑体" w:eastAsia="黑体" w:cs="黑体"/>
          <w:sz w:val="21"/>
          <w:szCs w:val="21"/>
        </w:rPr>
      </w:pPr>
      <w:r>
        <w:rPr>
          <w:rFonts w:ascii="黑体" w:hAnsi="黑体" w:eastAsia="黑体" w:cs="黑体"/>
          <w:b/>
          <w:bCs/>
          <w:color w:val="006AB2"/>
          <w:spacing w:val="-1"/>
          <w:sz w:val="21"/>
          <w:szCs w:val="21"/>
        </w:rPr>
        <w:t>【呼吸系统疾病的诊断】</w:t>
      </w:r>
    </w:p>
    <w:p>
      <w:pPr>
        <w:spacing w:before="132" w:line="267" w:lineRule="auto"/>
        <w:ind w:right="1187" w:firstLine="449"/>
        <w:jc w:val="both"/>
        <w:rPr>
          <w:rFonts w:ascii="宋体" w:hAnsi="宋体" w:eastAsia="宋体" w:cs="宋体"/>
          <w:sz w:val="21"/>
          <w:szCs w:val="21"/>
        </w:rPr>
      </w:pPr>
      <w:r>
        <w:rPr>
          <w:rFonts w:ascii="宋体" w:hAnsi="宋体" w:eastAsia="宋体" w:cs="宋体"/>
          <w:spacing w:val="1"/>
          <w:sz w:val="21"/>
          <w:szCs w:val="21"/>
        </w:rPr>
        <w:t>详细的病史和体格检查是基础，影像学检查，如普通X</w:t>
      </w:r>
      <w:r>
        <w:rPr>
          <w:rFonts w:ascii="宋体" w:hAnsi="宋体" w:eastAsia="宋体" w:cs="宋体"/>
          <w:spacing w:val="9"/>
          <w:sz w:val="21"/>
          <w:szCs w:val="21"/>
        </w:rPr>
        <w:t xml:space="preserve"> </w:t>
      </w:r>
      <w:r>
        <w:rPr>
          <w:rFonts w:ascii="宋体" w:hAnsi="宋体" w:eastAsia="宋体" w:cs="宋体"/>
          <w:spacing w:val="1"/>
          <w:sz w:val="21"/>
          <w:szCs w:val="21"/>
        </w:rPr>
        <w:t>线和电子计算机X</w:t>
      </w:r>
      <w:r>
        <w:rPr>
          <w:rFonts w:ascii="宋体" w:hAnsi="宋体" w:eastAsia="宋体" w:cs="宋体"/>
          <w:spacing w:val="-4"/>
          <w:sz w:val="21"/>
          <w:szCs w:val="21"/>
        </w:rPr>
        <w:t xml:space="preserve"> </w:t>
      </w:r>
      <w:r>
        <w:rPr>
          <w:rFonts w:ascii="宋体" w:hAnsi="宋体" w:eastAsia="宋体" w:cs="宋体"/>
          <w:spacing w:val="1"/>
          <w:sz w:val="21"/>
          <w:szCs w:val="21"/>
        </w:rPr>
        <w:t>线体层显像(</w:t>
      </w:r>
      <w:r>
        <w:rPr>
          <w:rFonts w:ascii="宋体" w:hAnsi="宋体" w:eastAsia="宋体" w:cs="宋体"/>
          <w:sz w:val="21"/>
          <w:szCs w:val="21"/>
        </w:rPr>
        <w:t>CT</w:t>
      </w:r>
      <w:r>
        <w:rPr>
          <w:rFonts w:ascii="宋体" w:hAnsi="宋体" w:eastAsia="宋体" w:cs="宋体"/>
          <w:spacing w:val="1"/>
          <w:sz w:val="21"/>
          <w:szCs w:val="21"/>
        </w:rPr>
        <w:t>)</w:t>
      </w:r>
      <w:r>
        <w:rPr>
          <w:rFonts w:ascii="宋体" w:hAnsi="宋体" w:eastAsia="宋体" w:cs="宋体"/>
          <w:spacing w:val="20"/>
          <w:sz w:val="21"/>
          <w:szCs w:val="21"/>
        </w:rPr>
        <w:t xml:space="preserve"> </w:t>
      </w:r>
      <w:r>
        <w:rPr>
          <w:rFonts w:ascii="宋体" w:hAnsi="宋体" w:eastAsia="宋体" w:cs="宋体"/>
          <w:spacing w:val="1"/>
          <w:sz w:val="21"/>
          <w:szCs w:val="21"/>
        </w:rPr>
        <w:t>胸部</w:t>
      </w:r>
      <w:r>
        <w:rPr>
          <w:rFonts w:ascii="宋体" w:hAnsi="宋体" w:eastAsia="宋体" w:cs="宋体"/>
          <w:sz w:val="21"/>
          <w:szCs w:val="21"/>
        </w:rPr>
        <w:t xml:space="preserve"> 检查对肺部疾病的诊断具有特殊的重要意义。同时，还应结合常规化验及其他特</w:t>
      </w:r>
      <w:r>
        <w:rPr>
          <w:rFonts w:ascii="宋体" w:hAnsi="宋体" w:eastAsia="宋体" w:cs="宋体"/>
          <w:spacing w:val="-1"/>
          <w:sz w:val="21"/>
          <w:szCs w:val="21"/>
        </w:rPr>
        <w:t>殊检查结果，进行全</w:t>
      </w:r>
      <w:r>
        <w:rPr>
          <w:rFonts w:ascii="宋体" w:hAnsi="宋体" w:eastAsia="宋体" w:cs="宋体"/>
          <w:sz w:val="21"/>
          <w:szCs w:val="21"/>
        </w:rPr>
        <w:t xml:space="preserve"> </w:t>
      </w:r>
      <w:r>
        <w:rPr>
          <w:rFonts w:ascii="宋体" w:hAnsi="宋体" w:eastAsia="宋体" w:cs="宋体"/>
          <w:spacing w:val="-6"/>
          <w:sz w:val="21"/>
          <w:szCs w:val="21"/>
        </w:rPr>
        <w:t>面综合分析，总结病例特点，去伪存真、由表及里地获得客观准确的结论。</w:t>
      </w:r>
    </w:p>
    <w:p>
      <w:pPr>
        <w:sectPr>
          <w:footerReference r:id="rId7" w:type="default"/>
          <w:pgSz w:w="11900" w:h="16840"/>
          <w:pgMar w:top="775" w:right="689" w:bottom="400" w:left="790" w:header="0" w:footer="0" w:gutter="0"/>
          <w:cols w:space="720" w:num="1"/>
        </w:sectPr>
      </w:pPr>
    </w:p>
    <w:p>
      <w:pPr>
        <w:spacing w:before="81" w:line="184" w:lineRule="auto"/>
        <w:rPr>
          <w:rFonts w:ascii="宋体" w:hAnsi="宋体" w:eastAsia="宋体" w:cs="宋体"/>
          <w:sz w:val="22"/>
          <w:szCs w:val="22"/>
        </w:rPr>
      </w:pPr>
      <w:r>
        <w:rPr>
          <w:rFonts w:ascii="宋体" w:hAnsi="宋体" w:eastAsia="宋体" w:cs="宋体"/>
          <w:color w:val="0074CE"/>
          <w:spacing w:val="-7"/>
          <w:sz w:val="22"/>
          <w:szCs w:val="22"/>
        </w:rPr>
        <w:t>10</w:t>
      </w: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650" w:lineRule="exact"/>
        <w:textAlignment w:val="center"/>
      </w:pPr>
      <w:r>
        <w:drawing>
          <wp:inline distT="0" distB="0" distL="0" distR="0">
            <wp:extent cx="539750" cy="412115"/>
            <wp:effectExtent l="0" t="0" r="0" b="0"/>
            <wp:docPr id="31" name="IM 31"/>
            <wp:cNvGraphicFramePr/>
            <a:graphic xmlns:a="http://schemas.openxmlformats.org/drawingml/2006/main">
              <a:graphicData uri="http://schemas.openxmlformats.org/drawingml/2006/picture">
                <pic:pic xmlns:pic="http://schemas.openxmlformats.org/drawingml/2006/picture">
                  <pic:nvPicPr>
                    <pic:cNvPr id="31" name="IM 31"/>
                    <pic:cNvPicPr/>
                  </pic:nvPicPr>
                  <pic:blipFill>
                    <a:blip r:embed="rId50"/>
                    <a:stretch>
                      <a:fillRect/>
                    </a:stretch>
                  </pic:blipFill>
                  <pic:spPr>
                    <a:xfrm>
                      <a:off x="0" y="0"/>
                      <a:ext cx="539760" cy="41265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3" w:line="221" w:lineRule="auto"/>
        <w:rPr>
          <w:rFonts w:ascii="黑体" w:hAnsi="黑体" w:eastAsia="黑体" w:cs="黑体"/>
          <w:sz w:val="22"/>
          <w:szCs w:val="22"/>
        </w:rPr>
      </w:pPr>
      <w:r>
        <w:rPr>
          <w:rFonts w:ascii="黑体" w:hAnsi="黑体" w:eastAsia="黑体" w:cs="黑体"/>
          <w:color w:val="0075BA"/>
          <w:spacing w:val="-16"/>
          <w:w w:val="96"/>
          <w:sz w:val="22"/>
          <w:szCs w:val="22"/>
        </w:rPr>
        <w:t>第二篇</w:t>
      </w:r>
      <w:r>
        <w:rPr>
          <w:rFonts w:ascii="黑体" w:hAnsi="黑体" w:eastAsia="黑体" w:cs="黑体"/>
          <w:color w:val="0075BA"/>
          <w:spacing w:val="79"/>
          <w:sz w:val="22"/>
          <w:szCs w:val="22"/>
        </w:rPr>
        <w:t xml:space="preserve"> </w:t>
      </w:r>
      <w:r>
        <w:rPr>
          <w:rFonts w:ascii="黑体" w:hAnsi="黑体" w:eastAsia="黑体" w:cs="黑体"/>
          <w:color w:val="0075BA"/>
          <w:spacing w:val="-16"/>
          <w:w w:val="96"/>
          <w:sz w:val="22"/>
          <w:szCs w:val="22"/>
        </w:rPr>
        <w:t>呼吸系统疾病</w:t>
      </w:r>
    </w:p>
    <w:p>
      <w:pPr>
        <w:spacing w:line="280" w:lineRule="auto"/>
        <w:rPr>
          <w:rFonts w:ascii="Arial"/>
          <w:sz w:val="21"/>
        </w:rPr>
      </w:pPr>
    </w:p>
    <w:p>
      <w:pPr>
        <w:spacing w:before="71" w:line="221" w:lineRule="auto"/>
        <w:ind w:left="413"/>
        <w:rPr>
          <w:rFonts w:ascii="黑体" w:hAnsi="黑体" w:eastAsia="黑体" w:cs="黑体"/>
          <w:sz w:val="22"/>
          <w:szCs w:val="22"/>
        </w:rPr>
      </w:pPr>
      <w:r>
        <w:rPr>
          <w:rFonts w:ascii="黑体" w:hAnsi="黑体" w:eastAsia="黑体" w:cs="黑体"/>
          <w:b/>
          <w:bCs/>
          <w:spacing w:val="1"/>
          <w:sz w:val="22"/>
          <w:szCs w:val="22"/>
        </w:rPr>
        <w:t>(</w:t>
      </w:r>
      <w:r>
        <w:rPr>
          <w:rFonts w:ascii="黑体" w:hAnsi="黑体" w:eastAsia="黑体" w:cs="黑体"/>
          <w:spacing w:val="-53"/>
          <w:sz w:val="22"/>
          <w:szCs w:val="22"/>
        </w:rPr>
        <w:t xml:space="preserve"> </w:t>
      </w:r>
      <w:r>
        <w:rPr>
          <w:rFonts w:ascii="黑体" w:hAnsi="黑体" w:eastAsia="黑体" w:cs="黑体"/>
          <w:b/>
          <w:bCs/>
          <w:spacing w:val="1"/>
          <w:sz w:val="22"/>
          <w:szCs w:val="22"/>
        </w:rPr>
        <w:t>一</w:t>
      </w:r>
      <w:r>
        <w:rPr>
          <w:rFonts w:ascii="黑体" w:hAnsi="黑体" w:eastAsia="黑体" w:cs="黑体"/>
          <w:spacing w:val="-62"/>
          <w:sz w:val="22"/>
          <w:szCs w:val="22"/>
        </w:rPr>
        <w:t xml:space="preserve"> </w:t>
      </w:r>
      <w:r>
        <w:rPr>
          <w:rFonts w:ascii="黑体" w:hAnsi="黑体" w:eastAsia="黑体" w:cs="黑体"/>
          <w:b/>
          <w:bCs/>
          <w:spacing w:val="1"/>
          <w:sz w:val="22"/>
          <w:szCs w:val="22"/>
        </w:rPr>
        <w:t>)症状</w:t>
      </w:r>
    </w:p>
    <w:p>
      <w:pPr>
        <w:spacing w:before="81" w:line="244" w:lineRule="auto"/>
        <w:ind w:right="139" w:firstLine="409"/>
        <w:rPr>
          <w:rFonts w:ascii="宋体" w:hAnsi="宋体" w:eastAsia="宋体" w:cs="宋体"/>
          <w:sz w:val="22"/>
          <w:szCs w:val="22"/>
        </w:rPr>
      </w:pPr>
      <w:r>
        <w:rPr>
          <w:rFonts w:ascii="宋体" w:hAnsi="宋体" w:eastAsia="宋体" w:cs="宋体"/>
          <w:spacing w:val="-16"/>
          <w:sz w:val="22"/>
          <w:szCs w:val="22"/>
        </w:rPr>
        <w:t>呼吸系统的局部症状主要有咳嗽、咳痰、咯血、</w:t>
      </w:r>
      <w:r>
        <w:rPr>
          <w:rFonts w:ascii="宋体" w:hAnsi="宋体" w:eastAsia="宋体" w:cs="宋体"/>
          <w:spacing w:val="-17"/>
          <w:sz w:val="22"/>
          <w:szCs w:val="22"/>
        </w:rPr>
        <w:t>呼吸困难和胸痛等，在不同的肺部疾病中，它们有</w:t>
      </w:r>
      <w:r>
        <w:rPr>
          <w:rFonts w:ascii="宋体" w:hAnsi="宋体" w:eastAsia="宋体" w:cs="宋体"/>
          <w:sz w:val="22"/>
          <w:szCs w:val="22"/>
        </w:rPr>
        <w:t xml:space="preserve"> </w:t>
      </w:r>
      <w:r>
        <w:rPr>
          <w:rFonts w:ascii="宋体" w:hAnsi="宋体" w:eastAsia="宋体" w:cs="宋体"/>
          <w:spacing w:val="-12"/>
          <w:sz w:val="22"/>
          <w:szCs w:val="22"/>
        </w:rPr>
        <w:t>各自的特点。</w:t>
      </w:r>
    </w:p>
    <w:p>
      <w:pPr>
        <w:spacing w:before="96" w:line="269" w:lineRule="auto"/>
        <w:ind w:right="100" w:firstLine="409"/>
        <w:rPr>
          <w:rFonts w:ascii="宋体" w:hAnsi="宋体" w:eastAsia="宋体" w:cs="宋体"/>
          <w:sz w:val="22"/>
          <w:szCs w:val="22"/>
        </w:rPr>
      </w:pPr>
      <w:r>
        <w:rPr>
          <w:rFonts w:ascii="宋体" w:hAnsi="宋体" w:eastAsia="宋体" w:cs="宋体"/>
          <w:spacing w:val="-8"/>
          <w:sz w:val="22"/>
          <w:szCs w:val="22"/>
        </w:rPr>
        <w:t>1.</w:t>
      </w:r>
      <w:r>
        <w:rPr>
          <w:rFonts w:ascii="宋体" w:hAnsi="宋体" w:eastAsia="宋体" w:cs="宋体"/>
          <w:spacing w:val="-36"/>
          <w:sz w:val="22"/>
          <w:szCs w:val="22"/>
        </w:rPr>
        <w:t xml:space="preserve"> </w:t>
      </w:r>
      <w:r>
        <w:rPr>
          <w:rFonts w:ascii="宋体" w:hAnsi="宋体" w:eastAsia="宋体" w:cs="宋体"/>
          <w:spacing w:val="-8"/>
          <w:sz w:val="22"/>
          <w:szCs w:val="22"/>
        </w:rPr>
        <w:t>咳嗽急性发作的刺激性干咳伴有发热、声嘶常为急性喉、气管、支气管炎</w:t>
      </w:r>
      <w:r>
        <w:rPr>
          <w:rFonts w:ascii="宋体" w:hAnsi="宋体" w:eastAsia="宋体" w:cs="宋体"/>
          <w:spacing w:val="-9"/>
          <w:sz w:val="22"/>
          <w:szCs w:val="22"/>
        </w:rPr>
        <w:t>。常年咳嗽，秋冬</w:t>
      </w:r>
      <w:r>
        <w:rPr>
          <w:rFonts w:ascii="宋体" w:hAnsi="宋体" w:eastAsia="宋体" w:cs="宋体"/>
          <w:sz w:val="22"/>
          <w:szCs w:val="22"/>
        </w:rPr>
        <w:t xml:space="preserve"> </w:t>
      </w:r>
      <w:r>
        <w:rPr>
          <w:rFonts w:ascii="宋体" w:hAnsi="宋体" w:eastAsia="宋体" w:cs="宋体"/>
          <w:spacing w:val="-11"/>
          <w:sz w:val="22"/>
          <w:szCs w:val="22"/>
        </w:rPr>
        <w:t>季加重提示慢阻肺。急性发作的咳嗽伴胸痛，可能是肺炎。发作性干咳，且夜间多发者，可能是咳嗽</w:t>
      </w:r>
      <w:r>
        <w:rPr>
          <w:rFonts w:ascii="宋体" w:hAnsi="宋体" w:eastAsia="宋体" w:cs="宋体"/>
          <w:spacing w:val="1"/>
          <w:sz w:val="22"/>
          <w:szCs w:val="22"/>
        </w:rPr>
        <w:t xml:space="preserve"> </w:t>
      </w:r>
      <w:r>
        <w:rPr>
          <w:rFonts w:ascii="宋体" w:hAnsi="宋体" w:eastAsia="宋体" w:cs="宋体"/>
          <w:spacing w:val="-6"/>
          <w:sz w:val="22"/>
          <w:szCs w:val="22"/>
        </w:rPr>
        <w:t>变异性哮喘。高亢的干咳伴有呼吸困难可能是支气管肺癌累及</w:t>
      </w:r>
      <w:r>
        <w:rPr>
          <w:rFonts w:ascii="宋体" w:hAnsi="宋体" w:eastAsia="宋体" w:cs="宋体"/>
          <w:spacing w:val="-7"/>
          <w:sz w:val="22"/>
          <w:szCs w:val="22"/>
        </w:rPr>
        <w:t>气管或主支气管。持续而逐渐加重的</w:t>
      </w:r>
      <w:r>
        <w:rPr>
          <w:rFonts w:ascii="宋体" w:hAnsi="宋体" w:eastAsia="宋体" w:cs="宋体"/>
          <w:sz w:val="22"/>
          <w:szCs w:val="22"/>
        </w:rPr>
        <w:t xml:space="preserve"> </w:t>
      </w:r>
      <w:r>
        <w:rPr>
          <w:rFonts w:ascii="宋体" w:hAnsi="宋体" w:eastAsia="宋体" w:cs="宋体"/>
          <w:spacing w:val="-6"/>
          <w:sz w:val="22"/>
          <w:szCs w:val="22"/>
        </w:rPr>
        <w:t>刺激性干咳伴有气促(急)则考虑特发性肺纤维化等。</w:t>
      </w:r>
    </w:p>
    <w:p>
      <w:pPr>
        <w:spacing w:before="80" w:line="272" w:lineRule="auto"/>
        <w:ind w:right="116" w:firstLine="409"/>
        <w:rPr>
          <w:rFonts w:ascii="宋体" w:hAnsi="宋体" w:eastAsia="宋体" w:cs="宋体"/>
          <w:sz w:val="22"/>
          <w:szCs w:val="22"/>
        </w:rPr>
      </w:pPr>
      <w:r>
        <w:rPr>
          <w:rFonts w:ascii="宋体" w:hAnsi="宋体" w:eastAsia="宋体" w:cs="宋体"/>
          <w:spacing w:val="-8"/>
          <w:sz w:val="22"/>
          <w:szCs w:val="22"/>
        </w:rPr>
        <w:t>2.</w:t>
      </w:r>
      <w:r>
        <w:rPr>
          <w:rFonts w:ascii="宋体" w:hAnsi="宋体" w:eastAsia="宋体" w:cs="宋体"/>
          <w:spacing w:val="-9"/>
          <w:sz w:val="22"/>
          <w:szCs w:val="22"/>
        </w:rPr>
        <w:t xml:space="preserve"> </w:t>
      </w:r>
      <w:r>
        <w:rPr>
          <w:rFonts w:ascii="宋体" w:hAnsi="宋体" w:eastAsia="宋体" w:cs="宋体"/>
          <w:spacing w:val="-8"/>
          <w:sz w:val="22"/>
          <w:szCs w:val="22"/>
        </w:rPr>
        <w:t>咳痰</w:t>
      </w:r>
      <w:r>
        <w:rPr>
          <w:rFonts w:ascii="宋体" w:hAnsi="宋体" w:eastAsia="宋体" w:cs="宋体"/>
          <w:spacing w:val="89"/>
          <w:sz w:val="22"/>
          <w:szCs w:val="22"/>
        </w:rPr>
        <w:t xml:space="preserve"> </w:t>
      </w:r>
      <w:r>
        <w:rPr>
          <w:rFonts w:ascii="宋体" w:hAnsi="宋体" w:eastAsia="宋体" w:cs="宋体"/>
          <w:spacing w:val="-8"/>
          <w:sz w:val="22"/>
          <w:szCs w:val="22"/>
        </w:rPr>
        <w:t>痰的性状、量及气味对诊断有一定的帮助。痰由白色泡沫或黏液状转为脓性多为细菌</w:t>
      </w:r>
      <w:r>
        <w:rPr>
          <w:rFonts w:ascii="宋体" w:hAnsi="宋体" w:eastAsia="宋体" w:cs="宋体"/>
          <w:sz w:val="22"/>
          <w:szCs w:val="22"/>
        </w:rPr>
        <w:t xml:space="preserve"> </w:t>
      </w:r>
      <w:r>
        <w:rPr>
          <w:rFonts w:ascii="宋体" w:hAnsi="宋体" w:eastAsia="宋体" w:cs="宋体"/>
          <w:spacing w:val="-11"/>
          <w:sz w:val="22"/>
          <w:szCs w:val="22"/>
        </w:rPr>
        <w:t>性感染，大量黄脓痰常见于肺脓肿或支气管扩张，铁锈样痰可能</w:t>
      </w:r>
      <w:r>
        <w:rPr>
          <w:rFonts w:ascii="宋体" w:hAnsi="宋体" w:eastAsia="宋体" w:cs="宋体"/>
          <w:spacing w:val="-12"/>
          <w:sz w:val="22"/>
          <w:szCs w:val="22"/>
        </w:rPr>
        <w:t>是肺炎链球菌感染，红棕色胶冻样痰</w:t>
      </w:r>
      <w:r>
        <w:rPr>
          <w:rFonts w:ascii="宋体" w:hAnsi="宋体" w:eastAsia="宋体" w:cs="宋体"/>
          <w:sz w:val="22"/>
          <w:szCs w:val="22"/>
        </w:rPr>
        <w:t xml:space="preserve"> </w:t>
      </w:r>
      <w:r>
        <w:rPr>
          <w:rFonts w:ascii="宋体" w:hAnsi="宋体" w:eastAsia="宋体" w:cs="宋体"/>
          <w:spacing w:val="-11"/>
          <w:sz w:val="22"/>
          <w:szCs w:val="22"/>
        </w:rPr>
        <w:t>可能是肺炎克雷伯杆菌感染。大肠埃希菌感染时，脓痰有恶臭，</w:t>
      </w:r>
      <w:r>
        <w:rPr>
          <w:rFonts w:ascii="宋体" w:hAnsi="宋体" w:eastAsia="宋体" w:cs="宋体"/>
          <w:spacing w:val="-12"/>
          <w:sz w:val="22"/>
          <w:szCs w:val="22"/>
        </w:rPr>
        <w:t>肺阿米巴病呈咖啡样痰，肺吸虫病为</w:t>
      </w:r>
      <w:r>
        <w:rPr>
          <w:rFonts w:ascii="宋体" w:hAnsi="宋体" w:eastAsia="宋体" w:cs="宋体"/>
          <w:sz w:val="22"/>
          <w:szCs w:val="22"/>
        </w:rPr>
        <w:t xml:space="preserve"> </w:t>
      </w:r>
      <w:r>
        <w:rPr>
          <w:rFonts w:ascii="宋体" w:hAnsi="宋体" w:eastAsia="宋体" w:cs="宋体"/>
          <w:spacing w:val="-11"/>
          <w:sz w:val="22"/>
          <w:szCs w:val="22"/>
        </w:rPr>
        <w:t>果酱样痰。痰量的增减反映感染的加剧或炎症的缓解，若痰量突然减少</w:t>
      </w:r>
      <w:r>
        <w:rPr>
          <w:rFonts w:ascii="宋体" w:hAnsi="宋体" w:eastAsia="宋体" w:cs="宋体"/>
          <w:spacing w:val="-12"/>
          <w:sz w:val="22"/>
          <w:szCs w:val="22"/>
        </w:rPr>
        <w:t>且出现体温升高，可能与支气</w:t>
      </w:r>
      <w:r>
        <w:rPr>
          <w:rFonts w:ascii="宋体" w:hAnsi="宋体" w:eastAsia="宋体" w:cs="宋体"/>
          <w:sz w:val="22"/>
          <w:szCs w:val="22"/>
        </w:rPr>
        <w:t xml:space="preserve"> </w:t>
      </w:r>
      <w:r>
        <w:rPr>
          <w:rFonts w:ascii="宋体" w:hAnsi="宋体" w:eastAsia="宋体" w:cs="宋体"/>
          <w:spacing w:val="-12"/>
          <w:sz w:val="22"/>
          <w:szCs w:val="22"/>
        </w:rPr>
        <w:t>管引流不畅有关。肺水肿时，则可能咳粉红色稀薄泡沫痰。</w:t>
      </w:r>
    </w:p>
    <w:p>
      <w:pPr>
        <w:spacing w:before="77" w:line="253" w:lineRule="auto"/>
        <w:ind w:right="97" w:firstLine="409"/>
        <w:rPr>
          <w:rFonts w:ascii="宋体" w:hAnsi="宋体" w:eastAsia="宋体" w:cs="宋体"/>
          <w:sz w:val="22"/>
          <w:szCs w:val="22"/>
        </w:rPr>
      </w:pPr>
      <w:r>
        <w:rPr>
          <w:rFonts w:ascii="Times New Roman" w:hAnsi="Times New Roman" w:eastAsia="Times New Roman" w:cs="Times New Roman"/>
          <w:b/>
          <w:bCs/>
          <w:spacing w:val="-7"/>
          <w:sz w:val="22"/>
          <w:szCs w:val="22"/>
        </w:rPr>
        <w:t>3.</w:t>
      </w:r>
      <w:r>
        <w:rPr>
          <w:rFonts w:ascii="Times New Roman" w:hAnsi="Times New Roman" w:eastAsia="Times New Roman" w:cs="Times New Roman"/>
          <w:spacing w:val="10"/>
          <w:sz w:val="22"/>
          <w:szCs w:val="22"/>
        </w:rPr>
        <w:t xml:space="preserve">  </w:t>
      </w:r>
      <w:r>
        <w:rPr>
          <w:rFonts w:ascii="宋体" w:hAnsi="宋体" w:eastAsia="宋体" w:cs="宋体"/>
          <w:b/>
          <w:bCs/>
          <w:spacing w:val="-7"/>
          <w:sz w:val="22"/>
          <w:szCs w:val="22"/>
        </w:rPr>
        <w:t>咯血</w:t>
      </w:r>
      <w:r>
        <w:rPr>
          <w:rFonts w:ascii="宋体" w:hAnsi="宋体" w:eastAsia="宋体" w:cs="宋体"/>
          <w:spacing w:val="96"/>
          <w:sz w:val="22"/>
          <w:szCs w:val="22"/>
        </w:rPr>
        <w:t xml:space="preserve"> </w:t>
      </w:r>
      <w:r>
        <w:rPr>
          <w:rFonts w:ascii="宋体" w:hAnsi="宋体" w:eastAsia="宋体" w:cs="宋体"/>
          <w:spacing w:val="-7"/>
          <w:sz w:val="22"/>
          <w:szCs w:val="22"/>
        </w:rPr>
        <w:t>痰中经常带血是肺结核、肺癌的常见症状。咯鲜血多见于支气管扩张</w:t>
      </w:r>
      <w:r>
        <w:rPr>
          <w:rFonts w:ascii="宋体" w:hAnsi="宋体" w:eastAsia="宋体" w:cs="宋体"/>
          <w:spacing w:val="-8"/>
          <w:sz w:val="22"/>
          <w:szCs w:val="22"/>
        </w:rPr>
        <w:t>，也可见于肺结</w:t>
      </w:r>
      <w:r>
        <w:rPr>
          <w:rFonts w:ascii="宋体" w:hAnsi="宋体" w:eastAsia="宋体" w:cs="宋体"/>
          <w:sz w:val="22"/>
          <w:szCs w:val="22"/>
        </w:rPr>
        <w:t xml:space="preserve"> </w:t>
      </w:r>
      <w:r>
        <w:rPr>
          <w:rFonts w:ascii="宋体" w:hAnsi="宋体" w:eastAsia="宋体" w:cs="宋体"/>
          <w:spacing w:val="-16"/>
          <w:sz w:val="22"/>
          <w:szCs w:val="22"/>
        </w:rPr>
        <w:t>核、急性支气管炎、肺炎和肺血栓栓塞症，二尖瓣狭窄可引起各种不同程度的咯血。</w:t>
      </w:r>
    </w:p>
    <w:p>
      <w:pPr>
        <w:spacing w:before="73" w:line="278" w:lineRule="auto"/>
        <w:ind w:firstLine="409"/>
        <w:rPr>
          <w:rFonts w:ascii="宋体" w:hAnsi="宋体" w:eastAsia="宋体" w:cs="宋体"/>
          <w:sz w:val="22"/>
          <w:szCs w:val="22"/>
        </w:rPr>
      </w:pPr>
      <w:r>
        <w:rPr>
          <w:rFonts w:ascii="Times New Roman" w:hAnsi="Times New Roman" w:eastAsia="Times New Roman" w:cs="Times New Roman"/>
          <w:b/>
          <w:bCs/>
          <w:spacing w:val="-5"/>
          <w:sz w:val="22"/>
          <w:szCs w:val="22"/>
        </w:rPr>
        <w:t>4.</w:t>
      </w:r>
      <w:r>
        <w:rPr>
          <w:rFonts w:ascii="Times New Roman" w:hAnsi="Times New Roman" w:eastAsia="Times New Roman" w:cs="Times New Roman"/>
          <w:spacing w:val="16"/>
          <w:w w:val="101"/>
          <w:sz w:val="22"/>
          <w:szCs w:val="22"/>
        </w:rPr>
        <w:t xml:space="preserve">  </w:t>
      </w:r>
      <w:r>
        <w:rPr>
          <w:rFonts w:ascii="宋体" w:hAnsi="宋体" w:eastAsia="宋体" w:cs="宋体"/>
          <w:b/>
          <w:bCs/>
          <w:spacing w:val="-5"/>
          <w:sz w:val="22"/>
          <w:szCs w:val="22"/>
        </w:rPr>
        <w:t>呼吸困难</w:t>
      </w:r>
      <w:r>
        <w:rPr>
          <w:rFonts w:ascii="宋体" w:hAnsi="宋体" w:eastAsia="宋体" w:cs="宋体"/>
          <w:spacing w:val="87"/>
          <w:sz w:val="22"/>
          <w:szCs w:val="22"/>
        </w:rPr>
        <w:t xml:space="preserve"> </w:t>
      </w:r>
      <w:r>
        <w:rPr>
          <w:rFonts w:ascii="宋体" w:hAnsi="宋体" w:eastAsia="宋体" w:cs="宋体"/>
          <w:spacing w:val="-5"/>
          <w:sz w:val="22"/>
          <w:szCs w:val="22"/>
        </w:rPr>
        <w:t>呼吸困难可表现在呼吸频率、深度及节律改变等方面。按其发作快慢分为急性</w:t>
      </w:r>
      <w:r>
        <w:rPr>
          <w:rFonts w:ascii="宋体" w:hAnsi="宋体" w:eastAsia="宋体" w:cs="宋体"/>
          <w:spacing w:val="-6"/>
          <w:sz w:val="22"/>
          <w:szCs w:val="22"/>
        </w:rPr>
        <w:t>、</w:t>
      </w:r>
      <w:r>
        <w:rPr>
          <w:rFonts w:ascii="宋体" w:hAnsi="宋体" w:eastAsia="宋体" w:cs="宋体"/>
          <w:sz w:val="22"/>
          <w:szCs w:val="22"/>
        </w:rPr>
        <w:t xml:space="preserve"> </w:t>
      </w:r>
      <w:r>
        <w:rPr>
          <w:rFonts w:ascii="宋体" w:hAnsi="宋体" w:eastAsia="宋体" w:cs="宋体"/>
          <w:spacing w:val="-6"/>
          <w:sz w:val="22"/>
          <w:szCs w:val="22"/>
        </w:rPr>
        <w:t>慢性和反复发作性。突发胸痛后出现气急应考虑气胸，若再有咯血则要警惕肺梗死。夜间发作</w:t>
      </w:r>
      <w:r>
        <w:rPr>
          <w:rFonts w:ascii="宋体" w:hAnsi="宋体" w:eastAsia="宋体" w:cs="宋体"/>
          <w:spacing w:val="-7"/>
          <w:sz w:val="22"/>
          <w:szCs w:val="22"/>
        </w:rPr>
        <w:t>性端</w:t>
      </w:r>
      <w:r>
        <w:rPr>
          <w:rFonts w:ascii="宋体" w:hAnsi="宋体" w:eastAsia="宋体" w:cs="宋体"/>
          <w:sz w:val="22"/>
          <w:szCs w:val="22"/>
        </w:rPr>
        <w:t xml:space="preserve">  </w:t>
      </w:r>
      <w:r>
        <w:rPr>
          <w:rFonts w:ascii="宋体" w:hAnsi="宋体" w:eastAsia="宋体" w:cs="宋体"/>
          <w:spacing w:val="-6"/>
          <w:sz w:val="22"/>
          <w:szCs w:val="22"/>
        </w:rPr>
        <w:t>坐呼吸提示左心衰竭或支气管哮喘发作。数日或</w:t>
      </w:r>
      <w:r>
        <w:rPr>
          <w:rFonts w:ascii="宋体" w:hAnsi="宋体" w:eastAsia="宋体" w:cs="宋体"/>
          <w:spacing w:val="-7"/>
          <w:sz w:val="22"/>
          <w:szCs w:val="22"/>
        </w:rPr>
        <w:t>数周内出现的渐进性呼吸困难伴有一侧胸闷，要注</w:t>
      </w:r>
      <w:r>
        <w:rPr>
          <w:rFonts w:ascii="宋体" w:hAnsi="宋体" w:eastAsia="宋体" w:cs="宋体"/>
          <w:sz w:val="22"/>
          <w:szCs w:val="22"/>
        </w:rPr>
        <w:t xml:space="preserve">  </w:t>
      </w:r>
      <w:r>
        <w:rPr>
          <w:rFonts w:ascii="宋体" w:hAnsi="宋体" w:eastAsia="宋体" w:cs="宋体"/>
          <w:spacing w:val="-6"/>
          <w:sz w:val="22"/>
          <w:szCs w:val="22"/>
        </w:rPr>
        <w:t>意大量胸腔积液。慢性进行性呼吸困难多见于慢阻肺和特</w:t>
      </w:r>
      <w:r>
        <w:rPr>
          <w:rFonts w:ascii="宋体" w:hAnsi="宋体" w:eastAsia="宋体" w:cs="宋体"/>
          <w:spacing w:val="-7"/>
          <w:sz w:val="22"/>
          <w:szCs w:val="22"/>
        </w:rPr>
        <w:t>发性肺纤维化等间质性肺疾病。反复发作</w:t>
      </w:r>
      <w:r>
        <w:rPr>
          <w:rFonts w:ascii="宋体" w:hAnsi="宋体" w:eastAsia="宋体" w:cs="宋体"/>
          <w:sz w:val="22"/>
          <w:szCs w:val="22"/>
        </w:rPr>
        <w:t xml:space="preserve">  </w:t>
      </w:r>
      <w:r>
        <w:rPr>
          <w:rFonts w:ascii="宋体" w:hAnsi="宋体" w:eastAsia="宋体" w:cs="宋体"/>
          <w:spacing w:val="-6"/>
          <w:sz w:val="22"/>
          <w:szCs w:val="22"/>
        </w:rPr>
        <w:t>性呼吸困难且伴有哮鸣音主要见于支气管哮喘。</w:t>
      </w:r>
      <w:r>
        <w:rPr>
          <w:rFonts w:ascii="宋体" w:hAnsi="宋体" w:eastAsia="宋体" w:cs="宋体"/>
          <w:spacing w:val="-7"/>
          <w:sz w:val="22"/>
          <w:szCs w:val="22"/>
        </w:rPr>
        <w:t>在分析呼吸困难时还应注意是吸气性还是呼气性呼</w:t>
      </w:r>
      <w:r>
        <w:rPr>
          <w:rFonts w:ascii="宋体" w:hAnsi="宋体" w:eastAsia="宋体" w:cs="宋体"/>
          <w:sz w:val="22"/>
          <w:szCs w:val="22"/>
        </w:rPr>
        <w:t xml:space="preserve">  </w:t>
      </w:r>
      <w:r>
        <w:rPr>
          <w:rFonts w:ascii="宋体" w:hAnsi="宋体" w:eastAsia="宋体" w:cs="宋体"/>
          <w:spacing w:val="-13"/>
          <w:sz w:val="22"/>
          <w:szCs w:val="22"/>
        </w:rPr>
        <w:t>吸困难，前者见于肿瘤或异物堵塞引起的大气道狭窄</w:t>
      </w:r>
      <w:r>
        <w:rPr>
          <w:rFonts w:ascii="宋体" w:hAnsi="宋体" w:eastAsia="宋体" w:cs="宋体"/>
          <w:spacing w:val="-14"/>
          <w:sz w:val="22"/>
          <w:szCs w:val="22"/>
        </w:rPr>
        <w:t>、喉头水肿、喉-气管炎症等；后者主要见于支气</w:t>
      </w:r>
      <w:r>
        <w:rPr>
          <w:rFonts w:ascii="宋体" w:hAnsi="宋体" w:eastAsia="宋体" w:cs="宋体"/>
          <w:sz w:val="22"/>
          <w:szCs w:val="22"/>
        </w:rPr>
        <w:t xml:space="preserve">  </w:t>
      </w:r>
      <w:r>
        <w:rPr>
          <w:rFonts w:ascii="宋体" w:hAnsi="宋体" w:eastAsia="宋体" w:cs="宋体"/>
          <w:spacing w:val="-11"/>
          <w:sz w:val="22"/>
          <w:szCs w:val="22"/>
        </w:rPr>
        <w:t>管哮喘、慢性支气管炎、肺气肿等。大量气胸、大量胸腔积</w:t>
      </w:r>
      <w:r>
        <w:rPr>
          <w:rFonts w:ascii="宋体" w:hAnsi="宋体" w:eastAsia="宋体" w:cs="宋体"/>
          <w:spacing w:val="-12"/>
          <w:sz w:val="22"/>
          <w:szCs w:val="22"/>
        </w:rPr>
        <w:t>液及胸廓限制性疾病则表现为混合型呼吸</w:t>
      </w:r>
      <w:r>
        <w:rPr>
          <w:rFonts w:ascii="宋体" w:hAnsi="宋体" w:eastAsia="宋体" w:cs="宋体"/>
          <w:sz w:val="22"/>
          <w:szCs w:val="22"/>
        </w:rPr>
        <w:t xml:space="preserve">  </w:t>
      </w:r>
      <w:r>
        <w:rPr>
          <w:rFonts w:ascii="宋体" w:hAnsi="宋体" w:eastAsia="宋体" w:cs="宋体"/>
          <w:spacing w:val="-14"/>
          <w:sz w:val="22"/>
          <w:szCs w:val="22"/>
        </w:rPr>
        <w:t>困难。</w:t>
      </w:r>
    </w:p>
    <w:p>
      <w:pPr>
        <w:spacing w:before="74" w:line="269" w:lineRule="auto"/>
        <w:ind w:right="98" w:firstLine="409"/>
        <w:rPr>
          <w:rFonts w:ascii="宋体" w:hAnsi="宋体" w:eastAsia="宋体" w:cs="宋体"/>
          <w:sz w:val="22"/>
          <w:szCs w:val="22"/>
        </w:rPr>
      </w:pPr>
      <w:r>
        <w:rPr>
          <w:rFonts w:ascii="Times New Roman" w:hAnsi="Times New Roman" w:eastAsia="Times New Roman" w:cs="Times New Roman"/>
          <w:b/>
          <w:bCs/>
          <w:spacing w:val="-11"/>
          <w:sz w:val="22"/>
          <w:szCs w:val="22"/>
        </w:rPr>
        <w:t>5.</w:t>
      </w:r>
      <w:r>
        <w:rPr>
          <w:rFonts w:ascii="Times New Roman" w:hAnsi="Times New Roman" w:eastAsia="Times New Roman" w:cs="Times New Roman"/>
          <w:spacing w:val="2"/>
          <w:sz w:val="22"/>
          <w:szCs w:val="22"/>
        </w:rPr>
        <w:t xml:space="preserve">  </w:t>
      </w:r>
      <w:r>
        <w:rPr>
          <w:rFonts w:ascii="宋体" w:hAnsi="宋体" w:eastAsia="宋体" w:cs="宋体"/>
          <w:b/>
          <w:bCs/>
          <w:spacing w:val="-11"/>
          <w:sz w:val="22"/>
          <w:szCs w:val="22"/>
        </w:rPr>
        <w:t>胸痛</w:t>
      </w:r>
      <w:r>
        <w:rPr>
          <w:rFonts w:ascii="宋体" w:hAnsi="宋体" w:eastAsia="宋体" w:cs="宋体"/>
          <w:spacing w:val="53"/>
          <w:sz w:val="22"/>
          <w:szCs w:val="22"/>
        </w:rPr>
        <w:t xml:space="preserve"> </w:t>
      </w:r>
      <w:r>
        <w:rPr>
          <w:rFonts w:ascii="宋体" w:hAnsi="宋体" w:eastAsia="宋体" w:cs="宋体"/>
          <w:spacing w:val="-11"/>
          <w:sz w:val="22"/>
          <w:szCs w:val="22"/>
        </w:rPr>
        <w:t>外伤、炎症、肿瘤等都可能引起胸痛。胸膜炎、</w:t>
      </w:r>
      <w:r>
        <w:rPr>
          <w:rFonts w:ascii="宋体" w:hAnsi="宋体" w:eastAsia="宋体" w:cs="宋体"/>
          <w:spacing w:val="-12"/>
          <w:sz w:val="22"/>
          <w:szCs w:val="22"/>
        </w:rPr>
        <w:t>肺部炎症、肿瘤和肺梗死是呼吸系统疾</w:t>
      </w:r>
      <w:r>
        <w:rPr>
          <w:rFonts w:ascii="宋体" w:hAnsi="宋体" w:eastAsia="宋体" w:cs="宋体"/>
          <w:sz w:val="22"/>
          <w:szCs w:val="22"/>
        </w:rPr>
        <w:t xml:space="preserve"> </w:t>
      </w:r>
      <w:r>
        <w:rPr>
          <w:rFonts w:ascii="宋体" w:hAnsi="宋体" w:eastAsia="宋体" w:cs="宋体"/>
          <w:spacing w:val="-6"/>
          <w:sz w:val="22"/>
          <w:szCs w:val="22"/>
        </w:rPr>
        <w:t>病引起胸痛最常见的病因。自发性气胸由于胸膜粘连处撕裂产生突发性胸痛。肋间神经痛、肋软</w:t>
      </w:r>
      <w:r>
        <w:rPr>
          <w:rFonts w:ascii="宋体" w:hAnsi="宋体" w:eastAsia="宋体" w:cs="宋体"/>
          <w:spacing w:val="-7"/>
          <w:sz w:val="22"/>
          <w:szCs w:val="22"/>
        </w:rPr>
        <w:t>骨</w:t>
      </w:r>
      <w:r>
        <w:rPr>
          <w:rFonts w:ascii="宋体" w:hAnsi="宋体" w:eastAsia="宋体" w:cs="宋体"/>
          <w:sz w:val="22"/>
          <w:szCs w:val="22"/>
        </w:rPr>
        <w:t xml:space="preserve"> </w:t>
      </w:r>
      <w:r>
        <w:rPr>
          <w:rFonts w:ascii="宋体" w:hAnsi="宋体" w:eastAsia="宋体" w:cs="宋体"/>
          <w:spacing w:val="-11"/>
          <w:sz w:val="22"/>
          <w:szCs w:val="22"/>
        </w:rPr>
        <w:t>炎、带状疱疹、柯萨奇病毒感染引起的胸痛常表现为胸壁表浅部位的疼痛。</w:t>
      </w:r>
      <w:r>
        <w:rPr>
          <w:rFonts w:ascii="宋体" w:hAnsi="宋体" w:eastAsia="宋体" w:cs="宋体"/>
          <w:spacing w:val="-12"/>
          <w:sz w:val="22"/>
          <w:szCs w:val="22"/>
        </w:rPr>
        <w:t>非呼吸系统疾病引起的胸</w:t>
      </w:r>
      <w:r>
        <w:rPr>
          <w:rFonts w:ascii="宋体" w:hAnsi="宋体" w:eastAsia="宋体" w:cs="宋体"/>
          <w:sz w:val="22"/>
          <w:szCs w:val="22"/>
        </w:rPr>
        <w:t xml:space="preserve"> </w:t>
      </w:r>
      <w:r>
        <w:rPr>
          <w:rFonts w:ascii="宋体" w:hAnsi="宋体" w:eastAsia="宋体" w:cs="宋体"/>
          <w:spacing w:val="-16"/>
          <w:sz w:val="22"/>
          <w:szCs w:val="22"/>
        </w:rPr>
        <w:t>痛中，最重要的是心绞痛和心肌梗死，其特点是胸骨后或左前胸部位的胸痛，可放射至左肩。此外，还</w:t>
      </w:r>
    </w:p>
    <w:p>
      <w:pPr>
        <w:spacing w:before="79" w:line="440" w:lineRule="exact"/>
        <w:rPr>
          <w:rFonts w:ascii="宋体" w:hAnsi="宋体" w:eastAsia="宋体" w:cs="宋体"/>
          <w:sz w:val="22"/>
          <w:szCs w:val="22"/>
        </w:rPr>
      </w:pPr>
      <w:r>
        <w:rPr>
          <w:rFonts w:ascii="宋体" w:hAnsi="宋体" w:eastAsia="宋体" w:cs="宋体"/>
          <w:spacing w:val="-11"/>
          <w:position w:val="16"/>
          <w:sz w:val="22"/>
          <w:szCs w:val="22"/>
        </w:rPr>
        <w:t>应注意心包炎、主动脉夹层等所致的胸痛。腹部脏器疾病，如胆石症和急性胰腺炎等有时亦</w:t>
      </w:r>
      <w:r>
        <w:rPr>
          <w:rFonts w:ascii="宋体" w:hAnsi="宋体" w:eastAsia="宋体" w:cs="宋体"/>
          <w:spacing w:val="-12"/>
          <w:position w:val="16"/>
          <w:sz w:val="22"/>
          <w:szCs w:val="22"/>
        </w:rPr>
        <w:t>可表现为</w:t>
      </w:r>
    </w:p>
    <w:p>
      <w:pPr>
        <w:spacing w:line="219" w:lineRule="auto"/>
        <w:rPr>
          <w:rFonts w:ascii="宋体" w:hAnsi="宋体" w:eastAsia="宋体" w:cs="宋体"/>
          <w:sz w:val="22"/>
          <w:szCs w:val="22"/>
        </w:rPr>
      </w:pPr>
      <w:r>
        <w:rPr>
          <w:rFonts w:ascii="宋体" w:hAnsi="宋体" w:eastAsia="宋体" w:cs="宋体"/>
          <w:spacing w:val="-17"/>
          <w:sz w:val="22"/>
          <w:szCs w:val="22"/>
        </w:rPr>
        <w:t>不同部位的胸痛，须注意鉴别。</w:t>
      </w:r>
    </w:p>
    <w:p>
      <w:pPr>
        <w:spacing w:before="94" w:line="221" w:lineRule="auto"/>
        <w:ind w:left="413"/>
        <w:rPr>
          <w:rFonts w:ascii="黑体" w:hAnsi="黑体" w:eastAsia="黑体" w:cs="黑体"/>
          <w:sz w:val="22"/>
          <w:szCs w:val="22"/>
        </w:rPr>
      </w:pPr>
      <w:r>
        <w:rPr>
          <w:rFonts w:ascii="黑体" w:hAnsi="黑体" w:eastAsia="黑体" w:cs="黑体"/>
          <w:b/>
          <w:bCs/>
          <w:spacing w:val="22"/>
          <w:sz w:val="22"/>
          <w:szCs w:val="22"/>
        </w:rPr>
        <w:t>(二)体征</w:t>
      </w:r>
    </w:p>
    <w:p>
      <w:pPr>
        <w:spacing w:before="54" w:line="274" w:lineRule="auto"/>
        <w:ind w:right="101" w:firstLine="409"/>
        <w:jc w:val="both"/>
        <w:rPr>
          <w:rFonts w:ascii="宋体" w:hAnsi="宋体" w:eastAsia="宋体" w:cs="宋体"/>
          <w:sz w:val="22"/>
          <w:szCs w:val="22"/>
        </w:rPr>
      </w:pPr>
      <w:r>
        <w:rPr>
          <w:rFonts w:ascii="宋体" w:hAnsi="宋体" w:eastAsia="宋体" w:cs="宋体"/>
          <w:spacing w:val="-15"/>
          <w:sz w:val="22"/>
          <w:szCs w:val="22"/>
        </w:rPr>
        <w:t>呼吸内科医生对体格检查应克服两种不良倾向：其</w:t>
      </w:r>
      <w:r>
        <w:rPr>
          <w:rFonts w:ascii="宋体" w:hAnsi="宋体" w:eastAsia="宋体" w:cs="宋体"/>
          <w:spacing w:val="-16"/>
          <w:sz w:val="22"/>
          <w:szCs w:val="22"/>
        </w:rPr>
        <w:t>一，重视X</w:t>
      </w:r>
      <w:r>
        <w:rPr>
          <w:rFonts w:ascii="宋体" w:hAnsi="宋体" w:eastAsia="宋体" w:cs="宋体"/>
          <w:spacing w:val="-25"/>
          <w:sz w:val="22"/>
          <w:szCs w:val="22"/>
        </w:rPr>
        <w:t xml:space="preserve"> </w:t>
      </w:r>
      <w:r>
        <w:rPr>
          <w:rFonts w:ascii="宋体" w:hAnsi="宋体" w:eastAsia="宋体" w:cs="宋体"/>
          <w:spacing w:val="-16"/>
          <w:sz w:val="22"/>
          <w:szCs w:val="22"/>
        </w:rPr>
        <w:t>线检查而轻体检；其二，只查胸部而</w:t>
      </w:r>
      <w:r>
        <w:rPr>
          <w:rFonts w:ascii="宋体" w:hAnsi="宋体" w:eastAsia="宋体" w:cs="宋体"/>
          <w:sz w:val="22"/>
          <w:szCs w:val="22"/>
        </w:rPr>
        <w:t xml:space="preserve"> </w:t>
      </w:r>
      <w:r>
        <w:rPr>
          <w:rFonts w:ascii="宋体" w:hAnsi="宋体" w:eastAsia="宋体" w:cs="宋体"/>
          <w:spacing w:val="-11"/>
          <w:sz w:val="22"/>
          <w:szCs w:val="22"/>
        </w:rPr>
        <w:t>忽略身体的其他部位。不同疾病或疾病的不同阶段由于病变的性质、</w:t>
      </w:r>
      <w:r>
        <w:rPr>
          <w:rFonts w:ascii="宋体" w:hAnsi="宋体" w:eastAsia="宋体" w:cs="宋体"/>
          <w:spacing w:val="-12"/>
          <w:sz w:val="22"/>
          <w:szCs w:val="22"/>
        </w:rPr>
        <w:t>范围不同，胸部体征可以完全正</w:t>
      </w:r>
      <w:r>
        <w:rPr>
          <w:rFonts w:ascii="宋体" w:hAnsi="宋体" w:eastAsia="宋体" w:cs="宋体"/>
          <w:sz w:val="22"/>
          <w:szCs w:val="22"/>
        </w:rPr>
        <w:t xml:space="preserve"> </w:t>
      </w:r>
      <w:r>
        <w:rPr>
          <w:rFonts w:ascii="宋体" w:hAnsi="宋体" w:eastAsia="宋体" w:cs="宋体"/>
          <w:spacing w:val="-11"/>
          <w:sz w:val="22"/>
          <w:szCs w:val="22"/>
        </w:rPr>
        <w:t>常或明显异常。支气管病变以干、湿性啰音为主；肺部炎症</w:t>
      </w:r>
      <w:r>
        <w:rPr>
          <w:rFonts w:ascii="宋体" w:hAnsi="宋体" w:eastAsia="宋体" w:cs="宋体"/>
          <w:spacing w:val="-12"/>
          <w:sz w:val="22"/>
          <w:szCs w:val="22"/>
        </w:rPr>
        <w:t>性病变可有呼吸音性质、音调和强度的改</w:t>
      </w:r>
      <w:r>
        <w:rPr>
          <w:rFonts w:ascii="宋体" w:hAnsi="宋体" w:eastAsia="宋体" w:cs="宋体"/>
          <w:sz w:val="22"/>
          <w:szCs w:val="22"/>
        </w:rPr>
        <w:t xml:space="preserve"> </w:t>
      </w:r>
      <w:r>
        <w:rPr>
          <w:rFonts w:ascii="宋体" w:hAnsi="宋体" w:eastAsia="宋体" w:cs="宋体"/>
          <w:spacing w:val="-10"/>
          <w:sz w:val="22"/>
          <w:szCs w:val="22"/>
        </w:rPr>
        <w:t>变，大面积炎症病变可呈实变体征；肺纤维化时可听到特征性的Velero啰</w:t>
      </w:r>
      <w:r>
        <w:rPr>
          <w:rFonts w:ascii="宋体" w:hAnsi="宋体" w:eastAsia="宋体" w:cs="宋体"/>
          <w:spacing w:val="-11"/>
          <w:sz w:val="22"/>
          <w:szCs w:val="22"/>
        </w:rPr>
        <w:t>音。胸膜炎时可有胸膜摩擦</w:t>
      </w:r>
      <w:r>
        <w:rPr>
          <w:rFonts w:ascii="宋体" w:hAnsi="宋体" w:eastAsia="宋体" w:cs="宋体"/>
          <w:sz w:val="22"/>
          <w:szCs w:val="22"/>
        </w:rPr>
        <w:t xml:space="preserve"> </w:t>
      </w:r>
      <w:r>
        <w:rPr>
          <w:rFonts w:ascii="宋体" w:hAnsi="宋体" w:eastAsia="宋体" w:cs="宋体"/>
          <w:spacing w:val="-11"/>
          <w:sz w:val="22"/>
          <w:szCs w:val="22"/>
        </w:rPr>
        <w:t>感和摩擦音；当出现气胸、胸腔积液和肺不张时，可出现气</w:t>
      </w:r>
      <w:r>
        <w:rPr>
          <w:rFonts w:ascii="宋体" w:hAnsi="宋体" w:eastAsia="宋体" w:cs="宋体"/>
          <w:spacing w:val="-12"/>
          <w:sz w:val="22"/>
          <w:szCs w:val="22"/>
        </w:rPr>
        <w:t>管移位和患侧的呼吸音消失。呼吸系统疾</w:t>
      </w:r>
      <w:r>
        <w:rPr>
          <w:rFonts w:ascii="宋体" w:hAnsi="宋体" w:eastAsia="宋体" w:cs="宋体"/>
          <w:sz w:val="22"/>
          <w:szCs w:val="22"/>
        </w:rPr>
        <w:t xml:space="preserve"> </w:t>
      </w:r>
      <w:r>
        <w:rPr>
          <w:rFonts w:ascii="宋体" w:hAnsi="宋体" w:eastAsia="宋体" w:cs="宋体"/>
          <w:spacing w:val="-10"/>
          <w:sz w:val="22"/>
          <w:szCs w:val="22"/>
        </w:rPr>
        <w:t>病可有肺外表现，如支气管肺癌可引起杵状指(趾)等。</w:t>
      </w:r>
    </w:p>
    <w:p>
      <w:pPr>
        <w:spacing w:before="104" w:line="222" w:lineRule="auto"/>
        <w:ind w:left="413"/>
        <w:rPr>
          <w:rFonts w:ascii="黑体" w:hAnsi="黑体" w:eastAsia="黑体" w:cs="黑体"/>
          <w:sz w:val="22"/>
          <w:szCs w:val="22"/>
        </w:rPr>
      </w:pPr>
      <w:r>
        <w:rPr>
          <w:rFonts w:ascii="黑体" w:hAnsi="黑体" w:eastAsia="黑体" w:cs="黑体"/>
          <w:b/>
          <w:bCs/>
          <w:spacing w:val="6"/>
          <w:sz w:val="22"/>
          <w:szCs w:val="22"/>
        </w:rPr>
        <w:t>(三)实验室和辅助检查</w:t>
      </w:r>
    </w:p>
    <w:p>
      <w:pPr>
        <w:spacing w:before="49" w:line="213" w:lineRule="auto"/>
        <w:ind w:left="409"/>
        <w:rPr>
          <w:rFonts w:ascii="黑体" w:hAnsi="黑体" w:eastAsia="黑体" w:cs="黑体"/>
          <w:sz w:val="22"/>
          <w:szCs w:val="22"/>
        </w:rPr>
      </w:pPr>
      <w:r>
        <w:rPr>
          <w:rFonts w:ascii="Times New Roman" w:hAnsi="Times New Roman" w:eastAsia="Times New Roman" w:cs="Times New Roman"/>
          <w:b/>
          <w:bCs/>
          <w:spacing w:val="-12"/>
          <w:sz w:val="22"/>
          <w:szCs w:val="22"/>
        </w:rPr>
        <w:t>1.</w:t>
      </w:r>
      <w:r>
        <w:rPr>
          <w:rFonts w:ascii="Times New Roman" w:hAnsi="Times New Roman" w:eastAsia="Times New Roman" w:cs="Times New Roman"/>
          <w:spacing w:val="6"/>
          <w:sz w:val="22"/>
          <w:szCs w:val="22"/>
        </w:rPr>
        <w:t xml:space="preserve">  </w:t>
      </w:r>
      <w:r>
        <w:rPr>
          <w:rFonts w:ascii="黑体" w:hAnsi="黑体" w:eastAsia="黑体" w:cs="黑体"/>
          <w:b/>
          <w:bCs/>
          <w:spacing w:val="-12"/>
          <w:sz w:val="22"/>
          <w:szCs w:val="22"/>
        </w:rPr>
        <w:t>血液检查</w:t>
      </w:r>
      <w:r>
        <w:rPr>
          <w:rFonts w:ascii="黑体" w:hAnsi="黑体" w:eastAsia="黑体" w:cs="黑体"/>
          <w:spacing w:val="95"/>
          <w:sz w:val="22"/>
          <w:szCs w:val="22"/>
        </w:rPr>
        <w:t xml:space="preserve"> </w:t>
      </w:r>
      <w:r>
        <w:rPr>
          <w:rFonts w:ascii="黑体" w:hAnsi="黑体" w:eastAsia="黑体" w:cs="黑体"/>
          <w:spacing w:val="-12"/>
          <w:sz w:val="22"/>
          <w:szCs w:val="22"/>
        </w:rPr>
        <w:t>根据需要选择相应实验室检查，帮助提示或明确病因，提示疾病活动或</w:t>
      </w:r>
      <w:r>
        <w:rPr>
          <w:rFonts w:ascii="黑体" w:hAnsi="黑体" w:eastAsia="黑体" w:cs="黑体"/>
          <w:spacing w:val="-13"/>
          <w:sz w:val="22"/>
          <w:szCs w:val="22"/>
        </w:rPr>
        <w:t>损害程度。</w:t>
      </w:r>
    </w:p>
    <w:p>
      <w:pPr>
        <w:spacing w:before="97" w:line="219" w:lineRule="auto"/>
        <w:ind w:left="409"/>
        <w:rPr>
          <w:rFonts w:ascii="宋体" w:hAnsi="宋体" w:eastAsia="宋体" w:cs="宋体"/>
          <w:sz w:val="22"/>
          <w:szCs w:val="22"/>
        </w:rPr>
      </w:pPr>
      <w:r>
        <w:rPr>
          <w:rFonts w:ascii="宋体" w:hAnsi="宋体" w:eastAsia="宋体" w:cs="宋体"/>
          <w:spacing w:val="-5"/>
          <w:sz w:val="22"/>
          <w:szCs w:val="22"/>
        </w:rPr>
        <w:t>(1)常规检查外周血细胞，红细胞沉降率(ESR)、C</w:t>
      </w:r>
      <w:r>
        <w:rPr>
          <w:rFonts w:ascii="宋体" w:hAnsi="宋体" w:eastAsia="宋体" w:cs="宋体"/>
          <w:spacing w:val="-23"/>
          <w:sz w:val="22"/>
          <w:szCs w:val="22"/>
        </w:rPr>
        <w:t xml:space="preserve"> </w:t>
      </w:r>
      <w:r>
        <w:rPr>
          <w:rFonts w:ascii="宋体" w:hAnsi="宋体" w:eastAsia="宋体" w:cs="宋体"/>
          <w:spacing w:val="-5"/>
          <w:sz w:val="22"/>
          <w:szCs w:val="22"/>
        </w:rPr>
        <w:t>反应蛋白等非特异性炎症标志，白细胞计数</w:t>
      </w:r>
    </w:p>
    <w:p>
      <w:pPr>
        <w:spacing w:before="80" w:line="252" w:lineRule="auto"/>
        <w:ind w:right="119"/>
        <w:rPr>
          <w:rFonts w:ascii="宋体" w:hAnsi="宋体" w:eastAsia="宋体" w:cs="宋体"/>
          <w:sz w:val="22"/>
          <w:szCs w:val="22"/>
        </w:rPr>
      </w:pPr>
      <w:r>
        <w:rPr>
          <w:rFonts w:ascii="宋体" w:hAnsi="宋体" w:eastAsia="宋体" w:cs="宋体"/>
          <w:spacing w:val="-6"/>
          <w:sz w:val="22"/>
          <w:szCs w:val="22"/>
        </w:rPr>
        <w:t>增高，伴中性粒细胞计数增高，常提示细菌感染</w:t>
      </w:r>
      <w:r>
        <w:rPr>
          <w:rFonts w:ascii="宋体" w:hAnsi="宋体" w:eastAsia="宋体" w:cs="宋体"/>
          <w:spacing w:val="-7"/>
          <w:sz w:val="22"/>
          <w:szCs w:val="22"/>
        </w:rPr>
        <w:t>；嗜酸性粒细胞增高提示寄生虫感染、真菌感染或</w:t>
      </w:r>
      <w:r>
        <w:rPr>
          <w:rFonts w:ascii="宋体" w:hAnsi="宋体" w:eastAsia="宋体" w:cs="宋体"/>
          <w:sz w:val="22"/>
          <w:szCs w:val="22"/>
        </w:rPr>
        <w:t xml:space="preserve"> </w:t>
      </w:r>
      <w:r>
        <w:rPr>
          <w:rFonts w:ascii="宋体" w:hAnsi="宋体" w:eastAsia="宋体" w:cs="宋体"/>
          <w:spacing w:val="-10"/>
          <w:sz w:val="22"/>
          <w:szCs w:val="22"/>
        </w:rPr>
        <w:t>过敏。</w:t>
      </w:r>
    </w:p>
    <w:p>
      <w:pPr>
        <w:spacing w:before="76" w:line="264" w:lineRule="auto"/>
        <w:ind w:right="118" w:firstLine="409"/>
        <w:jc w:val="both"/>
        <w:rPr>
          <w:rFonts w:ascii="宋体" w:hAnsi="宋体" w:eastAsia="宋体" w:cs="宋体"/>
          <w:sz w:val="22"/>
          <w:szCs w:val="22"/>
        </w:rPr>
      </w:pPr>
      <w:r>
        <w:rPr>
          <w:rFonts w:ascii="宋体" w:hAnsi="宋体" w:eastAsia="宋体" w:cs="宋体"/>
          <w:spacing w:val="-7"/>
          <w:sz w:val="22"/>
          <w:szCs w:val="22"/>
        </w:rPr>
        <w:t>(2)怀疑感染，除血培养外，还可以通过PCR</w:t>
      </w:r>
      <w:r>
        <w:rPr>
          <w:rFonts w:ascii="宋体" w:hAnsi="宋体" w:eastAsia="宋体" w:cs="宋体"/>
          <w:spacing w:val="5"/>
          <w:sz w:val="22"/>
          <w:szCs w:val="22"/>
        </w:rPr>
        <w:t xml:space="preserve"> </w:t>
      </w:r>
      <w:r>
        <w:rPr>
          <w:rFonts w:ascii="宋体" w:hAnsi="宋体" w:eastAsia="宋体" w:cs="宋体"/>
          <w:spacing w:val="-7"/>
          <w:sz w:val="22"/>
          <w:szCs w:val="22"/>
        </w:rPr>
        <w:t>或免疫学检测</w:t>
      </w:r>
      <w:r>
        <w:rPr>
          <w:rFonts w:ascii="宋体" w:hAnsi="宋体" w:eastAsia="宋体" w:cs="宋体"/>
          <w:spacing w:val="-8"/>
          <w:sz w:val="22"/>
          <w:szCs w:val="22"/>
        </w:rPr>
        <w:t>病原基因或抗原分子。</w:t>
      </w:r>
      <w:r>
        <w:rPr>
          <w:rFonts w:ascii="宋体" w:hAnsi="宋体" w:eastAsia="宋体" w:cs="宋体"/>
          <w:spacing w:val="-21"/>
          <w:sz w:val="22"/>
          <w:szCs w:val="22"/>
        </w:rPr>
        <w:t xml:space="preserve"> </w:t>
      </w:r>
      <w:r>
        <w:rPr>
          <w:rFonts w:ascii="宋体" w:hAnsi="宋体" w:eastAsia="宋体" w:cs="宋体"/>
          <w:spacing w:val="-8"/>
          <w:sz w:val="22"/>
          <w:szCs w:val="22"/>
        </w:rPr>
        <w:t>G</w:t>
      </w:r>
      <w:r>
        <w:rPr>
          <w:rFonts w:ascii="宋体" w:hAnsi="宋体" w:eastAsia="宋体" w:cs="宋体"/>
          <w:spacing w:val="-4"/>
          <w:sz w:val="22"/>
          <w:szCs w:val="22"/>
        </w:rPr>
        <w:t xml:space="preserve"> </w:t>
      </w:r>
      <w:r>
        <w:rPr>
          <w:rFonts w:ascii="宋体" w:hAnsi="宋体" w:eastAsia="宋体" w:cs="宋体"/>
          <w:spacing w:val="-8"/>
          <w:sz w:val="22"/>
          <w:szCs w:val="22"/>
        </w:rPr>
        <w:t>试验(1,3-</w:t>
      </w:r>
      <w:r>
        <w:rPr>
          <w:rFonts w:ascii="宋体" w:hAnsi="宋体" w:eastAsia="宋体" w:cs="宋体"/>
          <w:sz w:val="22"/>
          <w:szCs w:val="22"/>
        </w:rPr>
        <w:t xml:space="preserve"> </w:t>
      </w:r>
      <w:r>
        <w:rPr>
          <w:rFonts w:ascii="宋体" w:hAnsi="宋体" w:eastAsia="宋体" w:cs="宋体"/>
          <w:spacing w:val="-12"/>
          <w:sz w:val="22"/>
          <w:szCs w:val="22"/>
        </w:rPr>
        <w:t>β-D-葡聚糖试验)检测真菌表面的1,3-B-D-葡聚糖抗原，G</w:t>
      </w:r>
      <w:r>
        <w:rPr>
          <w:rFonts w:ascii="宋体" w:hAnsi="宋体" w:eastAsia="宋体" w:cs="宋体"/>
          <w:spacing w:val="-25"/>
          <w:sz w:val="22"/>
          <w:szCs w:val="22"/>
        </w:rPr>
        <w:t xml:space="preserve"> </w:t>
      </w:r>
      <w:r>
        <w:rPr>
          <w:rFonts w:ascii="宋体" w:hAnsi="宋体" w:eastAsia="宋体" w:cs="宋体"/>
          <w:spacing w:val="-12"/>
          <w:sz w:val="22"/>
          <w:szCs w:val="22"/>
        </w:rPr>
        <w:t>试验可用于区分真菌和细菌感染；CM</w:t>
      </w:r>
      <w:r>
        <w:rPr>
          <w:rFonts w:ascii="宋体" w:hAnsi="宋体" w:eastAsia="宋体" w:cs="宋体"/>
          <w:spacing w:val="17"/>
          <w:sz w:val="22"/>
          <w:szCs w:val="22"/>
        </w:rPr>
        <w:t xml:space="preserve"> </w:t>
      </w:r>
      <w:r>
        <w:rPr>
          <w:rFonts w:ascii="宋体" w:hAnsi="宋体" w:eastAsia="宋体" w:cs="宋体"/>
          <w:spacing w:val="-12"/>
          <w:sz w:val="22"/>
          <w:szCs w:val="22"/>
        </w:rPr>
        <w:t>试验</w:t>
      </w:r>
      <w:r>
        <w:rPr>
          <w:rFonts w:ascii="宋体" w:hAnsi="宋体" w:eastAsia="宋体" w:cs="宋体"/>
          <w:sz w:val="22"/>
          <w:szCs w:val="22"/>
        </w:rPr>
        <w:t xml:space="preserve"> </w:t>
      </w:r>
      <w:r>
        <w:rPr>
          <w:rFonts w:ascii="宋体" w:hAnsi="宋体" w:eastAsia="宋体" w:cs="宋体"/>
          <w:spacing w:val="-5"/>
          <w:sz w:val="22"/>
          <w:szCs w:val="22"/>
        </w:rPr>
        <w:t>(半乳甘露聚糖试验)检测曲霉特异的半乳甘露聚糖抗原，CM</w:t>
      </w:r>
      <w:r>
        <w:rPr>
          <w:rFonts w:ascii="宋体" w:hAnsi="宋体" w:eastAsia="宋体" w:cs="宋体"/>
          <w:spacing w:val="30"/>
          <w:sz w:val="22"/>
          <w:szCs w:val="22"/>
        </w:rPr>
        <w:t xml:space="preserve"> </w:t>
      </w:r>
      <w:r>
        <w:rPr>
          <w:rFonts w:ascii="宋体" w:hAnsi="宋体" w:eastAsia="宋体" w:cs="宋体"/>
          <w:spacing w:val="-5"/>
          <w:sz w:val="22"/>
          <w:szCs w:val="22"/>
        </w:rPr>
        <w:t>试验可以鉴别曲霉菌感染。检测针对</w:t>
      </w:r>
    </w:p>
    <w:p>
      <w:pPr>
        <w:sectPr>
          <w:pgSz w:w="11900" w:h="16840"/>
          <w:pgMar w:top="832" w:right="830" w:bottom="400" w:left="699" w:header="0" w:footer="0" w:gutter="0"/>
          <w:cols w:equalWidth="0" w:num="2">
            <w:col w:w="971" w:space="100"/>
            <w:col w:w="9300"/>
          </w:cols>
        </w:sectPr>
      </w:pPr>
    </w:p>
    <w:p>
      <w:pPr>
        <w:spacing w:before="42" w:line="222" w:lineRule="auto"/>
        <w:ind w:right="111"/>
        <w:jc w:val="right"/>
        <w:rPr>
          <w:rFonts w:ascii="宋体" w:hAnsi="宋体" w:eastAsia="宋体" w:cs="宋体"/>
          <w:sz w:val="21"/>
          <w:szCs w:val="21"/>
        </w:rPr>
      </w:pPr>
      <w:r>
        <w:drawing>
          <wp:anchor distT="0" distB="0" distL="0" distR="0" simplePos="0" relativeHeight="251673600" behindDoc="0" locked="0" layoutInCell="0" allowOverlap="1">
            <wp:simplePos x="0" y="0"/>
            <wp:positionH relativeFrom="page">
              <wp:posOffset>6591300</wp:posOffset>
            </wp:positionH>
            <wp:positionV relativeFrom="page">
              <wp:posOffset>9956800</wp:posOffset>
            </wp:positionV>
            <wp:extent cx="546100" cy="450850"/>
            <wp:effectExtent l="0" t="0" r="0" b="0"/>
            <wp:wrapNone/>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51"/>
                    <a:stretch>
                      <a:fillRect/>
                    </a:stretch>
                  </pic:blipFill>
                  <pic:spPr>
                    <a:xfrm>
                      <a:off x="0" y="0"/>
                      <a:ext cx="546107" cy="450833"/>
                    </a:xfrm>
                    <a:prstGeom prst="rect">
                      <a:avLst/>
                    </a:prstGeom>
                  </pic:spPr>
                </pic:pic>
              </a:graphicData>
            </a:graphic>
          </wp:anchor>
        </w:drawing>
      </w:r>
      <w:r>
        <w:rPr>
          <w:rFonts w:ascii="黑体" w:hAnsi="黑体" w:eastAsia="黑体" w:cs="黑体"/>
          <w:color w:val="006CAB"/>
          <w:spacing w:val="-16"/>
          <w:sz w:val="21"/>
          <w:szCs w:val="21"/>
        </w:rPr>
        <w:t>第一章</w:t>
      </w:r>
      <w:r>
        <w:rPr>
          <w:rFonts w:ascii="黑体" w:hAnsi="黑体" w:eastAsia="黑体" w:cs="黑体"/>
          <w:color w:val="006CAB"/>
          <w:spacing w:val="62"/>
          <w:sz w:val="21"/>
          <w:szCs w:val="21"/>
        </w:rPr>
        <w:t xml:space="preserve"> </w:t>
      </w:r>
      <w:r>
        <w:rPr>
          <w:rFonts w:ascii="黑体" w:hAnsi="黑体" w:eastAsia="黑体" w:cs="黑体"/>
          <w:color w:val="006CAB"/>
          <w:spacing w:val="-16"/>
          <w:sz w:val="21"/>
          <w:szCs w:val="21"/>
        </w:rPr>
        <w:t>总</w:t>
      </w:r>
      <w:r>
        <w:rPr>
          <w:rFonts w:ascii="黑体" w:hAnsi="黑体" w:eastAsia="黑体" w:cs="黑体"/>
          <w:color w:val="006CAB"/>
          <w:spacing w:val="29"/>
          <w:sz w:val="21"/>
          <w:szCs w:val="21"/>
        </w:rPr>
        <w:t xml:space="preserve">   </w:t>
      </w:r>
      <w:r>
        <w:rPr>
          <w:rFonts w:ascii="黑体" w:hAnsi="黑体" w:eastAsia="黑体" w:cs="黑体"/>
          <w:color w:val="006CAB"/>
          <w:spacing w:val="-16"/>
          <w:sz w:val="21"/>
          <w:szCs w:val="21"/>
        </w:rPr>
        <w:t>论</w:t>
      </w:r>
      <w:r>
        <w:rPr>
          <w:rFonts w:ascii="黑体" w:hAnsi="黑体" w:eastAsia="黑体" w:cs="黑体"/>
          <w:color w:val="006CAB"/>
          <w:spacing w:val="2"/>
          <w:sz w:val="21"/>
          <w:szCs w:val="21"/>
        </w:rPr>
        <w:t xml:space="preserve">        </w:t>
      </w:r>
      <w:r>
        <w:rPr>
          <w:rFonts w:ascii="宋体" w:hAnsi="宋体" w:eastAsia="宋体" w:cs="宋体"/>
          <w:color w:val="0076D1"/>
          <w:spacing w:val="-16"/>
          <w:position w:val="-2"/>
          <w:sz w:val="21"/>
          <w:szCs w:val="21"/>
        </w:rPr>
        <w:t>11</w:t>
      </w:r>
    </w:p>
    <w:p>
      <w:pPr>
        <w:spacing w:line="325" w:lineRule="auto"/>
        <w:rPr>
          <w:rFonts w:ascii="Arial"/>
          <w:sz w:val="21"/>
        </w:rPr>
      </w:pPr>
    </w:p>
    <w:p>
      <w:pPr>
        <w:spacing w:before="68" w:line="375" w:lineRule="exact"/>
        <w:ind w:left="19"/>
        <w:rPr>
          <w:rFonts w:ascii="宋体" w:hAnsi="宋体" w:eastAsia="宋体" w:cs="宋体"/>
          <w:sz w:val="21"/>
          <w:szCs w:val="21"/>
        </w:rPr>
      </w:pPr>
      <w:r>
        <w:rPr>
          <w:rFonts w:ascii="宋体" w:hAnsi="宋体" w:eastAsia="宋体" w:cs="宋体"/>
          <w:spacing w:val="-3"/>
          <w:position w:val="12"/>
          <w:sz w:val="21"/>
          <w:szCs w:val="21"/>
        </w:rPr>
        <w:t>各种病原体(病毒、肺炎支原体、结核杆菌、真菌等)的血清抗体。检测降钙素原(PCT),</w:t>
      </w:r>
      <w:r>
        <w:rPr>
          <w:rFonts w:ascii="宋体" w:hAnsi="宋体" w:eastAsia="宋体" w:cs="宋体"/>
          <w:spacing w:val="35"/>
          <w:position w:val="12"/>
          <w:sz w:val="21"/>
          <w:szCs w:val="21"/>
        </w:rPr>
        <w:t xml:space="preserve"> </w:t>
      </w:r>
      <w:r>
        <w:rPr>
          <w:rFonts w:ascii="宋体" w:hAnsi="宋体" w:eastAsia="宋体" w:cs="宋体"/>
          <w:spacing w:val="-3"/>
          <w:position w:val="12"/>
          <w:sz w:val="21"/>
          <w:szCs w:val="21"/>
        </w:rPr>
        <w:t>提示细菌、真</w:t>
      </w:r>
    </w:p>
    <w:p>
      <w:pPr>
        <w:spacing w:line="212" w:lineRule="auto"/>
        <w:ind w:left="19"/>
        <w:rPr>
          <w:rFonts w:ascii="宋体" w:hAnsi="宋体" w:eastAsia="宋体" w:cs="宋体"/>
          <w:sz w:val="21"/>
          <w:szCs w:val="21"/>
        </w:rPr>
      </w:pPr>
      <w:r>
        <w:rPr>
          <w:rFonts w:ascii="宋体" w:hAnsi="宋体" w:eastAsia="宋体" w:cs="宋体"/>
          <w:spacing w:val="-2"/>
          <w:sz w:val="21"/>
          <w:szCs w:val="21"/>
        </w:rPr>
        <w:t>菌或寄生虫感染。γ-干扰素释放试验检测结核杆菌的感染。</w:t>
      </w:r>
    </w:p>
    <w:p>
      <w:pPr>
        <w:spacing w:before="87" w:line="219" w:lineRule="auto"/>
        <w:ind w:left="459"/>
        <w:rPr>
          <w:rFonts w:ascii="宋体" w:hAnsi="宋体" w:eastAsia="宋体" w:cs="宋体"/>
          <w:sz w:val="21"/>
          <w:szCs w:val="21"/>
        </w:rPr>
      </w:pPr>
      <w:r>
        <w:rPr>
          <w:rFonts w:ascii="宋体" w:hAnsi="宋体" w:eastAsia="宋体" w:cs="宋体"/>
          <w:spacing w:val="-3"/>
          <w:sz w:val="21"/>
          <w:szCs w:val="21"/>
        </w:rPr>
        <w:t>(3)非感染的生物标志，包括免疫球蛋白、结缔组织疾病相关自身抗体，肿瘤标志物等。</w:t>
      </w:r>
    </w:p>
    <w:p>
      <w:pPr>
        <w:spacing w:before="77" w:line="265" w:lineRule="auto"/>
        <w:ind w:left="19" w:right="1084" w:firstLine="439"/>
        <w:rPr>
          <w:rFonts w:ascii="宋体" w:hAnsi="宋体" w:eastAsia="宋体" w:cs="宋体"/>
          <w:sz w:val="21"/>
          <w:szCs w:val="21"/>
        </w:rPr>
      </w:pPr>
      <w:r>
        <w:rPr>
          <w:rFonts w:ascii="Times New Roman" w:hAnsi="Times New Roman" w:eastAsia="Times New Roman" w:cs="Times New Roman"/>
          <w:b/>
          <w:bCs/>
          <w:spacing w:val="5"/>
          <w:sz w:val="21"/>
          <w:szCs w:val="21"/>
        </w:rPr>
        <w:t>2.</w:t>
      </w:r>
      <w:r>
        <w:rPr>
          <w:rFonts w:ascii="Times New Roman" w:hAnsi="Times New Roman" w:eastAsia="Times New Roman" w:cs="Times New Roman"/>
          <w:spacing w:val="2"/>
          <w:sz w:val="21"/>
          <w:szCs w:val="21"/>
        </w:rPr>
        <w:t xml:space="preserve">  </w:t>
      </w:r>
      <w:r>
        <w:rPr>
          <w:rFonts w:ascii="宋体" w:hAnsi="宋体" w:eastAsia="宋体" w:cs="宋体"/>
          <w:b/>
          <w:bCs/>
          <w:spacing w:val="5"/>
          <w:sz w:val="21"/>
          <w:szCs w:val="21"/>
        </w:rPr>
        <w:t>抗原皮肤试验</w:t>
      </w:r>
      <w:r>
        <w:rPr>
          <w:rFonts w:ascii="宋体" w:hAnsi="宋体" w:eastAsia="宋体" w:cs="宋体"/>
          <w:spacing w:val="89"/>
          <w:sz w:val="21"/>
          <w:szCs w:val="21"/>
        </w:rPr>
        <w:t xml:space="preserve"> </w:t>
      </w:r>
      <w:r>
        <w:rPr>
          <w:rFonts w:ascii="宋体" w:hAnsi="宋体" w:eastAsia="宋体" w:cs="宋体"/>
          <w:spacing w:val="5"/>
          <w:sz w:val="21"/>
          <w:szCs w:val="21"/>
        </w:rPr>
        <w:t>哮喘的变应原皮肤试验阳性有助于变应体质的确定和相应抗原的</w:t>
      </w:r>
      <w:r>
        <w:rPr>
          <w:rFonts w:ascii="宋体" w:hAnsi="宋体" w:eastAsia="宋体" w:cs="宋体"/>
          <w:spacing w:val="4"/>
          <w:sz w:val="21"/>
          <w:szCs w:val="21"/>
        </w:rPr>
        <w:t>脱敏治疗。</w:t>
      </w:r>
      <w:r>
        <w:rPr>
          <w:rFonts w:ascii="宋体" w:hAnsi="宋体" w:eastAsia="宋体" w:cs="宋体"/>
          <w:sz w:val="21"/>
          <w:szCs w:val="21"/>
        </w:rPr>
        <w:t xml:space="preserve"> </w:t>
      </w:r>
      <w:r>
        <w:rPr>
          <w:rFonts w:ascii="宋体" w:hAnsi="宋体" w:eastAsia="宋体" w:cs="宋体"/>
          <w:spacing w:val="-1"/>
          <w:sz w:val="21"/>
          <w:szCs w:val="21"/>
        </w:rPr>
        <w:t>结核菌素(PPD)</w:t>
      </w:r>
      <w:r>
        <w:rPr>
          <w:rFonts w:ascii="宋体" w:hAnsi="宋体" w:eastAsia="宋体" w:cs="宋体"/>
          <w:spacing w:val="25"/>
          <w:sz w:val="21"/>
          <w:szCs w:val="21"/>
        </w:rPr>
        <w:t xml:space="preserve"> </w:t>
      </w:r>
      <w:r>
        <w:rPr>
          <w:rFonts w:ascii="宋体" w:hAnsi="宋体" w:eastAsia="宋体" w:cs="宋体"/>
          <w:spacing w:val="-1"/>
          <w:sz w:val="21"/>
          <w:szCs w:val="21"/>
        </w:rPr>
        <w:t>试验阳性的皮肤反应仅说明已受感染，但</w:t>
      </w:r>
      <w:r>
        <w:rPr>
          <w:rFonts w:ascii="宋体" w:hAnsi="宋体" w:eastAsia="宋体" w:cs="宋体"/>
          <w:spacing w:val="-2"/>
          <w:sz w:val="21"/>
          <w:szCs w:val="21"/>
        </w:rPr>
        <w:t>并不能确定患病。</w:t>
      </w:r>
    </w:p>
    <w:p>
      <w:pPr>
        <w:spacing w:before="97" w:line="218" w:lineRule="auto"/>
        <w:ind w:left="459"/>
        <w:rPr>
          <w:rFonts w:ascii="宋体" w:hAnsi="宋体" w:eastAsia="宋体" w:cs="宋体"/>
          <w:sz w:val="21"/>
          <w:szCs w:val="21"/>
        </w:rPr>
      </w:pPr>
      <w:r>
        <w:rPr>
          <w:rFonts w:ascii="Times New Roman" w:hAnsi="Times New Roman" w:eastAsia="Times New Roman" w:cs="Times New Roman"/>
          <w:b/>
          <w:bCs/>
          <w:spacing w:val="3"/>
          <w:sz w:val="21"/>
          <w:szCs w:val="21"/>
        </w:rPr>
        <w:t>3.</w:t>
      </w:r>
      <w:r>
        <w:rPr>
          <w:rFonts w:ascii="Times New Roman" w:hAnsi="Times New Roman" w:eastAsia="Times New Roman" w:cs="Times New Roman"/>
          <w:spacing w:val="18"/>
          <w:sz w:val="21"/>
          <w:szCs w:val="21"/>
        </w:rPr>
        <w:t xml:space="preserve">  </w:t>
      </w:r>
      <w:r>
        <w:rPr>
          <w:rFonts w:ascii="宋体" w:hAnsi="宋体" w:eastAsia="宋体" w:cs="宋体"/>
          <w:b/>
          <w:bCs/>
          <w:spacing w:val="3"/>
          <w:sz w:val="21"/>
          <w:szCs w:val="21"/>
        </w:rPr>
        <w:t>影像学检查</w:t>
      </w:r>
      <w:r>
        <w:rPr>
          <w:rFonts w:ascii="宋体" w:hAnsi="宋体" w:eastAsia="宋体" w:cs="宋体"/>
          <w:spacing w:val="77"/>
          <w:sz w:val="21"/>
          <w:szCs w:val="21"/>
        </w:rPr>
        <w:t xml:space="preserve"> </w:t>
      </w:r>
      <w:r>
        <w:rPr>
          <w:rFonts w:ascii="宋体" w:hAnsi="宋体" w:eastAsia="宋体" w:cs="宋体"/>
          <w:spacing w:val="3"/>
          <w:sz w:val="21"/>
          <w:szCs w:val="21"/>
        </w:rPr>
        <w:t>影像学诊断技术在呼吸系统疾病诊治中具有特殊的重要价值。</w:t>
      </w:r>
    </w:p>
    <w:p>
      <w:pPr>
        <w:spacing w:before="95" w:line="219" w:lineRule="auto"/>
        <w:ind w:left="459"/>
        <w:rPr>
          <w:rFonts w:ascii="宋体" w:hAnsi="宋体" w:eastAsia="宋体" w:cs="宋体"/>
          <w:sz w:val="21"/>
          <w:szCs w:val="21"/>
        </w:rPr>
      </w:pPr>
      <w:r>
        <w:rPr>
          <w:rFonts w:ascii="宋体" w:hAnsi="宋体" w:eastAsia="宋体" w:cs="宋体"/>
          <w:spacing w:val="1"/>
          <w:sz w:val="21"/>
          <w:szCs w:val="21"/>
        </w:rPr>
        <w:t>(1)胸部X</w:t>
      </w:r>
      <w:r>
        <w:rPr>
          <w:rFonts w:ascii="宋体" w:hAnsi="宋体" w:eastAsia="宋体" w:cs="宋体"/>
          <w:spacing w:val="-14"/>
          <w:sz w:val="21"/>
          <w:szCs w:val="21"/>
        </w:rPr>
        <w:t xml:space="preserve"> </w:t>
      </w:r>
      <w:r>
        <w:rPr>
          <w:rFonts w:ascii="宋体" w:hAnsi="宋体" w:eastAsia="宋体" w:cs="宋体"/>
          <w:spacing w:val="1"/>
          <w:sz w:val="21"/>
          <w:szCs w:val="21"/>
        </w:rPr>
        <w:t>线：摄片常用来明确呼吸系统病变部位、性质及与临床问题的关系。</w:t>
      </w:r>
    </w:p>
    <w:p>
      <w:pPr>
        <w:spacing w:before="90" w:line="219" w:lineRule="auto"/>
        <w:ind w:left="459"/>
        <w:rPr>
          <w:rFonts w:ascii="宋体" w:hAnsi="宋体" w:eastAsia="宋体" w:cs="宋体"/>
          <w:sz w:val="21"/>
          <w:szCs w:val="21"/>
        </w:rPr>
      </w:pPr>
      <w:r>
        <w:rPr>
          <w:rFonts w:ascii="宋体" w:hAnsi="宋体" w:eastAsia="宋体" w:cs="宋体"/>
          <w:spacing w:val="3"/>
          <w:sz w:val="21"/>
          <w:szCs w:val="21"/>
        </w:rPr>
        <w:t>(2)胸部</w:t>
      </w:r>
      <w:r>
        <w:rPr>
          <w:rFonts w:ascii="宋体" w:hAnsi="宋体" w:eastAsia="宋体" w:cs="宋体"/>
          <w:sz w:val="21"/>
          <w:szCs w:val="21"/>
        </w:rPr>
        <w:t>CT</w:t>
      </w:r>
      <w:r>
        <w:rPr>
          <w:rFonts w:ascii="宋体" w:hAnsi="宋体" w:eastAsia="宋体" w:cs="宋体"/>
          <w:spacing w:val="3"/>
          <w:sz w:val="21"/>
          <w:szCs w:val="21"/>
        </w:rPr>
        <w:t>:</w:t>
      </w:r>
      <w:r>
        <w:rPr>
          <w:rFonts w:ascii="宋体" w:hAnsi="宋体" w:eastAsia="宋体" w:cs="宋体"/>
          <w:spacing w:val="-54"/>
          <w:sz w:val="21"/>
          <w:szCs w:val="21"/>
        </w:rPr>
        <w:t xml:space="preserve"> </w:t>
      </w:r>
      <w:r>
        <w:rPr>
          <w:rFonts w:ascii="宋体" w:hAnsi="宋体" w:eastAsia="宋体" w:cs="宋体"/>
          <w:spacing w:val="3"/>
          <w:sz w:val="21"/>
          <w:szCs w:val="21"/>
        </w:rPr>
        <w:t>能发现胸片不能发现的病变，对于明确肺部病变部位、性质以及有关气管</w:t>
      </w:r>
      <w:r>
        <w:rPr>
          <w:rFonts w:ascii="宋体" w:hAnsi="宋体" w:eastAsia="宋体" w:cs="宋体"/>
          <w:spacing w:val="2"/>
          <w:sz w:val="21"/>
          <w:szCs w:val="21"/>
        </w:rPr>
        <w:t>、支气管</w:t>
      </w:r>
    </w:p>
    <w:p>
      <w:pPr>
        <w:spacing w:before="91" w:line="272" w:lineRule="auto"/>
        <w:ind w:left="19" w:right="1084"/>
        <w:jc w:val="both"/>
        <w:rPr>
          <w:rFonts w:ascii="宋体" w:hAnsi="宋体" w:eastAsia="宋体" w:cs="宋体"/>
          <w:sz w:val="21"/>
          <w:szCs w:val="21"/>
        </w:rPr>
      </w:pPr>
      <w:r>
        <w:rPr>
          <w:rFonts w:ascii="宋体" w:hAnsi="宋体" w:eastAsia="宋体" w:cs="宋体"/>
          <w:spacing w:val="5"/>
          <w:sz w:val="21"/>
          <w:szCs w:val="21"/>
        </w:rPr>
        <w:t>通畅程度有重要价值。造影增强</w:t>
      </w:r>
      <w:r>
        <w:rPr>
          <w:rFonts w:ascii="宋体" w:hAnsi="宋体" w:eastAsia="宋体" w:cs="宋体"/>
          <w:sz w:val="21"/>
          <w:szCs w:val="21"/>
        </w:rPr>
        <w:t>CT</w:t>
      </w:r>
      <w:r>
        <w:rPr>
          <w:rFonts w:ascii="宋体" w:hAnsi="宋体" w:eastAsia="宋体" w:cs="宋体"/>
          <w:spacing w:val="-19"/>
          <w:sz w:val="21"/>
          <w:szCs w:val="21"/>
        </w:rPr>
        <w:t xml:space="preserve"> </w:t>
      </w:r>
      <w:r>
        <w:rPr>
          <w:rFonts w:ascii="宋体" w:hAnsi="宋体" w:eastAsia="宋体" w:cs="宋体"/>
          <w:spacing w:val="5"/>
          <w:sz w:val="21"/>
          <w:szCs w:val="21"/>
        </w:rPr>
        <w:t>对淋巴结肿大</w:t>
      </w:r>
      <w:r>
        <w:rPr>
          <w:rFonts w:ascii="宋体" w:hAnsi="宋体" w:eastAsia="宋体" w:cs="宋体"/>
          <w:spacing w:val="4"/>
          <w:sz w:val="21"/>
          <w:szCs w:val="21"/>
        </w:rPr>
        <w:t>、肺内占位性病变有重要的诊断和鉴别诊断意义。</w:t>
      </w:r>
      <w:r>
        <w:rPr>
          <w:rFonts w:ascii="宋体" w:hAnsi="宋体" w:eastAsia="宋体" w:cs="宋体"/>
          <w:sz w:val="21"/>
          <w:szCs w:val="21"/>
        </w:rPr>
        <w:t xml:space="preserve"> CT</w:t>
      </w:r>
      <w:r>
        <w:rPr>
          <w:rFonts w:ascii="宋体" w:hAnsi="宋体" w:eastAsia="宋体" w:cs="宋体"/>
          <w:spacing w:val="5"/>
          <w:sz w:val="21"/>
          <w:szCs w:val="21"/>
        </w:rPr>
        <w:t xml:space="preserve"> </w:t>
      </w:r>
      <w:r>
        <w:rPr>
          <w:rFonts w:ascii="宋体" w:hAnsi="宋体" w:eastAsia="宋体" w:cs="宋体"/>
          <w:spacing w:val="4"/>
          <w:sz w:val="21"/>
          <w:szCs w:val="21"/>
        </w:rPr>
        <w:t>肺血管造影(</w:t>
      </w:r>
      <w:r>
        <w:rPr>
          <w:rFonts w:ascii="宋体" w:hAnsi="宋体" w:eastAsia="宋体" w:cs="宋体"/>
          <w:sz w:val="21"/>
          <w:szCs w:val="21"/>
        </w:rPr>
        <w:t>CTPA</w:t>
      </w:r>
      <w:r>
        <w:rPr>
          <w:rFonts w:ascii="宋体" w:hAnsi="宋体" w:eastAsia="宋体" w:cs="宋体"/>
          <w:spacing w:val="4"/>
          <w:sz w:val="21"/>
          <w:szCs w:val="21"/>
        </w:rPr>
        <w:t>)</w:t>
      </w:r>
      <w:r>
        <w:rPr>
          <w:rFonts w:ascii="宋体" w:hAnsi="宋体" w:eastAsia="宋体" w:cs="宋体"/>
          <w:spacing w:val="51"/>
          <w:sz w:val="21"/>
          <w:szCs w:val="21"/>
        </w:rPr>
        <w:t xml:space="preserve"> </w:t>
      </w:r>
      <w:r>
        <w:rPr>
          <w:rFonts w:ascii="宋体" w:hAnsi="宋体" w:eastAsia="宋体" w:cs="宋体"/>
          <w:spacing w:val="4"/>
          <w:sz w:val="21"/>
          <w:szCs w:val="21"/>
        </w:rPr>
        <w:t>是确诊肺栓塞的重要手段。胸部高分辨</w:t>
      </w:r>
      <w:r>
        <w:rPr>
          <w:rFonts w:ascii="宋体" w:hAnsi="宋体" w:eastAsia="宋体" w:cs="宋体"/>
          <w:sz w:val="21"/>
          <w:szCs w:val="21"/>
        </w:rPr>
        <w:t>CT</w:t>
      </w:r>
      <w:r>
        <w:rPr>
          <w:rFonts w:ascii="宋体" w:hAnsi="宋体" w:eastAsia="宋体" w:cs="宋体"/>
          <w:spacing w:val="4"/>
          <w:sz w:val="21"/>
          <w:szCs w:val="21"/>
        </w:rPr>
        <w:t>(</w:t>
      </w:r>
      <w:r>
        <w:rPr>
          <w:rFonts w:ascii="宋体" w:hAnsi="宋体" w:eastAsia="宋体" w:cs="宋体"/>
          <w:sz w:val="21"/>
          <w:szCs w:val="21"/>
        </w:rPr>
        <w:t>HRCT</w:t>
      </w:r>
      <w:r>
        <w:rPr>
          <w:rFonts w:ascii="宋体" w:hAnsi="宋体" w:eastAsia="宋体" w:cs="宋体"/>
          <w:spacing w:val="4"/>
          <w:sz w:val="21"/>
          <w:szCs w:val="21"/>
        </w:rPr>
        <w:t>)</w:t>
      </w:r>
      <w:r>
        <w:rPr>
          <w:rFonts w:ascii="宋体" w:hAnsi="宋体" w:eastAsia="宋体" w:cs="宋体"/>
          <w:spacing w:val="101"/>
          <w:sz w:val="21"/>
          <w:szCs w:val="21"/>
        </w:rPr>
        <w:t xml:space="preserve"> </w:t>
      </w:r>
      <w:r>
        <w:rPr>
          <w:rFonts w:ascii="宋体" w:hAnsi="宋体" w:eastAsia="宋体" w:cs="宋体"/>
          <w:spacing w:val="4"/>
          <w:sz w:val="21"/>
          <w:szCs w:val="21"/>
        </w:rPr>
        <w:t>是诊断间质性肺疾病的主</w:t>
      </w:r>
      <w:r>
        <w:rPr>
          <w:rFonts w:ascii="宋体" w:hAnsi="宋体" w:eastAsia="宋体" w:cs="宋体"/>
          <w:sz w:val="21"/>
          <w:szCs w:val="21"/>
        </w:rPr>
        <w:t xml:space="preserve"> </w:t>
      </w:r>
      <w:r>
        <w:rPr>
          <w:rFonts w:ascii="宋体" w:hAnsi="宋体" w:eastAsia="宋体" w:cs="宋体"/>
          <w:spacing w:val="-2"/>
          <w:sz w:val="21"/>
          <w:szCs w:val="21"/>
        </w:rPr>
        <w:t>要工具。低剂量</w:t>
      </w:r>
      <w:r>
        <w:rPr>
          <w:rFonts w:ascii="宋体" w:hAnsi="宋体" w:eastAsia="宋体" w:cs="宋体"/>
          <w:spacing w:val="-46"/>
          <w:sz w:val="21"/>
          <w:szCs w:val="21"/>
        </w:rPr>
        <w:t xml:space="preserve"> </w:t>
      </w:r>
      <w:r>
        <w:rPr>
          <w:rFonts w:ascii="宋体" w:hAnsi="宋体" w:eastAsia="宋体" w:cs="宋体"/>
          <w:spacing w:val="-2"/>
          <w:sz w:val="21"/>
          <w:szCs w:val="21"/>
        </w:rPr>
        <w:t>CT</w:t>
      </w:r>
      <w:r>
        <w:rPr>
          <w:rFonts w:ascii="宋体" w:hAnsi="宋体" w:eastAsia="宋体" w:cs="宋体"/>
          <w:spacing w:val="-9"/>
          <w:sz w:val="21"/>
          <w:szCs w:val="21"/>
        </w:rPr>
        <w:t xml:space="preserve"> </w:t>
      </w:r>
      <w:r>
        <w:rPr>
          <w:rFonts w:ascii="宋体" w:hAnsi="宋体" w:eastAsia="宋体" w:cs="宋体"/>
          <w:spacing w:val="-2"/>
          <w:sz w:val="21"/>
          <w:szCs w:val="21"/>
        </w:rPr>
        <w:t>应用于肺癌早期筛查，减</w:t>
      </w:r>
      <w:r>
        <w:rPr>
          <w:rFonts w:ascii="宋体" w:hAnsi="宋体" w:eastAsia="宋体" w:cs="宋体"/>
          <w:spacing w:val="-3"/>
          <w:sz w:val="21"/>
          <w:szCs w:val="21"/>
        </w:rPr>
        <w:t>少辐射。</w:t>
      </w:r>
    </w:p>
    <w:p>
      <w:pPr>
        <w:spacing w:before="84" w:line="261" w:lineRule="auto"/>
        <w:ind w:left="19" w:right="1181" w:firstLine="439"/>
        <w:rPr>
          <w:rFonts w:ascii="宋体" w:hAnsi="宋体" w:eastAsia="宋体" w:cs="宋体"/>
          <w:sz w:val="21"/>
          <w:szCs w:val="21"/>
        </w:rPr>
      </w:pPr>
      <w:r>
        <w:rPr>
          <w:rFonts w:ascii="宋体" w:hAnsi="宋体" w:eastAsia="宋体" w:cs="宋体"/>
          <w:spacing w:val="-4"/>
          <w:sz w:val="21"/>
          <w:szCs w:val="21"/>
        </w:rPr>
        <w:t>(3)正</w:t>
      </w:r>
      <w:r>
        <w:rPr>
          <w:rFonts w:ascii="宋体" w:hAnsi="宋体" w:eastAsia="宋体" w:cs="宋体"/>
          <w:spacing w:val="-5"/>
          <w:sz w:val="21"/>
          <w:szCs w:val="21"/>
        </w:rPr>
        <w:t>电子发射型计算机断层显像(</w:t>
      </w:r>
      <w:r>
        <w:rPr>
          <w:rFonts w:ascii="宋体" w:hAnsi="宋体" w:eastAsia="宋体" w:cs="宋体"/>
          <w:spacing w:val="-4"/>
          <w:sz w:val="21"/>
          <w:szCs w:val="21"/>
        </w:rPr>
        <w:t>positron</w:t>
      </w:r>
      <w:r>
        <w:rPr>
          <w:rFonts w:ascii="宋体" w:hAnsi="宋体" w:eastAsia="宋体" w:cs="宋体"/>
          <w:spacing w:val="2"/>
          <w:sz w:val="21"/>
          <w:szCs w:val="21"/>
        </w:rPr>
        <w:t xml:space="preserve"> </w:t>
      </w:r>
      <w:r>
        <w:rPr>
          <w:rFonts w:ascii="宋体" w:hAnsi="宋体" w:eastAsia="宋体" w:cs="宋体"/>
          <w:spacing w:val="-4"/>
          <w:sz w:val="21"/>
          <w:szCs w:val="21"/>
        </w:rPr>
        <w:t>emission</w:t>
      </w:r>
      <w:r>
        <w:rPr>
          <w:rFonts w:ascii="宋体" w:hAnsi="宋体" w:eastAsia="宋体" w:cs="宋体"/>
          <w:spacing w:val="2"/>
          <w:sz w:val="21"/>
          <w:szCs w:val="21"/>
        </w:rPr>
        <w:t xml:space="preserve"> </w:t>
      </w:r>
      <w:r>
        <w:rPr>
          <w:rFonts w:ascii="宋体" w:hAnsi="宋体" w:eastAsia="宋体" w:cs="宋体"/>
          <w:spacing w:val="-4"/>
          <w:sz w:val="21"/>
          <w:szCs w:val="21"/>
        </w:rPr>
        <w:t>tomography</w:t>
      </w:r>
      <w:r>
        <w:rPr>
          <w:rFonts w:ascii="宋体" w:hAnsi="宋体" w:eastAsia="宋体" w:cs="宋体"/>
          <w:spacing w:val="-5"/>
          <w:sz w:val="21"/>
          <w:szCs w:val="21"/>
        </w:rPr>
        <w:t>,</w:t>
      </w:r>
      <w:r>
        <w:rPr>
          <w:rFonts w:ascii="宋体" w:hAnsi="宋体" w:eastAsia="宋体" w:cs="宋体"/>
          <w:spacing w:val="-4"/>
          <w:sz w:val="21"/>
          <w:szCs w:val="21"/>
        </w:rPr>
        <w:t>PET</w:t>
      </w:r>
      <w:r>
        <w:rPr>
          <w:rFonts w:ascii="宋体" w:hAnsi="宋体" w:eastAsia="宋体" w:cs="宋体"/>
          <w:spacing w:val="-5"/>
          <w:sz w:val="21"/>
          <w:szCs w:val="21"/>
        </w:rPr>
        <w:t>):可以较准确地对肺癌、纵</w:t>
      </w:r>
      <w:r>
        <w:rPr>
          <w:rFonts w:ascii="宋体" w:hAnsi="宋体" w:eastAsia="宋体" w:cs="宋体"/>
          <w:sz w:val="21"/>
          <w:szCs w:val="21"/>
        </w:rPr>
        <w:t xml:space="preserve"> </w:t>
      </w:r>
      <w:r>
        <w:rPr>
          <w:rFonts w:ascii="宋体" w:hAnsi="宋体" w:eastAsia="宋体" w:cs="宋体"/>
          <w:spacing w:val="1"/>
          <w:sz w:val="21"/>
          <w:szCs w:val="21"/>
        </w:rPr>
        <w:t>隔淋巴结转移及远处转移进行鉴别诊断。</w:t>
      </w:r>
    </w:p>
    <w:p>
      <w:pPr>
        <w:spacing w:before="92" w:line="218" w:lineRule="auto"/>
        <w:ind w:left="459"/>
        <w:rPr>
          <w:rFonts w:ascii="宋体" w:hAnsi="宋体" w:eastAsia="宋体" w:cs="宋体"/>
          <w:sz w:val="21"/>
          <w:szCs w:val="21"/>
        </w:rPr>
      </w:pPr>
      <w:r>
        <w:rPr>
          <w:rFonts w:ascii="宋体" w:hAnsi="宋体" w:eastAsia="宋体" w:cs="宋体"/>
          <w:spacing w:val="2"/>
          <w:sz w:val="21"/>
          <w:szCs w:val="21"/>
        </w:rPr>
        <w:t>(4)支气管动脉造影术和栓塞术：对咯血有较好的诊治价值。</w:t>
      </w:r>
    </w:p>
    <w:p>
      <w:pPr>
        <w:spacing w:before="94" w:line="219" w:lineRule="auto"/>
        <w:ind w:left="459"/>
        <w:rPr>
          <w:rFonts w:ascii="宋体" w:hAnsi="宋体" w:eastAsia="宋体" w:cs="宋体"/>
          <w:sz w:val="21"/>
          <w:szCs w:val="21"/>
        </w:rPr>
      </w:pPr>
      <w:r>
        <w:rPr>
          <w:rFonts w:ascii="宋体" w:hAnsi="宋体" w:eastAsia="宋体" w:cs="宋体"/>
          <w:spacing w:val="5"/>
          <w:sz w:val="21"/>
          <w:szCs w:val="21"/>
        </w:rPr>
        <w:t>(5)磁共振成像(</w:t>
      </w:r>
      <w:r>
        <w:rPr>
          <w:rFonts w:ascii="宋体" w:hAnsi="宋体" w:eastAsia="宋体" w:cs="宋体"/>
          <w:sz w:val="21"/>
          <w:szCs w:val="21"/>
        </w:rPr>
        <w:t>MRI</w:t>
      </w:r>
      <w:r>
        <w:rPr>
          <w:rFonts w:ascii="宋体" w:hAnsi="宋体" w:eastAsia="宋体" w:cs="宋体"/>
          <w:spacing w:val="5"/>
          <w:sz w:val="21"/>
          <w:szCs w:val="21"/>
        </w:rPr>
        <w:t>):</w:t>
      </w:r>
      <w:r>
        <w:rPr>
          <w:rFonts w:ascii="宋体" w:hAnsi="宋体" w:eastAsia="宋体" w:cs="宋体"/>
          <w:spacing w:val="30"/>
          <w:sz w:val="21"/>
          <w:szCs w:val="21"/>
        </w:rPr>
        <w:t xml:space="preserve"> </w:t>
      </w:r>
      <w:r>
        <w:rPr>
          <w:rFonts w:ascii="宋体" w:hAnsi="宋体" w:eastAsia="宋体" w:cs="宋体"/>
          <w:spacing w:val="5"/>
          <w:sz w:val="21"/>
          <w:szCs w:val="21"/>
        </w:rPr>
        <w:t>对纵隔疾病和肺栓塞诊断有</w:t>
      </w:r>
      <w:r>
        <w:rPr>
          <w:rFonts w:ascii="宋体" w:hAnsi="宋体" w:eastAsia="宋体" w:cs="宋体"/>
          <w:spacing w:val="4"/>
          <w:sz w:val="21"/>
          <w:szCs w:val="21"/>
        </w:rPr>
        <w:t>重要意义。</w:t>
      </w:r>
    </w:p>
    <w:p>
      <w:pPr>
        <w:spacing w:before="89" w:line="218" w:lineRule="auto"/>
        <w:ind w:left="459"/>
        <w:rPr>
          <w:rFonts w:ascii="宋体" w:hAnsi="宋体" w:eastAsia="宋体" w:cs="宋体"/>
          <w:sz w:val="21"/>
          <w:szCs w:val="21"/>
        </w:rPr>
      </w:pPr>
      <w:r>
        <w:rPr>
          <w:rFonts w:ascii="宋体" w:hAnsi="宋体" w:eastAsia="宋体" w:cs="宋体"/>
          <w:spacing w:val="4"/>
          <w:sz w:val="21"/>
          <w:szCs w:val="21"/>
        </w:rPr>
        <w:t>(6)放射性核素扫描：应用放射性核素作肺通气/灌注显像检查</w:t>
      </w:r>
      <w:r>
        <w:rPr>
          <w:rFonts w:ascii="宋体" w:hAnsi="宋体" w:eastAsia="宋体" w:cs="宋体"/>
          <w:spacing w:val="3"/>
          <w:sz w:val="21"/>
          <w:szCs w:val="21"/>
        </w:rPr>
        <w:t>，对肺栓塞和血管病变的诊断价</w:t>
      </w:r>
    </w:p>
    <w:p>
      <w:pPr>
        <w:spacing w:before="92" w:line="218" w:lineRule="auto"/>
        <w:ind w:left="19"/>
        <w:rPr>
          <w:rFonts w:ascii="宋体" w:hAnsi="宋体" w:eastAsia="宋体" w:cs="宋体"/>
          <w:sz w:val="21"/>
          <w:szCs w:val="21"/>
        </w:rPr>
      </w:pPr>
      <w:r>
        <w:rPr>
          <w:rFonts w:ascii="宋体" w:hAnsi="宋体" w:eastAsia="宋体" w:cs="宋体"/>
          <w:spacing w:val="-2"/>
          <w:sz w:val="21"/>
          <w:szCs w:val="21"/>
        </w:rPr>
        <w:t>值较高，对肺部肿瘤及其骨转移的诊断也有较高的参考价值。</w:t>
      </w:r>
    </w:p>
    <w:p>
      <w:pPr>
        <w:spacing w:before="144" w:line="219" w:lineRule="auto"/>
        <w:ind w:left="459"/>
        <w:rPr>
          <w:rFonts w:ascii="宋体" w:hAnsi="宋体" w:eastAsia="宋体" w:cs="宋体"/>
          <w:sz w:val="21"/>
          <w:szCs w:val="21"/>
        </w:rPr>
      </w:pPr>
      <w:r>
        <w:rPr>
          <w:rFonts w:ascii="宋体" w:hAnsi="宋体" w:eastAsia="宋体" w:cs="宋体"/>
          <w:sz w:val="21"/>
          <w:szCs w:val="21"/>
        </w:rPr>
        <w:t>(7)胸部超声检查：可用于胸腔积液的诊断与穿刺定位，以及紧贴胸</w:t>
      </w:r>
      <w:r>
        <w:rPr>
          <w:rFonts w:ascii="宋体" w:hAnsi="宋体" w:eastAsia="宋体" w:cs="宋体"/>
          <w:spacing w:val="-1"/>
          <w:sz w:val="21"/>
          <w:szCs w:val="21"/>
        </w:rPr>
        <w:t>膜病变的引导穿刺等。</w:t>
      </w:r>
    </w:p>
    <w:p>
      <w:pPr>
        <w:spacing w:before="83" w:line="290" w:lineRule="auto"/>
        <w:ind w:left="19" w:right="1104" w:firstLine="439"/>
        <w:rPr>
          <w:rFonts w:ascii="宋体" w:hAnsi="宋体" w:eastAsia="宋体" w:cs="宋体"/>
          <w:sz w:val="21"/>
          <w:szCs w:val="21"/>
        </w:rPr>
      </w:pPr>
      <w:r>
        <w:rPr>
          <w:rFonts w:ascii="Times New Roman" w:hAnsi="Times New Roman" w:eastAsia="Times New Roman" w:cs="Times New Roman"/>
          <w:b/>
          <w:bCs/>
          <w:spacing w:val="3"/>
          <w:sz w:val="21"/>
          <w:szCs w:val="21"/>
        </w:rPr>
        <w:t>4.</w:t>
      </w:r>
      <w:r>
        <w:rPr>
          <w:rFonts w:ascii="Times New Roman" w:hAnsi="Times New Roman" w:eastAsia="Times New Roman" w:cs="Times New Roman"/>
          <w:spacing w:val="17"/>
          <w:w w:val="101"/>
          <w:sz w:val="21"/>
          <w:szCs w:val="21"/>
        </w:rPr>
        <w:t xml:space="preserve">  </w:t>
      </w:r>
      <w:r>
        <w:rPr>
          <w:rFonts w:ascii="宋体" w:hAnsi="宋体" w:eastAsia="宋体" w:cs="宋体"/>
          <w:b/>
          <w:bCs/>
          <w:spacing w:val="3"/>
          <w:sz w:val="21"/>
          <w:szCs w:val="21"/>
        </w:rPr>
        <w:t>呼吸生理功能测定</w:t>
      </w:r>
      <w:r>
        <w:rPr>
          <w:rFonts w:ascii="宋体" w:hAnsi="宋体" w:eastAsia="宋体" w:cs="宋体"/>
          <w:spacing w:val="84"/>
          <w:sz w:val="21"/>
          <w:szCs w:val="21"/>
        </w:rPr>
        <w:t xml:space="preserve"> </w:t>
      </w:r>
      <w:r>
        <w:rPr>
          <w:rFonts w:ascii="宋体" w:hAnsi="宋体" w:eastAsia="宋体" w:cs="宋体"/>
          <w:spacing w:val="3"/>
          <w:sz w:val="21"/>
          <w:szCs w:val="21"/>
        </w:rPr>
        <w:t>通过其测定可了解呼吸系统疾病对肺功能损害的性质及程度，对某些肺</w:t>
      </w:r>
      <w:r>
        <w:rPr>
          <w:rFonts w:ascii="宋体" w:hAnsi="宋体" w:eastAsia="宋体" w:cs="宋体"/>
          <w:sz w:val="21"/>
          <w:szCs w:val="21"/>
        </w:rPr>
        <w:t xml:space="preserve"> </w:t>
      </w:r>
      <w:r>
        <w:rPr>
          <w:rFonts w:ascii="宋体" w:hAnsi="宋体" w:eastAsia="宋体" w:cs="宋体"/>
          <w:spacing w:val="5"/>
          <w:sz w:val="21"/>
          <w:szCs w:val="21"/>
        </w:rPr>
        <w:t>部疾病的早期诊断具有重要价值。肺通气功能测定主要包括用力肺活量(</w:t>
      </w:r>
      <w:r>
        <w:rPr>
          <w:rFonts w:ascii="宋体" w:hAnsi="宋体" w:eastAsia="宋体" w:cs="宋体"/>
          <w:sz w:val="21"/>
          <w:szCs w:val="21"/>
        </w:rPr>
        <w:t>FVC</w:t>
      </w:r>
      <w:r>
        <w:rPr>
          <w:rFonts w:ascii="宋体" w:hAnsi="宋体" w:eastAsia="宋体" w:cs="宋体"/>
          <w:spacing w:val="5"/>
          <w:sz w:val="21"/>
          <w:szCs w:val="21"/>
        </w:rPr>
        <w:t>),</w:t>
      </w:r>
      <w:r>
        <w:rPr>
          <w:rFonts w:ascii="宋体" w:hAnsi="宋体" w:eastAsia="宋体" w:cs="宋体"/>
          <w:spacing w:val="74"/>
          <w:sz w:val="21"/>
          <w:szCs w:val="21"/>
        </w:rPr>
        <w:t xml:space="preserve"> </w:t>
      </w:r>
      <w:r>
        <w:rPr>
          <w:rFonts w:ascii="宋体" w:hAnsi="宋体" w:eastAsia="宋体" w:cs="宋体"/>
          <w:spacing w:val="5"/>
          <w:sz w:val="21"/>
          <w:szCs w:val="21"/>
        </w:rPr>
        <w:t>第一秒用力呼气容</w:t>
      </w:r>
      <w:r>
        <w:rPr>
          <w:rFonts w:ascii="宋体" w:hAnsi="宋体" w:eastAsia="宋体" w:cs="宋体"/>
          <w:sz w:val="21"/>
          <w:szCs w:val="21"/>
        </w:rPr>
        <w:t xml:space="preserve"> </w:t>
      </w:r>
      <w:r>
        <w:rPr>
          <w:rFonts w:ascii="宋体" w:hAnsi="宋体" w:eastAsia="宋体" w:cs="宋体"/>
          <w:spacing w:val="-7"/>
          <w:sz w:val="21"/>
          <w:szCs w:val="21"/>
        </w:rPr>
        <w:t>积(FEV</w:t>
      </w:r>
      <w:r>
        <w:rPr>
          <w:rFonts w:ascii="Calibri" w:hAnsi="Calibri" w:eastAsia="Calibri" w:cs="Calibri"/>
          <w:spacing w:val="-7"/>
          <w:sz w:val="21"/>
          <w:szCs w:val="21"/>
        </w:rPr>
        <w:t>₁</w:t>
      </w:r>
      <w:r>
        <w:rPr>
          <w:rFonts w:ascii="宋体" w:hAnsi="宋体" w:eastAsia="宋体" w:cs="宋体"/>
          <w:spacing w:val="-7"/>
          <w:sz w:val="21"/>
          <w:szCs w:val="21"/>
        </w:rPr>
        <w:t>)</w:t>
      </w:r>
      <w:r>
        <w:rPr>
          <w:rFonts w:ascii="宋体" w:hAnsi="宋体" w:eastAsia="宋体" w:cs="宋体"/>
          <w:spacing w:val="53"/>
          <w:sz w:val="21"/>
          <w:szCs w:val="21"/>
        </w:rPr>
        <w:t xml:space="preserve"> </w:t>
      </w:r>
      <w:r>
        <w:rPr>
          <w:rFonts w:ascii="宋体" w:hAnsi="宋体" w:eastAsia="宋体" w:cs="宋体"/>
          <w:spacing w:val="-7"/>
          <w:sz w:val="21"/>
          <w:szCs w:val="21"/>
        </w:rPr>
        <w:t>等，慢阻肺表现为阻塞性通气功能障碍，而肺纤维化、胸廓畸形、胸腔积液、胸膜</w:t>
      </w:r>
      <w:r>
        <w:rPr>
          <w:rFonts w:ascii="宋体" w:hAnsi="宋体" w:eastAsia="宋体" w:cs="宋体"/>
          <w:spacing w:val="-8"/>
          <w:sz w:val="21"/>
          <w:szCs w:val="21"/>
        </w:rPr>
        <w:t>增厚或肺切</w:t>
      </w:r>
      <w:r>
        <w:rPr>
          <w:rFonts w:ascii="宋体" w:hAnsi="宋体" w:eastAsia="宋体" w:cs="宋体"/>
          <w:sz w:val="21"/>
          <w:szCs w:val="21"/>
        </w:rPr>
        <w:t xml:space="preserve"> </w:t>
      </w:r>
      <w:r>
        <w:rPr>
          <w:rFonts w:ascii="宋体" w:hAnsi="宋体" w:eastAsia="宋体" w:cs="宋体"/>
          <w:spacing w:val="4"/>
          <w:sz w:val="21"/>
          <w:szCs w:val="21"/>
        </w:rPr>
        <w:t>除术后均显示限制性通气功能障碍。这些变化常在临床症状出现之前已存在。两种通气障碍的特点</w:t>
      </w:r>
      <w:r>
        <w:rPr>
          <w:rFonts w:ascii="宋体" w:hAnsi="宋体" w:eastAsia="宋体" w:cs="宋体"/>
          <w:spacing w:val="15"/>
          <w:sz w:val="21"/>
          <w:szCs w:val="21"/>
        </w:rPr>
        <w:t xml:space="preserve"> </w:t>
      </w:r>
      <w:r>
        <w:rPr>
          <w:rFonts w:ascii="宋体" w:hAnsi="宋体" w:eastAsia="宋体" w:cs="宋体"/>
          <w:spacing w:val="3"/>
          <w:sz w:val="21"/>
          <w:szCs w:val="21"/>
        </w:rPr>
        <w:t>见表2-1-2和最大呼气流量-容积曲线图(图2-1-2)。弥散功能测定有助于明确换气功能损害的情况，</w:t>
      </w:r>
      <w:r>
        <w:rPr>
          <w:rFonts w:ascii="宋体" w:hAnsi="宋体" w:eastAsia="宋体" w:cs="宋体"/>
          <w:sz w:val="21"/>
          <w:szCs w:val="21"/>
        </w:rPr>
        <w:t xml:space="preserve"> </w:t>
      </w:r>
      <w:r>
        <w:rPr>
          <w:rFonts w:ascii="宋体" w:hAnsi="宋体" w:eastAsia="宋体" w:cs="宋体"/>
          <w:spacing w:val="4"/>
          <w:sz w:val="21"/>
          <w:szCs w:val="21"/>
        </w:rPr>
        <w:t>如间质性肺疾病、肺血管疾病多表现弥散功能障碍。动脉血气分析可以了解是否存在低氧或呼吸衰</w:t>
      </w:r>
      <w:r>
        <w:rPr>
          <w:rFonts w:ascii="宋体" w:hAnsi="宋体" w:eastAsia="宋体" w:cs="宋体"/>
          <w:spacing w:val="6"/>
          <w:sz w:val="21"/>
          <w:szCs w:val="21"/>
        </w:rPr>
        <w:t xml:space="preserve"> </w:t>
      </w:r>
      <w:r>
        <w:rPr>
          <w:rFonts w:ascii="宋体" w:hAnsi="宋体" w:eastAsia="宋体" w:cs="宋体"/>
          <w:sz w:val="21"/>
          <w:szCs w:val="21"/>
        </w:rPr>
        <w:t>竭、高碳酸血症和酸碱失衡。呼吸肌功能和呼吸中枢敏感性反应测定，结合血</w:t>
      </w:r>
      <w:r>
        <w:rPr>
          <w:rFonts w:ascii="宋体" w:hAnsi="宋体" w:eastAsia="宋体" w:cs="宋体"/>
          <w:spacing w:val="-1"/>
          <w:sz w:val="21"/>
          <w:szCs w:val="21"/>
        </w:rPr>
        <w:t>气分析，可对呼吸衰竭</w:t>
      </w:r>
      <w:r>
        <w:rPr>
          <w:rFonts w:ascii="宋体" w:hAnsi="宋体" w:eastAsia="宋体" w:cs="宋体"/>
          <w:sz w:val="21"/>
          <w:szCs w:val="21"/>
        </w:rPr>
        <w:t xml:space="preserve"> </w:t>
      </w:r>
      <w:r>
        <w:rPr>
          <w:rFonts w:ascii="宋体" w:hAnsi="宋体" w:eastAsia="宋体" w:cs="宋体"/>
          <w:spacing w:val="-8"/>
          <w:sz w:val="21"/>
          <w:szCs w:val="21"/>
        </w:rPr>
        <w:t>的性质、程度以及防治和疗效等作出全面评价。另外，呼气峰流速(peak</w:t>
      </w:r>
      <w:r>
        <w:rPr>
          <w:rFonts w:ascii="宋体" w:hAnsi="宋体" w:eastAsia="宋体" w:cs="宋体"/>
          <w:sz w:val="21"/>
          <w:szCs w:val="21"/>
        </w:rPr>
        <w:t xml:space="preserve"> </w:t>
      </w:r>
      <w:r>
        <w:rPr>
          <w:rFonts w:ascii="宋体" w:hAnsi="宋体" w:eastAsia="宋体" w:cs="宋体"/>
          <w:spacing w:val="-8"/>
          <w:sz w:val="21"/>
          <w:szCs w:val="21"/>
        </w:rPr>
        <w:t>expiratory</w:t>
      </w:r>
      <w:r>
        <w:rPr>
          <w:rFonts w:ascii="宋体" w:hAnsi="宋体" w:eastAsia="宋体" w:cs="宋体"/>
          <w:spacing w:val="-1"/>
          <w:sz w:val="21"/>
          <w:szCs w:val="21"/>
        </w:rPr>
        <w:t xml:space="preserve"> </w:t>
      </w:r>
      <w:r>
        <w:rPr>
          <w:rFonts w:ascii="宋体" w:hAnsi="宋体" w:eastAsia="宋体" w:cs="宋体"/>
          <w:spacing w:val="-8"/>
          <w:sz w:val="21"/>
          <w:szCs w:val="21"/>
        </w:rPr>
        <w:t>flow</w:t>
      </w:r>
      <w:r>
        <w:rPr>
          <w:rFonts w:ascii="宋体" w:hAnsi="宋体" w:eastAsia="宋体" w:cs="宋体"/>
          <w:spacing w:val="-5"/>
          <w:sz w:val="21"/>
          <w:szCs w:val="21"/>
        </w:rPr>
        <w:t xml:space="preserve"> </w:t>
      </w:r>
      <w:r>
        <w:rPr>
          <w:rFonts w:ascii="宋体" w:hAnsi="宋体" w:eastAsia="宋体" w:cs="宋体"/>
          <w:spacing w:val="-8"/>
          <w:sz w:val="21"/>
          <w:szCs w:val="21"/>
        </w:rPr>
        <w:t>rate</w:t>
      </w:r>
      <w:r>
        <w:rPr>
          <w:rFonts w:ascii="宋体" w:hAnsi="宋体" w:eastAsia="宋体" w:cs="宋体"/>
          <w:spacing w:val="-9"/>
          <w:sz w:val="21"/>
          <w:szCs w:val="21"/>
        </w:rPr>
        <w:t>,</w:t>
      </w:r>
      <w:r>
        <w:rPr>
          <w:rFonts w:ascii="宋体" w:hAnsi="宋体" w:eastAsia="宋体" w:cs="宋体"/>
          <w:spacing w:val="-8"/>
          <w:sz w:val="21"/>
          <w:szCs w:val="21"/>
        </w:rPr>
        <w:t>PEFR</w:t>
      </w:r>
      <w:r>
        <w:rPr>
          <w:rFonts w:ascii="宋体" w:hAnsi="宋体" w:eastAsia="宋体" w:cs="宋体"/>
          <w:spacing w:val="-9"/>
          <w:sz w:val="21"/>
          <w:szCs w:val="21"/>
        </w:rPr>
        <w:t>)测</w:t>
      </w:r>
      <w:r>
        <w:rPr>
          <w:rFonts w:ascii="宋体" w:hAnsi="宋体" w:eastAsia="宋体" w:cs="宋体"/>
          <w:sz w:val="21"/>
          <w:szCs w:val="21"/>
        </w:rPr>
        <w:t xml:space="preserve">  </w:t>
      </w:r>
      <w:r>
        <w:rPr>
          <w:rFonts w:ascii="宋体" w:hAnsi="宋体" w:eastAsia="宋体" w:cs="宋体"/>
          <w:spacing w:val="3"/>
          <w:sz w:val="21"/>
          <w:szCs w:val="21"/>
        </w:rPr>
        <w:t>定则是病人可以自行监测有无气流受限的一种常规方法。</w:t>
      </w:r>
    </w:p>
    <w:p>
      <w:pPr>
        <w:spacing w:before="276" w:line="219" w:lineRule="auto"/>
        <w:ind w:left="1562"/>
        <w:rPr>
          <w:rFonts w:ascii="宋体" w:hAnsi="宋体" w:eastAsia="宋体" w:cs="宋体"/>
          <w:sz w:val="19"/>
          <w:szCs w:val="19"/>
        </w:rPr>
      </w:pPr>
      <w:r>
        <w:rPr>
          <w:rFonts w:ascii="宋体" w:hAnsi="宋体" w:eastAsia="宋体" w:cs="宋体"/>
          <w:b/>
          <w:bCs/>
          <w:spacing w:val="5"/>
          <w:sz w:val="19"/>
          <w:szCs w:val="19"/>
        </w:rPr>
        <w:t>表2-1-2阻塞性和限制性通气功能障碍的肺容量和通气功能的特征性变化</w:t>
      </w:r>
    </w:p>
    <w:p>
      <w:pPr>
        <w:spacing w:before="155" w:line="221" w:lineRule="auto"/>
        <w:ind w:left="4082"/>
        <w:rPr>
          <w:rFonts w:ascii="宋体" w:hAnsi="宋体" w:eastAsia="宋体" w:cs="宋体"/>
          <w:sz w:val="19"/>
          <w:szCs w:val="19"/>
        </w:rPr>
      </w:pPr>
      <w:r>
        <w:pict>
          <v:shape id="_x0000_s1069" o:spid="_x0000_s1069" o:spt="202" type="#_x0000_t202" style="position:absolute;left:0pt;margin-left:47.95pt;margin-top:6.2pt;height:127.55pt;width:41.3pt;z-index:251672576;mso-width-relative:page;mso-height-relative:page;" filled="f" stroked="f" coordsize="21600,21600">
            <v:path/>
            <v:fill on="f" focussize="0,0"/>
            <v:stroke on="f"/>
            <v:imagedata o:title=""/>
            <o:lock v:ext="edit" aspectratio="f"/>
            <v:textbox inset="0mm,0mm,0mm,0mm">
              <w:txbxContent>
                <w:p>
                  <w:pPr>
                    <w:spacing w:before="20" w:line="219" w:lineRule="auto"/>
                    <w:ind w:left="52"/>
                    <w:rPr>
                      <w:rFonts w:ascii="宋体" w:hAnsi="宋体" w:eastAsia="宋体" w:cs="宋体"/>
                      <w:sz w:val="19"/>
                      <w:szCs w:val="19"/>
                    </w:rPr>
                  </w:pPr>
                  <w:r>
                    <w:rPr>
                      <w:rFonts w:ascii="宋体" w:hAnsi="宋体" w:eastAsia="宋体" w:cs="宋体"/>
                      <w:b/>
                      <w:bCs/>
                      <w:spacing w:val="-4"/>
                      <w:sz w:val="19"/>
                      <w:szCs w:val="19"/>
                    </w:rPr>
                    <w:t>检测指标</w:t>
                  </w:r>
                </w:p>
                <w:p>
                  <w:pPr>
                    <w:spacing w:before="166" w:line="183" w:lineRule="auto"/>
                    <w:ind w:left="49"/>
                    <w:rPr>
                      <w:rFonts w:ascii="宋体" w:hAnsi="宋体" w:eastAsia="宋体" w:cs="宋体"/>
                      <w:sz w:val="19"/>
                      <w:szCs w:val="19"/>
                    </w:rPr>
                  </w:pPr>
                  <w:r>
                    <w:rPr>
                      <w:rFonts w:ascii="宋体" w:hAnsi="宋体" w:eastAsia="宋体" w:cs="宋体"/>
                      <w:spacing w:val="-1"/>
                      <w:sz w:val="19"/>
                      <w:szCs w:val="19"/>
                    </w:rPr>
                    <w:t>VC</w:t>
                  </w:r>
                </w:p>
                <w:p>
                  <w:pPr>
                    <w:spacing w:before="122" w:line="182" w:lineRule="auto"/>
                    <w:ind w:left="49"/>
                    <w:rPr>
                      <w:rFonts w:ascii="宋体" w:hAnsi="宋体" w:eastAsia="宋体" w:cs="宋体"/>
                      <w:sz w:val="19"/>
                      <w:szCs w:val="19"/>
                    </w:rPr>
                  </w:pPr>
                  <w:r>
                    <w:rPr>
                      <w:rFonts w:ascii="宋体" w:hAnsi="宋体" w:eastAsia="宋体" w:cs="宋体"/>
                      <w:color w:val="4C555A"/>
                      <w:spacing w:val="-2"/>
                      <w:sz w:val="19"/>
                      <w:szCs w:val="19"/>
                    </w:rPr>
                    <w:t>RV</w:t>
                  </w:r>
                </w:p>
                <w:p>
                  <w:pPr>
                    <w:spacing w:before="141" w:line="183" w:lineRule="auto"/>
                    <w:ind w:left="20"/>
                    <w:rPr>
                      <w:rFonts w:ascii="宋体" w:hAnsi="宋体" w:eastAsia="宋体" w:cs="宋体"/>
                      <w:sz w:val="19"/>
                      <w:szCs w:val="19"/>
                    </w:rPr>
                  </w:pPr>
                  <w:r>
                    <w:rPr>
                      <w:rFonts w:ascii="宋体" w:hAnsi="宋体" w:eastAsia="宋体" w:cs="宋体"/>
                      <w:spacing w:val="-2"/>
                      <w:sz w:val="19"/>
                      <w:szCs w:val="19"/>
                    </w:rPr>
                    <w:t>TLC</w:t>
                  </w:r>
                </w:p>
                <w:p>
                  <w:pPr>
                    <w:spacing w:before="67" w:line="343" w:lineRule="exact"/>
                    <w:ind w:left="29"/>
                    <w:rPr>
                      <w:rFonts w:ascii="宋体" w:hAnsi="宋体" w:eastAsia="宋体" w:cs="宋体"/>
                      <w:sz w:val="19"/>
                      <w:szCs w:val="19"/>
                    </w:rPr>
                  </w:pPr>
                  <w:r>
                    <w:rPr>
                      <w:rFonts w:ascii="宋体" w:hAnsi="宋体" w:eastAsia="宋体" w:cs="宋体"/>
                      <w:spacing w:val="-1"/>
                      <w:position w:val="11"/>
                      <w:sz w:val="19"/>
                      <w:szCs w:val="19"/>
                    </w:rPr>
                    <w:t>RV/TLC</w:t>
                  </w:r>
                </w:p>
                <w:p>
                  <w:pPr>
                    <w:spacing w:before="1" w:line="181" w:lineRule="auto"/>
                    <w:ind w:left="29"/>
                    <w:rPr>
                      <w:rFonts w:ascii="宋体" w:hAnsi="宋体" w:eastAsia="宋体" w:cs="宋体"/>
                      <w:sz w:val="19"/>
                      <w:szCs w:val="19"/>
                    </w:rPr>
                  </w:pPr>
                  <w:r>
                    <w:rPr>
                      <w:rFonts w:ascii="宋体" w:hAnsi="宋体" w:eastAsia="宋体" w:cs="宋体"/>
                      <w:spacing w:val="-1"/>
                      <w:sz w:val="19"/>
                      <w:szCs w:val="19"/>
                    </w:rPr>
                    <w:t>FEV,</w:t>
                  </w:r>
                </w:p>
                <w:p>
                  <w:pPr>
                    <w:spacing w:before="125" w:line="380" w:lineRule="exact"/>
                    <w:ind w:left="29"/>
                    <w:rPr>
                      <w:rFonts w:ascii="宋体" w:hAnsi="宋体" w:eastAsia="宋体" w:cs="宋体"/>
                      <w:sz w:val="19"/>
                      <w:szCs w:val="19"/>
                    </w:rPr>
                  </w:pPr>
                  <w:r>
                    <w:rPr>
                      <w:rFonts w:ascii="宋体" w:hAnsi="宋体" w:eastAsia="宋体" w:cs="宋体"/>
                      <w:spacing w:val="-1"/>
                      <w:position w:val="15"/>
                      <w:sz w:val="19"/>
                      <w:szCs w:val="19"/>
                    </w:rPr>
                    <w:t>FEV</w:t>
                  </w:r>
                  <w:r>
                    <w:rPr>
                      <w:rFonts w:ascii="Calibri" w:hAnsi="Calibri" w:eastAsia="Calibri" w:cs="Calibri"/>
                      <w:spacing w:val="-1"/>
                      <w:position w:val="15"/>
                      <w:sz w:val="19"/>
                      <w:szCs w:val="19"/>
                    </w:rPr>
                    <w:t>₁</w:t>
                  </w:r>
                  <w:r>
                    <w:rPr>
                      <w:rFonts w:ascii="宋体" w:hAnsi="宋体" w:eastAsia="宋体" w:cs="宋体"/>
                      <w:spacing w:val="-1"/>
                      <w:position w:val="15"/>
                      <w:sz w:val="19"/>
                      <w:szCs w:val="19"/>
                    </w:rPr>
                    <w:t>/FVC</w:t>
                  </w:r>
                </w:p>
                <w:p>
                  <w:pPr>
                    <w:spacing w:before="1" w:line="181" w:lineRule="auto"/>
                    <w:ind w:left="29"/>
                    <w:rPr>
                      <w:rFonts w:ascii="宋体" w:hAnsi="宋体" w:eastAsia="宋体" w:cs="宋体"/>
                      <w:sz w:val="19"/>
                      <w:szCs w:val="19"/>
                    </w:rPr>
                  </w:pPr>
                  <w:r>
                    <w:rPr>
                      <w:rFonts w:ascii="宋体" w:hAnsi="宋体" w:eastAsia="宋体" w:cs="宋体"/>
                      <w:spacing w:val="-1"/>
                      <w:sz w:val="19"/>
                      <w:szCs w:val="19"/>
                    </w:rPr>
                    <w:t>MMFR</w:t>
                  </w:r>
                </w:p>
              </w:txbxContent>
            </v:textbox>
          </v:shape>
        </w:pict>
      </w:r>
      <w:r>
        <w:pict>
          <v:shape id="_x0000_s1070" o:spid="_x0000_s1070" o:spt="202" type="#_x0000_t202" style="position:absolute;left:0pt;margin-left:352.6pt;margin-top:6.7pt;height:13.35pt;width:31.6pt;z-index:251674624;mso-width-relative:page;mso-height-relative:page;" filled="f" stroked="f" coordsize="21600,21600">
            <v:path/>
            <v:fill on="f" focussize="0,0"/>
            <v:stroke on="f"/>
            <v:imagedata o:title=""/>
            <o:lock v:ext="edit" aspectratio="f"/>
            <v:textbox inset="0mm,0mm,0mm,0mm">
              <w:txbxContent>
                <w:p>
                  <w:pPr>
                    <w:spacing w:before="20" w:line="220" w:lineRule="auto"/>
                    <w:ind w:left="20"/>
                    <w:rPr>
                      <w:rFonts w:ascii="宋体" w:hAnsi="宋体" w:eastAsia="宋体" w:cs="宋体"/>
                      <w:sz w:val="19"/>
                      <w:szCs w:val="19"/>
                    </w:rPr>
                  </w:pPr>
                  <w:r>
                    <w:rPr>
                      <w:rFonts w:ascii="宋体" w:hAnsi="宋体" w:eastAsia="宋体" w:cs="宋体"/>
                      <w:b/>
                      <w:bCs/>
                      <w:spacing w:val="5"/>
                      <w:sz w:val="19"/>
                      <w:szCs w:val="19"/>
                    </w:rPr>
                    <w:t>限制性</w:t>
                  </w:r>
                </w:p>
              </w:txbxContent>
            </v:textbox>
          </v:shape>
        </w:pict>
      </w:r>
      <w:r>
        <w:rPr>
          <w:rFonts w:ascii="宋体" w:hAnsi="宋体" w:eastAsia="宋体" w:cs="宋体"/>
          <w:b/>
          <w:bCs/>
          <w:spacing w:val="5"/>
          <w:sz w:val="19"/>
          <w:szCs w:val="19"/>
        </w:rPr>
        <w:t>阻塞性</w:t>
      </w:r>
    </w:p>
    <w:p>
      <w:pPr>
        <w:spacing w:before="125" w:line="220" w:lineRule="auto"/>
        <w:ind w:left="3879"/>
        <w:rPr>
          <w:rFonts w:ascii="宋体" w:hAnsi="宋体" w:eastAsia="宋体" w:cs="宋体"/>
          <w:sz w:val="19"/>
          <w:szCs w:val="19"/>
        </w:rPr>
      </w:pPr>
      <w:r>
        <w:pict>
          <v:shape id="_x0000_s1071" o:spid="_x0000_s1071" o:spt="202" type="#_x0000_t202" style="position:absolute;left:0pt;margin-left:334.95pt;margin-top:5.25pt;height:109.3pt;width:61.75pt;z-index:251671552;mso-width-relative:page;mso-height-relative:page;" filled="f" stroked="f" coordsize="21600,21600">
            <v:path/>
            <v:fill on="f" focussize="0,0"/>
            <v:stroke on="f"/>
            <v:imagedata o:title=""/>
            <o:lock v:ext="edit" aspectratio="f"/>
            <v:textbox inset="0mm,0mm,0mm,0mm">
              <w:txbxContent>
                <w:p>
                  <w:pPr>
                    <w:spacing w:before="19" w:line="221" w:lineRule="auto"/>
                    <w:ind w:left="29"/>
                    <w:rPr>
                      <w:rFonts w:ascii="宋体" w:hAnsi="宋体" w:eastAsia="宋体" w:cs="宋体"/>
                      <w:sz w:val="19"/>
                      <w:szCs w:val="19"/>
                    </w:rPr>
                  </w:pPr>
                  <w:r>
                    <w:rPr>
                      <w:rFonts w:ascii="宋体" w:hAnsi="宋体" w:eastAsia="宋体" w:cs="宋体"/>
                      <w:spacing w:val="24"/>
                      <w:sz w:val="19"/>
                      <w:szCs w:val="19"/>
                    </w:rPr>
                    <w:t>减低</w:t>
                  </w:r>
                </w:p>
                <w:p>
                  <w:pPr>
                    <w:spacing w:before="92" w:line="221" w:lineRule="auto"/>
                    <w:ind w:left="29"/>
                    <w:rPr>
                      <w:rFonts w:ascii="宋体" w:hAnsi="宋体" w:eastAsia="宋体" w:cs="宋体"/>
                      <w:sz w:val="19"/>
                      <w:szCs w:val="19"/>
                    </w:rPr>
                  </w:pPr>
                  <w:r>
                    <w:rPr>
                      <w:rFonts w:ascii="宋体" w:hAnsi="宋体" w:eastAsia="宋体" w:cs="宋体"/>
                      <w:color w:val="6B747C"/>
                      <w:spacing w:val="24"/>
                      <w:sz w:val="19"/>
                      <w:szCs w:val="19"/>
                    </w:rPr>
                    <w:t>减低</w:t>
                  </w:r>
                </w:p>
                <w:p>
                  <w:pPr>
                    <w:spacing w:before="82" w:line="221" w:lineRule="auto"/>
                    <w:ind w:left="29"/>
                    <w:rPr>
                      <w:rFonts w:ascii="宋体" w:hAnsi="宋体" w:eastAsia="宋体" w:cs="宋体"/>
                      <w:sz w:val="19"/>
                      <w:szCs w:val="19"/>
                    </w:rPr>
                  </w:pPr>
                  <w:r>
                    <w:rPr>
                      <w:rFonts w:ascii="宋体" w:hAnsi="宋体" w:eastAsia="宋体" w:cs="宋体"/>
                      <w:spacing w:val="24"/>
                      <w:sz w:val="19"/>
                      <w:szCs w:val="19"/>
                    </w:rPr>
                    <w:t>减低</w:t>
                  </w:r>
                </w:p>
                <w:p>
                  <w:pPr>
                    <w:spacing w:before="81" w:line="266" w:lineRule="auto"/>
                    <w:ind w:left="59" w:right="20" w:hanging="10"/>
                    <w:rPr>
                      <w:rFonts w:ascii="宋体" w:hAnsi="宋体" w:eastAsia="宋体" w:cs="宋体"/>
                      <w:sz w:val="19"/>
                      <w:szCs w:val="19"/>
                    </w:rPr>
                  </w:pPr>
                  <w:r>
                    <w:rPr>
                      <w:rFonts w:ascii="宋体" w:hAnsi="宋体" w:eastAsia="宋体" w:cs="宋体"/>
                      <w:spacing w:val="4"/>
                      <w:sz w:val="19"/>
                      <w:szCs w:val="19"/>
                    </w:rPr>
                    <w:t>正常或略增加</w:t>
                  </w:r>
                  <w:r>
                    <w:rPr>
                      <w:rFonts w:ascii="宋体" w:hAnsi="宋体" w:eastAsia="宋体" w:cs="宋体"/>
                      <w:sz w:val="19"/>
                      <w:szCs w:val="19"/>
                    </w:rPr>
                    <w:t xml:space="preserve"> </w:t>
                  </w:r>
                  <w:r>
                    <w:rPr>
                      <w:rFonts w:ascii="宋体" w:hAnsi="宋体" w:eastAsia="宋体" w:cs="宋体"/>
                      <w:spacing w:val="2"/>
                      <w:sz w:val="19"/>
                      <w:szCs w:val="19"/>
                    </w:rPr>
                    <w:t>正常或减低</w:t>
                  </w:r>
                </w:p>
                <w:p>
                  <w:pPr>
                    <w:spacing w:before="114" w:line="265" w:lineRule="auto"/>
                    <w:ind w:left="20" w:right="209" w:firstLine="29"/>
                    <w:rPr>
                      <w:rFonts w:ascii="宋体" w:hAnsi="宋体" w:eastAsia="宋体" w:cs="宋体"/>
                      <w:sz w:val="19"/>
                      <w:szCs w:val="19"/>
                    </w:rPr>
                  </w:pPr>
                  <w:r>
                    <w:rPr>
                      <w:rFonts w:ascii="宋体" w:hAnsi="宋体" w:eastAsia="宋体" w:cs="宋体"/>
                      <w:spacing w:val="4"/>
                      <w:sz w:val="19"/>
                      <w:szCs w:val="19"/>
                    </w:rPr>
                    <w:t>正常或增加</w:t>
                  </w:r>
                  <w:r>
                    <w:rPr>
                      <w:rFonts w:ascii="宋体" w:hAnsi="宋体" w:eastAsia="宋体" w:cs="宋体"/>
                      <w:spacing w:val="3"/>
                      <w:sz w:val="19"/>
                      <w:szCs w:val="19"/>
                    </w:rPr>
                    <w:t xml:space="preserve"> </w:t>
                  </w:r>
                  <w:r>
                    <w:rPr>
                      <w:rFonts w:ascii="宋体" w:hAnsi="宋体" w:eastAsia="宋体" w:cs="宋体"/>
                      <w:spacing w:val="6"/>
                      <w:sz w:val="19"/>
                      <w:szCs w:val="19"/>
                    </w:rPr>
                    <w:t>正常或减低</w:t>
                  </w:r>
                </w:p>
              </w:txbxContent>
            </v:textbox>
          </v:shape>
        </w:pict>
      </w:r>
      <w:r>
        <w:rPr>
          <w:rFonts w:ascii="宋体" w:hAnsi="宋体" w:eastAsia="宋体" w:cs="宋体"/>
          <w:spacing w:val="4"/>
          <w:sz w:val="19"/>
          <w:szCs w:val="19"/>
        </w:rPr>
        <w:t>减低或正常</w:t>
      </w:r>
    </w:p>
    <w:p>
      <w:pPr>
        <w:spacing w:before="94" w:line="221" w:lineRule="auto"/>
        <w:ind w:left="3860"/>
        <w:rPr>
          <w:rFonts w:ascii="宋体" w:hAnsi="宋体" w:eastAsia="宋体" w:cs="宋体"/>
          <w:sz w:val="19"/>
          <w:szCs w:val="19"/>
        </w:rPr>
      </w:pPr>
      <w:r>
        <w:rPr>
          <w:rFonts w:ascii="宋体" w:hAnsi="宋体" w:eastAsia="宋体" w:cs="宋体"/>
          <w:color w:val="646E75"/>
          <w:spacing w:val="26"/>
          <w:sz w:val="19"/>
          <w:szCs w:val="19"/>
        </w:rPr>
        <w:t>增加</w:t>
      </w:r>
    </w:p>
    <w:p>
      <w:pPr>
        <w:spacing w:before="82" w:line="309" w:lineRule="exact"/>
        <w:ind w:left="3879"/>
        <w:rPr>
          <w:rFonts w:ascii="宋体" w:hAnsi="宋体" w:eastAsia="宋体" w:cs="宋体"/>
          <w:sz w:val="19"/>
          <w:szCs w:val="19"/>
        </w:rPr>
      </w:pPr>
      <w:r>
        <w:rPr>
          <w:rFonts w:ascii="宋体" w:hAnsi="宋体" w:eastAsia="宋体" w:cs="宋体"/>
          <w:spacing w:val="4"/>
          <w:position w:val="8"/>
          <w:sz w:val="19"/>
          <w:szCs w:val="19"/>
        </w:rPr>
        <w:t>正常或增加</w:t>
      </w:r>
    </w:p>
    <w:p>
      <w:pPr>
        <w:spacing w:before="1" w:line="219" w:lineRule="auto"/>
        <w:ind w:left="3879"/>
        <w:rPr>
          <w:rFonts w:ascii="宋体" w:hAnsi="宋体" w:eastAsia="宋体" w:cs="宋体"/>
          <w:sz w:val="19"/>
          <w:szCs w:val="19"/>
        </w:rPr>
      </w:pPr>
      <w:r>
        <w:rPr>
          <w:rFonts w:ascii="宋体" w:hAnsi="宋体" w:eastAsia="宋体" w:cs="宋体"/>
          <w:spacing w:val="6"/>
          <w:sz w:val="19"/>
          <w:szCs w:val="19"/>
        </w:rPr>
        <w:t>明显增加</w:t>
      </w:r>
    </w:p>
    <w:p>
      <w:pPr>
        <w:spacing w:before="95" w:line="221" w:lineRule="auto"/>
        <w:ind w:left="3860"/>
        <w:rPr>
          <w:rFonts w:ascii="宋体" w:hAnsi="宋体" w:eastAsia="宋体" w:cs="宋体"/>
          <w:sz w:val="19"/>
          <w:szCs w:val="19"/>
        </w:rPr>
      </w:pPr>
      <w:r>
        <w:rPr>
          <w:rFonts w:ascii="宋体" w:hAnsi="宋体" w:eastAsia="宋体" w:cs="宋体"/>
          <w:spacing w:val="24"/>
          <w:sz w:val="19"/>
          <w:szCs w:val="19"/>
        </w:rPr>
        <w:t>减低</w:t>
      </w:r>
    </w:p>
    <w:p>
      <w:pPr>
        <w:spacing w:before="113" w:line="340" w:lineRule="exact"/>
        <w:ind w:left="3850"/>
        <w:rPr>
          <w:rFonts w:ascii="宋体" w:hAnsi="宋体" w:eastAsia="宋体" w:cs="宋体"/>
          <w:sz w:val="19"/>
          <w:szCs w:val="19"/>
        </w:rPr>
      </w:pPr>
      <w:r>
        <w:rPr>
          <w:rFonts w:ascii="宋体" w:hAnsi="宋体" w:eastAsia="宋体" w:cs="宋体"/>
          <w:spacing w:val="-4"/>
          <w:position w:val="11"/>
          <w:sz w:val="19"/>
          <w:szCs w:val="19"/>
        </w:rPr>
        <w:t>减</w:t>
      </w:r>
      <w:r>
        <w:rPr>
          <w:rFonts w:ascii="宋体" w:hAnsi="宋体" w:eastAsia="宋体" w:cs="宋体"/>
          <w:spacing w:val="-29"/>
          <w:position w:val="11"/>
          <w:sz w:val="19"/>
          <w:szCs w:val="19"/>
        </w:rPr>
        <w:t xml:space="preserve"> </w:t>
      </w:r>
      <w:r>
        <w:rPr>
          <w:rFonts w:ascii="宋体" w:hAnsi="宋体" w:eastAsia="宋体" w:cs="宋体"/>
          <w:spacing w:val="-4"/>
          <w:position w:val="11"/>
          <w:sz w:val="19"/>
          <w:szCs w:val="19"/>
        </w:rPr>
        <w:t>低</w:t>
      </w:r>
    </w:p>
    <w:p>
      <w:pPr>
        <w:spacing w:before="1" w:line="220" w:lineRule="auto"/>
        <w:ind w:left="3860"/>
        <w:rPr>
          <w:rFonts w:ascii="宋体" w:hAnsi="宋体" w:eastAsia="宋体" w:cs="宋体"/>
          <w:sz w:val="19"/>
          <w:szCs w:val="19"/>
        </w:rPr>
      </w:pPr>
      <w:r>
        <w:rPr>
          <w:rFonts w:ascii="宋体" w:hAnsi="宋体" w:eastAsia="宋体" w:cs="宋体"/>
          <w:spacing w:val="24"/>
          <w:sz w:val="19"/>
          <w:szCs w:val="19"/>
        </w:rPr>
        <w:t>减低</w:t>
      </w:r>
    </w:p>
    <w:p>
      <w:pPr>
        <w:spacing w:before="77" w:line="195" w:lineRule="auto"/>
        <w:ind w:left="19" w:right="1148" w:firstLine="329"/>
        <w:rPr>
          <w:rFonts w:ascii="仿宋" w:hAnsi="仿宋" w:eastAsia="仿宋" w:cs="仿宋"/>
          <w:sz w:val="21"/>
          <w:szCs w:val="21"/>
        </w:rPr>
      </w:pPr>
      <w:r>
        <w:rPr>
          <w:rFonts w:ascii="宋体" w:hAnsi="宋体" w:eastAsia="宋体" w:cs="宋体"/>
          <w:spacing w:val="-13"/>
          <w:sz w:val="19"/>
          <w:szCs w:val="19"/>
        </w:rPr>
        <w:t>注：VC为肺活量，RV为残气量，TLC为肺总量，FEV,为第一秒用力呼气容积，FVC为用力肺活量，MMFR为最大呼气中期</w:t>
      </w:r>
      <w:r>
        <w:rPr>
          <w:rFonts w:ascii="宋体" w:hAnsi="宋体" w:eastAsia="宋体" w:cs="宋体"/>
          <w:sz w:val="19"/>
          <w:szCs w:val="19"/>
        </w:rPr>
        <w:t xml:space="preserve"> </w:t>
      </w:r>
      <w:r>
        <w:rPr>
          <w:rFonts w:ascii="仿宋" w:hAnsi="仿宋" w:eastAsia="仿宋" w:cs="仿宋"/>
          <w:spacing w:val="-15"/>
          <w:sz w:val="21"/>
          <w:szCs w:val="21"/>
        </w:rPr>
        <w:t>流速</w:t>
      </w:r>
    </w:p>
    <w:p>
      <w:pPr>
        <w:spacing w:before="219" w:line="260" w:lineRule="auto"/>
        <w:ind w:left="19" w:right="1162" w:firstLine="399"/>
        <w:rPr>
          <w:rFonts w:ascii="宋体" w:hAnsi="宋体" w:eastAsia="宋体" w:cs="宋体"/>
          <w:sz w:val="21"/>
          <w:szCs w:val="21"/>
        </w:rPr>
      </w:pPr>
      <w:r>
        <w:rPr>
          <w:rFonts w:ascii="Times New Roman" w:hAnsi="Times New Roman" w:eastAsia="Times New Roman" w:cs="Times New Roman"/>
          <w:b/>
          <w:bCs/>
          <w:spacing w:val="3"/>
          <w:sz w:val="21"/>
          <w:szCs w:val="21"/>
        </w:rPr>
        <w:t>5.</w:t>
      </w:r>
      <w:r>
        <w:rPr>
          <w:rFonts w:ascii="Times New Roman" w:hAnsi="Times New Roman" w:eastAsia="Times New Roman" w:cs="Times New Roman"/>
          <w:spacing w:val="2"/>
          <w:sz w:val="21"/>
          <w:szCs w:val="21"/>
        </w:rPr>
        <w:t xml:space="preserve">   </w:t>
      </w:r>
      <w:r>
        <w:rPr>
          <w:rFonts w:ascii="宋体" w:hAnsi="宋体" w:eastAsia="宋体" w:cs="宋体"/>
          <w:b/>
          <w:bCs/>
          <w:spacing w:val="3"/>
          <w:sz w:val="21"/>
          <w:szCs w:val="21"/>
        </w:rPr>
        <w:t>痰液检查</w:t>
      </w:r>
      <w:r>
        <w:rPr>
          <w:rFonts w:ascii="宋体" w:hAnsi="宋体" w:eastAsia="宋体" w:cs="宋体"/>
          <w:spacing w:val="69"/>
          <w:sz w:val="21"/>
          <w:szCs w:val="21"/>
        </w:rPr>
        <w:t xml:space="preserve"> </w:t>
      </w:r>
      <w:r>
        <w:rPr>
          <w:rFonts w:ascii="宋体" w:hAnsi="宋体" w:eastAsia="宋体" w:cs="宋体"/>
          <w:spacing w:val="3"/>
          <w:sz w:val="21"/>
          <w:szCs w:val="21"/>
        </w:rPr>
        <w:t>漱口深部咳嗽痰，痰涂片在每个低倍镜视野里上皮细胞&lt;10个，白细胞&gt;25个或白</w:t>
      </w:r>
      <w:r>
        <w:rPr>
          <w:rFonts w:ascii="宋体" w:hAnsi="宋体" w:eastAsia="宋体" w:cs="宋体"/>
          <w:sz w:val="21"/>
          <w:szCs w:val="21"/>
        </w:rPr>
        <w:t xml:space="preserve"> </w:t>
      </w:r>
      <w:r>
        <w:rPr>
          <w:rFonts w:ascii="宋体" w:hAnsi="宋体" w:eastAsia="宋体" w:cs="宋体"/>
          <w:spacing w:val="5"/>
          <w:sz w:val="21"/>
          <w:szCs w:val="21"/>
        </w:rPr>
        <w:t>细胞/上皮细胞&gt;2.5个为合格的痰标本。无痰病人可做高渗生理盐水雾化吸入诱导痰。</w:t>
      </w:r>
    </w:p>
    <w:p>
      <w:pPr>
        <w:spacing w:before="73" w:line="271" w:lineRule="auto"/>
        <w:ind w:right="1189" w:firstLine="459"/>
        <w:rPr>
          <w:rFonts w:ascii="宋体" w:hAnsi="宋体" w:eastAsia="宋体" w:cs="宋体"/>
          <w:sz w:val="21"/>
          <w:szCs w:val="21"/>
        </w:rPr>
      </w:pPr>
      <w:r>
        <w:rPr>
          <w:rFonts w:ascii="宋体" w:hAnsi="宋体" w:eastAsia="宋体" w:cs="宋体"/>
          <w:spacing w:val="-1"/>
          <w:sz w:val="21"/>
          <w:szCs w:val="21"/>
        </w:rPr>
        <w:t>(1)病原学检查：包括痰涂片革兰染色、抗酸染色等，痰病原菌培养，定量培养≥10</w:t>
      </w:r>
      <w:r>
        <w:rPr>
          <w:rFonts w:ascii="Calibri" w:hAnsi="Calibri" w:eastAsia="Calibri" w:cs="Calibri"/>
          <w:spacing w:val="-1"/>
          <w:sz w:val="21"/>
          <w:szCs w:val="21"/>
        </w:rPr>
        <w:t>⁷</w:t>
      </w:r>
      <w:r>
        <w:rPr>
          <w:rFonts w:ascii="Calibri" w:hAnsi="Calibri" w:eastAsia="Calibri" w:cs="Calibri"/>
          <w:spacing w:val="-23"/>
          <w:sz w:val="21"/>
          <w:szCs w:val="21"/>
        </w:rPr>
        <w:t xml:space="preserve"> </w:t>
      </w:r>
      <w:r>
        <w:rPr>
          <w:rFonts w:ascii="宋体" w:hAnsi="宋体" w:eastAsia="宋体" w:cs="宋体"/>
          <w:spacing w:val="-1"/>
          <w:sz w:val="21"/>
          <w:szCs w:val="21"/>
        </w:rPr>
        <w:t>cfu/ml可判</w:t>
      </w:r>
      <w:r>
        <w:rPr>
          <w:rFonts w:ascii="宋体" w:hAnsi="宋体" w:eastAsia="宋体" w:cs="宋体"/>
          <w:sz w:val="21"/>
          <w:szCs w:val="21"/>
        </w:rPr>
        <w:t xml:space="preserve"> </w:t>
      </w:r>
      <w:r>
        <w:rPr>
          <w:rFonts w:ascii="宋体" w:hAnsi="宋体" w:eastAsia="宋体" w:cs="宋体"/>
          <w:spacing w:val="4"/>
          <w:sz w:val="21"/>
          <w:szCs w:val="21"/>
        </w:rPr>
        <w:t>定为致病菌。经纤维支气管镜防污染毛刷采样获得的痰标本得到的结果可信度更高。痰涂片中查到</w:t>
      </w:r>
      <w:r>
        <w:rPr>
          <w:rFonts w:ascii="宋体" w:hAnsi="宋体" w:eastAsia="宋体" w:cs="宋体"/>
          <w:spacing w:val="11"/>
          <w:sz w:val="21"/>
          <w:szCs w:val="21"/>
        </w:rPr>
        <w:t xml:space="preserve"> </w:t>
      </w:r>
      <w:r>
        <w:rPr>
          <w:rFonts w:ascii="宋体" w:hAnsi="宋体" w:eastAsia="宋体" w:cs="宋体"/>
          <w:sz w:val="21"/>
          <w:szCs w:val="21"/>
        </w:rPr>
        <w:t>抗酸杆菌对诊断肺结核价值很高，痰标本中培养出结核杆菌是确诊肺结核最可靠的证据。</w:t>
      </w:r>
    </w:p>
    <w:p>
      <w:pPr>
        <w:sectPr>
          <w:pgSz w:w="11900" w:h="16840"/>
          <w:pgMar w:top="765" w:right="659" w:bottom="400" w:left="830" w:header="0" w:footer="0" w:gutter="0"/>
          <w:cols w:space="720" w:num="1"/>
        </w:sectPr>
      </w:pPr>
    </w:p>
    <w:p>
      <w:pPr>
        <w:spacing w:before="42" w:line="221" w:lineRule="auto"/>
        <w:ind w:left="1100"/>
        <w:rPr>
          <w:rFonts w:ascii="黑体" w:hAnsi="黑体" w:eastAsia="黑体" w:cs="黑体"/>
          <w:sz w:val="21"/>
          <w:szCs w:val="21"/>
        </w:rPr>
      </w:pPr>
      <w:r>
        <w:pict>
          <v:shape id="_x0000_s1072" o:spid="_x0000_s1072" o:spt="202" type="#_x0000_t202" style="position:absolute;left:0pt;margin-left:0.6pt;margin-top:3.85pt;height:12.5pt;width:11.35pt;z-index:251677696;mso-width-relative:page;mso-height-relative:page;" filled="f" stroked="f" coordsize="21600,21600">
            <v:path/>
            <v:fill on="f" focussize="0,0"/>
            <v:stroke on="f"/>
            <v:imagedata o:title=""/>
            <o:lock v:ext="edit" aspectratio="f"/>
            <v:textbox inset="0mm,0mm,0mm,0mm">
              <w:txbxContent>
                <w:p>
                  <w:pPr>
                    <w:spacing w:before="19" w:line="184" w:lineRule="auto"/>
                    <w:ind w:left="20"/>
                    <w:rPr>
                      <w:rFonts w:ascii="宋体" w:hAnsi="宋体" w:eastAsia="宋体" w:cs="宋体"/>
                      <w:sz w:val="21"/>
                      <w:szCs w:val="21"/>
                    </w:rPr>
                  </w:pPr>
                  <w:r>
                    <w:rPr>
                      <w:rFonts w:ascii="宋体" w:hAnsi="宋体" w:eastAsia="宋体" w:cs="宋体"/>
                      <w:b/>
                      <w:bCs/>
                      <w:color w:val="007FE1"/>
                      <w:spacing w:val="-9"/>
                      <w:sz w:val="21"/>
                      <w:szCs w:val="21"/>
                    </w:rPr>
                    <w:t>12</w:t>
                  </w:r>
                </w:p>
              </w:txbxContent>
            </v:textbox>
          </v:shape>
        </w:pict>
      </w:r>
      <w:r>
        <w:drawing>
          <wp:anchor distT="0" distB="0" distL="0" distR="0" simplePos="0" relativeHeight="251676672" behindDoc="0" locked="0" layoutInCell="0" allowOverlap="1">
            <wp:simplePos x="0" y="0"/>
            <wp:positionH relativeFrom="page">
              <wp:posOffset>405765</wp:posOffset>
            </wp:positionH>
            <wp:positionV relativeFrom="page">
              <wp:posOffset>9962515</wp:posOffset>
            </wp:positionV>
            <wp:extent cx="546100" cy="450850"/>
            <wp:effectExtent l="0" t="0" r="0" b="0"/>
            <wp:wrapNone/>
            <wp:docPr id="33" name="IM 33"/>
            <wp:cNvGraphicFramePr/>
            <a:graphic xmlns:a="http://schemas.openxmlformats.org/drawingml/2006/main">
              <a:graphicData uri="http://schemas.openxmlformats.org/drawingml/2006/picture">
                <pic:pic xmlns:pic="http://schemas.openxmlformats.org/drawingml/2006/picture">
                  <pic:nvPicPr>
                    <pic:cNvPr id="33" name="IM 33"/>
                    <pic:cNvPicPr/>
                  </pic:nvPicPr>
                  <pic:blipFill>
                    <a:blip r:embed="rId52"/>
                    <a:stretch>
                      <a:fillRect/>
                    </a:stretch>
                  </pic:blipFill>
                  <pic:spPr>
                    <a:xfrm>
                      <a:off x="0" y="0"/>
                      <a:ext cx="546108" cy="450833"/>
                    </a:xfrm>
                    <a:prstGeom prst="rect">
                      <a:avLst/>
                    </a:prstGeom>
                  </pic:spPr>
                </pic:pic>
              </a:graphicData>
            </a:graphic>
          </wp:anchor>
        </w:drawing>
      </w:r>
      <w:r>
        <w:rPr>
          <w:rFonts w:ascii="黑体" w:hAnsi="黑体" w:eastAsia="黑体" w:cs="黑体"/>
          <w:color w:val="127AAF"/>
          <w:spacing w:val="-16"/>
          <w:sz w:val="21"/>
          <w:szCs w:val="21"/>
        </w:rPr>
        <w:t>第二篇</w:t>
      </w:r>
      <w:r>
        <w:rPr>
          <w:rFonts w:ascii="黑体" w:hAnsi="黑体" w:eastAsia="黑体" w:cs="黑体"/>
          <w:color w:val="127AAF"/>
          <w:spacing w:val="69"/>
          <w:sz w:val="21"/>
          <w:szCs w:val="21"/>
        </w:rPr>
        <w:t xml:space="preserve"> </w:t>
      </w:r>
      <w:r>
        <w:rPr>
          <w:rFonts w:ascii="黑体" w:hAnsi="黑体" w:eastAsia="黑体" w:cs="黑体"/>
          <w:color w:val="127AAF"/>
          <w:spacing w:val="-16"/>
          <w:sz w:val="21"/>
          <w:szCs w:val="21"/>
        </w:rPr>
        <w:t>呼吸系统疾病</w:t>
      </w:r>
    </w:p>
    <w:p/>
    <w:p>
      <w:pPr>
        <w:spacing w:line="126" w:lineRule="exact"/>
      </w:pPr>
    </w:p>
    <w:p>
      <w:pPr>
        <w:sectPr>
          <w:pgSz w:w="11900" w:h="16840"/>
          <w:pgMar w:top="824" w:right="924" w:bottom="400" w:left="639" w:header="0" w:footer="0" w:gutter="0"/>
          <w:cols w:equalWidth="0" w:num="1">
            <w:col w:w="10336"/>
          </w:cols>
        </w:sectPr>
      </w:pPr>
    </w:p>
    <w:p>
      <w:pPr>
        <w:spacing w:before="60" w:line="224" w:lineRule="auto"/>
        <w:ind w:left="1100"/>
        <w:rPr>
          <w:rFonts w:ascii="仿宋" w:hAnsi="仿宋" w:eastAsia="仿宋" w:cs="仿宋"/>
          <w:sz w:val="18"/>
          <w:szCs w:val="18"/>
        </w:rPr>
      </w:pPr>
      <w:r>
        <w:drawing>
          <wp:anchor distT="0" distB="0" distL="0" distR="0" simplePos="0" relativeHeight="251675648" behindDoc="1" locked="0" layoutInCell="1" allowOverlap="1">
            <wp:simplePos x="0" y="0"/>
            <wp:positionH relativeFrom="column">
              <wp:posOffset>799465</wp:posOffset>
            </wp:positionH>
            <wp:positionV relativeFrom="paragraph">
              <wp:posOffset>116205</wp:posOffset>
            </wp:positionV>
            <wp:extent cx="2819400" cy="2305050"/>
            <wp:effectExtent l="0" t="0" r="0" b="0"/>
            <wp:wrapNone/>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53"/>
                    <a:stretch>
                      <a:fillRect/>
                    </a:stretch>
                  </pic:blipFill>
                  <pic:spPr>
                    <a:xfrm>
                      <a:off x="0" y="0"/>
                      <a:ext cx="2819405" cy="2305069"/>
                    </a:xfrm>
                    <a:prstGeom prst="rect">
                      <a:avLst/>
                    </a:prstGeom>
                  </pic:spPr>
                </pic:pic>
              </a:graphicData>
            </a:graphic>
          </wp:anchor>
        </w:drawing>
      </w:r>
      <w:r>
        <w:rPr>
          <w:rFonts w:ascii="仿宋" w:hAnsi="仿宋" w:eastAsia="仿宋" w:cs="仿宋"/>
          <w:spacing w:val="-8"/>
          <w:sz w:val="18"/>
          <w:szCs w:val="18"/>
        </w:rPr>
        <w:t>流量(L/s)</w:t>
      </w: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9" w:lineRule="auto"/>
        <w:rPr>
          <w:rFonts w:ascii="Arial"/>
          <w:sz w:val="21"/>
        </w:rPr>
      </w:pPr>
    </w:p>
    <w:p>
      <w:pPr>
        <w:spacing w:line="249" w:lineRule="auto"/>
        <w:rPr>
          <w:rFonts w:ascii="Arial"/>
          <w:sz w:val="21"/>
        </w:rPr>
      </w:pPr>
    </w:p>
    <w:p>
      <w:pPr>
        <w:spacing w:line="249" w:lineRule="auto"/>
        <w:rPr>
          <w:rFonts w:ascii="Arial"/>
          <w:sz w:val="21"/>
        </w:rPr>
      </w:pPr>
    </w:p>
    <w:p>
      <w:pPr>
        <w:spacing w:line="249" w:lineRule="auto"/>
        <w:rPr>
          <w:rFonts w:ascii="Arial"/>
          <w:sz w:val="21"/>
        </w:rPr>
      </w:pPr>
    </w:p>
    <w:p>
      <w:pPr>
        <w:spacing w:line="249" w:lineRule="auto"/>
        <w:rPr>
          <w:rFonts w:ascii="Arial"/>
          <w:sz w:val="21"/>
        </w:rPr>
      </w:pPr>
    </w:p>
    <w:p>
      <w:pPr>
        <w:spacing w:line="249" w:lineRule="auto"/>
        <w:rPr>
          <w:rFonts w:ascii="Arial"/>
          <w:sz w:val="21"/>
        </w:rPr>
      </w:pPr>
    </w:p>
    <w:p>
      <w:pPr>
        <w:spacing w:line="249" w:lineRule="auto"/>
        <w:rPr>
          <w:rFonts w:ascii="Arial"/>
          <w:sz w:val="21"/>
        </w:rPr>
      </w:pPr>
    </w:p>
    <w:p>
      <w:pPr>
        <w:spacing w:line="249" w:lineRule="auto"/>
        <w:rPr>
          <w:rFonts w:ascii="Arial"/>
          <w:sz w:val="21"/>
        </w:rPr>
      </w:pPr>
    </w:p>
    <w:p>
      <w:pPr>
        <w:spacing w:line="249" w:lineRule="auto"/>
        <w:rPr>
          <w:rFonts w:ascii="Arial"/>
          <w:sz w:val="21"/>
        </w:rPr>
      </w:pPr>
    </w:p>
    <w:p>
      <w:pPr>
        <w:spacing w:line="249" w:lineRule="auto"/>
        <w:rPr>
          <w:rFonts w:ascii="Arial"/>
          <w:sz w:val="21"/>
        </w:rPr>
      </w:pPr>
    </w:p>
    <w:p>
      <w:pPr>
        <w:spacing w:before="59" w:line="220" w:lineRule="auto"/>
        <w:ind w:left="2940"/>
        <w:rPr>
          <w:rFonts w:ascii="宋体" w:hAnsi="宋体" w:eastAsia="宋体" w:cs="宋体"/>
          <w:sz w:val="18"/>
          <w:szCs w:val="18"/>
        </w:rPr>
      </w:pPr>
      <w:r>
        <w:rPr>
          <w:rFonts w:ascii="宋体" w:hAnsi="宋体" w:eastAsia="宋体" w:cs="宋体"/>
          <w:spacing w:val="-1"/>
          <w:sz w:val="18"/>
          <w:szCs w:val="18"/>
        </w:rPr>
        <w:t>绝对肺容量(L)</w:t>
      </w:r>
    </w:p>
    <w:p>
      <w:pPr>
        <w:spacing w:before="165" w:line="223" w:lineRule="auto"/>
        <w:ind w:left="1249" w:right="293"/>
        <w:rPr>
          <w:rFonts w:ascii="黑体" w:hAnsi="黑体" w:eastAsia="黑体" w:cs="黑体"/>
          <w:sz w:val="21"/>
          <w:szCs w:val="21"/>
        </w:rPr>
      </w:pPr>
      <w:r>
        <w:rPr>
          <w:rFonts w:ascii="黑体" w:hAnsi="黑体" w:eastAsia="黑体" w:cs="黑体"/>
          <w:color w:val="0276C3"/>
          <w:spacing w:val="-17"/>
          <w:sz w:val="21"/>
          <w:szCs w:val="21"/>
        </w:rPr>
        <w:t>图2-1-2</w:t>
      </w:r>
      <w:r>
        <w:rPr>
          <w:rFonts w:ascii="黑体" w:hAnsi="黑体" w:eastAsia="黑体" w:cs="黑体"/>
          <w:color w:val="0276C3"/>
          <w:spacing w:val="43"/>
          <w:sz w:val="21"/>
          <w:szCs w:val="21"/>
        </w:rPr>
        <w:t xml:space="preserve"> </w:t>
      </w:r>
      <w:r>
        <w:rPr>
          <w:rFonts w:ascii="黑体" w:hAnsi="黑体" w:eastAsia="黑体" w:cs="黑体"/>
          <w:spacing w:val="-17"/>
          <w:sz w:val="21"/>
          <w:szCs w:val="21"/>
        </w:rPr>
        <w:t>正常人、慢阻肺和肺纤维化病人在用力吸</w:t>
      </w:r>
      <w:r>
        <w:rPr>
          <w:rFonts w:ascii="黑体" w:hAnsi="黑体" w:eastAsia="黑体" w:cs="黑体"/>
          <w:sz w:val="21"/>
          <w:szCs w:val="21"/>
        </w:rPr>
        <w:t xml:space="preserve"> </w:t>
      </w:r>
      <w:r>
        <w:rPr>
          <w:rFonts w:ascii="黑体" w:hAnsi="黑体" w:eastAsia="黑体" w:cs="黑体"/>
          <w:spacing w:val="-18"/>
          <w:w w:val="99"/>
          <w:sz w:val="21"/>
          <w:szCs w:val="21"/>
        </w:rPr>
        <w:t>气和用力呼气时的典型流量-容积曲线</w:t>
      </w:r>
    </w:p>
    <w:p>
      <w:pPr>
        <w:spacing w:line="14" w:lineRule="auto"/>
        <w:rPr>
          <w:rFonts w:ascii="Arial"/>
          <w:sz w:val="2"/>
        </w:rPr>
      </w:pPr>
      <w:r>
        <w:rPr>
          <w:rFonts w:ascii="Arial" w:hAnsi="Arial" w:eastAsia="Arial" w:cs="Arial"/>
          <w:sz w:val="2"/>
          <w:szCs w:val="2"/>
        </w:rPr>
        <w:br w:type="column"/>
      </w:r>
    </w:p>
    <w:p>
      <w:pPr>
        <w:spacing w:before="40" w:line="259" w:lineRule="auto"/>
        <w:ind w:right="96" w:firstLine="419"/>
        <w:rPr>
          <w:rFonts w:ascii="宋体" w:hAnsi="宋体" w:eastAsia="宋体" w:cs="宋体"/>
          <w:sz w:val="21"/>
          <w:szCs w:val="21"/>
        </w:rPr>
      </w:pPr>
      <w:r>
        <w:rPr>
          <w:rFonts w:ascii="宋体" w:hAnsi="宋体" w:eastAsia="宋体" w:cs="宋体"/>
          <w:spacing w:val="1"/>
          <w:sz w:val="21"/>
          <w:szCs w:val="21"/>
        </w:rPr>
        <w:t>(2)痰细胞学检查：反复做痰脱落细胞学检</w:t>
      </w:r>
      <w:r>
        <w:rPr>
          <w:rFonts w:ascii="宋体" w:hAnsi="宋体" w:eastAsia="宋体" w:cs="宋体"/>
          <w:spacing w:val="13"/>
          <w:sz w:val="21"/>
          <w:szCs w:val="21"/>
        </w:rPr>
        <w:t xml:space="preserve"> </w:t>
      </w:r>
      <w:r>
        <w:rPr>
          <w:rFonts w:ascii="宋体" w:hAnsi="宋体" w:eastAsia="宋体" w:cs="宋体"/>
          <w:spacing w:val="-6"/>
          <w:sz w:val="21"/>
          <w:szCs w:val="21"/>
        </w:rPr>
        <w:t>查，有助于肺部恶性肿瘤的诊断。</w:t>
      </w:r>
    </w:p>
    <w:p>
      <w:pPr>
        <w:spacing w:before="85" w:line="286" w:lineRule="auto"/>
        <w:ind w:right="32" w:firstLine="419"/>
        <w:rPr>
          <w:rFonts w:ascii="宋体" w:hAnsi="宋体" w:eastAsia="宋体" w:cs="宋体"/>
          <w:sz w:val="21"/>
          <w:szCs w:val="21"/>
        </w:rPr>
      </w:pPr>
      <w:r>
        <w:rPr>
          <w:rFonts w:ascii="Times New Roman" w:hAnsi="Times New Roman" w:eastAsia="Times New Roman" w:cs="Times New Roman"/>
          <w:b/>
          <w:bCs/>
          <w:spacing w:val="4"/>
          <w:sz w:val="21"/>
          <w:szCs w:val="21"/>
        </w:rPr>
        <w:t>6.</w:t>
      </w:r>
      <w:r>
        <w:rPr>
          <w:rFonts w:ascii="Times New Roman" w:hAnsi="Times New Roman" w:eastAsia="Times New Roman" w:cs="Times New Roman"/>
          <w:spacing w:val="31"/>
          <w:w w:val="101"/>
          <w:sz w:val="21"/>
          <w:szCs w:val="21"/>
        </w:rPr>
        <w:t xml:space="preserve">  </w:t>
      </w:r>
      <w:r>
        <w:rPr>
          <w:rFonts w:ascii="宋体" w:hAnsi="宋体" w:eastAsia="宋体" w:cs="宋体"/>
          <w:b/>
          <w:bCs/>
          <w:spacing w:val="4"/>
          <w:sz w:val="21"/>
          <w:szCs w:val="21"/>
        </w:rPr>
        <w:t>胸腔穿刺和胸膜活检</w:t>
      </w:r>
      <w:r>
        <w:rPr>
          <w:rFonts w:ascii="宋体" w:hAnsi="宋体" w:eastAsia="宋体" w:cs="宋体"/>
          <w:spacing w:val="99"/>
          <w:sz w:val="21"/>
          <w:szCs w:val="21"/>
        </w:rPr>
        <w:t xml:space="preserve"> </w:t>
      </w:r>
      <w:r>
        <w:rPr>
          <w:rFonts w:ascii="宋体" w:hAnsi="宋体" w:eastAsia="宋体" w:cs="宋体"/>
          <w:spacing w:val="4"/>
          <w:sz w:val="21"/>
          <w:szCs w:val="21"/>
        </w:rPr>
        <w:t>胸腔穿刺，常规</w:t>
      </w:r>
      <w:r>
        <w:rPr>
          <w:rFonts w:ascii="宋体" w:hAnsi="宋体" w:eastAsia="宋体" w:cs="宋体"/>
          <w:sz w:val="21"/>
          <w:szCs w:val="21"/>
        </w:rPr>
        <w:t xml:space="preserve"> </w:t>
      </w:r>
      <w:r>
        <w:rPr>
          <w:rFonts w:ascii="宋体" w:hAnsi="宋体" w:eastAsia="宋体" w:cs="宋体"/>
          <w:spacing w:val="8"/>
          <w:sz w:val="21"/>
          <w:szCs w:val="21"/>
        </w:rPr>
        <w:t>胸液检查可明确渗出性还是漏出性胸液。胸液</w:t>
      </w:r>
      <w:r>
        <w:rPr>
          <w:rFonts w:ascii="宋体" w:hAnsi="宋体" w:eastAsia="宋体" w:cs="宋体"/>
          <w:spacing w:val="18"/>
          <w:sz w:val="21"/>
          <w:szCs w:val="21"/>
        </w:rPr>
        <w:t xml:space="preserve"> </w:t>
      </w:r>
      <w:r>
        <w:rPr>
          <w:rFonts w:ascii="宋体" w:hAnsi="宋体" w:eastAsia="宋体" w:cs="宋体"/>
          <w:spacing w:val="-2"/>
          <w:sz w:val="21"/>
          <w:szCs w:val="21"/>
        </w:rPr>
        <w:t>生化如溶菌酶、腺苷脱氨酶、癌胚抗原及进行染</w:t>
      </w:r>
      <w:r>
        <w:rPr>
          <w:rFonts w:ascii="宋体" w:hAnsi="宋体" w:eastAsia="宋体" w:cs="宋体"/>
          <w:spacing w:val="10"/>
          <w:sz w:val="21"/>
          <w:szCs w:val="21"/>
        </w:rPr>
        <w:t xml:space="preserve"> </w:t>
      </w:r>
      <w:r>
        <w:rPr>
          <w:rFonts w:ascii="宋体" w:hAnsi="宋体" w:eastAsia="宋体" w:cs="宋体"/>
          <w:spacing w:val="-1"/>
          <w:sz w:val="21"/>
          <w:szCs w:val="21"/>
        </w:rPr>
        <w:t>色体分析，有助于结核性与恶性胸液的鉴别。脱</w:t>
      </w:r>
      <w:r>
        <w:rPr>
          <w:rFonts w:ascii="宋体" w:hAnsi="宋体" w:eastAsia="宋体" w:cs="宋体"/>
          <w:spacing w:val="9"/>
          <w:sz w:val="21"/>
          <w:szCs w:val="21"/>
        </w:rPr>
        <w:t xml:space="preserve"> 落细胞和胸膜穿刺病理活检对明确肿瘤或结核</w:t>
      </w:r>
      <w:r>
        <w:rPr>
          <w:rFonts w:ascii="宋体" w:hAnsi="宋体" w:eastAsia="宋体" w:cs="宋体"/>
          <w:spacing w:val="1"/>
          <w:sz w:val="21"/>
          <w:szCs w:val="21"/>
        </w:rPr>
        <w:t xml:space="preserve"> </w:t>
      </w:r>
      <w:r>
        <w:rPr>
          <w:rFonts w:ascii="宋体" w:hAnsi="宋体" w:eastAsia="宋体" w:cs="宋体"/>
          <w:spacing w:val="-3"/>
          <w:sz w:val="21"/>
          <w:szCs w:val="21"/>
        </w:rPr>
        <w:t>有诊断价值。</w:t>
      </w:r>
    </w:p>
    <w:p>
      <w:pPr>
        <w:spacing w:before="109" w:line="221" w:lineRule="auto"/>
        <w:ind w:left="422"/>
        <w:outlineLvl w:val="6"/>
        <w:rPr>
          <w:rFonts w:ascii="黑体" w:hAnsi="黑体" w:eastAsia="黑体" w:cs="黑体"/>
          <w:sz w:val="21"/>
          <w:szCs w:val="21"/>
        </w:rPr>
      </w:pPr>
      <w:r>
        <w:rPr>
          <w:rFonts w:ascii="黑体" w:hAnsi="黑体" w:eastAsia="黑体" w:cs="黑体"/>
          <w:b/>
          <w:bCs/>
          <w:sz w:val="21"/>
          <w:szCs w:val="21"/>
        </w:rPr>
        <w:t>7.</w:t>
      </w:r>
      <w:r>
        <w:rPr>
          <w:rFonts w:ascii="黑体" w:hAnsi="黑体" w:eastAsia="黑体" w:cs="黑体"/>
          <w:spacing w:val="-40"/>
          <w:sz w:val="21"/>
          <w:szCs w:val="21"/>
        </w:rPr>
        <w:t xml:space="preserve"> </w:t>
      </w:r>
      <w:r>
        <w:rPr>
          <w:rFonts w:ascii="黑体" w:hAnsi="黑体" w:eastAsia="黑体" w:cs="黑体"/>
          <w:b/>
          <w:bCs/>
          <w:sz w:val="21"/>
          <w:szCs w:val="21"/>
        </w:rPr>
        <w:t>支气管镜与胸腔镜检查</w:t>
      </w:r>
    </w:p>
    <w:p>
      <w:pPr>
        <w:spacing w:before="90" w:line="280" w:lineRule="auto"/>
        <w:ind w:firstLine="419"/>
        <w:jc w:val="both"/>
        <w:rPr>
          <w:rFonts w:ascii="宋体" w:hAnsi="宋体" w:eastAsia="宋体" w:cs="宋体"/>
          <w:sz w:val="21"/>
          <w:szCs w:val="21"/>
        </w:rPr>
      </w:pPr>
      <w:r>
        <w:rPr>
          <w:rFonts w:ascii="宋体" w:hAnsi="宋体" w:eastAsia="宋体" w:cs="宋体"/>
          <w:spacing w:val="11"/>
          <w:sz w:val="21"/>
          <w:szCs w:val="21"/>
        </w:rPr>
        <w:t>(1)纤维支气管镜(纤支镜):能弯曲自如、</w:t>
      </w:r>
      <w:r>
        <w:rPr>
          <w:rFonts w:ascii="宋体" w:hAnsi="宋体" w:eastAsia="宋体" w:cs="宋体"/>
          <w:spacing w:val="3"/>
          <w:sz w:val="21"/>
          <w:szCs w:val="21"/>
        </w:rPr>
        <w:t xml:space="preserve"> </w:t>
      </w:r>
      <w:r>
        <w:rPr>
          <w:rFonts w:ascii="宋体" w:hAnsi="宋体" w:eastAsia="宋体" w:cs="宋体"/>
          <w:spacing w:val="-1"/>
          <w:sz w:val="21"/>
          <w:szCs w:val="21"/>
        </w:rPr>
        <w:t>深入到亚段支气管，能直视病变，还能做黏膜刷</w:t>
      </w:r>
      <w:r>
        <w:rPr>
          <w:rFonts w:ascii="宋体" w:hAnsi="宋体" w:eastAsia="宋体" w:cs="宋体"/>
          <w:spacing w:val="11"/>
          <w:sz w:val="21"/>
          <w:szCs w:val="21"/>
        </w:rPr>
        <w:t xml:space="preserve"> </w:t>
      </w:r>
      <w:r>
        <w:rPr>
          <w:rFonts w:ascii="宋体" w:hAnsi="宋体" w:eastAsia="宋体" w:cs="宋体"/>
          <w:spacing w:val="-14"/>
          <w:sz w:val="21"/>
          <w:szCs w:val="21"/>
        </w:rPr>
        <w:t>检和活检、经支气管镜肺活检(transbronchial</w:t>
      </w:r>
      <w:r>
        <w:rPr>
          <w:rFonts w:ascii="宋体" w:hAnsi="宋体" w:eastAsia="宋体" w:cs="宋体"/>
          <w:spacing w:val="12"/>
          <w:sz w:val="21"/>
          <w:szCs w:val="21"/>
        </w:rPr>
        <w:t xml:space="preserve"> </w:t>
      </w:r>
      <w:r>
        <w:rPr>
          <w:rFonts w:ascii="宋体" w:hAnsi="宋体" w:eastAsia="宋体" w:cs="宋体"/>
          <w:spacing w:val="-14"/>
          <w:sz w:val="21"/>
          <w:szCs w:val="21"/>
        </w:rPr>
        <w:t>lung</w:t>
      </w:r>
      <w:r>
        <w:rPr>
          <w:rFonts w:ascii="宋体" w:hAnsi="宋体" w:eastAsia="宋体" w:cs="宋体"/>
          <w:sz w:val="21"/>
          <w:szCs w:val="21"/>
        </w:rPr>
        <w:t xml:space="preserve"> biopsy,TBLB)、</w:t>
      </w:r>
      <w:r>
        <w:rPr>
          <w:rFonts w:ascii="宋体" w:hAnsi="宋体" w:eastAsia="宋体" w:cs="宋体"/>
          <w:spacing w:val="-35"/>
          <w:sz w:val="21"/>
          <w:szCs w:val="21"/>
        </w:rPr>
        <w:t xml:space="preserve"> </w:t>
      </w:r>
      <w:r>
        <w:rPr>
          <w:rFonts w:ascii="宋体" w:hAnsi="宋体" w:eastAsia="宋体" w:cs="宋体"/>
          <w:sz w:val="21"/>
          <w:szCs w:val="21"/>
        </w:rPr>
        <w:t xml:space="preserve">经支气管镜冷冻肺活检(trans- </w:t>
      </w:r>
      <w:r>
        <w:rPr>
          <w:rFonts w:ascii="宋体" w:hAnsi="宋体" w:eastAsia="宋体" w:cs="宋体"/>
          <w:spacing w:val="-13"/>
          <w:sz w:val="21"/>
          <w:szCs w:val="21"/>
        </w:rPr>
        <w:t>bronchial</w:t>
      </w:r>
      <w:r>
        <w:rPr>
          <w:rFonts w:ascii="宋体" w:hAnsi="宋体" w:eastAsia="宋体" w:cs="宋体"/>
          <w:spacing w:val="1"/>
          <w:sz w:val="21"/>
          <w:szCs w:val="21"/>
        </w:rPr>
        <w:t xml:space="preserve"> </w:t>
      </w:r>
      <w:r>
        <w:rPr>
          <w:rFonts w:ascii="宋体" w:hAnsi="宋体" w:eastAsia="宋体" w:cs="宋体"/>
          <w:spacing w:val="-13"/>
          <w:sz w:val="21"/>
          <w:szCs w:val="21"/>
        </w:rPr>
        <w:t>lung</w:t>
      </w:r>
      <w:r>
        <w:rPr>
          <w:rFonts w:ascii="宋体" w:hAnsi="宋体" w:eastAsia="宋体" w:cs="宋体"/>
          <w:spacing w:val="-5"/>
          <w:sz w:val="21"/>
          <w:szCs w:val="21"/>
        </w:rPr>
        <w:t xml:space="preserve"> </w:t>
      </w:r>
      <w:r>
        <w:rPr>
          <w:rFonts w:ascii="宋体" w:hAnsi="宋体" w:eastAsia="宋体" w:cs="宋体"/>
          <w:spacing w:val="-13"/>
          <w:sz w:val="21"/>
          <w:szCs w:val="21"/>
        </w:rPr>
        <w:t>cryobiopsy)、经纤</w:t>
      </w:r>
      <w:r>
        <w:rPr>
          <w:rFonts w:ascii="宋体" w:hAnsi="宋体" w:eastAsia="宋体" w:cs="宋体"/>
          <w:spacing w:val="-14"/>
          <w:sz w:val="21"/>
          <w:szCs w:val="21"/>
        </w:rPr>
        <w:t>支镜对纵隔肿块</w:t>
      </w:r>
      <w:r>
        <w:rPr>
          <w:rFonts w:ascii="宋体" w:hAnsi="宋体" w:eastAsia="宋体" w:cs="宋体"/>
          <w:sz w:val="21"/>
          <w:szCs w:val="21"/>
        </w:rPr>
        <w:t xml:space="preserve"> </w:t>
      </w:r>
      <w:r>
        <w:rPr>
          <w:rFonts w:ascii="宋体" w:hAnsi="宋体" w:eastAsia="宋体" w:cs="宋体"/>
          <w:spacing w:val="-12"/>
          <w:sz w:val="21"/>
          <w:szCs w:val="21"/>
        </w:rPr>
        <w:t>或淋巴结穿刺针吸活检(transbronchial</w:t>
      </w:r>
      <w:r>
        <w:rPr>
          <w:rFonts w:ascii="宋体" w:hAnsi="宋体" w:eastAsia="宋体" w:cs="宋体"/>
          <w:spacing w:val="-13"/>
          <w:sz w:val="21"/>
          <w:szCs w:val="21"/>
        </w:rPr>
        <w:t xml:space="preserve"> </w:t>
      </w:r>
      <w:r>
        <w:rPr>
          <w:rFonts w:ascii="宋体" w:hAnsi="宋体" w:eastAsia="宋体" w:cs="宋体"/>
          <w:spacing w:val="-12"/>
          <w:sz w:val="21"/>
          <w:szCs w:val="21"/>
        </w:rPr>
        <w:t>needle</w:t>
      </w:r>
      <w:r>
        <w:rPr>
          <w:rFonts w:ascii="宋体" w:hAnsi="宋体" w:eastAsia="宋体" w:cs="宋体"/>
          <w:spacing w:val="-10"/>
          <w:sz w:val="21"/>
          <w:szCs w:val="21"/>
        </w:rPr>
        <w:t xml:space="preserve"> </w:t>
      </w:r>
      <w:r>
        <w:rPr>
          <w:rFonts w:ascii="宋体" w:hAnsi="宋体" w:eastAsia="宋体" w:cs="宋体"/>
          <w:spacing w:val="-12"/>
          <w:sz w:val="21"/>
          <w:szCs w:val="21"/>
        </w:rPr>
        <w:t>as</w:t>
      </w:r>
      <w:r>
        <w:rPr>
          <w:rFonts w:ascii="宋体" w:hAnsi="宋体" w:eastAsia="宋体" w:cs="宋体"/>
          <w:spacing w:val="-13"/>
          <w:sz w:val="21"/>
          <w:szCs w:val="21"/>
        </w:rPr>
        <w:t>-</w:t>
      </w:r>
    </w:p>
    <w:p>
      <w:pPr>
        <w:sectPr>
          <w:type w:val="continuous"/>
          <w:pgSz w:w="11900" w:h="16840"/>
          <w:pgMar w:top="824" w:right="924" w:bottom="400" w:left="639" w:header="0" w:footer="0" w:gutter="0"/>
          <w:cols w:equalWidth="0" w:num="2">
            <w:col w:w="5801" w:space="100"/>
            <w:col w:w="4436"/>
          </w:cols>
        </w:sectPr>
      </w:pPr>
    </w:p>
    <w:p>
      <w:pPr>
        <w:spacing w:before="144" w:line="284" w:lineRule="auto"/>
        <w:ind w:left="1100" w:right="7"/>
        <w:jc w:val="both"/>
        <w:rPr>
          <w:rFonts w:ascii="宋体" w:hAnsi="宋体" w:eastAsia="宋体" w:cs="宋体"/>
          <w:sz w:val="21"/>
          <w:szCs w:val="21"/>
        </w:rPr>
      </w:pPr>
      <w:r>
        <w:rPr>
          <w:rFonts w:ascii="宋体" w:hAnsi="宋体" w:eastAsia="宋体" w:cs="宋体"/>
          <w:spacing w:val="-8"/>
          <w:sz w:val="21"/>
          <w:szCs w:val="21"/>
        </w:rPr>
        <w:t>piration</w:t>
      </w:r>
      <w:r>
        <w:rPr>
          <w:rFonts w:ascii="宋体" w:hAnsi="宋体" w:eastAsia="宋体" w:cs="宋体"/>
          <w:spacing w:val="-9"/>
          <w:sz w:val="21"/>
          <w:szCs w:val="21"/>
        </w:rPr>
        <w:t>,</w:t>
      </w:r>
      <w:r>
        <w:rPr>
          <w:rFonts w:ascii="宋体" w:hAnsi="宋体" w:eastAsia="宋体" w:cs="宋体"/>
          <w:spacing w:val="-8"/>
          <w:sz w:val="21"/>
          <w:szCs w:val="21"/>
        </w:rPr>
        <w:t>TBNA</w:t>
      </w:r>
      <w:r>
        <w:rPr>
          <w:rFonts w:ascii="宋体" w:hAnsi="宋体" w:eastAsia="宋体" w:cs="宋体"/>
          <w:spacing w:val="-9"/>
          <w:sz w:val="21"/>
          <w:szCs w:val="21"/>
        </w:rPr>
        <w:t>)、经纤支镜支气管肺泡灌洗(</w:t>
      </w:r>
      <w:r>
        <w:rPr>
          <w:rFonts w:ascii="宋体" w:hAnsi="宋体" w:eastAsia="宋体" w:cs="宋体"/>
          <w:spacing w:val="-1"/>
          <w:sz w:val="21"/>
          <w:szCs w:val="21"/>
        </w:rPr>
        <w:t xml:space="preserve"> </w:t>
      </w:r>
      <w:r>
        <w:rPr>
          <w:rFonts w:ascii="宋体" w:hAnsi="宋体" w:eastAsia="宋体" w:cs="宋体"/>
          <w:spacing w:val="-8"/>
          <w:sz w:val="21"/>
          <w:szCs w:val="21"/>
        </w:rPr>
        <w:t>bronchia</w:t>
      </w:r>
      <w:r>
        <w:rPr>
          <w:rFonts w:ascii="宋体" w:hAnsi="宋体" w:eastAsia="宋体" w:cs="宋体"/>
          <w:spacing w:val="-9"/>
          <w:sz w:val="21"/>
          <w:szCs w:val="21"/>
        </w:rPr>
        <w:t>l</w:t>
      </w:r>
      <w:r>
        <w:rPr>
          <w:rFonts w:ascii="宋体" w:hAnsi="宋体" w:eastAsia="宋体" w:cs="宋体"/>
          <w:spacing w:val="-8"/>
          <w:sz w:val="21"/>
          <w:szCs w:val="21"/>
        </w:rPr>
        <w:t xml:space="preserve"> </w:t>
      </w:r>
      <w:r>
        <w:rPr>
          <w:rFonts w:ascii="宋体" w:hAnsi="宋体" w:eastAsia="宋体" w:cs="宋体"/>
          <w:spacing w:val="-9"/>
          <w:sz w:val="21"/>
          <w:szCs w:val="21"/>
        </w:rPr>
        <w:t>alveoli</w:t>
      </w:r>
      <w:r>
        <w:rPr>
          <w:rFonts w:ascii="宋体" w:hAnsi="宋体" w:eastAsia="宋体" w:cs="宋体"/>
          <w:spacing w:val="3"/>
          <w:sz w:val="21"/>
          <w:szCs w:val="21"/>
        </w:rPr>
        <w:t xml:space="preserve"> </w:t>
      </w:r>
      <w:r>
        <w:rPr>
          <w:rFonts w:ascii="宋体" w:hAnsi="宋体" w:eastAsia="宋体" w:cs="宋体"/>
          <w:spacing w:val="-9"/>
          <w:sz w:val="21"/>
          <w:szCs w:val="21"/>
        </w:rPr>
        <w:t>lavage,BAL)等。对取得的组织及回收的</w:t>
      </w:r>
      <w:r>
        <w:rPr>
          <w:rFonts w:ascii="宋体" w:hAnsi="宋体" w:eastAsia="宋体" w:cs="宋体"/>
          <w:sz w:val="21"/>
          <w:szCs w:val="21"/>
        </w:rPr>
        <w:t xml:space="preserve"> </w:t>
      </w:r>
      <w:r>
        <w:rPr>
          <w:rFonts w:ascii="宋体" w:hAnsi="宋体" w:eastAsia="宋体" w:cs="宋体"/>
          <w:spacing w:val="-4"/>
          <w:sz w:val="21"/>
          <w:szCs w:val="21"/>
        </w:rPr>
        <w:t>灌洗液进行检查分析，有助于明确疾病的诊断。还可以结合支气管内超声(endobronchial</w:t>
      </w:r>
      <w:r>
        <w:rPr>
          <w:rFonts w:ascii="宋体" w:hAnsi="宋体" w:eastAsia="宋体" w:cs="宋体"/>
          <w:spacing w:val="4"/>
          <w:sz w:val="21"/>
          <w:szCs w:val="21"/>
        </w:rPr>
        <w:t xml:space="preserve"> </w:t>
      </w:r>
      <w:r>
        <w:rPr>
          <w:rFonts w:ascii="宋体" w:hAnsi="宋体" w:eastAsia="宋体" w:cs="宋体"/>
          <w:spacing w:val="-4"/>
          <w:sz w:val="21"/>
          <w:szCs w:val="21"/>
        </w:rPr>
        <w:t>ultrasound,</w:t>
      </w:r>
      <w:r>
        <w:rPr>
          <w:rFonts w:ascii="宋体" w:hAnsi="宋体" w:eastAsia="宋体" w:cs="宋体"/>
          <w:sz w:val="21"/>
          <w:szCs w:val="21"/>
        </w:rPr>
        <w:t xml:space="preserve"> EBUS</w:t>
      </w:r>
      <w:r>
        <w:rPr>
          <w:rFonts w:ascii="宋体" w:hAnsi="宋体" w:eastAsia="宋体" w:cs="宋体"/>
          <w:spacing w:val="4"/>
          <w:sz w:val="21"/>
          <w:szCs w:val="21"/>
        </w:rPr>
        <w:t>)</w:t>
      </w:r>
      <w:r>
        <w:rPr>
          <w:rFonts w:ascii="宋体" w:hAnsi="宋体" w:eastAsia="宋体" w:cs="宋体"/>
          <w:spacing w:val="-10"/>
          <w:sz w:val="21"/>
          <w:szCs w:val="21"/>
        </w:rPr>
        <w:t xml:space="preserve"> </w:t>
      </w:r>
      <w:r>
        <w:rPr>
          <w:rFonts w:ascii="宋体" w:hAnsi="宋体" w:eastAsia="宋体" w:cs="宋体"/>
          <w:spacing w:val="4"/>
          <w:sz w:val="21"/>
          <w:szCs w:val="21"/>
        </w:rPr>
        <w:t>完成对纵隔肿块或淋巴结的穿刺针吸活检(</w:t>
      </w:r>
      <w:r>
        <w:rPr>
          <w:rFonts w:ascii="宋体" w:hAnsi="宋体" w:eastAsia="宋体" w:cs="宋体"/>
          <w:sz w:val="21"/>
          <w:szCs w:val="21"/>
        </w:rPr>
        <w:t>EBUS</w:t>
      </w:r>
      <w:r>
        <w:rPr>
          <w:rFonts w:ascii="宋体" w:hAnsi="宋体" w:eastAsia="宋体" w:cs="宋体"/>
          <w:spacing w:val="4"/>
          <w:sz w:val="21"/>
          <w:szCs w:val="21"/>
        </w:rPr>
        <w:t>-</w:t>
      </w:r>
      <w:r>
        <w:rPr>
          <w:rFonts w:ascii="宋体" w:hAnsi="宋体" w:eastAsia="宋体" w:cs="宋体"/>
          <w:sz w:val="21"/>
          <w:szCs w:val="21"/>
        </w:rPr>
        <w:t>TBNA</w:t>
      </w:r>
      <w:r>
        <w:rPr>
          <w:rFonts w:ascii="宋体" w:hAnsi="宋体" w:eastAsia="宋体" w:cs="宋体"/>
          <w:spacing w:val="4"/>
          <w:sz w:val="21"/>
          <w:szCs w:val="21"/>
        </w:rPr>
        <w:t>),</w:t>
      </w:r>
      <w:r>
        <w:rPr>
          <w:rFonts w:ascii="宋体" w:hAnsi="宋体" w:eastAsia="宋体" w:cs="宋体"/>
          <w:spacing w:val="3"/>
          <w:sz w:val="21"/>
          <w:szCs w:val="21"/>
        </w:rPr>
        <w:t xml:space="preserve">  </w:t>
      </w:r>
      <w:r>
        <w:rPr>
          <w:rFonts w:ascii="宋体" w:hAnsi="宋体" w:eastAsia="宋体" w:cs="宋体"/>
          <w:spacing w:val="4"/>
          <w:sz w:val="21"/>
          <w:szCs w:val="21"/>
        </w:rPr>
        <w:t>提高检查的成功率并减少风险。纤</w:t>
      </w:r>
      <w:r>
        <w:rPr>
          <w:rFonts w:ascii="宋体" w:hAnsi="宋体" w:eastAsia="宋体" w:cs="宋体"/>
          <w:sz w:val="21"/>
          <w:szCs w:val="21"/>
        </w:rPr>
        <w:t xml:space="preserve"> </w:t>
      </w:r>
      <w:r>
        <w:rPr>
          <w:rFonts w:ascii="宋体" w:hAnsi="宋体" w:eastAsia="宋体" w:cs="宋体"/>
          <w:spacing w:val="-10"/>
          <w:sz w:val="21"/>
          <w:szCs w:val="21"/>
        </w:rPr>
        <w:t>支镜还能发挥治疗作用，可通过它取出异物、止血，用高频电刀、激光、微波</w:t>
      </w:r>
      <w:r>
        <w:rPr>
          <w:rFonts w:ascii="宋体" w:hAnsi="宋体" w:eastAsia="宋体" w:cs="宋体"/>
          <w:spacing w:val="-11"/>
          <w:sz w:val="21"/>
          <w:szCs w:val="21"/>
        </w:rPr>
        <w:t>及药物注射治疗良、恶性肿</w:t>
      </w:r>
      <w:r>
        <w:rPr>
          <w:rFonts w:ascii="宋体" w:hAnsi="宋体" w:eastAsia="宋体" w:cs="宋体"/>
          <w:sz w:val="21"/>
          <w:szCs w:val="21"/>
        </w:rPr>
        <w:t xml:space="preserve"> </w:t>
      </w:r>
      <w:r>
        <w:rPr>
          <w:rFonts w:ascii="宋体" w:hAnsi="宋体" w:eastAsia="宋体" w:cs="宋体"/>
          <w:spacing w:val="1"/>
          <w:sz w:val="21"/>
          <w:szCs w:val="21"/>
        </w:rPr>
        <w:t>瘤。借助纤支镜的引导还可以作气管插管。</w:t>
      </w:r>
    </w:p>
    <w:p>
      <w:pPr>
        <w:spacing w:before="112" w:line="259" w:lineRule="auto"/>
        <w:ind w:left="1100" w:firstLine="419"/>
        <w:rPr>
          <w:rFonts w:ascii="宋体" w:hAnsi="宋体" w:eastAsia="宋体" w:cs="宋体"/>
          <w:sz w:val="21"/>
          <w:szCs w:val="21"/>
        </w:rPr>
      </w:pPr>
      <w:r>
        <w:rPr>
          <w:rFonts w:ascii="宋体" w:hAnsi="宋体" w:eastAsia="宋体" w:cs="宋体"/>
          <w:spacing w:val="2"/>
          <w:sz w:val="21"/>
          <w:szCs w:val="21"/>
        </w:rPr>
        <w:t>(2)硬质支气管镜：多已被纤支镜所替代，目前主要用在复杂性气管内肿瘤或异物的摘除手术，</w:t>
      </w:r>
      <w:r>
        <w:rPr>
          <w:rFonts w:ascii="宋体" w:hAnsi="宋体" w:eastAsia="宋体" w:cs="宋体"/>
          <w:spacing w:val="13"/>
          <w:sz w:val="21"/>
          <w:szCs w:val="21"/>
        </w:rPr>
        <w:t xml:space="preserve"> </w:t>
      </w:r>
      <w:r>
        <w:rPr>
          <w:rFonts w:ascii="宋体" w:hAnsi="宋体" w:eastAsia="宋体" w:cs="宋体"/>
          <w:spacing w:val="-2"/>
          <w:sz w:val="21"/>
          <w:szCs w:val="21"/>
        </w:rPr>
        <w:t>气管支架的置放等。</w:t>
      </w:r>
    </w:p>
    <w:p>
      <w:pPr>
        <w:spacing w:before="85" w:line="261" w:lineRule="auto"/>
        <w:ind w:left="1100" w:right="63" w:firstLine="419"/>
        <w:rPr>
          <w:rFonts w:ascii="宋体" w:hAnsi="宋体" w:eastAsia="宋体" w:cs="宋体"/>
          <w:sz w:val="21"/>
          <w:szCs w:val="21"/>
        </w:rPr>
      </w:pPr>
      <w:r>
        <w:rPr>
          <w:rFonts w:ascii="宋体" w:hAnsi="宋体" w:eastAsia="宋体" w:cs="宋体"/>
          <w:spacing w:val="-7"/>
          <w:sz w:val="21"/>
          <w:szCs w:val="21"/>
        </w:rPr>
        <w:t>(3)胸腔镜：可以直视观察胸膜病变，进行胸膜、肺活检，尤其内科胸腔镜(medical</w:t>
      </w:r>
      <w:r>
        <w:rPr>
          <w:rFonts w:ascii="宋体" w:hAnsi="宋体" w:eastAsia="宋体" w:cs="宋体"/>
          <w:spacing w:val="1"/>
          <w:sz w:val="21"/>
          <w:szCs w:val="21"/>
        </w:rPr>
        <w:t xml:space="preserve"> </w:t>
      </w:r>
      <w:r>
        <w:rPr>
          <w:rFonts w:ascii="宋体" w:hAnsi="宋体" w:eastAsia="宋体" w:cs="宋体"/>
          <w:spacing w:val="-7"/>
          <w:sz w:val="21"/>
          <w:szCs w:val="21"/>
        </w:rPr>
        <w:t>thoracoscopy</w:t>
      </w:r>
      <w:r>
        <w:rPr>
          <w:rFonts w:ascii="宋体" w:hAnsi="宋体" w:eastAsia="宋体" w:cs="宋体"/>
          <w:spacing w:val="-8"/>
          <w:sz w:val="21"/>
          <w:szCs w:val="21"/>
        </w:rPr>
        <w:t>)</w:t>
      </w:r>
      <w:r>
        <w:rPr>
          <w:rFonts w:ascii="宋体" w:hAnsi="宋体" w:eastAsia="宋体" w:cs="宋体"/>
          <w:sz w:val="21"/>
          <w:szCs w:val="21"/>
        </w:rPr>
        <w:t xml:space="preserve"> </w:t>
      </w:r>
      <w:r>
        <w:rPr>
          <w:rFonts w:ascii="宋体" w:hAnsi="宋体" w:eastAsia="宋体" w:cs="宋体"/>
          <w:spacing w:val="-5"/>
          <w:sz w:val="21"/>
          <w:szCs w:val="21"/>
        </w:rPr>
        <w:t>简便易行，用于诊断胸膜和部分肺部疾病的诊断，</w:t>
      </w:r>
      <w:r>
        <w:rPr>
          <w:rFonts w:ascii="宋体" w:hAnsi="宋体" w:eastAsia="宋体" w:cs="宋体"/>
          <w:spacing w:val="-6"/>
          <w:sz w:val="21"/>
          <w:szCs w:val="21"/>
        </w:rPr>
        <w:t>并可实施胸膜固定术。</w:t>
      </w:r>
    </w:p>
    <w:p>
      <w:pPr>
        <w:spacing w:before="86" w:line="284" w:lineRule="auto"/>
        <w:ind w:left="1100" w:right="36" w:firstLine="419"/>
        <w:rPr>
          <w:rFonts w:ascii="宋体" w:hAnsi="宋体" w:eastAsia="宋体" w:cs="宋体"/>
          <w:sz w:val="21"/>
          <w:szCs w:val="21"/>
        </w:rPr>
      </w:pPr>
      <w:r>
        <w:rPr>
          <w:rFonts w:ascii="Times New Roman" w:hAnsi="Times New Roman" w:eastAsia="Times New Roman" w:cs="Times New Roman"/>
          <w:b/>
          <w:bCs/>
          <w:spacing w:val="7"/>
          <w:sz w:val="21"/>
          <w:szCs w:val="21"/>
        </w:rPr>
        <w:t>8.</w:t>
      </w:r>
      <w:r>
        <w:rPr>
          <w:rFonts w:ascii="Times New Roman" w:hAnsi="Times New Roman" w:eastAsia="Times New Roman" w:cs="Times New Roman"/>
          <w:spacing w:val="23"/>
          <w:w w:val="101"/>
          <w:sz w:val="21"/>
          <w:szCs w:val="21"/>
        </w:rPr>
        <w:t xml:space="preserve">  </w:t>
      </w:r>
      <w:r>
        <w:rPr>
          <w:rFonts w:ascii="宋体" w:hAnsi="宋体" w:eastAsia="宋体" w:cs="宋体"/>
          <w:b/>
          <w:bCs/>
          <w:spacing w:val="7"/>
          <w:sz w:val="21"/>
          <w:szCs w:val="21"/>
        </w:rPr>
        <w:t>肺活体组织检查</w:t>
      </w:r>
      <w:r>
        <w:rPr>
          <w:rFonts w:ascii="宋体" w:hAnsi="宋体" w:eastAsia="宋体" w:cs="宋体"/>
          <w:spacing w:val="87"/>
          <w:sz w:val="21"/>
          <w:szCs w:val="21"/>
        </w:rPr>
        <w:t xml:space="preserve"> </w:t>
      </w:r>
      <w:r>
        <w:rPr>
          <w:rFonts w:ascii="宋体" w:hAnsi="宋体" w:eastAsia="宋体" w:cs="宋体"/>
          <w:spacing w:val="7"/>
          <w:sz w:val="21"/>
          <w:szCs w:val="21"/>
        </w:rPr>
        <w:t>是确诊疾病的重要方法。获取活组织标本的方法主要有以下几种：①经</w:t>
      </w:r>
      <w:r>
        <w:rPr>
          <w:rFonts w:ascii="宋体" w:hAnsi="宋体" w:eastAsia="宋体" w:cs="宋体"/>
          <w:sz w:val="21"/>
          <w:szCs w:val="21"/>
        </w:rPr>
        <w:t xml:space="preserve"> 纤支镜、胸腔镜或纵隔镜等内镜的方法，适用于</w:t>
      </w:r>
      <w:r>
        <w:rPr>
          <w:rFonts w:ascii="宋体" w:hAnsi="宋体" w:eastAsia="宋体" w:cs="宋体"/>
          <w:spacing w:val="-1"/>
          <w:sz w:val="21"/>
          <w:szCs w:val="21"/>
        </w:rPr>
        <w:t>病变位于肺深部或纵隔者；②在X</w:t>
      </w:r>
      <w:r>
        <w:rPr>
          <w:rFonts w:ascii="宋体" w:hAnsi="宋体" w:eastAsia="宋体" w:cs="宋体"/>
          <w:spacing w:val="5"/>
          <w:sz w:val="21"/>
          <w:szCs w:val="21"/>
        </w:rPr>
        <w:t xml:space="preserve"> </w:t>
      </w:r>
      <w:r>
        <w:rPr>
          <w:rFonts w:ascii="宋体" w:hAnsi="宋体" w:eastAsia="宋体" w:cs="宋体"/>
          <w:spacing w:val="-1"/>
          <w:sz w:val="21"/>
          <w:szCs w:val="21"/>
        </w:rPr>
        <w:t>线</w:t>
      </w:r>
      <w:r>
        <w:rPr>
          <w:rFonts w:ascii="宋体" w:hAnsi="宋体" w:eastAsia="宋体" w:cs="宋体"/>
          <w:spacing w:val="-49"/>
          <w:sz w:val="21"/>
          <w:szCs w:val="21"/>
        </w:rPr>
        <w:t xml:space="preserve"> </w:t>
      </w:r>
      <w:r>
        <w:rPr>
          <w:rFonts w:ascii="宋体" w:hAnsi="宋体" w:eastAsia="宋体" w:cs="宋体"/>
          <w:spacing w:val="-1"/>
          <w:sz w:val="21"/>
          <w:szCs w:val="21"/>
        </w:rPr>
        <w:t>、</w:t>
      </w:r>
      <w:r>
        <w:rPr>
          <w:rFonts w:ascii="宋体" w:hAnsi="宋体" w:eastAsia="宋体" w:cs="宋体"/>
          <w:sz w:val="21"/>
          <w:szCs w:val="21"/>
        </w:rPr>
        <w:t>CT</w:t>
      </w:r>
      <w:r>
        <w:rPr>
          <w:rFonts w:ascii="宋体" w:hAnsi="宋体" w:eastAsia="宋体" w:cs="宋体"/>
          <w:spacing w:val="2"/>
          <w:sz w:val="21"/>
          <w:szCs w:val="21"/>
        </w:rPr>
        <w:t xml:space="preserve"> </w:t>
      </w:r>
      <w:r>
        <w:rPr>
          <w:rFonts w:ascii="宋体" w:hAnsi="宋体" w:eastAsia="宋体" w:cs="宋体"/>
          <w:spacing w:val="-1"/>
          <w:sz w:val="21"/>
          <w:szCs w:val="21"/>
        </w:rPr>
        <w:t>引导下进</w:t>
      </w:r>
      <w:r>
        <w:rPr>
          <w:rFonts w:ascii="宋体" w:hAnsi="宋体" w:eastAsia="宋体" w:cs="宋体"/>
          <w:sz w:val="21"/>
          <w:szCs w:val="21"/>
        </w:rPr>
        <w:t xml:space="preserve"> </w:t>
      </w:r>
      <w:r>
        <w:rPr>
          <w:rFonts w:ascii="宋体" w:hAnsi="宋体" w:eastAsia="宋体" w:cs="宋体"/>
          <w:spacing w:val="3"/>
          <w:sz w:val="21"/>
          <w:szCs w:val="21"/>
        </w:rPr>
        <w:t>行经皮肺活检，适用于非邻近心血管的肺内病变；③在</w:t>
      </w:r>
      <w:r>
        <w:rPr>
          <w:rFonts w:ascii="宋体" w:hAnsi="宋体" w:eastAsia="宋体" w:cs="宋体"/>
          <w:spacing w:val="-54"/>
          <w:sz w:val="21"/>
          <w:szCs w:val="21"/>
        </w:rPr>
        <w:t xml:space="preserve"> </w:t>
      </w:r>
      <w:r>
        <w:rPr>
          <w:rFonts w:ascii="宋体" w:hAnsi="宋体" w:eastAsia="宋体" w:cs="宋体"/>
          <w:spacing w:val="3"/>
          <w:sz w:val="21"/>
          <w:szCs w:val="21"/>
        </w:rPr>
        <w:t>B</w:t>
      </w:r>
      <w:r>
        <w:rPr>
          <w:rFonts w:ascii="宋体" w:hAnsi="宋体" w:eastAsia="宋体" w:cs="宋体"/>
          <w:spacing w:val="-17"/>
          <w:sz w:val="21"/>
          <w:szCs w:val="21"/>
        </w:rPr>
        <w:t xml:space="preserve"> </w:t>
      </w:r>
      <w:r>
        <w:rPr>
          <w:rFonts w:ascii="宋体" w:hAnsi="宋体" w:eastAsia="宋体" w:cs="宋体"/>
          <w:spacing w:val="3"/>
          <w:sz w:val="21"/>
          <w:szCs w:val="21"/>
        </w:rPr>
        <w:t>超引导下进</w:t>
      </w:r>
      <w:r>
        <w:rPr>
          <w:rFonts w:ascii="宋体" w:hAnsi="宋体" w:eastAsia="宋体" w:cs="宋体"/>
          <w:spacing w:val="2"/>
          <w:sz w:val="21"/>
          <w:szCs w:val="21"/>
        </w:rPr>
        <w:t>行经皮肺活检，适用于病变部</w:t>
      </w:r>
      <w:r>
        <w:rPr>
          <w:rFonts w:ascii="宋体" w:hAnsi="宋体" w:eastAsia="宋体" w:cs="宋体"/>
          <w:sz w:val="21"/>
          <w:szCs w:val="21"/>
        </w:rPr>
        <w:t xml:space="preserve"> </w:t>
      </w:r>
      <w:r>
        <w:rPr>
          <w:rFonts w:ascii="宋体" w:hAnsi="宋体" w:eastAsia="宋体" w:cs="宋体"/>
          <w:spacing w:val="9"/>
          <w:sz w:val="21"/>
          <w:szCs w:val="21"/>
        </w:rPr>
        <w:t>位贴近胸膜者；④开胸肺活检或电视辅助胸腔镜肺活检</w:t>
      </w:r>
      <w:r>
        <w:rPr>
          <w:rFonts w:ascii="宋体" w:hAnsi="宋体" w:eastAsia="宋体" w:cs="宋体"/>
          <w:spacing w:val="8"/>
          <w:sz w:val="21"/>
          <w:szCs w:val="21"/>
        </w:rPr>
        <w:t>，适用于其他方法检查未能确诊又有很强</w:t>
      </w:r>
      <w:r>
        <w:rPr>
          <w:rFonts w:ascii="宋体" w:hAnsi="宋体" w:eastAsia="宋体" w:cs="宋体"/>
          <w:sz w:val="21"/>
          <w:szCs w:val="21"/>
        </w:rPr>
        <w:t xml:space="preserve"> </w:t>
      </w:r>
      <w:r>
        <w:rPr>
          <w:rFonts w:ascii="宋体" w:hAnsi="宋体" w:eastAsia="宋体" w:cs="宋体"/>
          <w:spacing w:val="-1"/>
          <w:sz w:val="21"/>
          <w:szCs w:val="21"/>
        </w:rPr>
        <w:t>指征者。</w:t>
      </w:r>
    </w:p>
    <w:p>
      <w:pPr>
        <w:spacing w:before="126" w:line="221" w:lineRule="auto"/>
        <w:ind w:left="1417"/>
        <w:rPr>
          <w:rFonts w:ascii="黑体" w:hAnsi="黑体" w:eastAsia="黑体" w:cs="黑体"/>
          <w:sz w:val="21"/>
          <w:szCs w:val="21"/>
        </w:rPr>
      </w:pPr>
      <w:r>
        <w:rPr>
          <w:rFonts w:ascii="黑体" w:hAnsi="黑体" w:eastAsia="黑体" w:cs="黑体"/>
          <w:b/>
          <w:bCs/>
          <w:color w:val="007BCD"/>
          <w:spacing w:val="-3"/>
          <w:sz w:val="21"/>
          <w:szCs w:val="21"/>
        </w:rPr>
        <w:t>【呼吸疾病的治疗】</w:t>
      </w:r>
    </w:p>
    <w:p>
      <w:pPr>
        <w:spacing w:before="89" w:line="222" w:lineRule="auto"/>
        <w:ind w:left="1522"/>
        <w:outlineLvl w:val="6"/>
        <w:rPr>
          <w:rFonts w:ascii="黑体" w:hAnsi="黑体" w:eastAsia="黑体" w:cs="黑体"/>
          <w:sz w:val="21"/>
          <w:szCs w:val="21"/>
        </w:rPr>
      </w:pPr>
      <w:r>
        <w:rPr>
          <w:rFonts w:ascii="黑体" w:hAnsi="黑体" w:eastAsia="黑体" w:cs="黑体"/>
          <w:b/>
          <w:bCs/>
          <w:spacing w:val="-4"/>
          <w:sz w:val="21"/>
          <w:szCs w:val="21"/>
        </w:rPr>
        <w:t>1.</w:t>
      </w:r>
      <w:r>
        <w:rPr>
          <w:rFonts w:ascii="黑体" w:hAnsi="黑体" w:eastAsia="黑体" w:cs="黑体"/>
          <w:spacing w:val="-23"/>
          <w:sz w:val="21"/>
          <w:szCs w:val="21"/>
        </w:rPr>
        <w:t xml:space="preserve"> </w:t>
      </w:r>
      <w:r>
        <w:rPr>
          <w:rFonts w:ascii="黑体" w:hAnsi="黑体" w:eastAsia="黑体" w:cs="黑体"/>
          <w:b/>
          <w:bCs/>
          <w:spacing w:val="-4"/>
          <w:sz w:val="21"/>
          <w:szCs w:val="21"/>
        </w:rPr>
        <w:t>药物治疗</w:t>
      </w:r>
    </w:p>
    <w:p>
      <w:pPr>
        <w:spacing w:before="78" w:line="268" w:lineRule="auto"/>
        <w:ind w:left="1100" w:right="48" w:firstLine="419"/>
        <w:jc w:val="both"/>
        <w:rPr>
          <w:rFonts w:ascii="宋体" w:hAnsi="宋体" w:eastAsia="宋体" w:cs="宋体"/>
          <w:sz w:val="21"/>
          <w:szCs w:val="21"/>
        </w:rPr>
      </w:pPr>
      <w:r>
        <w:rPr>
          <w:rFonts w:ascii="宋体" w:hAnsi="宋体" w:eastAsia="宋体" w:cs="宋体"/>
          <w:spacing w:val="6"/>
          <w:sz w:val="21"/>
          <w:szCs w:val="21"/>
        </w:rPr>
        <w:t>(1)支气管扩张剂：包括β受体激动剂(长效、短效),胆碱能</w:t>
      </w:r>
      <w:r>
        <w:rPr>
          <w:rFonts w:ascii="宋体" w:hAnsi="宋体" w:eastAsia="宋体" w:cs="宋体"/>
          <w:spacing w:val="5"/>
          <w:sz w:val="21"/>
          <w:szCs w:val="21"/>
        </w:rPr>
        <w:t>受体拮抗剂(长效、短效),茶碱类</w:t>
      </w:r>
      <w:r>
        <w:rPr>
          <w:rFonts w:ascii="宋体" w:hAnsi="宋体" w:eastAsia="宋体" w:cs="宋体"/>
          <w:sz w:val="21"/>
          <w:szCs w:val="21"/>
        </w:rPr>
        <w:t xml:space="preserve"> </w:t>
      </w:r>
      <w:r>
        <w:rPr>
          <w:rFonts w:ascii="宋体" w:hAnsi="宋体" w:eastAsia="宋体" w:cs="宋体"/>
          <w:spacing w:val="-6"/>
          <w:sz w:val="21"/>
          <w:szCs w:val="21"/>
        </w:rPr>
        <w:t>药，主要扩张支气管，用于哮喘、慢阻肺等气流受限性疾病的治疗，根据病情选择相应的制剂、剂型和</w:t>
      </w:r>
      <w:r>
        <w:rPr>
          <w:rFonts w:ascii="宋体" w:hAnsi="宋体" w:eastAsia="宋体" w:cs="宋体"/>
          <w:spacing w:val="5"/>
          <w:sz w:val="21"/>
          <w:szCs w:val="21"/>
        </w:rPr>
        <w:t xml:space="preserve"> </w:t>
      </w:r>
      <w:r>
        <w:rPr>
          <w:rFonts w:ascii="宋体" w:hAnsi="宋体" w:eastAsia="宋体" w:cs="宋体"/>
          <w:spacing w:val="-3"/>
          <w:sz w:val="21"/>
          <w:szCs w:val="21"/>
        </w:rPr>
        <w:t>治疗方案。</w:t>
      </w:r>
    </w:p>
    <w:p>
      <w:pPr>
        <w:spacing w:before="76" w:line="273" w:lineRule="auto"/>
        <w:ind w:left="1100" w:right="55" w:firstLine="419"/>
        <w:jc w:val="both"/>
        <w:rPr>
          <w:rFonts w:ascii="宋体" w:hAnsi="宋体" w:eastAsia="宋体" w:cs="宋体"/>
          <w:sz w:val="21"/>
          <w:szCs w:val="21"/>
        </w:rPr>
      </w:pPr>
      <w:r>
        <w:rPr>
          <w:rFonts w:ascii="宋体" w:hAnsi="宋体" w:eastAsia="宋体" w:cs="宋体"/>
          <w:spacing w:val="-5"/>
          <w:sz w:val="21"/>
          <w:szCs w:val="21"/>
        </w:rPr>
        <w:t>(2)抗炎制剂：糖皮质激素，用于哮喘或慢阻肺的治疗，多采用吸入剂型；用于间质性肺炎、肺血</w:t>
      </w:r>
      <w:r>
        <w:rPr>
          <w:rFonts w:ascii="宋体" w:hAnsi="宋体" w:eastAsia="宋体" w:cs="宋体"/>
          <w:spacing w:val="12"/>
          <w:sz w:val="21"/>
          <w:szCs w:val="21"/>
        </w:rPr>
        <w:t xml:space="preserve"> </w:t>
      </w:r>
      <w:r>
        <w:rPr>
          <w:rFonts w:ascii="宋体" w:hAnsi="宋体" w:eastAsia="宋体" w:cs="宋体"/>
          <w:spacing w:val="1"/>
          <w:sz w:val="21"/>
          <w:szCs w:val="21"/>
        </w:rPr>
        <w:t>管炎等，多采用系统激素治疗。长期激素应用需要注意监测高血压、糖尿病监测，口服激素超过3个</w:t>
      </w:r>
      <w:r>
        <w:rPr>
          <w:rFonts w:ascii="宋体" w:hAnsi="宋体" w:eastAsia="宋体" w:cs="宋体"/>
          <w:sz w:val="21"/>
          <w:szCs w:val="21"/>
        </w:rPr>
        <w:t xml:space="preserve"> </w:t>
      </w:r>
      <w:r>
        <w:rPr>
          <w:rFonts w:ascii="宋体" w:hAnsi="宋体" w:eastAsia="宋体" w:cs="宋体"/>
          <w:spacing w:val="-2"/>
          <w:sz w:val="21"/>
          <w:szCs w:val="21"/>
        </w:rPr>
        <w:t>月以上者，需要给予二膦酸盐预防骨质疏松症的发生。白三烯受体拮</w:t>
      </w:r>
      <w:r>
        <w:rPr>
          <w:rFonts w:ascii="宋体" w:hAnsi="宋体" w:eastAsia="宋体" w:cs="宋体"/>
          <w:spacing w:val="-3"/>
          <w:sz w:val="21"/>
          <w:szCs w:val="21"/>
        </w:rPr>
        <w:t>抗剂可以辅助治疗哮喘，尤其适</w:t>
      </w:r>
      <w:r>
        <w:rPr>
          <w:rFonts w:ascii="宋体" w:hAnsi="宋体" w:eastAsia="宋体" w:cs="宋体"/>
          <w:sz w:val="21"/>
          <w:szCs w:val="21"/>
        </w:rPr>
        <w:t xml:space="preserve"> </w:t>
      </w:r>
      <w:r>
        <w:rPr>
          <w:rFonts w:ascii="宋体" w:hAnsi="宋体" w:eastAsia="宋体" w:cs="宋体"/>
          <w:spacing w:val="-4"/>
          <w:sz w:val="21"/>
          <w:szCs w:val="21"/>
        </w:rPr>
        <w:t>用于阿司匹林哮喘。</w:t>
      </w:r>
    </w:p>
    <w:p>
      <w:pPr>
        <w:spacing w:before="80" w:line="265" w:lineRule="auto"/>
        <w:ind w:left="1100" w:right="36" w:firstLine="419"/>
        <w:jc w:val="both"/>
        <w:rPr>
          <w:rFonts w:ascii="宋体" w:hAnsi="宋体" w:eastAsia="宋体" w:cs="宋体"/>
          <w:sz w:val="21"/>
          <w:szCs w:val="21"/>
        </w:rPr>
      </w:pPr>
      <w:r>
        <w:rPr>
          <w:rFonts w:ascii="宋体" w:hAnsi="宋体" w:eastAsia="宋体" w:cs="宋体"/>
          <w:spacing w:val="1"/>
          <w:sz w:val="21"/>
          <w:szCs w:val="21"/>
        </w:rPr>
        <w:t>(3)止咳祛痰治疗：咳嗽是一种防御反射，但咳嗽严重影响生活质量，根据病情适当选用中枢镇</w:t>
      </w:r>
      <w:r>
        <w:rPr>
          <w:rFonts w:ascii="宋体" w:hAnsi="宋体" w:eastAsia="宋体" w:cs="宋体"/>
          <w:sz w:val="21"/>
          <w:szCs w:val="21"/>
        </w:rPr>
        <w:t xml:space="preserve"> </w:t>
      </w:r>
      <w:r>
        <w:rPr>
          <w:rFonts w:ascii="宋体" w:hAnsi="宋体" w:eastAsia="宋体" w:cs="宋体"/>
          <w:spacing w:val="1"/>
          <w:sz w:val="21"/>
          <w:szCs w:val="21"/>
        </w:rPr>
        <w:t>咳或外周镇咳药物治疗。祛痰药包括刺激性祛痰药和黏液溶解药(乙酰半胱氨酸、羧甲司坦、厄多司</w:t>
      </w:r>
      <w:r>
        <w:rPr>
          <w:rFonts w:ascii="宋体" w:hAnsi="宋体" w:eastAsia="宋体" w:cs="宋体"/>
          <w:spacing w:val="18"/>
          <w:sz w:val="21"/>
          <w:szCs w:val="21"/>
        </w:rPr>
        <w:t xml:space="preserve"> </w:t>
      </w:r>
      <w:r>
        <w:rPr>
          <w:rFonts w:ascii="宋体" w:hAnsi="宋体" w:eastAsia="宋体" w:cs="宋体"/>
          <w:spacing w:val="-4"/>
          <w:sz w:val="21"/>
          <w:szCs w:val="21"/>
        </w:rPr>
        <w:t>坦、美司坦等),后者使黏液中黏蛋白的双硫链(—S—S</w:t>
      </w:r>
      <w:r>
        <w:rPr>
          <w:rFonts w:ascii="宋体" w:hAnsi="宋体" w:eastAsia="宋体" w:cs="宋体"/>
          <w:spacing w:val="-7"/>
          <w:sz w:val="21"/>
          <w:szCs w:val="21"/>
        </w:rPr>
        <w:t xml:space="preserve"> </w:t>
      </w:r>
      <w:r>
        <w:rPr>
          <w:rFonts w:ascii="宋体" w:hAnsi="宋体" w:eastAsia="宋体" w:cs="宋体"/>
          <w:spacing w:val="-4"/>
          <w:sz w:val="21"/>
          <w:szCs w:val="21"/>
        </w:rPr>
        <w:t>一)断裂，</w:t>
      </w:r>
      <w:r>
        <w:rPr>
          <w:rFonts w:ascii="宋体" w:hAnsi="宋体" w:eastAsia="宋体" w:cs="宋体"/>
          <w:spacing w:val="-5"/>
          <w:sz w:val="21"/>
          <w:szCs w:val="21"/>
        </w:rPr>
        <w:t>痰液的黏稠度降低。</w:t>
      </w:r>
    </w:p>
    <w:p>
      <w:pPr>
        <w:spacing w:before="86" w:line="219" w:lineRule="auto"/>
        <w:ind w:left="1519"/>
        <w:rPr>
          <w:rFonts w:ascii="宋体" w:hAnsi="宋体" w:eastAsia="宋体" w:cs="宋体"/>
          <w:sz w:val="21"/>
          <w:szCs w:val="21"/>
        </w:rPr>
      </w:pPr>
      <w:r>
        <w:rPr>
          <w:rFonts w:ascii="宋体" w:hAnsi="宋体" w:eastAsia="宋体" w:cs="宋体"/>
          <w:spacing w:val="-3"/>
          <w:sz w:val="21"/>
          <w:szCs w:val="21"/>
        </w:rPr>
        <w:t>(4)抗生素：根据感染病原和药物敏感性选用，详见肺部感染章节。</w:t>
      </w:r>
    </w:p>
    <w:p>
      <w:pPr>
        <w:spacing w:before="81" w:line="184" w:lineRule="auto"/>
        <w:ind w:left="1519"/>
        <w:rPr>
          <w:rFonts w:ascii="宋体" w:hAnsi="宋体" w:eastAsia="宋体" w:cs="宋体"/>
          <w:sz w:val="21"/>
          <w:szCs w:val="21"/>
        </w:rPr>
      </w:pPr>
      <w:r>
        <w:rPr>
          <w:rFonts w:ascii="宋体" w:hAnsi="宋体" w:eastAsia="宋体" w:cs="宋体"/>
          <w:sz w:val="21"/>
          <w:szCs w:val="21"/>
        </w:rPr>
        <w:t>(5)肺癌化疗和靶向治疗：详见肺癌章节。</w:t>
      </w:r>
    </w:p>
    <w:p>
      <w:pPr>
        <w:sectPr>
          <w:type w:val="continuous"/>
          <w:pgSz w:w="11900" w:h="16840"/>
          <w:pgMar w:top="824" w:right="924" w:bottom="400" w:left="639" w:header="0" w:footer="0" w:gutter="0"/>
          <w:cols w:equalWidth="0" w:num="1">
            <w:col w:w="10336"/>
          </w:cols>
        </w:sectPr>
      </w:pPr>
    </w:p>
    <w:p>
      <w:pPr>
        <w:spacing w:before="42" w:line="204" w:lineRule="auto"/>
        <w:ind w:right="51"/>
        <w:jc w:val="right"/>
        <w:rPr>
          <w:rFonts w:ascii="宋体" w:hAnsi="宋体" w:eastAsia="宋体" w:cs="宋体"/>
          <w:sz w:val="21"/>
          <w:szCs w:val="21"/>
        </w:rPr>
      </w:pPr>
      <w:r>
        <w:rPr>
          <w:rFonts w:ascii="黑体" w:hAnsi="黑体" w:eastAsia="黑体" w:cs="黑体"/>
          <w:color w:val="188FCB"/>
          <w:spacing w:val="-13"/>
          <w:sz w:val="21"/>
          <w:szCs w:val="21"/>
        </w:rPr>
        <w:t>第一章</w:t>
      </w:r>
      <w:r>
        <w:rPr>
          <w:rFonts w:ascii="黑体" w:hAnsi="黑体" w:eastAsia="黑体" w:cs="黑体"/>
          <w:color w:val="188FCB"/>
          <w:spacing w:val="61"/>
          <w:sz w:val="21"/>
          <w:szCs w:val="21"/>
        </w:rPr>
        <w:t xml:space="preserve"> </w:t>
      </w:r>
      <w:r>
        <w:rPr>
          <w:rFonts w:ascii="黑体" w:hAnsi="黑体" w:eastAsia="黑体" w:cs="黑体"/>
          <w:color w:val="188FCB"/>
          <w:spacing w:val="-13"/>
          <w:sz w:val="21"/>
          <w:szCs w:val="21"/>
        </w:rPr>
        <w:t>总</w:t>
      </w:r>
      <w:r>
        <w:rPr>
          <w:rFonts w:ascii="黑体" w:hAnsi="黑体" w:eastAsia="黑体" w:cs="黑体"/>
          <w:color w:val="188FCB"/>
          <w:spacing w:val="19"/>
          <w:sz w:val="21"/>
          <w:szCs w:val="21"/>
        </w:rPr>
        <w:t xml:space="preserve">   </w:t>
      </w:r>
      <w:r>
        <w:rPr>
          <w:rFonts w:ascii="黑体" w:hAnsi="黑体" w:eastAsia="黑体" w:cs="黑体"/>
          <w:color w:val="188FCB"/>
          <w:spacing w:val="-13"/>
          <w:sz w:val="21"/>
          <w:szCs w:val="21"/>
        </w:rPr>
        <w:t>论</w:t>
      </w:r>
      <w:r>
        <w:rPr>
          <w:rFonts w:ascii="黑体" w:hAnsi="黑体" w:eastAsia="黑体" w:cs="黑体"/>
          <w:color w:val="188FCB"/>
          <w:spacing w:val="2"/>
          <w:sz w:val="21"/>
          <w:szCs w:val="21"/>
        </w:rPr>
        <w:t xml:space="preserve">        </w:t>
      </w:r>
      <w:r>
        <w:rPr>
          <w:rFonts w:ascii="宋体" w:hAnsi="宋体" w:eastAsia="宋体" w:cs="宋体"/>
          <w:color w:val="37ACDE"/>
          <w:spacing w:val="-13"/>
          <w:position w:val="2"/>
          <w:sz w:val="21"/>
          <w:szCs w:val="21"/>
        </w:rPr>
        <w:t>13</w:t>
      </w:r>
    </w:p>
    <w:p>
      <w:pPr>
        <w:spacing w:line="336" w:lineRule="auto"/>
        <w:rPr>
          <w:rFonts w:ascii="Arial"/>
          <w:sz w:val="21"/>
        </w:rPr>
      </w:pPr>
    </w:p>
    <w:p>
      <w:pPr>
        <w:spacing w:before="68" w:line="220" w:lineRule="auto"/>
        <w:ind w:left="419"/>
        <w:rPr>
          <w:rFonts w:ascii="黑体" w:hAnsi="黑体" w:eastAsia="黑体" w:cs="黑体"/>
          <w:sz w:val="21"/>
          <w:szCs w:val="21"/>
        </w:rPr>
      </w:pPr>
      <w:r>
        <w:rPr>
          <w:rFonts w:ascii="黑体" w:hAnsi="黑体" w:eastAsia="黑体" w:cs="黑体"/>
          <w:spacing w:val="3"/>
          <w:sz w:val="21"/>
          <w:szCs w:val="21"/>
        </w:rPr>
        <w:t>2.</w:t>
      </w:r>
      <w:r>
        <w:rPr>
          <w:rFonts w:ascii="黑体" w:hAnsi="黑体" w:eastAsia="黑体" w:cs="黑体"/>
          <w:spacing w:val="-32"/>
          <w:sz w:val="21"/>
          <w:szCs w:val="21"/>
        </w:rPr>
        <w:t xml:space="preserve"> </w:t>
      </w:r>
      <w:r>
        <w:rPr>
          <w:rFonts w:ascii="黑体" w:hAnsi="黑体" w:eastAsia="黑体" w:cs="黑体"/>
          <w:spacing w:val="3"/>
          <w:sz w:val="21"/>
          <w:szCs w:val="21"/>
        </w:rPr>
        <w:t>氧疗或呼吸支持治疗</w:t>
      </w:r>
      <w:r>
        <w:rPr>
          <w:rFonts w:ascii="黑体" w:hAnsi="黑体" w:eastAsia="黑体" w:cs="黑体"/>
          <w:spacing w:val="86"/>
          <w:sz w:val="21"/>
          <w:szCs w:val="21"/>
        </w:rPr>
        <w:t xml:space="preserve"> </w:t>
      </w:r>
      <w:r>
        <w:rPr>
          <w:rFonts w:ascii="黑体" w:hAnsi="黑体" w:eastAsia="黑体" w:cs="黑体"/>
          <w:spacing w:val="3"/>
          <w:sz w:val="21"/>
          <w:szCs w:val="21"/>
        </w:rPr>
        <w:t>详见呼吸衰竭章节。</w:t>
      </w:r>
    </w:p>
    <w:p>
      <w:pPr>
        <w:spacing w:before="80" w:line="265" w:lineRule="auto"/>
        <w:ind w:right="1140" w:firstLine="419"/>
        <w:rPr>
          <w:rFonts w:ascii="黑体" w:hAnsi="黑体" w:eastAsia="黑体" w:cs="黑体"/>
          <w:sz w:val="21"/>
          <w:szCs w:val="21"/>
        </w:rPr>
      </w:pPr>
      <w:r>
        <w:rPr>
          <w:rFonts w:ascii="黑体" w:hAnsi="黑体" w:eastAsia="黑体" w:cs="黑体"/>
          <w:spacing w:val="8"/>
          <w:sz w:val="21"/>
          <w:szCs w:val="21"/>
        </w:rPr>
        <w:t>3.</w:t>
      </w:r>
      <w:r>
        <w:rPr>
          <w:rFonts w:ascii="黑体" w:hAnsi="黑体" w:eastAsia="黑体" w:cs="黑体"/>
          <w:spacing w:val="-15"/>
          <w:sz w:val="21"/>
          <w:szCs w:val="21"/>
        </w:rPr>
        <w:t xml:space="preserve"> </w:t>
      </w:r>
      <w:r>
        <w:rPr>
          <w:rFonts w:ascii="黑体" w:hAnsi="黑体" w:eastAsia="黑体" w:cs="黑体"/>
          <w:spacing w:val="8"/>
          <w:sz w:val="21"/>
          <w:szCs w:val="21"/>
        </w:rPr>
        <w:t>呼吸介入治疗借助支气管镜及相应技术进行气道异物取出或肿物切除，支气管狭窄的支架</w:t>
      </w:r>
      <w:r>
        <w:rPr>
          <w:rFonts w:ascii="黑体" w:hAnsi="黑体" w:eastAsia="黑体" w:cs="黑体"/>
          <w:sz w:val="21"/>
          <w:szCs w:val="21"/>
        </w:rPr>
        <w:t xml:space="preserve"> </w:t>
      </w:r>
      <w:r>
        <w:rPr>
          <w:rFonts w:ascii="黑体" w:hAnsi="黑体" w:eastAsia="黑体" w:cs="黑体"/>
          <w:spacing w:val="-5"/>
          <w:sz w:val="21"/>
          <w:szCs w:val="21"/>
        </w:rPr>
        <w:t>植入治疗等。</w:t>
      </w:r>
    </w:p>
    <w:p>
      <w:pPr>
        <w:spacing w:before="77" w:line="213" w:lineRule="auto"/>
        <w:ind w:left="419"/>
        <w:rPr>
          <w:rFonts w:ascii="黑体" w:hAnsi="黑体" w:eastAsia="黑体" w:cs="黑体"/>
          <w:sz w:val="21"/>
          <w:szCs w:val="21"/>
        </w:rPr>
      </w:pPr>
      <w:r>
        <w:rPr>
          <w:rFonts w:ascii="黑体" w:hAnsi="黑体" w:eastAsia="黑体" w:cs="黑体"/>
          <w:spacing w:val="-2"/>
          <w:sz w:val="21"/>
          <w:szCs w:val="21"/>
        </w:rPr>
        <w:t>4.</w:t>
      </w:r>
      <w:r>
        <w:rPr>
          <w:rFonts w:ascii="黑体" w:hAnsi="黑体" w:eastAsia="黑体" w:cs="黑体"/>
          <w:spacing w:val="-33"/>
          <w:sz w:val="21"/>
          <w:szCs w:val="21"/>
        </w:rPr>
        <w:t xml:space="preserve"> </w:t>
      </w:r>
      <w:r>
        <w:rPr>
          <w:rFonts w:ascii="黑体" w:hAnsi="黑体" w:eastAsia="黑体" w:cs="黑体"/>
          <w:spacing w:val="-2"/>
          <w:sz w:val="21"/>
          <w:szCs w:val="21"/>
        </w:rPr>
        <w:t>肺移植</w:t>
      </w:r>
      <w:r>
        <w:rPr>
          <w:rFonts w:ascii="黑体" w:hAnsi="黑体" w:eastAsia="黑体" w:cs="黑体"/>
          <w:spacing w:val="87"/>
          <w:sz w:val="21"/>
          <w:szCs w:val="21"/>
        </w:rPr>
        <w:t xml:space="preserve"> </w:t>
      </w:r>
      <w:r>
        <w:rPr>
          <w:rFonts w:ascii="黑体" w:hAnsi="黑体" w:eastAsia="黑体" w:cs="黑体"/>
          <w:spacing w:val="-2"/>
          <w:sz w:val="21"/>
          <w:szCs w:val="21"/>
        </w:rPr>
        <w:t>终末期肺疾病病人进行肺移植评估，符合指征，有条件者考虑</w:t>
      </w:r>
      <w:r>
        <w:rPr>
          <w:rFonts w:ascii="黑体" w:hAnsi="黑体" w:eastAsia="黑体" w:cs="黑体"/>
          <w:spacing w:val="-3"/>
          <w:sz w:val="21"/>
          <w:szCs w:val="21"/>
        </w:rPr>
        <w:t>。</w:t>
      </w:r>
    </w:p>
    <w:p>
      <w:pPr>
        <w:spacing w:before="98" w:line="213" w:lineRule="auto"/>
        <w:ind w:left="419"/>
        <w:rPr>
          <w:rFonts w:ascii="黑体" w:hAnsi="黑体" w:eastAsia="黑体" w:cs="黑体"/>
          <w:sz w:val="21"/>
          <w:szCs w:val="21"/>
        </w:rPr>
      </w:pPr>
      <w:r>
        <w:rPr>
          <w:rFonts w:ascii="黑体" w:hAnsi="黑体" w:eastAsia="黑体" w:cs="黑体"/>
          <w:spacing w:val="-1"/>
          <w:sz w:val="21"/>
          <w:szCs w:val="21"/>
        </w:rPr>
        <w:t>5.</w:t>
      </w:r>
      <w:r>
        <w:rPr>
          <w:rFonts w:ascii="黑体" w:hAnsi="黑体" w:eastAsia="黑体" w:cs="黑体"/>
          <w:spacing w:val="-22"/>
          <w:sz w:val="21"/>
          <w:szCs w:val="21"/>
        </w:rPr>
        <w:t xml:space="preserve"> </w:t>
      </w:r>
      <w:r>
        <w:rPr>
          <w:rFonts w:ascii="黑体" w:hAnsi="黑体" w:eastAsia="黑体" w:cs="黑体"/>
          <w:spacing w:val="-1"/>
          <w:sz w:val="21"/>
          <w:szCs w:val="21"/>
        </w:rPr>
        <w:t>呼吸康复治疗</w:t>
      </w:r>
      <w:r>
        <w:rPr>
          <w:rFonts w:ascii="黑体" w:hAnsi="黑体" w:eastAsia="黑体" w:cs="黑体"/>
          <w:spacing w:val="75"/>
          <w:sz w:val="21"/>
          <w:szCs w:val="21"/>
        </w:rPr>
        <w:t xml:space="preserve"> </w:t>
      </w:r>
      <w:r>
        <w:rPr>
          <w:rFonts w:ascii="黑体" w:hAnsi="黑体" w:eastAsia="黑体" w:cs="黑体"/>
          <w:spacing w:val="-1"/>
          <w:sz w:val="21"/>
          <w:szCs w:val="21"/>
        </w:rPr>
        <w:t>据病情给予适宜的康复治疗，有利于促进病情恢复，改善病人</w:t>
      </w:r>
      <w:r>
        <w:rPr>
          <w:rFonts w:ascii="黑体" w:hAnsi="黑体" w:eastAsia="黑体" w:cs="黑体"/>
          <w:spacing w:val="-2"/>
          <w:sz w:val="21"/>
          <w:szCs w:val="21"/>
        </w:rPr>
        <w:t>的生活质量。</w:t>
      </w:r>
    </w:p>
    <w:p>
      <w:pPr>
        <w:spacing w:before="103" w:line="221" w:lineRule="auto"/>
        <w:ind w:left="419"/>
        <w:rPr>
          <w:rFonts w:ascii="黑体" w:hAnsi="黑体" w:eastAsia="黑体" w:cs="黑体"/>
          <w:sz w:val="21"/>
          <w:szCs w:val="21"/>
        </w:rPr>
      </w:pPr>
      <w:r>
        <w:rPr>
          <w:rFonts w:ascii="Times New Roman" w:hAnsi="Times New Roman" w:eastAsia="Times New Roman" w:cs="Times New Roman"/>
          <w:b/>
          <w:bCs/>
          <w:spacing w:val="2"/>
          <w:sz w:val="21"/>
          <w:szCs w:val="21"/>
        </w:rPr>
        <w:t>6.</w:t>
      </w:r>
      <w:r>
        <w:rPr>
          <w:rFonts w:ascii="Times New Roman" w:hAnsi="Times New Roman" w:eastAsia="Times New Roman" w:cs="Times New Roman"/>
          <w:spacing w:val="31"/>
          <w:w w:val="101"/>
          <w:sz w:val="21"/>
          <w:szCs w:val="21"/>
        </w:rPr>
        <w:t xml:space="preserve">  </w:t>
      </w:r>
      <w:r>
        <w:rPr>
          <w:rFonts w:ascii="黑体" w:hAnsi="黑体" w:eastAsia="黑体" w:cs="黑体"/>
          <w:b/>
          <w:bCs/>
          <w:spacing w:val="2"/>
          <w:sz w:val="21"/>
          <w:szCs w:val="21"/>
        </w:rPr>
        <w:t>呼吸疾病的一、二、三级预防</w:t>
      </w:r>
      <w:r>
        <w:rPr>
          <w:rFonts w:ascii="黑体" w:hAnsi="黑体" w:eastAsia="黑体" w:cs="黑体"/>
          <w:spacing w:val="98"/>
          <w:sz w:val="21"/>
          <w:szCs w:val="21"/>
        </w:rPr>
        <w:t xml:space="preserve"> </w:t>
      </w:r>
      <w:r>
        <w:rPr>
          <w:rFonts w:ascii="黑体" w:hAnsi="黑体" w:eastAsia="黑体" w:cs="黑体"/>
          <w:spacing w:val="2"/>
          <w:sz w:val="21"/>
          <w:szCs w:val="21"/>
        </w:rPr>
        <w:t>吸烟是肺癌、慢阻肺、特发性肺纤维化等疾病的重要危险因</w:t>
      </w:r>
    </w:p>
    <w:p>
      <w:pPr>
        <w:spacing w:before="83" w:line="256" w:lineRule="auto"/>
        <w:ind w:right="1153"/>
        <w:rPr>
          <w:rFonts w:ascii="黑体" w:hAnsi="黑体" w:eastAsia="黑体" w:cs="黑体"/>
          <w:sz w:val="21"/>
          <w:szCs w:val="21"/>
        </w:rPr>
      </w:pPr>
      <w:r>
        <w:rPr>
          <w:rFonts w:ascii="黑体" w:hAnsi="黑体" w:eastAsia="黑体" w:cs="黑体"/>
          <w:sz w:val="21"/>
          <w:szCs w:val="21"/>
        </w:rPr>
        <w:t>素，戒烟是预防疾病发生或减慢疾病进展的首要或根本方法。流感疫</w:t>
      </w:r>
      <w:r>
        <w:rPr>
          <w:rFonts w:ascii="黑体" w:hAnsi="黑体" w:eastAsia="黑体" w:cs="黑体"/>
          <w:spacing w:val="-1"/>
          <w:sz w:val="21"/>
          <w:szCs w:val="21"/>
        </w:rPr>
        <w:t>苗或肺炎疫苗接种，在老年、基</w:t>
      </w:r>
      <w:r>
        <w:rPr>
          <w:rFonts w:ascii="黑体" w:hAnsi="黑体" w:eastAsia="黑体" w:cs="黑体"/>
          <w:sz w:val="21"/>
          <w:szCs w:val="21"/>
        </w:rPr>
        <w:t xml:space="preserve"> </w:t>
      </w:r>
      <w:r>
        <w:rPr>
          <w:rFonts w:ascii="黑体" w:hAnsi="黑体" w:eastAsia="黑体" w:cs="黑体"/>
          <w:spacing w:val="-4"/>
          <w:sz w:val="21"/>
          <w:szCs w:val="21"/>
        </w:rPr>
        <w:t>础疾病或免疫低下病人尤其重要，可以预防流感、肺炎的发生，降低慢阻肺的</w:t>
      </w:r>
      <w:r>
        <w:rPr>
          <w:rFonts w:ascii="黑体" w:hAnsi="黑体" w:eastAsia="黑体" w:cs="黑体"/>
          <w:spacing w:val="-5"/>
          <w:sz w:val="21"/>
          <w:szCs w:val="21"/>
        </w:rPr>
        <w:t>急性加重频率。</w:t>
      </w:r>
    </w:p>
    <w:p>
      <w:pPr>
        <w:spacing w:before="133" w:line="221" w:lineRule="auto"/>
        <w:ind w:left="317"/>
        <w:rPr>
          <w:rFonts w:ascii="黑体" w:hAnsi="黑体" w:eastAsia="黑体" w:cs="黑体"/>
          <w:sz w:val="21"/>
          <w:szCs w:val="21"/>
        </w:rPr>
      </w:pPr>
      <w:r>
        <w:rPr>
          <w:rFonts w:ascii="黑体" w:hAnsi="黑体" w:eastAsia="黑体" w:cs="黑体"/>
          <w:b/>
          <w:bCs/>
          <w:color w:val="007FC9"/>
          <w:sz w:val="21"/>
          <w:szCs w:val="21"/>
        </w:rPr>
        <w:t>【我国呼吸疾病防治形势与发展方略】</w:t>
      </w:r>
    </w:p>
    <w:p>
      <w:pPr>
        <w:spacing w:before="109" w:line="221" w:lineRule="auto"/>
        <w:ind w:left="422"/>
        <w:rPr>
          <w:rFonts w:ascii="黑体" w:hAnsi="黑体" w:eastAsia="黑体" w:cs="黑体"/>
          <w:sz w:val="21"/>
          <w:szCs w:val="21"/>
        </w:rPr>
      </w:pPr>
      <w:r>
        <w:rPr>
          <w:rFonts w:ascii="黑体" w:hAnsi="黑体" w:eastAsia="黑体" w:cs="黑体"/>
          <w:b/>
          <w:bCs/>
          <w:spacing w:val="14"/>
          <w:sz w:val="21"/>
          <w:szCs w:val="21"/>
        </w:rPr>
        <w:t>(一)呼吸疾病的严峻形势</w:t>
      </w:r>
    </w:p>
    <w:p>
      <w:pPr>
        <w:spacing w:before="70" w:line="288" w:lineRule="auto"/>
        <w:ind w:right="1139" w:firstLine="419"/>
        <w:jc w:val="both"/>
        <w:rPr>
          <w:rFonts w:ascii="宋体" w:hAnsi="宋体" w:eastAsia="宋体" w:cs="宋体"/>
          <w:sz w:val="21"/>
          <w:szCs w:val="21"/>
        </w:rPr>
      </w:pPr>
      <w:r>
        <w:rPr>
          <w:rFonts w:ascii="宋体" w:hAnsi="宋体" w:eastAsia="宋体" w:cs="宋体"/>
          <w:spacing w:val="2"/>
          <w:sz w:val="21"/>
          <w:szCs w:val="21"/>
        </w:rPr>
        <w:t>呼吸系统疾病是我国最常见疾病，城乡居民两周患病率、两周就诊率、住院人</w:t>
      </w:r>
      <w:r>
        <w:rPr>
          <w:rFonts w:ascii="宋体" w:hAnsi="宋体" w:eastAsia="宋体" w:cs="宋体"/>
          <w:spacing w:val="1"/>
          <w:sz w:val="21"/>
          <w:szCs w:val="21"/>
        </w:rPr>
        <w:t>数构成长期居第1</w:t>
      </w:r>
      <w:r>
        <w:rPr>
          <w:rFonts w:ascii="宋体" w:hAnsi="宋体" w:eastAsia="宋体" w:cs="宋体"/>
          <w:sz w:val="21"/>
          <w:szCs w:val="21"/>
        </w:rPr>
        <w:t xml:space="preserve"> </w:t>
      </w:r>
      <w:r>
        <w:rPr>
          <w:rFonts w:ascii="宋体" w:hAnsi="宋体" w:eastAsia="宋体" w:cs="宋体"/>
          <w:spacing w:val="5"/>
          <w:sz w:val="21"/>
          <w:szCs w:val="21"/>
        </w:rPr>
        <w:t>位，所致死亡居死因顺位第1~4位，疾病负担居第3位，已成为我</w:t>
      </w:r>
      <w:r>
        <w:rPr>
          <w:rFonts w:ascii="宋体" w:hAnsi="宋体" w:eastAsia="宋体" w:cs="宋体"/>
          <w:spacing w:val="4"/>
          <w:sz w:val="21"/>
          <w:szCs w:val="21"/>
        </w:rPr>
        <w:t>国最为突出的公共卫生与医疗问题</w:t>
      </w:r>
      <w:r>
        <w:rPr>
          <w:rFonts w:ascii="宋体" w:hAnsi="宋体" w:eastAsia="宋体" w:cs="宋体"/>
          <w:sz w:val="21"/>
          <w:szCs w:val="21"/>
        </w:rPr>
        <w:t xml:space="preserve"> </w:t>
      </w:r>
      <w:r>
        <w:rPr>
          <w:rFonts w:ascii="宋体" w:hAnsi="宋体" w:eastAsia="宋体" w:cs="宋体"/>
          <w:spacing w:val="1"/>
          <w:sz w:val="21"/>
          <w:szCs w:val="21"/>
        </w:rPr>
        <w:t>之一。慢性呼吸疾病是</w:t>
      </w:r>
      <w:r>
        <w:rPr>
          <w:rFonts w:ascii="宋体" w:hAnsi="宋体" w:eastAsia="宋体" w:cs="宋体"/>
          <w:spacing w:val="-49"/>
          <w:sz w:val="21"/>
          <w:szCs w:val="21"/>
        </w:rPr>
        <w:t xml:space="preserve"> </w:t>
      </w:r>
      <w:r>
        <w:rPr>
          <w:rFonts w:ascii="宋体" w:hAnsi="宋体" w:eastAsia="宋体" w:cs="宋体"/>
          <w:sz w:val="21"/>
          <w:szCs w:val="21"/>
        </w:rPr>
        <w:t>WHO</w:t>
      </w:r>
      <w:r>
        <w:rPr>
          <w:rFonts w:ascii="宋体" w:hAnsi="宋体" w:eastAsia="宋体" w:cs="宋体"/>
          <w:spacing w:val="102"/>
          <w:sz w:val="21"/>
          <w:szCs w:val="21"/>
        </w:rPr>
        <w:t xml:space="preserve"> </w:t>
      </w:r>
      <w:r>
        <w:rPr>
          <w:rFonts w:ascii="宋体" w:hAnsi="宋体" w:eastAsia="宋体" w:cs="宋体"/>
          <w:spacing w:val="1"/>
          <w:sz w:val="21"/>
          <w:szCs w:val="21"/>
        </w:rPr>
        <w:t>定义的“四大慢病”之一，新发突发呼吸道传染病等公共卫生事件构成</w:t>
      </w:r>
      <w:r>
        <w:rPr>
          <w:rFonts w:ascii="宋体" w:hAnsi="宋体" w:eastAsia="宋体" w:cs="宋体"/>
          <w:sz w:val="21"/>
          <w:szCs w:val="21"/>
        </w:rPr>
        <w:t xml:space="preserve"> 重大社会影响，肺癌已成为我国排名第一位的肿瘤，肺结核将成为我国排名第</w:t>
      </w:r>
      <w:r>
        <w:rPr>
          <w:rFonts w:ascii="宋体" w:hAnsi="宋体" w:eastAsia="宋体" w:cs="宋体"/>
          <w:spacing w:val="-1"/>
          <w:sz w:val="21"/>
          <w:szCs w:val="21"/>
        </w:rPr>
        <w:t>一的传染病，尘肺占职</w:t>
      </w:r>
      <w:r>
        <w:rPr>
          <w:rFonts w:ascii="宋体" w:hAnsi="宋体" w:eastAsia="宋体" w:cs="宋体"/>
          <w:sz w:val="21"/>
          <w:szCs w:val="21"/>
        </w:rPr>
        <w:t xml:space="preserve"> 业病的90%,综上，按照系统统计，呼吸系统疾病是我国第一大系统性疾病，其发病</w:t>
      </w:r>
      <w:r>
        <w:rPr>
          <w:rFonts w:ascii="宋体" w:hAnsi="宋体" w:eastAsia="宋体" w:cs="宋体"/>
          <w:spacing w:val="-1"/>
          <w:sz w:val="21"/>
          <w:szCs w:val="21"/>
        </w:rPr>
        <w:t>率、患病率、死亡</w:t>
      </w:r>
      <w:r>
        <w:rPr>
          <w:rFonts w:ascii="宋体" w:hAnsi="宋体" w:eastAsia="宋体" w:cs="宋体"/>
          <w:sz w:val="21"/>
          <w:szCs w:val="21"/>
        </w:rPr>
        <w:t xml:space="preserve"> </w:t>
      </w:r>
      <w:r>
        <w:rPr>
          <w:rFonts w:ascii="宋体" w:hAnsi="宋体" w:eastAsia="宋体" w:cs="宋体"/>
          <w:spacing w:val="-5"/>
          <w:sz w:val="21"/>
          <w:szCs w:val="21"/>
        </w:rPr>
        <w:t>率、病死率和疾病负担巨大，对我国人民健康构成严重威胁。随着大气污染、庞大的吸烟人群、人口老</w:t>
      </w:r>
      <w:r>
        <w:rPr>
          <w:rFonts w:ascii="宋体" w:hAnsi="宋体" w:eastAsia="宋体" w:cs="宋体"/>
          <w:spacing w:val="13"/>
          <w:sz w:val="21"/>
          <w:szCs w:val="21"/>
        </w:rPr>
        <w:t xml:space="preserve"> </w:t>
      </w:r>
      <w:r>
        <w:rPr>
          <w:rFonts w:ascii="宋体" w:hAnsi="宋体" w:eastAsia="宋体" w:cs="宋体"/>
          <w:spacing w:val="-2"/>
          <w:sz w:val="21"/>
          <w:szCs w:val="21"/>
        </w:rPr>
        <w:t>龄化、新发和耐药致病原等问题的日益凸显，呼吸系统疾病的防治形势将越发严峻。</w:t>
      </w:r>
    </w:p>
    <w:p>
      <w:pPr>
        <w:spacing w:before="120" w:line="268" w:lineRule="auto"/>
        <w:ind w:right="1179" w:firstLine="419"/>
        <w:jc w:val="both"/>
        <w:rPr>
          <w:rFonts w:ascii="宋体" w:hAnsi="宋体" w:eastAsia="宋体" w:cs="宋体"/>
          <w:sz w:val="21"/>
          <w:szCs w:val="21"/>
        </w:rPr>
      </w:pPr>
      <w:r>
        <w:rPr>
          <w:rFonts w:ascii="宋体" w:hAnsi="宋体" w:eastAsia="宋体" w:cs="宋体"/>
          <w:spacing w:val="-1"/>
          <w:sz w:val="21"/>
          <w:szCs w:val="21"/>
        </w:rPr>
        <w:t>我国呼吸学科作为一个大学科，长期以来其发展相对滞后，无论从从业人员数量或质量，尤其是</w:t>
      </w:r>
      <w:r>
        <w:rPr>
          <w:rFonts w:ascii="宋体" w:hAnsi="宋体" w:eastAsia="宋体" w:cs="宋体"/>
          <w:spacing w:val="1"/>
          <w:sz w:val="21"/>
          <w:szCs w:val="21"/>
        </w:rPr>
        <w:t xml:space="preserve"> </w:t>
      </w:r>
      <w:r>
        <w:rPr>
          <w:rFonts w:ascii="宋体" w:hAnsi="宋体" w:eastAsia="宋体" w:cs="宋体"/>
          <w:spacing w:val="-3"/>
          <w:sz w:val="21"/>
          <w:szCs w:val="21"/>
        </w:rPr>
        <w:t>基层，还是呼吸疾病防控体系或平台建设，都远不适应呼吸疾病的严峻形势。</w:t>
      </w:r>
    </w:p>
    <w:p>
      <w:pPr>
        <w:spacing w:before="76" w:line="221" w:lineRule="auto"/>
        <w:ind w:left="422"/>
        <w:rPr>
          <w:rFonts w:ascii="黑体" w:hAnsi="黑体" w:eastAsia="黑体" w:cs="黑体"/>
          <w:sz w:val="21"/>
          <w:szCs w:val="21"/>
        </w:rPr>
      </w:pPr>
      <w:r>
        <w:rPr>
          <w:rFonts w:ascii="黑体" w:hAnsi="黑体" w:eastAsia="黑体" w:cs="黑体"/>
          <w:b/>
          <w:bCs/>
          <w:spacing w:val="11"/>
          <w:sz w:val="21"/>
          <w:szCs w:val="21"/>
        </w:rPr>
        <w:t>(二)加强呼吸学科体系与能力建设</w:t>
      </w:r>
    </w:p>
    <w:p>
      <w:pPr>
        <w:spacing w:before="87" w:line="284" w:lineRule="auto"/>
        <w:ind w:right="1084" w:firstLine="419"/>
        <w:rPr>
          <w:rFonts w:ascii="宋体" w:hAnsi="宋体" w:eastAsia="宋体" w:cs="宋体"/>
          <w:sz w:val="21"/>
          <w:szCs w:val="21"/>
        </w:rPr>
      </w:pPr>
      <w:r>
        <w:rPr>
          <w:rFonts w:ascii="宋体" w:hAnsi="宋体" w:eastAsia="宋体" w:cs="宋体"/>
          <w:spacing w:val="8"/>
          <w:sz w:val="21"/>
          <w:szCs w:val="21"/>
        </w:rPr>
        <w:t>我国呼吸学科的发展大致可以分为三个阶段。第一个阶段(20世纪50～60年代),结核病肆虐，</w:t>
      </w:r>
      <w:r>
        <w:rPr>
          <w:rFonts w:ascii="宋体" w:hAnsi="宋体" w:eastAsia="宋体" w:cs="宋体"/>
          <w:spacing w:val="9"/>
          <w:sz w:val="21"/>
          <w:szCs w:val="21"/>
        </w:rPr>
        <w:t xml:space="preserve"> </w:t>
      </w:r>
      <w:r>
        <w:rPr>
          <w:rFonts w:ascii="宋体" w:hAnsi="宋体" w:eastAsia="宋体" w:cs="宋体"/>
          <w:spacing w:val="5"/>
          <w:sz w:val="21"/>
          <w:szCs w:val="21"/>
        </w:rPr>
        <w:t>该阶段以结核病防治为主要工作内容。第二个阶段</w:t>
      </w:r>
      <w:r>
        <w:rPr>
          <w:rFonts w:ascii="宋体" w:hAnsi="宋体" w:eastAsia="宋体" w:cs="宋体"/>
          <w:spacing w:val="4"/>
          <w:sz w:val="21"/>
          <w:szCs w:val="21"/>
        </w:rPr>
        <w:t>(20世纪70～90年代),以“呼吸四病”/肺源性心</w:t>
      </w:r>
      <w:r>
        <w:rPr>
          <w:rFonts w:ascii="宋体" w:hAnsi="宋体" w:eastAsia="宋体" w:cs="宋体"/>
          <w:sz w:val="21"/>
          <w:szCs w:val="21"/>
        </w:rPr>
        <w:t xml:space="preserve"> </w:t>
      </w:r>
      <w:r>
        <w:rPr>
          <w:rFonts w:ascii="宋体" w:hAnsi="宋体" w:eastAsia="宋体" w:cs="宋体"/>
          <w:spacing w:val="-5"/>
          <w:sz w:val="21"/>
          <w:szCs w:val="21"/>
        </w:rPr>
        <w:t>脏病防治为主要工作内容，是中国呼吸学科发展的重要时期，肺功能检查、血气分析、支气管镜检查等</w:t>
      </w:r>
      <w:r>
        <w:rPr>
          <w:rFonts w:ascii="宋体" w:hAnsi="宋体" w:eastAsia="宋体" w:cs="宋体"/>
          <w:spacing w:val="13"/>
          <w:sz w:val="21"/>
          <w:szCs w:val="21"/>
        </w:rPr>
        <w:t xml:space="preserve"> </w:t>
      </w:r>
      <w:r>
        <w:rPr>
          <w:rFonts w:ascii="宋体" w:hAnsi="宋体" w:eastAsia="宋体" w:cs="宋体"/>
          <w:spacing w:val="9"/>
          <w:sz w:val="21"/>
          <w:szCs w:val="21"/>
        </w:rPr>
        <w:t>都是这个时期建设起来的。第三阶段(20世纪90年代以后)是现代呼吸病学阶段，呼吸病学各领域</w:t>
      </w:r>
      <w:r>
        <w:rPr>
          <w:rFonts w:ascii="宋体" w:hAnsi="宋体" w:eastAsia="宋体" w:cs="宋体"/>
          <w:spacing w:val="12"/>
          <w:sz w:val="21"/>
          <w:szCs w:val="21"/>
        </w:rPr>
        <w:t xml:space="preserve"> </w:t>
      </w:r>
      <w:r>
        <w:rPr>
          <w:rFonts w:ascii="宋体" w:hAnsi="宋体" w:eastAsia="宋体" w:cs="宋体"/>
          <w:spacing w:val="1"/>
          <w:sz w:val="21"/>
          <w:szCs w:val="21"/>
        </w:rPr>
        <w:t>全面开展工作，呼吸病学和危重病学捆绑式发展模式越来越突出。今后主要发</w:t>
      </w:r>
      <w:r>
        <w:rPr>
          <w:rFonts w:ascii="宋体" w:hAnsi="宋体" w:eastAsia="宋体" w:cs="宋体"/>
          <w:sz w:val="21"/>
          <w:szCs w:val="21"/>
        </w:rPr>
        <w:t>展方略包括：</w:t>
      </w:r>
    </w:p>
    <w:p>
      <w:pPr>
        <w:spacing w:before="110" w:line="259" w:lineRule="auto"/>
        <w:ind w:right="1085" w:firstLine="419"/>
        <w:rPr>
          <w:rFonts w:ascii="宋体" w:hAnsi="宋体" w:eastAsia="宋体" w:cs="宋体"/>
          <w:sz w:val="21"/>
          <w:szCs w:val="21"/>
        </w:rPr>
      </w:pPr>
      <w:r>
        <w:rPr>
          <w:rFonts w:ascii="宋体" w:hAnsi="宋体" w:eastAsia="宋体" w:cs="宋体"/>
          <w:sz w:val="21"/>
          <w:szCs w:val="21"/>
        </w:rPr>
        <w:t>1.</w:t>
      </w:r>
      <w:r>
        <w:rPr>
          <w:rFonts w:ascii="宋体" w:hAnsi="宋体" w:eastAsia="宋体" w:cs="宋体"/>
          <w:spacing w:val="-27"/>
          <w:sz w:val="21"/>
          <w:szCs w:val="21"/>
        </w:rPr>
        <w:t xml:space="preserve"> </w:t>
      </w:r>
      <w:r>
        <w:rPr>
          <w:rFonts w:ascii="宋体" w:hAnsi="宋体" w:eastAsia="宋体" w:cs="宋体"/>
          <w:sz w:val="21"/>
          <w:szCs w:val="21"/>
        </w:rPr>
        <w:t>加强呼吸与危重症医学(PCCM)</w:t>
      </w:r>
      <w:r>
        <w:rPr>
          <w:rFonts w:ascii="宋体" w:hAnsi="宋体" w:eastAsia="宋体" w:cs="宋体"/>
          <w:spacing w:val="80"/>
          <w:sz w:val="21"/>
          <w:szCs w:val="21"/>
        </w:rPr>
        <w:t xml:space="preserve"> </w:t>
      </w:r>
      <w:r>
        <w:rPr>
          <w:rFonts w:ascii="宋体" w:hAnsi="宋体" w:eastAsia="宋体" w:cs="宋体"/>
          <w:sz w:val="21"/>
          <w:szCs w:val="21"/>
        </w:rPr>
        <w:t xml:space="preserve">科的规范化建设，推进呼吸病学与危重症医学的捆绑式发展， </w:t>
      </w:r>
      <w:r>
        <w:rPr>
          <w:rFonts w:ascii="宋体" w:hAnsi="宋体" w:eastAsia="宋体" w:cs="宋体"/>
          <w:spacing w:val="2"/>
          <w:sz w:val="21"/>
          <w:szCs w:val="21"/>
        </w:rPr>
        <w:t>推进</w:t>
      </w:r>
      <w:r>
        <w:rPr>
          <w:rFonts w:ascii="宋体" w:hAnsi="宋体" w:eastAsia="宋体" w:cs="宋体"/>
          <w:sz w:val="21"/>
          <w:szCs w:val="21"/>
        </w:rPr>
        <w:t>PCCM</w:t>
      </w:r>
      <w:r>
        <w:rPr>
          <w:rFonts w:ascii="宋体" w:hAnsi="宋体" w:eastAsia="宋体" w:cs="宋体"/>
          <w:spacing w:val="69"/>
          <w:sz w:val="21"/>
          <w:szCs w:val="21"/>
        </w:rPr>
        <w:t xml:space="preserve"> </w:t>
      </w:r>
      <w:r>
        <w:rPr>
          <w:rFonts w:ascii="宋体" w:hAnsi="宋体" w:eastAsia="宋体" w:cs="宋体"/>
          <w:spacing w:val="2"/>
          <w:sz w:val="21"/>
          <w:szCs w:val="21"/>
        </w:rPr>
        <w:t>专科医师的规范化培训，是呼吸学科发展的定局之</w:t>
      </w:r>
      <w:r>
        <w:rPr>
          <w:rFonts w:ascii="宋体" w:hAnsi="宋体" w:eastAsia="宋体" w:cs="宋体"/>
          <w:spacing w:val="1"/>
          <w:sz w:val="21"/>
          <w:szCs w:val="21"/>
        </w:rPr>
        <w:t>举。</w:t>
      </w:r>
    </w:p>
    <w:p>
      <w:pPr>
        <w:spacing w:before="90" w:line="283" w:lineRule="auto"/>
        <w:ind w:right="1044" w:firstLine="419"/>
        <w:rPr>
          <w:rFonts w:ascii="宋体" w:hAnsi="宋体" w:eastAsia="宋体" w:cs="宋体"/>
          <w:sz w:val="21"/>
          <w:szCs w:val="21"/>
        </w:rPr>
      </w:pPr>
      <w:r>
        <w:rPr>
          <w:rFonts w:ascii="宋体" w:hAnsi="宋体" w:eastAsia="宋体" w:cs="宋体"/>
          <w:spacing w:val="10"/>
          <w:sz w:val="21"/>
          <w:szCs w:val="21"/>
        </w:rPr>
        <w:t>2.构建多学科立体交融的现代呼吸学科体系。现代学科交叉明显，呼吸学科需要主动承担责</w:t>
      </w:r>
      <w:r>
        <w:rPr>
          <w:rFonts w:ascii="宋体" w:hAnsi="宋体" w:eastAsia="宋体" w:cs="宋体"/>
          <w:spacing w:val="6"/>
          <w:sz w:val="21"/>
          <w:szCs w:val="21"/>
        </w:rPr>
        <w:t xml:space="preserve">  </w:t>
      </w:r>
      <w:r>
        <w:rPr>
          <w:rFonts w:ascii="宋体" w:hAnsi="宋体" w:eastAsia="宋体" w:cs="宋体"/>
          <w:sz w:val="21"/>
          <w:szCs w:val="21"/>
        </w:rPr>
        <w:t>任，在多学科交融的呼吸疾病防治领域中发挥主导作用，同时也需要主动协同呼吸</w:t>
      </w:r>
      <w:r>
        <w:rPr>
          <w:rFonts w:ascii="宋体" w:hAnsi="宋体" w:eastAsia="宋体" w:cs="宋体"/>
          <w:spacing w:val="-1"/>
          <w:sz w:val="21"/>
          <w:szCs w:val="21"/>
        </w:rPr>
        <w:t>疾病防治和研究相</w:t>
      </w:r>
      <w:r>
        <w:rPr>
          <w:rFonts w:ascii="宋体" w:hAnsi="宋体" w:eastAsia="宋体" w:cs="宋体"/>
          <w:sz w:val="21"/>
          <w:szCs w:val="21"/>
        </w:rPr>
        <w:t xml:space="preserve">  </w:t>
      </w:r>
      <w:r>
        <w:rPr>
          <w:rFonts w:ascii="宋体" w:hAnsi="宋体" w:eastAsia="宋体" w:cs="宋体"/>
          <w:spacing w:val="-11"/>
          <w:sz w:val="21"/>
          <w:szCs w:val="21"/>
        </w:rPr>
        <w:t>关的学科，如医学影像学、病理学、临床微生物学、风湿病学、睡</w:t>
      </w:r>
      <w:r>
        <w:rPr>
          <w:rFonts w:ascii="宋体" w:hAnsi="宋体" w:eastAsia="宋体" w:cs="宋体"/>
          <w:spacing w:val="-12"/>
          <w:sz w:val="21"/>
          <w:szCs w:val="21"/>
        </w:rPr>
        <w:t>眠医学、药学、胸外科学、危重症医学、</w:t>
      </w:r>
      <w:r>
        <w:rPr>
          <w:rFonts w:ascii="宋体" w:hAnsi="宋体" w:eastAsia="宋体" w:cs="宋体"/>
          <w:sz w:val="21"/>
          <w:szCs w:val="21"/>
        </w:rPr>
        <w:t xml:space="preserve"> </w:t>
      </w:r>
      <w:r>
        <w:rPr>
          <w:rFonts w:ascii="宋体" w:hAnsi="宋体" w:eastAsia="宋体" w:cs="宋体"/>
          <w:spacing w:val="-5"/>
          <w:sz w:val="21"/>
          <w:szCs w:val="21"/>
        </w:rPr>
        <w:t>放射肿瘤学、免疫学、基础医学、流行病学等，构建多学科立体交融的现代呼吸学科体系，加强临床研</w:t>
      </w:r>
      <w:r>
        <w:rPr>
          <w:rFonts w:ascii="宋体" w:hAnsi="宋体" w:eastAsia="宋体" w:cs="宋体"/>
          <w:spacing w:val="6"/>
          <w:sz w:val="21"/>
          <w:szCs w:val="21"/>
        </w:rPr>
        <w:t xml:space="preserve">  </w:t>
      </w:r>
      <w:r>
        <w:rPr>
          <w:rFonts w:ascii="宋体" w:hAnsi="宋体" w:eastAsia="宋体" w:cs="宋体"/>
          <w:spacing w:val="-2"/>
          <w:sz w:val="21"/>
          <w:szCs w:val="21"/>
        </w:rPr>
        <w:t>究体系建设，提升呼吸疾病的临床诊治与研究水平</w:t>
      </w:r>
      <w:r>
        <w:rPr>
          <w:rFonts w:ascii="宋体" w:hAnsi="宋体" w:eastAsia="宋体" w:cs="宋体"/>
          <w:spacing w:val="-3"/>
          <w:sz w:val="21"/>
          <w:szCs w:val="21"/>
        </w:rPr>
        <w:t>。</w:t>
      </w:r>
    </w:p>
    <w:p>
      <w:pPr>
        <w:spacing w:before="91" w:line="219" w:lineRule="auto"/>
        <w:ind w:left="419"/>
        <w:rPr>
          <w:rFonts w:ascii="宋体" w:hAnsi="宋体" w:eastAsia="宋体" w:cs="宋体"/>
          <w:sz w:val="21"/>
          <w:szCs w:val="21"/>
        </w:rPr>
      </w:pPr>
      <w:r>
        <w:rPr>
          <w:rFonts w:ascii="宋体" w:hAnsi="宋体" w:eastAsia="宋体" w:cs="宋体"/>
          <w:spacing w:val="-5"/>
          <w:sz w:val="21"/>
          <w:szCs w:val="21"/>
        </w:rPr>
        <w:t>3.</w:t>
      </w:r>
      <w:r>
        <w:rPr>
          <w:rFonts w:ascii="宋体" w:hAnsi="宋体" w:eastAsia="宋体" w:cs="宋体"/>
          <w:spacing w:val="-22"/>
          <w:sz w:val="21"/>
          <w:szCs w:val="21"/>
        </w:rPr>
        <w:t xml:space="preserve"> </w:t>
      </w:r>
      <w:r>
        <w:rPr>
          <w:rFonts w:ascii="宋体" w:hAnsi="宋体" w:eastAsia="宋体" w:cs="宋体"/>
          <w:spacing w:val="-5"/>
          <w:sz w:val="21"/>
          <w:szCs w:val="21"/>
        </w:rPr>
        <w:t>携手基层医生，推动呼吸疾病防治，乃呼吸学科发展的定势之举。</w:t>
      </w:r>
    </w:p>
    <w:p>
      <w:pPr>
        <w:spacing w:before="92" w:line="259" w:lineRule="auto"/>
        <w:ind w:right="1121" w:firstLine="419"/>
        <w:rPr>
          <w:rFonts w:ascii="宋体" w:hAnsi="宋体" w:eastAsia="宋体" w:cs="宋体"/>
          <w:sz w:val="21"/>
          <w:szCs w:val="21"/>
        </w:rPr>
      </w:pPr>
      <w:r>
        <w:rPr>
          <w:rFonts w:ascii="宋体" w:hAnsi="宋体" w:eastAsia="宋体" w:cs="宋体"/>
          <w:spacing w:val="-6"/>
          <w:sz w:val="21"/>
          <w:szCs w:val="21"/>
        </w:rPr>
        <w:t>4.</w:t>
      </w:r>
      <w:r>
        <w:rPr>
          <w:rFonts w:ascii="宋体" w:hAnsi="宋体" w:eastAsia="宋体" w:cs="宋体"/>
          <w:spacing w:val="-28"/>
          <w:sz w:val="21"/>
          <w:szCs w:val="21"/>
        </w:rPr>
        <w:t xml:space="preserve"> </w:t>
      </w:r>
      <w:r>
        <w:rPr>
          <w:rFonts w:ascii="宋体" w:hAnsi="宋体" w:eastAsia="宋体" w:cs="宋体"/>
          <w:spacing w:val="-6"/>
          <w:sz w:val="21"/>
          <w:szCs w:val="21"/>
        </w:rPr>
        <w:t>探索和建立呼吸康复治疗体系，如组织管理、宣传教育、呼吸锻炼、家庭氧疗、心理</w:t>
      </w:r>
      <w:r>
        <w:rPr>
          <w:rFonts w:ascii="宋体" w:hAnsi="宋体" w:eastAsia="宋体" w:cs="宋体"/>
          <w:spacing w:val="-7"/>
          <w:sz w:val="21"/>
          <w:szCs w:val="21"/>
        </w:rPr>
        <w:t>治疗等，促</w:t>
      </w:r>
      <w:r>
        <w:rPr>
          <w:rFonts w:ascii="宋体" w:hAnsi="宋体" w:eastAsia="宋体" w:cs="宋体"/>
          <w:sz w:val="21"/>
          <w:szCs w:val="21"/>
        </w:rPr>
        <w:t xml:space="preserve"> </w:t>
      </w:r>
      <w:r>
        <w:rPr>
          <w:rFonts w:ascii="宋体" w:hAnsi="宋体" w:eastAsia="宋体" w:cs="宋体"/>
          <w:spacing w:val="-3"/>
          <w:sz w:val="21"/>
          <w:szCs w:val="21"/>
        </w:rPr>
        <w:t>进呼吸疾病康复，提高治疗水平。</w:t>
      </w:r>
    </w:p>
    <w:p>
      <w:pPr>
        <w:spacing w:before="91" w:line="283" w:lineRule="auto"/>
        <w:ind w:right="1045" w:firstLine="419"/>
        <w:rPr>
          <w:rFonts w:ascii="宋体" w:hAnsi="宋体" w:eastAsia="宋体" w:cs="宋体"/>
          <w:sz w:val="21"/>
          <w:szCs w:val="21"/>
        </w:rPr>
      </w:pPr>
      <w:r>
        <w:rPr>
          <w:rFonts w:ascii="宋体" w:hAnsi="宋体" w:eastAsia="宋体" w:cs="宋体"/>
          <w:spacing w:val="-6"/>
          <w:sz w:val="21"/>
          <w:szCs w:val="21"/>
        </w:rPr>
        <w:t>5.</w:t>
      </w:r>
      <w:r>
        <w:rPr>
          <w:rFonts w:ascii="宋体" w:hAnsi="宋体" w:eastAsia="宋体" w:cs="宋体"/>
          <w:spacing w:val="-43"/>
          <w:sz w:val="21"/>
          <w:szCs w:val="21"/>
        </w:rPr>
        <w:t xml:space="preserve"> </w:t>
      </w:r>
      <w:r>
        <w:rPr>
          <w:rFonts w:ascii="宋体" w:hAnsi="宋体" w:eastAsia="宋体" w:cs="宋体"/>
          <w:spacing w:val="-6"/>
          <w:sz w:val="21"/>
          <w:szCs w:val="21"/>
        </w:rPr>
        <w:t>建立呼吸疾病一、二、三级预防体系。呼吸疾病的一级预防，加强控烟</w:t>
      </w:r>
      <w:r>
        <w:rPr>
          <w:rFonts w:ascii="宋体" w:hAnsi="宋体" w:eastAsia="宋体" w:cs="宋体"/>
          <w:spacing w:val="-7"/>
          <w:sz w:val="21"/>
          <w:szCs w:val="21"/>
        </w:rPr>
        <w:t>、大气污染的防控、注射</w:t>
      </w:r>
      <w:r>
        <w:rPr>
          <w:rFonts w:ascii="宋体" w:hAnsi="宋体" w:eastAsia="宋体" w:cs="宋体"/>
          <w:sz w:val="21"/>
          <w:szCs w:val="21"/>
        </w:rPr>
        <w:t xml:space="preserve">  </w:t>
      </w:r>
      <w:r>
        <w:rPr>
          <w:rFonts w:ascii="宋体" w:hAnsi="宋体" w:eastAsia="宋体" w:cs="宋体"/>
          <w:spacing w:val="-13"/>
          <w:sz w:val="21"/>
          <w:szCs w:val="21"/>
        </w:rPr>
        <w:t>疫苗等措施，减少慢阻肺、肺癌、流感、肺炎等的发生。二</w:t>
      </w:r>
      <w:r>
        <w:rPr>
          <w:rFonts w:ascii="宋体" w:hAnsi="宋体" w:eastAsia="宋体" w:cs="宋体"/>
          <w:spacing w:val="-14"/>
          <w:sz w:val="21"/>
          <w:szCs w:val="21"/>
        </w:rPr>
        <w:t>级预防，强调早发现、早诊断、早治疗，如体检</w:t>
      </w:r>
      <w:r>
        <w:rPr>
          <w:rFonts w:ascii="宋体" w:hAnsi="宋体" w:eastAsia="宋体" w:cs="宋体"/>
          <w:sz w:val="21"/>
          <w:szCs w:val="21"/>
        </w:rPr>
        <w:t xml:space="preserve">  </w:t>
      </w:r>
      <w:r>
        <w:rPr>
          <w:rFonts w:ascii="宋体" w:hAnsi="宋体" w:eastAsia="宋体" w:cs="宋体"/>
          <w:spacing w:val="-2"/>
          <w:sz w:val="21"/>
          <w:szCs w:val="21"/>
        </w:rPr>
        <w:t>中肺功能检查、低剂量CT</w:t>
      </w:r>
      <w:r>
        <w:rPr>
          <w:rFonts w:ascii="宋体" w:hAnsi="宋体" w:eastAsia="宋体" w:cs="宋体"/>
          <w:spacing w:val="-18"/>
          <w:sz w:val="21"/>
          <w:szCs w:val="21"/>
        </w:rPr>
        <w:t xml:space="preserve"> </w:t>
      </w:r>
      <w:r>
        <w:rPr>
          <w:rFonts w:ascii="宋体" w:hAnsi="宋体" w:eastAsia="宋体" w:cs="宋体"/>
          <w:spacing w:val="-2"/>
          <w:sz w:val="21"/>
          <w:szCs w:val="21"/>
        </w:rPr>
        <w:t>检查可以早期发现慢阻肺、肺癌等病人，通过早期诊断和及时干预可以减缓</w:t>
      </w:r>
      <w:r>
        <w:rPr>
          <w:rFonts w:ascii="宋体" w:hAnsi="宋体" w:eastAsia="宋体" w:cs="宋体"/>
          <w:sz w:val="21"/>
          <w:szCs w:val="21"/>
        </w:rPr>
        <w:t xml:space="preserve">  </w:t>
      </w:r>
      <w:r>
        <w:rPr>
          <w:rFonts w:ascii="宋体" w:hAnsi="宋体" w:eastAsia="宋体" w:cs="宋体"/>
          <w:spacing w:val="-3"/>
          <w:sz w:val="21"/>
          <w:szCs w:val="21"/>
        </w:rPr>
        <w:t>肺功能的下降，提高肺癌生存率。三级预防即临床预防，加强呼吸疾病的规范治疗与管理，减慢进展，</w:t>
      </w:r>
      <w:r>
        <w:rPr>
          <w:rFonts w:ascii="宋体" w:hAnsi="宋体" w:eastAsia="宋体" w:cs="宋体"/>
          <w:spacing w:val="18"/>
          <w:sz w:val="21"/>
          <w:szCs w:val="21"/>
        </w:rPr>
        <w:t xml:space="preserve"> </w:t>
      </w:r>
      <w:r>
        <w:rPr>
          <w:rFonts w:ascii="宋体" w:hAnsi="宋体" w:eastAsia="宋体" w:cs="宋体"/>
          <w:spacing w:val="-11"/>
          <w:sz w:val="21"/>
          <w:szCs w:val="21"/>
        </w:rPr>
        <w:t>降低死亡，改善预后，提高生活质量。</w:t>
      </w:r>
    </w:p>
    <w:p>
      <w:pPr>
        <w:spacing w:before="141" w:line="220" w:lineRule="auto"/>
        <w:ind w:left="7320"/>
        <w:rPr>
          <w:rFonts w:ascii="宋体" w:hAnsi="宋体" w:eastAsia="宋体" w:cs="宋体"/>
          <w:sz w:val="21"/>
          <w:szCs w:val="21"/>
        </w:rPr>
      </w:pPr>
      <w:r>
        <w:rPr>
          <w:rFonts w:ascii="宋体" w:hAnsi="宋体" w:eastAsia="宋体" w:cs="宋体"/>
          <w:spacing w:val="7"/>
          <w:sz w:val="21"/>
          <w:szCs w:val="21"/>
        </w:rPr>
        <w:t>(徐永健</w:t>
      </w:r>
      <w:r>
        <w:rPr>
          <w:rFonts w:ascii="宋体" w:hAnsi="宋体" w:eastAsia="宋体" w:cs="宋体"/>
          <w:spacing w:val="100"/>
          <w:sz w:val="21"/>
          <w:szCs w:val="21"/>
        </w:rPr>
        <w:t xml:space="preserve"> </w:t>
      </w:r>
      <w:r>
        <w:rPr>
          <w:rFonts w:ascii="宋体" w:hAnsi="宋体" w:eastAsia="宋体" w:cs="宋体"/>
          <w:spacing w:val="7"/>
          <w:sz w:val="21"/>
          <w:szCs w:val="21"/>
        </w:rPr>
        <w:t>王辰)</w:t>
      </w:r>
    </w:p>
    <w:p>
      <w:pPr>
        <w:spacing w:before="230" w:line="660" w:lineRule="exact"/>
        <w:ind w:firstLine="9539"/>
        <w:textAlignment w:val="center"/>
      </w:pPr>
      <w:r>
        <w:drawing>
          <wp:inline distT="0" distB="0" distL="0" distR="0">
            <wp:extent cx="533400" cy="418465"/>
            <wp:effectExtent l="0" t="0" r="0" b="0"/>
            <wp:docPr id="35" name="IM 35"/>
            <wp:cNvGraphicFramePr/>
            <a:graphic xmlns:a="http://schemas.openxmlformats.org/drawingml/2006/main">
              <a:graphicData uri="http://schemas.openxmlformats.org/drawingml/2006/picture">
                <pic:pic xmlns:pic="http://schemas.openxmlformats.org/drawingml/2006/picture">
                  <pic:nvPicPr>
                    <pic:cNvPr id="35" name="IM 35"/>
                    <pic:cNvPicPr/>
                  </pic:nvPicPr>
                  <pic:blipFill>
                    <a:blip r:embed="rId54"/>
                    <a:stretch>
                      <a:fillRect/>
                    </a:stretch>
                  </pic:blipFill>
                  <pic:spPr>
                    <a:xfrm>
                      <a:off x="0" y="0"/>
                      <a:ext cx="533413" cy="419074"/>
                    </a:xfrm>
                    <a:prstGeom prst="rect">
                      <a:avLst/>
                    </a:prstGeom>
                  </pic:spPr>
                </pic:pic>
              </a:graphicData>
            </a:graphic>
          </wp:inline>
        </w:drawing>
      </w:r>
    </w:p>
    <w:p>
      <w:pPr>
        <w:sectPr>
          <w:pgSz w:w="11900" w:h="16840"/>
          <w:pgMar w:top="795" w:right="619" w:bottom="400" w:left="899" w:header="0" w:footer="0" w:gutter="0"/>
          <w:cols w:space="720" w:num="1"/>
        </w:sectPr>
      </w:pPr>
    </w:p>
    <w:p>
      <w:pPr>
        <w:spacing w:before="78" w:line="1960" w:lineRule="exact"/>
        <w:textAlignment w:val="center"/>
      </w:pPr>
      <w:r>
        <w:drawing>
          <wp:anchor distT="0" distB="0" distL="0" distR="0" simplePos="0" relativeHeight="251678720" behindDoc="0" locked="0" layoutInCell="0" allowOverlap="1">
            <wp:simplePos x="0" y="0"/>
            <wp:positionH relativeFrom="page">
              <wp:posOffset>1047750</wp:posOffset>
            </wp:positionH>
            <wp:positionV relativeFrom="page">
              <wp:posOffset>2317750</wp:posOffset>
            </wp:positionV>
            <wp:extent cx="5899150" cy="12700"/>
            <wp:effectExtent l="0" t="0" r="0" b="0"/>
            <wp:wrapNone/>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55"/>
                    <a:stretch>
                      <a:fillRect/>
                    </a:stretch>
                  </pic:blipFill>
                  <pic:spPr>
                    <a:xfrm>
                      <a:off x="0" y="0"/>
                      <a:ext cx="5899133" cy="12618"/>
                    </a:xfrm>
                    <a:prstGeom prst="rect">
                      <a:avLst/>
                    </a:prstGeom>
                  </pic:spPr>
                </pic:pic>
              </a:graphicData>
            </a:graphic>
          </wp:anchor>
        </w:drawing>
      </w:r>
      <w:r>
        <w:pict>
          <v:group id="_x0000_s1073" o:spid="_x0000_s1073" o:spt="203" style="height:98.05pt;width:519.05pt;" coordsize="10380,1961">
            <o:lock v:ext="edit"/>
            <v:shape id="_x0000_s1074" o:spid="_x0000_s1074" o:spt="75" type="#_x0000_t75" style="position:absolute;left:0;top:0;height:1961;width:10380;" filled="f" stroked="f" coordsize="21600,21600">
              <v:path/>
              <v:fill on="f" focussize="0,0"/>
              <v:stroke on="f"/>
              <v:imagedata r:id="rId56" o:title=""/>
              <o:lock v:ext="edit" aspectratio="t"/>
            </v:shape>
            <v:shape id="_x0000_s1075" o:spid="_x0000_s1075" o:spt="202" type="#_x0000_t202" style="position:absolute;left:-20;top:-20;height:2098;width:10420;" filled="f" stroked="f" coordsize="21600,21600">
              <v:path/>
              <v:fill on="f" focussize="0,0"/>
              <v:stroke on="f"/>
              <v:imagedata o:title=""/>
              <o:lock v:ext="edit" aspectratio="f"/>
              <v:textbox inset="0mm,0mm,0mm,0mm">
                <w:txbxContent>
                  <w:p>
                    <w:pPr>
                      <w:spacing w:line="369" w:lineRule="auto"/>
                      <w:rPr>
                        <w:rFonts w:ascii="Arial"/>
                        <w:sz w:val="21"/>
                      </w:rPr>
                    </w:pPr>
                  </w:p>
                  <w:p>
                    <w:pPr>
                      <w:spacing w:before="169" w:line="227" w:lineRule="auto"/>
                      <w:ind w:left="3636" w:right="1194" w:hanging="1239"/>
                      <w:rPr>
                        <w:rFonts w:ascii="黑体" w:hAnsi="黑体" w:eastAsia="黑体" w:cs="黑体"/>
                        <w:sz w:val="52"/>
                        <w:szCs w:val="52"/>
                      </w:rPr>
                    </w:pPr>
                    <w:r>
                      <w:rPr>
                        <w:rFonts w:ascii="黑体" w:hAnsi="黑体" w:eastAsia="黑体" w:cs="黑体"/>
                        <w:b/>
                        <w:bCs/>
                        <w:color w:val="0088E3"/>
                        <w:spacing w:val="5"/>
                        <w:sz w:val="52"/>
                        <w:szCs w:val="52"/>
                      </w:rPr>
                      <w:t>第二章</w:t>
                    </w:r>
                    <w:r>
                      <w:rPr>
                        <w:rFonts w:ascii="黑体" w:hAnsi="黑体" w:eastAsia="黑体" w:cs="黑体"/>
                        <w:color w:val="0088E3"/>
                        <w:spacing w:val="201"/>
                        <w:sz w:val="52"/>
                        <w:szCs w:val="52"/>
                      </w:rPr>
                      <w:t xml:space="preserve"> </w:t>
                    </w:r>
                    <w:r>
                      <w:rPr>
                        <w:rFonts w:ascii="黑体" w:hAnsi="黑体" w:eastAsia="黑体" w:cs="黑体"/>
                        <w:b/>
                        <w:bCs/>
                        <w:color w:val="0088E3"/>
                        <w:spacing w:val="5"/>
                        <w:sz w:val="52"/>
                        <w:szCs w:val="52"/>
                      </w:rPr>
                      <w:t>急性上呼吸道感染和</w:t>
                    </w:r>
                    <w:r>
                      <w:rPr>
                        <w:rFonts w:ascii="黑体" w:hAnsi="黑体" w:eastAsia="黑体" w:cs="黑体"/>
                        <w:color w:val="0088E3"/>
                        <w:sz w:val="52"/>
                        <w:szCs w:val="52"/>
                      </w:rPr>
                      <w:t xml:space="preserve"> </w:t>
                    </w:r>
                    <w:r>
                      <w:rPr>
                        <w:rFonts w:ascii="黑体" w:hAnsi="黑体" w:eastAsia="黑体" w:cs="黑体"/>
                        <w:b/>
                        <w:bCs/>
                        <w:color w:val="0088E3"/>
                        <w:spacing w:val="-13"/>
                        <w:sz w:val="52"/>
                        <w:szCs w:val="52"/>
                      </w:rPr>
                      <w:t>急性气管-支气管炎</w:t>
                    </w:r>
                  </w:p>
                </w:txbxContent>
              </v:textbox>
            </v:shape>
            <w10:wrap type="none"/>
            <w10:anchorlock/>
          </v:group>
        </w:pict>
      </w:r>
    </w:p>
    <w:p>
      <w:pPr>
        <w:spacing w:line="259" w:lineRule="auto"/>
        <w:rPr>
          <w:rFonts w:ascii="Arial"/>
          <w:sz w:val="21"/>
        </w:rPr>
      </w:pPr>
    </w:p>
    <w:p>
      <w:pPr>
        <w:spacing w:line="259" w:lineRule="auto"/>
        <w:rPr>
          <w:rFonts w:ascii="Arial"/>
          <w:sz w:val="21"/>
        </w:rPr>
      </w:pPr>
    </w:p>
    <w:p>
      <w:pPr>
        <w:spacing w:line="259" w:lineRule="auto"/>
        <w:rPr>
          <w:rFonts w:ascii="Arial"/>
          <w:sz w:val="21"/>
        </w:rPr>
      </w:pPr>
    </w:p>
    <w:p>
      <w:pPr>
        <w:spacing w:line="259" w:lineRule="auto"/>
        <w:rPr>
          <w:rFonts w:ascii="Arial"/>
          <w:sz w:val="21"/>
        </w:rPr>
      </w:pPr>
    </w:p>
    <w:p>
      <w:pPr>
        <w:spacing w:before="104" w:line="222" w:lineRule="auto"/>
        <w:ind w:left="3914"/>
        <w:rPr>
          <w:rFonts w:ascii="黑体" w:hAnsi="黑体" w:eastAsia="黑体" w:cs="黑体"/>
          <w:sz w:val="32"/>
          <w:szCs w:val="32"/>
        </w:rPr>
      </w:pPr>
      <w:r>
        <w:rPr>
          <w:rFonts w:ascii="黑体" w:hAnsi="黑体" w:eastAsia="黑体" w:cs="黑体"/>
          <w:b/>
          <w:bCs/>
          <w:spacing w:val="-6"/>
          <w:sz w:val="32"/>
          <w:szCs w:val="32"/>
        </w:rPr>
        <w:t>第一节</w:t>
      </w:r>
      <w:r>
        <w:rPr>
          <w:rFonts w:ascii="黑体" w:hAnsi="黑体" w:eastAsia="黑体" w:cs="黑体"/>
          <w:spacing w:val="124"/>
          <w:sz w:val="32"/>
          <w:szCs w:val="32"/>
        </w:rPr>
        <w:t xml:space="preserve"> </w:t>
      </w:r>
      <w:r>
        <w:rPr>
          <w:rFonts w:ascii="黑体" w:hAnsi="黑体" w:eastAsia="黑体" w:cs="黑体"/>
          <w:b/>
          <w:bCs/>
          <w:spacing w:val="-6"/>
          <w:sz w:val="32"/>
          <w:szCs w:val="32"/>
        </w:rPr>
        <w:t>急性上呼吸道感染</w:t>
      </w:r>
    </w:p>
    <w:p>
      <w:pPr>
        <w:spacing w:line="266" w:lineRule="auto"/>
        <w:rPr>
          <w:rFonts w:ascii="Arial"/>
          <w:sz w:val="21"/>
        </w:rPr>
      </w:pPr>
    </w:p>
    <w:p>
      <w:pPr>
        <w:spacing w:before="71" w:line="267" w:lineRule="auto"/>
        <w:ind w:left="1199" w:right="94" w:firstLine="429"/>
        <w:jc w:val="both"/>
        <w:rPr>
          <w:rFonts w:ascii="宋体" w:hAnsi="宋体" w:eastAsia="宋体" w:cs="宋体"/>
          <w:sz w:val="22"/>
          <w:szCs w:val="22"/>
        </w:rPr>
      </w:pPr>
      <w:r>
        <w:rPr>
          <w:rFonts w:ascii="宋体" w:hAnsi="宋体" w:eastAsia="宋体" w:cs="宋体"/>
          <w:spacing w:val="-23"/>
          <w:sz w:val="22"/>
          <w:szCs w:val="22"/>
        </w:rPr>
        <w:t>急性上呼吸道感染(</w:t>
      </w:r>
      <w:r>
        <w:rPr>
          <w:rFonts w:ascii="宋体" w:hAnsi="宋体" w:eastAsia="宋体" w:cs="宋体"/>
          <w:spacing w:val="-22"/>
          <w:sz w:val="22"/>
          <w:szCs w:val="22"/>
        </w:rPr>
        <w:t>acute</w:t>
      </w:r>
      <w:r>
        <w:rPr>
          <w:rFonts w:ascii="宋体" w:hAnsi="宋体" w:eastAsia="宋体" w:cs="宋体"/>
          <w:spacing w:val="-23"/>
          <w:sz w:val="22"/>
          <w:szCs w:val="22"/>
        </w:rPr>
        <w:t xml:space="preserve"> </w:t>
      </w:r>
      <w:r>
        <w:rPr>
          <w:rFonts w:ascii="宋体" w:hAnsi="宋体" w:eastAsia="宋体" w:cs="宋体"/>
          <w:spacing w:val="-22"/>
          <w:sz w:val="22"/>
          <w:szCs w:val="22"/>
        </w:rPr>
        <w:t>upper</w:t>
      </w:r>
      <w:r>
        <w:rPr>
          <w:rFonts w:ascii="宋体" w:hAnsi="宋体" w:eastAsia="宋体" w:cs="宋体"/>
          <w:spacing w:val="-21"/>
          <w:sz w:val="22"/>
          <w:szCs w:val="22"/>
        </w:rPr>
        <w:t xml:space="preserve"> </w:t>
      </w:r>
      <w:r>
        <w:rPr>
          <w:rFonts w:ascii="宋体" w:hAnsi="宋体" w:eastAsia="宋体" w:cs="宋体"/>
          <w:spacing w:val="-22"/>
          <w:sz w:val="22"/>
          <w:szCs w:val="22"/>
        </w:rPr>
        <w:t>respiratory</w:t>
      </w:r>
      <w:r>
        <w:rPr>
          <w:rFonts w:ascii="宋体" w:hAnsi="宋体" w:eastAsia="宋体" w:cs="宋体"/>
          <w:spacing w:val="-16"/>
          <w:sz w:val="22"/>
          <w:szCs w:val="22"/>
        </w:rPr>
        <w:t xml:space="preserve"> </w:t>
      </w:r>
      <w:r>
        <w:rPr>
          <w:rFonts w:ascii="宋体" w:hAnsi="宋体" w:eastAsia="宋体" w:cs="宋体"/>
          <w:spacing w:val="-22"/>
          <w:sz w:val="22"/>
          <w:szCs w:val="22"/>
        </w:rPr>
        <w:t>tract</w:t>
      </w:r>
      <w:r>
        <w:rPr>
          <w:rFonts w:ascii="宋体" w:hAnsi="宋体" w:eastAsia="宋体" w:cs="宋体"/>
          <w:spacing w:val="-9"/>
          <w:sz w:val="22"/>
          <w:szCs w:val="22"/>
        </w:rPr>
        <w:t xml:space="preserve"> </w:t>
      </w:r>
      <w:r>
        <w:rPr>
          <w:rFonts w:ascii="宋体" w:hAnsi="宋体" w:eastAsia="宋体" w:cs="宋体"/>
          <w:spacing w:val="-22"/>
          <w:sz w:val="22"/>
          <w:szCs w:val="22"/>
        </w:rPr>
        <w:t>infect</w:t>
      </w:r>
      <w:r>
        <w:rPr>
          <w:rFonts w:ascii="宋体" w:hAnsi="宋体" w:eastAsia="宋体" w:cs="宋体"/>
          <w:spacing w:val="-23"/>
          <w:sz w:val="22"/>
          <w:szCs w:val="22"/>
        </w:rPr>
        <w:t>ion)简称上感，为鼻腔、咽或喉部急性炎症的</w:t>
      </w:r>
      <w:r>
        <w:rPr>
          <w:rFonts w:ascii="宋体" w:hAnsi="宋体" w:eastAsia="宋体" w:cs="宋体"/>
          <w:sz w:val="22"/>
          <w:szCs w:val="22"/>
        </w:rPr>
        <w:t xml:space="preserve"> </w:t>
      </w:r>
      <w:r>
        <w:rPr>
          <w:rFonts w:ascii="宋体" w:hAnsi="宋体" w:eastAsia="宋体" w:cs="宋体"/>
          <w:spacing w:val="-17"/>
          <w:sz w:val="22"/>
          <w:szCs w:val="22"/>
        </w:rPr>
        <w:t>总称。主要病原体是病毒，少数是细菌。发病不分年龄、性别、职业和地区，免疫功能低下者易感。通</w:t>
      </w:r>
      <w:r>
        <w:rPr>
          <w:rFonts w:ascii="宋体" w:hAnsi="宋体" w:eastAsia="宋体" w:cs="宋体"/>
          <w:spacing w:val="11"/>
          <w:sz w:val="22"/>
          <w:szCs w:val="22"/>
        </w:rPr>
        <w:t xml:space="preserve"> </w:t>
      </w:r>
      <w:r>
        <w:rPr>
          <w:rFonts w:ascii="宋体" w:hAnsi="宋体" w:eastAsia="宋体" w:cs="宋体"/>
          <w:spacing w:val="-17"/>
          <w:sz w:val="22"/>
          <w:szCs w:val="22"/>
        </w:rPr>
        <w:t>常病情较轻、病程短、有自限性，预后良好。但由于发病率高，不仅可影响工作和生活，有时还可伴有</w:t>
      </w:r>
      <w:r>
        <w:rPr>
          <w:rFonts w:ascii="宋体" w:hAnsi="宋体" w:eastAsia="宋体" w:cs="宋体"/>
          <w:spacing w:val="14"/>
          <w:sz w:val="22"/>
          <w:szCs w:val="22"/>
        </w:rPr>
        <w:t xml:space="preserve"> </w:t>
      </w:r>
      <w:r>
        <w:rPr>
          <w:rFonts w:ascii="宋体" w:hAnsi="宋体" w:eastAsia="宋体" w:cs="宋体"/>
          <w:spacing w:val="-16"/>
          <w:sz w:val="22"/>
          <w:szCs w:val="22"/>
        </w:rPr>
        <w:t>严重并发症，特别是在有基础疾病病人，婴幼儿，孕妇和老年人等特殊人群，并有一定</w:t>
      </w:r>
      <w:r>
        <w:rPr>
          <w:rFonts w:ascii="宋体" w:hAnsi="宋体" w:eastAsia="宋体" w:cs="宋体"/>
          <w:spacing w:val="-17"/>
          <w:sz w:val="22"/>
          <w:szCs w:val="22"/>
        </w:rPr>
        <w:t>的传染性，应积</w:t>
      </w:r>
      <w:r>
        <w:rPr>
          <w:rFonts w:ascii="宋体" w:hAnsi="宋体" w:eastAsia="宋体" w:cs="宋体"/>
          <w:sz w:val="22"/>
          <w:szCs w:val="22"/>
        </w:rPr>
        <w:t xml:space="preserve"> </w:t>
      </w:r>
      <w:r>
        <w:rPr>
          <w:rFonts w:ascii="宋体" w:hAnsi="宋体" w:eastAsia="宋体" w:cs="宋体"/>
          <w:spacing w:val="-9"/>
          <w:sz w:val="22"/>
          <w:szCs w:val="22"/>
        </w:rPr>
        <w:t>极防治。</w:t>
      </w:r>
    </w:p>
    <w:p>
      <w:pPr>
        <w:spacing w:before="101" w:line="221" w:lineRule="auto"/>
        <w:ind w:left="1522"/>
        <w:rPr>
          <w:rFonts w:ascii="黑体" w:hAnsi="黑体" w:eastAsia="黑体" w:cs="黑体"/>
          <w:sz w:val="22"/>
          <w:szCs w:val="22"/>
        </w:rPr>
      </w:pPr>
      <w:r>
        <w:rPr>
          <w:rFonts w:ascii="黑体" w:hAnsi="黑体" w:eastAsia="黑体" w:cs="黑体"/>
          <w:b/>
          <w:bCs/>
          <w:color w:val="005EB2"/>
          <w:spacing w:val="-12"/>
          <w:sz w:val="22"/>
          <w:szCs w:val="22"/>
        </w:rPr>
        <w:t>【流行病学】</w:t>
      </w:r>
    </w:p>
    <w:p>
      <w:pPr>
        <w:spacing w:before="91" w:line="269" w:lineRule="auto"/>
        <w:ind w:left="1199" w:firstLine="429"/>
        <w:jc w:val="both"/>
        <w:rPr>
          <w:rFonts w:ascii="宋体" w:hAnsi="宋体" w:eastAsia="宋体" w:cs="宋体"/>
          <w:sz w:val="22"/>
          <w:szCs w:val="22"/>
        </w:rPr>
      </w:pPr>
      <w:r>
        <w:rPr>
          <w:rFonts w:ascii="宋体" w:hAnsi="宋体" w:eastAsia="宋体" w:cs="宋体"/>
          <w:spacing w:val="-9"/>
          <w:sz w:val="22"/>
          <w:szCs w:val="22"/>
        </w:rPr>
        <w:t>上感是人类最常见的传染病之一，好发于冬春</w:t>
      </w:r>
      <w:r>
        <w:rPr>
          <w:rFonts w:ascii="宋体" w:hAnsi="宋体" w:eastAsia="宋体" w:cs="宋体"/>
          <w:spacing w:val="-10"/>
          <w:sz w:val="22"/>
          <w:szCs w:val="22"/>
        </w:rPr>
        <w:t>季节，多为散发，且可在气候突变时小规模流行。</w:t>
      </w:r>
      <w:r>
        <w:rPr>
          <w:rFonts w:ascii="宋体" w:hAnsi="宋体" w:eastAsia="宋体" w:cs="宋体"/>
          <w:sz w:val="22"/>
          <w:szCs w:val="22"/>
        </w:rPr>
        <w:t xml:space="preserve"> </w:t>
      </w:r>
      <w:r>
        <w:rPr>
          <w:rFonts w:ascii="宋体" w:hAnsi="宋体" w:eastAsia="宋体" w:cs="宋体"/>
          <w:spacing w:val="-7"/>
          <w:sz w:val="22"/>
          <w:szCs w:val="22"/>
        </w:rPr>
        <w:t>主要通过病人喷嚏和含有病毒的飞沫空气传播，或经污染的手和用具接触传播。可引起上感的病原</w:t>
      </w:r>
      <w:r>
        <w:rPr>
          <w:rFonts w:ascii="宋体" w:hAnsi="宋体" w:eastAsia="宋体" w:cs="宋体"/>
          <w:spacing w:val="8"/>
          <w:sz w:val="22"/>
          <w:szCs w:val="22"/>
        </w:rPr>
        <w:t xml:space="preserve">  </w:t>
      </w:r>
      <w:r>
        <w:rPr>
          <w:rFonts w:ascii="宋体" w:hAnsi="宋体" w:eastAsia="宋体" w:cs="宋体"/>
          <w:spacing w:val="-11"/>
          <w:sz w:val="22"/>
          <w:szCs w:val="22"/>
        </w:rPr>
        <w:t>体大多为自然界中广泛存在的多种类型病毒，同时健康人</w:t>
      </w:r>
      <w:r>
        <w:rPr>
          <w:rFonts w:ascii="宋体" w:hAnsi="宋体" w:eastAsia="宋体" w:cs="宋体"/>
          <w:spacing w:val="-12"/>
          <w:sz w:val="22"/>
          <w:szCs w:val="22"/>
        </w:rPr>
        <w:t>群亦可携带，机体对其感染后产生的免疫力</w:t>
      </w:r>
      <w:r>
        <w:rPr>
          <w:rFonts w:ascii="宋体" w:hAnsi="宋体" w:eastAsia="宋体" w:cs="宋体"/>
          <w:sz w:val="22"/>
          <w:szCs w:val="22"/>
        </w:rPr>
        <w:t xml:space="preserve">  </w:t>
      </w:r>
      <w:r>
        <w:rPr>
          <w:rFonts w:ascii="宋体" w:hAnsi="宋体" w:eastAsia="宋体" w:cs="宋体"/>
          <w:spacing w:val="-21"/>
          <w:sz w:val="22"/>
          <w:szCs w:val="22"/>
        </w:rPr>
        <w:t>较弱、短暂，病毒间也无交叉免疫，故可反复发病。</w:t>
      </w:r>
    </w:p>
    <w:p>
      <w:pPr>
        <w:spacing w:before="64" w:line="221" w:lineRule="auto"/>
        <w:ind w:left="1522"/>
        <w:rPr>
          <w:rFonts w:ascii="黑体" w:hAnsi="黑体" w:eastAsia="黑体" w:cs="黑体"/>
          <w:sz w:val="22"/>
          <w:szCs w:val="22"/>
        </w:rPr>
      </w:pPr>
      <w:r>
        <w:rPr>
          <w:rFonts w:ascii="黑体" w:hAnsi="黑体" w:eastAsia="黑体" w:cs="黑体"/>
          <w:b/>
          <w:bCs/>
          <w:color w:val="007DDE"/>
          <w:spacing w:val="-13"/>
          <w:sz w:val="22"/>
          <w:szCs w:val="22"/>
        </w:rPr>
        <w:t>【病因和发病机制】</w:t>
      </w:r>
    </w:p>
    <w:p>
      <w:pPr>
        <w:spacing w:before="112" w:line="277" w:lineRule="auto"/>
        <w:ind w:left="1199" w:firstLine="429"/>
        <w:jc w:val="both"/>
        <w:rPr>
          <w:rFonts w:ascii="宋体" w:hAnsi="宋体" w:eastAsia="宋体" w:cs="宋体"/>
          <w:sz w:val="22"/>
          <w:szCs w:val="22"/>
        </w:rPr>
      </w:pPr>
      <w:r>
        <w:rPr>
          <w:rFonts w:ascii="宋体" w:hAnsi="宋体" w:eastAsia="宋体" w:cs="宋体"/>
          <w:spacing w:val="-1"/>
          <w:sz w:val="22"/>
          <w:szCs w:val="22"/>
        </w:rPr>
        <w:t>大约有200种病毒可以引起上呼吸道感染。</w:t>
      </w:r>
      <w:r>
        <w:rPr>
          <w:rFonts w:ascii="宋体" w:hAnsi="宋体" w:eastAsia="宋体" w:cs="宋体"/>
          <w:spacing w:val="-2"/>
          <w:sz w:val="22"/>
          <w:szCs w:val="22"/>
        </w:rPr>
        <w:t>急性上感约有70%～80%由病毒引起，包括鼻病毒、</w:t>
      </w:r>
      <w:r>
        <w:rPr>
          <w:rFonts w:ascii="宋体" w:hAnsi="宋体" w:eastAsia="宋体" w:cs="宋体"/>
          <w:sz w:val="22"/>
          <w:szCs w:val="22"/>
        </w:rPr>
        <w:t xml:space="preserve"> </w:t>
      </w:r>
      <w:r>
        <w:rPr>
          <w:rFonts w:ascii="宋体" w:hAnsi="宋体" w:eastAsia="宋体" w:cs="宋体"/>
          <w:spacing w:val="-8"/>
          <w:sz w:val="22"/>
          <w:szCs w:val="22"/>
        </w:rPr>
        <w:t>冠状病毒、腺病毒、流感和副流感病毒以及呼吸道合胞病毒、埃可病毒和柯萨奇病毒等。另有20%</w:t>
      </w:r>
      <w:r>
        <w:rPr>
          <w:rFonts w:ascii="宋体" w:hAnsi="宋体" w:eastAsia="宋体" w:cs="宋体"/>
          <w:spacing w:val="-9"/>
          <w:sz w:val="22"/>
          <w:szCs w:val="22"/>
        </w:rPr>
        <w:t>~</w:t>
      </w:r>
      <w:r>
        <w:rPr>
          <w:rFonts w:ascii="宋体" w:hAnsi="宋体" w:eastAsia="宋体" w:cs="宋体"/>
          <w:sz w:val="22"/>
          <w:szCs w:val="22"/>
        </w:rPr>
        <w:t xml:space="preserve">  </w:t>
      </w:r>
      <w:r>
        <w:rPr>
          <w:rFonts w:ascii="宋体" w:hAnsi="宋体" w:eastAsia="宋体" w:cs="宋体"/>
          <w:spacing w:val="-9"/>
          <w:sz w:val="22"/>
          <w:szCs w:val="22"/>
        </w:rPr>
        <w:t>30%的上感为细菌引起，可单纯发生或继发于病毒感染后发生，多见口腔定植菌溶血性链球菌，其次</w:t>
      </w:r>
      <w:r>
        <w:rPr>
          <w:rFonts w:ascii="宋体" w:hAnsi="宋体" w:eastAsia="宋体" w:cs="宋体"/>
          <w:spacing w:val="1"/>
          <w:sz w:val="22"/>
          <w:szCs w:val="22"/>
        </w:rPr>
        <w:t xml:space="preserve">  </w:t>
      </w:r>
      <w:r>
        <w:rPr>
          <w:rFonts w:ascii="宋体" w:hAnsi="宋体" w:eastAsia="宋体" w:cs="宋体"/>
          <w:spacing w:val="-12"/>
          <w:sz w:val="22"/>
          <w:szCs w:val="22"/>
        </w:rPr>
        <w:t>为流感嗜血杆菌、肺炎链球菌和葡萄球菌等，偶见革兰阴性杆菌。但接触病原体后是否发病，还取决</w:t>
      </w:r>
      <w:r>
        <w:rPr>
          <w:rFonts w:ascii="宋体" w:hAnsi="宋体" w:eastAsia="宋体" w:cs="宋体"/>
          <w:spacing w:val="7"/>
          <w:sz w:val="22"/>
          <w:szCs w:val="22"/>
        </w:rPr>
        <w:t xml:space="preserve">  </w:t>
      </w:r>
      <w:r>
        <w:rPr>
          <w:rFonts w:ascii="宋体" w:hAnsi="宋体" w:eastAsia="宋体" w:cs="宋体"/>
          <w:spacing w:val="-16"/>
          <w:sz w:val="22"/>
          <w:szCs w:val="22"/>
        </w:rPr>
        <w:t>于传播途径和人群易感性。淋雨、受凉、气候突变、过度劳累等可降低呼吸</w:t>
      </w:r>
      <w:r>
        <w:rPr>
          <w:rFonts w:ascii="宋体" w:hAnsi="宋体" w:eastAsia="宋体" w:cs="宋体"/>
          <w:spacing w:val="-17"/>
          <w:sz w:val="22"/>
          <w:szCs w:val="22"/>
        </w:rPr>
        <w:t>道局部防御功能，致使原存</w:t>
      </w:r>
      <w:r>
        <w:rPr>
          <w:rFonts w:ascii="宋体" w:hAnsi="宋体" w:eastAsia="宋体" w:cs="宋体"/>
          <w:sz w:val="22"/>
          <w:szCs w:val="22"/>
        </w:rPr>
        <w:t xml:space="preserve">  </w:t>
      </w:r>
      <w:r>
        <w:rPr>
          <w:rFonts w:ascii="宋体" w:hAnsi="宋体" w:eastAsia="宋体" w:cs="宋体"/>
          <w:spacing w:val="-12"/>
          <w:sz w:val="22"/>
          <w:szCs w:val="22"/>
        </w:rPr>
        <w:t>的病毒或细菌迅速繁殖，或者直接接触携带病原体的病人，由喷嚏、空气以及污染的手和用具</w:t>
      </w:r>
      <w:r>
        <w:rPr>
          <w:rFonts w:ascii="宋体" w:hAnsi="宋体" w:eastAsia="宋体" w:cs="宋体"/>
          <w:spacing w:val="-13"/>
          <w:sz w:val="22"/>
          <w:szCs w:val="22"/>
        </w:rPr>
        <w:t>诱发本</w:t>
      </w:r>
      <w:r>
        <w:rPr>
          <w:rFonts w:ascii="宋体" w:hAnsi="宋体" w:eastAsia="宋体" w:cs="宋体"/>
          <w:sz w:val="22"/>
          <w:szCs w:val="22"/>
        </w:rPr>
        <w:t xml:space="preserve">  </w:t>
      </w:r>
      <w:r>
        <w:rPr>
          <w:rFonts w:ascii="宋体" w:hAnsi="宋体" w:eastAsia="宋体" w:cs="宋体"/>
          <w:spacing w:val="-12"/>
          <w:sz w:val="22"/>
          <w:szCs w:val="22"/>
        </w:rPr>
        <w:t>病。老幼体弱，免疫功能低下或有慢性呼吸道疾病，如鼻窦炎、扁桃体炎者更易发病。成年人平均每</w:t>
      </w:r>
      <w:r>
        <w:rPr>
          <w:rFonts w:ascii="宋体" w:hAnsi="宋体" w:eastAsia="宋体" w:cs="宋体"/>
          <w:spacing w:val="7"/>
          <w:sz w:val="22"/>
          <w:szCs w:val="22"/>
        </w:rPr>
        <w:t xml:space="preserve">  </w:t>
      </w:r>
      <w:r>
        <w:rPr>
          <w:rFonts w:ascii="宋体" w:hAnsi="宋体" w:eastAsia="宋体" w:cs="宋体"/>
          <w:spacing w:val="-4"/>
          <w:sz w:val="22"/>
          <w:szCs w:val="22"/>
        </w:rPr>
        <w:t>年2～4次，学龄前儿童每年上呼吸道感染次数为4～8次。</w:t>
      </w:r>
    </w:p>
    <w:p>
      <w:pPr>
        <w:spacing w:before="76" w:line="222" w:lineRule="auto"/>
        <w:ind w:left="1522"/>
        <w:rPr>
          <w:rFonts w:ascii="黑体" w:hAnsi="黑体" w:eastAsia="黑体" w:cs="黑体"/>
          <w:sz w:val="22"/>
          <w:szCs w:val="22"/>
        </w:rPr>
      </w:pPr>
      <w:r>
        <w:rPr>
          <w:rFonts w:ascii="黑体" w:hAnsi="黑体" w:eastAsia="黑体" w:cs="黑体"/>
          <w:b/>
          <w:bCs/>
          <w:color w:val="006AC7"/>
          <w:spacing w:val="-11"/>
          <w:sz w:val="22"/>
          <w:szCs w:val="22"/>
        </w:rPr>
        <w:t>【病理】</w:t>
      </w:r>
    </w:p>
    <w:p>
      <w:pPr>
        <w:spacing w:before="76" w:line="263" w:lineRule="auto"/>
        <w:ind w:left="1199" w:right="80" w:firstLine="429"/>
        <w:jc w:val="both"/>
        <w:rPr>
          <w:rFonts w:ascii="宋体" w:hAnsi="宋体" w:eastAsia="宋体" w:cs="宋体"/>
          <w:sz w:val="22"/>
          <w:szCs w:val="22"/>
        </w:rPr>
      </w:pPr>
      <w:r>
        <w:rPr>
          <w:rFonts w:ascii="宋体" w:hAnsi="宋体" w:eastAsia="宋体" w:cs="宋体"/>
          <w:spacing w:val="-11"/>
          <w:sz w:val="22"/>
          <w:szCs w:val="22"/>
        </w:rPr>
        <w:t>组织学上可无明显病理改变，亦可出现上皮细胞损伤</w:t>
      </w:r>
      <w:r>
        <w:rPr>
          <w:rFonts w:ascii="宋体" w:hAnsi="宋体" w:eastAsia="宋体" w:cs="宋体"/>
          <w:spacing w:val="-12"/>
          <w:sz w:val="22"/>
          <w:szCs w:val="22"/>
        </w:rPr>
        <w:t>。可有炎症因子参与发病，使上呼吸道黏膜</w:t>
      </w:r>
      <w:r>
        <w:rPr>
          <w:rFonts w:ascii="宋体" w:hAnsi="宋体" w:eastAsia="宋体" w:cs="宋体"/>
          <w:sz w:val="22"/>
          <w:szCs w:val="22"/>
        </w:rPr>
        <w:t xml:space="preserve"> </w:t>
      </w:r>
      <w:r>
        <w:rPr>
          <w:rFonts w:ascii="宋体" w:hAnsi="宋体" w:eastAsia="宋体" w:cs="宋体"/>
          <w:spacing w:val="-12"/>
          <w:sz w:val="22"/>
          <w:szCs w:val="22"/>
        </w:rPr>
        <w:t>血管充血和分泌物增多、单核细胞浸润、浆液性及黏液性炎性渗出。继发细菌感染者可有中性粒细胞</w:t>
      </w:r>
      <w:r>
        <w:rPr>
          <w:rFonts w:ascii="宋体" w:hAnsi="宋体" w:eastAsia="宋体" w:cs="宋体"/>
          <w:spacing w:val="15"/>
          <w:sz w:val="22"/>
          <w:szCs w:val="22"/>
        </w:rPr>
        <w:t xml:space="preserve"> </w:t>
      </w:r>
      <w:r>
        <w:rPr>
          <w:rFonts w:ascii="宋体" w:hAnsi="宋体" w:eastAsia="宋体" w:cs="宋体"/>
          <w:spacing w:val="-12"/>
          <w:sz w:val="22"/>
          <w:szCs w:val="22"/>
        </w:rPr>
        <w:t>浸润及脓性分泌物。黏膜局部充血导致临床上出现鼻塞，咽喉疼痛，咽鼓管水肿导致听力障碍或诱发</w:t>
      </w:r>
      <w:r>
        <w:rPr>
          <w:rFonts w:ascii="宋体" w:hAnsi="宋体" w:eastAsia="宋体" w:cs="宋体"/>
          <w:spacing w:val="15"/>
          <w:sz w:val="22"/>
          <w:szCs w:val="22"/>
        </w:rPr>
        <w:t xml:space="preserve"> </w:t>
      </w:r>
      <w:r>
        <w:rPr>
          <w:rFonts w:ascii="宋体" w:hAnsi="宋体" w:eastAsia="宋体" w:cs="宋体"/>
          <w:spacing w:val="-10"/>
          <w:sz w:val="22"/>
          <w:szCs w:val="22"/>
        </w:rPr>
        <w:t>中耳炎。呼吸道上皮损伤及炎症因子的释放入</w:t>
      </w:r>
      <w:r>
        <w:rPr>
          <w:rFonts w:ascii="宋体" w:hAnsi="宋体" w:eastAsia="宋体" w:cs="宋体"/>
          <w:spacing w:val="-11"/>
          <w:sz w:val="22"/>
          <w:szCs w:val="22"/>
        </w:rPr>
        <w:t>血导致病人出现发热，全身肌肉酸痛等症状。</w:t>
      </w:r>
    </w:p>
    <w:p>
      <w:pPr>
        <w:spacing w:before="104" w:line="222" w:lineRule="auto"/>
        <w:ind w:left="1522"/>
        <w:rPr>
          <w:rFonts w:ascii="黑体" w:hAnsi="黑体" w:eastAsia="黑体" w:cs="黑体"/>
          <w:sz w:val="22"/>
          <w:szCs w:val="22"/>
        </w:rPr>
      </w:pPr>
      <w:r>
        <w:rPr>
          <w:rFonts w:ascii="黑体" w:hAnsi="黑体" w:eastAsia="黑体" w:cs="黑体"/>
          <w:b/>
          <w:bCs/>
          <w:color w:val="0070C6"/>
          <w:spacing w:val="-15"/>
          <w:sz w:val="22"/>
          <w:szCs w:val="22"/>
        </w:rPr>
        <w:t>【临床表现】</w:t>
      </w:r>
    </w:p>
    <w:p>
      <w:pPr>
        <w:spacing w:before="80" w:line="219" w:lineRule="auto"/>
        <w:ind w:left="1629"/>
        <w:rPr>
          <w:rFonts w:ascii="宋体" w:hAnsi="宋体" w:eastAsia="宋体" w:cs="宋体"/>
          <w:sz w:val="22"/>
          <w:szCs w:val="22"/>
        </w:rPr>
      </w:pPr>
      <w:r>
        <w:rPr>
          <w:rFonts w:ascii="宋体" w:hAnsi="宋体" w:eastAsia="宋体" w:cs="宋体"/>
          <w:spacing w:val="-9"/>
          <w:sz w:val="22"/>
          <w:szCs w:val="22"/>
        </w:rPr>
        <w:t>临床表现有以下类型。</w:t>
      </w:r>
    </w:p>
    <w:p>
      <w:pPr>
        <w:spacing w:before="44" w:line="275" w:lineRule="auto"/>
        <w:ind w:left="1199" w:right="98" w:firstLine="429"/>
        <w:rPr>
          <w:rFonts w:ascii="宋体" w:hAnsi="宋体" w:eastAsia="宋体" w:cs="宋体"/>
          <w:sz w:val="22"/>
          <w:szCs w:val="22"/>
        </w:rPr>
      </w:pPr>
      <w:r>
        <w:rPr>
          <w:rFonts w:ascii="宋体" w:hAnsi="宋体" w:eastAsia="宋体" w:cs="宋体"/>
          <w:spacing w:val="-11"/>
          <w:sz w:val="22"/>
          <w:szCs w:val="22"/>
        </w:rPr>
        <w:t>1.</w:t>
      </w:r>
      <w:r>
        <w:rPr>
          <w:rFonts w:ascii="宋体" w:hAnsi="宋体" w:eastAsia="宋体" w:cs="宋体"/>
          <w:spacing w:val="-36"/>
          <w:sz w:val="22"/>
          <w:szCs w:val="22"/>
        </w:rPr>
        <w:t xml:space="preserve"> </w:t>
      </w:r>
      <w:r>
        <w:rPr>
          <w:rFonts w:ascii="宋体" w:hAnsi="宋体" w:eastAsia="宋体" w:cs="宋体"/>
          <w:spacing w:val="-11"/>
          <w:sz w:val="22"/>
          <w:szCs w:val="22"/>
        </w:rPr>
        <w:t>普通感冒</w:t>
      </w:r>
      <w:r>
        <w:rPr>
          <w:rFonts w:ascii="宋体" w:hAnsi="宋体" w:eastAsia="宋体" w:cs="宋体"/>
          <w:spacing w:val="64"/>
          <w:sz w:val="22"/>
          <w:szCs w:val="22"/>
        </w:rPr>
        <w:t xml:space="preserve"> </w:t>
      </w:r>
      <w:r>
        <w:rPr>
          <w:rFonts w:ascii="宋体" w:hAnsi="宋体" w:eastAsia="宋体" w:cs="宋体"/>
          <w:spacing w:val="-11"/>
          <w:sz w:val="22"/>
          <w:szCs w:val="22"/>
        </w:rPr>
        <w:t>普通感冒(common</w:t>
      </w:r>
      <w:r>
        <w:rPr>
          <w:rFonts w:ascii="宋体" w:hAnsi="宋体" w:eastAsia="宋体" w:cs="宋体"/>
          <w:spacing w:val="13"/>
          <w:sz w:val="22"/>
          <w:szCs w:val="22"/>
        </w:rPr>
        <w:t xml:space="preserve"> </w:t>
      </w:r>
      <w:r>
        <w:rPr>
          <w:rFonts w:ascii="宋体" w:hAnsi="宋体" w:eastAsia="宋体" w:cs="宋体"/>
          <w:spacing w:val="-11"/>
          <w:sz w:val="22"/>
          <w:szCs w:val="22"/>
        </w:rPr>
        <w:t>cold)为病毒感染引起，俗称“</w:t>
      </w:r>
      <w:r>
        <w:rPr>
          <w:rFonts w:ascii="宋体" w:hAnsi="宋体" w:eastAsia="宋体" w:cs="宋体"/>
          <w:spacing w:val="-12"/>
          <w:sz w:val="22"/>
          <w:szCs w:val="22"/>
        </w:rPr>
        <w:t>伤风”,又称急性鼻炎或上呼吸道</w:t>
      </w:r>
      <w:r>
        <w:rPr>
          <w:rFonts w:ascii="宋体" w:hAnsi="宋体" w:eastAsia="宋体" w:cs="宋体"/>
          <w:sz w:val="22"/>
          <w:szCs w:val="22"/>
        </w:rPr>
        <w:t xml:space="preserve"> </w:t>
      </w:r>
      <w:r>
        <w:rPr>
          <w:rFonts w:ascii="宋体" w:hAnsi="宋体" w:eastAsia="宋体" w:cs="宋体"/>
          <w:spacing w:val="-21"/>
          <w:sz w:val="22"/>
          <w:szCs w:val="22"/>
        </w:rPr>
        <w:t>卡他。起病较急，主要表现为鼻部症状，如喷嚏、鼻塞、流清水样鼻涕，也可表现为咳嗽、咽</w:t>
      </w:r>
      <w:r>
        <w:rPr>
          <w:rFonts w:ascii="宋体" w:hAnsi="宋体" w:eastAsia="宋体" w:cs="宋体"/>
          <w:spacing w:val="-22"/>
          <w:sz w:val="22"/>
          <w:szCs w:val="22"/>
        </w:rPr>
        <w:t>干、咽痒或</w:t>
      </w:r>
      <w:r>
        <w:rPr>
          <w:rFonts w:ascii="宋体" w:hAnsi="宋体" w:eastAsia="宋体" w:cs="宋体"/>
          <w:sz w:val="22"/>
          <w:szCs w:val="22"/>
        </w:rPr>
        <w:t xml:space="preserve"> </w:t>
      </w:r>
      <w:r>
        <w:rPr>
          <w:rFonts w:ascii="宋体" w:hAnsi="宋体" w:eastAsia="宋体" w:cs="宋体"/>
          <w:spacing w:val="-2"/>
          <w:sz w:val="22"/>
          <w:szCs w:val="22"/>
        </w:rPr>
        <w:t>烧灼感甚至鼻后滴漏感。后三种表现与病毒诱发的炎症介质导致的上呼吸道传入神经高敏状态有</w:t>
      </w:r>
      <w:r>
        <w:rPr>
          <w:rFonts w:ascii="宋体" w:hAnsi="宋体" w:eastAsia="宋体" w:cs="宋体"/>
          <w:spacing w:val="14"/>
          <w:sz w:val="22"/>
          <w:szCs w:val="22"/>
        </w:rPr>
        <w:t xml:space="preserve"> </w:t>
      </w:r>
      <w:r>
        <w:rPr>
          <w:rFonts w:ascii="宋体" w:hAnsi="宋体" w:eastAsia="宋体" w:cs="宋体"/>
          <w:spacing w:val="-18"/>
          <w:sz w:val="22"/>
          <w:szCs w:val="22"/>
        </w:rPr>
        <w:t>关。2~3天后鼻涕变稠，可伴咽痛、头痛、流泪、味觉迟钝、呼吸不畅、声嘶等，有时可由于咽鼓管炎致</w:t>
      </w:r>
      <w:r>
        <w:rPr>
          <w:rFonts w:ascii="宋体" w:hAnsi="宋体" w:eastAsia="宋体" w:cs="宋体"/>
          <w:spacing w:val="2"/>
          <w:sz w:val="22"/>
          <w:szCs w:val="22"/>
        </w:rPr>
        <w:t xml:space="preserve"> </w:t>
      </w:r>
      <w:r>
        <w:rPr>
          <w:rFonts w:ascii="宋体" w:hAnsi="宋体" w:eastAsia="宋体" w:cs="宋体"/>
          <w:spacing w:val="-16"/>
          <w:sz w:val="22"/>
          <w:szCs w:val="22"/>
        </w:rPr>
        <w:t>听力减退。严重者有发热、轻度畏寒和头痛等。体检可见鼻腔黏膜充血、水</w:t>
      </w:r>
      <w:r>
        <w:rPr>
          <w:rFonts w:ascii="宋体" w:hAnsi="宋体" w:eastAsia="宋体" w:cs="宋体"/>
          <w:spacing w:val="-17"/>
          <w:sz w:val="22"/>
          <w:szCs w:val="22"/>
        </w:rPr>
        <w:t>肿、有分泌物，咽部可为轻</w:t>
      </w:r>
      <w:r>
        <w:rPr>
          <w:rFonts w:ascii="宋体" w:hAnsi="宋体" w:eastAsia="宋体" w:cs="宋体"/>
          <w:sz w:val="22"/>
          <w:szCs w:val="22"/>
        </w:rPr>
        <w:t xml:space="preserve"> </w:t>
      </w:r>
      <w:r>
        <w:rPr>
          <w:rFonts w:ascii="宋体" w:hAnsi="宋体" w:eastAsia="宋体" w:cs="宋体"/>
          <w:spacing w:val="-13"/>
          <w:sz w:val="22"/>
          <w:szCs w:val="22"/>
        </w:rPr>
        <w:t>度充血。</w:t>
      </w:r>
      <w:r>
        <w:rPr>
          <w:rFonts w:ascii="宋体" w:hAnsi="宋体" w:eastAsia="宋体" w:cs="宋体"/>
          <w:spacing w:val="-4"/>
          <w:sz w:val="22"/>
          <w:szCs w:val="22"/>
        </w:rPr>
        <w:t xml:space="preserve"> </w:t>
      </w:r>
      <w:r>
        <w:rPr>
          <w:rFonts w:ascii="宋体" w:hAnsi="宋体" w:eastAsia="宋体" w:cs="宋体"/>
          <w:spacing w:val="-13"/>
          <w:sz w:val="22"/>
          <w:szCs w:val="22"/>
        </w:rPr>
        <w:t>一般5～7天痊愈，伴发并发症者可致病程迁延。</w:t>
      </w:r>
    </w:p>
    <w:p>
      <w:pPr>
        <w:sectPr>
          <w:footerReference r:id="rId8" w:type="default"/>
          <w:pgSz w:w="11900" w:h="16840"/>
          <w:pgMar w:top="1431" w:right="899" w:bottom="405" w:left="530" w:header="0" w:footer="186" w:gutter="0"/>
          <w:cols w:space="720" w:num="1"/>
        </w:sectPr>
      </w:pPr>
    </w:p>
    <w:p>
      <w:pPr>
        <w:spacing w:before="42" w:line="222" w:lineRule="auto"/>
        <w:ind w:right="188"/>
        <w:jc w:val="right"/>
        <w:rPr>
          <w:rFonts w:ascii="黑体" w:hAnsi="黑体" w:eastAsia="黑体" w:cs="黑体"/>
          <w:sz w:val="21"/>
          <w:szCs w:val="21"/>
        </w:rPr>
      </w:pPr>
      <w:r>
        <w:rPr>
          <w:rFonts w:ascii="黑体" w:hAnsi="黑体" w:eastAsia="黑体" w:cs="黑体"/>
          <w:color w:val="0074C2"/>
          <w:spacing w:val="-15"/>
          <w:w w:val="98"/>
          <w:sz w:val="21"/>
          <w:szCs w:val="21"/>
        </w:rPr>
        <w:t>第二章</w:t>
      </w:r>
      <w:r>
        <w:rPr>
          <w:rFonts w:ascii="黑体" w:hAnsi="黑体" w:eastAsia="黑体" w:cs="黑体"/>
          <w:color w:val="0074C2"/>
          <w:spacing w:val="81"/>
          <w:sz w:val="21"/>
          <w:szCs w:val="21"/>
        </w:rPr>
        <w:t xml:space="preserve"> </w:t>
      </w:r>
      <w:r>
        <w:rPr>
          <w:rFonts w:ascii="黑体" w:hAnsi="黑体" w:eastAsia="黑体" w:cs="黑体"/>
          <w:color w:val="0074C2"/>
          <w:spacing w:val="-15"/>
          <w:w w:val="98"/>
          <w:sz w:val="21"/>
          <w:szCs w:val="21"/>
        </w:rPr>
        <w:t>急性上呼吸道感染和急性气管-支气管炎</w:t>
      </w:r>
    </w:p>
    <w:p>
      <w:pPr>
        <w:spacing w:line="349" w:lineRule="auto"/>
        <w:rPr>
          <w:rFonts w:ascii="Arial"/>
          <w:sz w:val="21"/>
        </w:rPr>
      </w:pPr>
    </w:p>
    <w:p>
      <w:pPr>
        <w:spacing w:before="68" w:line="278" w:lineRule="auto"/>
        <w:ind w:right="255" w:firstLine="420"/>
        <w:rPr>
          <w:rFonts w:ascii="宋体" w:hAnsi="宋体" w:eastAsia="宋体" w:cs="宋体"/>
          <w:sz w:val="21"/>
          <w:szCs w:val="21"/>
        </w:rPr>
      </w:pPr>
      <w:r>
        <w:rPr>
          <w:rFonts w:ascii="宋体" w:hAnsi="宋体" w:eastAsia="宋体" w:cs="宋体"/>
          <w:spacing w:val="-3"/>
          <w:sz w:val="21"/>
          <w:szCs w:val="21"/>
        </w:rPr>
        <w:t>2.</w:t>
      </w:r>
      <w:r>
        <w:rPr>
          <w:rFonts w:ascii="宋体" w:hAnsi="宋体" w:eastAsia="宋体" w:cs="宋体"/>
          <w:spacing w:val="-20"/>
          <w:sz w:val="21"/>
          <w:szCs w:val="21"/>
        </w:rPr>
        <w:t xml:space="preserve"> </w:t>
      </w:r>
      <w:r>
        <w:rPr>
          <w:rFonts w:ascii="宋体" w:hAnsi="宋体" w:eastAsia="宋体" w:cs="宋体"/>
          <w:spacing w:val="-3"/>
          <w:sz w:val="21"/>
          <w:szCs w:val="21"/>
        </w:rPr>
        <w:t>急性病毒性咽炎和喉炎</w:t>
      </w:r>
      <w:r>
        <w:rPr>
          <w:rFonts w:ascii="宋体" w:hAnsi="宋体" w:eastAsia="宋体" w:cs="宋体"/>
          <w:spacing w:val="82"/>
          <w:sz w:val="21"/>
          <w:szCs w:val="21"/>
        </w:rPr>
        <w:t xml:space="preserve"> </w:t>
      </w:r>
      <w:r>
        <w:rPr>
          <w:rFonts w:ascii="宋体" w:hAnsi="宋体" w:eastAsia="宋体" w:cs="宋体"/>
          <w:spacing w:val="-3"/>
          <w:sz w:val="21"/>
          <w:szCs w:val="21"/>
        </w:rPr>
        <w:t>由鼻病毒、腺病毒、流感病毒、副流感病毒以及肠病毒、呼吸道合胞</w:t>
      </w:r>
      <w:r>
        <w:rPr>
          <w:rFonts w:ascii="宋体" w:hAnsi="宋体" w:eastAsia="宋体" w:cs="宋体"/>
          <w:sz w:val="21"/>
          <w:szCs w:val="21"/>
        </w:rPr>
        <w:t xml:space="preserve"> </w:t>
      </w:r>
      <w:r>
        <w:rPr>
          <w:rFonts w:ascii="宋体" w:hAnsi="宋体" w:eastAsia="宋体" w:cs="宋体"/>
          <w:spacing w:val="-1"/>
          <w:sz w:val="21"/>
          <w:szCs w:val="21"/>
        </w:rPr>
        <w:t>病毒等引起。临床表现为咽痒和灼热感，咽痛不明显。咳嗽少见。急性喉炎多为流感病毒、副流感病</w:t>
      </w:r>
      <w:r>
        <w:rPr>
          <w:rFonts w:ascii="宋体" w:hAnsi="宋体" w:eastAsia="宋体" w:cs="宋体"/>
          <w:spacing w:val="7"/>
          <w:sz w:val="21"/>
          <w:szCs w:val="21"/>
        </w:rPr>
        <w:t xml:space="preserve"> </w:t>
      </w:r>
      <w:r>
        <w:rPr>
          <w:rFonts w:ascii="宋体" w:hAnsi="宋体" w:eastAsia="宋体" w:cs="宋体"/>
          <w:spacing w:val="-6"/>
          <w:sz w:val="21"/>
          <w:szCs w:val="21"/>
        </w:rPr>
        <w:t>毒及腺病毒等引起，临床表现明显声嘶、讲话困难、可有发热、咽痛或咳嗽，咳嗽又使咽痛加重。</w:t>
      </w:r>
      <w:r>
        <w:rPr>
          <w:rFonts w:ascii="宋体" w:hAnsi="宋体" w:eastAsia="宋体" w:cs="宋体"/>
          <w:spacing w:val="-7"/>
          <w:sz w:val="21"/>
          <w:szCs w:val="21"/>
        </w:rPr>
        <w:t>体检</w:t>
      </w:r>
      <w:r>
        <w:rPr>
          <w:rFonts w:ascii="宋体" w:hAnsi="宋体" w:eastAsia="宋体" w:cs="宋体"/>
          <w:sz w:val="21"/>
          <w:szCs w:val="21"/>
        </w:rPr>
        <w:t xml:space="preserve"> </w:t>
      </w:r>
      <w:r>
        <w:rPr>
          <w:rFonts w:ascii="宋体" w:hAnsi="宋体" w:eastAsia="宋体" w:cs="宋体"/>
          <w:spacing w:val="-8"/>
          <w:sz w:val="21"/>
          <w:szCs w:val="21"/>
        </w:rPr>
        <w:t>可见喉部充血、水肿，局部淋巴结轻度肿大和触痛，有时可闻及喉部的喘息声。</w:t>
      </w:r>
    </w:p>
    <w:p>
      <w:pPr>
        <w:spacing w:before="91" w:line="273" w:lineRule="auto"/>
        <w:ind w:right="267" w:firstLine="420"/>
        <w:rPr>
          <w:rFonts w:ascii="宋体" w:hAnsi="宋体" w:eastAsia="宋体" w:cs="宋体"/>
          <w:sz w:val="21"/>
          <w:szCs w:val="21"/>
        </w:rPr>
      </w:pPr>
      <w:r>
        <w:rPr>
          <w:rFonts w:ascii="宋体" w:hAnsi="宋体" w:eastAsia="宋体" w:cs="宋体"/>
          <w:spacing w:val="2"/>
          <w:sz w:val="21"/>
          <w:szCs w:val="21"/>
        </w:rPr>
        <w:t>3.</w:t>
      </w:r>
      <w:r>
        <w:rPr>
          <w:rFonts w:ascii="宋体" w:hAnsi="宋体" w:eastAsia="宋体" w:cs="宋体"/>
          <w:spacing w:val="-20"/>
          <w:sz w:val="21"/>
          <w:szCs w:val="21"/>
        </w:rPr>
        <w:t xml:space="preserve"> </w:t>
      </w:r>
      <w:r>
        <w:rPr>
          <w:rFonts w:ascii="宋体" w:hAnsi="宋体" w:eastAsia="宋体" w:cs="宋体"/>
          <w:spacing w:val="2"/>
          <w:sz w:val="21"/>
          <w:szCs w:val="21"/>
        </w:rPr>
        <w:t>急性疱疹性咽峡炎多发于夏季，多见于儿童，偶见于成人。由柯萨奇病毒A</w:t>
      </w:r>
      <w:r>
        <w:rPr>
          <w:rFonts w:ascii="宋体" w:hAnsi="宋体" w:eastAsia="宋体" w:cs="宋体"/>
          <w:spacing w:val="-8"/>
          <w:sz w:val="21"/>
          <w:szCs w:val="21"/>
        </w:rPr>
        <w:t xml:space="preserve"> </w:t>
      </w:r>
      <w:r>
        <w:rPr>
          <w:rFonts w:ascii="宋体" w:hAnsi="宋体" w:eastAsia="宋体" w:cs="宋体"/>
          <w:spacing w:val="2"/>
          <w:sz w:val="21"/>
          <w:szCs w:val="21"/>
        </w:rPr>
        <w:t>引起，表现为明</w:t>
      </w:r>
      <w:r>
        <w:rPr>
          <w:rFonts w:ascii="宋体" w:hAnsi="宋体" w:eastAsia="宋体" w:cs="宋体"/>
          <w:sz w:val="21"/>
          <w:szCs w:val="21"/>
        </w:rPr>
        <w:t xml:space="preserve"> </w:t>
      </w:r>
      <w:r>
        <w:rPr>
          <w:rFonts w:ascii="宋体" w:hAnsi="宋体" w:eastAsia="宋体" w:cs="宋体"/>
          <w:spacing w:val="-6"/>
          <w:sz w:val="21"/>
          <w:szCs w:val="21"/>
        </w:rPr>
        <w:t>显咽痛、发热，病程约一周。查体可见咽部充血，软腭、悬雍垂、咽及扁桃体表面有灰白色疱疹及浅</w:t>
      </w:r>
      <w:r>
        <w:rPr>
          <w:rFonts w:ascii="宋体" w:hAnsi="宋体" w:eastAsia="宋体" w:cs="宋体"/>
          <w:spacing w:val="-7"/>
          <w:sz w:val="21"/>
          <w:szCs w:val="21"/>
        </w:rPr>
        <w:t>表</w:t>
      </w:r>
      <w:r>
        <w:rPr>
          <w:rFonts w:ascii="宋体" w:hAnsi="宋体" w:eastAsia="宋体" w:cs="宋体"/>
          <w:sz w:val="21"/>
          <w:szCs w:val="21"/>
        </w:rPr>
        <w:t xml:space="preserve"> </w:t>
      </w:r>
      <w:r>
        <w:rPr>
          <w:rFonts w:ascii="宋体" w:hAnsi="宋体" w:eastAsia="宋体" w:cs="宋体"/>
          <w:spacing w:val="-13"/>
          <w:sz w:val="21"/>
          <w:szCs w:val="21"/>
        </w:rPr>
        <w:t>溃疡，周围伴红晕。</w:t>
      </w:r>
    </w:p>
    <w:p>
      <w:pPr>
        <w:spacing w:before="90" w:line="259" w:lineRule="auto"/>
        <w:ind w:right="280" w:firstLine="420"/>
        <w:rPr>
          <w:rFonts w:ascii="宋体" w:hAnsi="宋体" w:eastAsia="宋体" w:cs="宋体"/>
          <w:sz w:val="21"/>
          <w:szCs w:val="21"/>
        </w:rPr>
      </w:pPr>
      <w:r>
        <w:rPr>
          <w:rFonts w:ascii="宋体" w:hAnsi="宋体" w:eastAsia="宋体" w:cs="宋体"/>
          <w:spacing w:val="2"/>
          <w:sz w:val="21"/>
          <w:szCs w:val="21"/>
        </w:rPr>
        <w:t>4.</w:t>
      </w:r>
      <w:r>
        <w:rPr>
          <w:rFonts w:ascii="宋体" w:hAnsi="宋体" w:eastAsia="宋体" w:cs="宋体"/>
          <w:spacing w:val="-38"/>
          <w:sz w:val="21"/>
          <w:szCs w:val="21"/>
        </w:rPr>
        <w:t xml:space="preserve"> </w:t>
      </w:r>
      <w:r>
        <w:rPr>
          <w:rFonts w:ascii="宋体" w:hAnsi="宋体" w:eastAsia="宋体" w:cs="宋体"/>
          <w:spacing w:val="2"/>
          <w:sz w:val="21"/>
          <w:szCs w:val="21"/>
        </w:rPr>
        <w:t>急性咽结膜炎多发于夏季，由游泳传播，儿童多见。主要由腺病毒、柯萨奇病毒等引起</w:t>
      </w:r>
      <w:r>
        <w:rPr>
          <w:rFonts w:ascii="宋体" w:hAnsi="宋体" w:eastAsia="宋体" w:cs="宋体"/>
          <w:spacing w:val="1"/>
          <w:sz w:val="21"/>
          <w:szCs w:val="21"/>
        </w:rPr>
        <w:t>。表</w:t>
      </w:r>
      <w:r>
        <w:rPr>
          <w:rFonts w:ascii="宋体" w:hAnsi="宋体" w:eastAsia="宋体" w:cs="宋体"/>
          <w:sz w:val="21"/>
          <w:szCs w:val="21"/>
        </w:rPr>
        <w:t xml:space="preserve"> </w:t>
      </w:r>
      <w:r>
        <w:rPr>
          <w:rFonts w:ascii="宋体" w:hAnsi="宋体" w:eastAsia="宋体" w:cs="宋体"/>
          <w:spacing w:val="-9"/>
          <w:sz w:val="21"/>
          <w:szCs w:val="21"/>
        </w:rPr>
        <w:t>现发热、咽痛、畏光、流泪、咽及结膜明显充血。病程4～6天。</w:t>
      </w:r>
    </w:p>
    <w:p>
      <w:pPr>
        <w:spacing w:before="89" w:line="272" w:lineRule="auto"/>
        <w:ind w:right="273" w:firstLine="420"/>
        <w:rPr>
          <w:rFonts w:ascii="宋体" w:hAnsi="宋体" w:eastAsia="宋体" w:cs="宋体"/>
          <w:sz w:val="21"/>
          <w:szCs w:val="21"/>
        </w:rPr>
      </w:pPr>
      <w:r>
        <w:rPr>
          <w:rFonts w:ascii="Times New Roman" w:hAnsi="Times New Roman" w:eastAsia="Times New Roman" w:cs="Times New Roman"/>
          <w:b/>
          <w:bCs/>
          <w:spacing w:val="3"/>
          <w:sz w:val="21"/>
          <w:szCs w:val="21"/>
        </w:rPr>
        <w:t>5.</w:t>
      </w:r>
      <w:r>
        <w:rPr>
          <w:rFonts w:ascii="Times New Roman" w:hAnsi="Times New Roman" w:eastAsia="Times New Roman" w:cs="Times New Roman"/>
          <w:spacing w:val="8"/>
          <w:sz w:val="21"/>
          <w:szCs w:val="21"/>
        </w:rPr>
        <w:t xml:space="preserve">  </w:t>
      </w:r>
      <w:r>
        <w:rPr>
          <w:rFonts w:ascii="宋体" w:hAnsi="宋体" w:eastAsia="宋体" w:cs="宋体"/>
          <w:b/>
          <w:bCs/>
          <w:spacing w:val="3"/>
          <w:sz w:val="21"/>
          <w:szCs w:val="21"/>
        </w:rPr>
        <w:t>急性咽扁桃体炎</w:t>
      </w:r>
      <w:r>
        <w:rPr>
          <w:rFonts w:ascii="宋体" w:hAnsi="宋体" w:eastAsia="宋体" w:cs="宋体"/>
          <w:spacing w:val="66"/>
          <w:sz w:val="21"/>
          <w:szCs w:val="21"/>
        </w:rPr>
        <w:t xml:space="preserve"> </w:t>
      </w:r>
      <w:r>
        <w:rPr>
          <w:rFonts w:ascii="宋体" w:hAnsi="宋体" w:eastAsia="宋体" w:cs="宋体"/>
          <w:spacing w:val="3"/>
          <w:sz w:val="21"/>
          <w:szCs w:val="21"/>
        </w:rPr>
        <w:t>病原体多为溶血性链球菌，其次为流</w:t>
      </w:r>
      <w:r>
        <w:rPr>
          <w:rFonts w:ascii="宋体" w:hAnsi="宋体" w:eastAsia="宋体" w:cs="宋体"/>
          <w:spacing w:val="2"/>
          <w:sz w:val="21"/>
          <w:szCs w:val="21"/>
        </w:rPr>
        <w:t>感嗜血杆菌、肺炎链球菌和葡萄球菌</w:t>
      </w:r>
      <w:r>
        <w:rPr>
          <w:rFonts w:ascii="宋体" w:hAnsi="宋体" w:eastAsia="宋体" w:cs="宋体"/>
          <w:sz w:val="21"/>
          <w:szCs w:val="21"/>
        </w:rPr>
        <w:t xml:space="preserve"> </w:t>
      </w:r>
      <w:r>
        <w:rPr>
          <w:rFonts w:ascii="宋体" w:hAnsi="宋体" w:eastAsia="宋体" w:cs="宋体"/>
          <w:spacing w:val="-6"/>
          <w:sz w:val="21"/>
          <w:szCs w:val="21"/>
        </w:rPr>
        <w:t>等。起病急，咽痛明显，伴发热、畏寒，体温可达39℃以上。查体可发现咽部明显充血，扁桃体肿大和</w:t>
      </w:r>
      <w:r>
        <w:rPr>
          <w:rFonts w:ascii="宋体" w:hAnsi="宋体" w:eastAsia="宋体" w:cs="宋体"/>
          <w:spacing w:val="11"/>
          <w:sz w:val="21"/>
          <w:szCs w:val="21"/>
        </w:rPr>
        <w:t xml:space="preserve"> </w:t>
      </w:r>
      <w:r>
        <w:rPr>
          <w:rFonts w:ascii="宋体" w:hAnsi="宋体" w:eastAsia="宋体" w:cs="宋体"/>
          <w:spacing w:val="-8"/>
          <w:sz w:val="21"/>
          <w:szCs w:val="21"/>
        </w:rPr>
        <w:t>充血，表面有黄色脓性分泌物，有时伴有颌下淋巴结肿大、压痛，而肺部查体无异常体征。</w:t>
      </w:r>
    </w:p>
    <w:p>
      <w:pPr>
        <w:spacing w:before="129" w:line="222" w:lineRule="auto"/>
        <w:ind w:left="318"/>
        <w:rPr>
          <w:rFonts w:ascii="黑体" w:hAnsi="黑体" w:eastAsia="黑体" w:cs="黑体"/>
          <w:sz w:val="21"/>
          <w:szCs w:val="21"/>
        </w:rPr>
      </w:pPr>
      <w:r>
        <w:rPr>
          <w:rFonts w:ascii="黑体" w:hAnsi="黑体" w:eastAsia="黑体" w:cs="黑体"/>
          <w:b/>
          <w:bCs/>
          <w:color w:val="0063BA"/>
          <w:spacing w:val="-3"/>
          <w:sz w:val="21"/>
          <w:szCs w:val="21"/>
        </w:rPr>
        <w:t>【实验室检查】</w:t>
      </w:r>
    </w:p>
    <w:p>
      <w:pPr>
        <w:spacing w:before="110" w:line="260" w:lineRule="auto"/>
        <w:ind w:right="210" w:firstLine="420"/>
        <w:rPr>
          <w:rFonts w:ascii="宋体" w:hAnsi="宋体" w:eastAsia="宋体" w:cs="宋体"/>
          <w:sz w:val="21"/>
          <w:szCs w:val="21"/>
        </w:rPr>
      </w:pPr>
      <w:r>
        <w:rPr>
          <w:rFonts w:ascii="Times New Roman" w:hAnsi="Times New Roman" w:eastAsia="Times New Roman" w:cs="Times New Roman"/>
          <w:b/>
          <w:bCs/>
          <w:spacing w:val="2"/>
          <w:sz w:val="21"/>
          <w:szCs w:val="21"/>
        </w:rPr>
        <w:t>1.</w:t>
      </w:r>
      <w:r>
        <w:rPr>
          <w:rFonts w:ascii="Times New Roman" w:hAnsi="Times New Roman" w:eastAsia="Times New Roman" w:cs="Times New Roman"/>
          <w:spacing w:val="7"/>
          <w:sz w:val="21"/>
          <w:szCs w:val="21"/>
        </w:rPr>
        <w:t xml:space="preserve">  </w:t>
      </w:r>
      <w:r>
        <w:rPr>
          <w:rFonts w:ascii="宋体" w:hAnsi="宋体" w:eastAsia="宋体" w:cs="宋体"/>
          <w:b/>
          <w:bCs/>
          <w:spacing w:val="2"/>
          <w:sz w:val="21"/>
          <w:szCs w:val="21"/>
        </w:rPr>
        <w:t>血液检查</w:t>
      </w:r>
      <w:r>
        <w:rPr>
          <w:rFonts w:ascii="宋体" w:hAnsi="宋体" w:eastAsia="宋体" w:cs="宋体"/>
          <w:spacing w:val="36"/>
          <w:sz w:val="21"/>
          <w:szCs w:val="21"/>
        </w:rPr>
        <w:t xml:space="preserve">  </w:t>
      </w:r>
      <w:r>
        <w:rPr>
          <w:rFonts w:ascii="宋体" w:hAnsi="宋体" w:eastAsia="宋体" w:cs="宋体"/>
          <w:spacing w:val="2"/>
          <w:sz w:val="21"/>
          <w:szCs w:val="21"/>
        </w:rPr>
        <w:t>因多为病毒性感染，白细胞计数正常或偏低，伴淋巴细</w:t>
      </w:r>
      <w:r>
        <w:rPr>
          <w:rFonts w:ascii="宋体" w:hAnsi="宋体" w:eastAsia="宋体" w:cs="宋体"/>
          <w:spacing w:val="1"/>
          <w:sz w:val="21"/>
          <w:szCs w:val="21"/>
        </w:rPr>
        <w:t>胞比例升高。细菌感染者</w:t>
      </w:r>
      <w:r>
        <w:rPr>
          <w:rFonts w:ascii="宋体" w:hAnsi="宋体" w:eastAsia="宋体" w:cs="宋体"/>
          <w:sz w:val="21"/>
          <w:szCs w:val="21"/>
        </w:rPr>
        <w:t xml:space="preserve"> </w:t>
      </w:r>
      <w:r>
        <w:rPr>
          <w:rFonts w:ascii="宋体" w:hAnsi="宋体" w:eastAsia="宋体" w:cs="宋体"/>
          <w:spacing w:val="1"/>
          <w:sz w:val="21"/>
          <w:szCs w:val="21"/>
        </w:rPr>
        <w:t>可有白细胞计数与中性粒细胞增多和核左移现象。</w:t>
      </w:r>
    </w:p>
    <w:p>
      <w:pPr>
        <w:spacing w:before="88" w:line="273" w:lineRule="auto"/>
        <w:ind w:right="279" w:firstLine="420"/>
        <w:rPr>
          <w:rFonts w:ascii="宋体" w:hAnsi="宋体" w:eastAsia="宋体" w:cs="宋体"/>
          <w:sz w:val="21"/>
          <w:szCs w:val="21"/>
        </w:rPr>
      </w:pPr>
      <w:r>
        <w:rPr>
          <w:rFonts w:ascii="Times New Roman" w:hAnsi="Times New Roman" w:eastAsia="Times New Roman" w:cs="Times New Roman"/>
          <w:b/>
          <w:bCs/>
          <w:spacing w:val="-2"/>
          <w:sz w:val="21"/>
          <w:szCs w:val="21"/>
        </w:rPr>
        <w:t>2.</w:t>
      </w:r>
      <w:r>
        <w:rPr>
          <w:rFonts w:ascii="Times New Roman" w:hAnsi="Times New Roman" w:eastAsia="Times New Roman" w:cs="Times New Roman"/>
          <w:spacing w:val="9"/>
          <w:sz w:val="21"/>
          <w:szCs w:val="21"/>
        </w:rPr>
        <w:t xml:space="preserve">  </w:t>
      </w:r>
      <w:r>
        <w:rPr>
          <w:rFonts w:ascii="宋体" w:hAnsi="宋体" w:eastAsia="宋体" w:cs="宋体"/>
          <w:b/>
          <w:bCs/>
          <w:spacing w:val="-2"/>
          <w:sz w:val="21"/>
          <w:szCs w:val="21"/>
        </w:rPr>
        <w:t>病原学检查</w:t>
      </w:r>
      <w:r>
        <w:rPr>
          <w:rFonts w:ascii="宋体" w:hAnsi="宋体" w:eastAsia="宋体" w:cs="宋体"/>
          <w:spacing w:val="88"/>
          <w:sz w:val="21"/>
          <w:szCs w:val="21"/>
        </w:rPr>
        <w:t xml:space="preserve"> </w:t>
      </w:r>
      <w:r>
        <w:rPr>
          <w:rFonts w:ascii="宋体" w:hAnsi="宋体" w:eastAsia="宋体" w:cs="宋体"/>
          <w:spacing w:val="-2"/>
          <w:sz w:val="21"/>
          <w:szCs w:val="21"/>
        </w:rPr>
        <w:t>因病毒类型繁多，且明确类型对治疗无明显帮助，</w:t>
      </w:r>
      <w:r>
        <w:rPr>
          <w:rFonts w:ascii="宋体" w:hAnsi="宋体" w:eastAsia="宋体" w:cs="宋体"/>
          <w:spacing w:val="61"/>
          <w:sz w:val="21"/>
          <w:szCs w:val="21"/>
        </w:rPr>
        <w:t xml:space="preserve"> </w:t>
      </w:r>
      <w:r>
        <w:rPr>
          <w:rFonts w:ascii="宋体" w:hAnsi="宋体" w:eastAsia="宋体" w:cs="宋体"/>
          <w:spacing w:val="-2"/>
          <w:sz w:val="21"/>
          <w:szCs w:val="21"/>
        </w:rPr>
        <w:t>一般无需病原学检查。需要</w:t>
      </w:r>
      <w:r>
        <w:rPr>
          <w:rFonts w:ascii="宋体" w:hAnsi="宋体" w:eastAsia="宋体" w:cs="宋体"/>
          <w:sz w:val="21"/>
          <w:szCs w:val="21"/>
        </w:rPr>
        <w:t xml:space="preserve"> </w:t>
      </w:r>
      <w:r>
        <w:rPr>
          <w:rFonts w:ascii="宋体" w:hAnsi="宋体" w:eastAsia="宋体" w:cs="宋体"/>
          <w:spacing w:val="-1"/>
          <w:sz w:val="21"/>
          <w:szCs w:val="21"/>
        </w:rPr>
        <w:t>时可用鼻拭子、咽拭子或鼻咽拭子免疫荧光法、酶联免疫</w:t>
      </w:r>
      <w:r>
        <w:rPr>
          <w:rFonts w:ascii="宋体" w:hAnsi="宋体" w:eastAsia="宋体" w:cs="宋体"/>
          <w:spacing w:val="-2"/>
          <w:sz w:val="21"/>
          <w:szCs w:val="21"/>
        </w:rPr>
        <w:t>吸附法、血清学诊断或病毒分离鉴定等方法</w:t>
      </w:r>
      <w:r>
        <w:rPr>
          <w:rFonts w:ascii="宋体" w:hAnsi="宋体" w:eastAsia="宋体" w:cs="宋体"/>
          <w:sz w:val="21"/>
          <w:szCs w:val="21"/>
        </w:rPr>
        <w:t xml:space="preserve"> </w:t>
      </w:r>
      <w:r>
        <w:rPr>
          <w:rFonts w:ascii="宋体" w:hAnsi="宋体" w:eastAsia="宋体" w:cs="宋体"/>
          <w:spacing w:val="2"/>
          <w:sz w:val="21"/>
          <w:szCs w:val="21"/>
        </w:rPr>
        <w:t>确定病毒的类型。细菌培养可判断细菌类型并做药物敏感试验以指</w:t>
      </w:r>
      <w:r>
        <w:rPr>
          <w:rFonts w:ascii="宋体" w:hAnsi="宋体" w:eastAsia="宋体" w:cs="宋体"/>
          <w:spacing w:val="1"/>
          <w:sz w:val="21"/>
          <w:szCs w:val="21"/>
        </w:rPr>
        <w:t>导临床用药。</w:t>
      </w:r>
    </w:p>
    <w:p>
      <w:pPr>
        <w:spacing w:before="86" w:line="221" w:lineRule="auto"/>
        <w:ind w:left="318"/>
        <w:rPr>
          <w:rFonts w:ascii="黑体" w:hAnsi="黑体" w:eastAsia="黑体" w:cs="黑体"/>
          <w:sz w:val="21"/>
          <w:szCs w:val="21"/>
        </w:rPr>
      </w:pPr>
      <w:r>
        <w:rPr>
          <w:rFonts w:ascii="黑体" w:hAnsi="黑体" w:eastAsia="黑体" w:cs="黑体"/>
          <w:b/>
          <w:bCs/>
          <w:color w:val="036ABA"/>
          <w:spacing w:val="-3"/>
          <w:sz w:val="21"/>
          <w:szCs w:val="21"/>
        </w:rPr>
        <w:t>【并发症】</w:t>
      </w:r>
    </w:p>
    <w:p>
      <w:pPr>
        <w:spacing w:before="132" w:line="267" w:lineRule="auto"/>
        <w:ind w:right="280" w:firstLine="420"/>
        <w:jc w:val="both"/>
        <w:rPr>
          <w:rFonts w:ascii="宋体" w:hAnsi="宋体" w:eastAsia="宋体" w:cs="宋体"/>
          <w:sz w:val="21"/>
          <w:szCs w:val="21"/>
        </w:rPr>
      </w:pPr>
      <w:r>
        <w:rPr>
          <w:rFonts w:ascii="宋体" w:hAnsi="宋体" w:eastAsia="宋体" w:cs="宋体"/>
          <w:spacing w:val="-4"/>
          <w:sz w:val="21"/>
          <w:szCs w:val="21"/>
        </w:rPr>
        <w:t>少数病人可并发急性鼻窦炎、中耳炎、气管-支气管炎。以咽炎</w:t>
      </w:r>
      <w:r>
        <w:rPr>
          <w:rFonts w:ascii="宋体" w:hAnsi="宋体" w:eastAsia="宋体" w:cs="宋体"/>
          <w:spacing w:val="-5"/>
          <w:sz w:val="21"/>
          <w:szCs w:val="21"/>
        </w:rPr>
        <w:t>为表现的上呼吸道感染，部分病人</w:t>
      </w:r>
      <w:r>
        <w:rPr>
          <w:rFonts w:ascii="宋体" w:hAnsi="宋体" w:eastAsia="宋体" w:cs="宋体"/>
          <w:sz w:val="21"/>
          <w:szCs w:val="21"/>
        </w:rPr>
        <w:t xml:space="preserve"> </w:t>
      </w:r>
      <w:r>
        <w:rPr>
          <w:rFonts w:ascii="宋体" w:hAnsi="宋体" w:eastAsia="宋体" w:cs="宋体"/>
          <w:spacing w:val="-1"/>
          <w:sz w:val="21"/>
          <w:szCs w:val="21"/>
        </w:rPr>
        <w:t>可继发溶血性链球菌引起的风湿热、肾小球肾炎等，少数病</w:t>
      </w:r>
      <w:r>
        <w:rPr>
          <w:rFonts w:ascii="宋体" w:hAnsi="宋体" w:eastAsia="宋体" w:cs="宋体"/>
          <w:spacing w:val="-2"/>
          <w:sz w:val="21"/>
          <w:szCs w:val="21"/>
        </w:rPr>
        <w:t>人可并发病毒性心肌炎，应予警惕。有基</w:t>
      </w:r>
      <w:r>
        <w:rPr>
          <w:rFonts w:ascii="宋体" w:hAnsi="宋体" w:eastAsia="宋体" w:cs="宋体"/>
          <w:sz w:val="21"/>
          <w:szCs w:val="21"/>
        </w:rPr>
        <w:t xml:space="preserve"> </w:t>
      </w:r>
      <w:r>
        <w:rPr>
          <w:rFonts w:ascii="宋体" w:hAnsi="宋体" w:eastAsia="宋体" w:cs="宋体"/>
          <w:spacing w:val="-2"/>
          <w:sz w:val="21"/>
          <w:szCs w:val="21"/>
        </w:rPr>
        <w:t>础疾病的病人如慢阻肺和哮喘、支气管扩张等，可诱发急性加重。</w:t>
      </w:r>
      <w:r>
        <w:rPr>
          <w:rFonts w:ascii="宋体" w:hAnsi="宋体" w:eastAsia="宋体" w:cs="宋体"/>
          <w:spacing w:val="-3"/>
          <w:sz w:val="21"/>
          <w:szCs w:val="21"/>
        </w:rPr>
        <w:t>心功能不全病人可出现心衰加重。</w:t>
      </w:r>
    </w:p>
    <w:p>
      <w:pPr>
        <w:spacing w:before="65" w:line="221" w:lineRule="auto"/>
        <w:ind w:left="318"/>
        <w:rPr>
          <w:rFonts w:ascii="黑体" w:hAnsi="黑体" w:eastAsia="黑体" w:cs="黑体"/>
          <w:sz w:val="21"/>
          <w:szCs w:val="21"/>
        </w:rPr>
      </w:pPr>
      <w:r>
        <w:rPr>
          <w:rFonts w:ascii="黑体" w:hAnsi="黑体" w:eastAsia="黑体" w:cs="黑体"/>
          <w:b/>
          <w:bCs/>
          <w:color w:val="0068B8"/>
          <w:spacing w:val="-6"/>
          <w:sz w:val="21"/>
          <w:szCs w:val="21"/>
        </w:rPr>
        <w:t>【诊断与鉴别诊断】</w:t>
      </w:r>
    </w:p>
    <w:p>
      <w:pPr>
        <w:spacing w:before="125" w:line="272" w:lineRule="auto"/>
        <w:ind w:right="268" w:firstLine="420"/>
        <w:rPr>
          <w:rFonts w:ascii="宋体" w:hAnsi="宋体" w:eastAsia="宋体" w:cs="宋体"/>
          <w:sz w:val="21"/>
          <w:szCs w:val="21"/>
        </w:rPr>
      </w:pPr>
      <w:r>
        <w:rPr>
          <w:rFonts w:ascii="宋体" w:hAnsi="宋体" w:eastAsia="宋体" w:cs="宋体"/>
          <w:sz w:val="21"/>
          <w:szCs w:val="21"/>
        </w:rPr>
        <w:t>根据鼻咽部症状和体征，结合周围血象和阴性的胸部X</w:t>
      </w:r>
      <w:r>
        <w:rPr>
          <w:rFonts w:ascii="宋体" w:hAnsi="宋体" w:eastAsia="宋体" w:cs="宋体"/>
          <w:spacing w:val="2"/>
          <w:sz w:val="21"/>
          <w:szCs w:val="21"/>
        </w:rPr>
        <w:t xml:space="preserve"> </w:t>
      </w:r>
      <w:r>
        <w:rPr>
          <w:rFonts w:ascii="宋体" w:hAnsi="宋体" w:eastAsia="宋体" w:cs="宋体"/>
          <w:sz w:val="21"/>
          <w:szCs w:val="21"/>
        </w:rPr>
        <w:t>线检查可作出临床诊断。</w:t>
      </w:r>
      <w:r>
        <w:rPr>
          <w:rFonts w:ascii="宋体" w:hAnsi="宋体" w:eastAsia="宋体" w:cs="宋体"/>
          <w:spacing w:val="53"/>
          <w:sz w:val="21"/>
          <w:szCs w:val="21"/>
        </w:rPr>
        <w:t xml:space="preserve"> </w:t>
      </w:r>
      <w:r>
        <w:rPr>
          <w:rFonts w:ascii="宋体" w:hAnsi="宋体" w:eastAsia="宋体" w:cs="宋体"/>
          <w:sz w:val="21"/>
          <w:szCs w:val="21"/>
        </w:rPr>
        <w:t xml:space="preserve">一般无需病因 </w:t>
      </w:r>
      <w:r>
        <w:rPr>
          <w:rFonts w:ascii="宋体" w:hAnsi="宋体" w:eastAsia="宋体" w:cs="宋体"/>
          <w:spacing w:val="-1"/>
          <w:sz w:val="21"/>
          <w:szCs w:val="21"/>
        </w:rPr>
        <w:t>诊断，特殊情况下可进行细菌培养和病毒分离，或病毒血清学检</w:t>
      </w:r>
      <w:r>
        <w:rPr>
          <w:rFonts w:ascii="宋体" w:hAnsi="宋体" w:eastAsia="宋体" w:cs="宋体"/>
          <w:spacing w:val="-2"/>
          <w:sz w:val="21"/>
          <w:szCs w:val="21"/>
        </w:rPr>
        <w:t>查等确定病原体。但须与初期表现为</w:t>
      </w:r>
      <w:r>
        <w:rPr>
          <w:rFonts w:ascii="宋体" w:hAnsi="宋体" w:eastAsia="宋体" w:cs="宋体"/>
          <w:sz w:val="21"/>
          <w:szCs w:val="21"/>
        </w:rPr>
        <w:t xml:space="preserve"> </w:t>
      </w:r>
      <w:r>
        <w:rPr>
          <w:rFonts w:ascii="宋体" w:hAnsi="宋体" w:eastAsia="宋体" w:cs="宋体"/>
          <w:spacing w:val="1"/>
          <w:sz w:val="21"/>
          <w:szCs w:val="21"/>
        </w:rPr>
        <w:t>感冒样症状的其他疾病鉴别。</w:t>
      </w:r>
    </w:p>
    <w:p>
      <w:pPr>
        <w:spacing w:before="102" w:line="272" w:lineRule="auto"/>
        <w:ind w:right="262" w:firstLine="420"/>
        <w:rPr>
          <w:rFonts w:ascii="宋体" w:hAnsi="宋体" w:eastAsia="宋体" w:cs="宋体"/>
          <w:sz w:val="21"/>
          <w:szCs w:val="21"/>
        </w:rPr>
      </w:pPr>
      <w:r>
        <w:rPr>
          <w:rFonts w:ascii="宋体" w:hAnsi="宋体" w:eastAsia="宋体" w:cs="宋体"/>
          <w:spacing w:val="-3"/>
          <w:sz w:val="21"/>
          <w:szCs w:val="21"/>
        </w:rPr>
        <w:t>1.</w:t>
      </w:r>
      <w:r>
        <w:rPr>
          <w:rFonts w:ascii="宋体" w:hAnsi="宋体" w:eastAsia="宋体" w:cs="宋体"/>
          <w:spacing w:val="-12"/>
          <w:sz w:val="21"/>
          <w:szCs w:val="21"/>
        </w:rPr>
        <w:t xml:space="preserve"> </w:t>
      </w:r>
      <w:r>
        <w:rPr>
          <w:rFonts w:ascii="宋体" w:hAnsi="宋体" w:eastAsia="宋体" w:cs="宋体"/>
          <w:spacing w:val="-3"/>
          <w:sz w:val="21"/>
          <w:szCs w:val="21"/>
        </w:rPr>
        <w:t>过敏性鼻炎</w:t>
      </w:r>
      <w:r>
        <w:rPr>
          <w:rFonts w:ascii="宋体" w:hAnsi="宋体" w:eastAsia="宋体" w:cs="宋体"/>
          <w:spacing w:val="92"/>
          <w:sz w:val="21"/>
          <w:szCs w:val="21"/>
        </w:rPr>
        <w:t xml:space="preserve"> </w:t>
      </w:r>
      <w:r>
        <w:rPr>
          <w:rFonts w:ascii="宋体" w:hAnsi="宋体" w:eastAsia="宋体" w:cs="宋体"/>
          <w:spacing w:val="-3"/>
          <w:sz w:val="21"/>
          <w:szCs w:val="21"/>
        </w:rPr>
        <w:t>起病急，常表现为鼻黏膜充血和分泌物增多，</w:t>
      </w:r>
      <w:r>
        <w:rPr>
          <w:rFonts w:ascii="宋体" w:hAnsi="宋体" w:eastAsia="宋体" w:cs="宋体"/>
          <w:spacing w:val="-4"/>
          <w:sz w:val="21"/>
          <w:szCs w:val="21"/>
        </w:rPr>
        <w:t>伴有突发性连续喷嚏、鼻痒、鼻塞</w:t>
      </w:r>
      <w:r>
        <w:rPr>
          <w:rFonts w:ascii="宋体" w:hAnsi="宋体" w:eastAsia="宋体" w:cs="宋体"/>
          <w:sz w:val="21"/>
          <w:szCs w:val="21"/>
        </w:rPr>
        <w:t xml:space="preserve"> </w:t>
      </w:r>
      <w:r>
        <w:rPr>
          <w:rFonts w:ascii="宋体" w:hAnsi="宋体" w:eastAsia="宋体" w:cs="宋体"/>
          <w:spacing w:val="-6"/>
          <w:sz w:val="21"/>
          <w:szCs w:val="21"/>
        </w:rPr>
        <w:t>和大量清涕，无发热，咳嗽较少。多由过敏因素如螨虫、灰尘、动物毛皮、低温等刺激引起。如脱离过</w:t>
      </w:r>
      <w:r>
        <w:rPr>
          <w:rFonts w:ascii="宋体" w:hAnsi="宋体" w:eastAsia="宋体" w:cs="宋体"/>
          <w:spacing w:val="16"/>
          <w:sz w:val="21"/>
          <w:szCs w:val="21"/>
        </w:rPr>
        <w:t xml:space="preserve"> </w:t>
      </w:r>
      <w:r>
        <w:rPr>
          <w:rFonts w:ascii="宋体" w:hAnsi="宋体" w:eastAsia="宋体" w:cs="宋体"/>
          <w:spacing w:val="1"/>
          <w:sz w:val="21"/>
          <w:szCs w:val="21"/>
        </w:rPr>
        <w:t>敏原，数分钟至1~2小时内症状即消失。检查可见鼻黏膜苍白、水肿，鼻分泌物涂片可见嗜酸性粒细</w:t>
      </w:r>
      <w:r>
        <w:rPr>
          <w:rFonts w:ascii="宋体" w:hAnsi="宋体" w:eastAsia="宋体" w:cs="宋体"/>
          <w:spacing w:val="2"/>
          <w:sz w:val="21"/>
          <w:szCs w:val="21"/>
        </w:rPr>
        <w:t xml:space="preserve"> </w:t>
      </w:r>
      <w:r>
        <w:rPr>
          <w:rFonts w:ascii="宋体" w:hAnsi="宋体" w:eastAsia="宋体" w:cs="宋体"/>
          <w:spacing w:val="-6"/>
          <w:sz w:val="21"/>
          <w:szCs w:val="21"/>
        </w:rPr>
        <w:t>胞增多，皮肤过敏试验可明确过敏原。</w:t>
      </w:r>
    </w:p>
    <w:p>
      <w:pPr>
        <w:spacing w:before="81" w:line="272" w:lineRule="auto"/>
        <w:ind w:right="184" w:firstLine="420"/>
        <w:rPr>
          <w:rFonts w:ascii="宋体" w:hAnsi="宋体" w:eastAsia="宋体" w:cs="宋体"/>
          <w:sz w:val="21"/>
          <w:szCs w:val="21"/>
        </w:rPr>
      </w:pPr>
      <w:r>
        <w:rPr>
          <w:rFonts w:ascii="宋体" w:hAnsi="宋体" w:eastAsia="宋体" w:cs="宋体"/>
          <w:spacing w:val="-2"/>
          <w:sz w:val="21"/>
          <w:szCs w:val="21"/>
        </w:rPr>
        <w:t>2.</w:t>
      </w:r>
      <w:r>
        <w:rPr>
          <w:rFonts w:ascii="宋体" w:hAnsi="宋体" w:eastAsia="宋体" w:cs="宋体"/>
          <w:spacing w:val="-3"/>
          <w:sz w:val="21"/>
          <w:szCs w:val="21"/>
        </w:rPr>
        <w:t xml:space="preserve"> </w:t>
      </w:r>
      <w:r>
        <w:rPr>
          <w:rFonts w:ascii="宋体" w:hAnsi="宋体" w:eastAsia="宋体" w:cs="宋体"/>
          <w:spacing w:val="-2"/>
          <w:sz w:val="21"/>
          <w:szCs w:val="21"/>
        </w:rPr>
        <w:t>流行性感冒</w:t>
      </w:r>
      <w:r>
        <w:rPr>
          <w:rFonts w:ascii="宋体" w:hAnsi="宋体" w:eastAsia="宋体" w:cs="宋体"/>
          <w:spacing w:val="7"/>
          <w:sz w:val="21"/>
          <w:szCs w:val="21"/>
        </w:rPr>
        <w:t xml:space="preserve">  </w:t>
      </w:r>
      <w:r>
        <w:rPr>
          <w:rFonts w:ascii="宋体" w:hAnsi="宋体" w:eastAsia="宋体" w:cs="宋体"/>
          <w:spacing w:val="-2"/>
          <w:sz w:val="21"/>
          <w:szCs w:val="21"/>
        </w:rPr>
        <w:t>为流感病毒引起，可为散发，时有小规模流行，病毒发生变异时可大规模暴发。</w:t>
      </w:r>
      <w:r>
        <w:rPr>
          <w:rFonts w:ascii="宋体" w:hAnsi="宋体" w:eastAsia="宋体" w:cs="宋体"/>
          <w:spacing w:val="1"/>
          <w:sz w:val="21"/>
          <w:szCs w:val="21"/>
        </w:rPr>
        <w:t xml:space="preserve"> </w:t>
      </w:r>
      <w:r>
        <w:rPr>
          <w:rFonts w:ascii="宋体" w:hAnsi="宋体" w:eastAsia="宋体" w:cs="宋体"/>
          <w:spacing w:val="-6"/>
          <w:sz w:val="21"/>
          <w:szCs w:val="21"/>
        </w:rPr>
        <w:t>起病急，鼻咽部症状较轻，但全身症状较重，伴高热、全身酸痛和眼结膜炎症状。取病人鼻洗液中黏</w:t>
      </w:r>
      <w:r>
        <w:rPr>
          <w:rFonts w:ascii="宋体" w:hAnsi="宋体" w:eastAsia="宋体" w:cs="宋体"/>
          <w:spacing w:val="-7"/>
          <w:sz w:val="21"/>
          <w:szCs w:val="21"/>
        </w:rPr>
        <w:t>膜</w:t>
      </w:r>
      <w:r>
        <w:rPr>
          <w:rFonts w:ascii="宋体" w:hAnsi="宋体" w:eastAsia="宋体" w:cs="宋体"/>
          <w:sz w:val="21"/>
          <w:szCs w:val="21"/>
        </w:rPr>
        <w:t xml:space="preserve">  </w:t>
      </w:r>
      <w:r>
        <w:rPr>
          <w:rFonts w:ascii="宋体" w:hAnsi="宋体" w:eastAsia="宋体" w:cs="宋体"/>
          <w:spacing w:val="-3"/>
          <w:sz w:val="21"/>
          <w:szCs w:val="21"/>
        </w:rPr>
        <w:t>上皮细胞涂片，免疫荧光标记的流感病毒免疫血清染色，置荧光显微镜下检查，有助于诊断。近来已</w:t>
      </w:r>
      <w:r>
        <w:rPr>
          <w:rFonts w:ascii="宋体" w:hAnsi="宋体" w:eastAsia="宋体" w:cs="宋体"/>
          <w:spacing w:val="7"/>
          <w:sz w:val="21"/>
          <w:szCs w:val="21"/>
        </w:rPr>
        <w:t xml:space="preserve">  </w:t>
      </w:r>
      <w:r>
        <w:rPr>
          <w:rFonts w:ascii="宋体" w:hAnsi="宋体" w:eastAsia="宋体" w:cs="宋体"/>
          <w:spacing w:val="-3"/>
          <w:sz w:val="21"/>
          <w:szCs w:val="21"/>
        </w:rPr>
        <w:t>有快速血清PCR</w:t>
      </w:r>
      <w:r>
        <w:rPr>
          <w:rFonts w:ascii="宋体" w:hAnsi="宋体" w:eastAsia="宋体" w:cs="宋体"/>
          <w:spacing w:val="33"/>
          <w:sz w:val="21"/>
          <w:szCs w:val="21"/>
        </w:rPr>
        <w:t xml:space="preserve"> </w:t>
      </w:r>
      <w:r>
        <w:rPr>
          <w:rFonts w:ascii="宋体" w:hAnsi="宋体" w:eastAsia="宋体" w:cs="宋体"/>
          <w:spacing w:val="-3"/>
          <w:sz w:val="21"/>
          <w:szCs w:val="21"/>
        </w:rPr>
        <w:t>方法检查病毒，可供鉴别。</w:t>
      </w:r>
    </w:p>
    <w:p>
      <w:pPr>
        <w:spacing w:before="83" w:line="256" w:lineRule="auto"/>
        <w:ind w:right="259" w:firstLine="420"/>
        <w:rPr>
          <w:rFonts w:ascii="宋体" w:hAnsi="宋体" w:eastAsia="宋体" w:cs="宋体"/>
          <w:sz w:val="21"/>
          <w:szCs w:val="21"/>
        </w:rPr>
      </w:pPr>
      <w:r>
        <w:rPr>
          <w:rFonts w:ascii="宋体" w:hAnsi="宋体" w:eastAsia="宋体" w:cs="宋体"/>
          <w:sz w:val="21"/>
          <w:szCs w:val="21"/>
        </w:rPr>
        <w:t>3.</w:t>
      </w:r>
      <w:r>
        <w:rPr>
          <w:rFonts w:ascii="宋体" w:hAnsi="宋体" w:eastAsia="宋体" w:cs="宋体"/>
          <w:spacing w:val="-13"/>
          <w:sz w:val="21"/>
          <w:szCs w:val="21"/>
        </w:rPr>
        <w:t xml:space="preserve"> </w:t>
      </w:r>
      <w:r>
        <w:rPr>
          <w:rFonts w:ascii="宋体" w:hAnsi="宋体" w:eastAsia="宋体" w:cs="宋体"/>
          <w:sz w:val="21"/>
          <w:szCs w:val="21"/>
        </w:rPr>
        <w:t>急性气管-支气管炎表现为咳嗽、咳痰，血白细胞计数可升高，</w:t>
      </w:r>
      <w:r>
        <w:rPr>
          <w:rFonts w:ascii="宋体" w:hAnsi="宋体" w:eastAsia="宋体" w:cs="宋体"/>
          <w:spacing w:val="-1"/>
          <w:sz w:val="21"/>
          <w:szCs w:val="21"/>
        </w:rPr>
        <w:t>鼻部症状较轻，X</w:t>
      </w:r>
      <w:r>
        <w:rPr>
          <w:rFonts w:ascii="宋体" w:hAnsi="宋体" w:eastAsia="宋体" w:cs="宋体"/>
          <w:spacing w:val="-15"/>
          <w:sz w:val="21"/>
          <w:szCs w:val="21"/>
        </w:rPr>
        <w:t xml:space="preserve"> </w:t>
      </w:r>
      <w:r>
        <w:rPr>
          <w:rFonts w:ascii="宋体" w:hAnsi="宋体" w:eastAsia="宋体" w:cs="宋体"/>
          <w:spacing w:val="-1"/>
          <w:sz w:val="21"/>
          <w:szCs w:val="21"/>
        </w:rPr>
        <w:t>线胸片常见</w:t>
      </w:r>
      <w:r>
        <w:rPr>
          <w:rFonts w:ascii="宋体" w:hAnsi="宋体" w:eastAsia="宋体" w:cs="宋体"/>
          <w:sz w:val="21"/>
          <w:szCs w:val="21"/>
        </w:rPr>
        <w:t xml:space="preserve"> </w:t>
      </w:r>
      <w:r>
        <w:rPr>
          <w:rFonts w:ascii="宋体" w:hAnsi="宋体" w:eastAsia="宋体" w:cs="宋体"/>
          <w:spacing w:val="-6"/>
          <w:sz w:val="21"/>
          <w:szCs w:val="21"/>
        </w:rPr>
        <w:t>肺纹理增强。</w:t>
      </w:r>
    </w:p>
    <w:p>
      <w:pPr>
        <w:spacing w:before="72" w:line="268" w:lineRule="auto"/>
        <w:ind w:right="241" w:firstLine="420"/>
        <w:rPr>
          <w:rFonts w:ascii="宋体" w:hAnsi="宋体" w:eastAsia="宋体" w:cs="宋体"/>
          <w:sz w:val="21"/>
          <w:szCs w:val="21"/>
        </w:rPr>
      </w:pPr>
      <w:r>
        <w:rPr>
          <w:rFonts w:ascii="Times New Roman" w:hAnsi="Times New Roman" w:eastAsia="Times New Roman" w:cs="Times New Roman"/>
          <w:b/>
          <w:bCs/>
          <w:spacing w:val="-3"/>
          <w:sz w:val="21"/>
          <w:szCs w:val="21"/>
        </w:rPr>
        <w:t>4.</w:t>
      </w:r>
      <w:r>
        <w:rPr>
          <w:rFonts w:ascii="Times New Roman" w:hAnsi="Times New Roman" w:eastAsia="Times New Roman" w:cs="Times New Roman"/>
          <w:spacing w:val="1"/>
          <w:sz w:val="21"/>
          <w:szCs w:val="21"/>
        </w:rPr>
        <w:t xml:space="preserve">   </w:t>
      </w:r>
      <w:r>
        <w:rPr>
          <w:rFonts w:ascii="宋体" w:hAnsi="宋体" w:eastAsia="宋体" w:cs="宋体"/>
          <w:b/>
          <w:bCs/>
          <w:spacing w:val="-3"/>
          <w:sz w:val="21"/>
          <w:szCs w:val="21"/>
        </w:rPr>
        <w:t>急性传染病前驱症状</w:t>
      </w:r>
      <w:r>
        <w:rPr>
          <w:rFonts w:ascii="宋体" w:hAnsi="宋体" w:eastAsia="宋体" w:cs="宋体"/>
          <w:spacing w:val="88"/>
          <w:sz w:val="21"/>
          <w:szCs w:val="21"/>
        </w:rPr>
        <w:t xml:space="preserve"> </w:t>
      </w:r>
      <w:r>
        <w:rPr>
          <w:rFonts w:ascii="宋体" w:hAnsi="宋体" w:eastAsia="宋体" w:cs="宋体"/>
          <w:spacing w:val="-3"/>
          <w:sz w:val="21"/>
          <w:szCs w:val="21"/>
        </w:rPr>
        <w:t>很多病毒感染性疾病，如麻疹、脊髓灰质炎、脑炎、</w:t>
      </w:r>
      <w:r>
        <w:rPr>
          <w:rFonts w:ascii="宋体" w:hAnsi="宋体" w:eastAsia="宋体" w:cs="宋体"/>
          <w:spacing w:val="-4"/>
          <w:sz w:val="21"/>
          <w:szCs w:val="21"/>
        </w:rPr>
        <w:t>肝炎和心肌炎等疾</w:t>
      </w:r>
      <w:r>
        <w:rPr>
          <w:rFonts w:ascii="宋体" w:hAnsi="宋体" w:eastAsia="宋体" w:cs="宋体"/>
          <w:sz w:val="21"/>
          <w:szCs w:val="21"/>
        </w:rPr>
        <w:t xml:space="preserve"> </w:t>
      </w:r>
      <w:r>
        <w:rPr>
          <w:rFonts w:ascii="宋体" w:hAnsi="宋体" w:eastAsia="宋体" w:cs="宋体"/>
          <w:spacing w:val="-1"/>
          <w:sz w:val="21"/>
          <w:szCs w:val="21"/>
        </w:rPr>
        <w:t>病前期表现类似。初期可有鼻塞、头痛等类似症状，应予重视。但如果在一周内呼吸道症状减轻反而</w:t>
      </w:r>
      <w:r>
        <w:rPr>
          <w:rFonts w:ascii="宋体" w:hAnsi="宋体" w:eastAsia="宋体" w:cs="宋体"/>
          <w:spacing w:val="3"/>
          <w:sz w:val="21"/>
          <w:szCs w:val="21"/>
        </w:rPr>
        <w:t xml:space="preserve"> </w:t>
      </w:r>
      <w:r>
        <w:rPr>
          <w:rFonts w:ascii="宋体" w:hAnsi="宋体" w:eastAsia="宋体" w:cs="宋体"/>
          <w:spacing w:val="-7"/>
          <w:sz w:val="21"/>
          <w:szCs w:val="21"/>
        </w:rPr>
        <w:t>出现新的症状，需进行必要的实验室检查，以免误诊。</w:t>
      </w:r>
    </w:p>
    <w:p>
      <w:pPr>
        <w:spacing w:before="156" w:line="222" w:lineRule="auto"/>
        <w:ind w:left="317"/>
        <w:rPr>
          <w:rFonts w:ascii="黑体" w:hAnsi="黑体" w:eastAsia="黑体" w:cs="黑体"/>
          <w:sz w:val="21"/>
          <w:szCs w:val="21"/>
        </w:rPr>
      </w:pPr>
      <w:r>
        <w:rPr>
          <w:rFonts w:ascii="黑体" w:hAnsi="黑体" w:eastAsia="黑体" w:cs="黑体"/>
          <w:b/>
          <w:bCs/>
          <w:color w:val="006FC5"/>
          <w:spacing w:val="-9"/>
          <w:sz w:val="21"/>
          <w:szCs w:val="21"/>
        </w:rPr>
        <w:t>【治疗】</w:t>
      </w:r>
    </w:p>
    <w:p>
      <w:pPr>
        <w:spacing w:before="152" w:line="246" w:lineRule="auto"/>
        <w:ind w:right="281" w:firstLine="420"/>
        <w:rPr>
          <w:rFonts w:ascii="宋体" w:hAnsi="宋体" w:eastAsia="宋体" w:cs="宋体"/>
          <w:sz w:val="21"/>
          <w:szCs w:val="21"/>
        </w:rPr>
      </w:pPr>
      <w:r>
        <w:rPr>
          <w:rFonts w:ascii="宋体" w:hAnsi="宋体" w:eastAsia="宋体" w:cs="宋体"/>
          <w:spacing w:val="-6"/>
          <w:sz w:val="21"/>
          <w:szCs w:val="21"/>
        </w:rPr>
        <w:t>由于目前尚无特效抗病毒药物，以对症治疗为主，同时戒烟、注意</w:t>
      </w:r>
      <w:r>
        <w:rPr>
          <w:rFonts w:ascii="宋体" w:hAnsi="宋体" w:eastAsia="宋体" w:cs="宋体"/>
          <w:spacing w:val="-7"/>
          <w:sz w:val="21"/>
          <w:szCs w:val="21"/>
        </w:rPr>
        <w:t>休息、多饮水、保持室内空气流</w:t>
      </w:r>
      <w:r>
        <w:rPr>
          <w:rFonts w:ascii="宋体" w:hAnsi="宋体" w:eastAsia="宋体" w:cs="宋体"/>
          <w:sz w:val="21"/>
          <w:szCs w:val="21"/>
        </w:rPr>
        <w:t xml:space="preserve"> </w:t>
      </w:r>
      <w:r>
        <w:rPr>
          <w:rFonts w:ascii="宋体" w:hAnsi="宋体" w:eastAsia="宋体" w:cs="宋体"/>
          <w:spacing w:val="1"/>
          <w:sz w:val="21"/>
          <w:szCs w:val="21"/>
        </w:rPr>
        <w:t>通和防治继发性细菌感染。</w:t>
      </w:r>
    </w:p>
    <w:p>
      <w:pPr>
        <w:spacing w:before="109" w:line="213" w:lineRule="auto"/>
        <w:ind w:left="420"/>
        <w:rPr>
          <w:rFonts w:ascii="黑体" w:hAnsi="黑体" w:eastAsia="黑体" w:cs="黑体"/>
          <w:sz w:val="21"/>
          <w:szCs w:val="21"/>
        </w:rPr>
      </w:pPr>
      <w:r>
        <w:rPr>
          <w:rFonts w:ascii="Times New Roman" w:hAnsi="Times New Roman" w:eastAsia="Times New Roman" w:cs="Times New Roman"/>
          <w:b/>
          <w:bCs/>
          <w:spacing w:val="3"/>
          <w:sz w:val="21"/>
          <w:szCs w:val="21"/>
        </w:rPr>
        <w:t>1.</w:t>
      </w:r>
      <w:r>
        <w:rPr>
          <w:rFonts w:ascii="Times New Roman" w:hAnsi="Times New Roman" w:eastAsia="Times New Roman" w:cs="Times New Roman"/>
          <w:spacing w:val="17"/>
          <w:sz w:val="21"/>
          <w:szCs w:val="21"/>
        </w:rPr>
        <w:t xml:space="preserve">  </w:t>
      </w:r>
      <w:r>
        <w:rPr>
          <w:rFonts w:ascii="黑体" w:hAnsi="黑体" w:eastAsia="黑体" w:cs="黑体"/>
          <w:b/>
          <w:bCs/>
          <w:spacing w:val="3"/>
          <w:sz w:val="21"/>
          <w:szCs w:val="21"/>
        </w:rPr>
        <w:t>对症治疗</w:t>
      </w:r>
      <w:r>
        <w:rPr>
          <w:rFonts w:ascii="黑体" w:hAnsi="黑体" w:eastAsia="黑体" w:cs="黑体"/>
          <w:spacing w:val="78"/>
          <w:sz w:val="21"/>
          <w:szCs w:val="21"/>
        </w:rPr>
        <w:t xml:space="preserve"> </w:t>
      </w:r>
      <w:r>
        <w:rPr>
          <w:rFonts w:ascii="黑体" w:hAnsi="黑体" w:eastAsia="黑体" w:cs="黑体"/>
          <w:spacing w:val="3"/>
          <w:sz w:val="21"/>
          <w:szCs w:val="21"/>
        </w:rPr>
        <w:t>对有急性咳嗽、鼻后滴漏和咽干</w:t>
      </w:r>
      <w:r>
        <w:rPr>
          <w:rFonts w:ascii="黑体" w:hAnsi="黑体" w:eastAsia="黑体" w:cs="黑体"/>
          <w:spacing w:val="2"/>
          <w:sz w:val="21"/>
          <w:szCs w:val="21"/>
        </w:rPr>
        <w:t>的病人可予伪麻黄碱治疗以减轻鼻部充血，亦可</w:t>
      </w:r>
    </w:p>
    <w:p>
      <w:pPr>
        <w:spacing w:line="14" w:lineRule="auto"/>
        <w:rPr>
          <w:rFonts w:ascii="Arial"/>
          <w:sz w:val="2"/>
        </w:rPr>
      </w:pPr>
      <w:r>
        <w:rPr>
          <w:rFonts w:ascii="Arial" w:hAnsi="Arial" w:eastAsia="Arial" w:cs="Arial"/>
          <w:sz w:val="2"/>
          <w:szCs w:val="2"/>
        </w:rPr>
        <w:br w:type="column"/>
      </w:r>
    </w:p>
    <w:p>
      <w:pPr>
        <w:spacing w:before="93" w:line="184" w:lineRule="auto"/>
        <w:ind w:left="523"/>
        <w:rPr>
          <w:rFonts w:ascii="宋体" w:hAnsi="宋体" w:eastAsia="宋体" w:cs="宋体"/>
          <w:sz w:val="21"/>
          <w:szCs w:val="21"/>
        </w:rPr>
      </w:pPr>
      <w:r>
        <w:rPr>
          <w:rFonts w:ascii="宋体" w:hAnsi="宋体" w:eastAsia="宋体" w:cs="宋体"/>
          <w:b/>
          <w:bCs/>
          <w:color w:val="0079CB"/>
          <w:spacing w:val="-9"/>
          <w:sz w:val="21"/>
          <w:szCs w:val="21"/>
        </w:rPr>
        <w:t>15</w:t>
      </w: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700" w:lineRule="exact"/>
        <w:textAlignment w:val="center"/>
      </w:pPr>
      <w:r>
        <w:drawing>
          <wp:inline distT="0" distB="0" distL="0" distR="0">
            <wp:extent cx="501650" cy="444500"/>
            <wp:effectExtent l="0" t="0" r="0" b="0"/>
            <wp:docPr id="37" name="IM 37"/>
            <wp:cNvGraphicFramePr/>
            <a:graphic xmlns:a="http://schemas.openxmlformats.org/drawingml/2006/main">
              <a:graphicData uri="http://schemas.openxmlformats.org/drawingml/2006/picture">
                <pic:pic xmlns:pic="http://schemas.openxmlformats.org/drawingml/2006/picture">
                  <pic:nvPicPr>
                    <pic:cNvPr id="37" name="IM 37"/>
                    <pic:cNvPicPr/>
                  </pic:nvPicPr>
                  <pic:blipFill>
                    <a:blip r:embed="rId57"/>
                    <a:stretch>
                      <a:fillRect/>
                    </a:stretch>
                  </pic:blipFill>
                  <pic:spPr>
                    <a:xfrm>
                      <a:off x="0" y="0"/>
                      <a:ext cx="501676" cy="444524"/>
                    </a:xfrm>
                    <a:prstGeom prst="rect">
                      <a:avLst/>
                    </a:prstGeom>
                  </pic:spPr>
                </pic:pic>
              </a:graphicData>
            </a:graphic>
          </wp:inline>
        </w:drawing>
      </w:r>
    </w:p>
    <w:p>
      <w:pPr>
        <w:sectPr>
          <w:footerReference r:id="rId9" w:type="default"/>
          <w:pgSz w:w="11900" w:h="16840"/>
          <w:pgMar w:top="725" w:right="560" w:bottom="400" w:left="989" w:header="0" w:footer="0" w:gutter="0"/>
          <w:cols w:equalWidth="0" w:num="2">
            <w:col w:w="9460" w:space="100"/>
            <w:col w:w="791"/>
          </w:cols>
        </w:sectPr>
      </w:pPr>
    </w:p>
    <w:p>
      <w:pPr>
        <w:spacing w:before="82" w:line="184" w:lineRule="auto"/>
        <w:ind w:left="19"/>
        <w:rPr>
          <w:rFonts w:ascii="宋体" w:hAnsi="宋体" w:eastAsia="宋体" w:cs="宋体"/>
          <w:sz w:val="22"/>
          <w:szCs w:val="22"/>
        </w:rPr>
      </w:pPr>
      <w:r>
        <w:rPr>
          <w:rFonts w:ascii="宋体" w:hAnsi="宋体" w:eastAsia="宋体" w:cs="宋体"/>
          <w:color w:val="107FE0"/>
          <w:spacing w:val="-7"/>
          <w:sz w:val="22"/>
          <w:szCs w:val="22"/>
        </w:rPr>
        <w:t>16</w:t>
      </w: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before="72" w:line="224" w:lineRule="auto"/>
        <w:ind w:left="459"/>
        <w:rPr>
          <w:rFonts w:ascii="宋体" w:hAnsi="宋体" w:eastAsia="宋体" w:cs="宋体"/>
          <w:sz w:val="22"/>
          <w:szCs w:val="22"/>
        </w:rPr>
      </w:pPr>
      <w:r>
        <w:drawing>
          <wp:anchor distT="0" distB="0" distL="0" distR="0" simplePos="0" relativeHeight="251679744" behindDoc="0" locked="0" layoutInCell="1" allowOverlap="1">
            <wp:simplePos x="0" y="0"/>
            <wp:positionH relativeFrom="column">
              <wp:posOffset>0</wp:posOffset>
            </wp:positionH>
            <wp:positionV relativeFrom="paragraph">
              <wp:posOffset>-121285</wp:posOffset>
            </wp:positionV>
            <wp:extent cx="342900" cy="444500"/>
            <wp:effectExtent l="0" t="0" r="0" b="0"/>
            <wp:wrapNone/>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58"/>
                    <a:stretch>
                      <a:fillRect/>
                    </a:stretch>
                  </pic:blipFill>
                  <pic:spPr>
                    <a:xfrm>
                      <a:off x="0" y="0"/>
                      <a:ext cx="342913" cy="444524"/>
                    </a:xfrm>
                    <a:prstGeom prst="rect">
                      <a:avLst/>
                    </a:prstGeom>
                  </pic:spPr>
                </pic:pic>
              </a:graphicData>
            </a:graphic>
          </wp:anchor>
        </w:drawing>
      </w:r>
      <w:r>
        <w:rPr>
          <w:rFonts w:ascii="宋体" w:hAnsi="宋体" w:eastAsia="宋体" w:cs="宋体"/>
          <w:color w:val="079AFD"/>
          <w:spacing w:val="-11"/>
          <w:sz w:val="22"/>
          <w:szCs w:val="22"/>
        </w:rPr>
        <w:t>笔记</w:t>
      </w:r>
    </w:p>
    <w:p>
      <w:pPr>
        <w:spacing w:line="14" w:lineRule="auto"/>
        <w:rPr>
          <w:rFonts w:ascii="Arial"/>
          <w:sz w:val="2"/>
        </w:rPr>
      </w:pPr>
      <w:r>
        <w:rPr>
          <w:rFonts w:ascii="Arial" w:hAnsi="Arial" w:eastAsia="Arial" w:cs="Arial"/>
          <w:sz w:val="2"/>
          <w:szCs w:val="2"/>
        </w:rPr>
        <w:br w:type="column"/>
      </w:r>
    </w:p>
    <w:p>
      <w:pPr>
        <w:spacing w:before="43" w:line="221" w:lineRule="auto"/>
        <w:rPr>
          <w:rFonts w:ascii="黑体" w:hAnsi="黑体" w:eastAsia="黑体" w:cs="黑体"/>
          <w:sz w:val="22"/>
          <w:szCs w:val="22"/>
        </w:rPr>
      </w:pPr>
      <w:r>
        <w:rPr>
          <w:rFonts w:ascii="黑体" w:hAnsi="黑体" w:eastAsia="黑体" w:cs="黑体"/>
          <w:color w:val="0975C8"/>
          <w:spacing w:val="-16"/>
          <w:w w:val="96"/>
          <w:sz w:val="22"/>
          <w:szCs w:val="22"/>
        </w:rPr>
        <w:t>第二篇</w:t>
      </w:r>
      <w:r>
        <w:rPr>
          <w:rFonts w:ascii="黑体" w:hAnsi="黑体" w:eastAsia="黑体" w:cs="黑体"/>
          <w:color w:val="0975C8"/>
          <w:spacing w:val="61"/>
          <w:sz w:val="22"/>
          <w:szCs w:val="22"/>
        </w:rPr>
        <w:t xml:space="preserve"> </w:t>
      </w:r>
      <w:r>
        <w:rPr>
          <w:rFonts w:ascii="黑体" w:hAnsi="黑体" w:eastAsia="黑体" w:cs="黑体"/>
          <w:color w:val="0975C8"/>
          <w:spacing w:val="-16"/>
          <w:w w:val="96"/>
          <w:sz w:val="22"/>
          <w:szCs w:val="22"/>
        </w:rPr>
        <w:t>呼吸系统疾病</w:t>
      </w:r>
    </w:p>
    <w:p>
      <w:pPr>
        <w:spacing w:line="305" w:lineRule="auto"/>
        <w:rPr>
          <w:rFonts w:ascii="Arial"/>
          <w:sz w:val="21"/>
        </w:rPr>
      </w:pPr>
    </w:p>
    <w:p>
      <w:pPr>
        <w:spacing w:before="72" w:line="252" w:lineRule="auto"/>
        <w:ind w:right="19"/>
        <w:rPr>
          <w:rFonts w:ascii="宋体" w:hAnsi="宋体" w:eastAsia="宋体" w:cs="宋体"/>
          <w:sz w:val="22"/>
          <w:szCs w:val="22"/>
        </w:rPr>
      </w:pPr>
      <w:r>
        <w:rPr>
          <w:rFonts w:ascii="宋体" w:hAnsi="宋体" w:eastAsia="宋体" w:cs="宋体"/>
          <w:spacing w:val="-15"/>
          <w:sz w:val="22"/>
          <w:szCs w:val="22"/>
        </w:rPr>
        <w:t>局部滴鼻应用，必要时加用解热镇痛类药物，包括对乙酰氨基酚、布洛芬等。小儿感冒忌</w:t>
      </w:r>
      <w:r>
        <w:rPr>
          <w:rFonts w:ascii="宋体" w:hAnsi="宋体" w:eastAsia="宋体" w:cs="宋体"/>
          <w:spacing w:val="-16"/>
          <w:sz w:val="22"/>
          <w:szCs w:val="22"/>
        </w:rPr>
        <w:t>用阿司匹林，</w:t>
      </w:r>
      <w:r>
        <w:rPr>
          <w:rFonts w:ascii="宋体" w:hAnsi="宋体" w:eastAsia="宋体" w:cs="宋体"/>
          <w:sz w:val="22"/>
          <w:szCs w:val="22"/>
        </w:rPr>
        <w:t xml:space="preserve"> </w:t>
      </w:r>
      <w:r>
        <w:rPr>
          <w:rFonts w:ascii="宋体" w:hAnsi="宋体" w:eastAsia="宋体" w:cs="宋体"/>
          <w:spacing w:val="-6"/>
          <w:sz w:val="22"/>
          <w:szCs w:val="22"/>
        </w:rPr>
        <w:t>以防Reye综合征。有哮喘病史者忌用阿司匹林。</w:t>
      </w:r>
    </w:p>
    <w:p>
      <w:pPr>
        <w:spacing w:before="100" w:line="263" w:lineRule="auto"/>
        <w:ind w:right="80" w:firstLine="399"/>
        <w:jc w:val="both"/>
        <w:rPr>
          <w:rFonts w:ascii="宋体" w:hAnsi="宋体" w:eastAsia="宋体" w:cs="宋体"/>
          <w:sz w:val="22"/>
          <w:szCs w:val="22"/>
        </w:rPr>
      </w:pPr>
      <w:r>
        <w:rPr>
          <w:rFonts w:ascii="宋体" w:hAnsi="宋体" w:eastAsia="宋体" w:cs="宋体"/>
          <w:spacing w:val="-3"/>
          <w:sz w:val="22"/>
          <w:szCs w:val="22"/>
        </w:rPr>
        <w:t>2.</w:t>
      </w:r>
      <w:r>
        <w:rPr>
          <w:rFonts w:ascii="宋体" w:hAnsi="宋体" w:eastAsia="宋体" w:cs="宋体"/>
          <w:spacing w:val="-29"/>
          <w:sz w:val="22"/>
          <w:szCs w:val="22"/>
        </w:rPr>
        <w:t xml:space="preserve"> </w:t>
      </w:r>
      <w:r>
        <w:rPr>
          <w:rFonts w:ascii="宋体" w:hAnsi="宋体" w:eastAsia="宋体" w:cs="宋体"/>
          <w:spacing w:val="-3"/>
          <w:sz w:val="22"/>
          <w:szCs w:val="22"/>
        </w:rPr>
        <w:t>抗生素治疗普通感冒无需使用抗生素。有白细胞升高、</w:t>
      </w:r>
      <w:r>
        <w:rPr>
          <w:rFonts w:ascii="宋体" w:hAnsi="宋体" w:eastAsia="宋体" w:cs="宋体"/>
          <w:spacing w:val="-4"/>
          <w:sz w:val="22"/>
          <w:szCs w:val="22"/>
        </w:rPr>
        <w:t>咽部脓苔、咳黄痰和流鼻涕等细菌</w:t>
      </w:r>
      <w:r>
        <w:rPr>
          <w:rFonts w:ascii="宋体" w:hAnsi="宋体" w:eastAsia="宋体" w:cs="宋体"/>
          <w:sz w:val="22"/>
          <w:szCs w:val="22"/>
        </w:rPr>
        <w:t xml:space="preserve"> </w:t>
      </w:r>
      <w:r>
        <w:rPr>
          <w:rFonts w:ascii="宋体" w:hAnsi="宋体" w:eastAsia="宋体" w:cs="宋体"/>
          <w:spacing w:val="-12"/>
          <w:sz w:val="22"/>
          <w:szCs w:val="22"/>
        </w:rPr>
        <w:t>感染证据，可根据当地流行病学史和经验选用口服青霉素类、第一代头孢菌素、大环内酯类药物或喹</w:t>
      </w:r>
      <w:r>
        <w:rPr>
          <w:rFonts w:ascii="宋体" w:hAnsi="宋体" w:eastAsia="宋体" w:cs="宋体"/>
          <w:spacing w:val="6"/>
          <w:sz w:val="22"/>
          <w:szCs w:val="22"/>
        </w:rPr>
        <w:t xml:space="preserve"> </w:t>
      </w:r>
      <w:r>
        <w:rPr>
          <w:rFonts w:ascii="宋体" w:hAnsi="宋体" w:eastAsia="宋体" w:cs="宋体"/>
          <w:spacing w:val="-7"/>
          <w:sz w:val="22"/>
          <w:szCs w:val="22"/>
        </w:rPr>
        <w:t>诺酮类药物。16岁以下禁用喹诺酮类抗生素。极少需要根据病原菌选用敏感的抗生素。</w:t>
      </w:r>
    </w:p>
    <w:p>
      <w:pPr>
        <w:spacing w:before="76" w:line="269" w:lineRule="auto"/>
        <w:ind w:right="81" w:firstLine="399"/>
        <w:jc w:val="both"/>
        <w:rPr>
          <w:rFonts w:ascii="宋体" w:hAnsi="宋体" w:eastAsia="宋体" w:cs="宋体"/>
          <w:sz w:val="22"/>
          <w:szCs w:val="22"/>
        </w:rPr>
      </w:pPr>
      <w:r>
        <w:rPr>
          <w:rFonts w:ascii="宋体" w:hAnsi="宋体" w:eastAsia="宋体" w:cs="宋体"/>
          <w:spacing w:val="-8"/>
          <w:sz w:val="22"/>
          <w:szCs w:val="22"/>
        </w:rPr>
        <w:t>3.</w:t>
      </w:r>
      <w:r>
        <w:rPr>
          <w:rFonts w:ascii="宋体" w:hAnsi="宋体" w:eastAsia="宋体" w:cs="宋体"/>
          <w:spacing w:val="-18"/>
          <w:sz w:val="22"/>
          <w:szCs w:val="22"/>
        </w:rPr>
        <w:t xml:space="preserve"> </w:t>
      </w:r>
      <w:r>
        <w:rPr>
          <w:rFonts w:ascii="宋体" w:hAnsi="宋体" w:eastAsia="宋体" w:cs="宋体"/>
          <w:spacing w:val="-8"/>
          <w:sz w:val="22"/>
          <w:szCs w:val="22"/>
        </w:rPr>
        <w:t>抗病毒药物治疗</w:t>
      </w:r>
      <w:r>
        <w:rPr>
          <w:rFonts w:ascii="宋体" w:hAnsi="宋体" w:eastAsia="宋体" w:cs="宋体"/>
          <w:spacing w:val="78"/>
          <w:sz w:val="22"/>
          <w:szCs w:val="22"/>
        </w:rPr>
        <w:t xml:space="preserve"> </w:t>
      </w:r>
      <w:r>
        <w:rPr>
          <w:rFonts w:ascii="宋体" w:hAnsi="宋体" w:eastAsia="宋体" w:cs="宋体"/>
          <w:spacing w:val="-8"/>
          <w:sz w:val="22"/>
          <w:szCs w:val="22"/>
        </w:rPr>
        <w:t>由于目前药物滥用而造成流感病毒耐药现象</w:t>
      </w:r>
      <w:r>
        <w:rPr>
          <w:rFonts w:ascii="宋体" w:hAnsi="宋体" w:eastAsia="宋体" w:cs="宋体"/>
          <w:spacing w:val="-9"/>
          <w:sz w:val="22"/>
          <w:szCs w:val="22"/>
        </w:rPr>
        <w:t>，所以对于无发热、免疫功能</w:t>
      </w:r>
      <w:r>
        <w:rPr>
          <w:rFonts w:ascii="宋体" w:hAnsi="宋体" w:eastAsia="宋体" w:cs="宋体"/>
          <w:sz w:val="22"/>
          <w:szCs w:val="22"/>
        </w:rPr>
        <w:t xml:space="preserve"> </w:t>
      </w:r>
      <w:r>
        <w:rPr>
          <w:rFonts w:ascii="宋体" w:hAnsi="宋体" w:eastAsia="宋体" w:cs="宋体"/>
          <w:spacing w:val="-9"/>
          <w:sz w:val="22"/>
          <w:szCs w:val="22"/>
        </w:rPr>
        <w:t>正常、发病不超过2天的病人一般无需应用抗病毒药物。对于免</w:t>
      </w:r>
      <w:r>
        <w:rPr>
          <w:rFonts w:ascii="宋体" w:hAnsi="宋体" w:eastAsia="宋体" w:cs="宋体"/>
          <w:spacing w:val="-10"/>
          <w:sz w:val="22"/>
          <w:szCs w:val="22"/>
        </w:rPr>
        <w:t>疫缺陷病人，可早期常规使用。奥司</w:t>
      </w:r>
      <w:r>
        <w:rPr>
          <w:rFonts w:ascii="宋体" w:hAnsi="宋体" w:eastAsia="宋体" w:cs="宋体"/>
          <w:sz w:val="22"/>
          <w:szCs w:val="22"/>
        </w:rPr>
        <w:t xml:space="preserve"> </w:t>
      </w:r>
      <w:r>
        <w:rPr>
          <w:rFonts w:ascii="宋体" w:hAnsi="宋体" w:eastAsia="宋体" w:cs="宋体"/>
          <w:spacing w:val="-13"/>
          <w:sz w:val="22"/>
          <w:szCs w:val="22"/>
        </w:rPr>
        <w:t>他韦(oseltamivir)和利巴韦林有较广的抗病毒谱，对流感病毒、副流感病毒和呼吸道合胞病毒等有较</w:t>
      </w:r>
      <w:r>
        <w:rPr>
          <w:rFonts w:ascii="宋体" w:hAnsi="宋体" w:eastAsia="宋体" w:cs="宋体"/>
          <w:spacing w:val="10"/>
          <w:sz w:val="22"/>
          <w:szCs w:val="22"/>
        </w:rPr>
        <w:t xml:space="preserve"> </w:t>
      </w:r>
      <w:r>
        <w:rPr>
          <w:rFonts w:ascii="宋体" w:hAnsi="宋体" w:eastAsia="宋体" w:cs="宋体"/>
          <w:spacing w:val="-18"/>
          <w:sz w:val="22"/>
          <w:szCs w:val="22"/>
        </w:rPr>
        <w:t>强的抑制作用，可缩短病程。</w:t>
      </w:r>
    </w:p>
    <w:p>
      <w:pPr>
        <w:spacing w:before="77" w:line="254" w:lineRule="auto"/>
        <w:ind w:right="80" w:firstLine="399"/>
        <w:jc w:val="both"/>
        <w:rPr>
          <w:rFonts w:ascii="宋体" w:hAnsi="宋体" w:eastAsia="宋体" w:cs="宋体"/>
          <w:sz w:val="22"/>
          <w:szCs w:val="22"/>
        </w:rPr>
      </w:pPr>
      <w:r>
        <w:rPr>
          <w:rFonts w:ascii="Times New Roman" w:hAnsi="Times New Roman" w:eastAsia="Times New Roman" w:cs="Times New Roman"/>
          <w:b/>
          <w:bCs/>
          <w:spacing w:val="-9"/>
          <w:sz w:val="22"/>
          <w:szCs w:val="22"/>
        </w:rPr>
        <w:t>4.</w:t>
      </w:r>
      <w:r>
        <w:rPr>
          <w:rFonts w:ascii="Times New Roman" w:hAnsi="Times New Roman" w:eastAsia="Times New Roman" w:cs="Times New Roman"/>
          <w:spacing w:val="33"/>
          <w:sz w:val="22"/>
          <w:szCs w:val="22"/>
        </w:rPr>
        <w:t xml:space="preserve">  </w:t>
      </w:r>
      <w:r>
        <w:rPr>
          <w:rFonts w:ascii="宋体" w:hAnsi="宋体" w:eastAsia="宋体" w:cs="宋体"/>
          <w:b/>
          <w:bCs/>
          <w:spacing w:val="-9"/>
          <w:sz w:val="22"/>
          <w:szCs w:val="22"/>
        </w:rPr>
        <w:t>中药治疗</w:t>
      </w:r>
      <w:r>
        <w:rPr>
          <w:rFonts w:ascii="宋体" w:hAnsi="宋体" w:eastAsia="宋体" w:cs="宋体"/>
          <w:spacing w:val="86"/>
          <w:sz w:val="22"/>
          <w:szCs w:val="22"/>
        </w:rPr>
        <w:t xml:space="preserve"> </w:t>
      </w:r>
      <w:r>
        <w:rPr>
          <w:rFonts w:ascii="宋体" w:hAnsi="宋体" w:eastAsia="宋体" w:cs="宋体"/>
          <w:spacing w:val="-9"/>
          <w:sz w:val="22"/>
          <w:szCs w:val="22"/>
        </w:rPr>
        <w:t>可辨证给予清热解毒或辛温解表和有抗病毒作用的中药，有助于改善症状，缩短</w:t>
      </w:r>
      <w:r>
        <w:rPr>
          <w:rFonts w:ascii="宋体" w:hAnsi="宋体" w:eastAsia="宋体" w:cs="宋体"/>
          <w:sz w:val="22"/>
          <w:szCs w:val="22"/>
        </w:rPr>
        <w:t xml:space="preserve"> </w:t>
      </w:r>
      <w:r>
        <w:rPr>
          <w:rFonts w:ascii="宋体" w:hAnsi="宋体" w:eastAsia="宋体" w:cs="宋体"/>
          <w:spacing w:val="-9"/>
          <w:sz w:val="22"/>
          <w:szCs w:val="22"/>
        </w:rPr>
        <w:t>病程。</w:t>
      </w:r>
    </w:p>
    <w:p>
      <w:pPr>
        <w:spacing w:before="81" w:line="221" w:lineRule="auto"/>
        <w:ind w:left="342"/>
        <w:rPr>
          <w:rFonts w:ascii="黑体" w:hAnsi="黑体" w:eastAsia="黑体" w:cs="黑体"/>
          <w:sz w:val="22"/>
          <w:szCs w:val="22"/>
        </w:rPr>
      </w:pPr>
      <w:r>
        <w:rPr>
          <w:rFonts w:ascii="黑体" w:hAnsi="黑体" w:eastAsia="黑体" w:cs="黑体"/>
          <w:b/>
          <w:bCs/>
          <w:color w:val="0062AE"/>
          <w:spacing w:val="-11"/>
          <w:sz w:val="22"/>
          <w:szCs w:val="22"/>
        </w:rPr>
        <w:t>【预防】</w:t>
      </w:r>
    </w:p>
    <w:p>
      <w:pPr>
        <w:spacing w:before="91" w:line="269" w:lineRule="auto"/>
        <w:ind w:right="81" w:firstLine="449"/>
        <w:jc w:val="both"/>
        <w:rPr>
          <w:rFonts w:ascii="宋体" w:hAnsi="宋体" w:eastAsia="宋体" w:cs="宋体"/>
          <w:sz w:val="22"/>
          <w:szCs w:val="22"/>
        </w:rPr>
      </w:pPr>
      <w:r>
        <w:rPr>
          <w:rFonts w:ascii="宋体" w:hAnsi="宋体" w:eastAsia="宋体" w:cs="宋体"/>
          <w:spacing w:val="-17"/>
          <w:sz w:val="22"/>
          <w:szCs w:val="22"/>
        </w:rPr>
        <w:t>重在预防，隔离传染源有助于避免传染。加强锻炼</w:t>
      </w:r>
      <w:r>
        <w:rPr>
          <w:rFonts w:ascii="宋体" w:hAnsi="宋体" w:eastAsia="宋体" w:cs="宋体"/>
          <w:spacing w:val="-18"/>
          <w:sz w:val="22"/>
          <w:szCs w:val="22"/>
        </w:rPr>
        <w:t>、增强体质、改善营养、饮食生活规律、避免受</w:t>
      </w:r>
      <w:r>
        <w:rPr>
          <w:rFonts w:ascii="宋体" w:hAnsi="宋体" w:eastAsia="宋体" w:cs="宋体"/>
          <w:sz w:val="22"/>
          <w:szCs w:val="22"/>
        </w:rPr>
        <w:t xml:space="preserve"> </w:t>
      </w:r>
      <w:r>
        <w:rPr>
          <w:rFonts w:ascii="宋体" w:hAnsi="宋体" w:eastAsia="宋体" w:cs="宋体"/>
          <w:spacing w:val="-12"/>
          <w:sz w:val="22"/>
          <w:szCs w:val="22"/>
        </w:rPr>
        <w:t>凉和过度劳累有助于降低易感性，是预防上呼吸道感染最好的方法。</w:t>
      </w:r>
      <w:r>
        <w:rPr>
          <w:rFonts w:ascii="宋体" w:hAnsi="宋体" w:eastAsia="宋体" w:cs="宋体"/>
          <w:spacing w:val="-13"/>
          <w:sz w:val="22"/>
          <w:szCs w:val="22"/>
        </w:rPr>
        <w:t>年老体弱易感者应注意防护，上</w:t>
      </w:r>
      <w:r>
        <w:rPr>
          <w:rFonts w:ascii="宋体" w:hAnsi="宋体" w:eastAsia="宋体" w:cs="宋体"/>
          <w:sz w:val="22"/>
          <w:szCs w:val="22"/>
        </w:rPr>
        <w:t xml:space="preserve"> </w:t>
      </w:r>
      <w:r>
        <w:rPr>
          <w:rFonts w:ascii="宋体" w:hAnsi="宋体" w:eastAsia="宋体" w:cs="宋体"/>
          <w:spacing w:val="-14"/>
          <w:sz w:val="22"/>
          <w:szCs w:val="22"/>
        </w:rPr>
        <w:t>呼吸道感染流行时应戴口罩，避免在人多的公共场合出入。</w:t>
      </w:r>
    </w:p>
    <w:p>
      <w:pPr>
        <w:spacing w:before="235" w:line="221" w:lineRule="auto"/>
        <w:ind w:left="453"/>
        <w:rPr>
          <w:rFonts w:ascii="黑体" w:hAnsi="黑体" w:eastAsia="黑体" w:cs="黑体"/>
          <w:sz w:val="26"/>
          <w:szCs w:val="26"/>
        </w:rPr>
      </w:pPr>
      <w:r>
        <w:rPr>
          <w:rFonts w:ascii="黑体" w:hAnsi="黑体" w:eastAsia="黑体" w:cs="黑体"/>
          <w:b/>
          <w:bCs/>
          <w:color w:val="0079D6"/>
          <w:spacing w:val="-9"/>
          <w:sz w:val="26"/>
          <w:szCs w:val="26"/>
        </w:rPr>
        <w:t>[附]流行性感冒</w:t>
      </w:r>
    </w:p>
    <w:p>
      <w:pPr>
        <w:spacing w:before="223" w:line="272" w:lineRule="auto"/>
        <w:ind w:firstLine="449"/>
        <w:jc w:val="both"/>
        <w:rPr>
          <w:rFonts w:ascii="宋体" w:hAnsi="宋体" w:eastAsia="宋体" w:cs="宋体"/>
          <w:sz w:val="22"/>
          <w:szCs w:val="22"/>
        </w:rPr>
      </w:pPr>
      <w:r>
        <w:rPr>
          <w:rFonts w:ascii="宋体" w:hAnsi="宋体" w:eastAsia="宋体" w:cs="宋体"/>
          <w:spacing w:val="-16"/>
          <w:sz w:val="22"/>
          <w:szCs w:val="22"/>
        </w:rPr>
        <w:t>流行性感冒(influenza)简称流感，是由流感病毒引起的急性呼吸道传染病。起病急，高热、头痛、</w:t>
      </w:r>
      <w:r>
        <w:rPr>
          <w:rFonts w:ascii="宋体" w:hAnsi="宋体" w:eastAsia="宋体" w:cs="宋体"/>
          <w:spacing w:val="2"/>
          <w:sz w:val="22"/>
          <w:szCs w:val="22"/>
        </w:rPr>
        <w:t xml:space="preserve"> </w:t>
      </w:r>
      <w:r>
        <w:rPr>
          <w:rFonts w:ascii="宋体" w:hAnsi="宋体" w:eastAsia="宋体" w:cs="宋体"/>
          <w:spacing w:val="-12"/>
          <w:sz w:val="22"/>
          <w:szCs w:val="22"/>
        </w:rPr>
        <w:t>乏力、眼结膜炎和全身肌肉酸痛等中毒症状明显，而呼吸道卡他症状轻微</w:t>
      </w:r>
      <w:r>
        <w:rPr>
          <w:rFonts w:ascii="宋体" w:hAnsi="宋体" w:eastAsia="宋体" w:cs="宋体"/>
          <w:spacing w:val="-13"/>
          <w:sz w:val="22"/>
          <w:szCs w:val="22"/>
        </w:rPr>
        <w:t>。主要通过接触及空气飞沫</w:t>
      </w:r>
      <w:r>
        <w:rPr>
          <w:rFonts w:ascii="宋体" w:hAnsi="宋体" w:eastAsia="宋体" w:cs="宋体"/>
          <w:sz w:val="22"/>
          <w:szCs w:val="22"/>
        </w:rPr>
        <w:t xml:space="preserve">  </w:t>
      </w:r>
      <w:r>
        <w:rPr>
          <w:rFonts w:ascii="宋体" w:hAnsi="宋体" w:eastAsia="宋体" w:cs="宋体"/>
          <w:spacing w:val="-17"/>
          <w:sz w:val="22"/>
          <w:szCs w:val="22"/>
        </w:rPr>
        <w:t>传播。发病有季节性，北方常在冬春季，而南方全年可以流行，由于变异率高，人群普遍易感。发病率</w:t>
      </w:r>
      <w:r>
        <w:rPr>
          <w:rFonts w:ascii="宋体" w:hAnsi="宋体" w:eastAsia="宋体" w:cs="宋体"/>
          <w:spacing w:val="1"/>
          <w:sz w:val="22"/>
          <w:szCs w:val="22"/>
        </w:rPr>
        <w:t xml:space="preserve">  </w:t>
      </w:r>
      <w:r>
        <w:rPr>
          <w:rFonts w:ascii="宋体" w:hAnsi="宋体" w:eastAsia="宋体" w:cs="宋体"/>
          <w:spacing w:val="-10"/>
          <w:sz w:val="22"/>
          <w:szCs w:val="22"/>
        </w:rPr>
        <w:t>高，在全世界包括中国已引起多次暴发流行，严重危害人类生命安全。2013年起新发呼吸道传染病</w:t>
      </w:r>
      <w:r>
        <w:rPr>
          <w:rFonts w:ascii="宋体" w:hAnsi="宋体" w:eastAsia="宋体" w:cs="宋体"/>
          <w:spacing w:val="-11"/>
          <w:sz w:val="22"/>
          <w:szCs w:val="22"/>
        </w:rPr>
        <w:t>，</w:t>
      </w:r>
      <w:r>
        <w:rPr>
          <w:rFonts w:ascii="宋体" w:hAnsi="宋体" w:eastAsia="宋体" w:cs="宋体"/>
          <w:sz w:val="22"/>
          <w:szCs w:val="22"/>
        </w:rPr>
        <w:t xml:space="preserve"> </w:t>
      </w:r>
      <w:r>
        <w:rPr>
          <w:rFonts w:ascii="宋体" w:hAnsi="宋体" w:eastAsia="宋体" w:cs="宋体"/>
          <w:spacing w:val="-12"/>
          <w:sz w:val="22"/>
          <w:szCs w:val="22"/>
        </w:rPr>
        <w:t>如H7N9</w:t>
      </w:r>
      <w:r>
        <w:rPr>
          <w:rFonts w:ascii="宋体" w:hAnsi="宋体" w:eastAsia="宋体" w:cs="宋体"/>
          <w:spacing w:val="5"/>
          <w:sz w:val="22"/>
          <w:szCs w:val="22"/>
        </w:rPr>
        <w:t xml:space="preserve"> </w:t>
      </w:r>
      <w:r>
        <w:rPr>
          <w:rFonts w:ascii="宋体" w:hAnsi="宋体" w:eastAsia="宋体" w:cs="宋体"/>
          <w:spacing w:val="-12"/>
          <w:sz w:val="22"/>
          <w:szCs w:val="22"/>
        </w:rPr>
        <w:t>等，因并发重症肺炎和急性呼吸窘迫综合征而出现死亡病例，引起了较大的关注。</w:t>
      </w:r>
    </w:p>
    <w:p>
      <w:pPr>
        <w:spacing w:before="66" w:line="222" w:lineRule="auto"/>
        <w:ind w:left="342"/>
        <w:rPr>
          <w:rFonts w:ascii="黑体" w:hAnsi="黑体" w:eastAsia="黑体" w:cs="黑体"/>
          <w:sz w:val="22"/>
          <w:szCs w:val="22"/>
        </w:rPr>
      </w:pPr>
      <w:r>
        <w:rPr>
          <w:rFonts w:ascii="黑体" w:hAnsi="黑体" w:eastAsia="黑体" w:cs="黑体"/>
          <w:b/>
          <w:bCs/>
          <w:color w:val="007BDA"/>
          <w:spacing w:val="-15"/>
          <w:sz w:val="22"/>
          <w:szCs w:val="22"/>
        </w:rPr>
        <w:t>【病原体】</w:t>
      </w:r>
    </w:p>
    <w:p>
      <w:pPr>
        <w:spacing w:before="98" w:line="278" w:lineRule="auto"/>
        <w:ind w:right="80" w:firstLine="449"/>
        <w:rPr>
          <w:rFonts w:ascii="宋体" w:hAnsi="宋体" w:eastAsia="宋体" w:cs="宋体"/>
          <w:sz w:val="22"/>
          <w:szCs w:val="22"/>
        </w:rPr>
      </w:pPr>
      <w:r>
        <w:rPr>
          <w:rFonts w:ascii="宋体" w:hAnsi="宋体" w:eastAsia="宋体" w:cs="宋体"/>
          <w:spacing w:val="-13"/>
          <w:sz w:val="22"/>
          <w:szCs w:val="22"/>
        </w:rPr>
        <w:t>流感病毒属正黏病毒科，为RNA</w:t>
      </w:r>
      <w:r>
        <w:rPr>
          <w:rFonts w:ascii="宋体" w:hAnsi="宋体" w:eastAsia="宋体" w:cs="宋体"/>
          <w:spacing w:val="26"/>
          <w:sz w:val="22"/>
          <w:szCs w:val="22"/>
        </w:rPr>
        <w:t xml:space="preserve"> </w:t>
      </w:r>
      <w:r>
        <w:rPr>
          <w:rFonts w:ascii="宋体" w:hAnsi="宋体" w:eastAsia="宋体" w:cs="宋体"/>
          <w:spacing w:val="-13"/>
          <w:sz w:val="22"/>
          <w:szCs w:val="22"/>
        </w:rPr>
        <w:t>病毒。病毒表面有一</w:t>
      </w:r>
      <w:r>
        <w:rPr>
          <w:rFonts w:ascii="宋体" w:hAnsi="宋体" w:eastAsia="宋体" w:cs="宋体"/>
          <w:spacing w:val="-14"/>
          <w:sz w:val="22"/>
          <w:szCs w:val="22"/>
        </w:rPr>
        <w:t>层脂质包膜，膜上有糖蛋白突起，由血凝素</w:t>
      </w:r>
      <w:r>
        <w:rPr>
          <w:rFonts w:ascii="宋体" w:hAnsi="宋体" w:eastAsia="宋体" w:cs="宋体"/>
          <w:sz w:val="22"/>
          <w:szCs w:val="22"/>
        </w:rPr>
        <w:t xml:space="preserve"> </w:t>
      </w:r>
      <w:r>
        <w:rPr>
          <w:rFonts w:ascii="宋体" w:hAnsi="宋体" w:eastAsia="宋体" w:cs="宋体"/>
          <w:spacing w:val="-17"/>
          <w:sz w:val="22"/>
          <w:szCs w:val="22"/>
        </w:rPr>
        <w:t>和神经氨酸酶构成。根据内部抗原核蛋白抗原性不同，可将流感病毒分为甲、乙、丙三型，再根据外部</w:t>
      </w:r>
      <w:r>
        <w:rPr>
          <w:rFonts w:ascii="宋体" w:hAnsi="宋体" w:eastAsia="宋体" w:cs="宋体"/>
          <w:spacing w:val="5"/>
          <w:sz w:val="22"/>
          <w:szCs w:val="22"/>
        </w:rPr>
        <w:t xml:space="preserve"> </w:t>
      </w:r>
      <w:r>
        <w:rPr>
          <w:rFonts w:ascii="宋体" w:hAnsi="宋体" w:eastAsia="宋体" w:cs="宋体"/>
          <w:spacing w:val="-7"/>
          <w:sz w:val="22"/>
          <w:szCs w:val="22"/>
        </w:rPr>
        <w:t>抗原血凝素和神经氨酸酶抗原性的差异将甲型流感病毒分为不同亚型</w:t>
      </w:r>
      <w:r>
        <w:rPr>
          <w:rFonts w:ascii="宋体" w:hAnsi="宋体" w:eastAsia="宋体" w:cs="宋体"/>
          <w:spacing w:val="-8"/>
          <w:sz w:val="22"/>
          <w:szCs w:val="22"/>
        </w:rPr>
        <w:t>。抗原变异是流感病毒独特的</w:t>
      </w:r>
      <w:r>
        <w:rPr>
          <w:rFonts w:ascii="宋体" w:hAnsi="宋体" w:eastAsia="宋体" w:cs="宋体"/>
          <w:sz w:val="22"/>
          <w:szCs w:val="22"/>
        </w:rPr>
        <w:t xml:space="preserve"> </w:t>
      </w:r>
      <w:r>
        <w:rPr>
          <w:rFonts w:ascii="宋体" w:hAnsi="宋体" w:eastAsia="宋体" w:cs="宋体"/>
          <w:spacing w:val="-7"/>
          <w:sz w:val="22"/>
          <w:szCs w:val="22"/>
        </w:rPr>
        <w:t>最显著的特征。甲型流感病毒极易发生变异，主要是血凝素H 和神经氨酸酶N</w:t>
      </w:r>
      <w:r>
        <w:rPr>
          <w:rFonts w:ascii="宋体" w:hAnsi="宋体" w:eastAsia="宋体" w:cs="宋体"/>
          <w:spacing w:val="-9"/>
          <w:sz w:val="22"/>
          <w:szCs w:val="22"/>
        </w:rPr>
        <w:t xml:space="preserve"> </w:t>
      </w:r>
      <w:r>
        <w:rPr>
          <w:rFonts w:ascii="宋体" w:hAnsi="宋体" w:eastAsia="宋体" w:cs="宋体"/>
          <w:spacing w:val="-7"/>
          <w:sz w:val="22"/>
          <w:szCs w:val="22"/>
        </w:rPr>
        <w:t>的变异。甲型流感</w:t>
      </w:r>
      <w:r>
        <w:rPr>
          <w:rFonts w:ascii="宋体" w:hAnsi="宋体" w:eastAsia="宋体" w:cs="宋体"/>
          <w:spacing w:val="-8"/>
          <w:sz w:val="22"/>
          <w:szCs w:val="22"/>
        </w:rPr>
        <w:t>病</w:t>
      </w:r>
      <w:r>
        <w:rPr>
          <w:rFonts w:ascii="宋体" w:hAnsi="宋体" w:eastAsia="宋体" w:cs="宋体"/>
          <w:sz w:val="22"/>
          <w:szCs w:val="22"/>
        </w:rPr>
        <w:t xml:space="preserve"> </w:t>
      </w:r>
      <w:r>
        <w:rPr>
          <w:rFonts w:ascii="宋体" w:hAnsi="宋体" w:eastAsia="宋体" w:cs="宋体"/>
          <w:spacing w:val="-5"/>
          <w:sz w:val="22"/>
          <w:szCs w:val="22"/>
        </w:rPr>
        <w:t>毒H</w:t>
      </w:r>
      <w:r>
        <w:rPr>
          <w:rFonts w:ascii="宋体" w:hAnsi="宋体" w:eastAsia="宋体" w:cs="宋体"/>
          <w:spacing w:val="-27"/>
          <w:sz w:val="22"/>
          <w:szCs w:val="22"/>
        </w:rPr>
        <w:t xml:space="preserve"> </w:t>
      </w:r>
      <w:r>
        <w:rPr>
          <w:rFonts w:ascii="宋体" w:hAnsi="宋体" w:eastAsia="宋体" w:cs="宋体"/>
          <w:spacing w:val="-5"/>
          <w:sz w:val="22"/>
          <w:szCs w:val="22"/>
        </w:rPr>
        <w:t>有15种，N</w:t>
      </w:r>
      <w:r>
        <w:rPr>
          <w:rFonts w:ascii="宋体" w:hAnsi="宋体" w:eastAsia="宋体" w:cs="宋体"/>
          <w:spacing w:val="-28"/>
          <w:sz w:val="22"/>
          <w:szCs w:val="22"/>
        </w:rPr>
        <w:t xml:space="preserve"> </w:t>
      </w:r>
      <w:r>
        <w:rPr>
          <w:rFonts w:ascii="宋体" w:hAnsi="宋体" w:eastAsia="宋体" w:cs="宋体"/>
          <w:spacing w:val="-5"/>
          <w:sz w:val="22"/>
          <w:szCs w:val="22"/>
        </w:rPr>
        <w:t>有9种。流感病毒可以出现抗原漂移和抗</w:t>
      </w:r>
      <w:r>
        <w:rPr>
          <w:rFonts w:ascii="宋体" w:hAnsi="宋体" w:eastAsia="宋体" w:cs="宋体"/>
          <w:spacing w:val="-6"/>
          <w:sz w:val="22"/>
          <w:szCs w:val="22"/>
        </w:rPr>
        <w:t>原转变，前者编码表面抗原(</w:t>
      </w:r>
      <w:r>
        <w:rPr>
          <w:rFonts w:ascii="宋体" w:hAnsi="宋体" w:eastAsia="宋体" w:cs="宋体"/>
          <w:spacing w:val="-5"/>
          <w:sz w:val="22"/>
          <w:szCs w:val="22"/>
        </w:rPr>
        <w:t>HA</w:t>
      </w:r>
      <w:r>
        <w:rPr>
          <w:rFonts w:ascii="宋体" w:hAnsi="宋体" w:eastAsia="宋体" w:cs="宋体"/>
          <w:spacing w:val="-6"/>
          <w:sz w:val="22"/>
          <w:szCs w:val="22"/>
        </w:rPr>
        <w:t>、</w:t>
      </w:r>
      <w:r>
        <w:rPr>
          <w:rFonts w:ascii="宋体" w:hAnsi="宋体" w:eastAsia="宋体" w:cs="宋体"/>
          <w:spacing w:val="-5"/>
          <w:sz w:val="22"/>
          <w:szCs w:val="22"/>
        </w:rPr>
        <w:t>NA</w:t>
      </w:r>
      <w:r>
        <w:rPr>
          <w:rFonts w:ascii="宋体" w:hAnsi="宋体" w:eastAsia="宋体" w:cs="宋体"/>
          <w:spacing w:val="-6"/>
          <w:sz w:val="22"/>
          <w:szCs w:val="22"/>
        </w:rPr>
        <w:t>)</w:t>
      </w:r>
      <w:r>
        <w:rPr>
          <w:rFonts w:ascii="宋体" w:hAnsi="宋体" w:eastAsia="宋体" w:cs="宋体"/>
          <w:spacing w:val="-33"/>
          <w:sz w:val="22"/>
          <w:szCs w:val="22"/>
        </w:rPr>
        <w:t xml:space="preserve"> </w:t>
      </w:r>
      <w:r>
        <w:rPr>
          <w:rFonts w:ascii="宋体" w:hAnsi="宋体" w:eastAsia="宋体" w:cs="宋体"/>
          <w:spacing w:val="-6"/>
          <w:sz w:val="22"/>
          <w:szCs w:val="22"/>
        </w:rPr>
        <w:t>基因</w:t>
      </w:r>
      <w:r>
        <w:rPr>
          <w:rFonts w:ascii="宋体" w:hAnsi="宋体" w:eastAsia="宋体" w:cs="宋体"/>
          <w:sz w:val="22"/>
          <w:szCs w:val="22"/>
        </w:rPr>
        <w:t xml:space="preserve"> </w:t>
      </w:r>
      <w:r>
        <w:rPr>
          <w:rFonts w:ascii="宋体" w:hAnsi="宋体" w:eastAsia="宋体" w:cs="宋体"/>
          <w:spacing w:val="-17"/>
          <w:sz w:val="22"/>
          <w:szCs w:val="22"/>
        </w:rPr>
        <w:t>点突变累积导致抗原位点的改变，属量变，变异幅度小；后者由于基因组重排导致新的亚型出现，属质</w:t>
      </w:r>
      <w:r>
        <w:rPr>
          <w:rFonts w:ascii="宋体" w:hAnsi="宋体" w:eastAsia="宋体" w:cs="宋体"/>
          <w:spacing w:val="16"/>
          <w:sz w:val="22"/>
          <w:szCs w:val="22"/>
        </w:rPr>
        <w:t xml:space="preserve"> </w:t>
      </w:r>
      <w:r>
        <w:rPr>
          <w:rFonts w:ascii="宋体" w:hAnsi="宋体" w:eastAsia="宋体" w:cs="宋体"/>
          <w:spacing w:val="-10"/>
          <w:sz w:val="22"/>
          <w:szCs w:val="22"/>
        </w:rPr>
        <w:t>变，变异幅度大。甲型流感可以出现大型变异(H,N</w:t>
      </w:r>
      <w:r>
        <w:rPr>
          <w:rFonts w:ascii="宋体" w:hAnsi="宋体" w:eastAsia="宋体" w:cs="宋体"/>
          <w:spacing w:val="57"/>
          <w:sz w:val="22"/>
          <w:szCs w:val="22"/>
        </w:rPr>
        <w:t xml:space="preserve"> </w:t>
      </w:r>
      <w:r>
        <w:rPr>
          <w:rFonts w:ascii="宋体" w:hAnsi="宋体" w:eastAsia="宋体" w:cs="宋体"/>
          <w:spacing w:val="-10"/>
          <w:sz w:val="22"/>
          <w:szCs w:val="22"/>
        </w:rPr>
        <w:t>均变异),亚型变异(H</w:t>
      </w:r>
      <w:r>
        <w:rPr>
          <w:rFonts w:ascii="宋体" w:hAnsi="宋体" w:eastAsia="宋体" w:cs="宋体"/>
          <w:spacing w:val="37"/>
          <w:sz w:val="22"/>
          <w:szCs w:val="22"/>
        </w:rPr>
        <w:t xml:space="preserve"> </w:t>
      </w:r>
      <w:r>
        <w:rPr>
          <w:rFonts w:ascii="宋体" w:hAnsi="宋体" w:eastAsia="宋体" w:cs="宋体"/>
          <w:spacing w:val="-10"/>
          <w:sz w:val="22"/>
          <w:szCs w:val="22"/>
        </w:rPr>
        <w:t>大变异</w:t>
      </w:r>
      <w:r>
        <w:rPr>
          <w:rFonts w:ascii="宋体" w:hAnsi="宋体" w:eastAsia="宋体" w:cs="宋体"/>
          <w:spacing w:val="-11"/>
          <w:sz w:val="22"/>
          <w:szCs w:val="22"/>
        </w:rPr>
        <w:t>，N</w:t>
      </w:r>
      <w:r>
        <w:rPr>
          <w:rFonts w:ascii="宋体" w:hAnsi="宋体" w:eastAsia="宋体" w:cs="宋体"/>
          <w:spacing w:val="-28"/>
          <w:sz w:val="22"/>
          <w:szCs w:val="22"/>
        </w:rPr>
        <w:t xml:space="preserve"> </w:t>
      </w:r>
      <w:r>
        <w:rPr>
          <w:rFonts w:ascii="宋体" w:hAnsi="宋体" w:eastAsia="宋体" w:cs="宋体"/>
          <w:spacing w:val="-11"/>
          <w:sz w:val="22"/>
          <w:szCs w:val="22"/>
        </w:rPr>
        <w:t>不变或小变异)</w:t>
      </w:r>
      <w:r>
        <w:rPr>
          <w:rFonts w:ascii="宋体" w:hAnsi="宋体" w:eastAsia="宋体" w:cs="宋体"/>
          <w:sz w:val="22"/>
          <w:szCs w:val="22"/>
        </w:rPr>
        <w:t xml:space="preserve"> </w:t>
      </w:r>
      <w:r>
        <w:rPr>
          <w:rFonts w:ascii="宋体" w:hAnsi="宋体" w:eastAsia="宋体" w:cs="宋体"/>
          <w:spacing w:val="-8"/>
          <w:sz w:val="22"/>
          <w:szCs w:val="22"/>
        </w:rPr>
        <w:t>和变种变异(H,N</w:t>
      </w:r>
      <w:r>
        <w:rPr>
          <w:rFonts w:ascii="宋体" w:hAnsi="宋体" w:eastAsia="宋体" w:cs="宋体"/>
          <w:spacing w:val="58"/>
          <w:sz w:val="22"/>
          <w:szCs w:val="22"/>
        </w:rPr>
        <w:t xml:space="preserve"> </w:t>
      </w:r>
      <w:r>
        <w:rPr>
          <w:rFonts w:ascii="宋体" w:hAnsi="宋体" w:eastAsia="宋体" w:cs="宋体"/>
          <w:spacing w:val="-8"/>
          <w:sz w:val="22"/>
          <w:szCs w:val="22"/>
        </w:rPr>
        <w:t>均小变异)。根据抗原变异的大小，人体的原免疫力对变异的新病毒可完全无效或</w:t>
      </w:r>
      <w:r>
        <w:rPr>
          <w:rFonts w:ascii="宋体" w:hAnsi="宋体" w:eastAsia="宋体" w:cs="宋体"/>
          <w:sz w:val="22"/>
          <w:szCs w:val="22"/>
        </w:rPr>
        <w:t xml:space="preserve"> </w:t>
      </w:r>
      <w:r>
        <w:rPr>
          <w:rFonts w:ascii="宋体" w:hAnsi="宋体" w:eastAsia="宋体" w:cs="宋体"/>
          <w:spacing w:val="-13"/>
          <w:sz w:val="22"/>
          <w:szCs w:val="22"/>
        </w:rPr>
        <w:t>部分无效，从而引起流感流行。乙型流感病毒也易发生变种变异，丙型流感病毒一般不发</w:t>
      </w:r>
      <w:r>
        <w:rPr>
          <w:rFonts w:ascii="宋体" w:hAnsi="宋体" w:eastAsia="宋体" w:cs="宋体"/>
          <w:spacing w:val="-14"/>
          <w:sz w:val="22"/>
          <w:szCs w:val="22"/>
        </w:rPr>
        <w:t>生变异。</w:t>
      </w:r>
    </w:p>
    <w:p>
      <w:pPr>
        <w:spacing w:before="78" w:line="269" w:lineRule="auto"/>
        <w:ind w:firstLine="449"/>
        <w:rPr>
          <w:rFonts w:ascii="宋体" w:hAnsi="宋体" w:eastAsia="宋体" w:cs="宋体"/>
          <w:sz w:val="22"/>
          <w:szCs w:val="22"/>
        </w:rPr>
      </w:pPr>
      <w:r>
        <w:rPr>
          <w:rFonts w:ascii="宋体" w:hAnsi="宋体" w:eastAsia="宋体" w:cs="宋体"/>
          <w:spacing w:val="-11"/>
          <w:sz w:val="22"/>
          <w:szCs w:val="22"/>
        </w:rPr>
        <w:t>甲型流感病毒常引起大流行，病情较重；乙型和丙型流感病毒引起流行和散发，病情相对较轻。</w:t>
      </w:r>
      <w:r>
        <w:rPr>
          <w:rFonts w:ascii="宋体" w:hAnsi="宋体" w:eastAsia="宋体" w:cs="宋体"/>
          <w:spacing w:val="10"/>
          <w:sz w:val="22"/>
          <w:szCs w:val="22"/>
        </w:rPr>
        <w:t xml:space="preserve"> </w:t>
      </w:r>
      <w:r>
        <w:rPr>
          <w:rFonts w:ascii="宋体" w:hAnsi="宋体" w:eastAsia="宋体" w:cs="宋体"/>
          <w:spacing w:val="-12"/>
          <w:sz w:val="22"/>
          <w:szCs w:val="22"/>
        </w:rPr>
        <w:t>由于流感病毒抗原性变化较快，人类无法获得持久的免疫力。流感大流行</w:t>
      </w:r>
      <w:r>
        <w:rPr>
          <w:rFonts w:ascii="宋体" w:hAnsi="宋体" w:eastAsia="宋体" w:cs="宋体"/>
          <w:spacing w:val="-13"/>
          <w:sz w:val="22"/>
          <w:szCs w:val="22"/>
        </w:rPr>
        <w:t>时无明显季节性，散发流行</w:t>
      </w:r>
      <w:r>
        <w:rPr>
          <w:rFonts w:ascii="宋体" w:hAnsi="宋体" w:eastAsia="宋体" w:cs="宋体"/>
          <w:sz w:val="22"/>
          <w:szCs w:val="22"/>
        </w:rPr>
        <w:t xml:space="preserve">  </w:t>
      </w:r>
      <w:r>
        <w:rPr>
          <w:rFonts w:ascii="宋体" w:hAnsi="宋体" w:eastAsia="宋体" w:cs="宋体"/>
          <w:spacing w:val="-3"/>
          <w:sz w:val="22"/>
          <w:szCs w:val="22"/>
        </w:rPr>
        <w:t>以冬、春季较多。病人以小儿与老年较多见。近年来出现的流感疫情，H5N1</w:t>
      </w:r>
      <w:r>
        <w:rPr>
          <w:rFonts w:ascii="宋体" w:hAnsi="宋体" w:eastAsia="宋体" w:cs="宋体"/>
          <w:spacing w:val="27"/>
          <w:sz w:val="22"/>
          <w:szCs w:val="22"/>
        </w:rPr>
        <w:t xml:space="preserve"> </w:t>
      </w:r>
      <w:r>
        <w:rPr>
          <w:rFonts w:ascii="宋体" w:hAnsi="宋体" w:eastAsia="宋体" w:cs="宋体"/>
          <w:spacing w:val="-3"/>
          <w:sz w:val="22"/>
          <w:szCs w:val="22"/>
        </w:rPr>
        <w:t>主要见于老年病人</w:t>
      </w:r>
      <w:r>
        <w:rPr>
          <w:rFonts w:ascii="宋体" w:hAnsi="宋体" w:eastAsia="宋体" w:cs="宋体"/>
          <w:sz w:val="22"/>
          <w:szCs w:val="22"/>
        </w:rPr>
        <w:t xml:space="preserve">   </w:t>
      </w:r>
      <w:r>
        <w:rPr>
          <w:rFonts w:ascii="宋体" w:hAnsi="宋体" w:eastAsia="宋体" w:cs="宋体"/>
          <w:spacing w:val="-13"/>
          <w:sz w:val="22"/>
          <w:szCs w:val="22"/>
        </w:rPr>
        <w:t>H1N1</w:t>
      </w:r>
      <w:r>
        <w:rPr>
          <w:rFonts w:ascii="宋体" w:hAnsi="宋体" w:eastAsia="宋体" w:cs="宋体"/>
          <w:spacing w:val="19"/>
          <w:sz w:val="22"/>
          <w:szCs w:val="22"/>
        </w:rPr>
        <w:t xml:space="preserve"> </w:t>
      </w:r>
      <w:r>
        <w:rPr>
          <w:rFonts w:ascii="宋体" w:hAnsi="宋体" w:eastAsia="宋体" w:cs="宋体"/>
          <w:spacing w:val="-13"/>
          <w:sz w:val="22"/>
          <w:szCs w:val="22"/>
        </w:rPr>
        <w:t>主要见于儿童，H7N9</w:t>
      </w:r>
      <w:r>
        <w:rPr>
          <w:rFonts w:ascii="宋体" w:hAnsi="宋体" w:eastAsia="宋体" w:cs="宋体"/>
          <w:spacing w:val="3"/>
          <w:sz w:val="22"/>
          <w:szCs w:val="22"/>
        </w:rPr>
        <w:t xml:space="preserve"> </w:t>
      </w:r>
      <w:r>
        <w:rPr>
          <w:rFonts w:ascii="宋体" w:hAnsi="宋体" w:eastAsia="宋体" w:cs="宋体"/>
          <w:spacing w:val="-13"/>
          <w:sz w:val="22"/>
          <w:szCs w:val="22"/>
        </w:rPr>
        <w:t>主要见于老年人，尤其是合并糖尿病和慢阻肺的老年人。</w:t>
      </w:r>
    </w:p>
    <w:p>
      <w:pPr>
        <w:spacing w:before="64" w:line="221" w:lineRule="auto"/>
        <w:ind w:left="342"/>
        <w:rPr>
          <w:rFonts w:ascii="黑体" w:hAnsi="黑体" w:eastAsia="黑体" w:cs="黑体"/>
          <w:sz w:val="22"/>
          <w:szCs w:val="22"/>
        </w:rPr>
      </w:pPr>
      <w:r>
        <w:rPr>
          <w:rFonts w:ascii="黑体" w:hAnsi="黑体" w:eastAsia="黑体" w:cs="黑体"/>
          <w:b/>
          <w:bCs/>
          <w:color w:val="0063B0"/>
          <w:spacing w:val="-14"/>
          <w:sz w:val="22"/>
          <w:szCs w:val="22"/>
        </w:rPr>
        <w:t>【发病机制和病理】</w:t>
      </w:r>
    </w:p>
    <w:p>
      <w:pPr>
        <w:spacing w:before="83" w:line="266" w:lineRule="auto"/>
        <w:ind w:right="60" w:firstLine="449"/>
        <w:jc w:val="both"/>
        <w:rPr>
          <w:rFonts w:ascii="宋体" w:hAnsi="宋体" w:eastAsia="宋体" w:cs="宋体"/>
          <w:sz w:val="22"/>
          <w:szCs w:val="22"/>
        </w:rPr>
      </w:pPr>
      <w:r>
        <w:rPr>
          <w:rFonts w:ascii="宋体" w:hAnsi="宋体" w:eastAsia="宋体" w:cs="宋体"/>
          <w:spacing w:val="-7"/>
          <w:sz w:val="22"/>
          <w:szCs w:val="22"/>
        </w:rPr>
        <w:t>流感病毒主要通过空气中的病毒颗粒人一人传播。流感病毒侵入呼吸道的纤毛柱状上</w:t>
      </w:r>
      <w:r>
        <w:rPr>
          <w:rFonts w:ascii="宋体" w:hAnsi="宋体" w:eastAsia="宋体" w:cs="宋体"/>
          <w:spacing w:val="-8"/>
          <w:sz w:val="22"/>
          <w:szCs w:val="22"/>
        </w:rPr>
        <w:t>皮细胞内</w:t>
      </w:r>
      <w:r>
        <w:rPr>
          <w:rFonts w:ascii="宋体" w:hAnsi="宋体" w:eastAsia="宋体" w:cs="宋体"/>
          <w:sz w:val="22"/>
          <w:szCs w:val="22"/>
        </w:rPr>
        <w:t xml:space="preserve"> </w:t>
      </w:r>
      <w:r>
        <w:rPr>
          <w:rFonts w:ascii="宋体" w:hAnsi="宋体" w:eastAsia="宋体" w:cs="宋体"/>
          <w:spacing w:val="-12"/>
          <w:sz w:val="22"/>
          <w:szCs w:val="22"/>
        </w:rPr>
        <w:t>进行复制，借神经氨酸酶的作用从细胞释放，再侵入其他柱状上皮细</w:t>
      </w:r>
      <w:r>
        <w:rPr>
          <w:rFonts w:ascii="宋体" w:hAnsi="宋体" w:eastAsia="宋体" w:cs="宋体"/>
          <w:spacing w:val="-13"/>
          <w:sz w:val="22"/>
          <w:szCs w:val="22"/>
        </w:rPr>
        <w:t>胞引起变性、坏死与脱落。并发</w:t>
      </w:r>
      <w:r>
        <w:rPr>
          <w:rFonts w:ascii="宋体" w:hAnsi="宋体" w:eastAsia="宋体" w:cs="宋体"/>
          <w:sz w:val="22"/>
          <w:szCs w:val="22"/>
        </w:rPr>
        <w:t xml:space="preserve"> </w:t>
      </w:r>
      <w:r>
        <w:rPr>
          <w:rFonts w:ascii="宋体" w:hAnsi="宋体" w:eastAsia="宋体" w:cs="宋体"/>
          <w:spacing w:val="-12"/>
          <w:sz w:val="22"/>
          <w:szCs w:val="22"/>
        </w:rPr>
        <w:t>肺炎时肺充血、水肿，肺泡内含有纤维蛋白和渗出液，呈现支气管肺炎改</w:t>
      </w:r>
      <w:r>
        <w:rPr>
          <w:rFonts w:ascii="宋体" w:hAnsi="宋体" w:eastAsia="宋体" w:cs="宋体"/>
          <w:spacing w:val="-13"/>
          <w:sz w:val="22"/>
          <w:szCs w:val="22"/>
        </w:rPr>
        <w:t>变。部分流感病人出现重症</w:t>
      </w:r>
      <w:r>
        <w:rPr>
          <w:rFonts w:ascii="宋体" w:hAnsi="宋体" w:eastAsia="宋体" w:cs="宋体"/>
          <w:sz w:val="22"/>
          <w:szCs w:val="22"/>
        </w:rPr>
        <w:t xml:space="preserve"> </w:t>
      </w:r>
      <w:r>
        <w:rPr>
          <w:rFonts w:ascii="宋体" w:hAnsi="宋体" w:eastAsia="宋体" w:cs="宋体"/>
          <w:spacing w:val="-18"/>
          <w:sz w:val="22"/>
          <w:szCs w:val="22"/>
        </w:rPr>
        <w:t>肺炎表现，甚至快速进展为急性呼吸窘迫综合征(acute</w:t>
      </w:r>
      <w:r>
        <w:rPr>
          <w:rFonts w:ascii="宋体" w:hAnsi="宋体" w:eastAsia="宋体" w:cs="宋体"/>
          <w:spacing w:val="-9"/>
          <w:sz w:val="22"/>
          <w:szCs w:val="22"/>
        </w:rPr>
        <w:t xml:space="preserve"> </w:t>
      </w:r>
      <w:r>
        <w:rPr>
          <w:rFonts w:ascii="宋体" w:hAnsi="宋体" w:eastAsia="宋体" w:cs="宋体"/>
          <w:spacing w:val="-18"/>
          <w:sz w:val="22"/>
          <w:szCs w:val="22"/>
        </w:rPr>
        <w:t>respiratory</w:t>
      </w:r>
      <w:r>
        <w:rPr>
          <w:rFonts w:ascii="宋体" w:hAnsi="宋体" w:eastAsia="宋体" w:cs="宋体"/>
          <w:spacing w:val="-8"/>
          <w:sz w:val="22"/>
          <w:szCs w:val="22"/>
        </w:rPr>
        <w:t xml:space="preserve"> </w:t>
      </w:r>
      <w:r>
        <w:rPr>
          <w:rFonts w:ascii="宋体" w:hAnsi="宋体" w:eastAsia="宋体" w:cs="宋体"/>
          <w:spacing w:val="-18"/>
          <w:sz w:val="22"/>
          <w:szCs w:val="22"/>
        </w:rPr>
        <w:t>distress</w:t>
      </w:r>
      <w:r>
        <w:rPr>
          <w:rFonts w:ascii="宋体" w:hAnsi="宋体" w:eastAsia="宋体" w:cs="宋体"/>
          <w:spacing w:val="-5"/>
          <w:sz w:val="22"/>
          <w:szCs w:val="22"/>
        </w:rPr>
        <w:t xml:space="preserve"> </w:t>
      </w:r>
      <w:r>
        <w:rPr>
          <w:rFonts w:ascii="宋体" w:hAnsi="宋体" w:eastAsia="宋体" w:cs="宋体"/>
          <w:spacing w:val="-18"/>
          <w:sz w:val="22"/>
          <w:szCs w:val="22"/>
        </w:rPr>
        <w:t>syndrome,ARDS)。</w:t>
      </w:r>
    </w:p>
    <w:p>
      <w:pPr>
        <w:spacing w:before="106" w:line="222" w:lineRule="auto"/>
        <w:ind w:left="402"/>
        <w:rPr>
          <w:rFonts w:ascii="黑体" w:hAnsi="黑体" w:eastAsia="黑体" w:cs="黑体"/>
          <w:sz w:val="22"/>
          <w:szCs w:val="22"/>
        </w:rPr>
      </w:pPr>
      <w:r>
        <w:rPr>
          <w:rFonts w:ascii="黑体" w:hAnsi="黑体" w:eastAsia="黑体" w:cs="黑体"/>
          <w:b/>
          <w:bCs/>
          <w:color w:val="0074CD"/>
          <w:spacing w:val="-13"/>
          <w:sz w:val="22"/>
          <w:szCs w:val="22"/>
        </w:rPr>
        <w:t>【临床表现】</w:t>
      </w:r>
    </w:p>
    <w:p>
      <w:pPr>
        <w:spacing w:before="59" w:line="219" w:lineRule="auto"/>
        <w:ind w:left="449"/>
        <w:rPr>
          <w:rFonts w:ascii="宋体" w:hAnsi="宋体" w:eastAsia="宋体" w:cs="宋体"/>
          <w:sz w:val="22"/>
          <w:szCs w:val="22"/>
        </w:rPr>
      </w:pPr>
      <w:r>
        <w:rPr>
          <w:rFonts w:ascii="宋体" w:hAnsi="宋体" w:eastAsia="宋体" w:cs="宋体"/>
          <w:spacing w:val="-9"/>
          <w:sz w:val="22"/>
          <w:szCs w:val="22"/>
        </w:rPr>
        <w:t>分为单纯型、胃肠型、肺炎型和中毒型。潜伏期1~3天。有明显的流行和暴发。急</w:t>
      </w:r>
      <w:r>
        <w:rPr>
          <w:rFonts w:ascii="宋体" w:hAnsi="宋体" w:eastAsia="宋体" w:cs="宋体"/>
          <w:spacing w:val="-10"/>
          <w:sz w:val="22"/>
          <w:szCs w:val="22"/>
        </w:rPr>
        <w:t>性起病，出现</w:t>
      </w:r>
    </w:p>
    <w:p>
      <w:pPr>
        <w:sectPr>
          <w:pgSz w:w="11900" w:h="16840"/>
          <w:pgMar w:top="822" w:right="1010" w:bottom="400" w:left="570" w:header="0" w:footer="0" w:gutter="0"/>
          <w:cols w:equalWidth="0" w:num="2">
            <w:col w:w="981" w:space="100"/>
            <w:col w:w="9240"/>
          </w:cols>
        </w:sectPr>
      </w:pPr>
    </w:p>
    <w:p>
      <w:pPr>
        <w:spacing w:before="44" w:line="222" w:lineRule="auto"/>
        <w:ind w:left="5230"/>
        <w:rPr>
          <w:rFonts w:ascii="黑体" w:hAnsi="黑体" w:eastAsia="黑体" w:cs="黑体"/>
          <w:sz w:val="22"/>
          <w:szCs w:val="22"/>
        </w:rPr>
      </w:pPr>
      <w:r>
        <w:pict>
          <v:shape id="_x0000_s1076" o:spid="_x0000_s1076" o:spt="202" type="#_x0000_t202" style="position:absolute;left:0pt;margin-left:504pt;margin-top:2.5pt;height:12.95pt;width:11.8pt;z-index:251681792;mso-width-relative:page;mso-height-relative:page;" filled="f" stroked="f" coordsize="21600,21600">
            <v:path/>
            <v:fill on="f" focussize="0,0"/>
            <v:stroke on="f"/>
            <v:imagedata o:title=""/>
            <o:lock v:ext="edit" aspectratio="f"/>
            <v:textbox inset="0mm,0mm,0mm,0mm">
              <w:txbxContent>
                <w:p>
                  <w:pPr>
                    <w:spacing w:before="19" w:line="184" w:lineRule="auto"/>
                    <w:ind w:left="20"/>
                    <w:rPr>
                      <w:rFonts w:ascii="宋体" w:hAnsi="宋体" w:eastAsia="宋体" w:cs="宋体"/>
                      <w:sz w:val="22"/>
                      <w:szCs w:val="22"/>
                    </w:rPr>
                  </w:pPr>
                  <w:r>
                    <w:rPr>
                      <w:rFonts w:ascii="宋体" w:hAnsi="宋体" w:eastAsia="宋体" w:cs="宋体"/>
                      <w:color w:val="1270C3"/>
                      <w:spacing w:val="-7"/>
                      <w:sz w:val="22"/>
                      <w:szCs w:val="22"/>
                    </w:rPr>
                    <w:t>17</w:t>
                  </w:r>
                </w:p>
              </w:txbxContent>
            </v:textbox>
          </v:shape>
        </w:pict>
      </w:r>
      <w:r>
        <w:drawing>
          <wp:anchor distT="0" distB="0" distL="0" distR="0" simplePos="0" relativeHeight="251680768" behindDoc="0" locked="0" layoutInCell="0" allowOverlap="1">
            <wp:simplePos x="0" y="0"/>
            <wp:positionH relativeFrom="page">
              <wp:posOffset>6685915</wp:posOffset>
            </wp:positionH>
            <wp:positionV relativeFrom="page">
              <wp:posOffset>9930765</wp:posOffset>
            </wp:positionV>
            <wp:extent cx="533400" cy="438150"/>
            <wp:effectExtent l="0" t="0" r="0" b="0"/>
            <wp:wrapNone/>
            <wp:docPr id="39" name="IM 39"/>
            <wp:cNvGraphicFramePr/>
            <a:graphic xmlns:a="http://schemas.openxmlformats.org/drawingml/2006/main">
              <a:graphicData uri="http://schemas.openxmlformats.org/drawingml/2006/picture">
                <pic:pic xmlns:pic="http://schemas.openxmlformats.org/drawingml/2006/picture">
                  <pic:nvPicPr>
                    <pic:cNvPr id="39" name="IM 39"/>
                    <pic:cNvPicPr/>
                  </pic:nvPicPr>
                  <pic:blipFill>
                    <a:blip r:embed="rId59"/>
                    <a:stretch>
                      <a:fillRect/>
                    </a:stretch>
                  </pic:blipFill>
                  <pic:spPr>
                    <a:xfrm>
                      <a:off x="0" y="0"/>
                      <a:ext cx="533413" cy="438108"/>
                    </a:xfrm>
                    <a:prstGeom prst="rect">
                      <a:avLst/>
                    </a:prstGeom>
                  </pic:spPr>
                </pic:pic>
              </a:graphicData>
            </a:graphic>
          </wp:anchor>
        </w:drawing>
      </w:r>
      <w:r>
        <w:rPr>
          <w:rFonts w:ascii="黑体" w:hAnsi="黑体" w:eastAsia="黑体" w:cs="黑体"/>
          <w:color w:val="0078C8"/>
          <w:spacing w:val="-15"/>
          <w:w w:val="94"/>
          <w:sz w:val="22"/>
          <w:szCs w:val="22"/>
        </w:rPr>
        <w:t>第二章</w:t>
      </w:r>
      <w:r>
        <w:rPr>
          <w:rFonts w:ascii="黑体" w:hAnsi="黑体" w:eastAsia="黑体" w:cs="黑体"/>
          <w:color w:val="0078C8"/>
          <w:spacing w:val="54"/>
          <w:sz w:val="22"/>
          <w:szCs w:val="22"/>
        </w:rPr>
        <w:t xml:space="preserve"> </w:t>
      </w:r>
      <w:r>
        <w:rPr>
          <w:rFonts w:ascii="黑体" w:hAnsi="黑体" w:eastAsia="黑体" w:cs="黑体"/>
          <w:color w:val="0078C8"/>
          <w:spacing w:val="-15"/>
          <w:w w:val="94"/>
          <w:sz w:val="22"/>
          <w:szCs w:val="22"/>
        </w:rPr>
        <w:t>急性上呼吸道感染和急性气管-支气管炎</w:t>
      </w:r>
    </w:p>
    <w:p>
      <w:pPr>
        <w:spacing w:line="281" w:lineRule="auto"/>
        <w:rPr>
          <w:rFonts w:ascii="Arial"/>
          <w:sz w:val="21"/>
        </w:rPr>
      </w:pPr>
    </w:p>
    <w:p>
      <w:pPr>
        <w:spacing w:before="71" w:line="269" w:lineRule="auto"/>
        <w:ind w:right="1156"/>
        <w:jc w:val="both"/>
        <w:rPr>
          <w:rFonts w:ascii="宋体" w:hAnsi="宋体" w:eastAsia="宋体" w:cs="宋体"/>
          <w:sz w:val="22"/>
          <w:szCs w:val="22"/>
        </w:rPr>
      </w:pPr>
      <w:r>
        <w:rPr>
          <w:rFonts w:ascii="宋体" w:hAnsi="宋体" w:eastAsia="宋体" w:cs="宋体"/>
          <w:spacing w:val="-20"/>
          <w:sz w:val="22"/>
          <w:szCs w:val="22"/>
        </w:rPr>
        <w:t>畏寒、高热、头痛、头晕、全身酸痛、乏力等中毒症状。鼻咽部症状较轻，可有食欲减退。胃肠型者伴有</w:t>
      </w:r>
      <w:r>
        <w:rPr>
          <w:rFonts w:ascii="宋体" w:hAnsi="宋体" w:eastAsia="宋体" w:cs="宋体"/>
          <w:sz w:val="22"/>
          <w:szCs w:val="22"/>
        </w:rPr>
        <w:t xml:space="preserve"> </w:t>
      </w:r>
      <w:r>
        <w:rPr>
          <w:rFonts w:ascii="宋体" w:hAnsi="宋体" w:eastAsia="宋体" w:cs="宋体"/>
          <w:spacing w:val="-15"/>
          <w:sz w:val="22"/>
          <w:szCs w:val="22"/>
        </w:rPr>
        <w:t>腹痛、腹胀、呕吐和腹泻等消化道症状，儿童多于成</w:t>
      </w:r>
      <w:r>
        <w:rPr>
          <w:rFonts w:ascii="宋体" w:hAnsi="宋体" w:eastAsia="宋体" w:cs="宋体"/>
          <w:spacing w:val="-16"/>
          <w:sz w:val="22"/>
          <w:szCs w:val="22"/>
        </w:rPr>
        <w:t>人。肺炎型者表现为肺炎，甚至呼吸衰竭。中毒型</w:t>
      </w:r>
      <w:r>
        <w:rPr>
          <w:rFonts w:ascii="宋体" w:hAnsi="宋体" w:eastAsia="宋体" w:cs="宋体"/>
          <w:sz w:val="22"/>
          <w:szCs w:val="22"/>
        </w:rPr>
        <w:t xml:space="preserve"> </w:t>
      </w:r>
      <w:r>
        <w:rPr>
          <w:rFonts w:ascii="宋体" w:hAnsi="宋体" w:eastAsia="宋体" w:cs="宋体"/>
          <w:spacing w:val="-18"/>
          <w:sz w:val="22"/>
          <w:szCs w:val="22"/>
        </w:rPr>
        <w:t>者有全身毒血症表现，严重者可致休克、弥散性</w:t>
      </w:r>
      <w:r>
        <w:rPr>
          <w:rFonts w:ascii="宋体" w:hAnsi="宋体" w:eastAsia="宋体" w:cs="宋体"/>
          <w:spacing w:val="-19"/>
          <w:sz w:val="22"/>
          <w:szCs w:val="22"/>
        </w:rPr>
        <w:t>血管内凝血、循环衰竭，直至死亡。</w:t>
      </w:r>
    </w:p>
    <w:p>
      <w:pPr>
        <w:spacing w:before="95" w:line="222" w:lineRule="auto"/>
        <w:ind w:left="303"/>
        <w:rPr>
          <w:rFonts w:ascii="黑体" w:hAnsi="黑体" w:eastAsia="黑体" w:cs="黑体"/>
          <w:sz w:val="22"/>
          <w:szCs w:val="22"/>
        </w:rPr>
      </w:pPr>
      <w:r>
        <w:rPr>
          <w:rFonts w:ascii="黑体" w:hAnsi="黑体" w:eastAsia="黑体" w:cs="黑体"/>
          <w:b/>
          <w:bCs/>
          <w:color w:val="0068B9"/>
          <w:spacing w:val="-13"/>
          <w:sz w:val="22"/>
          <w:szCs w:val="22"/>
        </w:rPr>
        <w:t>【实验室检查】</w:t>
      </w:r>
    </w:p>
    <w:p>
      <w:pPr>
        <w:spacing w:before="59" w:line="272" w:lineRule="auto"/>
        <w:ind w:right="1080" w:firstLine="410"/>
        <w:jc w:val="both"/>
        <w:rPr>
          <w:rFonts w:ascii="宋体" w:hAnsi="宋体" w:eastAsia="宋体" w:cs="宋体"/>
          <w:sz w:val="22"/>
          <w:szCs w:val="22"/>
        </w:rPr>
      </w:pPr>
      <w:r>
        <w:rPr>
          <w:rFonts w:ascii="宋体" w:hAnsi="宋体" w:eastAsia="宋体" w:cs="宋体"/>
          <w:spacing w:val="-16"/>
          <w:sz w:val="22"/>
          <w:szCs w:val="22"/>
        </w:rPr>
        <w:t>外周血象：白细胞总数不高或减低，淋巴细胞相对增加。病毒分离：鼻咽分泌物，下呼吸道分泌物</w:t>
      </w:r>
      <w:r>
        <w:rPr>
          <w:rFonts w:ascii="宋体" w:hAnsi="宋体" w:eastAsia="宋体" w:cs="宋体"/>
          <w:spacing w:val="17"/>
          <w:sz w:val="22"/>
          <w:szCs w:val="22"/>
        </w:rPr>
        <w:t xml:space="preserve"> </w:t>
      </w:r>
      <w:r>
        <w:rPr>
          <w:rFonts w:ascii="宋体" w:hAnsi="宋体" w:eastAsia="宋体" w:cs="宋体"/>
          <w:spacing w:val="-6"/>
          <w:sz w:val="22"/>
          <w:szCs w:val="22"/>
        </w:rPr>
        <w:t>或口腔含漱液可用于分离流感病毒。血清学检查：疾病初期和恢复期双份血清抗流感病毒抗体滴度</w:t>
      </w:r>
      <w:r>
        <w:rPr>
          <w:rFonts w:ascii="宋体" w:hAnsi="宋体" w:eastAsia="宋体" w:cs="宋体"/>
          <w:sz w:val="22"/>
          <w:szCs w:val="22"/>
        </w:rPr>
        <w:t xml:space="preserve"> </w:t>
      </w:r>
      <w:r>
        <w:rPr>
          <w:rFonts w:ascii="宋体" w:hAnsi="宋体" w:eastAsia="宋体" w:cs="宋体"/>
          <w:spacing w:val="-3"/>
          <w:sz w:val="22"/>
          <w:szCs w:val="22"/>
        </w:rPr>
        <w:t>有4倍或以上升高，有助于回顾性诊断。病人呼吸道上皮</w:t>
      </w:r>
      <w:r>
        <w:rPr>
          <w:rFonts w:ascii="宋体" w:hAnsi="宋体" w:eastAsia="宋体" w:cs="宋体"/>
          <w:spacing w:val="-4"/>
          <w:sz w:val="22"/>
          <w:szCs w:val="22"/>
        </w:rPr>
        <w:t>细胞查流感病毒抗原阳性。标本经敏感细</w:t>
      </w:r>
      <w:r>
        <w:rPr>
          <w:rFonts w:ascii="宋体" w:hAnsi="宋体" w:eastAsia="宋体" w:cs="宋体"/>
          <w:sz w:val="22"/>
          <w:szCs w:val="22"/>
        </w:rPr>
        <w:t xml:space="preserve"> </w:t>
      </w:r>
      <w:r>
        <w:rPr>
          <w:rFonts w:ascii="宋体" w:hAnsi="宋体" w:eastAsia="宋体" w:cs="宋体"/>
          <w:spacing w:val="3"/>
          <w:sz w:val="22"/>
          <w:szCs w:val="22"/>
        </w:rPr>
        <w:t>胞过夜增殖1代后查流感病毒抗原阳性。快速鼻咽拭子或血清病毒</w:t>
      </w:r>
      <w:r>
        <w:rPr>
          <w:rFonts w:ascii="宋体" w:hAnsi="宋体" w:eastAsia="宋体" w:cs="宋体"/>
          <w:sz w:val="22"/>
          <w:szCs w:val="22"/>
        </w:rPr>
        <w:t>PCR</w:t>
      </w:r>
      <w:r>
        <w:rPr>
          <w:rFonts w:ascii="宋体" w:hAnsi="宋体" w:eastAsia="宋体" w:cs="宋体"/>
          <w:spacing w:val="28"/>
          <w:sz w:val="22"/>
          <w:szCs w:val="22"/>
        </w:rPr>
        <w:t xml:space="preserve"> </w:t>
      </w:r>
      <w:r>
        <w:rPr>
          <w:rFonts w:ascii="宋体" w:hAnsi="宋体" w:eastAsia="宋体" w:cs="宋体"/>
          <w:spacing w:val="3"/>
          <w:sz w:val="22"/>
          <w:szCs w:val="22"/>
        </w:rPr>
        <w:t>检查有助于其早期诊断。</w:t>
      </w:r>
      <w:r>
        <w:rPr>
          <w:rFonts w:ascii="宋体" w:hAnsi="宋体" w:eastAsia="宋体" w:cs="宋体"/>
          <w:sz w:val="22"/>
          <w:szCs w:val="22"/>
        </w:rPr>
        <w:t xml:space="preserve"> </w:t>
      </w:r>
      <w:r>
        <w:rPr>
          <w:rFonts w:ascii="宋体" w:hAnsi="宋体" w:eastAsia="宋体" w:cs="宋体"/>
          <w:spacing w:val="-10"/>
          <w:sz w:val="22"/>
          <w:szCs w:val="22"/>
        </w:rPr>
        <w:t>流感诊断需要结合疾病流行情况进行判断，并考虑到病毒抗原检测的假阳性和假阴性。</w:t>
      </w:r>
    </w:p>
    <w:p>
      <w:pPr>
        <w:spacing w:before="95" w:line="222" w:lineRule="auto"/>
        <w:ind w:left="302"/>
        <w:rPr>
          <w:rFonts w:ascii="黑体" w:hAnsi="黑体" w:eastAsia="黑体" w:cs="黑体"/>
          <w:sz w:val="22"/>
          <w:szCs w:val="22"/>
        </w:rPr>
      </w:pPr>
      <w:r>
        <w:rPr>
          <w:rFonts w:ascii="黑体" w:hAnsi="黑体" w:eastAsia="黑体" w:cs="黑体"/>
          <w:b/>
          <w:bCs/>
          <w:color w:val="0062AE"/>
          <w:spacing w:val="-13"/>
          <w:sz w:val="22"/>
          <w:szCs w:val="22"/>
        </w:rPr>
        <w:t>【治疗】</w:t>
      </w:r>
    </w:p>
    <w:p>
      <w:pPr>
        <w:spacing w:before="91" w:line="220" w:lineRule="auto"/>
        <w:ind w:left="410"/>
        <w:rPr>
          <w:rFonts w:ascii="宋体" w:hAnsi="宋体" w:eastAsia="宋体" w:cs="宋体"/>
          <w:sz w:val="22"/>
          <w:szCs w:val="22"/>
        </w:rPr>
      </w:pPr>
      <w:r>
        <w:rPr>
          <w:rFonts w:ascii="宋体" w:hAnsi="宋体" w:eastAsia="宋体" w:cs="宋体"/>
          <w:spacing w:val="-8"/>
          <w:sz w:val="22"/>
          <w:szCs w:val="22"/>
        </w:rPr>
        <w:t>流行性感冒的治疗要点如下。</w:t>
      </w:r>
    </w:p>
    <w:p>
      <w:pPr>
        <w:spacing w:before="85" w:line="220" w:lineRule="auto"/>
        <w:ind w:left="410"/>
        <w:rPr>
          <w:rFonts w:ascii="宋体" w:hAnsi="宋体" w:eastAsia="宋体" w:cs="宋体"/>
          <w:sz w:val="22"/>
          <w:szCs w:val="22"/>
        </w:rPr>
      </w:pPr>
      <w:r>
        <w:rPr>
          <w:rFonts w:ascii="Times New Roman" w:hAnsi="Times New Roman" w:eastAsia="Times New Roman" w:cs="Times New Roman"/>
          <w:b/>
          <w:bCs/>
          <w:spacing w:val="-6"/>
          <w:sz w:val="22"/>
          <w:szCs w:val="22"/>
        </w:rPr>
        <w:t>1.</w:t>
      </w:r>
      <w:r>
        <w:rPr>
          <w:rFonts w:ascii="Times New Roman" w:hAnsi="Times New Roman" w:eastAsia="Times New Roman" w:cs="Times New Roman"/>
          <w:spacing w:val="6"/>
          <w:sz w:val="22"/>
          <w:szCs w:val="22"/>
        </w:rPr>
        <w:t xml:space="preserve">  </w:t>
      </w:r>
      <w:r>
        <w:rPr>
          <w:rFonts w:ascii="宋体" w:hAnsi="宋体" w:eastAsia="宋体" w:cs="宋体"/>
          <w:b/>
          <w:bCs/>
          <w:spacing w:val="-6"/>
          <w:sz w:val="22"/>
          <w:szCs w:val="22"/>
        </w:rPr>
        <w:t>隔离</w:t>
      </w:r>
      <w:r>
        <w:rPr>
          <w:rFonts w:ascii="宋体" w:hAnsi="宋体" w:eastAsia="宋体" w:cs="宋体"/>
          <w:spacing w:val="61"/>
          <w:sz w:val="22"/>
          <w:szCs w:val="22"/>
        </w:rPr>
        <w:t xml:space="preserve"> </w:t>
      </w:r>
      <w:r>
        <w:rPr>
          <w:rFonts w:ascii="宋体" w:hAnsi="宋体" w:eastAsia="宋体" w:cs="宋体"/>
          <w:spacing w:val="-6"/>
          <w:sz w:val="22"/>
          <w:szCs w:val="22"/>
        </w:rPr>
        <w:t>应对疑似和确诊病人进行隔离。</w:t>
      </w:r>
    </w:p>
    <w:p>
      <w:pPr>
        <w:spacing w:before="78" w:line="219" w:lineRule="auto"/>
        <w:ind w:left="410"/>
        <w:rPr>
          <w:rFonts w:ascii="宋体" w:hAnsi="宋体" w:eastAsia="宋体" w:cs="宋体"/>
          <w:sz w:val="22"/>
          <w:szCs w:val="22"/>
        </w:rPr>
      </w:pPr>
      <w:r>
        <w:rPr>
          <w:rFonts w:ascii="Times New Roman" w:hAnsi="Times New Roman" w:eastAsia="Times New Roman" w:cs="Times New Roman"/>
          <w:b/>
          <w:bCs/>
          <w:spacing w:val="-13"/>
          <w:sz w:val="22"/>
          <w:szCs w:val="22"/>
        </w:rPr>
        <w:t>2.</w:t>
      </w:r>
      <w:r>
        <w:rPr>
          <w:rFonts w:ascii="Times New Roman" w:hAnsi="Times New Roman" w:eastAsia="Times New Roman" w:cs="Times New Roman"/>
          <w:spacing w:val="1"/>
          <w:sz w:val="22"/>
          <w:szCs w:val="22"/>
        </w:rPr>
        <w:t xml:space="preserve">  </w:t>
      </w:r>
      <w:r>
        <w:rPr>
          <w:rFonts w:ascii="宋体" w:hAnsi="宋体" w:eastAsia="宋体" w:cs="宋体"/>
          <w:b/>
          <w:bCs/>
          <w:spacing w:val="-13"/>
          <w:sz w:val="22"/>
          <w:szCs w:val="22"/>
        </w:rPr>
        <w:t>对症治疗</w:t>
      </w:r>
      <w:r>
        <w:rPr>
          <w:rFonts w:ascii="宋体" w:hAnsi="宋体" w:eastAsia="宋体" w:cs="宋体"/>
          <w:spacing w:val="95"/>
          <w:sz w:val="22"/>
          <w:szCs w:val="22"/>
        </w:rPr>
        <w:t xml:space="preserve"> </w:t>
      </w:r>
      <w:r>
        <w:rPr>
          <w:rFonts w:ascii="宋体" w:hAnsi="宋体" w:eastAsia="宋体" w:cs="宋体"/>
          <w:spacing w:val="-13"/>
          <w:sz w:val="22"/>
          <w:szCs w:val="22"/>
        </w:rPr>
        <w:t>可应用解热药、缓解鼻黏膜充血药、止咳祛痰药等。</w:t>
      </w:r>
    </w:p>
    <w:p>
      <w:pPr>
        <w:spacing w:before="80" w:line="277" w:lineRule="auto"/>
        <w:ind w:right="1059" w:firstLine="410"/>
        <w:rPr>
          <w:rFonts w:ascii="宋体" w:hAnsi="宋体" w:eastAsia="宋体" w:cs="宋体"/>
          <w:sz w:val="22"/>
          <w:szCs w:val="22"/>
        </w:rPr>
      </w:pPr>
      <w:r>
        <w:rPr>
          <w:rFonts w:ascii="Times New Roman" w:hAnsi="Times New Roman" w:eastAsia="Times New Roman" w:cs="Times New Roman"/>
          <w:b/>
          <w:bCs/>
          <w:spacing w:val="-2"/>
          <w:sz w:val="22"/>
          <w:szCs w:val="22"/>
        </w:rPr>
        <w:t>3.</w:t>
      </w:r>
      <w:r>
        <w:rPr>
          <w:rFonts w:ascii="Times New Roman" w:hAnsi="Times New Roman" w:eastAsia="Times New Roman" w:cs="Times New Roman"/>
          <w:spacing w:val="65"/>
          <w:sz w:val="22"/>
          <w:szCs w:val="22"/>
        </w:rPr>
        <w:t xml:space="preserve"> </w:t>
      </w:r>
      <w:r>
        <w:rPr>
          <w:rFonts w:ascii="宋体" w:hAnsi="宋体" w:eastAsia="宋体" w:cs="宋体"/>
          <w:b/>
          <w:bCs/>
          <w:spacing w:val="-2"/>
          <w:sz w:val="22"/>
          <w:szCs w:val="22"/>
        </w:rPr>
        <w:t>抗病毒治疗</w:t>
      </w:r>
      <w:r>
        <w:rPr>
          <w:rFonts w:ascii="宋体" w:hAnsi="宋体" w:eastAsia="宋体" w:cs="宋体"/>
          <w:spacing w:val="85"/>
          <w:sz w:val="22"/>
          <w:szCs w:val="22"/>
        </w:rPr>
        <w:t xml:space="preserve"> </w:t>
      </w:r>
      <w:r>
        <w:rPr>
          <w:rFonts w:ascii="宋体" w:hAnsi="宋体" w:eastAsia="宋体" w:cs="宋体"/>
          <w:spacing w:val="-2"/>
          <w:sz w:val="22"/>
          <w:szCs w:val="22"/>
        </w:rPr>
        <w:t>应在发病48小时内使用。神经氨酸酶抑制剂类药物能抑制流感病毒复制，降</w:t>
      </w:r>
      <w:r>
        <w:rPr>
          <w:rFonts w:ascii="宋体" w:hAnsi="宋体" w:eastAsia="宋体" w:cs="宋体"/>
          <w:sz w:val="22"/>
          <w:szCs w:val="22"/>
        </w:rPr>
        <w:t xml:space="preserve">  </w:t>
      </w:r>
      <w:r>
        <w:rPr>
          <w:rFonts w:ascii="宋体" w:hAnsi="宋体" w:eastAsia="宋体" w:cs="宋体"/>
          <w:spacing w:val="-15"/>
          <w:sz w:val="22"/>
          <w:szCs w:val="22"/>
        </w:rPr>
        <w:t>低致病性，减轻症状，缩短病程，减少并发症。此类药毒性低，较少耐药且耐受性好，是</w:t>
      </w:r>
      <w:r>
        <w:rPr>
          <w:rFonts w:ascii="宋体" w:hAnsi="宋体" w:eastAsia="宋体" w:cs="宋体"/>
          <w:spacing w:val="-16"/>
          <w:sz w:val="22"/>
          <w:szCs w:val="22"/>
        </w:rPr>
        <w:t>目前治疗流感</w:t>
      </w:r>
      <w:r>
        <w:rPr>
          <w:rFonts w:ascii="宋体" w:hAnsi="宋体" w:eastAsia="宋体" w:cs="宋体"/>
          <w:sz w:val="22"/>
          <w:szCs w:val="22"/>
        </w:rPr>
        <w:t xml:space="preserve"> </w:t>
      </w:r>
      <w:r>
        <w:rPr>
          <w:rFonts w:ascii="宋体" w:hAnsi="宋体" w:eastAsia="宋体" w:cs="宋体"/>
          <w:spacing w:val="-8"/>
          <w:sz w:val="22"/>
          <w:szCs w:val="22"/>
        </w:rPr>
        <w:t>最好的药物。奥司</w:t>
      </w:r>
      <w:r>
        <w:rPr>
          <w:rFonts w:ascii="宋体" w:hAnsi="宋体" w:eastAsia="宋体" w:cs="宋体"/>
          <w:spacing w:val="-9"/>
          <w:sz w:val="22"/>
          <w:szCs w:val="22"/>
        </w:rPr>
        <w:t>他韦(</w:t>
      </w:r>
      <w:r>
        <w:rPr>
          <w:rFonts w:ascii="宋体" w:hAnsi="宋体" w:eastAsia="宋体" w:cs="宋体"/>
          <w:spacing w:val="-8"/>
          <w:sz w:val="22"/>
          <w:szCs w:val="22"/>
        </w:rPr>
        <w:t>oseltamivir</w:t>
      </w:r>
      <w:r>
        <w:rPr>
          <w:rFonts w:ascii="宋体" w:hAnsi="宋体" w:eastAsia="宋体" w:cs="宋体"/>
          <w:spacing w:val="-9"/>
          <w:sz w:val="22"/>
          <w:szCs w:val="22"/>
        </w:rPr>
        <w:t>)成人剂量每次75</w:t>
      </w:r>
      <w:r>
        <w:rPr>
          <w:rFonts w:ascii="宋体" w:hAnsi="宋体" w:eastAsia="宋体" w:cs="宋体"/>
          <w:spacing w:val="-8"/>
          <w:sz w:val="22"/>
          <w:szCs w:val="22"/>
        </w:rPr>
        <w:t>mg</w:t>
      </w:r>
      <w:r>
        <w:rPr>
          <w:rFonts w:ascii="宋体" w:hAnsi="宋体" w:eastAsia="宋体" w:cs="宋体"/>
          <w:spacing w:val="-9"/>
          <w:sz w:val="22"/>
          <w:szCs w:val="22"/>
        </w:rPr>
        <w:t>,每日2次，连服至少5天，重症病人建议服用</w:t>
      </w:r>
      <w:r>
        <w:rPr>
          <w:rFonts w:ascii="宋体" w:hAnsi="宋体" w:eastAsia="宋体" w:cs="宋体"/>
          <w:sz w:val="22"/>
          <w:szCs w:val="22"/>
        </w:rPr>
        <w:t xml:space="preserve"> </w:t>
      </w:r>
      <w:r>
        <w:rPr>
          <w:rFonts w:ascii="宋体" w:hAnsi="宋体" w:eastAsia="宋体" w:cs="宋体"/>
          <w:spacing w:val="-1"/>
          <w:sz w:val="22"/>
          <w:szCs w:val="22"/>
        </w:rPr>
        <w:t>到病毒检测两次阴性为止。奥司他韦对流感病毒和禽流感病毒</w:t>
      </w:r>
      <w:r>
        <w:rPr>
          <w:rFonts w:ascii="宋体" w:hAnsi="宋体" w:eastAsia="宋体" w:cs="宋体"/>
          <w:spacing w:val="-61"/>
          <w:sz w:val="22"/>
          <w:szCs w:val="22"/>
        </w:rPr>
        <w:t xml:space="preserve"> </w:t>
      </w:r>
      <w:r>
        <w:rPr>
          <w:rFonts w:ascii="宋体" w:hAnsi="宋体" w:eastAsia="宋体" w:cs="宋体"/>
          <w:spacing w:val="-1"/>
          <w:sz w:val="22"/>
          <w:szCs w:val="22"/>
        </w:rPr>
        <w:t>H5N1、H7N9</w:t>
      </w:r>
      <w:r>
        <w:rPr>
          <w:rFonts w:ascii="宋体" w:hAnsi="宋体" w:eastAsia="宋体" w:cs="宋体"/>
          <w:spacing w:val="-16"/>
          <w:sz w:val="22"/>
          <w:szCs w:val="22"/>
        </w:rPr>
        <w:t xml:space="preserve"> </w:t>
      </w:r>
      <w:r>
        <w:rPr>
          <w:rFonts w:ascii="宋体" w:hAnsi="宋体" w:eastAsia="宋体" w:cs="宋体"/>
          <w:spacing w:val="-1"/>
          <w:sz w:val="22"/>
          <w:szCs w:val="22"/>
        </w:rPr>
        <w:t>和</w:t>
      </w:r>
      <w:r>
        <w:rPr>
          <w:rFonts w:ascii="宋体" w:hAnsi="宋体" w:eastAsia="宋体" w:cs="宋体"/>
          <w:spacing w:val="-51"/>
          <w:sz w:val="22"/>
          <w:szCs w:val="22"/>
        </w:rPr>
        <w:t xml:space="preserve"> </w:t>
      </w:r>
      <w:r>
        <w:rPr>
          <w:rFonts w:ascii="宋体" w:hAnsi="宋体" w:eastAsia="宋体" w:cs="宋体"/>
          <w:spacing w:val="-1"/>
          <w:sz w:val="22"/>
          <w:szCs w:val="22"/>
        </w:rPr>
        <w:t>H9N2</w:t>
      </w:r>
      <w:r>
        <w:rPr>
          <w:rFonts w:ascii="宋体" w:hAnsi="宋体" w:eastAsia="宋体" w:cs="宋体"/>
          <w:spacing w:val="14"/>
          <w:sz w:val="22"/>
          <w:szCs w:val="22"/>
        </w:rPr>
        <w:t xml:space="preserve"> </w:t>
      </w:r>
      <w:r>
        <w:rPr>
          <w:rFonts w:ascii="宋体" w:hAnsi="宋体" w:eastAsia="宋体" w:cs="宋体"/>
          <w:spacing w:val="-1"/>
          <w:sz w:val="22"/>
          <w:szCs w:val="22"/>
        </w:rPr>
        <w:t>有抑制作用。</w:t>
      </w:r>
      <w:r>
        <w:rPr>
          <w:rFonts w:ascii="宋体" w:hAnsi="宋体" w:eastAsia="宋体" w:cs="宋体"/>
          <w:sz w:val="22"/>
          <w:szCs w:val="22"/>
        </w:rPr>
        <w:t xml:space="preserve"> </w:t>
      </w:r>
      <w:r>
        <w:rPr>
          <w:rFonts w:ascii="宋体" w:hAnsi="宋体" w:eastAsia="宋体" w:cs="宋体"/>
          <w:spacing w:val="-2"/>
          <w:sz w:val="22"/>
          <w:szCs w:val="22"/>
        </w:rPr>
        <w:t>帕拉米韦(peramivir)300~600mg</w:t>
      </w:r>
      <w:r>
        <w:rPr>
          <w:rFonts w:ascii="宋体" w:hAnsi="宋体" w:eastAsia="宋体" w:cs="宋体"/>
          <w:spacing w:val="-32"/>
          <w:sz w:val="22"/>
          <w:szCs w:val="22"/>
        </w:rPr>
        <w:t xml:space="preserve"> </w:t>
      </w:r>
      <w:r>
        <w:rPr>
          <w:rFonts w:ascii="宋体" w:hAnsi="宋体" w:eastAsia="宋体" w:cs="宋体"/>
          <w:spacing w:val="-2"/>
          <w:sz w:val="22"/>
          <w:szCs w:val="22"/>
        </w:rPr>
        <w:t>静脉滴注，每日一次。扎那米韦(zanamivir)每次5mg,每日2次吸</w:t>
      </w:r>
      <w:r>
        <w:rPr>
          <w:rFonts w:ascii="宋体" w:hAnsi="宋体" w:eastAsia="宋体" w:cs="宋体"/>
          <w:sz w:val="22"/>
          <w:szCs w:val="22"/>
        </w:rPr>
        <w:t xml:space="preserve">  </w:t>
      </w:r>
      <w:r>
        <w:rPr>
          <w:rFonts w:ascii="宋体" w:hAnsi="宋体" w:eastAsia="宋体" w:cs="宋体"/>
          <w:spacing w:val="-9"/>
          <w:sz w:val="22"/>
          <w:szCs w:val="22"/>
        </w:rPr>
        <w:t>入，连用5天，可用于成年病人和12岁以上青少年病人。局部应用后药物在上呼吸道积聚，可抑制</w:t>
      </w:r>
      <w:r>
        <w:rPr>
          <w:rFonts w:ascii="宋体" w:hAnsi="宋体" w:eastAsia="宋体" w:cs="宋体"/>
          <w:spacing w:val="-10"/>
          <w:sz w:val="22"/>
          <w:szCs w:val="22"/>
        </w:rPr>
        <w:t>病</w:t>
      </w:r>
      <w:r>
        <w:rPr>
          <w:rFonts w:ascii="宋体" w:hAnsi="宋体" w:eastAsia="宋体" w:cs="宋体"/>
          <w:sz w:val="22"/>
          <w:szCs w:val="22"/>
        </w:rPr>
        <w:t xml:space="preserve">  毒复制与释放，无全身不良反应。另外，离子通道</w:t>
      </w:r>
      <w:r>
        <w:rPr>
          <w:rFonts w:ascii="宋体" w:hAnsi="宋体" w:eastAsia="宋体" w:cs="宋体"/>
          <w:spacing w:val="-43"/>
          <w:sz w:val="22"/>
          <w:szCs w:val="22"/>
        </w:rPr>
        <w:t xml:space="preserve"> </w:t>
      </w:r>
      <w:r>
        <w:rPr>
          <w:rFonts w:ascii="宋体" w:hAnsi="宋体" w:eastAsia="宋体" w:cs="宋体"/>
          <w:sz w:val="22"/>
          <w:szCs w:val="22"/>
        </w:rPr>
        <w:t>M</w:t>
      </w:r>
      <w:r>
        <w:rPr>
          <w:rFonts w:ascii="Calibri" w:hAnsi="Calibri" w:eastAsia="Calibri" w:cs="Calibri"/>
          <w:sz w:val="22"/>
          <w:szCs w:val="22"/>
        </w:rPr>
        <w:t>₂</w:t>
      </w:r>
      <w:r>
        <w:rPr>
          <w:rFonts w:ascii="Calibri" w:hAnsi="Calibri" w:eastAsia="Calibri" w:cs="Calibri"/>
          <w:spacing w:val="24"/>
          <w:sz w:val="22"/>
          <w:szCs w:val="22"/>
        </w:rPr>
        <w:t xml:space="preserve">  </w:t>
      </w:r>
      <w:r>
        <w:rPr>
          <w:rFonts w:ascii="宋体" w:hAnsi="宋体" w:eastAsia="宋体" w:cs="宋体"/>
          <w:sz w:val="22"/>
          <w:szCs w:val="22"/>
        </w:rPr>
        <w:t xml:space="preserve">阻滞剂金刚烷胺(amantadine)和金刚乙胺  </w:t>
      </w:r>
      <w:r>
        <w:rPr>
          <w:rFonts w:ascii="宋体" w:hAnsi="宋体" w:eastAsia="宋体" w:cs="宋体"/>
          <w:spacing w:val="-16"/>
          <w:sz w:val="22"/>
          <w:szCs w:val="22"/>
        </w:rPr>
        <w:t>(rimantadine)因其副作用较大</w:t>
      </w:r>
      <w:r>
        <w:rPr>
          <w:rFonts w:ascii="宋体" w:hAnsi="宋体" w:eastAsia="宋体" w:cs="宋体"/>
          <w:spacing w:val="-17"/>
          <w:sz w:val="22"/>
          <w:szCs w:val="22"/>
        </w:rPr>
        <w:t>，临床上基本不用。</w:t>
      </w:r>
    </w:p>
    <w:p>
      <w:pPr>
        <w:spacing w:before="76" w:line="264" w:lineRule="auto"/>
        <w:ind w:right="1086" w:firstLine="410"/>
        <w:rPr>
          <w:rFonts w:ascii="宋体" w:hAnsi="宋体" w:eastAsia="宋体" w:cs="宋体"/>
          <w:sz w:val="22"/>
          <w:szCs w:val="22"/>
        </w:rPr>
      </w:pPr>
      <w:r>
        <w:rPr>
          <w:rFonts w:ascii="Times New Roman" w:hAnsi="Times New Roman" w:eastAsia="Times New Roman" w:cs="Times New Roman"/>
          <w:b/>
          <w:bCs/>
          <w:spacing w:val="-13"/>
          <w:sz w:val="22"/>
          <w:szCs w:val="22"/>
        </w:rPr>
        <w:t>4.</w:t>
      </w:r>
      <w:r>
        <w:rPr>
          <w:rFonts w:ascii="Times New Roman" w:hAnsi="Times New Roman" w:eastAsia="Times New Roman" w:cs="Times New Roman"/>
          <w:spacing w:val="23"/>
          <w:w w:val="101"/>
          <w:sz w:val="22"/>
          <w:szCs w:val="22"/>
        </w:rPr>
        <w:t xml:space="preserve">  </w:t>
      </w:r>
      <w:r>
        <w:rPr>
          <w:rFonts w:ascii="宋体" w:hAnsi="宋体" w:eastAsia="宋体" w:cs="宋体"/>
          <w:b/>
          <w:bCs/>
          <w:spacing w:val="-13"/>
          <w:sz w:val="22"/>
          <w:szCs w:val="22"/>
        </w:rPr>
        <w:t>支持治疗和预防并发症</w:t>
      </w:r>
      <w:r>
        <w:rPr>
          <w:rFonts w:ascii="宋体" w:hAnsi="宋体" w:eastAsia="宋体" w:cs="宋体"/>
          <w:spacing w:val="21"/>
          <w:sz w:val="22"/>
          <w:szCs w:val="22"/>
        </w:rPr>
        <w:t xml:space="preserve">  </w:t>
      </w:r>
      <w:r>
        <w:rPr>
          <w:rFonts w:ascii="宋体" w:hAnsi="宋体" w:eastAsia="宋体" w:cs="宋体"/>
          <w:spacing w:val="-13"/>
          <w:sz w:val="22"/>
          <w:szCs w:val="22"/>
        </w:rPr>
        <w:t>注意休息、多饮水、增加营养，给易于消化的饮食。纠正水、电解质</w:t>
      </w:r>
      <w:r>
        <w:rPr>
          <w:rFonts w:ascii="宋体" w:hAnsi="宋体" w:eastAsia="宋体" w:cs="宋体"/>
          <w:sz w:val="22"/>
          <w:szCs w:val="22"/>
        </w:rPr>
        <w:t xml:space="preserve"> </w:t>
      </w:r>
      <w:r>
        <w:rPr>
          <w:rFonts w:ascii="宋体" w:hAnsi="宋体" w:eastAsia="宋体" w:cs="宋体"/>
          <w:spacing w:val="-10"/>
          <w:sz w:val="22"/>
          <w:szCs w:val="22"/>
        </w:rPr>
        <w:t>紊乱。密切观察、监测并预防并发症。呼吸衰竭时给</w:t>
      </w:r>
      <w:r>
        <w:rPr>
          <w:rFonts w:ascii="宋体" w:hAnsi="宋体" w:eastAsia="宋体" w:cs="宋体"/>
          <w:spacing w:val="-11"/>
          <w:sz w:val="22"/>
          <w:szCs w:val="22"/>
        </w:rPr>
        <w:t>予呼吸支持治疗，病情危重机械通气不能维持氧</w:t>
      </w:r>
      <w:r>
        <w:rPr>
          <w:rFonts w:ascii="宋体" w:hAnsi="宋体" w:eastAsia="宋体" w:cs="宋体"/>
          <w:sz w:val="22"/>
          <w:szCs w:val="22"/>
        </w:rPr>
        <w:t xml:space="preserve"> </w:t>
      </w:r>
      <w:r>
        <w:rPr>
          <w:rFonts w:ascii="宋体" w:hAnsi="宋体" w:eastAsia="宋体" w:cs="宋体"/>
          <w:spacing w:val="-9"/>
          <w:sz w:val="22"/>
          <w:szCs w:val="22"/>
        </w:rPr>
        <w:t>合时可采用体外膜肺(ECMO)。</w:t>
      </w:r>
      <w:r>
        <w:rPr>
          <w:rFonts w:ascii="宋体" w:hAnsi="宋体" w:eastAsia="宋体" w:cs="宋体"/>
          <w:spacing w:val="21"/>
          <w:sz w:val="22"/>
          <w:szCs w:val="22"/>
        </w:rPr>
        <w:t xml:space="preserve">  </w:t>
      </w:r>
      <w:r>
        <w:rPr>
          <w:rFonts w:ascii="宋体" w:hAnsi="宋体" w:eastAsia="宋体" w:cs="宋体"/>
          <w:spacing w:val="-9"/>
          <w:sz w:val="22"/>
          <w:szCs w:val="22"/>
        </w:rPr>
        <w:t>在有继发细菌感染时</w:t>
      </w:r>
      <w:r>
        <w:rPr>
          <w:rFonts w:ascii="宋体" w:hAnsi="宋体" w:eastAsia="宋体" w:cs="宋体"/>
          <w:spacing w:val="-10"/>
          <w:sz w:val="22"/>
          <w:szCs w:val="22"/>
        </w:rPr>
        <w:t>及时使用抗生素。</w:t>
      </w:r>
    </w:p>
    <w:p>
      <w:pPr>
        <w:spacing w:before="96" w:line="222" w:lineRule="auto"/>
        <w:ind w:left="302"/>
        <w:rPr>
          <w:rFonts w:ascii="黑体" w:hAnsi="黑体" w:eastAsia="黑体" w:cs="黑体"/>
          <w:sz w:val="22"/>
          <w:szCs w:val="22"/>
        </w:rPr>
      </w:pPr>
      <w:r>
        <w:rPr>
          <w:rFonts w:ascii="黑体" w:hAnsi="黑体" w:eastAsia="黑体" w:cs="黑体"/>
          <w:b/>
          <w:bCs/>
          <w:color w:val="0070C7"/>
          <w:spacing w:val="-13"/>
          <w:sz w:val="22"/>
          <w:szCs w:val="22"/>
        </w:rPr>
        <w:t>【预后】</w:t>
      </w:r>
    </w:p>
    <w:p>
      <w:pPr>
        <w:spacing w:before="101" w:line="252" w:lineRule="auto"/>
        <w:ind w:right="1194" w:firstLine="410"/>
        <w:rPr>
          <w:rFonts w:ascii="宋体" w:hAnsi="宋体" w:eastAsia="宋体" w:cs="宋体"/>
          <w:sz w:val="22"/>
          <w:szCs w:val="22"/>
        </w:rPr>
      </w:pPr>
      <w:r>
        <w:rPr>
          <w:rFonts w:ascii="宋体" w:hAnsi="宋体" w:eastAsia="宋体" w:cs="宋体"/>
          <w:spacing w:val="-6"/>
          <w:sz w:val="22"/>
          <w:szCs w:val="22"/>
        </w:rPr>
        <w:t>与病毒毒力，自身免疫状况有关。年老体弱者易患</w:t>
      </w:r>
      <w:r>
        <w:rPr>
          <w:rFonts w:ascii="宋体" w:hAnsi="宋体" w:eastAsia="宋体" w:cs="宋体"/>
          <w:spacing w:val="-7"/>
          <w:sz w:val="22"/>
          <w:szCs w:val="22"/>
        </w:rPr>
        <w:t>肺炎性流感且病死率较高。单纯型流感预后</w:t>
      </w:r>
      <w:r>
        <w:rPr>
          <w:rFonts w:ascii="宋体" w:hAnsi="宋体" w:eastAsia="宋体" w:cs="宋体"/>
          <w:sz w:val="22"/>
          <w:szCs w:val="22"/>
        </w:rPr>
        <w:t xml:space="preserve"> </w:t>
      </w:r>
      <w:r>
        <w:rPr>
          <w:rFonts w:ascii="宋体" w:hAnsi="宋体" w:eastAsia="宋体" w:cs="宋体"/>
          <w:spacing w:val="-10"/>
          <w:sz w:val="22"/>
          <w:szCs w:val="22"/>
        </w:rPr>
        <w:t>较好。积极进行流感疫苗接种，尤其是年幼和老年病人在一定程度上可以减轻继发流感症状。</w:t>
      </w:r>
    </w:p>
    <w:p>
      <w:pPr>
        <w:spacing w:line="293" w:lineRule="auto"/>
        <w:rPr>
          <w:rFonts w:ascii="Arial"/>
          <w:sz w:val="21"/>
        </w:rPr>
      </w:pPr>
    </w:p>
    <w:p>
      <w:pPr>
        <w:spacing w:before="101" w:line="222" w:lineRule="auto"/>
        <w:ind w:left="2694"/>
        <w:rPr>
          <w:rFonts w:ascii="黑体" w:hAnsi="黑体" w:eastAsia="黑体" w:cs="黑体"/>
          <w:sz w:val="31"/>
          <w:szCs w:val="31"/>
        </w:rPr>
      </w:pPr>
      <w:r>
        <w:rPr>
          <w:rFonts w:ascii="黑体" w:hAnsi="黑体" w:eastAsia="黑体" w:cs="黑体"/>
          <w:b/>
          <w:bCs/>
          <w:spacing w:val="-1"/>
          <w:sz w:val="31"/>
          <w:szCs w:val="31"/>
        </w:rPr>
        <w:t>第二节</w:t>
      </w:r>
      <w:r>
        <w:rPr>
          <w:rFonts w:ascii="黑体" w:hAnsi="黑体" w:eastAsia="黑体" w:cs="黑体"/>
          <w:spacing w:val="157"/>
          <w:sz w:val="31"/>
          <w:szCs w:val="31"/>
        </w:rPr>
        <w:t xml:space="preserve"> </w:t>
      </w:r>
      <w:r>
        <w:rPr>
          <w:rFonts w:ascii="黑体" w:hAnsi="黑体" w:eastAsia="黑体" w:cs="黑体"/>
          <w:b/>
          <w:bCs/>
          <w:spacing w:val="-1"/>
          <w:sz w:val="31"/>
          <w:szCs w:val="31"/>
        </w:rPr>
        <w:t>急性气管-支气管炎</w:t>
      </w:r>
    </w:p>
    <w:p>
      <w:pPr>
        <w:spacing w:line="265" w:lineRule="auto"/>
        <w:rPr>
          <w:rFonts w:ascii="Arial"/>
          <w:sz w:val="21"/>
        </w:rPr>
      </w:pPr>
    </w:p>
    <w:p>
      <w:pPr>
        <w:spacing w:before="72" w:line="258" w:lineRule="auto"/>
        <w:ind w:right="1161" w:firstLine="410"/>
        <w:jc w:val="both"/>
        <w:rPr>
          <w:rFonts w:ascii="宋体" w:hAnsi="宋体" w:eastAsia="宋体" w:cs="宋体"/>
          <w:sz w:val="22"/>
          <w:szCs w:val="22"/>
        </w:rPr>
      </w:pPr>
      <w:r>
        <w:rPr>
          <w:rFonts w:ascii="宋体" w:hAnsi="宋体" w:eastAsia="宋体" w:cs="宋体"/>
          <w:spacing w:val="-14"/>
          <w:sz w:val="22"/>
          <w:szCs w:val="22"/>
        </w:rPr>
        <w:t>急性气管-支气管炎(acute</w:t>
      </w:r>
      <w:r>
        <w:rPr>
          <w:rFonts w:ascii="宋体" w:hAnsi="宋体" w:eastAsia="宋体" w:cs="宋体"/>
          <w:sz w:val="22"/>
          <w:szCs w:val="22"/>
        </w:rPr>
        <w:t xml:space="preserve"> </w:t>
      </w:r>
      <w:r>
        <w:rPr>
          <w:rFonts w:ascii="宋体" w:hAnsi="宋体" w:eastAsia="宋体" w:cs="宋体"/>
          <w:spacing w:val="-14"/>
          <w:sz w:val="22"/>
          <w:szCs w:val="22"/>
        </w:rPr>
        <w:t>tracheobronchitis)是由生物、理化刺激或过敏等因素引起的急性气管-</w:t>
      </w:r>
      <w:r>
        <w:rPr>
          <w:rFonts w:ascii="宋体" w:hAnsi="宋体" w:eastAsia="宋体" w:cs="宋体"/>
          <w:sz w:val="22"/>
          <w:szCs w:val="22"/>
        </w:rPr>
        <w:t xml:space="preserve"> </w:t>
      </w:r>
      <w:r>
        <w:rPr>
          <w:rFonts w:ascii="宋体" w:hAnsi="宋体" w:eastAsia="宋体" w:cs="宋体"/>
          <w:spacing w:val="-11"/>
          <w:sz w:val="22"/>
          <w:szCs w:val="22"/>
        </w:rPr>
        <w:t>支气管黏膜炎症。多散发，无流行倾向，年老体弱者易感。症状主要为咳嗽和咳痰，常发生于寒冷季</w:t>
      </w:r>
      <w:r>
        <w:rPr>
          <w:rFonts w:ascii="宋体" w:hAnsi="宋体" w:eastAsia="宋体" w:cs="宋体"/>
          <w:spacing w:val="1"/>
          <w:sz w:val="22"/>
          <w:szCs w:val="22"/>
        </w:rPr>
        <w:t xml:space="preserve"> </w:t>
      </w:r>
      <w:r>
        <w:rPr>
          <w:rFonts w:ascii="宋体" w:hAnsi="宋体" w:eastAsia="宋体" w:cs="宋体"/>
          <w:spacing w:val="-12"/>
          <w:sz w:val="22"/>
          <w:szCs w:val="22"/>
        </w:rPr>
        <w:t>节或气候突变时，也可由急性上呼吸道感染迁</w:t>
      </w:r>
      <w:r>
        <w:rPr>
          <w:rFonts w:ascii="宋体" w:hAnsi="宋体" w:eastAsia="宋体" w:cs="宋体"/>
          <w:spacing w:val="-13"/>
          <w:sz w:val="22"/>
          <w:szCs w:val="22"/>
        </w:rPr>
        <w:t>延不愈所致。</w:t>
      </w:r>
    </w:p>
    <w:p>
      <w:pPr>
        <w:spacing w:before="54" w:line="221" w:lineRule="auto"/>
        <w:ind w:left="303"/>
        <w:rPr>
          <w:rFonts w:ascii="黑体" w:hAnsi="黑体" w:eastAsia="黑体" w:cs="黑体"/>
          <w:sz w:val="22"/>
          <w:szCs w:val="22"/>
        </w:rPr>
      </w:pPr>
      <w:r>
        <w:rPr>
          <w:rFonts w:ascii="黑体" w:hAnsi="黑体" w:eastAsia="黑体" w:cs="黑体"/>
          <w:b/>
          <w:bCs/>
          <w:color w:val="0068B8"/>
          <w:spacing w:val="-12"/>
          <w:sz w:val="22"/>
          <w:szCs w:val="22"/>
        </w:rPr>
        <w:t>【病因和发病机制】</w:t>
      </w:r>
    </w:p>
    <w:p>
      <w:pPr>
        <w:spacing w:before="120" w:line="258" w:lineRule="auto"/>
        <w:ind w:right="1141" w:firstLine="410"/>
        <w:rPr>
          <w:rFonts w:ascii="宋体" w:hAnsi="宋体" w:eastAsia="宋体" w:cs="宋体"/>
          <w:sz w:val="22"/>
          <w:szCs w:val="22"/>
        </w:rPr>
      </w:pPr>
      <w:r>
        <w:rPr>
          <w:rFonts w:ascii="宋体" w:hAnsi="宋体" w:eastAsia="宋体" w:cs="宋体"/>
          <w:spacing w:val="-7"/>
          <w:sz w:val="22"/>
          <w:szCs w:val="22"/>
        </w:rPr>
        <w:t>1.</w:t>
      </w:r>
      <w:r>
        <w:rPr>
          <w:rFonts w:ascii="宋体" w:hAnsi="宋体" w:eastAsia="宋体" w:cs="宋体"/>
          <w:spacing w:val="-26"/>
          <w:sz w:val="22"/>
          <w:szCs w:val="22"/>
        </w:rPr>
        <w:t xml:space="preserve"> </w:t>
      </w:r>
      <w:r>
        <w:rPr>
          <w:rFonts w:ascii="宋体" w:hAnsi="宋体" w:eastAsia="宋体" w:cs="宋体"/>
          <w:spacing w:val="-7"/>
          <w:sz w:val="22"/>
          <w:szCs w:val="22"/>
        </w:rPr>
        <w:t>微生物病原体与上呼吸道感染类似。病毒常为腺病毒、流感病</w:t>
      </w:r>
      <w:r>
        <w:rPr>
          <w:rFonts w:ascii="宋体" w:hAnsi="宋体" w:eastAsia="宋体" w:cs="宋体"/>
          <w:spacing w:val="-8"/>
          <w:sz w:val="22"/>
          <w:szCs w:val="22"/>
        </w:rPr>
        <w:t>毒(甲、乙型)、冠状病毒、鼻</w:t>
      </w:r>
      <w:r>
        <w:rPr>
          <w:rFonts w:ascii="宋体" w:hAnsi="宋体" w:eastAsia="宋体" w:cs="宋体"/>
          <w:sz w:val="22"/>
          <w:szCs w:val="22"/>
        </w:rPr>
        <w:t xml:space="preserve"> </w:t>
      </w:r>
      <w:r>
        <w:rPr>
          <w:rFonts w:ascii="宋体" w:hAnsi="宋体" w:eastAsia="宋体" w:cs="宋体"/>
          <w:spacing w:val="-15"/>
          <w:sz w:val="22"/>
          <w:szCs w:val="22"/>
        </w:rPr>
        <w:t>病毒、单纯疱疹病毒、呼吸道合胞病毒和副流感病毒。细菌常为流感嗜血杆菌、肺炎链</w:t>
      </w:r>
      <w:r>
        <w:rPr>
          <w:rFonts w:ascii="宋体" w:hAnsi="宋体" w:eastAsia="宋体" w:cs="宋体"/>
          <w:spacing w:val="-16"/>
          <w:sz w:val="22"/>
          <w:szCs w:val="22"/>
        </w:rPr>
        <w:t>球菌、卡他莫拉</w:t>
      </w:r>
      <w:r>
        <w:rPr>
          <w:rFonts w:ascii="宋体" w:hAnsi="宋体" w:eastAsia="宋体" w:cs="宋体"/>
          <w:sz w:val="22"/>
          <w:szCs w:val="22"/>
        </w:rPr>
        <w:t xml:space="preserve"> </w:t>
      </w:r>
      <w:r>
        <w:rPr>
          <w:rFonts w:ascii="宋体" w:hAnsi="宋体" w:eastAsia="宋体" w:cs="宋体"/>
          <w:spacing w:val="-9"/>
          <w:sz w:val="22"/>
          <w:szCs w:val="22"/>
        </w:rPr>
        <w:t>菌等。近年来衣原体和支原体感染明显增加，在病毒感染的基础上</w:t>
      </w:r>
      <w:r>
        <w:rPr>
          <w:rFonts w:ascii="宋体" w:hAnsi="宋体" w:eastAsia="宋体" w:cs="宋体"/>
          <w:spacing w:val="-10"/>
          <w:sz w:val="22"/>
          <w:szCs w:val="22"/>
        </w:rPr>
        <w:t>继发细菌感染亦较多见。</w:t>
      </w:r>
    </w:p>
    <w:p>
      <w:pPr>
        <w:spacing w:before="69" w:line="248" w:lineRule="auto"/>
        <w:ind w:right="1161" w:firstLine="410"/>
        <w:rPr>
          <w:rFonts w:ascii="宋体" w:hAnsi="宋体" w:eastAsia="宋体" w:cs="宋体"/>
          <w:sz w:val="22"/>
          <w:szCs w:val="22"/>
        </w:rPr>
      </w:pPr>
      <w:r>
        <w:rPr>
          <w:rFonts w:ascii="宋体" w:hAnsi="宋体" w:eastAsia="宋体" w:cs="宋体"/>
          <w:spacing w:val="-12"/>
          <w:sz w:val="22"/>
          <w:szCs w:val="22"/>
        </w:rPr>
        <w:t>2.</w:t>
      </w:r>
      <w:r>
        <w:rPr>
          <w:rFonts w:ascii="宋体" w:hAnsi="宋体" w:eastAsia="宋体" w:cs="宋体"/>
          <w:spacing w:val="-35"/>
          <w:sz w:val="22"/>
          <w:szCs w:val="22"/>
        </w:rPr>
        <w:t xml:space="preserve"> </w:t>
      </w:r>
      <w:r>
        <w:rPr>
          <w:rFonts w:ascii="宋体" w:hAnsi="宋体" w:eastAsia="宋体" w:cs="宋体"/>
          <w:spacing w:val="-12"/>
          <w:sz w:val="22"/>
          <w:szCs w:val="22"/>
        </w:rPr>
        <w:t>理化因素冷空气、粉尘、刺激性气体或烟雾(如二氧化硫、二氧化氮、氨气、氯气等)吸入，可</w:t>
      </w:r>
      <w:r>
        <w:rPr>
          <w:rFonts w:ascii="宋体" w:hAnsi="宋体" w:eastAsia="宋体" w:cs="宋体"/>
          <w:sz w:val="22"/>
          <w:szCs w:val="22"/>
        </w:rPr>
        <w:t xml:space="preserve"> </w:t>
      </w:r>
      <w:r>
        <w:rPr>
          <w:rFonts w:ascii="宋体" w:hAnsi="宋体" w:eastAsia="宋体" w:cs="宋体"/>
          <w:spacing w:val="-10"/>
          <w:sz w:val="22"/>
          <w:szCs w:val="22"/>
        </w:rPr>
        <w:t>刺激气管-支气管黏膜引起急性损伤和炎症反应。</w:t>
      </w:r>
    </w:p>
    <w:p>
      <w:pPr>
        <w:spacing w:before="69" w:line="248" w:lineRule="auto"/>
        <w:ind w:right="1160" w:firstLine="410"/>
        <w:rPr>
          <w:rFonts w:ascii="宋体" w:hAnsi="宋体" w:eastAsia="宋体" w:cs="宋体"/>
          <w:sz w:val="22"/>
          <w:szCs w:val="22"/>
        </w:rPr>
      </w:pPr>
      <w:r>
        <w:rPr>
          <w:rFonts w:ascii="宋体" w:hAnsi="宋体" w:eastAsia="宋体" w:cs="宋体"/>
          <w:spacing w:val="-7"/>
          <w:sz w:val="22"/>
          <w:szCs w:val="22"/>
        </w:rPr>
        <w:t>3.</w:t>
      </w:r>
      <w:r>
        <w:rPr>
          <w:rFonts w:ascii="宋体" w:hAnsi="宋体" w:eastAsia="宋体" w:cs="宋体"/>
          <w:spacing w:val="-28"/>
          <w:sz w:val="22"/>
          <w:szCs w:val="22"/>
        </w:rPr>
        <w:t xml:space="preserve"> </w:t>
      </w:r>
      <w:r>
        <w:rPr>
          <w:rFonts w:ascii="宋体" w:hAnsi="宋体" w:eastAsia="宋体" w:cs="宋体"/>
          <w:spacing w:val="-7"/>
          <w:sz w:val="22"/>
          <w:szCs w:val="22"/>
        </w:rPr>
        <w:t>过敏反应机体对吸入性致敏原如花粉、有机粉</w:t>
      </w:r>
      <w:r>
        <w:rPr>
          <w:rFonts w:ascii="宋体" w:hAnsi="宋体" w:eastAsia="宋体" w:cs="宋体"/>
          <w:spacing w:val="-8"/>
          <w:sz w:val="22"/>
          <w:szCs w:val="22"/>
        </w:rPr>
        <w:t>尘、真菌孢子、动物毛皮及排泄物等过敏，或</w:t>
      </w:r>
      <w:r>
        <w:rPr>
          <w:rFonts w:ascii="宋体" w:hAnsi="宋体" w:eastAsia="宋体" w:cs="宋体"/>
          <w:sz w:val="22"/>
          <w:szCs w:val="22"/>
        </w:rPr>
        <w:t xml:space="preserve"> </w:t>
      </w:r>
      <w:r>
        <w:rPr>
          <w:rFonts w:ascii="宋体" w:hAnsi="宋体" w:eastAsia="宋体" w:cs="宋体"/>
          <w:spacing w:val="-10"/>
          <w:sz w:val="22"/>
          <w:szCs w:val="22"/>
        </w:rPr>
        <w:t>对细菌蛋白质过敏。钩虫、蛔虫的幼虫在肺内移行也可引起气管-支气管</w:t>
      </w:r>
      <w:r>
        <w:rPr>
          <w:rFonts w:ascii="宋体" w:hAnsi="宋体" w:eastAsia="宋体" w:cs="宋体"/>
          <w:spacing w:val="-11"/>
          <w:sz w:val="22"/>
          <w:szCs w:val="22"/>
        </w:rPr>
        <w:t>急性炎症反应。</w:t>
      </w:r>
    </w:p>
    <w:p>
      <w:pPr>
        <w:spacing w:before="96" w:line="222" w:lineRule="auto"/>
        <w:ind w:left="302"/>
        <w:rPr>
          <w:rFonts w:ascii="黑体" w:hAnsi="黑体" w:eastAsia="黑体" w:cs="黑体"/>
          <w:sz w:val="22"/>
          <w:szCs w:val="22"/>
        </w:rPr>
      </w:pPr>
      <w:r>
        <w:rPr>
          <w:rFonts w:ascii="黑体" w:hAnsi="黑体" w:eastAsia="黑体" w:cs="黑体"/>
          <w:b/>
          <w:bCs/>
          <w:color w:val="0060A0"/>
          <w:spacing w:val="-13"/>
          <w:sz w:val="22"/>
          <w:szCs w:val="22"/>
        </w:rPr>
        <w:t>【病理】</w:t>
      </w:r>
    </w:p>
    <w:p>
      <w:pPr>
        <w:spacing w:before="107" w:line="218" w:lineRule="auto"/>
        <w:ind w:left="410"/>
        <w:rPr>
          <w:rFonts w:ascii="宋体" w:hAnsi="宋体" w:eastAsia="宋体" w:cs="宋体"/>
          <w:sz w:val="22"/>
          <w:szCs w:val="22"/>
        </w:rPr>
      </w:pPr>
      <w:r>
        <w:rPr>
          <w:rFonts w:ascii="宋体" w:hAnsi="宋体" w:eastAsia="宋体" w:cs="宋体"/>
          <w:spacing w:val="-15"/>
          <w:sz w:val="22"/>
          <w:szCs w:val="22"/>
        </w:rPr>
        <w:t>气管、支气管黏膜充血水肿，淋巴细胞和中性粒细胞浸润，同时可伴纤毛上</w:t>
      </w:r>
      <w:r>
        <w:rPr>
          <w:rFonts w:ascii="宋体" w:hAnsi="宋体" w:eastAsia="宋体" w:cs="宋体"/>
          <w:spacing w:val="-16"/>
          <w:sz w:val="22"/>
          <w:szCs w:val="22"/>
        </w:rPr>
        <w:t>皮细胞损伤、脱落和黏</w:t>
      </w:r>
    </w:p>
    <w:p>
      <w:pPr>
        <w:sectPr>
          <w:pgSz w:w="11900" w:h="16840"/>
          <w:pgMar w:top="763" w:right="530" w:bottom="400" w:left="1009" w:header="0" w:footer="0" w:gutter="0"/>
          <w:cols w:space="720" w:num="1"/>
        </w:sectPr>
      </w:pPr>
    </w:p>
    <w:p>
      <w:pPr>
        <w:spacing w:before="40" w:line="226" w:lineRule="auto"/>
        <w:ind w:left="13"/>
        <w:rPr>
          <w:rFonts w:ascii="黑体" w:hAnsi="黑体" w:eastAsia="黑体" w:cs="黑体"/>
          <w:sz w:val="19"/>
          <w:szCs w:val="19"/>
        </w:rPr>
      </w:pPr>
      <w:r>
        <w:rPr>
          <w:rFonts w:ascii="宋体" w:hAnsi="宋体" w:eastAsia="宋体" w:cs="宋体"/>
          <w:b/>
          <w:bCs/>
          <w:color w:val="005DA5"/>
          <w:spacing w:val="-6"/>
          <w:position w:val="-3"/>
          <w:sz w:val="22"/>
          <w:szCs w:val="22"/>
        </w:rPr>
        <w:t>18</w:t>
      </w:r>
      <w:r>
        <w:rPr>
          <w:rFonts w:ascii="宋体" w:hAnsi="宋体" w:eastAsia="宋体" w:cs="宋体"/>
          <w:color w:val="005DA5"/>
          <w:spacing w:val="12"/>
          <w:position w:val="-3"/>
          <w:sz w:val="22"/>
          <w:szCs w:val="22"/>
        </w:rPr>
        <w:t xml:space="preserve">       </w:t>
      </w:r>
      <w:r>
        <w:rPr>
          <w:rFonts w:ascii="黑体" w:hAnsi="黑体" w:eastAsia="黑体" w:cs="黑体"/>
          <w:b/>
          <w:bCs/>
          <w:color w:val="1968A6"/>
          <w:spacing w:val="-6"/>
          <w:sz w:val="19"/>
          <w:szCs w:val="19"/>
        </w:rPr>
        <w:t>第二篇</w:t>
      </w:r>
      <w:r>
        <w:rPr>
          <w:rFonts w:ascii="黑体" w:hAnsi="黑体" w:eastAsia="黑体" w:cs="黑体"/>
          <w:color w:val="1968A6"/>
          <w:spacing w:val="6"/>
          <w:sz w:val="19"/>
          <w:szCs w:val="19"/>
        </w:rPr>
        <w:t xml:space="preserve">  </w:t>
      </w:r>
      <w:r>
        <w:rPr>
          <w:rFonts w:ascii="黑体" w:hAnsi="黑体" w:eastAsia="黑体" w:cs="黑体"/>
          <w:b/>
          <w:bCs/>
          <w:color w:val="1968A6"/>
          <w:spacing w:val="-6"/>
          <w:sz w:val="19"/>
          <w:szCs w:val="19"/>
        </w:rPr>
        <w:t>呼吸系统疾病</w:t>
      </w:r>
    </w:p>
    <w:p>
      <w:pPr>
        <w:spacing w:line="321" w:lineRule="auto"/>
        <w:rPr>
          <w:rFonts w:ascii="Arial"/>
          <w:sz w:val="21"/>
        </w:rPr>
      </w:pPr>
    </w:p>
    <w:p>
      <w:pPr>
        <w:spacing w:before="72" w:line="219" w:lineRule="auto"/>
        <w:ind w:left="1059"/>
        <w:rPr>
          <w:rFonts w:ascii="宋体" w:hAnsi="宋体" w:eastAsia="宋体" w:cs="宋体"/>
          <w:sz w:val="22"/>
          <w:szCs w:val="22"/>
        </w:rPr>
      </w:pPr>
      <w:r>
        <w:rPr>
          <w:rFonts w:ascii="宋体" w:hAnsi="宋体" w:eastAsia="宋体" w:cs="宋体"/>
          <w:spacing w:val="-12"/>
          <w:sz w:val="22"/>
          <w:szCs w:val="22"/>
        </w:rPr>
        <w:t>液腺体肥大增生。合并细菌感染时，分泌物呈脓</w:t>
      </w:r>
      <w:r>
        <w:rPr>
          <w:rFonts w:ascii="宋体" w:hAnsi="宋体" w:eastAsia="宋体" w:cs="宋体"/>
          <w:spacing w:val="-13"/>
          <w:sz w:val="22"/>
          <w:szCs w:val="22"/>
        </w:rPr>
        <w:t>性。</w:t>
      </w:r>
    </w:p>
    <w:p>
      <w:pPr>
        <w:spacing w:before="55" w:line="222" w:lineRule="auto"/>
        <w:ind w:left="1362"/>
        <w:rPr>
          <w:rFonts w:ascii="黑体" w:hAnsi="黑体" w:eastAsia="黑体" w:cs="黑体"/>
          <w:sz w:val="22"/>
          <w:szCs w:val="22"/>
        </w:rPr>
      </w:pPr>
      <w:r>
        <w:rPr>
          <w:rFonts w:ascii="黑体" w:hAnsi="黑体" w:eastAsia="黑体" w:cs="黑体"/>
          <w:b/>
          <w:bCs/>
          <w:color w:val="0060AA"/>
          <w:spacing w:val="-12"/>
          <w:sz w:val="22"/>
          <w:szCs w:val="22"/>
        </w:rPr>
        <w:t>【临床表现】</w:t>
      </w:r>
    </w:p>
    <w:p>
      <w:pPr>
        <w:spacing w:before="105" w:line="264" w:lineRule="auto"/>
        <w:ind w:left="1059" w:right="99" w:firstLine="410"/>
        <w:jc w:val="both"/>
        <w:rPr>
          <w:rFonts w:ascii="宋体" w:hAnsi="宋体" w:eastAsia="宋体" w:cs="宋体"/>
          <w:sz w:val="22"/>
          <w:szCs w:val="22"/>
        </w:rPr>
      </w:pPr>
      <w:r>
        <w:rPr>
          <w:rFonts w:ascii="Times New Roman" w:hAnsi="Times New Roman" w:eastAsia="Times New Roman" w:cs="Times New Roman"/>
          <w:b/>
          <w:bCs/>
          <w:spacing w:val="-13"/>
          <w:sz w:val="22"/>
          <w:szCs w:val="22"/>
        </w:rPr>
        <w:t>1.</w:t>
      </w:r>
      <w:r>
        <w:rPr>
          <w:rFonts w:ascii="Times New Roman" w:hAnsi="Times New Roman" w:eastAsia="Times New Roman" w:cs="Times New Roman"/>
          <w:spacing w:val="25"/>
          <w:sz w:val="22"/>
          <w:szCs w:val="22"/>
        </w:rPr>
        <w:t xml:space="preserve">  </w:t>
      </w:r>
      <w:r>
        <w:rPr>
          <w:rFonts w:ascii="宋体" w:hAnsi="宋体" w:eastAsia="宋体" w:cs="宋体"/>
          <w:b/>
          <w:bCs/>
          <w:spacing w:val="-13"/>
          <w:sz w:val="22"/>
          <w:szCs w:val="22"/>
        </w:rPr>
        <w:t>症状</w:t>
      </w:r>
      <w:r>
        <w:rPr>
          <w:rFonts w:ascii="宋体" w:hAnsi="宋体" w:eastAsia="宋体" w:cs="宋体"/>
          <w:spacing w:val="64"/>
          <w:sz w:val="22"/>
          <w:szCs w:val="22"/>
        </w:rPr>
        <w:t xml:space="preserve"> </w:t>
      </w:r>
      <w:r>
        <w:rPr>
          <w:rFonts w:ascii="宋体" w:hAnsi="宋体" w:eastAsia="宋体" w:cs="宋体"/>
          <w:spacing w:val="-13"/>
          <w:sz w:val="22"/>
          <w:szCs w:val="22"/>
        </w:rPr>
        <w:t>通常起病较急，全身症状较轻，可有发热。初为干咳或少量黏痰，随后痰量增多，咳嗽</w:t>
      </w:r>
      <w:r>
        <w:rPr>
          <w:rFonts w:ascii="宋体" w:hAnsi="宋体" w:eastAsia="宋体" w:cs="宋体"/>
          <w:sz w:val="22"/>
          <w:szCs w:val="22"/>
        </w:rPr>
        <w:t xml:space="preserve"> </w:t>
      </w:r>
      <w:r>
        <w:rPr>
          <w:rFonts w:ascii="宋体" w:hAnsi="宋体" w:eastAsia="宋体" w:cs="宋体"/>
          <w:spacing w:val="-11"/>
          <w:sz w:val="22"/>
          <w:szCs w:val="22"/>
        </w:rPr>
        <w:t>加剧，偶伴痰中带血。咳嗽、咳痰可延续2～3周，如迁延不愈，可</w:t>
      </w:r>
      <w:r>
        <w:rPr>
          <w:rFonts w:ascii="宋体" w:hAnsi="宋体" w:eastAsia="宋体" w:cs="宋体"/>
          <w:spacing w:val="-12"/>
          <w:sz w:val="22"/>
          <w:szCs w:val="22"/>
        </w:rPr>
        <w:t>演变成慢性支气管炎。伴支气管痉</w:t>
      </w:r>
      <w:r>
        <w:rPr>
          <w:rFonts w:ascii="宋体" w:hAnsi="宋体" w:eastAsia="宋体" w:cs="宋体"/>
          <w:sz w:val="22"/>
          <w:szCs w:val="22"/>
        </w:rPr>
        <w:t xml:space="preserve"> </w:t>
      </w:r>
      <w:r>
        <w:rPr>
          <w:rFonts w:ascii="宋体" w:hAnsi="宋体" w:eastAsia="宋体" w:cs="宋体"/>
          <w:spacing w:val="-15"/>
          <w:sz w:val="22"/>
          <w:szCs w:val="22"/>
        </w:rPr>
        <w:t>挛时，可出现程度不等的胸闷气促。</w:t>
      </w:r>
    </w:p>
    <w:p>
      <w:pPr>
        <w:spacing w:before="77" w:line="255" w:lineRule="auto"/>
        <w:ind w:left="1059" w:right="80" w:firstLine="410"/>
        <w:jc w:val="both"/>
        <w:rPr>
          <w:rFonts w:ascii="宋体" w:hAnsi="宋体" w:eastAsia="宋体" w:cs="宋体"/>
          <w:sz w:val="22"/>
          <w:szCs w:val="22"/>
        </w:rPr>
      </w:pPr>
      <w:r>
        <w:rPr>
          <w:rFonts w:ascii="Times New Roman" w:hAnsi="Times New Roman" w:eastAsia="Times New Roman" w:cs="Times New Roman"/>
          <w:b/>
          <w:bCs/>
          <w:spacing w:val="-7"/>
          <w:sz w:val="22"/>
          <w:szCs w:val="22"/>
        </w:rPr>
        <w:t>2.</w:t>
      </w:r>
      <w:r>
        <w:rPr>
          <w:rFonts w:ascii="Times New Roman" w:hAnsi="Times New Roman" w:eastAsia="Times New Roman" w:cs="Times New Roman"/>
          <w:spacing w:val="16"/>
          <w:w w:val="101"/>
          <w:sz w:val="22"/>
          <w:szCs w:val="22"/>
        </w:rPr>
        <w:t xml:space="preserve">  </w:t>
      </w:r>
      <w:r>
        <w:rPr>
          <w:rFonts w:ascii="宋体" w:hAnsi="宋体" w:eastAsia="宋体" w:cs="宋体"/>
          <w:b/>
          <w:bCs/>
          <w:spacing w:val="-7"/>
          <w:sz w:val="22"/>
          <w:szCs w:val="22"/>
        </w:rPr>
        <w:t>体征</w:t>
      </w:r>
      <w:r>
        <w:rPr>
          <w:rFonts w:ascii="宋体" w:hAnsi="宋体" w:eastAsia="宋体" w:cs="宋体"/>
          <w:spacing w:val="83"/>
          <w:sz w:val="22"/>
          <w:szCs w:val="22"/>
        </w:rPr>
        <w:t xml:space="preserve"> </w:t>
      </w:r>
      <w:r>
        <w:rPr>
          <w:rFonts w:ascii="宋体" w:hAnsi="宋体" w:eastAsia="宋体" w:cs="宋体"/>
          <w:spacing w:val="-7"/>
          <w:sz w:val="22"/>
          <w:szCs w:val="22"/>
        </w:rPr>
        <w:t>可无明显阳性表现，或在两肺闻及散在</w:t>
      </w:r>
      <w:r>
        <w:rPr>
          <w:rFonts w:ascii="宋体" w:hAnsi="宋体" w:eastAsia="宋体" w:cs="宋体"/>
          <w:spacing w:val="-8"/>
          <w:sz w:val="22"/>
          <w:szCs w:val="22"/>
        </w:rPr>
        <w:t>干、湿性啰音，部位不固定，咳嗽后可减少或</w:t>
      </w:r>
      <w:r>
        <w:rPr>
          <w:rFonts w:ascii="宋体" w:hAnsi="宋体" w:eastAsia="宋体" w:cs="宋体"/>
          <w:sz w:val="22"/>
          <w:szCs w:val="22"/>
        </w:rPr>
        <w:t xml:space="preserve"> </w:t>
      </w:r>
      <w:r>
        <w:rPr>
          <w:rFonts w:ascii="宋体" w:hAnsi="宋体" w:eastAsia="宋体" w:cs="宋体"/>
          <w:spacing w:val="-10"/>
          <w:sz w:val="22"/>
          <w:szCs w:val="22"/>
        </w:rPr>
        <w:t>消失。</w:t>
      </w:r>
    </w:p>
    <w:p>
      <w:pPr>
        <w:spacing w:before="61" w:line="222" w:lineRule="auto"/>
        <w:ind w:left="1362"/>
        <w:rPr>
          <w:rFonts w:ascii="黑体" w:hAnsi="黑体" w:eastAsia="黑体" w:cs="黑体"/>
          <w:sz w:val="22"/>
          <w:szCs w:val="22"/>
        </w:rPr>
      </w:pPr>
      <w:r>
        <w:rPr>
          <w:rFonts w:ascii="黑体" w:hAnsi="黑体" w:eastAsia="黑体" w:cs="黑体"/>
          <w:b/>
          <w:bCs/>
          <w:color w:val="0089F2"/>
          <w:spacing w:val="-12"/>
          <w:sz w:val="22"/>
          <w:szCs w:val="22"/>
        </w:rPr>
        <w:t>【实验室和其他辅助检查】</w:t>
      </w:r>
    </w:p>
    <w:p>
      <w:pPr>
        <w:spacing w:before="98" w:line="257" w:lineRule="auto"/>
        <w:ind w:left="1059" w:right="130" w:firstLine="410"/>
        <w:rPr>
          <w:rFonts w:ascii="宋体" w:hAnsi="宋体" w:eastAsia="宋体" w:cs="宋体"/>
          <w:sz w:val="22"/>
          <w:szCs w:val="22"/>
        </w:rPr>
      </w:pPr>
      <w:r>
        <w:rPr>
          <w:rFonts w:ascii="宋体" w:hAnsi="宋体" w:eastAsia="宋体" w:cs="宋体"/>
          <w:spacing w:val="-12"/>
          <w:sz w:val="22"/>
          <w:szCs w:val="22"/>
        </w:rPr>
        <w:t>周围血白细胞计数可正常，但由细菌感染引起者，可伴白细胞总数和中性粒细</w:t>
      </w:r>
      <w:r>
        <w:rPr>
          <w:rFonts w:ascii="宋体" w:hAnsi="宋体" w:eastAsia="宋体" w:cs="宋体"/>
          <w:spacing w:val="-13"/>
          <w:sz w:val="22"/>
          <w:szCs w:val="22"/>
        </w:rPr>
        <w:t>胞百分比升高，血</w:t>
      </w:r>
      <w:r>
        <w:rPr>
          <w:rFonts w:ascii="宋体" w:hAnsi="宋体" w:eastAsia="宋体" w:cs="宋体"/>
          <w:sz w:val="22"/>
          <w:szCs w:val="22"/>
        </w:rPr>
        <w:t xml:space="preserve"> </w:t>
      </w:r>
      <w:r>
        <w:rPr>
          <w:rFonts w:ascii="宋体" w:hAnsi="宋体" w:eastAsia="宋体" w:cs="宋体"/>
          <w:spacing w:val="-17"/>
          <w:sz w:val="22"/>
          <w:szCs w:val="22"/>
        </w:rPr>
        <w:t>沉加快，痰培养可见致病菌。</w:t>
      </w:r>
      <w:r>
        <w:rPr>
          <w:rFonts w:ascii="宋体" w:hAnsi="宋体" w:eastAsia="宋体" w:cs="宋体"/>
          <w:spacing w:val="-6"/>
          <w:sz w:val="22"/>
          <w:szCs w:val="22"/>
        </w:rPr>
        <w:t xml:space="preserve"> </w:t>
      </w:r>
      <w:r>
        <w:rPr>
          <w:rFonts w:ascii="宋体" w:hAnsi="宋体" w:eastAsia="宋体" w:cs="宋体"/>
          <w:spacing w:val="-17"/>
          <w:sz w:val="22"/>
          <w:szCs w:val="22"/>
        </w:rPr>
        <w:t>X</w:t>
      </w:r>
      <w:r>
        <w:rPr>
          <w:rFonts w:ascii="宋体" w:hAnsi="宋体" w:eastAsia="宋体" w:cs="宋体"/>
          <w:spacing w:val="-14"/>
          <w:sz w:val="22"/>
          <w:szCs w:val="22"/>
        </w:rPr>
        <w:t xml:space="preserve"> </w:t>
      </w:r>
      <w:r>
        <w:rPr>
          <w:rFonts w:ascii="宋体" w:hAnsi="宋体" w:eastAsia="宋体" w:cs="宋体"/>
          <w:spacing w:val="-17"/>
          <w:sz w:val="22"/>
          <w:szCs w:val="22"/>
        </w:rPr>
        <w:t>线胸片大多为肺纹理增强，少数无异常发现。</w:t>
      </w:r>
    </w:p>
    <w:p>
      <w:pPr>
        <w:spacing w:before="54" w:line="221" w:lineRule="auto"/>
        <w:ind w:left="1362"/>
        <w:rPr>
          <w:rFonts w:ascii="黑体" w:hAnsi="黑体" w:eastAsia="黑体" w:cs="黑体"/>
          <w:sz w:val="22"/>
          <w:szCs w:val="22"/>
        </w:rPr>
      </w:pPr>
      <w:r>
        <w:rPr>
          <w:rFonts w:ascii="黑体" w:hAnsi="黑体" w:eastAsia="黑体" w:cs="黑体"/>
          <w:b/>
          <w:bCs/>
          <w:color w:val="006CC0"/>
          <w:spacing w:val="-11"/>
          <w:sz w:val="22"/>
          <w:szCs w:val="22"/>
        </w:rPr>
        <w:t>【诊断与鉴别诊断】</w:t>
      </w:r>
    </w:p>
    <w:p>
      <w:pPr>
        <w:spacing w:before="110" w:line="253" w:lineRule="auto"/>
        <w:ind w:left="1059" w:right="130" w:firstLine="410"/>
        <w:rPr>
          <w:rFonts w:ascii="宋体" w:hAnsi="宋体" w:eastAsia="宋体" w:cs="宋体"/>
          <w:sz w:val="22"/>
          <w:szCs w:val="22"/>
        </w:rPr>
      </w:pPr>
      <w:r>
        <w:rPr>
          <w:rFonts w:ascii="宋体" w:hAnsi="宋体" w:eastAsia="宋体" w:cs="宋体"/>
          <w:spacing w:val="-17"/>
          <w:sz w:val="22"/>
          <w:szCs w:val="22"/>
        </w:rPr>
        <w:t>根据病史、咳嗽和咳痰等症状，两肺散在干、湿性啰音等体征，结合血象和X</w:t>
      </w:r>
      <w:r>
        <w:rPr>
          <w:rFonts w:ascii="宋体" w:hAnsi="宋体" w:eastAsia="宋体" w:cs="宋体"/>
          <w:spacing w:val="-1"/>
          <w:sz w:val="22"/>
          <w:szCs w:val="22"/>
        </w:rPr>
        <w:t xml:space="preserve"> </w:t>
      </w:r>
      <w:r>
        <w:rPr>
          <w:rFonts w:ascii="宋体" w:hAnsi="宋体" w:eastAsia="宋体" w:cs="宋体"/>
          <w:spacing w:val="-17"/>
          <w:sz w:val="22"/>
          <w:szCs w:val="22"/>
        </w:rPr>
        <w:t>线胸片，可作出临床</w:t>
      </w:r>
      <w:r>
        <w:rPr>
          <w:rFonts w:ascii="宋体" w:hAnsi="宋体" w:eastAsia="宋体" w:cs="宋体"/>
          <w:sz w:val="22"/>
          <w:szCs w:val="22"/>
        </w:rPr>
        <w:t xml:space="preserve"> </w:t>
      </w:r>
      <w:r>
        <w:rPr>
          <w:rFonts w:ascii="宋体" w:hAnsi="宋体" w:eastAsia="宋体" w:cs="宋体"/>
          <w:spacing w:val="-13"/>
          <w:sz w:val="22"/>
          <w:szCs w:val="22"/>
        </w:rPr>
        <w:t>诊断。病毒和细菌检查有助于病因诊断，需与下列疾病相鉴别。</w:t>
      </w:r>
    </w:p>
    <w:p>
      <w:pPr>
        <w:spacing w:before="67" w:line="253" w:lineRule="auto"/>
        <w:ind w:left="1059" w:right="121" w:firstLine="410"/>
        <w:rPr>
          <w:rFonts w:ascii="宋体" w:hAnsi="宋体" w:eastAsia="宋体" w:cs="宋体"/>
          <w:sz w:val="22"/>
          <w:szCs w:val="22"/>
        </w:rPr>
      </w:pPr>
      <w:r>
        <w:rPr>
          <w:rFonts w:ascii="Times New Roman" w:hAnsi="Times New Roman" w:eastAsia="Times New Roman" w:cs="Times New Roman"/>
          <w:b/>
          <w:bCs/>
          <w:spacing w:val="-17"/>
          <w:sz w:val="22"/>
          <w:szCs w:val="22"/>
        </w:rPr>
        <w:t>1.</w:t>
      </w:r>
      <w:r>
        <w:rPr>
          <w:rFonts w:ascii="Times New Roman" w:hAnsi="Times New Roman" w:eastAsia="Times New Roman" w:cs="Times New Roman"/>
          <w:spacing w:val="6"/>
          <w:sz w:val="22"/>
          <w:szCs w:val="22"/>
        </w:rPr>
        <w:t xml:space="preserve">  </w:t>
      </w:r>
      <w:r>
        <w:rPr>
          <w:rFonts w:ascii="宋体" w:hAnsi="宋体" w:eastAsia="宋体" w:cs="宋体"/>
          <w:b/>
          <w:bCs/>
          <w:spacing w:val="-17"/>
          <w:sz w:val="22"/>
          <w:szCs w:val="22"/>
        </w:rPr>
        <w:t>流行性感冒</w:t>
      </w:r>
      <w:r>
        <w:rPr>
          <w:rFonts w:ascii="宋体" w:hAnsi="宋体" w:eastAsia="宋体" w:cs="宋体"/>
          <w:spacing w:val="66"/>
          <w:sz w:val="22"/>
          <w:szCs w:val="22"/>
        </w:rPr>
        <w:t xml:space="preserve"> </w:t>
      </w:r>
      <w:r>
        <w:rPr>
          <w:rFonts w:ascii="宋体" w:hAnsi="宋体" w:eastAsia="宋体" w:cs="宋体"/>
          <w:spacing w:val="-17"/>
          <w:sz w:val="22"/>
          <w:szCs w:val="22"/>
        </w:rPr>
        <w:t>起病急骤，发热较高，全身中毒症状(如全身酸痛、头痛、乏</w:t>
      </w:r>
      <w:r>
        <w:rPr>
          <w:rFonts w:ascii="宋体" w:hAnsi="宋体" w:eastAsia="宋体" w:cs="宋体"/>
          <w:spacing w:val="-18"/>
          <w:sz w:val="22"/>
          <w:szCs w:val="22"/>
        </w:rPr>
        <w:t>力等)明显，呼吸道局</w:t>
      </w:r>
      <w:r>
        <w:rPr>
          <w:rFonts w:ascii="宋体" w:hAnsi="宋体" w:eastAsia="宋体" w:cs="宋体"/>
          <w:sz w:val="22"/>
          <w:szCs w:val="22"/>
        </w:rPr>
        <w:t xml:space="preserve"> </w:t>
      </w:r>
      <w:r>
        <w:rPr>
          <w:rFonts w:ascii="宋体" w:hAnsi="宋体" w:eastAsia="宋体" w:cs="宋体"/>
          <w:spacing w:val="-12"/>
          <w:sz w:val="22"/>
          <w:szCs w:val="22"/>
        </w:rPr>
        <w:t>部症状较轻。流行病史、分泌物病毒分离和血清学</w:t>
      </w:r>
      <w:r>
        <w:rPr>
          <w:rFonts w:ascii="宋体" w:hAnsi="宋体" w:eastAsia="宋体" w:cs="宋体"/>
          <w:spacing w:val="-13"/>
          <w:sz w:val="22"/>
          <w:szCs w:val="22"/>
        </w:rPr>
        <w:t>检查有助于鉴别。</w:t>
      </w:r>
    </w:p>
    <w:p>
      <w:pPr>
        <w:spacing w:before="76" w:line="254" w:lineRule="auto"/>
        <w:ind w:left="1059" w:right="111" w:firstLine="410"/>
        <w:rPr>
          <w:rFonts w:ascii="宋体" w:hAnsi="宋体" w:eastAsia="宋体" w:cs="宋体"/>
          <w:sz w:val="22"/>
          <w:szCs w:val="22"/>
        </w:rPr>
      </w:pPr>
      <w:r>
        <w:rPr>
          <w:rFonts w:ascii="Times New Roman" w:hAnsi="Times New Roman" w:eastAsia="Times New Roman" w:cs="Times New Roman"/>
          <w:b/>
          <w:bCs/>
          <w:spacing w:val="-8"/>
          <w:sz w:val="22"/>
          <w:szCs w:val="22"/>
        </w:rPr>
        <w:t>2.</w:t>
      </w:r>
      <w:r>
        <w:rPr>
          <w:rFonts w:ascii="Times New Roman" w:hAnsi="Times New Roman" w:eastAsia="Times New Roman" w:cs="Times New Roman"/>
          <w:spacing w:val="11"/>
          <w:sz w:val="22"/>
          <w:szCs w:val="22"/>
        </w:rPr>
        <w:t xml:space="preserve">  </w:t>
      </w:r>
      <w:r>
        <w:rPr>
          <w:rFonts w:ascii="宋体" w:hAnsi="宋体" w:eastAsia="宋体" w:cs="宋体"/>
          <w:b/>
          <w:bCs/>
          <w:spacing w:val="-8"/>
          <w:sz w:val="22"/>
          <w:szCs w:val="22"/>
        </w:rPr>
        <w:t>急性上呼吸道感染</w:t>
      </w:r>
      <w:r>
        <w:rPr>
          <w:rFonts w:ascii="宋体" w:hAnsi="宋体" w:eastAsia="宋体" w:cs="宋体"/>
          <w:spacing w:val="11"/>
          <w:sz w:val="22"/>
          <w:szCs w:val="22"/>
        </w:rPr>
        <w:t xml:space="preserve">  </w:t>
      </w:r>
      <w:r>
        <w:rPr>
          <w:rFonts w:ascii="宋体" w:hAnsi="宋体" w:eastAsia="宋体" w:cs="宋体"/>
          <w:spacing w:val="-8"/>
          <w:sz w:val="22"/>
          <w:szCs w:val="22"/>
        </w:rPr>
        <w:t>鼻咽部症状明显，咳嗽轻微，</w:t>
      </w:r>
      <w:r>
        <w:rPr>
          <w:rFonts w:ascii="宋体" w:hAnsi="宋体" w:eastAsia="宋体" w:cs="宋体"/>
          <w:spacing w:val="58"/>
          <w:sz w:val="22"/>
          <w:szCs w:val="22"/>
        </w:rPr>
        <w:t xml:space="preserve"> </w:t>
      </w:r>
      <w:r>
        <w:rPr>
          <w:rFonts w:ascii="宋体" w:hAnsi="宋体" w:eastAsia="宋体" w:cs="宋体"/>
          <w:spacing w:val="-8"/>
          <w:sz w:val="22"/>
          <w:szCs w:val="22"/>
        </w:rPr>
        <w:t>一般无痰。肺部无异常体征。胸部</w:t>
      </w:r>
      <w:r>
        <w:rPr>
          <w:rFonts w:ascii="Times New Roman" w:hAnsi="Times New Roman" w:eastAsia="Times New Roman" w:cs="Times New Roman"/>
          <w:spacing w:val="-8"/>
          <w:sz w:val="22"/>
          <w:szCs w:val="22"/>
        </w:rPr>
        <w:t>X</w:t>
      </w:r>
      <w:r>
        <w:rPr>
          <w:rFonts w:ascii="Times New Roman" w:hAnsi="Times New Roman" w:eastAsia="Times New Roman" w:cs="Times New Roman"/>
          <w:spacing w:val="-12"/>
          <w:sz w:val="22"/>
          <w:szCs w:val="22"/>
        </w:rPr>
        <w:t xml:space="preserve"> </w:t>
      </w:r>
      <w:r>
        <w:rPr>
          <w:rFonts w:ascii="宋体" w:hAnsi="宋体" w:eastAsia="宋体" w:cs="宋体"/>
          <w:spacing w:val="-8"/>
          <w:sz w:val="22"/>
          <w:szCs w:val="22"/>
        </w:rPr>
        <w:t>线</w:t>
      </w:r>
      <w:r>
        <w:rPr>
          <w:rFonts w:ascii="宋体" w:hAnsi="宋体" w:eastAsia="宋体" w:cs="宋体"/>
          <w:sz w:val="22"/>
          <w:szCs w:val="22"/>
        </w:rPr>
        <w:t xml:space="preserve"> </w:t>
      </w:r>
      <w:r>
        <w:rPr>
          <w:rFonts w:ascii="宋体" w:hAnsi="宋体" w:eastAsia="宋体" w:cs="宋体"/>
          <w:spacing w:val="-10"/>
          <w:sz w:val="22"/>
          <w:szCs w:val="22"/>
        </w:rPr>
        <w:t>正常。</w:t>
      </w:r>
    </w:p>
    <w:p>
      <w:pPr>
        <w:spacing w:before="76" w:line="253" w:lineRule="auto"/>
        <w:ind w:left="1059" w:right="131" w:firstLine="410"/>
        <w:rPr>
          <w:rFonts w:ascii="宋体" w:hAnsi="宋体" w:eastAsia="宋体" w:cs="宋体"/>
          <w:sz w:val="22"/>
          <w:szCs w:val="22"/>
        </w:rPr>
      </w:pPr>
      <w:r>
        <w:rPr>
          <w:rFonts w:ascii="Times New Roman" w:hAnsi="Times New Roman" w:eastAsia="Times New Roman" w:cs="Times New Roman"/>
          <w:b/>
          <w:bCs/>
          <w:spacing w:val="-18"/>
          <w:sz w:val="22"/>
          <w:szCs w:val="22"/>
        </w:rPr>
        <w:t>3.</w:t>
      </w:r>
      <w:r>
        <w:rPr>
          <w:rFonts w:ascii="Times New Roman" w:hAnsi="Times New Roman" w:eastAsia="Times New Roman" w:cs="Times New Roman"/>
          <w:spacing w:val="8"/>
          <w:sz w:val="22"/>
          <w:szCs w:val="22"/>
        </w:rPr>
        <w:t xml:space="preserve">  </w:t>
      </w:r>
      <w:r>
        <w:rPr>
          <w:rFonts w:ascii="宋体" w:hAnsi="宋体" w:eastAsia="宋体" w:cs="宋体"/>
          <w:b/>
          <w:bCs/>
          <w:spacing w:val="-18"/>
          <w:sz w:val="22"/>
          <w:szCs w:val="22"/>
        </w:rPr>
        <w:t>其他</w:t>
      </w:r>
      <w:r>
        <w:rPr>
          <w:rFonts w:ascii="宋体" w:hAnsi="宋体" w:eastAsia="宋体" w:cs="宋体"/>
          <w:spacing w:val="75"/>
          <w:sz w:val="22"/>
          <w:szCs w:val="22"/>
        </w:rPr>
        <w:t xml:space="preserve"> </w:t>
      </w:r>
      <w:r>
        <w:rPr>
          <w:rFonts w:ascii="宋体" w:hAnsi="宋体" w:eastAsia="宋体" w:cs="宋体"/>
          <w:spacing w:val="-18"/>
          <w:sz w:val="22"/>
          <w:szCs w:val="22"/>
        </w:rPr>
        <w:t>其他肺部疾病如支气管肺炎、肺结核、肺癌、肺脓肿、麻疹、百日咳等多种疾病可有类似</w:t>
      </w:r>
      <w:r>
        <w:rPr>
          <w:rFonts w:ascii="宋体" w:hAnsi="宋体" w:eastAsia="宋体" w:cs="宋体"/>
          <w:sz w:val="22"/>
          <w:szCs w:val="22"/>
        </w:rPr>
        <w:t xml:space="preserve"> </w:t>
      </w:r>
      <w:r>
        <w:rPr>
          <w:rFonts w:ascii="宋体" w:hAnsi="宋体" w:eastAsia="宋体" w:cs="宋体"/>
          <w:spacing w:val="-25"/>
          <w:sz w:val="22"/>
          <w:szCs w:val="22"/>
        </w:rPr>
        <w:t>的咳嗽、咳痰表现，应详细检查，以资鉴别。</w:t>
      </w:r>
    </w:p>
    <w:p>
      <w:pPr>
        <w:spacing w:before="74" w:line="222" w:lineRule="auto"/>
        <w:ind w:left="1362"/>
        <w:rPr>
          <w:rFonts w:ascii="黑体" w:hAnsi="黑体" w:eastAsia="黑体" w:cs="黑体"/>
          <w:sz w:val="22"/>
          <w:szCs w:val="22"/>
        </w:rPr>
      </w:pPr>
      <w:r>
        <w:rPr>
          <w:rFonts w:ascii="黑体" w:hAnsi="黑体" w:eastAsia="黑体" w:cs="黑体"/>
          <w:b/>
          <w:bCs/>
          <w:color w:val="006DC2"/>
          <w:spacing w:val="-11"/>
          <w:sz w:val="22"/>
          <w:szCs w:val="22"/>
        </w:rPr>
        <w:t>【治疗】</w:t>
      </w:r>
    </w:p>
    <w:p>
      <w:pPr>
        <w:spacing w:before="97" w:line="269" w:lineRule="auto"/>
        <w:ind w:left="1059" w:right="125" w:firstLine="410"/>
        <w:jc w:val="both"/>
        <w:rPr>
          <w:rFonts w:ascii="宋体" w:hAnsi="宋体" w:eastAsia="宋体" w:cs="宋体"/>
          <w:sz w:val="22"/>
          <w:szCs w:val="22"/>
        </w:rPr>
      </w:pPr>
      <w:r>
        <w:rPr>
          <w:rFonts w:ascii="Times New Roman" w:hAnsi="Times New Roman" w:eastAsia="Times New Roman" w:cs="Times New Roman"/>
          <w:b/>
          <w:bCs/>
          <w:spacing w:val="-12"/>
          <w:sz w:val="22"/>
          <w:szCs w:val="22"/>
        </w:rPr>
        <w:t>1.</w:t>
      </w:r>
      <w:r>
        <w:rPr>
          <w:rFonts w:ascii="Times New Roman" w:hAnsi="Times New Roman" w:eastAsia="Times New Roman" w:cs="Times New Roman"/>
          <w:spacing w:val="47"/>
          <w:w w:val="101"/>
          <w:sz w:val="22"/>
          <w:szCs w:val="22"/>
        </w:rPr>
        <w:t xml:space="preserve"> </w:t>
      </w:r>
      <w:r>
        <w:rPr>
          <w:rFonts w:ascii="宋体" w:hAnsi="宋体" w:eastAsia="宋体" w:cs="宋体"/>
          <w:b/>
          <w:bCs/>
          <w:spacing w:val="-12"/>
          <w:sz w:val="22"/>
          <w:szCs w:val="22"/>
        </w:rPr>
        <w:t>对症治疗</w:t>
      </w:r>
      <w:r>
        <w:rPr>
          <w:rFonts w:ascii="宋体" w:hAnsi="宋体" w:eastAsia="宋体" w:cs="宋体"/>
          <w:spacing w:val="84"/>
          <w:sz w:val="22"/>
          <w:szCs w:val="22"/>
        </w:rPr>
        <w:t xml:space="preserve"> </w:t>
      </w:r>
      <w:r>
        <w:rPr>
          <w:rFonts w:ascii="宋体" w:hAnsi="宋体" w:eastAsia="宋体" w:cs="宋体"/>
          <w:spacing w:val="-12"/>
          <w:sz w:val="22"/>
          <w:szCs w:val="22"/>
        </w:rPr>
        <w:t>咳嗽、无痰或少痰，可用右美沙芬</w:t>
      </w:r>
      <w:r>
        <w:rPr>
          <w:rFonts w:ascii="宋体" w:hAnsi="宋体" w:eastAsia="宋体" w:cs="宋体"/>
          <w:spacing w:val="-13"/>
          <w:sz w:val="22"/>
          <w:szCs w:val="22"/>
        </w:rPr>
        <w:t>、喷托维林(咳必清)镇咳。咳嗽、有痰而不易咳</w:t>
      </w:r>
      <w:r>
        <w:rPr>
          <w:rFonts w:ascii="宋体" w:hAnsi="宋体" w:eastAsia="宋体" w:cs="宋体"/>
          <w:sz w:val="22"/>
          <w:szCs w:val="22"/>
        </w:rPr>
        <w:t xml:space="preserve"> </w:t>
      </w:r>
      <w:r>
        <w:rPr>
          <w:rFonts w:ascii="宋体" w:hAnsi="宋体" w:eastAsia="宋体" w:cs="宋体"/>
          <w:spacing w:val="-12"/>
          <w:sz w:val="22"/>
          <w:szCs w:val="22"/>
        </w:rPr>
        <w:t>出，可选用盐酸氨溴索、溴己新(必嗽平)、桃金娘油化痰，也可雾化祛痰。较常用的为兼顾止咳</w:t>
      </w:r>
      <w:r>
        <w:rPr>
          <w:rFonts w:ascii="宋体" w:hAnsi="宋体" w:eastAsia="宋体" w:cs="宋体"/>
          <w:spacing w:val="-13"/>
          <w:sz w:val="22"/>
          <w:szCs w:val="22"/>
        </w:rPr>
        <w:t>和化</w:t>
      </w:r>
      <w:r>
        <w:rPr>
          <w:rFonts w:ascii="宋体" w:hAnsi="宋体" w:eastAsia="宋体" w:cs="宋体"/>
          <w:sz w:val="22"/>
          <w:szCs w:val="22"/>
        </w:rPr>
        <w:t xml:space="preserve"> </w:t>
      </w:r>
      <w:r>
        <w:rPr>
          <w:rFonts w:ascii="宋体" w:hAnsi="宋体" w:eastAsia="宋体" w:cs="宋体"/>
          <w:spacing w:val="-10"/>
          <w:sz w:val="22"/>
          <w:szCs w:val="22"/>
        </w:rPr>
        <w:t>痰的复方甘草合剂，也可选用其他中成药止咳祛痰。发生支气管痉挛时可用平喘药如茶碱、β2受体</w:t>
      </w:r>
      <w:r>
        <w:rPr>
          <w:rFonts w:ascii="宋体" w:hAnsi="宋体" w:eastAsia="宋体" w:cs="宋体"/>
          <w:spacing w:val="8"/>
          <w:sz w:val="22"/>
          <w:szCs w:val="22"/>
        </w:rPr>
        <w:t xml:space="preserve"> </w:t>
      </w:r>
      <w:r>
        <w:rPr>
          <w:rFonts w:ascii="宋体" w:hAnsi="宋体" w:eastAsia="宋体" w:cs="宋体"/>
          <w:spacing w:val="-12"/>
          <w:sz w:val="22"/>
          <w:szCs w:val="22"/>
        </w:rPr>
        <w:t>激动剂、胆碱能阻滞剂等。发热可用解热镇痛药对症处理。</w:t>
      </w:r>
    </w:p>
    <w:p>
      <w:pPr>
        <w:spacing w:before="83" w:line="272" w:lineRule="auto"/>
        <w:ind w:left="1059" w:firstLine="410"/>
        <w:jc w:val="both"/>
        <w:rPr>
          <w:rFonts w:ascii="宋体" w:hAnsi="宋体" w:eastAsia="宋体" w:cs="宋体"/>
          <w:sz w:val="22"/>
          <w:szCs w:val="22"/>
        </w:rPr>
      </w:pPr>
      <w:r>
        <w:rPr>
          <w:rFonts w:ascii="宋体" w:hAnsi="宋体" w:eastAsia="宋体" w:cs="宋体"/>
          <w:spacing w:val="-13"/>
          <w:sz w:val="22"/>
          <w:szCs w:val="22"/>
        </w:rPr>
        <w:t>2.</w:t>
      </w:r>
      <w:r>
        <w:rPr>
          <w:rFonts w:ascii="宋体" w:hAnsi="宋体" w:eastAsia="宋体" w:cs="宋体"/>
          <w:spacing w:val="-29"/>
          <w:sz w:val="22"/>
          <w:szCs w:val="22"/>
        </w:rPr>
        <w:t xml:space="preserve"> </w:t>
      </w:r>
      <w:r>
        <w:rPr>
          <w:rFonts w:ascii="宋体" w:hAnsi="宋体" w:eastAsia="宋体" w:cs="宋体"/>
          <w:spacing w:val="-13"/>
          <w:sz w:val="22"/>
          <w:szCs w:val="22"/>
        </w:rPr>
        <w:t>抗生素治疗</w:t>
      </w:r>
      <w:r>
        <w:rPr>
          <w:rFonts w:ascii="宋体" w:hAnsi="宋体" w:eastAsia="宋体" w:cs="宋体"/>
          <w:spacing w:val="68"/>
          <w:sz w:val="22"/>
          <w:szCs w:val="22"/>
        </w:rPr>
        <w:t xml:space="preserve"> </w:t>
      </w:r>
      <w:r>
        <w:rPr>
          <w:rFonts w:ascii="宋体" w:hAnsi="宋体" w:eastAsia="宋体" w:cs="宋体"/>
          <w:spacing w:val="-13"/>
          <w:sz w:val="22"/>
          <w:szCs w:val="22"/>
        </w:rPr>
        <w:t>仅在有细菌感染证据时使用。</w:t>
      </w:r>
      <w:r>
        <w:rPr>
          <w:rFonts w:ascii="宋体" w:hAnsi="宋体" w:eastAsia="宋体" w:cs="宋体"/>
          <w:spacing w:val="36"/>
          <w:sz w:val="22"/>
          <w:szCs w:val="22"/>
        </w:rPr>
        <w:t xml:space="preserve"> </w:t>
      </w:r>
      <w:r>
        <w:rPr>
          <w:rFonts w:ascii="宋体" w:hAnsi="宋体" w:eastAsia="宋体" w:cs="宋体"/>
          <w:spacing w:val="-13"/>
          <w:sz w:val="22"/>
          <w:szCs w:val="22"/>
        </w:rPr>
        <w:t>一般咳嗽10天以上，细菌、支原</w:t>
      </w:r>
      <w:r>
        <w:rPr>
          <w:rFonts w:ascii="宋体" w:hAnsi="宋体" w:eastAsia="宋体" w:cs="宋体"/>
          <w:spacing w:val="-14"/>
          <w:sz w:val="22"/>
          <w:szCs w:val="22"/>
        </w:rPr>
        <w:t>体、肺炎衣原体、</w:t>
      </w:r>
      <w:r>
        <w:rPr>
          <w:rFonts w:ascii="宋体" w:hAnsi="宋体" w:eastAsia="宋体" w:cs="宋体"/>
          <w:sz w:val="22"/>
          <w:szCs w:val="22"/>
        </w:rPr>
        <w:t xml:space="preserve"> </w:t>
      </w:r>
      <w:r>
        <w:rPr>
          <w:rFonts w:ascii="宋体" w:hAnsi="宋体" w:eastAsia="宋体" w:cs="宋体"/>
          <w:spacing w:val="-7"/>
          <w:sz w:val="22"/>
          <w:szCs w:val="22"/>
        </w:rPr>
        <w:t>鲍特菌等感染的概率较大。可首选新大环内酯类或青霉素类药物，亦可选用头孢菌素类或喹诺酮类</w:t>
      </w:r>
      <w:r>
        <w:rPr>
          <w:rFonts w:ascii="宋体" w:hAnsi="宋体" w:eastAsia="宋体" w:cs="宋体"/>
          <w:spacing w:val="4"/>
          <w:sz w:val="22"/>
          <w:szCs w:val="22"/>
        </w:rPr>
        <w:t xml:space="preserve">  </w:t>
      </w:r>
      <w:r>
        <w:rPr>
          <w:rFonts w:ascii="宋体" w:hAnsi="宋体" w:eastAsia="宋体" w:cs="宋体"/>
          <w:spacing w:val="-3"/>
          <w:sz w:val="22"/>
          <w:szCs w:val="22"/>
        </w:rPr>
        <w:t>等药物。美国疾病控制与预防中心推荐服用阿奇霉素5天，克拉霉素7天或红霉素14天。多数病人</w:t>
      </w:r>
      <w:r>
        <w:rPr>
          <w:rFonts w:ascii="宋体" w:hAnsi="宋体" w:eastAsia="宋体" w:cs="宋体"/>
          <w:sz w:val="22"/>
          <w:szCs w:val="22"/>
        </w:rPr>
        <w:t xml:space="preserve">  </w:t>
      </w:r>
      <w:r>
        <w:rPr>
          <w:rFonts w:ascii="宋体" w:hAnsi="宋体" w:eastAsia="宋体" w:cs="宋体"/>
          <w:spacing w:val="-2"/>
          <w:sz w:val="22"/>
          <w:szCs w:val="22"/>
        </w:rPr>
        <w:t>口服抗生素即可，症状较重者可肌内注射或静脉滴注给药，少数病人</w:t>
      </w:r>
      <w:r>
        <w:rPr>
          <w:rFonts w:ascii="宋体" w:hAnsi="宋体" w:eastAsia="宋体" w:cs="宋体"/>
          <w:spacing w:val="-3"/>
          <w:sz w:val="22"/>
          <w:szCs w:val="22"/>
        </w:rPr>
        <w:t>需根据病原体培养结果指导</w:t>
      </w:r>
      <w:r>
        <w:rPr>
          <w:rFonts w:ascii="宋体" w:hAnsi="宋体" w:eastAsia="宋体" w:cs="宋体"/>
          <w:sz w:val="22"/>
          <w:szCs w:val="22"/>
        </w:rPr>
        <w:t xml:space="preserve">  </w:t>
      </w:r>
      <w:r>
        <w:rPr>
          <w:rFonts w:ascii="宋体" w:hAnsi="宋体" w:eastAsia="宋体" w:cs="宋体"/>
          <w:spacing w:val="-5"/>
          <w:sz w:val="22"/>
          <w:szCs w:val="22"/>
        </w:rPr>
        <w:t>用药。</w:t>
      </w:r>
    </w:p>
    <w:p>
      <w:pPr>
        <w:spacing w:before="75" w:line="219" w:lineRule="auto"/>
        <w:ind w:left="1470"/>
        <w:rPr>
          <w:rFonts w:ascii="宋体" w:hAnsi="宋体" w:eastAsia="宋体" w:cs="宋体"/>
          <w:sz w:val="22"/>
          <w:szCs w:val="22"/>
        </w:rPr>
      </w:pPr>
      <w:r>
        <w:rPr>
          <w:rFonts w:ascii="Times New Roman" w:hAnsi="Times New Roman" w:eastAsia="Times New Roman" w:cs="Times New Roman"/>
          <w:b/>
          <w:bCs/>
          <w:spacing w:val="-19"/>
          <w:sz w:val="22"/>
          <w:szCs w:val="22"/>
        </w:rPr>
        <w:t>3.</w:t>
      </w:r>
      <w:r>
        <w:rPr>
          <w:rFonts w:ascii="Times New Roman" w:hAnsi="Times New Roman" w:eastAsia="Times New Roman" w:cs="Times New Roman"/>
          <w:spacing w:val="11"/>
          <w:sz w:val="22"/>
          <w:szCs w:val="22"/>
        </w:rPr>
        <w:t xml:space="preserve">  </w:t>
      </w:r>
      <w:r>
        <w:rPr>
          <w:rFonts w:ascii="宋体" w:hAnsi="宋体" w:eastAsia="宋体" w:cs="宋体"/>
          <w:b/>
          <w:bCs/>
          <w:spacing w:val="-19"/>
          <w:sz w:val="22"/>
          <w:szCs w:val="22"/>
        </w:rPr>
        <w:t>一般治疗</w:t>
      </w:r>
      <w:r>
        <w:rPr>
          <w:rFonts w:ascii="宋体" w:hAnsi="宋体" w:eastAsia="宋体" w:cs="宋体"/>
          <w:spacing w:val="100"/>
          <w:sz w:val="22"/>
          <w:szCs w:val="22"/>
        </w:rPr>
        <w:t xml:space="preserve"> </w:t>
      </w:r>
      <w:r>
        <w:rPr>
          <w:rFonts w:ascii="宋体" w:hAnsi="宋体" w:eastAsia="宋体" w:cs="宋体"/>
          <w:spacing w:val="-19"/>
          <w:sz w:val="22"/>
          <w:szCs w:val="22"/>
        </w:rPr>
        <w:t>多休息，多饮水，避免劳累。</w:t>
      </w:r>
    </w:p>
    <w:p>
      <w:pPr>
        <w:spacing w:before="76" w:line="222" w:lineRule="auto"/>
        <w:ind w:left="1363"/>
        <w:rPr>
          <w:rFonts w:ascii="黑体" w:hAnsi="黑体" w:eastAsia="黑体" w:cs="黑体"/>
          <w:sz w:val="22"/>
          <w:szCs w:val="22"/>
        </w:rPr>
      </w:pPr>
      <w:r>
        <w:rPr>
          <w:rFonts w:ascii="黑体" w:hAnsi="黑体" w:eastAsia="黑体" w:cs="黑体"/>
          <w:b/>
          <w:bCs/>
          <w:color w:val="007AD9"/>
          <w:spacing w:val="-8"/>
          <w:sz w:val="22"/>
          <w:szCs w:val="22"/>
        </w:rPr>
        <w:t>【预后】</w:t>
      </w:r>
    </w:p>
    <w:p>
      <w:pPr>
        <w:spacing w:before="111" w:line="219" w:lineRule="auto"/>
        <w:ind w:left="1470"/>
        <w:rPr>
          <w:rFonts w:ascii="宋体" w:hAnsi="宋体" w:eastAsia="宋体" w:cs="宋体"/>
          <w:sz w:val="22"/>
          <w:szCs w:val="22"/>
        </w:rPr>
      </w:pPr>
      <w:r>
        <w:rPr>
          <w:rFonts w:ascii="宋体" w:hAnsi="宋体" w:eastAsia="宋体" w:cs="宋体"/>
          <w:spacing w:val="-15"/>
          <w:sz w:val="22"/>
          <w:szCs w:val="22"/>
        </w:rPr>
        <w:t>多数病人预后良好，少数体质弱者可迁延不愈，应引起足够重视。</w:t>
      </w:r>
    </w:p>
    <w:p>
      <w:pPr>
        <w:spacing w:before="43" w:line="221" w:lineRule="auto"/>
        <w:ind w:left="1362"/>
        <w:rPr>
          <w:rFonts w:ascii="黑体" w:hAnsi="黑体" w:eastAsia="黑体" w:cs="黑体"/>
          <w:sz w:val="22"/>
          <w:szCs w:val="22"/>
        </w:rPr>
      </w:pPr>
      <w:r>
        <w:rPr>
          <w:rFonts w:ascii="黑体" w:hAnsi="黑体" w:eastAsia="黑体" w:cs="黑体"/>
          <w:b/>
          <w:bCs/>
          <w:color w:val="007BDA"/>
          <w:spacing w:val="-11"/>
          <w:sz w:val="22"/>
          <w:szCs w:val="22"/>
        </w:rPr>
        <w:t>【预防】</w:t>
      </w:r>
    </w:p>
    <w:p>
      <w:pPr>
        <w:spacing w:before="92" w:line="219" w:lineRule="auto"/>
        <w:ind w:left="1470"/>
        <w:rPr>
          <w:rFonts w:ascii="宋体" w:hAnsi="宋体" w:eastAsia="宋体" w:cs="宋体"/>
          <w:sz w:val="22"/>
          <w:szCs w:val="22"/>
        </w:rPr>
      </w:pPr>
      <w:r>
        <w:rPr>
          <w:rFonts w:ascii="宋体" w:hAnsi="宋体" w:eastAsia="宋体" w:cs="宋体"/>
          <w:spacing w:val="-16"/>
          <w:sz w:val="22"/>
          <w:szCs w:val="22"/>
        </w:rPr>
        <w:t>增强体质，避免劳累，防止感冒。改善生活卫生环境，避免接触污染空气</w:t>
      </w:r>
      <w:r>
        <w:rPr>
          <w:rFonts w:ascii="宋体" w:hAnsi="宋体" w:eastAsia="宋体" w:cs="宋体"/>
          <w:spacing w:val="-17"/>
          <w:sz w:val="22"/>
          <w:szCs w:val="22"/>
        </w:rPr>
        <w:t>及过敏物质。</w:t>
      </w:r>
    </w:p>
    <w:p>
      <w:pPr>
        <w:spacing w:before="59" w:line="219" w:lineRule="auto"/>
        <w:ind w:right="471"/>
        <w:jc w:val="right"/>
        <w:rPr>
          <w:rFonts w:ascii="宋体" w:hAnsi="宋体" w:eastAsia="宋体" w:cs="宋体"/>
          <w:sz w:val="22"/>
          <w:szCs w:val="22"/>
        </w:rPr>
      </w:pPr>
      <w:r>
        <w:rPr>
          <w:rFonts w:ascii="宋体" w:hAnsi="宋体" w:eastAsia="宋体" w:cs="宋体"/>
          <w:spacing w:val="1"/>
          <w:sz w:val="22"/>
          <w:szCs w:val="22"/>
        </w:rPr>
        <w:t>(宋元林)</w:t>
      </w:r>
    </w:p>
    <w:p>
      <w:pPr>
        <w:spacing w:line="253" w:lineRule="auto"/>
        <w:rPr>
          <w:rFonts w:ascii="Arial"/>
          <w:sz w:val="21"/>
        </w:rPr>
      </w:pPr>
    </w:p>
    <w:p>
      <w:pPr>
        <w:spacing w:line="254" w:lineRule="auto"/>
        <w:rPr>
          <w:rFonts w:ascii="Arial"/>
          <w:sz w:val="21"/>
        </w:rPr>
      </w:pPr>
    </w:p>
    <w:p>
      <w:pPr>
        <w:spacing w:line="254" w:lineRule="auto"/>
        <w:rPr>
          <w:rFonts w:ascii="Arial"/>
          <w:sz w:val="21"/>
        </w:rPr>
      </w:pPr>
    </w:p>
    <w:p>
      <w:pPr>
        <w:spacing w:line="254" w:lineRule="auto"/>
        <w:rPr>
          <w:rFonts w:ascii="Arial"/>
          <w:sz w:val="21"/>
        </w:rPr>
      </w:pPr>
    </w:p>
    <w:p>
      <w:pPr>
        <w:spacing w:line="254" w:lineRule="auto"/>
        <w:rPr>
          <w:rFonts w:ascii="Arial"/>
          <w:sz w:val="21"/>
        </w:rPr>
      </w:pPr>
    </w:p>
    <w:p>
      <w:pPr>
        <w:spacing w:line="254" w:lineRule="auto"/>
        <w:rPr>
          <w:rFonts w:ascii="Arial"/>
          <w:sz w:val="21"/>
        </w:rPr>
      </w:pPr>
    </w:p>
    <w:p>
      <w:pPr>
        <w:spacing w:line="254" w:lineRule="auto"/>
        <w:rPr>
          <w:rFonts w:ascii="Arial"/>
          <w:sz w:val="21"/>
        </w:rPr>
      </w:pPr>
    </w:p>
    <w:p>
      <w:pPr>
        <w:spacing w:line="254" w:lineRule="auto"/>
        <w:rPr>
          <w:rFonts w:ascii="Arial"/>
          <w:sz w:val="21"/>
        </w:rPr>
      </w:pPr>
    </w:p>
    <w:p>
      <w:pPr>
        <w:spacing w:line="254" w:lineRule="auto"/>
        <w:rPr>
          <w:rFonts w:ascii="Arial"/>
          <w:sz w:val="21"/>
        </w:rPr>
      </w:pPr>
    </w:p>
    <w:p>
      <w:pPr>
        <w:spacing w:before="1" w:line="660" w:lineRule="exact"/>
        <w:textAlignment w:val="center"/>
      </w:pPr>
      <w:r>
        <w:drawing>
          <wp:inline distT="0" distB="0" distL="0" distR="0">
            <wp:extent cx="533400" cy="418465"/>
            <wp:effectExtent l="0" t="0" r="0" b="0"/>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60"/>
                    <a:stretch>
                      <a:fillRect/>
                    </a:stretch>
                  </pic:blipFill>
                  <pic:spPr>
                    <a:xfrm>
                      <a:off x="0" y="0"/>
                      <a:ext cx="533413" cy="419074"/>
                    </a:xfrm>
                    <a:prstGeom prst="rect">
                      <a:avLst/>
                    </a:prstGeom>
                  </pic:spPr>
                </pic:pic>
              </a:graphicData>
            </a:graphic>
          </wp:inline>
        </w:drawing>
      </w:r>
    </w:p>
    <w:p>
      <w:pPr>
        <w:sectPr>
          <w:pgSz w:w="11900" w:h="16840"/>
          <w:pgMar w:top="792" w:right="1000" w:bottom="400" w:left="570" w:header="0" w:footer="0" w:gutter="0"/>
          <w:cols w:space="720" w:num="1"/>
        </w:sectPr>
      </w:pPr>
    </w:p>
    <w:p>
      <w:pPr>
        <w:spacing w:before="8" w:line="1950" w:lineRule="exact"/>
        <w:textAlignment w:val="center"/>
      </w:pPr>
      <w:r>
        <mc:AlternateContent>
          <mc:Choice Requires="wpg">
            <w:drawing>
              <wp:anchor distT="0" distB="0" distL="114300" distR="114300" simplePos="0" relativeHeight="251660288" behindDoc="1" locked="0" layoutInCell="1" allowOverlap="1">
                <wp:simplePos x="0" y="0"/>
                <wp:positionH relativeFrom="column">
                  <wp:posOffset>12700</wp:posOffset>
                </wp:positionH>
                <wp:positionV relativeFrom="paragraph">
                  <wp:posOffset>-10795</wp:posOffset>
                </wp:positionV>
                <wp:extent cx="5899785" cy="1238885"/>
                <wp:effectExtent l="0" t="0" r="0" b="0"/>
                <wp:wrapNone/>
                <wp:docPr id="195" name="组合 170"/>
                <wp:cNvGraphicFramePr/>
                <a:graphic xmlns:a="http://schemas.openxmlformats.org/drawingml/2006/main">
                  <a:graphicData uri="http://schemas.microsoft.com/office/word/2010/wordprocessingGroup">
                    <wpg:wgp>
                      <wpg:cNvGrpSpPr/>
                      <wpg:grpSpPr>
                        <a:xfrm>
                          <a:off x="0" y="0"/>
                          <a:ext cx="5899785" cy="1238885"/>
                          <a:chOff x="0" y="0"/>
                          <a:chExt cx="9290" cy="1951"/>
                        </a:xfrm>
                      </wpg:grpSpPr>
                      <pic:pic xmlns:pic="http://schemas.openxmlformats.org/drawingml/2006/picture">
                        <pic:nvPicPr>
                          <pic:cNvPr id="193" name="图片 171"/>
                          <pic:cNvPicPr>
                            <a:picLocks noChangeAspect="1"/>
                          </pic:cNvPicPr>
                        </pic:nvPicPr>
                        <pic:blipFill>
                          <a:blip r:embed="rId61"/>
                          <a:stretch>
                            <a:fillRect/>
                          </a:stretch>
                        </pic:blipFill>
                        <pic:spPr>
                          <a:xfrm>
                            <a:off x="0" y="0"/>
                            <a:ext cx="9290" cy="1951"/>
                          </a:xfrm>
                          <a:prstGeom prst="rect">
                            <a:avLst/>
                          </a:prstGeom>
                          <a:noFill/>
                          <a:ln>
                            <a:noFill/>
                          </a:ln>
                        </pic:spPr>
                      </pic:pic>
                      <wps:wsp>
                        <wps:cNvPr id="194" name="文本框 172"/>
                        <wps:cNvSpPr txBox="1"/>
                        <wps:spPr>
                          <a:xfrm>
                            <a:off x="-20" y="-20"/>
                            <a:ext cx="9330" cy="2086"/>
                          </a:xfrm>
                          <a:prstGeom prst="rect">
                            <a:avLst/>
                          </a:prstGeom>
                          <a:noFill/>
                          <a:ln>
                            <a:noFill/>
                          </a:ln>
                        </wps:spPr>
                        <wps:txbx>
                          <w:txbxContent>
                            <w:p>
                              <w:pPr>
                                <w:spacing w:line="354" w:lineRule="auto"/>
                                <w:rPr>
                                  <w:rFonts w:ascii="Arial"/>
                                  <w:sz w:val="21"/>
                                </w:rPr>
                              </w:pPr>
                            </w:p>
                            <w:p>
                              <w:pPr>
                                <w:spacing w:before="173" w:line="222" w:lineRule="auto"/>
                                <w:ind w:left="3126" w:right="1240" w:hanging="1869"/>
                                <w:rPr>
                                  <w:rFonts w:ascii="黑体" w:hAnsi="黑体" w:eastAsia="黑体" w:cs="黑体"/>
                                  <w:sz w:val="53"/>
                                  <w:szCs w:val="53"/>
                                </w:rPr>
                              </w:pPr>
                              <w:r>
                                <w:rPr>
                                  <w:rFonts w:ascii="黑体" w:hAnsi="黑体" w:eastAsia="黑体" w:cs="黑体"/>
                                  <w:b/>
                                  <w:bCs/>
                                  <w:color w:val="0090E4"/>
                                  <w:spacing w:val="-9"/>
                                  <w:sz w:val="53"/>
                                  <w:szCs w:val="53"/>
                                </w:rPr>
                                <w:t>第三章</w:t>
                              </w:r>
                              <w:r>
                                <w:rPr>
                                  <w:rFonts w:ascii="黑体" w:hAnsi="黑体" w:eastAsia="黑体" w:cs="黑体"/>
                                  <w:color w:val="0090E4"/>
                                  <w:spacing w:val="246"/>
                                  <w:sz w:val="53"/>
                                  <w:szCs w:val="53"/>
                                </w:rPr>
                                <w:t xml:space="preserve"> </w:t>
                              </w:r>
                              <w:r>
                                <w:rPr>
                                  <w:rFonts w:ascii="黑体" w:hAnsi="黑体" w:eastAsia="黑体" w:cs="黑体"/>
                                  <w:b/>
                                  <w:bCs/>
                                  <w:color w:val="0090E4"/>
                                  <w:spacing w:val="-9"/>
                                  <w:sz w:val="53"/>
                                  <w:szCs w:val="53"/>
                                </w:rPr>
                                <w:t>慢性支气管炎、慢性</w:t>
                              </w:r>
                              <w:r>
                                <w:rPr>
                                  <w:rFonts w:ascii="黑体" w:hAnsi="黑体" w:eastAsia="黑体" w:cs="黑体"/>
                                  <w:color w:val="0090E4"/>
                                  <w:sz w:val="53"/>
                                  <w:szCs w:val="53"/>
                                </w:rPr>
                                <w:t xml:space="preserve"> </w:t>
                              </w:r>
                              <w:r>
                                <w:rPr>
                                  <w:rFonts w:ascii="黑体" w:hAnsi="黑体" w:eastAsia="黑体" w:cs="黑体"/>
                                  <w:b/>
                                  <w:bCs/>
                                  <w:color w:val="0090E4"/>
                                  <w:spacing w:val="-12"/>
                                  <w:sz w:val="53"/>
                                  <w:szCs w:val="53"/>
                                </w:rPr>
                                <w:t>阻塞性肺疾病</w:t>
                              </w:r>
                            </w:p>
                          </w:txbxContent>
                        </wps:txbx>
                        <wps:bodyPr lIns="0" tIns="0" rIns="0" bIns="0" upright="1"/>
                      </wps:wsp>
                    </wpg:wgp>
                  </a:graphicData>
                </a:graphic>
              </wp:anchor>
            </w:drawing>
          </mc:Choice>
          <mc:Fallback>
            <w:pict>
              <v:group id="组合 170" o:spid="_x0000_s1026" o:spt="203" style="position:absolute;left:0pt;margin-left:1pt;margin-top:-0.85pt;height:97.55pt;width:464.55pt;z-index:-251656192;mso-width-relative:page;mso-height-relative:page;" coordsize="9290,1951" o:gfxdata="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">
                <o:lock v:ext="edit" aspectratio="f"/>
                <v:shape id="图片 171" o:spid="_x0000_s1026" o:spt="75" type="#_x0000_t75" style="position:absolute;left:0;top:0;height:1951;width:9290;" filled="f" o:preferrelative="t" stroked="f" coordsize="21600,21600" o:gfxdata="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9mGqLgAAADcAAAA&#10;DwAAAAAAAAABACAAAAAiAAAAZHJzL2Rvd25yZXYueG1sUEsBAhQAFAAAAAgAh07iQDMvBZ47AAAA&#10;OQAAABAAAAAAAAAAAQAgAAAABwEAAGRycy9zaGFwZXhtbC54bWxQSwUGAAAAAAYABgBbAQAAsQMA&#10;AAAA&#10;">
                  <v:fill on="f" focussize="0,0"/>
                  <v:stroke on="f"/>
                  <v:imagedata r:id="rId61" o:title=""/>
                  <o:lock v:ext="edit" aspectratio="t"/>
                </v:shape>
                <v:shape id="文本框 172" o:spid="_x0000_s1026" o:spt="202" type="#_x0000_t202" style="position:absolute;left:-20;top:-20;height:2086;width:9330;" filled="f" stroked="f" coordsize="21600,21600" o:gfxdata="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Cxxea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54" w:lineRule="auto"/>
                          <w:rPr>
                            <w:rFonts w:ascii="Arial"/>
                            <w:sz w:val="21"/>
                          </w:rPr>
                        </w:pPr>
                      </w:p>
                      <w:p>
                        <w:pPr>
                          <w:spacing w:before="173" w:line="222" w:lineRule="auto"/>
                          <w:ind w:left="3126" w:right="1240" w:hanging="1869"/>
                          <w:rPr>
                            <w:rFonts w:ascii="黑体" w:hAnsi="黑体" w:eastAsia="黑体" w:cs="黑体"/>
                            <w:sz w:val="53"/>
                            <w:szCs w:val="53"/>
                          </w:rPr>
                        </w:pPr>
                        <w:r>
                          <w:rPr>
                            <w:rFonts w:ascii="黑体" w:hAnsi="黑体" w:eastAsia="黑体" w:cs="黑体"/>
                            <w:b/>
                            <w:bCs/>
                            <w:color w:val="0090E4"/>
                            <w:spacing w:val="-9"/>
                            <w:sz w:val="53"/>
                            <w:szCs w:val="53"/>
                          </w:rPr>
                          <w:t>第三章</w:t>
                        </w:r>
                        <w:r>
                          <w:rPr>
                            <w:rFonts w:ascii="黑体" w:hAnsi="黑体" w:eastAsia="黑体" w:cs="黑体"/>
                            <w:color w:val="0090E4"/>
                            <w:spacing w:val="246"/>
                            <w:sz w:val="53"/>
                            <w:szCs w:val="53"/>
                          </w:rPr>
                          <w:t xml:space="preserve"> </w:t>
                        </w:r>
                        <w:r>
                          <w:rPr>
                            <w:rFonts w:ascii="黑体" w:hAnsi="黑体" w:eastAsia="黑体" w:cs="黑体"/>
                            <w:b/>
                            <w:bCs/>
                            <w:color w:val="0090E4"/>
                            <w:spacing w:val="-9"/>
                            <w:sz w:val="53"/>
                            <w:szCs w:val="53"/>
                          </w:rPr>
                          <w:t>慢性支气管炎、慢性</w:t>
                        </w:r>
                        <w:r>
                          <w:rPr>
                            <w:rFonts w:ascii="黑体" w:hAnsi="黑体" w:eastAsia="黑体" w:cs="黑体"/>
                            <w:color w:val="0090E4"/>
                            <w:sz w:val="53"/>
                            <w:szCs w:val="53"/>
                          </w:rPr>
                          <w:t xml:space="preserve"> </w:t>
                        </w:r>
                        <w:r>
                          <w:rPr>
                            <w:rFonts w:ascii="黑体" w:hAnsi="黑体" w:eastAsia="黑体" w:cs="黑体"/>
                            <w:b/>
                            <w:bCs/>
                            <w:color w:val="0090E4"/>
                            <w:spacing w:val="-12"/>
                            <w:sz w:val="53"/>
                            <w:szCs w:val="53"/>
                          </w:rPr>
                          <w:t>阻塞性肺疾病</w:t>
                        </w:r>
                      </w:p>
                    </w:txbxContent>
                  </v:textbox>
                </v:shape>
              </v:group>
            </w:pict>
          </mc:Fallback>
        </mc:AlternateContent>
      </w:r>
    </w:p>
    <w:p>
      <w:pPr>
        <w:spacing w:line="254" w:lineRule="auto"/>
        <w:rPr>
          <w:rFonts w:ascii="Arial"/>
          <w:sz w:val="21"/>
        </w:rPr>
      </w:pPr>
    </w:p>
    <w:p>
      <w:pPr>
        <w:spacing w:line="254" w:lineRule="auto"/>
        <w:rPr>
          <w:rFonts w:ascii="Arial"/>
          <w:sz w:val="21"/>
        </w:rPr>
      </w:pPr>
    </w:p>
    <w:p>
      <w:pPr>
        <w:spacing w:line="254" w:lineRule="auto"/>
        <w:rPr>
          <w:rFonts w:ascii="Arial"/>
          <w:sz w:val="21"/>
        </w:rPr>
      </w:pPr>
    </w:p>
    <w:p>
      <w:pPr>
        <w:spacing w:line="254" w:lineRule="auto"/>
        <w:rPr>
          <w:rFonts w:ascii="Arial"/>
          <w:sz w:val="21"/>
        </w:rPr>
      </w:pPr>
    </w:p>
    <w:p>
      <w:pPr>
        <w:spacing w:before="104" w:line="222" w:lineRule="auto"/>
        <w:ind w:left="3114"/>
        <w:rPr>
          <w:rFonts w:ascii="黑体" w:hAnsi="黑体" w:eastAsia="黑体" w:cs="黑体"/>
          <w:sz w:val="32"/>
          <w:szCs w:val="32"/>
        </w:rPr>
      </w:pPr>
      <w:r>
        <w:rPr>
          <w:rFonts w:ascii="黑体" w:hAnsi="黑体" w:eastAsia="黑体" w:cs="黑体"/>
          <w:b/>
          <w:bCs/>
          <w:spacing w:val="-6"/>
          <w:sz w:val="32"/>
          <w:szCs w:val="32"/>
        </w:rPr>
        <w:t>第一节</w:t>
      </w:r>
      <w:r>
        <w:rPr>
          <w:rFonts w:ascii="黑体" w:hAnsi="黑体" w:eastAsia="黑体" w:cs="黑体"/>
          <w:spacing w:val="123"/>
          <w:sz w:val="32"/>
          <w:szCs w:val="32"/>
        </w:rPr>
        <w:t xml:space="preserve"> </w:t>
      </w:r>
      <w:r>
        <w:rPr>
          <w:rFonts w:ascii="黑体" w:hAnsi="黑体" w:eastAsia="黑体" w:cs="黑体"/>
          <w:b/>
          <w:bCs/>
          <w:spacing w:val="-6"/>
          <w:sz w:val="32"/>
          <w:szCs w:val="32"/>
        </w:rPr>
        <w:t>慢性支气管炎</w:t>
      </w:r>
    </w:p>
    <w:p>
      <w:pPr>
        <w:spacing w:line="242" w:lineRule="auto"/>
        <w:rPr>
          <w:rFonts w:ascii="Arial"/>
          <w:sz w:val="21"/>
        </w:rPr>
      </w:pPr>
    </w:p>
    <w:p>
      <w:pPr>
        <w:spacing w:before="72" w:line="275" w:lineRule="auto"/>
        <w:ind w:left="30" w:right="1260" w:firstLine="419"/>
        <w:jc w:val="both"/>
        <w:rPr>
          <w:rFonts w:ascii="宋体" w:hAnsi="宋体" w:eastAsia="宋体" w:cs="宋体"/>
          <w:sz w:val="22"/>
          <w:szCs w:val="22"/>
        </w:rPr>
      </w:pPr>
      <w:r>
        <w:rPr>
          <w:rFonts w:ascii="宋体" w:hAnsi="宋体" w:eastAsia="宋体" w:cs="宋体"/>
          <w:spacing w:val="-13"/>
          <w:sz w:val="22"/>
          <w:szCs w:val="22"/>
        </w:rPr>
        <w:t>慢性支气管炎(chronic</w:t>
      </w:r>
      <w:r>
        <w:rPr>
          <w:rFonts w:ascii="宋体" w:hAnsi="宋体" w:eastAsia="宋体" w:cs="宋体"/>
          <w:spacing w:val="-7"/>
          <w:sz w:val="22"/>
          <w:szCs w:val="22"/>
        </w:rPr>
        <w:t xml:space="preserve"> </w:t>
      </w:r>
      <w:r>
        <w:rPr>
          <w:rFonts w:ascii="宋体" w:hAnsi="宋体" w:eastAsia="宋体" w:cs="宋体"/>
          <w:spacing w:val="-13"/>
          <w:sz w:val="22"/>
          <w:szCs w:val="22"/>
        </w:rPr>
        <w:t>bronchitis)简称慢支，是气管、支气管黏膜及其周围组织的慢性非特异性</w:t>
      </w:r>
      <w:r>
        <w:rPr>
          <w:rFonts w:ascii="宋体" w:hAnsi="宋体" w:eastAsia="宋体" w:cs="宋体"/>
          <w:sz w:val="22"/>
          <w:szCs w:val="22"/>
        </w:rPr>
        <w:t xml:space="preserve"> </w:t>
      </w:r>
      <w:r>
        <w:rPr>
          <w:rFonts w:ascii="宋体" w:hAnsi="宋体" w:eastAsia="宋体" w:cs="宋体"/>
          <w:spacing w:val="-8"/>
          <w:sz w:val="22"/>
          <w:szCs w:val="22"/>
        </w:rPr>
        <w:t>炎症。临床上以咳嗽、咳痰为主要症状，或有喘息，每年发病持续3个月或更</w:t>
      </w:r>
      <w:r>
        <w:rPr>
          <w:rFonts w:ascii="宋体" w:hAnsi="宋体" w:eastAsia="宋体" w:cs="宋体"/>
          <w:spacing w:val="-9"/>
          <w:sz w:val="22"/>
          <w:szCs w:val="22"/>
        </w:rPr>
        <w:t>长时间，连续2年或2年</w:t>
      </w:r>
      <w:r>
        <w:rPr>
          <w:rFonts w:ascii="宋体" w:hAnsi="宋体" w:eastAsia="宋体" w:cs="宋体"/>
          <w:sz w:val="22"/>
          <w:szCs w:val="22"/>
        </w:rPr>
        <w:t xml:space="preserve"> </w:t>
      </w:r>
      <w:r>
        <w:rPr>
          <w:rFonts w:ascii="宋体" w:hAnsi="宋体" w:eastAsia="宋体" w:cs="宋体"/>
          <w:spacing w:val="-20"/>
          <w:sz w:val="22"/>
          <w:szCs w:val="22"/>
        </w:rPr>
        <w:t>以上，并排除具有咳嗽、咳痰、喘息症状的其他疾病。</w:t>
      </w:r>
    </w:p>
    <w:p>
      <w:pPr>
        <w:spacing w:before="106" w:line="221" w:lineRule="auto"/>
        <w:ind w:left="340"/>
        <w:rPr>
          <w:rFonts w:ascii="黑体" w:hAnsi="黑体" w:eastAsia="黑体" w:cs="黑体"/>
          <w:sz w:val="22"/>
          <w:szCs w:val="22"/>
        </w:rPr>
      </w:pPr>
      <w:r>
        <w:rPr>
          <w:rFonts w:ascii="黑体" w:hAnsi="黑体" w:eastAsia="黑体" w:cs="黑体"/>
          <w:color w:val="35A6F2"/>
          <w:spacing w:val="-9"/>
          <w:sz w:val="22"/>
          <w:szCs w:val="22"/>
        </w:rPr>
        <w:t>【病因和发病机制】</w:t>
      </w:r>
    </w:p>
    <w:p>
      <w:pPr>
        <w:spacing w:before="57" w:line="219" w:lineRule="auto"/>
        <w:ind w:left="450"/>
        <w:rPr>
          <w:rFonts w:ascii="宋体" w:hAnsi="宋体" w:eastAsia="宋体" w:cs="宋体"/>
          <w:sz w:val="22"/>
          <w:szCs w:val="22"/>
        </w:rPr>
      </w:pPr>
      <w:r>
        <w:rPr>
          <w:rFonts w:ascii="宋体" w:hAnsi="宋体" w:eastAsia="宋体" w:cs="宋体"/>
          <w:spacing w:val="-10"/>
          <w:sz w:val="22"/>
          <w:szCs w:val="22"/>
        </w:rPr>
        <w:t>本病的病因尚不完全清楚，可能是多种环境因素与机体自身因素长期相互作用的结果。</w:t>
      </w:r>
    </w:p>
    <w:p>
      <w:pPr>
        <w:spacing w:before="61" w:line="272" w:lineRule="auto"/>
        <w:ind w:left="30" w:right="1160" w:firstLine="419"/>
        <w:rPr>
          <w:rFonts w:ascii="宋体" w:hAnsi="宋体" w:eastAsia="宋体" w:cs="宋体"/>
          <w:sz w:val="22"/>
          <w:szCs w:val="22"/>
        </w:rPr>
      </w:pPr>
      <w:r>
        <w:rPr>
          <w:rFonts w:ascii="宋体" w:hAnsi="宋体" w:eastAsia="宋体" w:cs="宋体"/>
          <w:spacing w:val="-6"/>
          <w:sz w:val="22"/>
          <w:szCs w:val="22"/>
        </w:rPr>
        <w:t>1.</w:t>
      </w:r>
      <w:r>
        <w:rPr>
          <w:rFonts w:ascii="宋体" w:hAnsi="宋体" w:eastAsia="宋体" w:cs="宋体"/>
          <w:spacing w:val="-36"/>
          <w:sz w:val="22"/>
          <w:szCs w:val="22"/>
        </w:rPr>
        <w:t xml:space="preserve"> </w:t>
      </w:r>
      <w:r>
        <w:rPr>
          <w:rFonts w:ascii="宋体" w:hAnsi="宋体" w:eastAsia="宋体" w:cs="宋体"/>
          <w:spacing w:val="-6"/>
          <w:sz w:val="22"/>
          <w:szCs w:val="22"/>
        </w:rPr>
        <w:t>吸烟</w:t>
      </w:r>
      <w:r>
        <w:rPr>
          <w:rFonts w:ascii="宋体" w:hAnsi="宋体" w:eastAsia="宋体" w:cs="宋体"/>
          <w:spacing w:val="18"/>
          <w:sz w:val="22"/>
          <w:szCs w:val="22"/>
        </w:rPr>
        <w:t xml:space="preserve">  </w:t>
      </w:r>
      <w:r>
        <w:rPr>
          <w:rFonts w:ascii="宋体" w:hAnsi="宋体" w:eastAsia="宋体" w:cs="宋体"/>
          <w:spacing w:val="-6"/>
          <w:sz w:val="22"/>
          <w:szCs w:val="22"/>
        </w:rPr>
        <w:t>吸烟是最重要的环境发病因素，吸烟者慢性支气管炎的患病率比不吸烟者高2～8倍。</w:t>
      </w:r>
      <w:r>
        <w:rPr>
          <w:rFonts w:ascii="宋体" w:hAnsi="宋体" w:eastAsia="宋体" w:cs="宋体"/>
          <w:sz w:val="22"/>
          <w:szCs w:val="22"/>
        </w:rPr>
        <w:t xml:space="preserve"> </w:t>
      </w:r>
      <w:r>
        <w:rPr>
          <w:rFonts w:ascii="宋体" w:hAnsi="宋体" w:eastAsia="宋体" w:cs="宋体"/>
          <w:spacing w:val="-11"/>
          <w:sz w:val="22"/>
          <w:szCs w:val="22"/>
        </w:rPr>
        <w:t>烟草中的焦油、尼古丁和氢氰酸等化学物质具有多种损伤效应，如损伤气道上皮细胞和纤毛运动，使</w:t>
      </w:r>
      <w:r>
        <w:rPr>
          <w:rFonts w:ascii="宋体" w:hAnsi="宋体" w:eastAsia="宋体" w:cs="宋体"/>
          <w:spacing w:val="1"/>
          <w:sz w:val="22"/>
          <w:szCs w:val="22"/>
        </w:rPr>
        <w:t xml:space="preserve">  </w:t>
      </w:r>
      <w:r>
        <w:rPr>
          <w:rFonts w:ascii="宋体" w:hAnsi="宋体" w:eastAsia="宋体" w:cs="宋体"/>
          <w:spacing w:val="-11"/>
          <w:sz w:val="22"/>
          <w:szCs w:val="22"/>
        </w:rPr>
        <w:t>气道净化能力下降；促使支气管黏液腺和杯状细胞增生肥大，黏液分泌增多；刺激副交感神经而使支</w:t>
      </w:r>
      <w:r>
        <w:rPr>
          <w:rFonts w:ascii="宋体" w:hAnsi="宋体" w:eastAsia="宋体" w:cs="宋体"/>
          <w:spacing w:val="2"/>
          <w:sz w:val="22"/>
          <w:szCs w:val="22"/>
        </w:rPr>
        <w:t xml:space="preserve">  </w:t>
      </w:r>
      <w:r>
        <w:rPr>
          <w:rFonts w:ascii="宋体" w:hAnsi="宋体" w:eastAsia="宋体" w:cs="宋体"/>
          <w:spacing w:val="-11"/>
          <w:sz w:val="22"/>
          <w:szCs w:val="22"/>
        </w:rPr>
        <w:t>气管平滑肌收缩，气道阻力增加；使氧自由基产生增多，诱导中性粒细胞释放蛋白酶，破坏肺弹力纤</w:t>
      </w:r>
      <w:r>
        <w:rPr>
          <w:rFonts w:ascii="宋体" w:hAnsi="宋体" w:eastAsia="宋体" w:cs="宋体"/>
          <w:sz w:val="22"/>
          <w:szCs w:val="22"/>
        </w:rPr>
        <w:t xml:space="preserve">  </w:t>
      </w:r>
      <w:r>
        <w:rPr>
          <w:rFonts w:ascii="宋体" w:hAnsi="宋体" w:eastAsia="宋体" w:cs="宋体"/>
          <w:spacing w:val="-19"/>
          <w:sz w:val="22"/>
          <w:szCs w:val="22"/>
        </w:rPr>
        <w:t>维，诱发肺气肿形成等。</w:t>
      </w:r>
    </w:p>
    <w:p>
      <w:pPr>
        <w:spacing w:before="78" w:line="252" w:lineRule="auto"/>
        <w:ind w:left="30" w:right="1261" w:firstLine="419"/>
        <w:rPr>
          <w:rFonts w:ascii="宋体" w:hAnsi="宋体" w:eastAsia="宋体" w:cs="宋体"/>
          <w:sz w:val="22"/>
          <w:szCs w:val="22"/>
        </w:rPr>
      </w:pPr>
      <w:r>
        <w:rPr>
          <w:rFonts w:ascii="宋体" w:hAnsi="宋体" w:eastAsia="宋体" w:cs="宋体"/>
          <w:spacing w:val="-11"/>
          <w:sz w:val="22"/>
          <w:szCs w:val="22"/>
        </w:rPr>
        <w:t>2.</w:t>
      </w:r>
      <w:r>
        <w:rPr>
          <w:rFonts w:ascii="宋体" w:hAnsi="宋体" w:eastAsia="宋体" w:cs="宋体"/>
          <w:spacing w:val="-49"/>
          <w:sz w:val="22"/>
          <w:szCs w:val="22"/>
        </w:rPr>
        <w:t xml:space="preserve"> </w:t>
      </w:r>
      <w:r>
        <w:rPr>
          <w:rFonts w:ascii="宋体" w:hAnsi="宋体" w:eastAsia="宋体" w:cs="宋体"/>
          <w:spacing w:val="-11"/>
          <w:sz w:val="22"/>
          <w:szCs w:val="22"/>
        </w:rPr>
        <w:t>职业粉尘和化学物质</w:t>
      </w:r>
      <w:r>
        <w:rPr>
          <w:rFonts w:ascii="宋体" w:hAnsi="宋体" w:eastAsia="宋体" w:cs="宋体"/>
          <w:spacing w:val="59"/>
          <w:sz w:val="22"/>
          <w:szCs w:val="22"/>
        </w:rPr>
        <w:t xml:space="preserve"> </w:t>
      </w:r>
      <w:r>
        <w:rPr>
          <w:rFonts w:ascii="宋体" w:hAnsi="宋体" w:eastAsia="宋体" w:cs="宋体"/>
          <w:spacing w:val="-11"/>
          <w:sz w:val="22"/>
          <w:szCs w:val="22"/>
        </w:rPr>
        <w:t>接触职业粉尘及化学物质，如烟雾、变应原、工</w:t>
      </w:r>
      <w:r>
        <w:rPr>
          <w:rFonts w:ascii="宋体" w:hAnsi="宋体" w:eastAsia="宋体" w:cs="宋体"/>
          <w:spacing w:val="-12"/>
          <w:sz w:val="22"/>
          <w:szCs w:val="22"/>
        </w:rPr>
        <w:t>业废气及室内空气污染</w:t>
      </w:r>
      <w:r>
        <w:rPr>
          <w:rFonts w:ascii="宋体" w:hAnsi="宋体" w:eastAsia="宋体" w:cs="宋体"/>
          <w:sz w:val="22"/>
          <w:szCs w:val="22"/>
        </w:rPr>
        <w:t xml:space="preserve"> </w:t>
      </w:r>
      <w:r>
        <w:rPr>
          <w:rFonts w:ascii="宋体" w:hAnsi="宋体" w:eastAsia="宋体" w:cs="宋体"/>
          <w:spacing w:val="-15"/>
          <w:sz w:val="22"/>
          <w:szCs w:val="22"/>
        </w:rPr>
        <w:t>等，浓度过高或接触时间过长，均可能促进慢性支气管炎发病。</w:t>
      </w:r>
    </w:p>
    <w:p>
      <w:pPr>
        <w:spacing w:before="78" w:line="253" w:lineRule="auto"/>
        <w:ind w:left="30" w:right="1256" w:firstLine="419"/>
        <w:rPr>
          <w:rFonts w:ascii="宋体" w:hAnsi="宋体" w:eastAsia="宋体" w:cs="宋体"/>
          <w:sz w:val="22"/>
          <w:szCs w:val="22"/>
        </w:rPr>
      </w:pPr>
      <w:r>
        <w:rPr>
          <w:rFonts w:ascii="宋体" w:hAnsi="宋体" w:eastAsia="宋体" w:cs="宋体"/>
          <w:spacing w:val="-12"/>
          <w:sz w:val="22"/>
          <w:szCs w:val="22"/>
        </w:rPr>
        <w:t>3.</w:t>
      </w:r>
      <w:r>
        <w:rPr>
          <w:rFonts w:ascii="宋体" w:hAnsi="宋体" w:eastAsia="宋体" w:cs="宋体"/>
          <w:spacing w:val="-24"/>
          <w:sz w:val="22"/>
          <w:szCs w:val="22"/>
        </w:rPr>
        <w:t xml:space="preserve"> </w:t>
      </w:r>
      <w:r>
        <w:rPr>
          <w:rFonts w:ascii="宋体" w:hAnsi="宋体" w:eastAsia="宋体" w:cs="宋体"/>
          <w:spacing w:val="-12"/>
          <w:sz w:val="22"/>
          <w:szCs w:val="22"/>
        </w:rPr>
        <w:t>空气污染</w:t>
      </w:r>
      <w:r>
        <w:rPr>
          <w:rFonts w:ascii="宋体" w:hAnsi="宋体" w:eastAsia="宋体" w:cs="宋体"/>
          <w:spacing w:val="70"/>
          <w:sz w:val="22"/>
          <w:szCs w:val="22"/>
        </w:rPr>
        <w:t xml:space="preserve"> </w:t>
      </w:r>
      <w:r>
        <w:rPr>
          <w:rFonts w:ascii="宋体" w:hAnsi="宋体" w:eastAsia="宋体" w:cs="宋体"/>
          <w:spacing w:val="-12"/>
          <w:sz w:val="22"/>
          <w:szCs w:val="22"/>
        </w:rPr>
        <w:t>大量有害气体如二氧化硫、二氧化碳、氯气等可损伤气道黏膜上皮，使纤毛清除功</w:t>
      </w:r>
      <w:r>
        <w:rPr>
          <w:rFonts w:ascii="宋体" w:hAnsi="宋体" w:eastAsia="宋体" w:cs="宋体"/>
          <w:sz w:val="22"/>
          <w:szCs w:val="22"/>
        </w:rPr>
        <w:t xml:space="preserve"> </w:t>
      </w:r>
      <w:r>
        <w:rPr>
          <w:rFonts w:ascii="宋体" w:hAnsi="宋体" w:eastAsia="宋体" w:cs="宋体"/>
          <w:spacing w:val="-19"/>
          <w:sz w:val="22"/>
          <w:szCs w:val="22"/>
        </w:rPr>
        <w:t>能下降，黏液分泌增加，为细菌感染增加条件。</w:t>
      </w:r>
    </w:p>
    <w:p>
      <w:pPr>
        <w:spacing w:before="78" w:line="269" w:lineRule="auto"/>
        <w:ind w:left="30" w:right="1253" w:firstLine="419"/>
        <w:rPr>
          <w:rFonts w:ascii="宋体" w:hAnsi="宋体" w:eastAsia="宋体" w:cs="宋体"/>
          <w:sz w:val="22"/>
          <w:szCs w:val="22"/>
        </w:rPr>
      </w:pPr>
      <w:r>
        <w:rPr>
          <w:rFonts w:ascii="宋体" w:hAnsi="宋体" w:eastAsia="宋体" w:cs="宋体"/>
          <w:spacing w:val="-7"/>
          <w:sz w:val="22"/>
          <w:szCs w:val="22"/>
        </w:rPr>
        <w:t>4.</w:t>
      </w:r>
      <w:r>
        <w:rPr>
          <w:rFonts w:ascii="宋体" w:hAnsi="宋体" w:eastAsia="宋体" w:cs="宋体"/>
          <w:spacing w:val="-43"/>
          <w:sz w:val="22"/>
          <w:szCs w:val="22"/>
        </w:rPr>
        <w:t xml:space="preserve"> </w:t>
      </w:r>
      <w:r>
        <w:rPr>
          <w:rFonts w:ascii="宋体" w:hAnsi="宋体" w:eastAsia="宋体" w:cs="宋体"/>
          <w:spacing w:val="-7"/>
          <w:sz w:val="22"/>
          <w:szCs w:val="22"/>
        </w:rPr>
        <w:t>感染因素</w:t>
      </w:r>
      <w:r>
        <w:rPr>
          <w:rFonts w:ascii="宋体" w:hAnsi="宋体" w:eastAsia="宋体" w:cs="宋体"/>
          <w:spacing w:val="79"/>
          <w:sz w:val="22"/>
          <w:szCs w:val="22"/>
        </w:rPr>
        <w:t xml:space="preserve"> </w:t>
      </w:r>
      <w:r>
        <w:rPr>
          <w:rFonts w:ascii="宋体" w:hAnsi="宋体" w:eastAsia="宋体" w:cs="宋体"/>
          <w:spacing w:val="-7"/>
          <w:sz w:val="22"/>
          <w:szCs w:val="22"/>
        </w:rPr>
        <w:t>病毒、支原体、细菌等感染是慢性支气管炎发生发展的重要原因之一。病毒感</w:t>
      </w:r>
      <w:r>
        <w:rPr>
          <w:rFonts w:ascii="宋体" w:hAnsi="宋体" w:eastAsia="宋体" w:cs="宋体"/>
          <w:spacing w:val="-8"/>
          <w:sz w:val="22"/>
          <w:szCs w:val="22"/>
        </w:rPr>
        <w:t>染</w:t>
      </w:r>
      <w:r>
        <w:rPr>
          <w:rFonts w:ascii="宋体" w:hAnsi="宋体" w:eastAsia="宋体" w:cs="宋体"/>
          <w:sz w:val="22"/>
          <w:szCs w:val="22"/>
        </w:rPr>
        <w:t xml:space="preserve"> </w:t>
      </w:r>
      <w:r>
        <w:rPr>
          <w:rFonts w:ascii="宋体" w:hAnsi="宋体" w:eastAsia="宋体" w:cs="宋体"/>
          <w:spacing w:val="-11"/>
          <w:sz w:val="22"/>
          <w:szCs w:val="22"/>
        </w:rPr>
        <w:t>以流感病毒、鼻病毒、腺病毒和呼吸道合胞病毒为常见。细菌感染常继发于病毒感染，常见病原体为</w:t>
      </w:r>
      <w:r>
        <w:rPr>
          <w:rFonts w:ascii="宋体" w:hAnsi="宋体" w:eastAsia="宋体" w:cs="宋体"/>
          <w:spacing w:val="3"/>
          <w:sz w:val="22"/>
          <w:szCs w:val="22"/>
        </w:rPr>
        <w:t xml:space="preserve"> </w:t>
      </w:r>
      <w:r>
        <w:rPr>
          <w:rFonts w:ascii="宋体" w:hAnsi="宋体" w:eastAsia="宋体" w:cs="宋体"/>
          <w:spacing w:val="-11"/>
          <w:sz w:val="22"/>
          <w:szCs w:val="22"/>
        </w:rPr>
        <w:t>肺炎链球菌、流感嗜血杆菌、卡他莫拉菌和葡萄球菌等。这些感染因素同样造成气管、支气管黏膜的</w:t>
      </w:r>
      <w:r>
        <w:rPr>
          <w:rFonts w:ascii="宋体" w:hAnsi="宋体" w:eastAsia="宋体" w:cs="宋体"/>
          <w:spacing w:val="9"/>
          <w:sz w:val="22"/>
          <w:szCs w:val="22"/>
        </w:rPr>
        <w:t xml:space="preserve"> </w:t>
      </w:r>
      <w:r>
        <w:rPr>
          <w:rFonts w:ascii="宋体" w:hAnsi="宋体" w:eastAsia="宋体" w:cs="宋体"/>
          <w:spacing w:val="-8"/>
          <w:sz w:val="22"/>
          <w:szCs w:val="22"/>
        </w:rPr>
        <w:t>损伤和慢性炎症。</w:t>
      </w:r>
    </w:p>
    <w:p>
      <w:pPr>
        <w:spacing w:before="78" w:line="277" w:lineRule="auto"/>
        <w:ind w:left="30" w:right="1200" w:firstLine="419"/>
        <w:rPr>
          <w:rFonts w:ascii="宋体" w:hAnsi="宋体" w:eastAsia="宋体" w:cs="宋体"/>
          <w:sz w:val="22"/>
          <w:szCs w:val="22"/>
        </w:rPr>
      </w:pPr>
      <w:r>
        <w:rPr>
          <w:rFonts w:ascii="宋体" w:hAnsi="宋体" w:eastAsia="宋体" w:cs="宋体"/>
          <w:spacing w:val="-12"/>
          <w:sz w:val="22"/>
          <w:szCs w:val="22"/>
        </w:rPr>
        <w:t>5.</w:t>
      </w:r>
      <w:r>
        <w:rPr>
          <w:rFonts w:ascii="宋体" w:hAnsi="宋体" w:eastAsia="宋体" w:cs="宋体"/>
          <w:spacing w:val="-18"/>
          <w:sz w:val="22"/>
          <w:szCs w:val="22"/>
        </w:rPr>
        <w:t xml:space="preserve"> </w:t>
      </w:r>
      <w:r>
        <w:rPr>
          <w:rFonts w:ascii="宋体" w:hAnsi="宋体" w:eastAsia="宋体" w:cs="宋体"/>
          <w:spacing w:val="-12"/>
          <w:sz w:val="22"/>
          <w:szCs w:val="22"/>
        </w:rPr>
        <w:t>其他因素</w:t>
      </w:r>
      <w:r>
        <w:rPr>
          <w:rFonts w:ascii="宋体" w:hAnsi="宋体" w:eastAsia="宋体" w:cs="宋体"/>
          <w:spacing w:val="79"/>
          <w:sz w:val="22"/>
          <w:szCs w:val="22"/>
        </w:rPr>
        <w:t xml:space="preserve"> </w:t>
      </w:r>
      <w:r>
        <w:rPr>
          <w:rFonts w:ascii="宋体" w:hAnsi="宋体" w:eastAsia="宋体" w:cs="宋体"/>
          <w:spacing w:val="-12"/>
          <w:sz w:val="22"/>
          <w:szCs w:val="22"/>
        </w:rPr>
        <w:t>免疫功能紊乱、气道高反应性、自主神</w:t>
      </w:r>
      <w:r>
        <w:rPr>
          <w:rFonts w:ascii="宋体" w:hAnsi="宋体" w:eastAsia="宋体" w:cs="宋体"/>
          <w:spacing w:val="-13"/>
          <w:sz w:val="22"/>
          <w:szCs w:val="22"/>
        </w:rPr>
        <w:t>经功能失调、年龄增大等机体因素和气候等</w:t>
      </w:r>
      <w:r>
        <w:rPr>
          <w:rFonts w:ascii="宋体" w:hAnsi="宋体" w:eastAsia="宋体" w:cs="宋体"/>
          <w:sz w:val="22"/>
          <w:szCs w:val="22"/>
        </w:rPr>
        <w:t xml:space="preserve"> </w:t>
      </w:r>
      <w:r>
        <w:rPr>
          <w:rFonts w:ascii="宋体" w:hAnsi="宋体" w:eastAsia="宋体" w:cs="宋体"/>
          <w:spacing w:val="-10"/>
          <w:sz w:val="22"/>
          <w:szCs w:val="22"/>
        </w:rPr>
        <w:t>环境因素均与慢性支气管炎的发生和发展有关。如老年人肾上腺皮质功能减退，细胞免疫功能下降，</w:t>
      </w:r>
      <w:r>
        <w:rPr>
          <w:rFonts w:ascii="宋体" w:hAnsi="宋体" w:eastAsia="宋体" w:cs="宋体"/>
          <w:spacing w:val="18"/>
          <w:sz w:val="22"/>
          <w:szCs w:val="22"/>
        </w:rPr>
        <w:t xml:space="preserve"> </w:t>
      </w:r>
      <w:r>
        <w:rPr>
          <w:rFonts w:ascii="宋体" w:hAnsi="宋体" w:eastAsia="宋体" w:cs="宋体"/>
          <w:spacing w:val="-11"/>
          <w:sz w:val="22"/>
          <w:szCs w:val="22"/>
        </w:rPr>
        <w:t>溶菌酶活性降低，从而容易造成呼吸道的反复感染。寒冷空气可以刺激腺体增加黏液分泌，纤毛运动</w:t>
      </w:r>
      <w:r>
        <w:rPr>
          <w:rFonts w:ascii="宋体" w:hAnsi="宋体" w:eastAsia="宋体" w:cs="宋体"/>
          <w:spacing w:val="7"/>
          <w:sz w:val="22"/>
          <w:szCs w:val="22"/>
        </w:rPr>
        <w:t xml:space="preserve"> </w:t>
      </w:r>
      <w:r>
        <w:rPr>
          <w:rFonts w:ascii="宋体" w:hAnsi="宋体" w:eastAsia="宋体" w:cs="宋体"/>
          <w:spacing w:val="-18"/>
          <w:sz w:val="22"/>
          <w:szCs w:val="22"/>
        </w:rPr>
        <w:t>减弱，黏膜血管收缩，局部血液循环障碍，有利</w:t>
      </w:r>
      <w:r>
        <w:rPr>
          <w:rFonts w:ascii="宋体" w:hAnsi="宋体" w:eastAsia="宋体" w:cs="宋体"/>
          <w:spacing w:val="-19"/>
          <w:sz w:val="22"/>
          <w:szCs w:val="22"/>
        </w:rPr>
        <w:t>于继发感染。</w:t>
      </w:r>
    </w:p>
    <w:p>
      <w:pPr>
        <w:spacing w:before="87" w:line="222" w:lineRule="auto"/>
        <w:ind w:left="342"/>
        <w:rPr>
          <w:rFonts w:ascii="黑体" w:hAnsi="黑体" w:eastAsia="黑体" w:cs="黑体"/>
          <w:sz w:val="22"/>
          <w:szCs w:val="22"/>
        </w:rPr>
      </w:pPr>
      <w:r>
        <w:rPr>
          <w:rFonts w:ascii="黑体" w:hAnsi="黑体" w:eastAsia="黑体" w:cs="黑体"/>
          <w:b/>
          <w:bCs/>
          <w:color w:val="1C93E2"/>
          <w:spacing w:val="-11"/>
          <w:sz w:val="22"/>
          <w:szCs w:val="22"/>
        </w:rPr>
        <w:t>【病理】</w:t>
      </w:r>
    </w:p>
    <w:p>
      <w:pPr>
        <w:spacing w:before="59" w:line="267" w:lineRule="auto"/>
        <w:ind w:left="30" w:right="1242" w:firstLine="419"/>
        <w:jc w:val="both"/>
        <w:rPr>
          <w:rFonts w:ascii="宋体" w:hAnsi="宋体" w:eastAsia="宋体" w:cs="宋体"/>
          <w:sz w:val="22"/>
          <w:szCs w:val="22"/>
        </w:rPr>
      </w:pPr>
      <w:r>
        <w:rPr>
          <w:rFonts w:ascii="宋体" w:hAnsi="宋体" w:eastAsia="宋体" w:cs="宋体"/>
          <w:spacing w:val="-25"/>
          <w:sz w:val="22"/>
          <w:szCs w:val="22"/>
        </w:rPr>
        <w:t>支气管上皮细胞变性、坏死、脱落，后期出现鳞状上皮化生，纤毛变短、</w:t>
      </w:r>
      <w:r>
        <w:rPr>
          <w:rFonts w:ascii="宋体" w:hAnsi="宋体" w:eastAsia="宋体" w:cs="宋体"/>
          <w:spacing w:val="-26"/>
          <w:sz w:val="22"/>
          <w:szCs w:val="22"/>
        </w:rPr>
        <w:t>粘连、倒伏、脱失；各级支气</w:t>
      </w:r>
      <w:r>
        <w:rPr>
          <w:rFonts w:ascii="宋体" w:hAnsi="宋体" w:eastAsia="宋体" w:cs="宋体"/>
          <w:sz w:val="22"/>
          <w:szCs w:val="22"/>
        </w:rPr>
        <w:t xml:space="preserve"> </w:t>
      </w:r>
      <w:r>
        <w:rPr>
          <w:rFonts w:ascii="宋体" w:hAnsi="宋体" w:eastAsia="宋体" w:cs="宋体"/>
          <w:spacing w:val="-16"/>
          <w:sz w:val="22"/>
          <w:szCs w:val="22"/>
        </w:rPr>
        <w:t>管管壁均有多种炎症细胞浸润，以中性粒细胞、淋巴细胞为主，急性发作期可见大量中性粒细胞，严重</w:t>
      </w:r>
      <w:r>
        <w:rPr>
          <w:rFonts w:ascii="宋体" w:hAnsi="宋体" w:eastAsia="宋体" w:cs="宋体"/>
          <w:spacing w:val="18"/>
          <w:sz w:val="22"/>
          <w:szCs w:val="22"/>
        </w:rPr>
        <w:t xml:space="preserve"> </w:t>
      </w:r>
      <w:r>
        <w:rPr>
          <w:rFonts w:ascii="宋体" w:hAnsi="宋体" w:eastAsia="宋体" w:cs="宋体"/>
          <w:spacing w:val="-20"/>
          <w:sz w:val="22"/>
          <w:szCs w:val="22"/>
        </w:rPr>
        <w:t>者为化脓性炎症，黏膜充血、水肿；杯状细胞和黏液腺</w:t>
      </w:r>
      <w:r>
        <w:rPr>
          <w:rFonts w:ascii="宋体" w:hAnsi="宋体" w:eastAsia="宋体" w:cs="宋体"/>
          <w:spacing w:val="-21"/>
          <w:sz w:val="22"/>
          <w:szCs w:val="22"/>
        </w:rPr>
        <w:t>肥大增生、分泌旺盛，大量黏液潴留；病情继续发</w:t>
      </w:r>
      <w:r>
        <w:rPr>
          <w:rFonts w:ascii="宋体" w:hAnsi="宋体" w:eastAsia="宋体" w:cs="宋体"/>
          <w:sz w:val="22"/>
          <w:szCs w:val="22"/>
        </w:rPr>
        <w:t xml:space="preserve"> </w:t>
      </w:r>
      <w:r>
        <w:rPr>
          <w:rFonts w:ascii="宋体" w:hAnsi="宋体" w:eastAsia="宋体" w:cs="宋体"/>
          <w:spacing w:val="-11"/>
          <w:sz w:val="22"/>
          <w:szCs w:val="22"/>
        </w:rPr>
        <w:t>展，炎症由支气管壁向其周围组织扩散，黏膜下层平滑肌束可断裂萎缩，黏膜下和支气管周围纤维组</w:t>
      </w:r>
      <w:r>
        <w:rPr>
          <w:rFonts w:ascii="宋体" w:hAnsi="宋体" w:eastAsia="宋体" w:cs="宋体"/>
          <w:sz w:val="22"/>
          <w:szCs w:val="22"/>
        </w:rPr>
        <w:t xml:space="preserve"> </w:t>
      </w:r>
      <w:r>
        <w:rPr>
          <w:rFonts w:ascii="宋体" w:hAnsi="宋体" w:eastAsia="宋体" w:cs="宋体"/>
          <w:spacing w:val="-17"/>
          <w:sz w:val="22"/>
          <w:szCs w:val="22"/>
        </w:rPr>
        <w:t>织增生；支气管壁的损伤-修复过程反复发生，进而引起支气管结构重塑，胶原</w:t>
      </w:r>
      <w:r>
        <w:rPr>
          <w:rFonts w:ascii="宋体" w:hAnsi="宋体" w:eastAsia="宋体" w:cs="宋体"/>
          <w:spacing w:val="-18"/>
          <w:sz w:val="22"/>
          <w:szCs w:val="22"/>
        </w:rPr>
        <w:t>含量增加，瘢痕形成；进</w:t>
      </w:r>
      <w:r>
        <w:rPr>
          <w:rFonts w:ascii="宋体" w:hAnsi="宋体" w:eastAsia="宋体" w:cs="宋体"/>
          <w:sz w:val="22"/>
          <w:szCs w:val="22"/>
        </w:rPr>
        <w:t xml:space="preserve"> </w:t>
      </w:r>
      <w:r>
        <w:rPr>
          <w:rFonts w:ascii="宋体" w:hAnsi="宋体" w:eastAsia="宋体" w:cs="宋体"/>
          <w:spacing w:val="-11"/>
          <w:sz w:val="22"/>
          <w:szCs w:val="22"/>
        </w:rPr>
        <w:t>一步发展成阻塞性肺气肿时见肺泡腔扩大，肺泡弹性纤维断裂</w:t>
      </w:r>
      <w:r>
        <w:rPr>
          <w:rFonts w:ascii="宋体" w:hAnsi="宋体" w:eastAsia="宋体" w:cs="宋体"/>
          <w:spacing w:val="-12"/>
          <w:sz w:val="22"/>
          <w:szCs w:val="22"/>
        </w:rPr>
        <w:t>。</w:t>
      </w:r>
    </w:p>
    <w:p>
      <w:pPr>
        <w:spacing w:before="136" w:line="222" w:lineRule="auto"/>
        <w:ind w:left="342"/>
        <w:rPr>
          <w:rFonts w:ascii="黑体" w:hAnsi="黑体" w:eastAsia="黑体" w:cs="黑体"/>
          <w:sz w:val="22"/>
          <w:szCs w:val="22"/>
        </w:rPr>
      </w:pPr>
      <w:r>
        <w:rPr>
          <w:rFonts w:ascii="黑体" w:hAnsi="黑体" w:eastAsia="黑体" w:cs="黑体"/>
          <w:b/>
          <w:bCs/>
          <w:color w:val="0087E1"/>
          <w:spacing w:val="-15"/>
          <w:sz w:val="22"/>
          <w:szCs w:val="22"/>
        </w:rPr>
        <w:t>【临床表现】</w:t>
      </w:r>
    </w:p>
    <w:p>
      <w:pPr>
        <w:spacing w:before="45" w:line="221" w:lineRule="auto"/>
        <w:ind w:left="453"/>
        <w:rPr>
          <w:rFonts w:ascii="黑体" w:hAnsi="黑体" w:eastAsia="黑体" w:cs="黑体"/>
          <w:sz w:val="22"/>
          <w:szCs w:val="22"/>
        </w:rPr>
      </w:pPr>
      <w:r>
        <w:rPr>
          <w:rFonts w:ascii="黑体" w:hAnsi="黑体" w:eastAsia="黑体" w:cs="黑体"/>
          <w:b/>
          <w:bCs/>
          <w:spacing w:val="3"/>
          <w:sz w:val="22"/>
          <w:szCs w:val="22"/>
        </w:rPr>
        <w:t>(</w:t>
      </w:r>
      <w:r>
        <w:rPr>
          <w:rFonts w:ascii="黑体" w:hAnsi="黑体" w:eastAsia="黑体" w:cs="黑体"/>
          <w:spacing w:val="-48"/>
          <w:sz w:val="22"/>
          <w:szCs w:val="22"/>
        </w:rPr>
        <w:t xml:space="preserve"> </w:t>
      </w:r>
      <w:r>
        <w:rPr>
          <w:rFonts w:ascii="黑体" w:hAnsi="黑体" w:eastAsia="黑体" w:cs="黑体"/>
          <w:b/>
          <w:bCs/>
          <w:spacing w:val="3"/>
          <w:sz w:val="22"/>
          <w:szCs w:val="22"/>
        </w:rPr>
        <w:t>一</w:t>
      </w:r>
      <w:r>
        <w:rPr>
          <w:rFonts w:ascii="黑体" w:hAnsi="黑体" w:eastAsia="黑体" w:cs="黑体"/>
          <w:spacing w:val="-57"/>
          <w:sz w:val="22"/>
          <w:szCs w:val="22"/>
        </w:rPr>
        <w:t xml:space="preserve"> </w:t>
      </w:r>
      <w:r>
        <w:rPr>
          <w:rFonts w:ascii="黑体" w:hAnsi="黑体" w:eastAsia="黑体" w:cs="黑体"/>
          <w:b/>
          <w:bCs/>
          <w:spacing w:val="3"/>
          <w:sz w:val="22"/>
          <w:szCs w:val="22"/>
        </w:rPr>
        <w:t>)症状</w:t>
      </w:r>
    </w:p>
    <w:p>
      <w:pPr>
        <w:spacing w:before="107" w:line="220" w:lineRule="auto"/>
        <w:ind w:left="450"/>
        <w:rPr>
          <w:rFonts w:ascii="仿宋" w:hAnsi="仿宋" w:eastAsia="仿宋" w:cs="仿宋"/>
          <w:sz w:val="22"/>
          <w:szCs w:val="22"/>
        </w:rPr>
      </w:pPr>
      <w:r>
        <w:rPr>
          <w:rFonts w:ascii="仿宋" w:hAnsi="仿宋" w:eastAsia="仿宋" w:cs="仿宋"/>
          <w:spacing w:val="-10"/>
          <w:sz w:val="22"/>
          <w:szCs w:val="22"/>
        </w:rPr>
        <w:t>缓慢起病，病程长，反复急性发作而使病情加重</w:t>
      </w:r>
      <w:r>
        <w:rPr>
          <w:rFonts w:ascii="仿宋" w:hAnsi="仿宋" w:eastAsia="仿宋" w:cs="仿宋"/>
          <w:spacing w:val="-11"/>
          <w:sz w:val="22"/>
          <w:szCs w:val="22"/>
        </w:rPr>
        <w:t>。主要症状为咳嗽、咳痰或伴有喘息。急性加重</w:t>
      </w:r>
    </w:p>
    <w:p>
      <w:pPr>
        <w:sectPr>
          <w:footerReference r:id="rId10" w:type="default"/>
          <w:pgSz w:w="11900" w:h="16840"/>
          <w:pgMar w:top="1431" w:right="389" w:bottom="435" w:left="1019" w:header="0" w:footer="216" w:gutter="0"/>
          <w:cols w:space="720" w:num="1"/>
        </w:sectPr>
      </w:pPr>
    </w:p>
    <w:p>
      <w:pPr>
        <w:spacing w:before="58" w:line="183" w:lineRule="auto"/>
        <w:rPr>
          <w:rFonts w:ascii="宋体" w:hAnsi="宋体" w:eastAsia="宋体" w:cs="宋体"/>
          <w:sz w:val="21"/>
          <w:szCs w:val="21"/>
        </w:rPr>
      </w:pPr>
      <w:r>
        <w:drawing>
          <wp:anchor distT="0" distB="0" distL="0" distR="0" simplePos="0" relativeHeight="251682816" behindDoc="1" locked="0" layoutInCell="0" allowOverlap="1">
            <wp:simplePos x="0" y="0"/>
            <wp:positionH relativeFrom="page">
              <wp:posOffset>368300</wp:posOffset>
            </wp:positionH>
            <wp:positionV relativeFrom="page">
              <wp:posOffset>9956800</wp:posOffset>
            </wp:positionV>
            <wp:extent cx="330200" cy="400050"/>
            <wp:effectExtent l="0" t="0" r="0" b="0"/>
            <wp:wrapNone/>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62"/>
                    <a:stretch>
                      <a:fillRect/>
                    </a:stretch>
                  </pic:blipFill>
                  <pic:spPr>
                    <a:xfrm>
                      <a:off x="0" y="0"/>
                      <a:ext cx="330219" cy="400040"/>
                    </a:xfrm>
                    <a:prstGeom prst="rect">
                      <a:avLst/>
                    </a:prstGeom>
                  </pic:spPr>
                </pic:pic>
              </a:graphicData>
            </a:graphic>
          </wp:anchor>
        </w:drawing>
      </w:r>
      <w:r>
        <w:rPr>
          <w:rFonts w:ascii="宋体" w:hAnsi="宋体" w:eastAsia="宋体" w:cs="宋体"/>
          <w:color w:val="006CCB"/>
          <w:spacing w:val="-3"/>
          <w:sz w:val="21"/>
          <w:szCs w:val="21"/>
        </w:rPr>
        <w:t>20</w:t>
      </w: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before="52" w:line="229" w:lineRule="auto"/>
        <w:ind w:left="520"/>
        <w:rPr>
          <w:rFonts w:ascii="宋体" w:hAnsi="宋体" w:eastAsia="宋体" w:cs="宋体"/>
          <w:sz w:val="16"/>
          <w:szCs w:val="16"/>
        </w:rPr>
      </w:pPr>
      <w:r>
        <w:rPr>
          <w:rFonts w:ascii="宋体" w:hAnsi="宋体" w:eastAsia="宋体" w:cs="宋体"/>
          <w:color w:val="30A7E3"/>
          <w:spacing w:val="-3"/>
          <w:sz w:val="16"/>
          <w:szCs w:val="16"/>
        </w:rPr>
        <w:t>艺记</w:t>
      </w:r>
    </w:p>
    <w:p>
      <w:pPr>
        <w:spacing w:line="14" w:lineRule="auto"/>
        <w:rPr>
          <w:rFonts w:ascii="Arial"/>
          <w:sz w:val="2"/>
        </w:rPr>
      </w:pPr>
      <w:r>
        <w:rPr>
          <w:rFonts w:ascii="Arial" w:hAnsi="Arial" w:eastAsia="Arial" w:cs="Arial"/>
          <w:sz w:val="2"/>
          <w:szCs w:val="2"/>
        </w:rPr>
        <w:br w:type="column"/>
      </w:r>
    </w:p>
    <w:p>
      <w:pPr>
        <w:spacing w:before="41" w:line="221" w:lineRule="auto"/>
        <w:rPr>
          <w:rFonts w:ascii="黑体" w:hAnsi="黑体" w:eastAsia="黑体" w:cs="黑体"/>
          <w:sz w:val="21"/>
          <w:szCs w:val="21"/>
        </w:rPr>
      </w:pPr>
      <w:r>
        <w:rPr>
          <w:rFonts w:ascii="黑体" w:hAnsi="黑体" w:eastAsia="黑体" w:cs="黑体"/>
          <w:color w:val="0067A4"/>
          <w:spacing w:val="-15"/>
          <w:sz w:val="21"/>
          <w:szCs w:val="21"/>
        </w:rPr>
        <w:t>第二篇</w:t>
      </w:r>
      <w:r>
        <w:rPr>
          <w:rFonts w:ascii="黑体" w:hAnsi="黑体" w:eastAsia="黑体" w:cs="黑体"/>
          <w:color w:val="0067A4"/>
          <w:spacing w:val="76"/>
          <w:sz w:val="21"/>
          <w:szCs w:val="21"/>
        </w:rPr>
        <w:t xml:space="preserve"> </w:t>
      </w:r>
      <w:r>
        <w:rPr>
          <w:rFonts w:ascii="黑体" w:hAnsi="黑体" w:eastAsia="黑体" w:cs="黑体"/>
          <w:color w:val="0067A4"/>
          <w:spacing w:val="-15"/>
          <w:sz w:val="21"/>
          <w:szCs w:val="21"/>
        </w:rPr>
        <w:t>呼吸系统疾病</w:t>
      </w:r>
    </w:p>
    <w:p>
      <w:pPr>
        <w:spacing w:line="330" w:lineRule="auto"/>
        <w:rPr>
          <w:rFonts w:ascii="Arial"/>
          <w:sz w:val="21"/>
        </w:rPr>
      </w:pPr>
    </w:p>
    <w:p>
      <w:pPr>
        <w:spacing w:before="68" w:line="250" w:lineRule="auto"/>
        <w:ind w:right="42"/>
        <w:rPr>
          <w:rFonts w:ascii="宋体" w:hAnsi="宋体" w:eastAsia="宋体" w:cs="宋体"/>
          <w:sz w:val="21"/>
          <w:szCs w:val="21"/>
        </w:rPr>
      </w:pPr>
      <w:r>
        <w:rPr>
          <w:rFonts w:ascii="宋体" w:hAnsi="宋体" w:eastAsia="宋体" w:cs="宋体"/>
          <w:spacing w:val="-2"/>
          <w:sz w:val="21"/>
          <w:szCs w:val="21"/>
        </w:rPr>
        <w:t>系指咳嗽、咳痰、喘息等症状突然加重。急性加重的主要原因是呼吸道感染，病原体可以是病毒、细</w:t>
      </w:r>
      <w:r>
        <w:rPr>
          <w:rFonts w:ascii="宋体" w:hAnsi="宋体" w:eastAsia="宋体" w:cs="宋体"/>
          <w:sz w:val="21"/>
          <w:szCs w:val="21"/>
        </w:rPr>
        <w:t xml:space="preserve"> </w:t>
      </w:r>
      <w:r>
        <w:rPr>
          <w:rFonts w:ascii="宋体" w:hAnsi="宋体" w:eastAsia="宋体" w:cs="宋体"/>
          <w:spacing w:val="-11"/>
          <w:sz w:val="21"/>
          <w:szCs w:val="21"/>
        </w:rPr>
        <w:t>菌、支原体和衣原体等。</w:t>
      </w:r>
    </w:p>
    <w:p>
      <w:pPr>
        <w:spacing w:before="98" w:line="219" w:lineRule="auto"/>
        <w:ind w:left="399"/>
        <w:rPr>
          <w:rFonts w:ascii="宋体" w:hAnsi="宋体" w:eastAsia="宋体" w:cs="宋体"/>
          <w:sz w:val="21"/>
          <w:szCs w:val="21"/>
        </w:rPr>
      </w:pPr>
      <w:r>
        <w:rPr>
          <w:rFonts w:ascii="Times New Roman" w:hAnsi="Times New Roman" w:eastAsia="Times New Roman" w:cs="Times New Roman"/>
          <w:b/>
          <w:bCs/>
          <w:spacing w:val="-6"/>
          <w:sz w:val="21"/>
          <w:szCs w:val="21"/>
        </w:rPr>
        <w:t>1.</w:t>
      </w:r>
      <w:r>
        <w:rPr>
          <w:rFonts w:ascii="Times New Roman" w:hAnsi="Times New Roman" w:eastAsia="Times New Roman" w:cs="Times New Roman"/>
          <w:spacing w:val="28"/>
          <w:w w:val="101"/>
          <w:sz w:val="21"/>
          <w:szCs w:val="21"/>
        </w:rPr>
        <w:t xml:space="preserve">  </w:t>
      </w:r>
      <w:r>
        <w:rPr>
          <w:rFonts w:ascii="宋体" w:hAnsi="宋体" w:eastAsia="宋体" w:cs="宋体"/>
          <w:b/>
          <w:bCs/>
          <w:spacing w:val="-6"/>
          <w:sz w:val="21"/>
          <w:szCs w:val="21"/>
        </w:rPr>
        <w:t>咳</w:t>
      </w:r>
      <w:r>
        <w:rPr>
          <w:rFonts w:ascii="宋体" w:hAnsi="宋体" w:eastAsia="宋体" w:cs="宋体"/>
          <w:spacing w:val="-38"/>
          <w:sz w:val="21"/>
          <w:szCs w:val="21"/>
        </w:rPr>
        <w:t xml:space="preserve"> </w:t>
      </w:r>
      <w:r>
        <w:rPr>
          <w:rFonts w:ascii="宋体" w:hAnsi="宋体" w:eastAsia="宋体" w:cs="宋体"/>
          <w:b/>
          <w:bCs/>
          <w:spacing w:val="-6"/>
          <w:sz w:val="21"/>
          <w:szCs w:val="21"/>
        </w:rPr>
        <w:t>嗽</w:t>
      </w:r>
      <w:r>
        <w:rPr>
          <w:rFonts w:ascii="宋体" w:hAnsi="宋体" w:eastAsia="宋体" w:cs="宋体"/>
          <w:spacing w:val="79"/>
          <w:sz w:val="21"/>
          <w:szCs w:val="21"/>
        </w:rPr>
        <w:t xml:space="preserve"> </w:t>
      </w:r>
      <w:r>
        <w:rPr>
          <w:rFonts w:ascii="宋体" w:hAnsi="宋体" w:eastAsia="宋体" w:cs="宋体"/>
          <w:spacing w:val="-6"/>
          <w:sz w:val="21"/>
          <w:szCs w:val="21"/>
        </w:rPr>
        <w:t>一般晨间咳嗽为主，睡眠时有阵咳或排痰。</w:t>
      </w:r>
    </w:p>
    <w:p>
      <w:pPr>
        <w:spacing w:before="91" w:line="261" w:lineRule="auto"/>
        <w:ind w:right="46" w:firstLine="399"/>
        <w:rPr>
          <w:rFonts w:ascii="宋体" w:hAnsi="宋体" w:eastAsia="宋体" w:cs="宋体"/>
          <w:sz w:val="21"/>
          <w:szCs w:val="21"/>
        </w:rPr>
      </w:pPr>
      <w:r>
        <w:rPr>
          <w:rFonts w:ascii="Times New Roman" w:hAnsi="Times New Roman" w:eastAsia="Times New Roman" w:cs="Times New Roman"/>
          <w:b/>
          <w:bCs/>
          <w:sz w:val="21"/>
          <w:szCs w:val="21"/>
        </w:rPr>
        <w:t>2.</w:t>
      </w:r>
      <w:r>
        <w:rPr>
          <w:rFonts w:ascii="Times New Roman" w:hAnsi="Times New Roman" w:eastAsia="Times New Roman" w:cs="Times New Roman"/>
          <w:spacing w:val="24"/>
          <w:sz w:val="21"/>
          <w:szCs w:val="21"/>
        </w:rPr>
        <w:t xml:space="preserve">  </w:t>
      </w:r>
      <w:r>
        <w:rPr>
          <w:rFonts w:ascii="宋体" w:hAnsi="宋体" w:eastAsia="宋体" w:cs="宋体"/>
          <w:b/>
          <w:bCs/>
          <w:sz w:val="21"/>
          <w:szCs w:val="21"/>
        </w:rPr>
        <w:t>咳</w:t>
      </w:r>
      <w:r>
        <w:rPr>
          <w:rFonts w:ascii="宋体" w:hAnsi="宋体" w:eastAsia="宋体" w:cs="宋体"/>
          <w:spacing w:val="-46"/>
          <w:sz w:val="21"/>
          <w:szCs w:val="21"/>
        </w:rPr>
        <w:t xml:space="preserve"> </w:t>
      </w:r>
      <w:r>
        <w:rPr>
          <w:rFonts w:ascii="宋体" w:hAnsi="宋体" w:eastAsia="宋体" w:cs="宋体"/>
          <w:b/>
          <w:bCs/>
          <w:sz w:val="21"/>
          <w:szCs w:val="21"/>
        </w:rPr>
        <w:t>痰</w:t>
      </w:r>
      <w:r>
        <w:rPr>
          <w:rFonts w:ascii="宋体" w:hAnsi="宋体" w:eastAsia="宋体" w:cs="宋体"/>
          <w:spacing w:val="78"/>
          <w:sz w:val="21"/>
          <w:szCs w:val="21"/>
        </w:rPr>
        <w:t xml:space="preserve"> </w:t>
      </w:r>
      <w:r>
        <w:rPr>
          <w:rFonts w:ascii="宋体" w:hAnsi="宋体" w:eastAsia="宋体" w:cs="宋体"/>
          <w:sz w:val="21"/>
          <w:szCs w:val="21"/>
        </w:rPr>
        <w:t xml:space="preserve">一般为白色黏液或浆液泡沫性，偶可带血。清晨排痰较多，起床后或体位变动可刺激 </w:t>
      </w:r>
      <w:r>
        <w:rPr>
          <w:rFonts w:ascii="宋体" w:hAnsi="宋体" w:eastAsia="宋体" w:cs="宋体"/>
          <w:spacing w:val="-4"/>
          <w:sz w:val="21"/>
          <w:szCs w:val="21"/>
        </w:rPr>
        <w:t>排痰。</w:t>
      </w:r>
    </w:p>
    <w:p>
      <w:pPr>
        <w:spacing w:before="84" w:line="219" w:lineRule="auto"/>
        <w:ind w:left="399"/>
        <w:rPr>
          <w:rFonts w:ascii="宋体" w:hAnsi="宋体" w:eastAsia="宋体" w:cs="宋体"/>
          <w:sz w:val="21"/>
          <w:szCs w:val="21"/>
        </w:rPr>
      </w:pPr>
      <w:r>
        <w:rPr>
          <w:rFonts w:ascii="Times New Roman" w:hAnsi="Times New Roman" w:eastAsia="Times New Roman" w:cs="Times New Roman"/>
          <w:b/>
          <w:bCs/>
          <w:spacing w:val="2"/>
          <w:sz w:val="21"/>
          <w:szCs w:val="21"/>
        </w:rPr>
        <w:t>3.</w:t>
      </w:r>
      <w:r>
        <w:rPr>
          <w:rFonts w:ascii="Times New Roman" w:hAnsi="Times New Roman" w:eastAsia="Times New Roman" w:cs="Times New Roman"/>
          <w:spacing w:val="28"/>
          <w:sz w:val="21"/>
          <w:szCs w:val="21"/>
        </w:rPr>
        <w:t xml:space="preserve">  </w:t>
      </w:r>
      <w:r>
        <w:rPr>
          <w:rFonts w:ascii="宋体" w:hAnsi="宋体" w:eastAsia="宋体" w:cs="宋体"/>
          <w:b/>
          <w:bCs/>
          <w:spacing w:val="2"/>
          <w:sz w:val="21"/>
          <w:szCs w:val="21"/>
        </w:rPr>
        <w:t>喘息或气急</w:t>
      </w:r>
      <w:r>
        <w:rPr>
          <w:rFonts w:ascii="宋体" w:hAnsi="宋体" w:eastAsia="宋体" w:cs="宋体"/>
          <w:spacing w:val="83"/>
          <w:sz w:val="21"/>
          <w:szCs w:val="21"/>
        </w:rPr>
        <w:t xml:space="preserve"> </w:t>
      </w:r>
      <w:r>
        <w:rPr>
          <w:rFonts w:ascii="宋体" w:hAnsi="宋体" w:eastAsia="宋体" w:cs="宋体"/>
          <w:spacing w:val="2"/>
          <w:sz w:val="21"/>
          <w:szCs w:val="21"/>
        </w:rPr>
        <w:t>喘息明显者可能伴发支气管哮喘。若伴肺气肿时可表现为活动后气促。</w:t>
      </w:r>
    </w:p>
    <w:p>
      <w:pPr>
        <w:spacing w:before="60" w:line="221" w:lineRule="auto"/>
        <w:ind w:left="403"/>
        <w:rPr>
          <w:rFonts w:ascii="黑体" w:hAnsi="黑体" w:eastAsia="黑体" w:cs="黑体"/>
          <w:sz w:val="24"/>
          <w:szCs w:val="24"/>
        </w:rPr>
      </w:pPr>
      <w:r>
        <w:rPr>
          <w:rFonts w:ascii="黑体" w:hAnsi="黑体" w:eastAsia="黑体" w:cs="黑体"/>
          <w:b/>
          <w:bCs/>
          <w:spacing w:val="8"/>
          <w:sz w:val="24"/>
          <w:szCs w:val="24"/>
        </w:rPr>
        <w:t>(二)体征</w:t>
      </w:r>
    </w:p>
    <w:p>
      <w:pPr>
        <w:spacing w:before="106" w:line="255" w:lineRule="auto"/>
        <w:ind w:right="45" w:firstLine="399"/>
        <w:rPr>
          <w:rFonts w:ascii="宋体" w:hAnsi="宋体" w:eastAsia="宋体" w:cs="宋体"/>
          <w:sz w:val="21"/>
          <w:szCs w:val="21"/>
        </w:rPr>
      </w:pPr>
      <w:r>
        <w:rPr>
          <w:rFonts w:ascii="宋体" w:hAnsi="宋体" w:eastAsia="宋体" w:cs="宋体"/>
          <w:spacing w:val="-2"/>
          <w:sz w:val="21"/>
          <w:szCs w:val="21"/>
        </w:rPr>
        <w:t>早期多无异常体征。急性发作期可在背部或双肺底听到干、湿啰音，咳嗽后可减少或消失。如伴</w:t>
      </w:r>
      <w:r>
        <w:rPr>
          <w:rFonts w:ascii="宋体" w:hAnsi="宋体" w:eastAsia="宋体" w:cs="宋体"/>
          <w:spacing w:val="12"/>
          <w:sz w:val="21"/>
          <w:szCs w:val="21"/>
        </w:rPr>
        <w:t xml:space="preserve"> </w:t>
      </w:r>
      <w:r>
        <w:rPr>
          <w:rFonts w:ascii="宋体" w:hAnsi="宋体" w:eastAsia="宋体" w:cs="宋体"/>
          <w:sz w:val="21"/>
          <w:szCs w:val="21"/>
        </w:rPr>
        <w:t>发哮喘可闻及广泛哮鸣音并伴呼气期延长。</w:t>
      </w:r>
    </w:p>
    <w:p>
      <w:pPr>
        <w:spacing w:before="107" w:line="222" w:lineRule="auto"/>
        <w:ind w:left="297"/>
        <w:rPr>
          <w:rFonts w:ascii="黑体" w:hAnsi="黑体" w:eastAsia="黑体" w:cs="黑体"/>
          <w:sz w:val="21"/>
          <w:szCs w:val="21"/>
        </w:rPr>
      </w:pPr>
      <w:r>
        <w:rPr>
          <w:rFonts w:ascii="黑体" w:hAnsi="黑体" w:eastAsia="黑体" w:cs="黑体"/>
          <w:b/>
          <w:bCs/>
          <w:color w:val="0070C6"/>
          <w:spacing w:val="-5"/>
          <w:sz w:val="21"/>
          <w:szCs w:val="21"/>
        </w:rPr>
        <w:t>【实验室和其他辅助检查】</w:t>
      </w:r>
    </w:p>
    <w:p>
      <w:pPr>
        <w:spacing w:before="89" w:line="260" w:lineRule="auto"/>
        <w:ind w:right="31" w:firstLine="399"/>
        <w:rPr>
          <w:rFonts w:ascii="宋体" w:hAnsi="宋体" w:eastAsia="宋体" w:cs="宋体"/>
          <w:sz w:val="21"/>
          <w:szCs w:val="21"/>
        </w:rPr>
      </w:pPr>
      <w:r>
        <w:rPr>
          <w:rFonts w:ascii="Times New Roman" w:hAnsi="Times New Roman" w:eastAsia="Times New Roman" w:cs="Times New Roman"/>
          <w:b/>
          <w:bCs/>
          <w:spacing w:val="-3"/>
          <w:sz w:val="21"/>
          <w:szCs w:val="21"/>
        </w:rPr>
        <w:t>1.X</w:t>
      </w:r>
      <w:r>
        <w:rPr>
          <w:rFonts w:ascii="Times New Roman" w:hAnsi="Times New Roman" w:eastAsia="Times New Roman" w:cs="Times New Roman"/>
          <w:spacing w:val="1"/>
          <w:sz w:val="21"/>
          <w:szCs w:val="21"/>
        </w:rPr>
        <w:t xml:space="preserve">    </w:t>
      </w:r>
      <w:r>
        <w:rPr>
          <w:rFonts w:ascii="宋体" w:hAnsi="宋体" w:eastAsia="宋体" w:cs="宋体"/>
          <w:b/>
          <w:bCs/>
          <w:spacing w:val="-3"/>
          <w:sz w:val="21"/>
          <w:szCs w:val="21"/>
        </w:rPr>
        <w:t>线检查</w:t>
      </w:r>
      <w:r>
        <w:rPr>
          <w:rFonts w:ascii="宋体" w:hAnsi="宋体" w:eastAsia="宋体" w:cs="宋体"/>
          <w:spacing w:val="70"/>
          <w:sz w:val="21"/>
          <w:szCs w:val="21"/>
        </w:rPr>
        <w:t xml:space="preserve"> </w:t>
      </w:r>
      <w:r>
        <w:rPr>
          <w:rFonts w:ascii="宋体" w:hAnsi="宋体" w:eastAsia="宋体" w:cs="宋体"/>
          <w:spacing w:val="-3"/>
          <w:sz w:val="21"/>
          <w:szCs w:val="21"/>
        </w:rPr>
        <w:t>早期可无异常。反复发作者表现为肺纹理增粗、紊乱，呈网状或条</w:t>
      </w:r>
      <w:r>
        <w:rPr>
          <w:rFonts w:ascii="宋体" w:hAnsi="宋体" w:eastAsia="宋体" w:cs="宋体"/>
          <w:spacing w:val="-4"/>
          <w:sz w:val="21"/>
          <w:szCs w:val="21"/>
        </w:rPr>
        <w:t>索状、斑点状阴</w:t>
      </w:r>
      <w:r>
        <w:rPr>
          <w:rFonts w:ascii="宋体" w:hAnsi="宋体" w:eastAsia="宋体" w:cs="宋体"/>
          <w:sz w:val="21"/>
          <w:szCs w:val="21"/>
        </w:rPr>
        <w:t xml:space="preserve"> </w:t>
      </w:r>
      <w:r>
        <w:rPr>
          <w:rFonts w:ascii="宋体" w:hAnsi="宋体" w:eastAsia="宋体" w:cs="宋体"/>
          <w:spacing w:val="-11"/>
          <w:sz w:val="21"/>
          <w:szCs w:val="21"/>
        </w:rPr>
        <w:t>影，以双下肺明显。</w:t>
      </w:r>
    </w:p>
    <w:p>
      <w:pPr>
        <w:spacing w:before="89" w:line="273" w:lineRule="auto"/>
        <w:ind w:right="25" w:firstLine="399"/>
        <w:rPr>
          <w:rFonts w:ascii="宋体" w:hAnsi="宋体" w:eastAsia="宋体" w:cs="宋体"/>
          <w:sz w:val="21"/>
          <w:szCs w:val="21"/>
        </w:rPr>
      </w:pPr>
      <w:r>
        <w:rPr>
          <w:rFonts w:ascii="Times New Roman" w:hAnsi="Times New Roman" w:eastAsia="Times New Roman" w:cs="Times New Roman"/>
          <w:b/>
          <w:bCs/>
          <w:spacing w:val="9"/>
          <w:sz w:val="21"/>
          <w:szCs w:val="21"/>
        </w:rPr>
        <w:t>2.</w:t>
      </w:r>
      <w:r>
        <w:rPr>
          <w:rFonts w:ascii="Times New Roman" w:hAnsi="Times New Roman" w:eastAsia="Times New Roman" w:cs="Times New Roman"/>
          <w:spacing w:val="1"/>
          <w:sz w:val="21"/>
          <w:szCs w:val="21"/>
        </w:rPr>
        <w:t xml:space="preserve">   </w:t>
      </w:r>
      <w:r>
        <w:rPr>
          <w:rFonts w:ascii="宋体" w:hAnsi="宋体" w:eastAsia="宋体" w:cs="宋体"/>
          <w:b/>
          <w:bCs/>
          <w:spacing w:val="9"/>
          <w:sz w:val="21"/>
          <w:szCs w:val="21"/>
        </w:rPr>
        <w:t>呼吸功能检查</w:t>
      </w:r>
      <w:r>
        <w:rPr>
          <w:rFonts w:ascii="宋体" w:hAnsi="宋体" w:eastAsia="宋体" w:cs="宋体"/>
          <w:spacing w:val="77"/>
          <w:sz w:val="21"/>
          <w:szCs w:val="21"/>
        </w:rPr>
        <w:t xml:space="preserve"> </w:t>
      </w:r>
      <w:r>
        <w:rPr>
          <w:rFonts w:ascii="宋体" w:hAnsi="宋体" w:eastAsia="宋体" w:cs="宋体"/>
          <w:spacing w:val="9"/>
          <w:sz w:val="21"/>
          <w:szCs w:val="21"/>
        </w:rPr>
        <w:t>早期无异常。如有小气道阻塞时，最大呼气流速-容量曲线在7</w:t>
      </w:r>
      <w:r>
        <w:rPr>
          <w:rFonts w:ascii="宋体" w:hAnsi="宋体" w:eastAsia="宋体" w:cs="宋体"/>
          <w:spacing w:val="8"/>
          <w:sz w:val="21"/>
          <w:szCs w:val="21"/>
        </w:rPr>
        <w:t>5%和50%肺</w:t>
      </w:r>
      <w:r>
        <w:rPr>
          <w:rFonts w:ascii="宋体" w:hAnsi="宋体" w:eastAsia="宋体" w:cs="宋体"/>
          <w:sz w:val="21"/>
          <w:szCs w:val="21"/>
        </w:rPr>
        <w:t xml:space="preserve"> </w:t>
      </w:r>
      <w:r>
        <w:rPr>
          <w:rFonts w:ascii="宋体" w:hAnsi="宋体" w:eastAsia="宋体" w:cs="宋体"/>
          <w:spacing w:val="4"/>
          <w:sz w:val="21"/>
          <w:szCs w:val="21"/>
        </w:rPr>
        <w:t>容量时流量明显降低。当使用支气管扩张剂后第</w:t>
      </w:r>
      <w:r>
        <w:rPr>
          <w:rFonts w:ascii="宋体" w:hAnsi="宋体" w:eastAsia="宋体" w:cs="宋体"/>
          <w:spacing w:val="3"/>
          <w:sz w:val="21"/>
          <w:szCs w:val="21"/>
        </w:rPr>
        <w:t>一秒用力呼气容积(</w:t>
      </w:r>
      <w:r>
        <w:rPr>
          <w:rFonts w:ascii="宋体" w:hAnsi="宋体" w:eastAsia="宋体" w:cs="宋体"/>
          <w:sz w:val="21"/>
          <w:szCs w:val="21"/>
        </w:rPr>
        <w:t>FEV</w:t>
      </w:r>
      <w:r>
        <w:rPr>
          <w:rFonts w:ascii="宋体" w:hAnsi="宋体" w:eastAsia="宋体" w:cs="宋体"/>
          <w:spacing w:val="3"/>
          <w:sz w:val="21"/>
          <w:szCs w:val="21"/>
        </w:rPr>
        <w:t>,)</w:t>
      </w:r>
      <w:r>
        <w:rPr>
          <w:rFonts w:ascii="宋体" w:hAnsi="宋体" w:eastAsia="宋体" w:cs="宋体"/>
          <w:spacing w:val="20"/>
          <w:sz w:val="21"/>
          <w:szCs w:val="21"/>
        </w:rPr>
        <w:t xml:space="preserve"> </w:t>
      </w:r>
      <w:r>
        <w:rPr>
          <w:rFonts w:ascii="宋体" w:hAnsi="宋体" w:eastAsia="宋体" w:cs="宋体"/>
          <w:spacing w:val="3"/>
          <w:sz w:val="21"/>
          <w:szCs w:val="21"/>
        </w:rPr>
        <w:t>与用力肺活量(</w:t>
      </w:r>
      <w:r>
        <w:rPr>
          <w:rFonts w:ascii="宋体" w:hAnsi="宋体" w:eastAsia="宋体" w:cs="宋体"/>
          <w:sz w:val="21"/>
          <w:szCs w:val="21"/>
        </w:rPr>
        <w:t>FVC</w:t>
      </w:r>
      <w:r>
        <w:rPr>
          <w:rFonts w:ascii="宋体" w:hAnsi="宋体" w:eastAsia="宋体" w:cs="宋体"/>
          <w:spacing w:val="3"/>
          <w:sz w:val="21"/>
          <w:szCs w:val="21"/>
        </w:rPr>
        <w:t>)</w:t>
      </w:r>
      <w:r>
        <w:rPr>
          <w:rFonts w:ascii="宋体" w:hAnsi="宋体" w:eastAsia="宋体" w:cs="宋体"/>
          <w:spacing w:val="55"/>
          <w:sz w:val="21"/>
          <w:szCs w:val="21"/>
        </w:rPr>
        <w:t xml:space="preserve"> </w:t>
      </w:r>
      <w:r>
        <w:rPr>
          <w:rFonts w:ascii="宋体" w:hAnsi="宋体" w:eastAsia="宋体" w:cs="宋体"/>
          <w:spacing w:val="3"/>
          <w:sz w:val="21"/>
          <w:szCs w:val="21"/>
        </w:rPr>
        <w:t>的</w:t>
      </w:r>
      <w:r>
        <w:rPr>
          <w:rFonts w:ascii="宋体" w:hAnsi="宋体" w:eastAsia="宋体" w:cs="宋体"/>
          <w:sz w:val="21"/>
          <w:szCs w:val="21"/>
        </w:rPr>
        <w:t xml:space="preserve"> </w:t>
      </w:r>
      <w:r>
        <w:rPr>
          <w:rFonts w:ascii="宋体" w:hAnsi="宋体" w:eastAsia="宋体" w:cs="宋体"/>
          <w:spacing w:val="-2"/>
          <w:sz w:val="21"/>
          <w:szCs w:val="21"/>
        </w:rPr>
        <w:t>比值(FEV</w:t>
      </w:r>
      <w:r>
        <w:rPr>
          <w:rFonts w:ascii="Calibri" w:hAnsi="Calibri" w:eastAsia="Calibri" w:cs="Calibri"/>
          <w:spacing w:val="-2"/>
          <w:sz w:val="21"/>
          <w:szCs w:val="21"/>
        </w:rPr>
        <w:t>₁</w:t>
      </w:r>
      <w:r>
        <w:rPr>
          <w:rFonts w:ascii="宋体" w:hAnsi="宋体" w:eastAsia="宋体" w:cs="宋体"/>
          <w:spacing w:val="-2"/>
          <w:sz w:val="21"/>
          <w:szCs w:val="21"/>
        </w:rPr>
        <w:t>/FVC)&lt;0.70</w:t>
      </w:r>
      <w:r>
        <w:rPr>
          <w:rFonts w:ascii="宋体" w:hAnsi="宋体" w:eastAsia="宋体" w:cs="宋体"/>
          <w:spacing w:val="53"/>
          <w:sz w:val="21"/>
          <w:szCs w:val="21"/>
        </w:rPr>
        <w:t xml:space="preserve">  </w:t>
      </w:r>
      <w:r>
        <w:rPr>
          <w:rFonts w:ascii="宋体" w:hAnsi="宋体" w:eastAsia="宋体" w:cs="宋体"/>
          <w:spacing w:val="-2"/>
          <w:sz w:val="21"/>
          <w:szCs w:val="21"/>
        </w:rPr>
        <w:t>提示已发展为慢性阻塞性肺疾病。</w:t>
      </w:r>
    </w:p>
    <w:p>
      <w:pPr>
        <w:spacing w:before="87" w:line="219" w:lineRule="auto"/>
        <w:ind w:left="399"/>
        <w:rPr>
          <w:rFonts w:ascii="宋体" w:hAnsi="宋体" w:eastAsia="宋体" w:cs="宋体"/>
          <w:sz w:val="21"/>
          <w:szCs w:val="21"/>
        </w:rPr>
      </w:pPr>
      <w:r>
        <w:rPr>
          <w:rFonts w:ascii="Times New Roman" w:hAnsi="Times New Roman" w:eastAsia="Times New Roman" w:cs="Times New Roman"/>
          <w:b/>
          <w:bCs/>
          <w:spacing w:val="4"/>
          <w:sz w:val="21"/>
          <w:szCs w:val="21"/>
        </w:rPr>
        <w:t>3.</w:t>
      </w:r>
      <w:r>
        <w:rPr>
          <w:rFonts w:ascii="Times New Roman" w:hAnsi="Times New Roman" w:eastAsia="Times New Roman" w:cs="Times New Roman"/>
          <w:spacing w:val="1"/>
          <w:sz w:val="21"/>
          <w:szCs w:val="21"/>
        </w:rPr>
        <w:t xml:space="preserve">  </w:t>
      </w:r>
      <w:r>
        <w:rPr>
          <w:rFonts w:ascii="宋体" w:hAnsi="宋体" w:eastAsia="宋体" w:cs="宋体"/>
          <w:b/>
          <w:bCs/>
          <w:spacing w:val="4"/>
          <w:sz w:val="21"/>
          <w:szCs w:val="21"/>
        </w:rPr>
        <w:t>血液检查</w:t>
      </w:r>
      <w:r>
        <w:rPr>
          <w:rFonts w:ascii="宋体" w:hAnsi="宋体" w:eastAsia="宋体" w:cs="宋体"/>
          <w:spacing w:val="88"/>
          <w:sz w:val="21"/>
          <w:szCs w:val="21"/>
        </w:rPr>
        <w:t xml:space="preserve"> </w:t>
      </w:r>
      <w:r>
        <w:rPr>
          <w:rFonts w:ascii="宋体" w:hAnsi="宋体" w:eastAsia="宋体" w:cs="宋体"/>
          <w:spacing w:val="4"/>
          <w:sz w:val="21"/>
          <w:szCs w:val="21"/>
        </w:rPr>
        <w:t>细菌感染时可出现白细胞总数和(或)中性粒细胞</w:t>
      </w:r>
      <w:r>
        <w:rPr>
          <w:rFonts w:ascii="宋体" w:hAnsi="宋体" w:eastAsia="宋体" w:cs="宋体"/>
          <w:spacing w:val="3"/>
          <w:sz w:val="21"/>
          <w:szCs w:val="21"/>
        </w:rPr>
        <w:t>计数增高。</w:t>
      </w:r>
    </w:p>
    <w:p>
      <w:pPr>
        <w:spacing w:before="90" w:line="260" w:lineRule="auto"/>
        <w:ind w:right="17" w:firstLine="399"/>
        <w:rPr>
          <w:rFonts w:ascii="宋体" w:hAnsi="宋体" w:eastAsia="宋体" w:cs="宋体"/>
          <w:sz w:val="21"/>
          <w:szCs w:val="21"/>
        </w:rPr>
      </w:pPr>
      <w:r>
        <w:rPr>
          <w:rFonts w:ascii="Times New Roman" w:hAnsi="Times New Roman" w:eastAsia="Times New Roman" w:cs="Times New Roman"/>
          <w:b/>
          <w:bCs/>
          <w:spacing w:val="1"/>
          <w:sz w:val="21"/>
          <w:szCs w:val="21"/>
        </w:rPr>
        <w:t>4.</w:t>
      </w:r>
      <w:r>
        <w:rPr>
          <w:rFonts w:ascii="Times New Roman" w:hAnsi="Times New Roman" w:eastAsia="Times New Roman" w:cs="Times New Roman"/>
          <w:spacing w:val="9"/>
          <w:sz w:val="21"/>
          <w:szCs w:val="21"/>
        </w:rPr>
        <w:t xml:space="preserve">   </w:t>
      </w:r>
      <w:r>
        <w:rPr>
          <w:rFonts w:ascii="宋体" w:hAnsi="宋体" w:eastAsia="宋体" w:cs="宋体"/>
          <w:b/>
          <w:bCs/>
          <w:spacing w:val="1"/>
          <w:sz w:val="21"/>
          <w:szCs w:val="21"/>
        </w:rPr>
        <w:t>痰液检查</w:t>
      </w:r>
      <w:r>
        <w:rPr>
          <w:rFonts w:ascii="宋体" w:hAnsi="宋体" w:eastAsia="宋体" w:cs="宋体"/>
          <w:spacing w:val="89"/>
          <w:sz w:val="21"/>
          <w:szCs w:val="21"/>
        </w:rPr>
        <w:t xml:space="preserve"> </w:t>
      </w:r>
      <w:r>
        <w:rPr>
          <w:rFonts w:ascii="宋体" w:hAnsi="宋体" w:eastAsia="宋体" w:cs="宋体"/>
          <w:spacing w:val="1"/>
          <w:sz w:val="21"/>
          <w:szCs w:val="21"/>
        </w:rPr>
        <w:t>可培养出致病菌。涂片可发现革兰阳性菌或革兰阴性菌，或大量破坏的白细胞和</w:t>
      </w:r>
      <w:r>
        <w:rPr>
          <w:rFonts w:ascii="宋体" w:hAnsi="宋体" w:eastAsia="宋体" w:cs="宋体"/>
          <w:sz w:val="21"/>
          <w:szCs w:val="21"/>
        </w:rPr>
        <w:t xml:space="preserve"> </w:t>
      </w:r>
      <w:r>
        <w:rPr>
          <w:rFonts w:ascii="宋体" w:hAnsi="宋体" w:eastAsia="宋体" w:cs="宋体"/>
          <w:spacing w:val="-7"/>
          <w:sz w:val="21"/>
          <w:szCs w:val="21"/>
        </w:rPr>
        <w:t>杯状细胞。</w:t>
      </w:r>
    </w:p>
    <w:p>
      <w:pPr>
        <w:spacing w:before="88" w:line="221" w:lineRule="auto"/>
        <w:ind w:left="282"/>
        <w:rPr>
          <w:rFonts w:ascii="黑体" w:hAnsi="黑体" w:eastAsia="黑体" w:cs="黑体"/>
          <w:sz w:val="24"/>
          <w:szCs w:val="24"/>
        </w:rPr>
      </w:pPr>
      <w:r>
        <w:rPr>
          <w:rFonts w:ascii="黑体" w:hAnsi="黑体" w:eastAsia="黑体" w:cs="黑体"/>
          <w:b/>
          <w:bCs/>
          <w:color w:val="0076D1"/>
          <w:spacing w:val="-25"/>
          <w:sz w:val="24"/>
          <w:szCs w:val="24"/>
        </w:rPr>
        <w:t>【诊断】</w:t>
      </w:r>
    </w:p>
    <w:p>
      <w:pPr>
        <w:spacing w:before="66" w:line="264" w:lineRule="auto"/>
        <w:ind w:right="66" w:firstLine="399"/>
        <w:rPr>
          <w:rFonts w:ascii="宋体" w:hAnsi="宋体" w:eastAsia="宋体" w:cs="宋体"/>
          <w:sz w:val="21"/>
          <w:szCs w:val="21"/>
        </w:rPr>
      </w:pPr>
      <w:r>
        <w:rPr>
          <w:rFonts w:ascii="宋体" w:hAnsi="宋体" w:eastAsia="宋体" w:cs="宋体"/>
          <w:sz w:val="21"/>
          <w:szCs w:val="21"/>
        </w:rPr>
        <w:t>依据咳嗽、咳痰或伴有喘息，每年发病持续3个月，连续2年或2年以上，并排除其他可以引起类</w:t>
      </w:r>
      <w:r>
        <w:rPr>
          <w:rFonts w:ascii="宋体" w:hAnsi="宋体" w:eastAsia="宋体" w:cs="宋体"/>
          <w:spacing w:val="12"/>
          <w:sz w:val="21"/>
          <w:szCs w:val="21"/>
        </w:rPr>
        <w:t xml:space="preserve"> </w:t>
      </w:r>
      <w:r>
        <w:rPr>
          <w:rFonts w:ascii="宋体" w:hAnsi="宋体" w:eastAsia="宋体" w:cs="宋体"/>
          <w:spacing w:val="-4"/>
          <w:sz w:val="21"/>
          <w:szCs w:val="21"/>
        </w:rPr>
        <w:t>似症状的慢性疾病。</w:t>
      </w:r>
    </w:p>
    <w:p>
      <w:pPr>
        <w:spacing w:before="86" w:line="221" w:lineRule="auto"/>
        <w:ind w:left="297"/>
        <w:rPr>
          <w:rFonts w:ascii="黑体" w:hAnsi="黑体" w:eastAsia="黑体" w:cs="黑体"/>
          <w:sz w:val="21"/>
          <w:szCs w:val="21"/>
        </w:rPr>
      </w:pPr>
      <w:r>
        <w:rPr>
          <w:rFonts w:ascii="黑体" w:hAnsi="黑体" w:eastAsia="黑体" w:cs="黑体"/>
          <w:b/>
          <w:bCs/>
          <w:color w:val="0074CD"/>
          <w:spacing w:val="-9"/>
          <w:sz w:val="21"/>
          <w:szCs w:val="21"/>
        </w:rPr>
        <w:t>【鉴别诊断】</w:t>
      </w:r>
    </w:p>
    <w:p>
      <w:pPr>
        <w:spacing w:before="91" w:line="260" w:lineRule="auto"/>
        <w:ind w:right="64" w:firstLine="399"/>
        <w:rPr>
          <w:rFonts w:ascii="宋体" w:hAnsi="宋体" w:eastAsia="宋体" w:cs="宋体"/>
          <w:sz w:val="21"/>
          <w:szCs w:val="21"/>
        </w:rPr>
      </w:pPr>
      <w:r>
        <w:rPr>
          <w:rFonts w:ascii="Times New Roman" w:hAnsi="Times New Roman" w:eastAsia="Times New Roman" w:cs="Times New Roman"/>
          <w:b/>
          <w:bCs/>
          <w:spacing w:val="-3"/>
          <w:sz w:val="21"/>
          <w:szCs w:val="21"/>
        </w:rPr>
        <w:t>1.</w:t>
      </w:r>
      <w:r>
        <w:rPr>
          <w:rFonts w:ascii="Times New Roman" w:hAnsi="Times New Roman" w:eastAsia="Times New Roman" w:cs="Times New Roman"/>
          <w:spacing w:val="13"/>
          <w:sz w:val="21"/>
          <w:szCs w:val="21"/>
        </w:rPr>
        <w:t xml:space="preserve">  </w:t>
      </w:r>
      <w:r>
        <w:rPr>
          <w:rFonts w:ascii="宋体" w:hAnsi="宋体" w:eastAsia="宋体" w:cs="宋体"/>
          <w:b/>
          <w:bCs/>
          <w:spacing w:val="-3"/>
          <w:sz w:val="21"/>
          <w:szCs w:val="21"/>
        </w:rPr>
        <w:t>支气管哮喘</w:t>
      </w:r>
      <w:r>
        <w:rPr>
          <w:rFonts w:ascii="宋体" w:hAnsi="宋体" w:eastAsia="宋体" w:cs="宋体"/>
          <w:spacing w:val="50"/>
          <w:sz w:val="21"/>
          <w:szCs w:val="21"/>
        </w:rPr>
        <w:t xml:space="preserve"> </w:t>
      </w:r>
      <w:r>
        <w:rPr>
          <w:rFonts w:ascii="宋体" w:hAnsi="宋体" w:eastAsia="宋体" w:cs="宋体"/>
          <w:spacing w:val="-3"/>
          <w:sz w:val="21"/>
          <w:szCs w:val="21"/>
        </w:rPr>
        <w:t>部分哮喘病人以刺激性咳嗽为特征，灰尘、油烟、冷空气等容易诱发咳嗽，常有</w:t>
      </w:r>
      <w:r>
        <w:rPr>
          <w:rFonts w:ascii="宋体" w:hAnsi="宋体" w:eastAsia="宋体" w:cs="宋体"/>
          <w:sz w:val="21"/>
          <w:szCs w:val="21"/>
        </w:rPr>
        <w:t xml:space="preserve"> </w:t>
      </w:r>
      <w:r>
        <w:rPr>
          <w:rFonts w:ascii="宋体" w:hAnsi="宋体" w:eastAsia="宋体" w:cs="宋体"/>
          <w:spacing w:val="-2"/>
          <w:sz w:val="21"/>
          <w:szCs w:val="21"/>
        </w:rPr>
        <w:t>家庭或个人过敏性疾病史。对抗生素无效，支气管激发</w:t>
      </w:r>
      <w:r>
        <w:rPr>
          <w:rFonts w:ascii="宋体" w:hAnsi="宋体" w:eastAsia="宋体" w:cs="宋体"/>
          <w:spacing w:val="-3"/>
          <w:sz w:val="21"/>
          <w:szCs w:val="21"/>
        </w:rPr>
        <w:t>试验阳性。</w:t>
      </w:r>
    </w:p>
    <w:p>
      <w:pPr>
        <w:spacing w:before="89" w:line="260" w:lineRule="auto"/>
        <w:ind w:right="25" w:firstLine="399"/>
        <w:rPr>
          <w:rFonts w:ascii="宋体" w:hAnsi="宋体" w:eastAsia="宋体" w:cs="宋体"/>
          <w:sz w:val="21"/>
          <w:szCs w:val="21"/>
        </w:rPr>
      </w:pPr>
      <w:r>
        <w:rPr>
          <w:rFonts w:ascii="Times New Roman" w:hAnsi="Times New Roman" w:eastAsia="Times New Roman" w:cs="Times New Roman"/>
          <w:b/>
          <w:bCs/>
          <w:spacing w:val="3"/>
          <w:sz w:val="21"/>
          <w:szCs w:val="21"/>
        </w:rPr>
        <w:t>2.</w:t>
      </w:r>
      <w:r>
        <w:rPr>
          <w:rFonts w:ascii="Times New Roman" w:hAnsi="Times New Roman" w:eastAsia="Times New Roman" w:cs="Times New Roman"/>
          <w:spacing w:val="7"/>
          <w:sz w:val="21"/>
          <w:szCs w:val="21"/>
        </w:rPr>
        <w:t xml:space="preserve">  </w:t>
      </w:r>
      <w:r>
        <w:rPr>
          <w:rFonts w:ascii="宋体" w:hAnsi="宋体" w:eastAsia="宋体" w:cs="宋体"/>
          <w:b/>
          <w:bCs/>
          <w:spacing w:val="3"/>
          <w:sz w:val="21"/>
          <w:szCs w:val="21"/>
        </w:rPr>
        <w:t>嗜酸性粒细胞性支气管炎</w:t>
      </w:r>
      <w:r>
        <w:rPr>
          <w:rFonts w:ascii="宋体" w:hAnsi="宋体" w:eastAsia="宋体" w:cs="宋体"/>
          <w:spacing w:val="75"/>
          <w:sz w:val="21"/>
          <w:szCs w:val="21"/>
        </w:rPr>
        <w:t xml:space="preserve"> </w:t>
      </w:r>
      <w:r>
        <w:rPr>
          <w:rFonts w:ascii="宋体" w:hAnsi="宋体" w:eastAsia="宋体" w:cs="宋体"/>
          <w:spacing w:val="3"/>
          <w:sz w:val="21"/>
          <w:szCs w:val="21"/>
        </w:rPr>
        <w:t>临床症状类似，</w:t>
      </w:r>
      <w:r>
        <w:rPr>
          <w:rFonts w:ascii="Times New Roman" w:hAnsi="Times New Roman" w:eastAsia="Times New Roman" w:cs="Times New Roman"/>
          <w:spacing w:val="3"/>
          <w:sz w:val="21"/>
          <w:szCs w:val="21"/>
        </w:rPr>
        <w:t>X</w:t>
      </w:r>
      <w:r>
        <w:rPr>
          <w:rFonts w:ascii="Times New Roman" w:hAnsi="Times New Roman" w:eastAsia="Times New Roman" w:cs="Times New Roman"/>
          <w:spacing w:val="-12"/>
          <w:sz w:val="21"/>
          <w:szCs w:val="21"/>
        </w:rPr>
        <w:t xml:space="preserve"> </w:t>
      </w:r>
      <w:r>
        <w:rPr>
          <w:rFonts w:ascii="宋体" w:hAnsi="宋体" w:eastAsia="宋体" w:cs="宋体"/>
          <w:spacing w:val="3"/>
          <w:sz w:val="21"/>
          <w:szCs w:val="21"/>
        </w:rPr>
        <w:t>线检查无明显改变或肺纹理</w:t>
      </w:r>
      <w:r>
        <w:rPr>
          <w:rFonts w:ascii="宋体" w:hAnsi="宋体" w:eastAsia="宋体" w:cs="宋体"/>
          <w:spacing w:val="2"/>
          <w:sz w:val="21"/>
          <w:szCs w:val="21"/>
        </w:rPr>
        <w:t>增加，支气管激发</w:t>
      </w:r>
      <w:r>
        <w:rPr>
          <w:rFonts w:ascii="宋体" w:hAnsi="宋体" w:eastAsia="宋体" w:cs="宋体"/>
          <w:sz w:val="21"/>
          <w:szCs w:val="21"/>
        </w:rPr>
        <w:t xml:space="preserve"> </w:t>
      </w:r>
      <w:r>
        <w:rPr>
          <w:rFonts w:ascii="宋体" w:hAnsi="宋体" w:eastAsia="宋体" w:cs="宋体"/>
          <w:spacing w:val="2"/>
          <w:sz w:val="21"/>
          <w:szCs w:val="21"/>
        </w:rPr>
        <w:t>试验多阴性，临床上容易误诊。诱导痰检查嗜酸性粒细胞比例增加(≥3%)可以诊断。</w:t>
      </w:r>
    </w:p>
    <w:p>
      <w:pPr>
        <w:spacing w:before="87" w:line="219" w:lineRule="auto"/>
        <w:ind w:left="399"/>
        <w:rPr>
          <w:rFonts w:ascii="宋体" w:hAnsi="宋体" w:eastAsia="宋体" w:cs="宋体"/>
          <w:sz w:val="21"/>
          <w:szCs w:val="21"/>
        </w:rPr>
      </w:pPr>
      <w:r>
        <w:rPr>
          <w:rFonts w:ascii="Times New Roman" w:hAnsi="Times New Roman" w:eastAsia="Times New Roman" w:cs="Times New Roman"/>
          <w:b/>
          <w:bCs/>
          <w:spacing w:val="-1"/>
          <w:sz w:val="21"/>
          <w:szCs w:val="21"/>
        </w:rPr>
        <w:t>3.</w:t>
      </w:r>
      <w:r>
        <w:rPr>
          <w:rFonts w:ascii="Times New Roman" w:hAnsi="Times New Roman" w:eastAsia="Times New Roman" w:cs="Times New Roman"/>
          <w:spacing w:val="6"/>
          <w:sz w:val="21"/>
          <w:szCs w:val="21"/>
        </w:rPr>
        <w:t xml:space="preserve">  </w:t>
      </w:r>
      <w:r>
        <w:rPr>
          <w:rFonts w:ascii="宋体" w:hAnsi="宋体" w:eastAsia="宋体" w:cs="宋体"/>
          <w:b/>
          <w:bCs/>
          <w:spacing w:val="-1"/>
          <w:sz w:val="21"/>
          <w:szCs w:val="21"/>
        </w:rPr>
        <w:t>肺结核</w:t>
      </w:r>
      <w:r>
        <w:rPr>
          <w:rFonts w:ascii="宋体" w:hAnsi="宋体" w:eastAsia="宋体" w:cs="宋体"/>
          <w:spacing w:val="87"/>
          <w:sz w:val="21"/>
          <w:szCs w:val="21"/>
        </w:rPr>
        <w:t xml:space="preserve"> </w:t>
      </w:r>
      <w:r>
        <w:rPr>
          <w:rFonts w:ascii="宋体" w:hAnsi="宋体" w:eastAsia="宋体" w:cs="宋体"/>
          <w:spacing w:val="-1"/>
          <w:sz w:val="21"/>
          <w:szCs w:val="21"/>
        </w:rPr>
        <w:t>常有发热、乏力、盗汗及消瘦等症状。痰</w:t>
      </w:r>
      <w:r>
        <w:rPr>
          <w:rFonts w:ascii="宋体" w:hAnsi="宋体" w:eastAsia="宋体" w:cs="宋体"/>
          <w:spacing w:val="-2"/>
          <w:sz w:val="21"/>
          <w:szCs w:val="21"/>
        </w:rPr>
        <w:t>液查找抗酸杆菌及胸部</w:t>
      </w:r>
      <w:r>
        <w:rPr>
          <w:rFonts w:ascii="Times New Roman" w:hAnsi="Times New Roman" w:eastAsia="Times New Roman" w:cs="Times New Roman"/>
          <w:spacing w:val="-2"/>
          <w:sz w:val="21"/>
          <w:szCs w:val="21"/>
        </w:rPr>
        <w:t>X</w:t>
      </w:r>
      <w:r>
        <w:rPr>
          <w:rFonts w:ascii="Times New Roman" w:hAnsi="Times New Roman" w:eastAsia="Times New Roman" w:cs="Times New Roman"/>
          <w:spacing w:val="-13"/>
          <w:sz w:val="21"/>
          <w:szCs w:val="21"/>
        </w:rPr>
        <w:t xml:space="preserve"> </w:t>
      </w:r>
      <w:r>
        <w:rPr>
          <w:rFonts w:ascii="宋体" w:hAnsi="宋体" w:eastAsia="宋体" w:cs="宋体"/>
          <w:spacing w:val="-2"/>
          <w:sz w:val="21"/>
          <w:szCs w:val="21"/>
        </w:rPr>
        <w:t>线检查可以鉴别。</w:t>
      </w:r>
    </w:p>
    <w:p>
      <w:pPr>
        <w:spacing w:before="92" w:line="273" w:lineRule="auto"/>
        <w:ind w:right="42" w:firstLine="399"/>
        <w:rPr>
          <w:rFonts w:ascii="宋体" w:hAnsi="宋体" w:eastAsia="宋体" w:cs="宋体"/>
          <w:sz w:val="21"/>
          <w:szCs w:val="21"/>
        </w:rPr>
      </w:pPr>
      <w:r>
        <w:rPr>
          <w:rFonts w:ascii="Times New Roman" w:hAnsi="Times New Roman" w:eastAsia="Times New Roman" w:cs="Times New Roman"/>
          <w:b/>
          <w:bCs/>
          <w:spacing w:val="2"/>
          <w:sz w:val="21"/>
          <w:szCs w:val="21"/>
        </w:rPr>
        <w:t>4.</w:t>
      </w:r>
      <w:r>
        <w:rPr>
          <w:rFonts w:ascii="Times New Roman" w:hAnsi="Times New Roman" w:eastAsia="Times New Roman" w:cs="Times New Roman"/>
          <w:spacing w:val="12"/>
          <w:sz w:val="21"/>
          <w:szCs w:val="21"/>
        </w:rPr>
        <w:t xml:space="preserve">  </w:t>
      </w:r>
      <w:r>
        <w:rPr>
          <w:rFonts w:ascii="宋体" w:hAnsi="宋体" w:eastAsia="宋体" w:cs="宋体"/>
          <w:b/>
          <w:bCs/>
          <w:spacing w:val="2"/>
          <w:sz w:val="21"/>
          <w:szCs w:val="21"/>
        </w:rPr>
        <w:t>支气管肺癌</w:t>
      </w:r>
      <w:r>
        <w:rPr>
          <w:rFonts w:ascii="宋体" w:hAnsi="宋体" w:eastAsia="宋体" w:cs="宋体"/>
          <w:spacing w:val="86"/>
          <w:sz w:val="21"/>
          <w:szCs w:val="21"/>
        </w:rPr>
        <w:t xml:space="preserve"> </w:t>
      </w:r>
      <w:r>
        <w:rPr>
          <w:rFonts w:ascii="宋体" w:hAnsi="宋体" w:eastAsia="宋体" w:cs="宋体"/>
          <w:spacing w:val="2"/>
          <w:sz w:val="21"/>
          <w:szCs w:val="21"/>
        </w:rPr>
        <w:t>多数有数年吸烟史，顽固性刺激性咳嗽或过去有</w:t>
      </w:r>
      <w:r>
        <w:rPr>
          <w:rFonts w:ascii="宋体" w:hAnsi="宋体" w:eastAsia="宋体" w:cs="宋体"/>
          <w:spacing w:val="1"/>
          <w:sz w:val="21"/>
          <w:szCs w:val="21"/>
        </w:rPr>
        <w:t>咳嗽史，近期咳嗽性质发生改</w:t>
      </w:r>
      <w:r>
        <w:rPr>
          <w:rFonts w:ascii="宋体" w:hAnsi="宋体" w:eastAsia="宋体" w:cs="宋体"/>
          <w:sz w:val="21"/>
          <w:szCs w:val="21"/>
        </w:rPr>
        <w:t xml:space="preserve"> </w:t>
      </w:r>
      <w:r>
        <w:rPr>
          <w:rFonts w:ascii="宋体" w:hAnsi="宋体" w:eastAsia="宋体" w:cs="宋体"/>
          <w:spacing w:val="-2"/>
          <w:sz w:val="21"/>
          <w:szCs w:val="21"/>
        </w:rPr>
        <w:t>变，常有痰中带血。有时表现为反复同一部位的阻塞性肺炎，经抗生素治疗未能完全消退。痰脱落细</w:t>
      </w:r>
      <w:r>
        <w:rPr>
          <w:rFonts w:ascii="宋体" w:hAnsi="宋体" w:eastAsia="宋体" w:cs="宋体"/>
          <w:sz w:val="21"/>
          <w:szCs w:val="21"/>
        </w:rPr>
        <w:t xml:space="preserve"> </w:t>
      </w:r>
      <w:r>
        <w:rPr>
          <w:rFonts w:ascii="宋体" w:hAnsi="宋体" w:eastAsia="宋体" w:cs="宋体"/>
          <w:spacing w:val="-3"/>
          <w:sz w:val="21"/>
          <w:szCs w:val="21"/>
        </w:rPr>
        <w:t>胞学、胸部CT</w:t>
      </w:r>
      <w:r>
        <w:rPr>
          <w:rFonts w:ascii="宋体" w:hAnsi="宋体" w:eastAsia="宋体" w:cs="宋体"/>
          <w:spacing w:val="-9"/>
          <w:sz w:val="21"/>
          <w:szCs w:val="21"/>
        </w:rPr>
        <w:t xml:space="preserve"> </w:t>
      </w:r>
      <w:r>
        <w:rPr>
          <w:rFonts w:ascii="宋体" w:hAnsi="宋体" w:eastAsia="宋体" w:cs="宋体"/>
          <w:spacing w:val="-3"/>
          <w:sz w:val="21"/>
          <w:szCs w:val="21"/>
        </w:rPr>
        <w:t>及支气管镜等检查可明确诊断。</w:t>
      </w:r>
    </w:p>
    <w:p>
      <w:pPr>
        <w:spacing w:before="88" w:line="273" w:lineRule="auto"/>
        <w:ind w:right="40" w:firstLine="399"/>
        <w:rPr>
          <w:rFonts w:ascii="宋体" w:hAnsi="宋体" w:eastAsia="宋体" w:cs="宋体"/>
          <w:sz w:val="21"/>
          <w:szCs w:val="21"/>
        </w:rPr>
      </w:pPr>
      <w:r>
        <w:rPr>
          <w:rFonts w:ascii="宋体" w:hAnsi="宋体" w:eastAsia="宋体" w:cs="宋体"/>
          <w:spacing w:val="-3"/>
          <w:sz w:val="21"/>
          <w:szCs w:val="21"/>
        </w:rPr>
        <w:t>5.</w:t>
      </w:r>
      <w:r>
        <w:rPr>
          <w:rFonts w:ascii="宋体" w:hAnsi="宋体" w:eastAsia="宋体" w:cs="宋体"/>
          <w:spacing w:val="-27"/>
          <w:sz w:val="21"/>
          <w:szCs w:val="21"/>
        </w:rPr>
        <w:t xml:space="preserve"> </w:t>
      </w:r>
      <w:r>
        <w:rPr>
          <w:rFonts w:ascii="宋体" w:hAnsi="宋体" w:eastAsia="宋体" w:cs="宋体"/>
          <w:spacing w:val="-3"/>
          <w:sz w:val="21"/>
          <w:szCs w:val="21"/>
        </w:rPr>
        <w:t>特发性肺纤维化</w:t>
      </w:r>
      <w:r>
        <w:rPr>
          <w:rFonts w:ascii="宋体" w:hAnsi="宋体" w:eastAsia="宋体" w:cs="宋体"/>
          <w:spacing w:val="86"/>
          <w:sz w:val="21"/>
          <w:szCs w:val="21"/>
        </w:rPr>
        <w:t xml:space="preserve"> </w:t>
      </w:r>
      <w:r>
        <w:rPr>
          <w:rFonts w:ascii="宋体" w:hAnsi="宋体" w:eastAsia="宋体" w:cs="宋体"/>
          <w:spacing w:val="-3"/>
          <w:sz w:val="21"/>
          <w:szCs w:val="21"/>
        </w:rPr>
        <w:t>临床经过多缓慢，开始仅有咳嗽、咳痰，偶有气短。仔细听诊在胸部下后侧</w:t>
      </w:r>
      <w:r>
        <w:rPr>
          <w:rFonts w:ascii="宋体" w:hAnsi="宋体" w:eastAsia="宋体" w:cs="宋体"/>
          <w:sz w:val="21"/>
          <w:szCs w:val="21"/>
        </w:rPr>
        <w:t xml:space="preserve"> </w:t>
      </w:r>
      <w:r>
        <w:rPr>
          <w:rFonts w:ascii="宋体" w:hAnsi="宋体" w:eastAsia="宋体" w:cs="宋体"/>
          <w:spacing w:val="3"/>
          <w:sz w:val="21"/>
          <w:szCs w:val="21"/>
        </w:rPr>
        <w:t>可闻及爆裂音(</w:t>
      </w:r>
      <w:r>
        <w:rPr>
          <w:rFonts w:ascii="宋体" w:hAnsi="宋体" w:eastAsia="宋体" w:cs="宋体"/>
          <w:sz w:val="21"/>
          <w:szCs w:val="21"/>
        </w:rPr>
        <w:t>Velcro</w:t>
      </w:r>
      <w:r>
        <w:rPr>
          <w:rFonts w:ascii="宋体" w:hAnsi="宋体" w:eastAsia="宋体" w:cs="宋体"/>
          <w:spacing w:val="3"/>
          <w:sz w:val="21"/>
          <w:szCs w:val="21"/>
        </w:rPr>
        <w:t>啰音)。血气分析示动脉血氧分压降低，而二氧化碳分压可不升高。</w:t>
      </w:r>
      <w:r>
        <w:rPr>
          <w:rFonts w:ascii="宋体" w:hAnsi="宋体" w:eastAsia="宋体" w:cs="宋体"/>
          <w:spacing w:val="2"/>
          <w:sz w:val="21"/>
          <w:szCs w:val="21"/>
        </w:rPr>
        <w:t>高分辨率</w:t>
      </w:r>
      <w:r>
        <w:rPr>
          <w:rFonts w:ascii="宋体" w:hAnsi="宋体" w:eastAsia="宋体" w:cs="宋体"/>
          <w:sz w:val="21"/>
          <w:szCs w:val="21"/>
        </w:rPr>
        <w:t xml:space="preserve"> </w:t>
      </w:r>
      <w:r>
        <w:rPr>
          <w:rFonts w:ascii="宋体" w:hAnsi="宋体" w:eastAsia="宋体" w:cs="宋体"/>
          <w:spacing w:val="3"/>
          <w:sz w:val="21"/>
          <w:szCs w:val="21"/>
        </w:rPr>
        <w:t>螺旋</w:t>
      </w:r>
      <w:r>
        <w:rPr>
          <w:rFonts w:ascii="宋体" w:hAnsi="宋体" w:eastAsia="宋体" w:cs="宋体"/>
          <w:sz w:val="21"/>
          <w:szCs w:val="21"/>
        </w:rPr>
        <w:t>CT</w:t>
      </w:r>
      <w:r>
        <w:rPr>
          <w:rFonts w:ascii="宋体" w:hAnsi="宋体" w:eastAsia="宋体" w:cs="宋体"/>
          <w:spacing w:val="-19"/>
          <w:sz w:val="21"/>
          <w:szCs w:val="21"/>
        </w:rPr>
        <w:t xml:space="preserve"> </w:t>
      </w:r>
      <w:r>
        <w:rPr>
          <w:rFonts w:ascii="宋体" w:hAnsi="宋体" w:eastAsia="宋体" w:cs="宋体"/>
          <w:spacing w:val="3"/>
          <w:sz w:val="21"/>
          <w:szCs w:val="21"/>
        </w:rPr>
        <w:t>检查有助诊断。</w:t>
      </w:r>
    </w:p>
    <w:p>
      <w:pPr>
        <w:spacing w:before="91" w:line="259" w:lineRule="auto"/>
        <w:ind w:right="43" w:firstLine="399"/>
        <w:rPr>
          <w:rFonts w:ascii="宋体" w:hAnsi="宋体" w:eastAsia="宋体" w:cs="宋体"/>
          <w:sz w:val="21"/>
          <w:szCs w:val="21"/>
        </w:rPr>
      </w:pPr>
      <w:r>
        <w:rPr>
          <w:rFonts w:ascii="宋体" w:hAnsi="宋体" w:eastAsia="宋体" w:cs="宋体"/>
          <w:spacing w:val="5"/>
          <w:sz w:val="21"/>
          <w:szCs w:val="21"/>
        </w:rPr>
        <w:t>6.</w:t>
      </w:r>
      <w:r>
        <w:rPr>
          <w:rFonts w:ascii="宋体" w:hAnsi="宋体" w:eastAsia="宋体" w:cs="宋体"/>
          <w:spacing w:val="-36"/>
          <w:sz w:val="21"/>
          <w:szCs w:val="21"/>
        </w:rPr>
        <w:t xml:space="preserve"> </w:t>
      </w:r>
      <w:r>
        <w:rPr>
          <w:rFonts w:ascii="宋体" w:hAnsi="宋体" w:eastAsia="宋体" w:cs="宋体"/>
          <w:spacing w:val="5"/>
          <w:sz w:val="21"/>
          <w:szCs w:val="21"/>
        </w:rPr>
        <w:t>支气管扩张</w:t>
      </w:r>
      <w:r>
        <w:rPr>
          <w:rFonts w:ascii="宋体" w:hAnsi="宋体" w:eastAsia="宋体" w:cs="宋体"/>
          <w:spacing w:val="86"/>
          <w:sz w:val="21"/>
          <w:szCs w:val="21"/>
        </w:rPr>
        <w:t xml:space="preserve"> </w:t>
      </w:r>
      <w:r>
        <w:rPr>
          <w:rFonts w:ascii="宋体" w:hAnsi="宋体" w:eastAsia="宋体" w:cs="宋体"/>
          <w:spacing w:val="5"/>
          <w:sz w:val="21"/>
          <w:szCs w:val="21"/>
        </w:rPr>
        <w:t>典型者表现为反复大量咯脓痰或反复咯血。 X</w:t>
      </w:r>
      <w:r>
        <w:rPr>
          <w:rFonts w:ascii="宋体" w:hAnsi="宋体" w:eastAsia="宋体" w:cs="宋体"/>
          <w:spacing w:val="-4"/>
          <w:sz w:val="21"/>
          <w:szCs w:val="21"/>
        </w:rPr>
        <w:t xml:space="preserve"> </w:t>
      </w:r>
      <w:r>
        <w:rPr>
          <w:rFonts w:ascii="宋体" w:hAnsi="宋体" w:eastAsia="宋体" w:cs="宋体"/>
          <w:spacing w:val="5"/>
          <w:sz w:val="21"/>
          <w:szCs w:val="21"/>
        </w:rPr>
        <w:t>线胸部检查常见</w:t>
      </w:r>
      <w:r>
        <w:rPr>
          <w:rFonts w:ascii="宋体" w:hAnsi="宋体" w:eastAsia="宋体" w:cs="宋体"/>
          <w:spacing w:val="4"/>
          <w:sz w:val="21"/>
          <w:szCs w:val="21"/>
        </w:rPr>
        <w:t>肺野纹理粗乱</w:t>
      </w:r>
      <w:r>
        <w:rPr>
          <w:rFonts w:ascii="宋体" w:hAnsi="宋体" w:eastAsia="宋体" w:cs="宋体"/>
          <w:sz w:val="21"/>
          <w:szCs w:val="21"/>
        </w:rPr>
        <w:t xml:space="preserve"> </w:t>
      </w:r>
      <w:r>
        <w:rPr>
          <w:rFonts w:ascii="宋体" w:hAnsi="宋体" w:eastAsia="宋体" w:cs="宋体"/>
          <w:spacing w:val="3"/>
          <w:sz w:val="21"/>
          <w:szCs w:val="21"/>
        </w:rPr>
        <w:t>或呈卷发状。高分辨率螺旋</w:t>
      </w:r>
      <w:r>
        <w:rPr>
          <w:rFonts w:ascii="宋体" w:hAnsi="宋体" w:eastAsia="宋体" w:cs="宋体"/>
          <w:sz w:val="21"/>
          <w:szCs w:val="21"/>
        </w:rPr>
        <w:t>CT</w:t>
      </w:r>
      <w:r>
        <w:rPr>
          <w:rFonts w:ascii="宋体" w:hAnsi="宋体" w:eastAsia="宋体" w:cs="宋体"/>
          <w:spacing w:val="8"/>
          <w:sz w:val="21"/>
          <w:szCs w:val="21"/>
        </w:rPr>
        <w:t xml:space="preserve"> </w:t>
      </w:r>
      <w:r>
        <w:rPr>
          <w:rFonts w:ascii="宋体" w:hAnsi="宋体" w:eastAsia="宋体" w:cs="宋体"/>
          <w:spacing w:val="3"/>
          <w:sz w:val="21"/>
          <w:szCs w:val="21"/>
        </w:rPr>
        <w:t>检查可确定诊断。</w:t>
      </w:r>
    </w:p>
    <w:p>
      <w:pPr>
        <w:spacing w:before="88" w:line="260" w:lineRule="auto"/>
        <w:ind w:right="53" w:firstLine="399"/>
        <w:rPr>
          <w:rFonts w:ascii="宋体" w:hAnsi="宋体" w:eastAsia="宋体" w:cs="宋体"/>
          <w:sz w:val="21"/>
          <w:szCs w:val="21"/>
        </w:rPr>
      </w:pPr>
      <w:r>
        <w:rPr>
          <w:rFonts w:ascii="Times New Roman" w:hAnsi="Times New Roman" w:eastAsia="Times New Roman" w:cs="Times New Roman"/>
          <w:b/>
          <w:bCs/>
          <w:sz w:val="21"/>
          <w:szCs w:val="21"/>
        </w:rPr>
        <w:t>7.</w:t>
      </w:r>
      <w:r>
        <w:rPr>
          <w:rFonts w:ascii="Times New Roman" w:hAnsi="Times New Roman" w:eastAsia="Times New Roman" w:cs="Times New Roman"/>
          <w:spacing w:val="17"/>
          <w:sz w:val="21"/>
          <w:szCs w:val="21"/>
        </w:rPr>
        <w:t xml:space="preserve">  </w:t>
      </w:r>
      <w:r>
        <w:rPr>
          <w:rFonts w:ascii="宋体" w:hAnsi="宋体" w:eastAsia="宋体" w:cs="宋体"/>
          <w:b/>
          <w:bCs/>
          <w:sz w:val="21"/>
          <w:szCs w:val="21"/>
        </w:rPr>
        <w:t>其他引起慢性咳嗽的疾病</w:t>
      </w:r>
      <w:r>
        <w:rPr>
          <w:rFonts w:ascii="宋体" w:hAnsi="宋体" w:eastAsia="宋体" w:cs="宋体"/>
          <w:spacing w:val="9"/>
          <w:sz w:val="21"/>
          <w:szCs w:val="21"/>
        </w:rPr>
        <w:t xml:space="preserve">  </w:t>
      </w:r>
      <w:r>
        <w:rPr>
          <w:rFonts w:ascii="宋体" w:hAnsi="宋体" w:eastAsia="宋体" w:cs="宋体"/>
          <w:sz w:val="21"/>
          <w:szCs w:val="21"/>
        </w:rPr>
        <w:t>慢性咽炎、上呼吸道咳嗽综合征、胃食管反流、某些心血管疾病</w:t>
      </w:r>
      <w:r>
        <w:rPr>
          <w:rFonts w:ascii="宋体" w:hAnsi="宋体" w:eastAsia="宋体" w:cs="宋体"/>
          <w:spacing w:val="1"/>
          <w:sz w:val="21"/>
          <w:szCs w:val="21"/>
        </w:rPr>
        <w:t xml:space="preserve"> (如二尖瓣狭窄)等均有其各自的特点。</w:t>
      </w:r>
    </w:p>
    <w:p>
      <w:pPr>
        <w:spacing w:before="98" w:line="222" w:lineRule="auto"/>
        <w:ind w:left="352"/>
        <w:rPr>
          <w:rFonts w:ascii="黑体" w:hAnsi="黑体" w:eastAsia="黑体" w:cs="黑体"/>
          <w:sz w:val="24"/>
          <w:szCs w:val="24"/>
        </w:rPr>
      </w:pPr>
      <w:r>
        <w:rPr>
          <w:rFonts w:ascii="黑体" w:hAnsi="黑体" w:eastAsia="黑体" w:cs="黑体"/>
          <w:b/>
          <w:bCs/>
          <w:color w:val="0073D9"/>
          <w:spacing w:val="-25"/>
          <w:sz w:val="24"/>
          <w:szCs w:val="24"/>
        </w:rPr>
        <w:t>【治疗】</w:t>
      </w:r>
    </w:p>
    <w:p>
      <w:pPr>
        <w:spacing w:before="50" w:line="222" w:lineRule="auto"/>
        <w:ind w:left="402"/>
        <w:rPr>
          <w:rFonts w:ascii="黑体" w:hAnsi="黑体" w:eastAsia="黑体" w:cs="黑体"/>
          <w:sz w:val="21"/>
          <w:szCs w:val="21"/>
        </w:rPr>
      </w:pPr>
      <w:r>
        <w:rPr>
          <w:rFonts w:ascii="黑体" w:hAnsi="黑体" w:eastAsia="黑体" w:cs="黑体"/>
          <w:b/>
          <w:bCs/>
          <w:spacing w:val="15"/>
          <w:sz w:val="21"/>
          <w:szCs w:val="21"/>
        </w:rPr>
        <w:t>(一)急性加重期的治疗</w:t>
      </w:r>
    </w:p>
    <w:p>
      <w:pPr>
        <w:spacing w:before="82" w:line="279" w:lineRule="auto"/>
        <w:ind w:right="20" w:firstLine="399"/>
        <w:jc w:val="both"/>
        <w:rPr>
          <w:rFonts w:ascii="宋体" w:hAnsi="宋体" w:eastAsia="宋体" w:cs="宋体"/>
          <w:sz w:val="21"/>
          <w:szCs w:val="21"/>
        </w:rPr>
      </w:pPr>
      <w:r>
        <w:rPr>
          <w:rFonts w:ascii="宋体" w:hAnsi="宋体" w:eastAsia="宋体" w:cs="宋体"/>
          <w:spacing w:val="-2"/>
          <w:sz w:val="21"/>
          <w:szCs w:val="21"/>
        </w:rPr>
        <w:t>1.</w:t>
      </w:r>
      <w:r>
        <w:rPr>
          <w:rFonts w:ascii="宋体" w:hAnsi="宋体" w:eastAsia="宋体" w:cs="宋体"/>
          <w:spacing w:val="-23"/>
          <w:sz w:val="21"/>
          <w:szCs w:val="21"/>
        </w:rPr>
        <w:t xml:space="preserve"> </w:t>
      </w:r>
      <w:r>
        <w:rPr>
          <w:rFonts w:ascii="宋体" w:hAnsi="宋体" w:eastAsia="宋体" w:cs="宋体"/>
          <w:spacing w:val="-2"/>
          <w:sz w:val="21"/>
          <w:szCs w:val="21"/>
        </w:rPr>
        <w:t>控制感染</w:t>
      </w:r>
      <w:r>
        <w:rPr>
          <w:rFonts w:ascii="宋体" w:hAnsi="宋体" w:eastAsia="宋体" w:cs="宋体"/>
          <w:spacing w:val="76"/>
          <w:sz w:val="21"/>
          <w:szCs w:val="21"/>
        </w:rPr>
        <w:t xml:space="preserve"> </w:t>
      </w:r>
      <w:r>
        <w:rPr>
          <w:rFonts w:ascii="宋体" w:hAnsi="宋体" w:eastAsia="宋体" w:cs="宋体"/>
          <w:spacing w:val="-2"/>
          <w:sz w:val="21"/>
          <w:szCs w:val="21"/>
        </w:rPr>
        <w:t>多依据病人所在地常见病原菌经验型选用抗生素，</w:t>
      </w:r>
      <w:r>
        <w:rPr>
          <w:rFonts w:ascii="宋体" w:hAnsi="宋体" w:eastAsia="宋体" w:cs="宋体"/>
          <w:spacing w:val="61"/>
          <w:sz w:val="21"/>
          <w:szCs w:val="21"/>
        </w:rPr>
        <w:t xml:space="preserve"> </w:t>
      </w:r>
      <w:r>
        <w:rPr>
          <w:rFonts w:ascii="宋体" w:hAnsi="宋体" w:eastAsia="宋体" w:cs="宋体"/>
          <w:spacing w:val="-2"/>
          <w:sz w:val="21"/>
          <w:szCs w:val="21"/>
        </w:rPr>
        <w:t>一般口服，病情严重时静脉给</w:t>
      </w:r>
      <w:r>
        <w:rPr>
          <w:rFonts w:ascii="宋体" w:hAnsi="宋体" w:eastAsia="宋体" w:cs="宋体"/>
          <w:sz w:val="21"/>
          <w:szCs w:val="21"/>
        </w:rPr>
        <w:t xml:space="preserve"> </w:t>
      </w:r>
      <w:r>
        <w:rPr>
          <w:rFonts w:ascii="宋体" w:hAnsi="宋体" w:eastAsia="宋体" w:cs="宋体"/>
          <w:spacing w:val="2"/>
          <w:sz w:val="21"/>
          <w:szCs w:val="21"/>
        </w:rPr>
        <w:t xml:space="preserve">药。如左氧氟沙星0.4g,每日1次；罗红霉素0.3g,每日2次；阿莫西林2～4g/d,分2～4次口服；头孢 </w:t>
      </w:r>
      <w:r>
        <w:rPr>
          <w:rFonts w:ascii="宋体" w:hAnsi="宋体" w:eastAsia="宋体" w:cs="宋体"/>
          <w:spacing w:val="8"/>
          <w:sz w:val="21"/>
          <w:szCs w:val="21"/>
        </w:rPr>
        <w:t>呋辛1.0g/d,分2次口服；复方磺胺甲噁唑片(</w:t>
      </w:r>
      <w:r>
        <w:rPr>
          <w:rFonts w:ascii="宋体" w:hAnsi="宋体" w:eastAsia="宋体" w:cs="宋体"/>
          <w:sz w:val="21"/>
          <w:szCs w:val="21"/>
        </w:rPr>
        <w:t>SMZ</w:t>
      </w:r>
      <w:r>
        <w:rPr>
          <w:rFonts w:ascii="宋体" w:hAnsi="宋体" w:eastAsia="宋体" w:cs="宋体"/>
          <w:spacing w:val="8"/>
          <w:sz w:val="21"/>
          <w:szCs w:val="21"/>
        </w:rPr>
        <w:t>-</w:t>
      </w:r>
      <w:r>
        <w:rPr>
          <w:rFonts w:ascii="宋体" w:hAnsi="宋体" w:eastAsia="宋体" w:cs="宋体"/>
          <w:sz w:val="21"/>
          <w:szCs w:val="21"/>
        </w:rPr>
        <w:t>TMP</w:t>
      </w:r>
      <w:r>
        <w:rPr>
          <w:rFonts w:ascii="宋体" w:hAnsi="宋体" w:eastAsia="宋体" w:cs="宋体"/>
          <w:spacing w:val="8"/>
          <w:sz w:val="21"/>
          <w:szCs w:val="21"/>
        </w:rPr>
        <w:t>),</w:t>
      </w:r>
      <w:r>
        <w:rPr>
          <w:rFonts w:ascii="宋体" w:hAnsi="宋体" w:eastAsia="宋体" w:cs="宋体"/>
          <w:spacing w:val="100"/>
          <w:sz w:val="21"/>
          <w:szCs w:val="21"/>
        </w:rPr>
        <w:t xml:space="preserve"> </w:t>
      </w:r>
      <w:r>
        <w:rPr>
          <w:rFonts w:ascii="宋体" w:hAnsi="宋体" w:eastAsia="宋体" w:cs="宋体"/>
          <w:spacing w:val="8"/>
          <w:sz w:val="21"/>
          <w:szCs w:val="21"/>
        </w:rPr>
        <w:t>每次2片，每日2次。如果能培养出致</w:t>
      </w:r>
      <w:r>
        <w:rPr>
          <w:rFonts w:ascii="宋体" w:hAnsi="宋体" w:eastAsia="宋体" w:cs="宋体"/>
          <w:spacing w:val="7"/>
          <w:sz w:val="21"/>
          <w:szCs w:val="21"/>
        </w:rPr>
        <w:t>病</w:t>
      </w:r>
      <w:r>
        <w:rPr>
          <w:rFonts w:ascii="宋体" w:hAnsi="宋体" w:eastAsia="宋体" w:cs="宋体"/>
          <w:sz w:val="21"/>
          <w:szCs w:val="21"/>
        </w:rPr>
        <w:t xml:space="preserve"> </w:t>
      </w:r>
      <w:r>
        <w:rPr>
          <w:rFonts w:ascii="宋体" w:hAnsi="宋体" w:eastAsia="宋体" w:cs="宋体"/>
          <w:spacing w:val="-7"/>
          <w:sz w:val="21"/>
          <w:szCs w:val="21"/>
        </w:rPr>
        <w:t>菌，可按药敏试验选用抗生素。</w:t>
      </w:r>
    </w:p>
    <w:p>
      <w:pPr>
        <w:sectPr>
          <w:footerReference r:id="rId11" w:type="default"/>
          <w:pgSz w:w="11900" w:h="16840"/>
          <w:pgMar w:top="824" w:right="1054" w:bottom="400" w:left="570" w:header="0" w:footer="0" w:gutter="0"/>
          <w:cols w:equalWidth="0" w:num="2">
            <w:col w:w="981" w:space="100"/>
            <w:col w:w="9195"/>
          </w:cols>
        </w:sectPr>
      </w:pPr>
    </w:p>
    <w:p>
      <w:pPr>
        <w:spacing w:before="40" w:line="221" w:lineRule="auto"/>
        <w:ind w:right="105"/>
        <w:jc w:val="right"/>
        <w:rPr>
          <w:rFonts w:ascii="宋体" w:hAnsi="宋体" w:eastAsia="宋体" w:cs="宋体"/>
          <w:sz w:val="20"/>
          <w:szCs w:val="20"/>
        </w:rPr>
      </w:pPr>
      <w:r>
        <w:drawing>
          <wp:anchor distT="0" distB="0" distL="0" distR="0" simplePos="0" relativeHeight="251683840" behindDoc="0" locked="0" layoutInCell="0" allowOverlap="1">
            <wp:simplePos x="0" y="0"/>
            <wp:positionH relativeFrom="page">
              <wp:posOffset>6812915</wp:posOffset>
            </wp:positionH>
            <wp:positionV relativeFrom="page">
              <wp:posOffset>9949815</wp:posOffset>
            </wp:positionV>
            <wp:extent cx="400050" cy="406400"/>
            <wp:effectExtent l="0" t="0" r="0" b="0"/>
            <wp:wrapNone/>
            <wp:docPr id="43" name="IM 43"/>
            <wp:cNvGraphicFramePr/>
            <a:graphic xmlns:a="http://schemas.openxmlformats.org/drawingml/2006/main">
              <a:graphicData uri="http://schemas.openxmlformats.org/drawingml/2006/picture">
                <pic:pic xmlns:pic="http://schemas.openxmlformats.org/drawingml/2006/picture">
                  <pic:nvPicPr>
                    <pic:cNvPr id="43" name="IM 43"/>
                    <pic:cNvPicPr/>
                  </pic:nvPicPr>
                  <pic:blipFill>
                    <a:blip r:embed="rId63"/>
                    <a:stretch>
                      <a:fillRect/>
                    </a:stretch>
                  </pic:blipFill>
                  <pic:spPr>
                    <a:xfrm>
                      <a:off x="0" y="0"/>
                      <a:ext cx="400041" cy="406456"/>
                    </a:xfrm>
                    <a:prstGeom prst="rect">
                      <a:avLst/>
                    </a:prstGeom>
                  </pic:spPr>
                </pic:pic>
              </a:graphicData>
            </a:graphic>
          </wp:anchor>
        </w:drawing>
      </w:r>
      <w:r>
        <w:rPr>
          <w:rFonts w:ascii="黑体" w:hAnsi="黑体" w:eastAsia="黑体" w:cs="黑体"/>
          <w:color w:val="006098"/>
          <w:sz w:val="20"/>
          <w:szCs w:val="20"/>
        </w:rPr>
        <w:t>第三章慢性支气管炎、慢性阻塞性肺疾病</w:t>
      </w:r>
      <w:r>
        <w:rPr>
          <w:rFonts w:ascii="黑体" w:hAnsi="黑体" w:eastAsia="黑体" w:cs="黑体"/>
          <w:color w:val="006098"/>
          <w:spacing w:val="2"/>
          <w:sz w:val="20"/>
          <w:szCs w:val="20"/>
        </w:rPr>
        <w:t xml:space="preserve">        </w:t>
      </w:r>
      <w:r>
        <w:rPr>
          <w:rFonts w:ascii="宋体" w:hAnsi="宋体" w:eastAsia="宋体" w:cs="宋体"/>
          <w:color w:val="0070BC"/>
          <w:position w:val="-1"/>
          <w:sz w:val="20"/>
          <w:szCs w:val="20"/>
        </w:rPr>
        <w:t>21</w:t>
      </w:r>
    </w:p>
    <w:p>
      <w:pPr>
        <w:spacing w:line="312" w:lineRule="auto"/>
        <w:rPr>
          <w:rFonts w:ascii="Arial"/>
          <w:sz w:val="21"/>
        </w:rPr>
      </w:pPr>
    </w:p>
    <w:p>
      <w:pPr>
        <w:spacing w:before="65" w:line="292" w:lineRule="auto"/>
        <w:ind w:right="1075" w:firstLine="419"/>
        <w:jc w:val="both"/>
        <w:rPr>
          <w:rFonts w:ascii="宋体" w:hAnsi="宋体" w:eastAsia="宋体" w:cs="宋体"/>
          <w:sz w:val="20"/>
          <w:szCs w:val="20"/>
        </w:rPr>
      </w:pPr>
      <w:r>
        <w:rPr>
          <w:rFonts w:ascii="Times New Roman" w:hAnsi="Times New Roman" w:eastAsia="Times New Roman" w:cs="Times New Roman"/>
          <w:b/>
          <w:bCs/>
          <w:spacing w:val="15"/>
          <w:sz w:val="20"/>
          <w:szCs w:val="20"/>
        </w:rPr>
        <w:t>2.</w:t>
      </w:r>
      <w:r>
        <w:rPr>
          <w:rFonts w:ascii="Times New Roman" w:hAnsi="Times New Roman" w:eastAsia="Times New Roman" w:cs="Times New Roman"/>
          <w:spacing w:val="27"/>
          <w:sz w:val="20"/>
          <w:szCs w:val="20"/>
        </w:rPr>
        <w:t xml:space="preserve">  </w:t>
      </w:r>
      <w:r>
        <w:rPr>
          <w:rFonts w:ascii="宋体" w:hAnsi="宋体" w:eastAsia="宋体" w:cs="宋体"/>
          <w:b/>
          <w:bCs/>
          <w:spacing w:val="15"/>
          <w:sz w:val="20"/>
          <w:szCs w:val="20"/>
        </w:rPr>
        <w:t>镇咳祛痰</w:t>
      </w:r>
      <w:r>
        <w:rPr>
          <w:rFonts w:ascii="宋体" w:hAnsi="宋体" w:eastAsia="宋体" w:cs="宋体"/>
          <w:spacing w:val="72"/>
          <w:sz w:val="20"/>
          <w:szCs w:val="20"/>
        </w:rPr>
        <w:t xml:space="preserve"> </w:t>
      </w:r>
      <w:r>
        <w:rPr>
          <w:rFonts w:ascii="宋体" w:hAnsi="宋体" w:eastAsia="宋体" w:cs="宋体"/>
          <w:spacing w:val="15"/>
          <w:sz w:val="20"/>
          <w:szCs w:val="20"/>
        </w:rPr>
        <w:t>可使用复方甘草合剂10</w:t>
      </w:r>
      <w:r>
        <w:rPr>
          <w:rFonts w:ascii="Times New Roman" w:hAnsi="Times New Roman" w:eastAsia="Times New Roman" w:cs="Times New Roman"/>
          <w:sz w:val="20"/>
          <w:szCs w:val="20"/>
        </w:rPr>
        <w:t>ml</w:t>
      </w:r>
      <w:r>
        <w:rPr>
          <w:rFonts w:ascii="Times New Roman" w:hAnsi="Times New Roman" w:eastAsia="Times New Roman" w:cs="Times New Roman"/>
          <w:spacing w:val="15"/>
          <w:sz w:val="20"/>
          <w:szCs w:val="20"/>
        </w:rPr>
        <w:t>,</w:t>
      </w:r>
      <w:r>
        <w:rPr>
          <w:rFonts w:ascii="Times New Roman" w:hAnsi="Times New Roman" w:eastAsia="Times New Roman" w:cs="Times New Roman"/>
          <w:spacing w:val="1"/>
          <w:sz w:val="20"/>
          <w:szCs w:val="20"/>
        </w:rPr>
        <w:t xml:space="preserve"> </w:t>
      </w:r>
      <w:r>
        <w:rPr>
          <w:rFonts w:ascii="宋体" w:hAnsi="宋体" w:eastAsia="宋体" w:cs="宋体"/>
          <w:spacing w:val="15"/>
          <w:sz w:val="20"/>
          <w:szCs w:val="20"/>
        </w:rPr>
        <w:t>每日3次；或复方氯化铵合剂10</w:t>
      </w:r>
      <w:r>
        <w:rPr>
          <w:rFonts w:ascii="Times New Roman" w:hAnsi="Times New Roman" w:eastAsia="Times New Roman" w:cs="Times New Roman"/>
          <w:sz w:val="20"/>
          <w:szCs w:val="20"/>
        </w:rPr>
        <w:t>ml</w:t>
      </w:r>
      <w:r>
        <w:rPr>
          <w:rFonts w:ascii="Times New Roman" w:hAnsi="Times New Roman" w:eastAsia="Times New Roman" w:cs="Times New Roman"/>
          <w:spacing w:val="15"/>
          <w:sz w:val="20"/>
          <w:szCs w:val="20"/>
        </w:rPr>
        <w:t>,</w:t>
      </w:r>
      <w:r>
        <w:rPr>
          <w:rFonts w:ascii="Times New Roman" w:hAnsi="Times New Roman" w:eastAsia="Times New Roman" w:cs="Times New Roman"/>
          <w:spacing w:val="11"/>
          <w:sz w:val="20"/>
          <w:szCs w:val="20"/>
        </w:rPr>
        <w:t xml:space="preserve"> </w:t>
      </w:r>
      <w:r>
        <w:rPr>
          <w:rFonts w:ascii="宋体" w:hAnsi="宋体" w:eastAsia="宋体" w:cs="宋体"/>
          <w:spacing w:val="15"/>
          <w:sz w:val="20"/>
          <w:szCs w:val="20"/>
        </w:rPr>
        <w:t>每日3次；或溴己</w:t>
      </w:r>
      <w:r>
        <w:rPr>
          <w:rFonts w:ascii="宋体" w:hAnsi="宋体" w:eastAsia="宋体" w:cs="宋体"/>
          <w:sz w:val="20"/>
          <w:szCs w:val="20"/>
        </w:rPr>
        <w:t xml:space="preserve"> </w:t>
      </w:r>
      <w:r>
        <w:rPr>
          <w:rFonts w:ascii="宋体" w:hAnsi="宋体" w:eastAsia="宋体" w:cs="宋体"/>
          <w:spacing w:val="18"/>
          <w:sz w:val="20"/>
          <w:szCs w:val="20"/>
        </w:rPr>
        <w:t>新8～16</w:t>
      </w:r>
      <w:r>
        <w:rPr>
          <w:rFonts w:ascii="宋体" w:hAnsi="宋体" w:eastAsia="宋体" w:cs="宋体"/>
          <w:sz w:val="20"/>
          <w:szCs w:val="20"/>
        </w:rPr>
        <w:t>mg</w:t>
      </w:r>
      <w:r>
        <w:rPr>
          <w:rFonts w:ascii="宋体" w:hAnsi="宋体" w:eastAsia="宋体" w:cs="宋体"/>
          <w:spacing w:val="18"/>
          <w:sz w:val="20"/>
          <w:szCs w:val="20"/>
        </w:rPr>
        <w:t>,</w:t>
      </w:r>
      <w:r>
        <w:rPr>
          <w:rFonts w:ascii="宋体" w:hAnsi="宋体" w:eastAsia="宋体" w:cs="宋体"/>
          <w:spacing w:val="-58"/>
          <w:sz w:val="20"/>
          <w:szCs w:val="20"/>
        </w:rPr>
        <w:t xml:space="preserve"> </w:t>
      </w:r>
      <w:r>
        <w:rPr>
          <w:rFonts w:ascii="宋体" w:hAnsi="宋体" w:eastAsia="宋体" w:cs="宋体"/>
          <w:spacing w:val="18"/>
          <w:sz w:val="20"/>
          <w:szCs w:val="20"/>
        </w:rPr>
        <w:t>每日3次；或盐酸氨溴索30</w:t>
      </w:r>
      <w:r>
        <w:rPr>
          <w:rFonts w:ascii="宋体" w:hAnsi="宋体" w:eastAsia="宋体" w:cs="宋体"/>
          <w:sz w:val="20"/>
          <w:szCs w:val="20"/>
        </w:rPr>
        <w:t>mg</w:t>
      </w:r>
      <w:r>
        <w:rPr>
          <w:rFonts w:ascii="宋体" w:hAnsi="宋体" w:eastAsia="宋体" w:cs="宋体"/>
          <w:spacing w:val="18"/>
          <w:sz w:val="20"/>
          <w:szCs w:val="20"/>
        </w:rPr>
        <w:t>,</w:t>
      </w:r>
      <w:r>
        <w:rPr>
          <w:rFonts w:ascii="宋体" w:hAnsi="宋体" w:eastAsia="宋体" w:cs="宋体"/>
          <w:spacing w:val="-58"/>
          <w:sz w:val="20"/>
          <w:szCs w:val="20"/>
        </w:rPr>
        <w:t xml:space="preserve"> </w:t>
      </w:r>
      <w:r>
        <w:rPr>
          <w:rFonts w:ascii="宋体" w:hAnsi="宋体" w:eastAsia="宋体" w:cs="宋体"/>
          <w:spacing w:val="18"/>
          <w:sz w:val="20"/>
          <w:szCs w:val="20"/>
        </w:rPr>
        <w:t>每日3次；或桃金娘油0.3g,每日3次。</w:t>
      </w:r>
      <w:r>
        <w:rPr>
          <w:rFonts w:ascii="宋体" w:hAnsi="宋体" w:eastAsia="宋体" w:cs="宋体"/>
          <w:spacing w:val="17"/>
          <w:sz w:val="20"/>
          <w:szCs w:val="20"/>
        </w:rPr>
        <w:t>干咳为主者可用</w:t>
      </w:r>
      <w:r>
        <w:rPr>
          <w:rFonts w:ascii="宋体" w:hAnsi="宋体" w:eastAsia="宋体" w:cs="宋体"/>
          <w:sz w:val="20"/>
          <w:szCs w:val="20"/>
        </w:rPr>
        <w:t xml:space="preserve"> </w:t>
      </w:r>
      <w:r>
        <w:rPr>
          <w:rFonts w:ascii="宋体" w:hAnsi="宋体" w:eastAsia="宋体" w:cs="宋体"/>
          <w:spacing w:val="3"/>
          <w:sz w:val="20"/>
          <w:szCs w:val="20"/>
        </w:rPr>
        <w:t>镇咳药物，如右美沙芬或其合剂等。</w:t>
      </w:r>
    </w:p>
    <w:p>
      <w:pPr>
        <w:spacing w:before="91" w:line="281" w:lineRule="auto"/>
        <w:ind w:right="1091" w:firstLine="419"/>
        <w:jc w:val="both"/>
        <w:rPr>
          <w:rFonts w:ascii="宋体" w:hAnsi="宋体" w:eastAsia="宋体" w:cs="宋体"/>
          <w:sz w:val="20"/>
          <w:szCs w:val="20"/>
        </w:rPr>
      </w:pPr>
      <w:r>
        <w:rPr>
          <w:rFonts w:ascii="Times New Roman" w:hAnsi="Times New Roman" w:eastAsia="Times New Roman" w:cs="Times New Roman"/>
          <w:b/>
          <w:bCs/>
          <w:spacing w:val="7"/>
          <w:sz w:val="20"/>
          <w:szCs w:val="20"/>
        </w:rPr>
        <w:t>3.</w:t>
      </w:r>
      <w:r>
        <w:rPr>
          <w:rFonts w:ascii="Times New Roman" w:hAnsi="Times New Roman" w:eastAsia="Times New Roman" w:cs="Times New Roman"/>
          <w:spacing w:val="21"/>
          <w:sz w:val="20"/>
          <w:szCs w:val="20"/>
        </w:rPr>
        <w:t xml:space="preserve">  </w:t>
      </w:r>
      <w:r>
        <w:rPr>
          <w:rFonts w:ascii="宋体" w:hAnsi="宋体" w:eastAsia="宋体" w:cs="宋体"/>
          <w:b/>
          <w:bCs/>
          <w:spacing w:val="7"/>
          <w:sz w:val="20"/>
          <w:szCs w:val="20"/>
        </w:rPr>
        <w:t>平</w:t>
      </w:r>
      <w:r>
        <w:rPr>
          <w:rFonts w:ascii="宋体" w:hAnsi="宋体" w:eastAsia="宋体" w:cs="宋体"/>
          <w:spacing w:val="-26"/>
          <w:sz w:val="20"/>
          <w:szCs w:val="20"/>
        </w:rPr>
        <w:t xml:space="preserve"> </w:t>
      </w:r>
      <w:r>
        <w:rPr>
          <w:rFonts w:ascii="宋体" w:hAnsi="宋体" w:eastAsia="宋体" w:cs="宋体"/>
          <w:b/>
          <w:bCs/>
          <w:spacing w:val="7"/>
          <w:sz w:val="20"/>
          <w:szCs w:val="20"/>
        </w:rPr>
        <w:t>喘</w:t>
      </w:r>
      <w:r>
        <w:rPr>
          <w:rFonts w:ascii="宋体" w:hAnsi="宋体" w:eastAsia="宋体" w:cs="宋体"/>
          <w:spacing w:val="76"/>
          <w:sz w:val="20"/>
          <w:szCs w:val="20"/>
        </w:rPr>
        <w:t xml:space="preserve"> </w:t>
      </w:r>
      <w:r>
        <w:rPr>
          <w:rFonts w:ascii="宋体" w:hAnsi="宋体" w:eastAsia="宋体" w:cs="宋体"/>
          <w:spacing w:val="7"/>
          <w:sz w:val="20"/>
          <w:szCs w:val="20"/>
        </w:rPr>
        <w:t>有气喘者可加用支气管扩张剂，如氨茶碱0.1</w:t>
      </w:r>
      <w:r>
        <w:rPr>
          <w:rFonts w:ascii="Times New Roman" w:hAnsi="Times New Roman" w:eastAsia="Times New Roman" w:cs="Times New Roman"/>
          <w:spacing w:val="7"/>
          <w:sz w:val="20"/>
          <w:szCs w:val="20"/>
        </w:rPr>
        <w:t>g,</w:t>
      </w:r>
      <w:r>
        <w:rPr>
          <w:rFonts w:ascii="Times New Roman" w:hAnsi="Times New Roman" w:eastAsia="Times New Roman" w:cs="Times New Roman"/>
          <w:spacing w:val="26"/>
          <w:sz w:val="20"/>
          <w:szCs w:val="20"/>
        </w:rPr>
        <w:t xml:space="preserve"> </w:t>
      </w:r>
      <w:r>
        <w:rPr>
          <w:rFonts w:ascii="宋体" w:hAnsi="宋体" w:eastAsia="宋体" w:cs="宋体"/>
          <w:spacing w:val="7"/>
          <w:sz w:val="20"/>
          <w:szCs w:val="20"/>
        </w:rPr>
        <w:t>每日3次，或用茶碱控释剂；或β2受体</w:t>
      </w:r>
      <w:r>
        <w:rPr>
          <w:rFonts w:ascii="宋体" w:hAnsi="宋体" w:eastAsia="宋体" w:cs="宋体"/>
          <w:sz w:val="20"/>
          <w:szCs w:val="20"/>
        </w:rPr>
        <w:t xml:space="preserve"> </w:t>
      </w:r>
      <w:r>
        <w:rPr>
          <w:rFonts w:ascii="宋体" w:hAnsi="宋体" w:eastAsia="宋体" w:cs="宋体"/>
          <w:spacing w:val="6"/>
          <w:sz w:val="20"/>
          <w:szCs w:val="20"/>
        </w:rPr>
        <w:t>激动剂吸入。</w:t>
      </w:r>
    </w:p>
    <w:p>
      <w:pPr>
        <w:spacing w:before="119" w:line="222" w:lineRule="auto"/>
        <w:ind w:left="422"/>
        <w:rPr>
          <w:rFonts w:ascii="黑体" w:hAnsi="黑体" w:eastAsia="黑体" w:cs="黑体"/>
          <w:sz w:val="20"/>
          <w:szCs w:val="20"/>
        </w:rPr>
      </w:pPr>
      <w:r>
        <w:rPr>
          <w:rFonts w:ascii="黑体" w:hAnsi="黑体" w:eastAsia="黑体" w:cs="黑体"/>
          <w:b/>
          <w:bCs/>
          <w:spacing w:val="29"/>
          <w:sz w:val="20"/>
          <w:szCs w:val="20"/>
        </w:rPr>
        <w:t>(二)缓解期治疗</w:t>
      </w:r>
    </w:p>
    <w:p>
      <w:pPr>
        <w:spacing w:before="84" w:line="220" w:lineRule="auto"/>
        <w:ind w:left="419"/>
        <w:rPr>
          <w:rFonts w:ascii="宋体" w:hAnsi="宋体" w:eastAsia="宋体" w:cs="宋体"/>
          <w:sz w:val="20"/>
          <w:szCs w:val="20"/>
        </w:rPr>
      </w:pPr>
      <w:r>
        <w:rPr>
          <w:rFonts w:ascii="宋体" w:hAnsi="宋体" w:eastAsia="宋体" w:cs="宋体"/>
          <w:spacing w:val="5"/>
          <w:sz w:val="20"/>
          <w:szCs w:val="20"/>
        </w:rPr>
        <w:t>1.</w:t>
      </w:r>
      <w:r>
        <w:rPr>
          <w:rFonts w:ascii="宋体" w:hAnsi="宋体" w:eastAsia="宋体" w:cs="宋体"/>
          <w:spacing w:val="-21"/>
          <w:sz w:val="20"/>
          <w:szCs w:val="20"/>
        </w:rPr>
        <w:t xml:space="preserve"> </w:t>
      </w:r>
      <w:r>
        <w:rPr>
          <w:rFonts w:ascii="宋体" w:hAnsi="宋体" w:eastAsia="宋体" w:cs="宋体"/>
          <w:spacing w:val="5"/>
          <w:sz w:val="20"/>
          <w:szCs w:val="20"/>
        </w:rPr>
        <w:t>戒烟，应避免吸入有害气体和其他有害颗粒。</w:t>
      </w:r>
    </w:p>
    <w:p>
      <w:pPr>
        <w:spacing w:before="111" w:line="220" w:lineRule="auto"/>
        <w:ind w:left="419"/>
        <w:rPr>
          <w:rFonts w:ascii="宋体" w:hAnsi="宋体" w:eastAsia="宋体" w:cs="宋体"/>
          <w:sz w:val="20"/>
          <w:szCs w:val="20"/>
        </w:rPr>
      </w:pPr>
      <w:r>
        <w:rPr>
          <w:rFonts w:ascii="宋体" w:hAnsi="宋体" w:eastAsia="宋体" w:cs="宋体"/>
          <w:sz w:val="20"/>
          <w:szCs w:val="20"/>
        </w:rPr>
        <w:t>2.</w:t>
      </w:r>
      <w:r>
        <w:rPr>
          <w:rFonts w:ascii="宋体" w:hAnsi="宋体" w:eastAsia="宋体" w:cs="宋体"/>
          <w:spacing w:val="-41"/>
          <w:sz w:val="20"/>
          <w:szCs w:val="20"/>
        </w:rPr>
        <w:t xml:space="preserve"> </w:t>
      </w:r>
      <w:r>
        <w:rPr>
          <w:rFonts w:ascii="宋体" w:hAnsi="宋体" w:eastAsia="宋体" w:cs="宋体"/>
          <w:sz w:val="20"/>
          <w:szCs w:val="20"/>
        </w:rPr>
        <w:t>增强体质，预防感冒。</w:t>
      </w:r>
    </w:p>
    <w:p>
      <w:pPr>
        <w:spacing w:before="110" w:line="219" w:lineRule="auto"/>
        <w:ind w:left="419"/>
        <w:rPr>
          <w:rFonts w:ascii="宋体" w:hAnsi="宋体" w:eastAsia="宋体" w:cs="宋体"/>
          <w:sz w:val="20"/>
          <w:szCs w:val="20"/>
        </w:rPr>
      </w:pPr>
      <w:r>
        <w:rPr>
          <w:rFonts w:ascii="宋体" w:hAnsi="宋体" w:eastAsia="宋体" w:cs="宋体"/>
          <w:spacing w:val="9"/>
          <w:sz w:val="20"/>
          <w:szCs w:val="20"/>
        </w:rPr>
        <w:t>3.</w:t>
      </w:r>
      <w:r>
        <w:rPr>
          <w:rFonts w:ascii="宋体" w:hAnsi="宋体" w:eastAsia="宋体" w:cs="宋体"/>
          <w:spacing w:val="-19"/>
          <w:sz w:val="20"/>
          <w:szCs w:val="20"/>
        </w:rPr>
        <w:t xml:space="preserve"> </w:t>
      </w:r>
      <w:r>
        <w:rPr>
          <w:rFonts w:ascii="宋体" w:hAnsi="宋体" w:eastAsia="宋体" w:cs="宋体"/>
          <w:spacing w:val="9"/>
          <w:sz w:val="20"/>
          <w:szCs w:val="20"/>
        </w:rPr>
        <w:t>反复呼吸道感染者可试用免疫调节剂或中医中药，如流感疫苗、肺炎疫</w:t>
      </w:r>
      <w:r>
        <w:rPr>
          <w:rFonts w:ascii="宋体" w:hAnsi="宋体" w:eastAsia="宋体" w:cs="宋体"/>
          <w:spacing w:val="8"/>
          <w:sz w:val="20"/>
          <w:szCs w:val="20"/>
        </w:rPr>
        <w:t>苗、卡介苗多糖核酸、</w:t>
      </w:r>
    </w:p>
    <w:p>
      <w:pPr>
        <w:spacing w:before="114" w:line="219" w:lineRule="auto"/>
        <w:rPr>
          <w:rFonts w:ascii="宋体" w:hAnsi="宋体" w:eastAsia="宋体" w:cs="宋体"/>
          <w:sz w:val="20"/>
          <w:szCs w:val="20"/>
        </w:rPr>
      </w:pPr>
      <w:r>
        <w:rPr>
          <w:rFonts w:ascii="宋体" w:hAnsi="宋体" w:eastAsia="宋体" w:cs="宋体"/>
          <w:spacing w:val="2"/>
          <w:sz w:val="20"/>
          <w:szCs w:val="20"/>
        </w:rPr>
        <w:t>胸腺素等，部分病人或可见效。</w:t>
      </w:r>
    </w:p>
    <w:p>
      <w:pPr>
        <w:spacing w:before="119" w:line="222" w:lineRule="auto"/>
        <w:ind w:left="322"/>
        <w:rPr>
          <w:rFonts w:ascii="黑体" w:hAnsi="黑体" w:eastAsia="黑体" w:cs="黑体"/>
          <w:sz w:val="20"/>
          <w:szCs w:val="20"/>
        </w:rPr>
      </w:pPr>
      <w:r>
        <w:rPr>
          <w:rFonts w:ascii="黑体" w:hAnsi="黑体" w:eastAsia="黑体" w:cs="黑体"/>
          <w:b/>
          <w:bCs/>
          <w:color w:val="0071C8"/>
          <w:spacing w:val="-3"/>
          <w:sz w:val="20"/>
          <w:szCs w:val="20"/>
        </w:rPr>
        <w:t>【预后】</w:t>
      </w:r>
    </w:p>
    <w:p>
      <w:pPr>
        <w:spacing w:before="53" w:line="372" w:lineRule="exact"/>
        <w:ind w:left="419"/>
        <w:rPr>
          <w:rFonts w:ascii="宋体" w:hAnsi="宋体" w:eastAsia="宋体" w:cs="宋体"/>
          <w:sz w:val="20"/>
          <w:szCs w:val="20"/>
        </w:rPr>
      </w:pPr>
      <w:r>
        <w:rPr>
          <w:rFonts w:ascii="宋体" w:hAnsi="宋体" w:eastAsia="宋体" w:cs="宋体"/>
          <w:spacing w:val="6"/>
          <w:position w:val="13"/>
          <w:sz w:val="20"/>
          <w:szCs w:val="20"/>
        </w:rPr>
        <w:t>部分病人可控制，不影响工作、学习；部分病人可发展成慢性阻塞性肺疾病甚至肺源性心脏病(肺</w:t>
      </w:r>
    </w:p>
    <w:p>
      <w:pPr>
        <w:spacing w:before="1" w:line="220" w:lineRule="auto"/>
        <w:rPr>
          <w:rFonts w:ascii="宋体" w:hAnsi="宋体" w:eastAsia="宋体" w:cs="宋体"/>
          <w:sz w:val="20"/>
          <w:szCs w:val="20"/>
        </w:rPr>
      </w:pPr>
      <w:r>
        <w:rPr>
          <w:rFonts w:ascii="宋体" w:hAnsi="宋体" w:eastAsia="宋体" w:cs="宋体"/>
          <w:spacing w:val="9"/>
          <w:sz w:val="20"/>
          <w:szCs w:val="20"/>
        </w:rPr>
        <w:t>心病)。</w:t>
      </w:r>
    </w:p>
    <w:p>
      <w:pPr>
        <w:spacing w:line="284" w:lineRule="auto"/>
        <w:rPr>
          <w:rFonts w:ascii="Arial"/>
          <w:sz w:val="21"/>
        </w:rPr>
      </w:pPr>
    </w:p>
    <w:p>
      <w:pPr>
        <w:spacing w:before="101" w:line="221" w:lineRule="auto"/>
        <w:ind w:left="2724"/>
        <w:rPr>
          <w:rFonts w:ascii="黑体" w:hAnsi="黑体" w:eastAsia="黑体" w:cs="黑体"/>
          <w:sz w:val="31"/>
          <w:szCs w:val="31"/>
        </w:rPr>
      </w:pPr>
      <w:r>
        <w:rPr>
          <w:rFonts w:ascii="黑体" w:hAnsi="黑体" w:eastAsia="黑体" w:cs="黑体"/>
          <w:b/>
          <w:bCs/>
          <w:spacing w:val="5"/>
          <w:sz w:val="31"/>
          <w:szCs w:val="31"/>
        </w:rPr>
        <w:t>第二节</w:t>
      </w:r>
      <w:r>
        <w:rPr>
          <w:rFonts w:ascii="黑体" w:hAnsi="黑体" w:eastAsia="黑体" w:cs="黑体"/>
          <w:spacing w:val="151"/>
          <w:sz w:val="31"/>
          <w:szCs w:val="31"/>
        </w:rPr>
        <w:t xml:space="preserve"> </w:t>
      </w:r>
      <w:r>
        <w:rPr>
          <w:rFonts w:ascii="黑体" w:hAnsi="黑体" w:eastAsia="黑体" w:cs="黑体"/>
          <w:b/>
          <w:bCs/>
          <w:spacing w:val="5"/>
          <w:sz w:val="31"/>
          <w:szCs w:val="31"/>
        </w:rPr>
        <w:t>慢性阻塞性肺疾病</w:t>
      </w:r>
    </w:p>
    <w:p>
      <w:pPr>
        <w:spacing w:line="278" w:lineRule="auto"/>
        <w:rPr>
          <w:rFonts w:ascii="Arial"/>
          <w:sz w:val="21"/>
        </w:rPr>
      </w:pPr>
    </w:p>
    <w:p>
      <w:pPr>
        <w:spacing w:before="65" w:line="290" w:lineRule="auto"/>
        <w:ind w:right="1106" w:firstLine="419"/>
        <w:jc w:val="both"/>
        <w:rPr>
          <w:rFonts w:ascii="宋体" w:hAnsi="宋体" w:eastAsia="宋体" w:cs="宋体"/>
          <w:sz w:val="20"/>
          <w:szCs w:val="20"/>
        </w:rPr>
      </w:pPr>
      <w:r>
        <w:rPr>
          <w:rFonts w:ascii="宋体" w:hAnsi="宋体" w:eastAsia="宋体" w:cs="宋体"/>
          <w:spacing w:val="-4"/>
          <w:sz w:val="20"/>
          <w:szCs w:val="20"/>
        </w:rPr>
        <w:t>慢性阻塞性肺疾病(chronic</w:t>
      </w:r>
      <w:r>
        <w:rPr>
          <w:rFonts w:ascii="宋体" w:hAnsi="宋体" w:eastAsia="宋体" w:cs="宋体"/>
          <w:spacing w:val="2"/>
          <w:sz w:val="20"/>
          <w:szCs w:val="20"/>
        </w:rPr>
        <w:t xml:space="preserve"> </w:t>
      </w:r>
      <w:r>
        <w:rPr>
          <w:rFonts w:ascii="宋体" w:hAnsi="宋体" w:eastAsia="宋体" w:cs="宋体"/>
          <w:spacing w:val="-4"/>
          <w:sz w:val="20"/>
          <w:szCs w:val="20"/>
        </w:rPr>
        <w:t>obstructive</w:t>
      </w:r>
      <w:r>
        <w:rPr>
          <w:rFonts w:ascii="宋体" w:hAnsi="宋体" w:eastAsia="宋体" w:cs="宋体"/>
          <w:spacing w:val="-2"/>
          <w:sz w:val="20"/>
          <w:szCs w:val="20"/>
        </w:rPr>
        <w:t xml:space="preserve"> </w:t>
      </w:r>
      <w:r>
        <w:rPr>
          <w:rFonts w:ascii="宋体" w:hAnsi="宋体" w:eastAsia="宋体" w:cs="宋体"/>
          <w:spacing w:val="-4"/>
          <w:sz w:val="20"/>
          <w:szCs w:val="20"/>
        </w:rPr>
        <w:t>pulmonary</w:t>
      </w:r>
      <w:r>
        <w:rPr>
          <w:rFonts w:ascii="宋体" w:hAnsi="宋体" w:eastAsia="宋体" w:cs="宋体"/>
          <w:spacing w:val="5"/>
          <w:sz w:val="20"/>
          <w:szCs w:val="20"/>
        </w:rPr>
        <w:t xml:space="preserve"> </w:t>
      </w:r>
      <w:r>
        <w:rPr>
          <w:rFonts w:ascii="宋体" w:hAnsi="宋体" w:eastAsia="宋体" w:cs="宋体"/>
          <w:spacing w:val="-4"/>
          <w:sz w:val="20"/>
          <w:szCs w:val="20"/>
        </w:rPr>
        <w:t>disease,COPD)简称慢阻肺，是一种常见的、</w:t>
      </w:r>
      <w:r>
        <w:rPr>
          <w:rFonts w:ascii="宋体" w:hAnsi="宋体" w:eastAsia="宋体" w:cs="宋体"/>
          <w:spacing w:val="-5"/>
          <w:sz w:val="20"/>
          <w:szCs w:val="20"/>
        </w:rPr>
        <w:t>可以</w:t>
      </w:r>
      <w:r>
        <w:rPr>
          <w:rFonts w:ascii="宋体" w:hAnsi="宋体" w:eastAsia="宋体" w:cs="宋体"/>
          <w:sz w:val="20"/>
          <w:szCs w:val="20"/>
        </w:rPr>
        <w:t xml:space="preserve"> </w:t>
      </w:r>
      <w:r>
        <w:rPr>
          <w:rFonts w:ascii="宋体" w:hAnsi="宋体" w:eastAsia="宋体" w:cs="宋体"/>
          <w:spacing w:val="9"/>
          <w:sz w:val="20"/>
          <w:szCs w:val="20"/>
        </w:rPr>
        <w:t>预防和治疗的疾病，其特征是持续存在的呼吸系统症状和气流受限，通常与显著暴露于有害颗</w:t>
      </w:r>
      <w:r>
        <w:rPr>
          <w:rFonts w:ascii="宋体" w:hAnsi="宋体" w:eastAsia="宋体" w:cs="宋体"/>
          <w:spacing w:val="8"/>
          <w:sz w:val="20"/>
          <w:szCs w:val="20"/>
        </w:rPr>
        <w:t>粒或气</w:t>
      </w:r>
      <w:r>
        <w:rPr>
          <w:rFonts w:ascii="宋体" w:hAnsi="宋体" w:eastAsia="宋体" w:cs="宋体"/>
          <w:sz w:val="20"/>
          <w:szCs w:val="20"/>
        </w:rPr>
        <w:t xml:space="preserve"> </w:t>
      </w:r>
      <w:r>
        <w:rPr>
          <w:rFonts w:ascii="宋体" w:hAnsi="宋体" w:eastAsia="宋体" w:cs="宋体"/>
          <w:spacing w:val="13"/>
          <w:sz w:val="20"/>
          <w:szCs w:val="20"/>
        </w:rPr>
        <w:t>体引起的气道和(或)肺泡异常有关。肺功能检查对确定气流受限有重要意义，在吸入支气管扩张剂</w:t>
      </w:r>
    </w:p>
    <w:p>
      <w:pPr>
        <w:spacing w:before="111" w:line="216" w:lineRule="auto"/>
        <w:rPr>
          <w:rFonts w:ascii="宋体" w:hAnsi="宋体" w:eastAsia="宋体" w:cs="宋体"/>
          <w:sz w:val="20"/>
          <w:szCs w:val="20"/>
        </w:rPr>
      </w:pPr>
      <w:r>
        <w:rPr>
          <w:rFonts w:ascii="宋体" w:hAnsi="宋体" w:eastAsia="宋体" w:cs="宋体"/>
          <w:spacing w:val="4"/>
          <w:sz w:val="20"/>
          <w:szCs w:val="20"/>
        </w:rPr>
        <w:t>后，第一秒用力呼气容积(</w:t>
      </w:r>
      <w:r>
        <w:rPr>
          <w:rFonts w:ascii="宋体" w:hAnsi="宋体" w:eastAsia="宋体" w:cs="宋体"/>
          <w:sz w:val="20"/>
          <w:szCs w:val="20"/>
        </w:rPr>
        <w:t>FEV</w:t>
      </w:r>
      <w:r>
        <w:rPr>
          <w:rFonts w:ascii="宋体" w:hAnsi="宋体" w:eastAsia="宋体" w:cs="宋体"/>
          <w:spacing w:val="4"/>
          <w:sz w:val="20"/>
          <w:szCs w:val="20"/>
        </w:rPr>
        <w:t>,)</w:t>
      </w:r>
      <w:r>
        <w:rPr>
          <w:rFonts w:ascii="宋体" w:hAnsi="宋体" w:eastAsia="宋体" w:cs="宋体"/>
          <w:spacing w:val="82"/>
          <w:sz w:val="20"/>
          <w:szCs w:val="20"/>
        </w:rPr>
        <w:t xml:space="preserve"> </w:t>
      </w:r>
      <w:r>
        <w:rPr>
          <w:rFonts w:ascii="宋体" w:hAnsi="宋体" w:eastAsia="宋体" w:cs="宋体"/>
          <w:spacing w:val="4"/>
          <w:sz w:val="20"/>
          <w:szCs w:val="20"/>
        </w:rPr>
        <w:t>占用力肺活量(</w:t>
      </w:r>
      <w:r>
        <w:rPr>
          <w:rFonts w:ascii="宋体" w:hAnsi="宋体" w:eastAsia="宋体" w:cs="宋体"/>
          <w:sz w:val="20"/>
          <w:szCs w:val="20"/>
        </w:rPr>
        <w:t>FVC</w:t>
      </w:r>
      <w:r>
        <w:rPr>
          <w:rFonts w:ascii="宋体" w:hAnsi="宋体" w:eastAsia="宋体" w:cs="宋体"/>
          <w:spacing w:val="4"/>
          <w:sz w:val="20"/>
          <w:szCs w:val="20"/>
        </w:rPr>
        <w:t>)</w:t>
      </w:r>
      <w:r>
        <w:rPr>
          <w:rFonts w:ascii="宋体" w:hAnsi="宋体" w:eastAsia="宋体" w:cs="宋体"/>
          <w:spacing w:val="83"/>
          <w:sz w:val="20"/>
          <w:szCs w:val="20"/>
        </w:rPr>
        <w:t xml:space="preserve"> </w:t>
      </w:r>
      <w:r>
        <w:rPr>
          <w:rFonts w:ascii="宋体" w:hAnsi="宋体" w:eastAsia="宋体" w:cs="宋体"/>
          <w:spacing w:val="4"/>
          <w:sz w:val="20"/>
          <w:szCs w:val="20"/>
        </w:rPr>
        <w:t>之</w:t>
      </w:r>
      <w:r>
        <w:rPr>
          <w:rFonts w:ascii="宋体" w:hAnsi="宋体" w:eastAsia="宋体" w:cs="宋体"/>
          <w:spacing w:val="-21"/>
          <w:sz w:val="20"/>
          <w:szCs w:val="20"/>
        </w:rPr>
        <w:t xml:space="preserve"> </w:t>
      </w:r>
      <w:r>
        <w:rPr>
          <w:rFonts w:ascii="宋体" w:hAnsi="宋体" w:eastAsia="宋体" w:cs="宋体"/>
          <w:spacing w:val="4"/>
          <w:sz w:val="20"/>
          <w:szCs w:val="20"/>
        </w:rPr>
        <w:t>比</w:t>
      </w:r>
      <w:r>
        <w:rPr>
          <w:rFonts w:ascii="宋体" w:hAnsi="宋体" w:eastAsia="宋体" w:cs="宋体"/>
          <w:spacing w:val="-44"/>
          <w:sz w:val="20"/>
          <w:szCs w:val="20"/>
        </w:rPr>
        <w:t xml:space="preserve"> </w:t>
      </w:r>
      <w:r>
        <w:rPr>
          <w:rFonts w:ascii="宋体" w:hAnsi="宋体" w:eastAsia="宋体" w:cs="宋体"/>
          <w:spacing w:val="4"/>
          <w:sz w:val="20"/>
          <w:szCs w:val="20"/>
        </w:rPr>
        <w:t>值(</w:t>
      </w:r>
      <w:r>
        <w:rPr>
          <w:rFonts w:ascii="宋体" w:hAnsi="宋体" w:eastAsia="宋体" w:cs="宋体"/>
          <w:sz w:val="20"/>
          <w:szCs w:val="20"/>
        </w:rPr>
        <w:t>FEV</w:t>
      </w:r>
      <w:r>
        <w:rPr>
          <w:rFonts w:ascii="Calibri" w:hAnsi="Calibri" w:eastAsia="Calibri" w:cs="Calibri"/>
          <w:spacing w:val="4"/>
          <w:sz w:val="20"/>
          <w:szCs w:val="20"/>
        </w:rPr>
        <w:t>₁</w:t>
      </w:r>
      <w:r>
        <w:rPr>
          <w:rFonts w:ascii="宋体" w:hAnsi="宋体" w:eastAsia="宋体" w:cs="宋体"/>
          <w:spacing w:val="4"/>
          <w:sz w:val="20"/>
          <w:szCs w:val="20"/>
        </w:rPr>
        <w:t>/</w:t>
      </w:r>
      <w:r>
        <w:rPr>
          <w:rFonts w:ascii="宋体" w:hAnsi="宋体" w:eastAsia="宋体" w:cs="宋体"/>
          <w:sz w:val="20"/>
          <w:szCs w:val="20"/>
        </w:rPr>
        <w:t>FVC</w:t>
      </w:r>
      <w:r>
        <w:rPr>
          <w:rFonts w:ascii="宋体" w:hAnsi="宋体" w:eastAsia="宋体" w:cs="宋体"/>
          <w:spacing w:val="4"/>
          <w:sz w:val="20"/>
          <w:szCs w:val="20"/>
        </w:rPr>
        <w:t>)&lt;70%</w:t>
      </w:r>
      <w:r>
        <w:rPr>
          <w:rFonts w:ascii="宋体" w:hAnsi="宋体" w:eastAsia="宋体" w:cs="宋体"/>
          <w:spacing w:val="18"/>
          <w:sz w:val="20"/>
          <w:szCs w:val="20"/>
        </w:rPr>
        <w:t xml:space="preserve">    </w:t>
      </w:r>
      <w:r>
        <w:rPr>
          <w:rFonts w:ascii="宋体" w:hAnsi="宋体" w:eastAsia="宋体" w:cs="宋体"/>
          <w:spacing w:val="4"/>
          <w:sz w:val="20"/>
          <w:szCs w:val="20"/>
        </w:rPr>
        <w:t>表明存在持续气流</w:t>
      </w:r>
    </w:p>
    <w:p>
      <w:pPr>
        <w:spacing w:before="120" w:line="220" w:lineRule="auto"/>
        <w:rPr>
          <w:rFonts w:ascii="宋体" w:hAnsi="宋体" w:eastAsia="宋体" w:cs="宋体"/>
          <w:sz w:val="20"/>
          <w:szCs w:val="20"/>
        </w:rPr>
      </w:pPr>
      <w:r>
        <w:rPr>
          <w:rFonts w:ascii="宋体" w:hAnsi="宋体" w:eastAsia="宋体" w:cs="宋体"/>
          <w:spacing w:val="6"/>
          <w:sz w:val="20"/>
          <w:szCs w:val="20"/>
        </w:rPr>
        <w:t>受限。</w:t>
      </w:r>
    </w:p>
    <w:p>
      <w:pPr>
        <w:spacing w:before="85" w:line="296" w:lineRule="auto"/>
        <w:ind w:right="1107" w:firstLine="419"/>
        <w:jc w:val="both"/>
        <w:rPr>
          <w:rFonts w:ascii="宋体" w:hAnsi="宋体" w:eastAsia="宋体" w:cs="宋体"/>
          <w:sz w:val="20"/>
          <w:szCs w:val="20"/>
        </w:rPr>
      </w:pPr>
      <w:r>
        <w:rPr>
          <w:rFonts w:ascii="宋体" w:hAnsi="宋体" w:eastAsia="宋体" w:cs="宋体"/>
          <w:spacing w:val="15"/>
          <w:sz w:val="20"/>
          <w:szCs w:val="20"/>
        </w:rPr>
        <w:t>慢阻肺与慢性支气管炎和肺气肿(</w:t>
      </w:r>
      <w:r>
        <w:rPr>
          <w:rFonts w:ascii="宋体" w:hAnsi="宋体" w:eastAsia="宋体" w:cs="宋体"/>
          <w:sz w:val="20"/>
          <w:szCs w:val="20"/>
        </w:rPr>
        <w:t>emphysema</w:t>
      </w:r>
      <w:r>
        <w:rPr>
          <w:rFonts w:ascii="宋体" w:hAnsi="宋体" w:eastAsia="宋体" w:cs="宋体"/>
          <w:spacing w:val="15"/>
          <w:sz w:val="20"/>
          <w:szCs w:val="20"/>
        </w:rPr>
        <w:t>)</w:t>
      </w:r>
      <w:r>
        <w:rPr>
          <w:rFonts w:ascii="宋体" w:hAnsi="宋体" w:eastAsia="宋体" w:cs="宋体"/>
          <w:spacing w:val="32"/>
          <w:sz w:val="20"/>
          <w:szCs w:val="20"/>
        </w:rPr>
        <w:t xml:space="preserve"> </w:t>
      </w:r>
      <w:r>
        <w:rPr>
          <w:rFonts w:ascii="宋体" w:hAnsi="宋体" w:eastAsia="宋体" w:cs="宋体"/>
          <w:spacing w:val="15"/>
          <w:sz w:val="20"/>
          <w:szCs w:val="20"/>
        </w:rPr>
        <w:t>有密切关系</w:t>
      </w:r>
      <w:r>
        <w:rPr>
          <w:rFonts w:ascii="宋体" w:hAnsi="宋体" w:eastAsia="宋体" w:cs="宋体"/>
          <w:spacing w:val="14"/>
          <w:sz w:val="20"/>
          <w:szCs w:val="20"/>
        </w:rPr>
        <w:t>。如本章第一节所述，慢性支气管炎</w:t>
      </w:r>
      <w:r>
        <w:rPr>
          <w:rFonts w:ascii="宋体" w:hAnsi="宋体" w:eastAsia="宋体" w:cs="宋体"/>
          <w:sz w:val="20"/>
          <w:szCs w:val="20"/>
        </w:rPr>
        <w:t xml:space="preserve"> </w:t>
      </w:r>
      <w:r>
        <w:rPr>
          <w:rFonts w:ascii="宋体" w:hAnsi="宋体" w:eastAsia="宋体" w:cs="宋体"/>
          <w:spacing w:val="14"/>
          <w:sz w:val="20"/>
          <w:szCs w:val="20"/>
        </w:rPr>
        <w:t>是指在除外慢性咳嗽的其他已知原因后，病人</w:t>
      </w:r>
      <w:r>
        <w:rPr>
          <w:rFonts w:ascii="宋体" w:hAnsi="宋体" w:eastAsia="宋体" w:cs="宋体"/>
          <w:spacing w:val="13"/>
          <w:sz w:val="20"/>
          <w:szCs w:val="20"/>
        </w:rPr>
        <w:t>每年咳嗽、咳痰3个月以上并连续2年者。肺气肿是指</w:t>
      </w:r>
      <w:r>
        <w:rPr>
          <w:rFonts w:ascii="宋体" w:hAnsi="宋体" w:eastAsia="宋体" w:cs="宋体"/>
          <w:sz w:val="20"/>
          <w:szCs w:val="20"/>
        </w:rPr>
        <w:t xml:space="preserve"> </w:t>
      </w:r>
      <w:r>
        <w:rPr>
          <w:rFonts w:ascii="宋体" w:hAnsi="宋体" w:eastAsia="宋体" w:cs="宋体"/>
          <w:spacing w:val="9"/>
          <w:sz w:val="20"/>
          <w:szCs w:val="20"/>
        </w:rPr>
        <w:t>肺部终末细支气管远端气腔出现异常持久的扩张，并伴有肺泡和细支气管的破坏，</w:t>
      </w:r>
      <w:r>
        <w:rPr>
          <w:rFonts w:ascii="宋体" w:hAnsi="宋体" w:eastAsia="宋体" w:cs="宋体"/>
          <w:spacing w:val="8"/>
          <w:sz w:val="20"/>
          <w:szCs w:val="20"/>
        </w:rPr>
        <w:t>而无明显的肺纤维</w:t>
      </w:r>
      <w:r>
        <w:rPr>
          <w:rFonts w:ascii="宋体" w:hAnsi="宋体" w:eastAsia="宋体" w:cs="宋体"/>
          <w:sz w:val="20"/>
          <w:szCs w:val="20"/>
        </w:rPr>
        <w:t xml:space="preserve"> </w:t>
      </w:r>
      <w:r>
        <w:rPr>
          <w:rFonts w:ascii="宋体" w:hAnsi="宋体" w:eastAsia="宋体" w:cs="宋体"/>
          <w:spacing w:val="9"/>
          <w:sz w:val="20"/>
          <w:szCs w:val="20"/>
        </w:rPr>
        <w:t>化。当慢性支气管炎、肺气肿病人肺功能检查出现持续气流受限时，则能诊断为慢阻肺</w:t>
      </w:r>
      <w:r>
        <w:rPr>
          <w:rFonts w:ascii="宋体" w:hAnsi="宋体" w:eastAsia="宋体" w:cs="宋体"/>
          <w:spacing w:val="8"/>
          <w:sz w:val="20"/>
          <w:szCs w:val="20"/>
        </w:rPr>
        <w:t>；如病人只有</w:t>
      </w:r>
      <w:r>
        <w:rPr>
          <w:rFonts w:ascii="宋体" w:hAnsi="宋体" w:eastAsia="宋体" w:cs="宋体"/>
          <w:sz w:val="20"/>
          <w:szCs w:val="20"/>
        </w:rPr>
        <w:t xml:space="preserve"> </w:t>
      </w:r>
      <w:r>
        <w:rPr>
          <w:rFonts w:ascii="宋体" w:hAnsi="宋体" w:eastAsia="宋体" w:cs="宋体"/>
          <w:spacing w:val="6"/>
          <w:sz w:val="20"/>
          <w:szCs w:val="20"/>
        </w:rPr>
        <w:t>慢性支气管炎和(或)肺气肿，而无持续气流受限，则</w:t>
      </w:r>
      <w:r>
        <w:rPr>
          <w:rFonts w:ascii="宋体" w:hAnsi="宋体" w:eastAsia="宋体" w:cs="宋体"/>
          <w:spacing w:val="5"/>
          <w:sz w:val="20"/>
          <w:szCs w:val="20"/>
        </w:rPr>
        <w:t>不能诊断为慢阻肺。</w:t>
      </w:r>
    </w:p>
    <w:p>
      <w:pPr>
        <w:spacing w:before="103" w:line="283" w:lineRule="auto"/>
        <w:ind w:right="1111" w:firstLine="419"/>
        <w:jc w:val="both"/>
        <w:rPr>
          <w:rFonts w:ascii="宋体" w:hAnsi="宋体" w:eastAsia="宋体" w:cs="宋体"/>
          <w:sz w:val="20"/>
          <w:szCs w:val="20"/>
        </w:rPr>
      </w:pPr>
      <w:r>
        <w:rPr>
          <w:rFonts w:ascii="宋体" w:hAnsi="宋体" w:eastAsia="宋体" w:cs="宋体"/>
          <w:spacing w:val="19"/>
          <w:sz w:val="20"/>
          <w:szCs w:val="20"/>
        </w:rPr>
        <w:t>一些已知病因或具有特征病理表现的疾病也可导致持续气流受限，如支</w:t>
      </w:r>
      <w:r>
        <w:rPr>
          <w:rFonts w:ascii="宋体" w:hAnsi="宋体" w:eastAsia="宋体" w:cs="宋体"/>
          <w:spacing w:val="18"/>
          <w:sz w:val="20"/>
          <w:szCs w:val="20"/>
        </w:rPr>
        <w:t>气管扩张症、肺结核</w:t>
      </w:r>
      <w:r>
        <w:rPr>
          <w:rFonts w:ascii="宋体" w:hAnsi="宋体" w:eastAsia="宋体" w:cs="宋体"/>
          <w:sz w:val="20"/>
          <w:szCs w:val="20"/>
        </w:rPr>
        <w:t xml:space="preserve"> </w:t>
      </w:r>
      <w:r>
        <w:rPr>
          <w:rFonts w:ascii="宋体" w:hAnsi="宋体" w:eastAsia="宋体" w:cs="宋体"/>
          <w:spacing w:val="14"/>
          <w:sz w:val="20"/>
          <w:szCs w:val="20"/>
        </w:rPr>
        <w:t>纤维化病变、严重的间质性肺疾病、弥漫性泛细支气管炎以及闭塞</w:t>
      </w:r>
      <w:r>
        <w:rPr>
          <w:rFonts w:ascii="宋体" w:hAnsi="宋体" w:eastAsia="宋体" w:cs="宋体"/>
          <w:spacing w:val="13"/>
          <w:sz w:val="20"/>
          <w:szCs w:val="20"/>
        </w:rPr>
        <w:t>性细支气管炎等，但均不属于慢</w:t>
      </w:r>
      <w:r>
        <w:rPr>
          <w:rFonts w:ascii="宋体" w:hAnsi="宋体" w:eastAsia="宋体" w:cs="宋体"/>
          <w:sz w:val="20"/>
          <w:szCs w:val="20"/>
        </w:rPr>
        <w:t xml:space="preserve"> </w:t>
      </w:r>
      <w:r>
        <w:rPr>
          <w:rFonts w:ascii="宋体" w:hAnsi="宋体" w:eastAsia="宋体" w:cs="宋体"/>
          <w:spacing w:val="6"/>
          <w:sz w:val="20"/>
          <w:szCs w:val="20"/>
        </w:rPr>
        <w:t>阻肺。</w:t>
      </w:r>
    </w:p>
    <w:p>
      <w:pPr>
        <w:spacing w:before="109" w:line="298" w:lineRule="auto"/>
        <w:ind w:right="1108" w:firstLine="419"/>
        <w:jc w:val="both"/>
        <w:rPr>
          <w:rFonts w:ascii="宋体" w:hAnsi="宋体" w:eastAsia="宋体" w:cs="宋体"/>
          <w:sz w:val="20"/>
          <w:szCs w:val="20"/>
        </w:rPr>
      </w:pPr>
      <w:r>
        <w:rPr>
          <w:rFonts w:ascii="宋体" w:hAnsi="宋体" w:eastAsia="宋体" w:cs="宋体"/>
          <w:spacing w:val="13"/>
          <w:sz w:val="20"/>
          <w:szCs w:val="20"/>
        </w:rPr>
        <w:t>慢阻肺是呼吸系统疾病中的常见病和多发病，患病率和病死率均居高不下。1992年在我国北部</w:t>
      </w:r>
      <w:r>
        <w:rPr>
          <w:rFonts w:ascii="宋体" w:hAnsi="宋体" w:eastAsia="宋体" w:cs="宋体"/>
          <w:spacing w:val="11"/>
          <w:sz w:val="20"/>
          <w:szCs w:val="20"/>
        </w:rPr>
        <w:t xml:space="preserve"> </w:t>
      </w:r>
      <w:r>
        <w:rPr>
          <w:rFonts w:ascii="宋体" w:hAnsi="宋体" w:eastAsia="宋体" w:cs="宋体"/>
          <w:spacing w:val="16"/>
          <w:sz w:val="20"/>
          <w:szCs w:val="20"/>
        </w:rPr>
        <w:t>和中部地区对102230名农村成年人进行了调查，慢阻肺的患病率为3%。2018年新发布的我国慢阻</w:t>
      </w:r>
      <w:r>
        <w:rPr>
          <w:rFonts w:ascii="宋体" w:hAnsi="宋体" w:eastAsia="宋体" w:cs="宋体"/>
          <w:spacing w:val="17"/>
          <w:sz w:val="20"/>
          <w:szCs w:val="20"/>
        </w:rPr>
        <w:t xml:space="preserve"> </w:t>
      </w:r>
      <w:r>
        <w:rPr>
          <w:rFonts w:ascii="宋体" w:hAnsi="宋体" w:eastAsia="宋体" w:cs="宋体"/>
          <w:spacing w:val="15"/>
          <w:sz w:val="20"/>
          <w:szCs w:val="20"/>
        </w:rPr>
        <w:t>肺流行病学调查结果显示，慢阻肺的患病率占40岁以上人群的13.7%。在我国，慢阻肺是导</w:t>
      </w:r>
      <w:r>
        <w:rPr>
          <w:rFonts w:ascii="宋体" w:hAnsi="宋体" w:eastAsia="宋体" w:cs="宋体"/>
          <w:spacing w:val="14"/>
          <w:sz w:val="20"/>
          <w:szCs w:val="20"/>
        </w:rPr>
        <w:t>致慢性</w:t>
      </w:r>
      <w:r>
        <w:rPr>
          <w:rFonts w:ascii="宋体" w:hAnsi="宋体" w:eastAsia="宋体" w:cs="宋体"/>
          <w:sz w:val="20"/>
          <w:szCs w:val="20"/>
        </w:rPr>
        <w:t xml:space="preserve"> </w:t>
      </w:r>
      <w:r>
        <w:rPr>
          <w:rFonts w:ascii="宋体" w:hAnsi="宋体" w:eastAsia="宋体" w:cs="宋体"/>
          <w:spacing w:val="16"/>
          <w:sz w:val="20"/>
          <w:szCs w:val="20"/>
        </w:rPr>
        <w:t>呼吸衰竭和慢性肺源性心脏病最常见的病因，约占全部病例的8</w:t>
      </w:r>
      <w:r>
        <w:rPr>
          <w:rFonts w:ascii="宋体" w:hAnsi="宋体" w:eastAsia="宋体" w:cs="宋体"/>
          <w:spacing w:val="15"/>
          <w:sz w:val="20"/>
          <w:szCs w:val="20"/>
        </w:rPr>
        <w:t>0%。因肺功能进行性减退，严重影</w:t>
      </w:r>
      <w:r>
        <w:rPr>
          <w:rFonts w:ascii="宋体" w:hAnsi="宋体" w:eastAsia="宋体" w:cs="宋体"/>
          <w:sz w:val="20"/>
          <w:szCs w:val="20"/>
        </w:rPr>
        <w:t xml:space="preserve"> </w:t>
      </w:r>
      <w:r>
        <w:rPr>
          <w:rFonts w:ascii="宋体" w:hAnsi="宋体" w:eastAsia="宋体" w:cs="宋体"/>
          <w:spacing w:val="11"/>
          <w:sz w:val="20"/>
          <w:szCs w:val="20"/>
        </w:rPr>
        <w:t>响病人的劳动力和生活质量。慢阻肺造成巨大的社会和经济负担，根据世界银行/世界卫生组织发表</w:t>
      </w:r>
      <w:r>
        <w:rPr>
          <w:rFonts w:ascii="宋体" w:hAnsi="宋体" w:eastAsia="宋体" w:cs="宋体"/>
          <w:spacing w:val="4"/>
          <w:sz w:val="20"/>
          <w:szCs w:val="20"/>
        </w:rPr>
        <w:t xml:space="preserve"> </w:t>
      </w:r>
      <w:r>
        <w:rPr>
          <w:rFonts w:ascii="宋体" w:hAnsi="宋体" w:eastAsia="宋体" w:cs="宋体"/>
          <w:spacing w:val="10"/>
          <w:sz w:val="20"/>
          <w:szCs w:val="20"/>
        </w:rPr>
        <w:t>的研究，预计至2020年慢阻肺将占世界疾病经济负担的第五位。</w:t>
      </w:r>
    </w:p>
    <w:p>
      <w:pPr>
        <w:spacing w:before="131" w:line="222" w:lineRule="auto"/>
        <w:ind w:left="322"/>
        <w:rPr>
          <w:rFonts w:ascii="黑体" w:hAnsi="黑体" w:eastAsia="黑体" w:cs="黑体"/>
          <w:sz w:val="20"/>
          <w:szCs w:val="20"/>
        </w:rPr>
      </w:pPr>
      <w:r>
        <w:rPr>
          <w:rFonts w:ascii="黑体" w:hAnsi="黑体" w:eastAsia="黑体" w:cs="黑体"/>
          <w:b/>
          <w:bCs/>
          <w:color w:val="0082D9"/>
          <w:spacing w:val="-3"/>
          <w:sz w:val="20"/>
          <w:szCs w:val="20"/>
        </w:rPr>
        <w:t>【病因】</w:t>
      </w:r>
    </w:p>
    <w:p>
      <w:pPr>
        <w:spacing w:before="71" w:line="271" w:lineRule="auto"/>
        <w:ind w:right="1039" w:firstLine="419"/>
        <w:rPr>
          <w:rFonts w:ascii="宋体" w:hAnsi="宋体" w:eastAsia="宋体" w:cs="宋体"/>
          <w:sz w:val="20"/>
          <w:szCs w:val="20"/>
        </w:rPr>
      </w:pPr>
      <w:r>
        <w:rPr>
          <w:rFonts w:ascii="宋体" w:hAnsi="宋体" w:eastAsia="宋体" w:cs="宋体"/>
          <w:spacing w:val="16"/>
          <w:sz w:val="20"/>
          <w:szCs w:val="20"/>
        </w:rPr>
        <w:t>本病的病因与慢性支气管炎相似，可能是多种环境因素</w:t>
      </w:r>
      <w:r>
        <w:rPr>
          <w:rFonts w:ascii="宋体" w:hAnsi="宋体" w:eastAsia="宋体" w:cs="宋体"/>
          <w:spacing w:val="15"/>
          <w:sz w:val="20"/>
          <w:szCs w:val="20"/>
        </w:rPr>
        <w:t>与机体自身因素长期相互作用的结果。</w:t>
      </w:r>
      <w:r>
        <w:rPr>
          <w:rFonts w:ascii="宋体" w:hAnsi="宋体" w:eastAsia="宋体" w:cs="宋体"/>
          <w:sz w:val="20"/>
          <w:szCs w:val="20"/>
        </w:rPr>
        <w:t xml:space="preserve"> </w:t>
      </w:r>
      <w:r>
        <w:rPr>
          <w:rFonts w:ascii="宋体" w:hAnsi="宋体" w:eastAsia="宋体" w:cs="宋体"/>
          <w:spacing w:val="10"/>
          <w:sz w:val="20"/>
          <w:szCs w:val="20"/>
        </w:rPr>
        <w:t>具体见本章第一节。</w:t>
      </w:r>
    </w:p>
    <w:p>
      <w:pPr>
        <w:spacing w:before="99" w:line="221" w:lineRule="auto"/>
        <w:ind w:left="322"/>
        <w:rPr>
          <w:rFonts w:ascii="黑体" w:hAnsi="黑体" w:eastAsia="黑体" w:cs="黑体"/>
          <w:sz w:val="20"/>
          <w:szCs w:val="20"/>
        </w:rPr>
      </w:pPr>
      <w:r>
        <w:rPr>
          <w:rFonts w:ascii="黑体" w:hAnsi="黑体" w:eastAsia="黑体" w:cs="黑体"/>
          <w:b/>
          <w:bCs/>
          <w:color w:val="0081D7"/>
          <w:spacing w:val="-3"/>
          <w:sz w:val="20"/>
          <w:szCs w:val="20"/>
        </w:rPr>
        <w:t>【发病机制】</w:t>
      </w:r>
    </w:p>
    <w:p>
      <w:pPr>
        <w:spacing w:before="100" w:line="287" w:lineRule="auto"/>
        <w:ind w:right="1107" w:firstLine="419"/>
        <w:jc w:val="both"/>
        <w:rPr>
          <w:rFonts w:ascii="宋体" w:hAnsi="宋体" w:eastAsia="宋体" w:cs="宋体"/>
          <w:sz w:val="19"/>
          <w:szCs w:val="19"/>
        </w:rPr>
      </w:pPr>
      <w:r>
        <w:rPr>
          <w:rFonts w:ascii="Times New Roman" w:hAnsi="Times New Roman" w:eastAsia="Times New Roman" w:cs="Times New Roman"/>
          <w:b/>
          <w:bCs/>
          <w:spacing w:val="22"/>
          <w:sz w:val="19"/>
          <w:szCs w:val="19"/>
        </w:rPr>
        <w:t>1.</w:t>
      </w:r>
      <w:r>
        <w:rPr>
          <w:rFonts w:ascii="Times New Roman" w:hAnsi="Times New Roman" w:eastAsia="Times New Roman" w:cs="Times New Roman"/>
          <w:spacing w:val="1"/>
          <w:sz w:val="19"/>
          <w:szCs w:val="19"/>
        </w:rPr>
        <w:t xml:space="preserve">   </w:t>
      </w:r>
      <w:r>
        <w:rPr>
          <w:rFonts w:ascii="宋体" w:hAnsi="宋体" w:eastAsia="宋体" w:cs="宋体"/>
          <w:b/>
          <w:bCs/>
          <w:spacing w:val="22"/>
          <w:sz w:val="19"/>
          <w:szCs w:val="19"/>
        </w:rPr>
        <w:t>炎症机制</w:t>
      </w:r>
      <w:r>
        <w:rPr>
          <w:rFonts w:ascii="宋体" w:hAnsi="宋体" w:eastAsia="宋体" w:cs="宋体"/>
          <w:spacing w:val="80"/>
          <w:sz w:val="19"/>
          <w:szCs w:val="19"/>
        </w:rPr>
        <w:t xml:space="preserve"> </w:t>
      </w:r>
      <w:r>
        <w:rPr>
          <w:rFonts w:ascii="宋体" w:hAnsi="宋体" w:eastAsia="宋体" w:cs="宋体"/>
          <w:spacing w:val="22"/>
          <w:sz w:val="19"/>
          <w:szCs w:val="19"/>
        </w:rPr>
        <w:t>气道、肺实质和肺血管的慢性炎症是慢阻肺的特征性</w:t>
      </w:r>
      <w:r>
        <w:rPr>
          <w:rFonts w:ascii="宋体" w:hAnsi="宋体" w:eastAsia="宋体" w:cs="宋体"/>
          <w:spacing w:val="21"/>
          <w:sz w:val="19"/>
          <w:szCs w:val="19"/>
        </w:rPr>
        <w:t>改变，中性粒细胞、巨噬细</w:t>
      </w:r>
      <w:r>
        <w:rPr>
          <w:rFonts w:ascii="宋体" w:hAnsi="宋体" w:eastAsia="宋体" w:cs="宋体"/>
          <w:sz w:val="19"/>
          <w:szCs w:val="19"/>
        </w:rPr>
        <w:t xml:space="preserve"> </w:t>
      </w:r>
      <w:r>
        <w:rPr>
          <w:rFonts w:ascii="宋体" w:hAnsi="宋体" w:eastAsia="宋体" w:cs="宋体"/>
          <w:spacing w:val="23"/>
          <w:sz w:val="19"/>
          <w:szCs w:val="19"/>
        </w:rPr>
        <w:t>胞</w:t>
      </w:r>
      <w:r>
        <w:rPr>
          <w:rFonts w:ascii="宋体" w:hAnsi="宋体" w:eastAsia="宋体" w:cs="宋体"/>
          <w:spacing w:val="-37"/>
          <w:sz w:val="19"/>
          <w:szCs w:val="19"/>
        </w:rPr>
        <w:t xml:space="preserve"> </w:t>
      </w:r>
      <w:r>
        <w:rPr>
          <w:rFonts w:ascii="宋体" w:hAnsi="宋体" w:eastAsia="宋体" w:cs="宋体"/>
          <w:spacing w:val="23"/>
          <w:sz w:val="19"/>
          <w:szCs w:val="19"/>
        </w:rPr>
        <w:t>、T</w:t>
      </w:r>
      <w:r>
        <w:rPr>
          <w:rFonts w:ascii="宋体" w:hAnsi="宋体" w:eastAsia="宋体" w:cs="宋体"/>
          <w:spacing w:val="-30"/>
          <w:sz w:val="19"/>
          <w:szCs w:val="19"/>
        </w:rPr>
        <w:t xml:space="preserve"> </w:t>
      </w:r>
      <w:r>
        <w:rPr>
          <w:rFonts w:ascii="宋体" w:hAnsi="宋体" w:eastAsia="宋体" w:cs="宋体"/>
          <w:spacing w:val="23"/>
          <w:sz w:val="19"/>
          <w:szCs w:val="19"/>
        </w:rPr>
        <w:t>淋巴细胞等炎症细胞参与了慢阻肺的发病过程。中性粒细胞的活化和聚集是慢阻肺炎症过</w:t>
      </w:r>
      <w:r>
        <w:rPr>
          <w:rFonts w:ascii="宋体" w:hAnsi="宋体" w:eastAsia="宋体" w:cs="宋体"/>
          <w:spacing w:val="22"/>
          <w:sz w:val="19"/>
          <w:szCs w:val="19"/>
        </w:rPr>
        <w:t>程</w:t>
      </w:r>
      <w:r>
        <w:rPr>
          <w:rFonts w:ascii="宋体" w:hAnsi="宋体" w:eastAsia="宋体" w:cs="宋体"/>
          <w:sz w:val="19"/>
          <w:szCs w:val="19"/>
        </w:rPr>
        <w:t xml:space="preserve"> </w:t>
      </w:r>
      <w:r>
        <w:rPr>
          <w:rFonts w:ascii="宋体" w:hAnsi="宋体" w:eastAsia="宋体" w:cs="宋体"/>
          <w:spacing w:val="19"/>
          <w:sz w:val="19"/>
          <w:szCs w:val="19"/>
        </w:rPr>
        <w:t>的一个重要环节，通过释放中性粒细胞弹性蛋白酶等多种生物活性物质，引起慢性</w:t>
      </w:r>
      <w:r>
        <w:rPr>
          <w:rFonts w:ascii="宋体" w:hAnsi="宋体" w:eastAsia="宋体" w:cs="宋体"/>
          <w:spacing w:val="18"/>
          <w:sz w:val="19"/>
          <w:szCs w:val="19"/>
        </w:rPr>
        <w:t>黏液高分泌状态并</w:t>
      </w:r>
      <w:r>
        <w:rPr>
          <w:rFonts w:ascii="宋体" w:hAnsi="宋体" w:eastAsia="宋体" w:cs="宋体"/>
          <w:sz w:val="19"/>
          <w:szCs w:val="19"/>
        </w:rPr>
        <w:t xml:space="preserve"> </w:t>
      </w:r>
      <w:r>
        <w:rPr>
          <w:rFonts w:ascii="宋体" w:hAnsi="宋体" w:eastAsia="宋体" w:cs="宋体"/>
          <w:spacing w:val="15"/>
          <w:sz w:val="19"/>
          <w:szCs w:val="19"/>
        </w:rPr>
        <w:t>破坏肺实质。</w:t>
      </w:r>
    </w:p>
    <w:p>
      <w:pPr>
        <w:spacing w:before="1" w:line="189" w:lineRule="auto"/>
        <w:ind w:left="9489"/>
        <w:rPr>
          <w:rFonts w:ascii="宋体" w:hAnsi="宋体" w:eastAsia="宋体" w:cs="宋体"/>
          <w:sz w:val="17"/>
          <w:szCs w:val="17"/>
        </w:rPr>
      </w:pPr>
      <w:r>
        <w:rPr>
          <w:rFonts w:ascii="宋体" w:hAnsi="宋体" w:eastAsia="宋体" w:cs="宋体"/>
          <w:color w:val="0088E3"/>
          <w:spacing w:val="5"/>
          <w:sz w:val="17"/>
          <w:szCs w:val="17"/>
        </w:rPr>
        <w:t>0</w:t>
      </w:r>
    </w:p>
    <w:p>
      <w:pPr>
        <w:sectPr>
          <w:pgSz w:w="11900" w:h="16840"/>
          <w:pgMar w:top="765" w:right="540" w:bottom="400" w:left="1060" w:header="0" w:footer="0" w:gutter="0"/>
          <w:cols w:space="720" w:num="1"/>
        </w:sectPr>
      </w:pPr>
    </w:p>
    <w:p>
      <w:pPr>
        <w:spacing w:before="42" w:line="221" w:lineRule="auto"/>
        <w:rPr>
          <w:rFonts w:ascii="黑体" w:hAnsi="黑体" w:eastAsia="黑体" w:cs="黑体"/>
          <w:sz w:val="21"/>
          <w:szCs w:val="21"/>
        </w:rPr>
      </w:pPr>
      <w:r>
        <w:drawing>
          <wp:anchor distT="0" distB="0" distL="0" distR="0" simplePos="0" relativeHeight="251684864" behindDoc="1" locked="0" layoutInCell="0" allowOverlap="1">
            <wp:simplePos x="0" y="0"/>
            <wp:positionH relativeFrom="page">
              <wp:posOffset>1041400</wp:posOffset>
            </wp:positionH>
            <wp:positionV relativeFrom="page">
              <wp:posOffset>5422900</wp:posOffset>
            </wp:positionV>
            <wp:extent cx="2336800" cy="1492250"/>
            <wp:effectExtent l="0" t="0" r="0" b="0"/>
            <wp:wrapNone/>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64"/>
                    <a:stretch>
                      <a:fillRect/>
                    </a:stretch>
                  </pic:blipFill>
                  <pic:spPr>
                    <a:xfrm>
                      <a:off x="0" y="0"/>
                      <a:ext cx="2336771" cy="1492157"/>
                    </a:xfrm>
                    <a:prstGeom prst="rect">
                      <a:avLst/>
                    </a:prstGeom>
                  </pic:spPr>
                </pic:pic>
              </a:graphicData>
            </a:graphic>
          </wp:anchor>
        </w:drawing>
      </w:r>
      <w:r>
        <w:drawing>
          <wp:anchor distT="0" distB="0" distL="0" distR="0" simplePos="0" relativeHeight="251685888" behindDoc="0" locked="0" layoutInCell="0" allowOverlap="1">
            <wp:simplePos x="0" y="0"/>
            <wp:positionH relativeFrom="page">
              <wp:posOffset>349250</wp:posOffset>
            </wp:positionH>
            <wp:positionV relativeFrom="page">
              <wp:posOffset>9968865</wp:posOffset>
            </wp:positionV>
            <wp:extent cx="577850" cy="444500"/>
            <wp:effectExtent l="0" t="0" r="0" b="0"/>
            <wp:wrapNone/>
            <wp:docPr id="45" name="IM 45"/>
            <wp:cNvGraphicFramePr/>
            <a:graphic xmlns:a="http://schemas.openxmlformats.org/drawingml/2006/main">
              <a:graphicData uri="http://schemas.openxmlformats.org/drawingml/2006/picture">
                <pic:pic xmlns:pic="http://schemas.openxmlformats.org/drawingml/2006/picture">
                  <pic:nvPicPr>
                    <pic:cNvPr id="45" name="IM 45"/>
                    <pic:cNvPicPr/>
                  </pic:nvPicPr>
                  <pic:blipFill>
                    <a:blip r:embed="rId65"/>
                    <a:stretch>
                      <a:fillRect/>
                    </a:stretch>
                  </pic:blipFill>
                  <pic:spPr>
                    <a:xfrm>
                      <a:off x="0" y="0"/>
                      <a:ext cx="577845" cy="444524"/>
                    </a:xfrm>
                    <a:prstGeom prst="rect">
                      <a:avLst/>
                    </a:prstGeom>
                  </pic:spPr>
                </pic:pic>
              </a:graphicData>
            </a:graphic>
          </wp:anchor>
        </w:drawing>
      </w:r>
      <w:r>
        <w:rPr>
          <w:rFonts w:ascii="宋体" w:hAnsi="宋体" w:eastAsia="宋体" w:cs="宋体"/>
          <w:color w:val="0D8DEF"/>
          <w:spacing w:val="-2"/>
          <w:sz w:val="21"/>
          <w:szCs w:val="21"/>
        </w:rPr>
        <w:t>22</w:t>
      </w:r>
      <w:r>
        <w:rPr>
          <w:rFonts w:ascii="宋体" w:hAnsi="宋体" w:eastAsia="宋体" w:cs="宋体"/>
          <w:color w:val="0D8DEF"/>
          <w:spacing w:val="6"/>
          <w:sz w:val="21"/>
          <w:szCs w:val="21"/>
        </w:rPr>
        <w:t xml:space="preserve">        </w:t>
      </w:r>
      <w:r>
        <w:rPr>
          <w:rFonts w:ascii="黑体" w:hAnsi="黑体" w:eastAsia="黑体" w:cs="黑体"/>
          <w:color w:val="007EBE"/>
          <w:spacing w:val="-2"/>
          <w:sz w:val="21"/>
          <w:szCs w:val="21"/>
        </w:rPr>
        <w:t>第二篇呼吸系统疾病</w:t>
      </w:r>
    </w:p>
    <w:p>
      <w:pPr>
        <w:spacing w:line="280" w:lineRule="auto"/>
        <w:rPr>
          <w:rFonts w:ascii="Arial"/>
          <w:sz w:val="21"/>
        </w:rPr>
      </w:pPr>
    </w:p>
    <w:p>
      <w:pPr>
        <w:spacing w:before="68" w:line="283" w:lineRule="auto"/>
        <w:ind w:left="1089" w:firstLine="420"/>
        <w:rPr>
          <w:rFonts w:ascii="宋体" w:hAnsi="宋体" w:eastAsia="宋体" w:cs="宋体"/>
          <w:sz w:val="21"/>
          <w:szCs w:val="21"/>
        </w:rPr>
      </w:pPr>
      <w:r>
        <w:rPr>
          <w:rFonts w:ascii="宋体" w:hAnsi="宋体" w:eastAsia="宋体" w:cs="宋体"/>
          <w:spacing w:val="-1"/>
          <w:sz w:val="21"/>
          <w:szCs w:val="21"/>
        </w:rPr>
        <w:t>2.</w:t>
      </w:r>
      <w:r>
        <w:rPr>
          <w:rFonts w:ascii="宋体" w:hAnsi="宋体" w:eastAsia="宋体" w:cs="宋体"/>
          <w:spacing w:val="-22"/>
          <w:sz w:val="21"/>
          <w:szCs w:val="21"/>
        </w:rPr>
        <w:t xml:space="preserve"> </w:t>
      </w:r>
      <w:r>
        <w:rPr>
          <w:rFonts w:ascii="宋体" w:hAnsi="宋体" w:eastAsia="宋体" w:cs="宋体"/>
          <w:spacing w:val="-1"/>
          <w:sz w:val="21"/>
          <w:szCs w:val="21"/>
        </w:rPr>
        <w:t>蛋白酶-抗蛋白酶失衡机制</w:t>
      </w:r>
      <w:r>
        <w:rPr>
          <w:rFonts w:ascii="宋体" w:hAnsi="宋体" w:eastAsia="宋体" w:cs="宋体"/>
          <w:spacing w:val="97"/>
          <w:sz w:val="21"/>
          <w:szCs w:val="21"/>
        </w:rPr>
        <w:t xml:space="preserve"> </w:t>
      </w:r>
      <w:r>
        <w:rPr>
          <w:rFonts w:ascii="宋体" w:hAnsi="宋体" w:eastAsia="宋体" w:cs="宋体"/>
          <w:spacing w:val="-1"/>
          <w:sz w:val="21"/>
          <w:szCs w:val="21"/>
        </w:rPr>
        <w:t>蛋白水解酶对组织有损伤、破坏作用；抗蛋白酶对弹性蛋白酶等</w:t>
      </w:r>
      <w:r>
        <w:rPr>
          <w:rFonts w:ascii="宋体" w:hAnsi="宋体" w:eastAsia="宋体" w:cs="宋体"/>
          <w:sz w:val="21"/>
          <w:szCs w:val="21"/>
        </w:rPr>
        <w:t xml:space="preserve"> </w:t>
      </w:r>
      <w:r>
        <w:rPr>
          <w:rFonts w:ascii="宋体" w:hAnsi="宋体" w:eastAsia="宋体" w:cs="宋体"/>
          <w:spacing w:val="-1"/>
          <w:sz w:val="21"/>
          <w:szCs w:val="21"/>
        </w:rPr>
        <w:t>多种蛋白酶具有抑制功能，其中α</w:t>
      </w:r>
      <w:r>
        <w:rPr>
          <w:rFonts w:ascii="Calibri" w:hAnsi="Calibri" w:eastAsia="Calibri" w:cs="Calibri"/>
          <w:spacing w:val="-1"/>
          <w:sz w:val="21"/>
          <w:szCs w:val="21"/>
        </w:rPr>
        <w:t>₁</w:t>
      </w:r>
      <w:r>
        <w:rPr>
          <w:rFonts w:ascii="宋体" w:hAnsi="宋体" w:eastAsia="宋体" w:cs="宋体"/>
          <w:spacing w:val="-1"/>
          <w:sz w:val="21"/>
          <w:szCs w:val="21"/>
        </w:rPr>
        <w:t>-抗胰蛋白酶(α</w:t>
      </w:r>
      <w:r>
        <w:rPr>
          <w:rFonts w:ascii="Calibri" w:hAnsi="Calibri" w:eastAsia="Calibri" w:cs="Calibri"/>
          <w:spacing w:val="-1"/>
          <w:sz w:val="21"/>
          <w:szCs w:val="21"/>
        </w:rPr>
        <w:t>₁</w:t>
      </w:r>
      <w:r>
        <w:rPr>
          <w:rFonts w:ascii="宋体" w:hAnsi="宋体" w:eastAsia="宋体" w:cs="宋体"/>
          <w:spacing w:val="-1"/>
          <w:sz w:val="21"/>
          <w:szCs w:val="21"/>
        </w:rPr>
        <w:t>-AT)</w:t>
      </w:r>
      <w:r>
        <w:rPr>
          <w:rFonts w:ascii="宋体" w:hAnsi="宋体" w:eastAsia="宋体" w:cs="宋体"/>
          <w:spacing w:val="-39"/>
          <w:sz w:val="21"/>
          <w:szCs w:val="21"/>
        </w:rPr>
        <w:t xml:space="preserve"> </w:t>
      </w:r>
      <w:r>
        <w:rPr>
          <w:rFonts w:ascii="宋体" w:hAnsi="宋体" w:eastAsia="宋体" w:cs="宋体"/>
          <w:spacing w:val="-1"/>
          <w:sz w:val="21"/>
          <w:szCs w:val="21"/>
        </w:rPr>
        <w:t>是活性最强的一种。蛋白酶增多或</w:t>
      </w:r>
      <w:r>
        <w:rPr>
          <w:rFonts w:ascii="宋体" w:hAnsi="宋体" w:eastAsia="宋体" w:cs="宋体"/>
          <w:spacing w:val="-2"/>
          <w:sz w:val="21"/>
          <w:szCs w:val="21"/>
        </w:rPr>
        <w:t>抗蛋白酶</w:t>
      </w:r>
      <w:r>
        <w:rPr>
          <w:rFonts w:ascii="宋体" w:hAnsi="宋体" w:eastAsia="宋体" w:cs="宋体"/>
          <w:sz w:val="21"/>
          <w:szCs w:val="21"/>
        </w:rPr>
        <w:t xml:space="preserve">  </w:t>
      </w:r>
      <w:r>
        <w:rPr>
          <w:rFonts w:ascii="宋体" w:hAnsi="宋体" w:eastAsia="宋体" w:cs="宋体"/>
          <w:spacing w:val="3"/>
          <w:sz w:val="21"/>
          <w:szCs w:val="21"/>
        </w:rPr>
        <w:t>不足均可导致组织结构破坏，产生肺气肿。吸入有害气体和有害物质可</w:t>
      </w:r>
      <w:r>
        <w:rPr>
          <w:rFonts w:ascii="宋体" w:hAnsi="宋体" w:eastAsia="宋体" w:cs="宋体"/>
          <w:spacing w:val="2"/>
          <w:sz w:val="21"/>
          <w:szCs w:val="21"/>
        </w:rPr>
        <w:t>以导致蛋白酶产生增多或活</w:t>
      </w:r>
      <w:r>
        <w:rPr>
          <w:rFonts w:ascii="宋体" w:hAnsi="宋体" w:eastAsia="宋体" w:cs="宋体"/>
          <w:sz w:val="21"/>
          <w:szCs w:val="21"/>
        </w:rPr>
        <w:t xml:space="preserve">  </w:t>
      </w:r>
      <w:r>
        <w:rPr>
          <w:rFonts w:ascii="宋体" w:hAnsi="宋体" w:eastAsia="宋体" w:cs="宋体"/>
          <w:spacing w:val="-5"/>
          <w:sz w:val="21"/>
          <w:szCs w:val="21"/>
        </w:rPr>
        <w:t>性增强，抗蛋白酶产生减少或灭活加快；同时氧化应激、吸烟等危险因素也可以降低抗蛋白酶的活性。</w:t>
      </w:r>
      <w:r>
        <w:rPr>
          <w:rFonts w:ascii="宋体" w:hAnsi="宋体" w:eastAsia="宋体" w:cs="宋体"/>
          <w:spacing w:val="18"/>
          <w:sz w:val="21"/>
          <w:szCs w:val="21"/>
        </w:rPr>
        <w:t xml:space="preserve"> </w:t>
      </w:r>
      <w:r>
        <w:rPr>
          <w:rFonts w:ascii="宋体" w:hAnsi="宋体" w:eastAsia="宋体" w:cs="宋体"/>
          <w:spacing w:val="-4"/>
          <w:sz w:val="21"/>
          <w:szCs w:val="21"/>
        </w:rPr>
        <w:t>先天性α</w:t>
      </w:r>
      <w:r>
        <w:rPr>
          <w:rFonts w:ascii="Calibri" w:hAnsi="Calibri" w:eastAsia="Calibri" w:cs="Calibri"/>
          <w:spacing w:val="-4"/>
          <w:sz w:val="21"/>
          <w:szCs w:val="21"/>
        </w:rPr>
        <w:t>₁</w:t>
      </w:r>
      <w:r>
        <w:rPr>
          <w:rFonts w:ascii="宋体" w:hAnsi="宋体" w:eastAsia="宋体" w:cs="宋体"/>
          <w:spacing w:val="-4"/>
          <w:sz w:val="21"/>
          <w:szCs w:val="21"/>
        </w:rPr>
        <w:t>-AT</w:t>
      </w:r>
      <w:r>
        <w:rPr>
          <w:rFonts w:ascii="宋体" w:hAnsi="宋体" w:eastAsia="宋体" w:cs="宋体"/>
          <w:spacing w:val="-1"/>
          <w:sz w:val="21"/>
          <w:szCs w:val="21"/>
        </w:rPr>
        <w:t xml:space="preserve"> </w:t>
      </w:r>
      <w:r>
        <w:rPr>
          <w:rFonts w:ascii="宋体" w:hAnsi="宋体" w:eastAsia="宋体" w:cs="宋体"/>
          <w:spacing w:val="-4"/>
          <w:sz w:val="21"/>
          <w:szCs w:val="21"/>
        </w:rPr>
        <w:t>缺乏多见于北欧血统的个体，我国尚未见正式报道。</w:t>
      </w:r>
    </w:p>
    <w:p>
      <w:pPr>
        <w:spacing w:before="88" w:line="283" w:lineRule="auto"/>
        <w:ind w:left="1089" w:right="20" w:firstLine="420"/>
        <w:rPr>
          <w:rFonts w:ascii="宋体" w:hAnsi="宋体" w:eastAsia="宋体" w:cs="宋体"/>
          <w:sz w:val="21"/>
          <w:szCs w:val="21"/>
        </w:rPr>
      </w:pPr>
      <w:r>
        <w:rPr>
          <w:rFonts w:ascii="宋体" w:hAnsi="宋体" w:eastAsia="宋体" w:cs="宋体"/>
          <w:spacing w:val="7"/>
          <w:sz w:val="21"/>
          <w:szCs w:val="21"/>
        </w:rPr>
        <w:t>3.</w:t>
      </w:r>
      <w:r>
        <w:rPr>
          <w:rFonts w:ascii="宋体" w:hAnsi="宋体" w:eastAsia="宋体" w:cs="宋体"/>
          <w:spacing w:val="-21"/>
          <w:sz w:val="21"/>
          <w:szCs w:val="21"/>
        </w:rPr>
        <w:t xml:space="preserve"> </w:t>
      </w:r>
      <w:r>
        <w:rPr>
          <w:rFonts w:ascii="宋体" w:hAnsi="宋体" w:eastAsia="宋体" w:cs="宋体"/>
          <w:spacing w:val="7"/>
          <w:sz w:val="21"/>
          <w:szCs w:val="21"/>
        </w:rPr>
        <w:t>氧化应激机制</w:t>
      </w:r>
      <w:r>
        <w:rPr>
          <w:rFonts w:ascii="宋体" w:hAnsi="宋体" w:eastAsia="宋体" w:cs="宋体"/>
          <w:spacing w:val="67"/>
          <w:sz w:val="21"/>
          <w:szCs w:val="21"/>
        </w:rPr>
        <w:t xml:space="preserve"> </w:t>
      </w:r>
      <w:r>
        <w:rPr>
          <w:rFonts w:ascii="宋体" w:hAnsi="宋体" w:eastAsia="宋体" w:cs="宋体"/>
          <w:spacing w:val="7"/>
          <w:sz w:val="21"/>
          <w:szCs w:val="21"/>
        </w:rPr>
        <w:t>许多研究表明慢阻肺病人的氧化应激增加。氧化物主要有超氧阴离子、羟</w:t>
      </w:r>
      <w:r>
        <w:rPr>
          <w:rFonts w:ascii="宋体" w:hAnsi="宋体" w:eastAsia="宋体" w:cs="宋体"/>
          <w:sz w:val="21"/>
          <w:szCs w:val="21"/>
        </w:rPr>
        <w:t xml:space="preserve"> </w:t>
      </w:r>
      <w:r>
        <w:rPr>
          <w:rFonts w:ascii="宋体" w:hAnsi="宋体" w:eastAsia="宋体" w:cs="宋体"/>
          <w:spacing w:val="-7"/>
          <w:sz w:val="21"/>
          <w:szCs w:val="21"/>
        </w:rPr>
        <w:t>根、次氯酸、H</w:t>
      </w:r>
      <w:r>
        <w:rPr>
          <w:rFonts w:ascii="Calibri" w:hAnsi="Calibri" w:eastAsia="Calibri" w:cs="Calibri"/>
          <w:spacing w:val="-7"/>
          <w:sz w:val="21"/>
          <w:szCs w:val="21"/>
        </w:rPr>
        <w:t>₂</w:t>
      </w:r>
      <w:r>
        <w:rPr>
          <w:rFonts w:ascii="宋体" w:hAnsi="宋体" w:eastAsia="宋体" w:cs="宋体"/>
          <w:spacing w:val="-7"/>
          <w:sz w:val="21"/>
          <w:szCs w:val="21"/>
        </w:rPr>
        <w:t>O</w:t>
      </w:r>
      <w:r>
        <w:rPr>
          <w:rFonts w:ascii="Calibri" w:hAnsi="Calibri" w:eastAsia="Calibri" w:cs="Calibri"/>
          <w:spacing w:val="-7"/>
          <w:sz w:val="21"/>
          <w:szCs w:val="21"/>
        </w:rPr>
        <w:t>₂</w:t>
      </w:r>
      <w:r>
        <w:rPr>
          <w:rFonts w:ascii="Calibri" w:hAnsi="Calibri" w:eastAsia="Calibri" w:cs="Calibri"/>
          <w:spacing w:val="3"/>
          <w:sz w:val="21"/>
          <w:szCs w:val="21"/>
        </w:rPr>
        <w:t xml:space="preserve">   </w:t>
      </w:r>
      <w:r>
        <w:rPr>
          <w:rFonts w:ascii="宋体" w:hAnsi="宋体" w:eastAsia="宋体" w:cs="宋体"/>
          <w:spacing w:val="-7"/>
          <w:sz w:val="21"/>
          <w:szCs w:val="21"/>
        </w:rPr>
        <w:t>和一氧化氮等。氧化物可直接作用并破坏许多生化大分子如蛋白质、脂质、核酸等，</w:t>
      </w:r>
      <w:r>
        <w:rPr>
          <w:rFonts w:ascii="宋体" w:hAnsi="宋体" w:eastAsia="宋体" w:cs="宋体"/>
          <w:sz w:val="21"/>
          <w:szCs w:val="21"/>
        </w:rPr>
        <w:t xml:space="preserve"> </w:t>
      </w:r>
      <w:r>
        <w:rPr>
          <w:rFonts w:ascii="宋体" w:hAnsi="宋体" w:eastAsia="宋体" w:cs="宋体"/>
          <w:spacing w:val="-3"/>
          <w:sz w:val="21"/>
          <w:szCs w:val="21"/>
        </w:rPr>
        <w:t>导致细胞功能障碍或细胞死亡，还可以破坏细胞外基质；引起蛋白酶-抗蛋白酶失衡；促进炎症反应，</w:t>
      </w:r>
      <w:r>
        <w:rPr>
          <w:rFonts w:ascii="宋体" w:hAnsi="宋体" w:eastAsia="宋体" w:cs="宋体"/>
          <w:spacing w:val="14"/>
          <w:sz w:val="21"/>
          <w:szCs w:val="21"/>
        </w:rPr>
        <w:t xml:space="preserve"> </w:t>
      </w:r>
      <w:r>
        <w:rPr>
          <w:rFonts w:ascii="宋体" w:hAnsi="宋体" w:eastAsia="宋体" w:cs="宋体"/>
          <w:spacing w:val="-1"/>
          <w:sz w:val="21"/>
          <w:szCs w:val="21"/>
        </w:rPr>
        <w:t>如激活转录因子NF-kB,</w:t>
      </w:r>
      <w:r>
        <w:rPr>
          <w:rFonts w:ascii="宋体" w:hAnsi="宋体" w:eastAsia="宋体" w:cs="宋体"/>
          <w:spacing w:val="-54"/>
          <w:sz w:val="21"/>
          <w:szCs w:val="21"/>
        </w:rPr>
        <w:t xml:space="preserve"> </w:t>
      </w:r>
      <w:r>
        <w:rPr>
          <w:rFonts w:ascii="宋体" w:hAnsi="宋体" w:eastAsia="宋体" w:cs="宋体"/>
          <w:spacing w:val="-1"/>
          <w:sz w:val="21"/>
          <w:szCs w:val="21"/>
        </w:rPr>
        <w:t>参与多种炎症介质的转录，如IL-8、TNF-</w:t>
      </w:r>
      <w:r>
        <w:rPr>
          <w:rFonts w:ascii="宋体" w:hAnsi="宋体" w:eastAsia="宋体" w:cs="宋体"/>
          <w:spacing w:val="-55"/>
          <w:sz w:val="21"/>
          <w:szCs w:val="21"/>
        </w:rPr>
        <w:t xml:space="preserve"> </w:t>
      </w:r>
      <w:r>
        <w:rPr>
          <w:rFonts w:ascii="宋体" w:hAnsi="宋体" w:eastAsia="宋体" w:cs="宋体"/>
          <w:spacing w:val="-1"/>
          <w:sz w:val="21"/>
          <w:szCs w:val="21"/>
        </w:rPr>
        <w:t>α以及诱导型一氧</w:t>
      </w:r>
      <w:r>
        <w:rPr>
          <w:rFonts w:ascii="宋体" w:hAnsi="宋体" w:eastAsia="宋体" w:cs="宋体"/>
          <w:spacing w:val="-2"/>
          <w:sz w:val="21"/>
          <w:szCs w:val="21"/>
        </w:rPr>
        <w:t>化氮合酶(</w:t>
      </w:r>
      <w:r>
        <w:rPr>
          <w:rFonts w:ascii="宋体" w:hAnsi="宋体" w:eastAsia="宋体" w:cs="宋体"/>
          <w:spacing w:val="-1"/>
          <w:sz w:val="21"/>
          <w:szCs w:val="21"/>
        </w:rPr>
        <w:t>NOS</w:t>
      </w:r>
      <w:r>
        <w:rPr>
          <w:rFonts w:ascii="宋体" w:hAnsi="宋体" w:eastAsia="宋体" w:cs="宋体"/>
          <w:spacing w:val="-2"/>
          <w:sz w:val="21"/>
          <w:szCs w:val="21"/>
        </w:rPr>
        <w:t>)</w:t>
      </w:r>
      <w:r>
        <w:rPr>
          <w:rFonts w:ascii="宋体" w:hAnsi="宋体" w:eastAsia="宋体" w:cs="宋体"/>
          <w:sz w:val="21"/>
          <w:szCs w:val="21"/>
        </w:rPr>
        <w:t xml:space="preserve">   </w:t>
      </w:r>
      <w:r>
        <w:rPr>
          <w:rFonts w:ascii="宋体" w:hAnsi="宋体" w:eastAsia="宋体" w:cs="宋体"/>
          <w:spacing w:val="-2"/>
          <w:sz w:val="21"/>
          <w:szCs w:val="21"/>
        </w:rPr>
        <w:t>和环氧合物酶等的转录。</w:t>
      </w:r>
    </w:p>
    <w:p>
      <w:pPr>
        <w:spacing w:before="90" w:line="219" w:lineRule="auto"/>
        <w:ind w:right="153"/>
        <w:jc w:val="right"/>
        <w:rPr>
          <w:rFonts w:ascii="宋体" w:hAnsi="宋体" w:eastAsia="宋体" w:cs="宋体"/>
          <w:sz w:val="21"/>
          <w:szCs w:val="21"/>
        </w:rPr>
      </w:pPr>
      <w:r>
        <w:rPr>
          <w:rFonts w:ascii="宋体" w:hAnsi="宋体" w:eastAsia="宋体" w:cs="宋体"/>
          <w:spacing w:val="-5"/>
          <w:sz w:val="21"/>
          <w:szCs w:val="21"/>
        </w:rPr>
        <w:t>4.</w:t>
      </w:r>
      <w:r>
        <w:rPr>
          <w:rFonts w:ascii="宋体" w:hAnsi="宋体" w:eastAsia="宋体" w:cs="宋体"/>
          <w:spacing w:val="-27"/>
          <w:sz w:val="21"/>
          <w:szCs w:val="21"/>
        </w:rPr>
        <w:t xml:space="preserve"> </w:t>
      </w:r>
      <w:r>
        <w:rPr>
          <w:rFonts w:ascii="宋体" w:hAnsi="宋体" w:eastAsia="宋体" w:cs="宋体"/>
          <w:spacing w:val="-5"/>
          <w:sz w:val="21"/>
          <w:szCs w:val="21"/>
        </w:rPr>
        <w:t>其他机制</w:t>
      </w:r>
      <w:r>
        <w:rPr>
          <w:rFonts w:ascii="宋体" w:hAnsi="宋体" w:eastAsia="宋体" w:cs="宋体"/>
          <w:spacing w:val="87"/>
          <w:sz w:val="21"/>
          <w:szCs w:val="21"/>
        </w:rPr>
        <w:t xml:space="preserve"> </w:t>
      </w:r>
      <w:r>
        <w:rPr>
          <w:rFonts w:ascii="宋体" w:hAnsi="宋体" w:eastAsia="宋体" w:cs="宋体"/>
          <w:spacing w:val="-5"/>
          <w:sz w:val="21"/>
          <w:szCs w:val="21"/>
        </w:rPr>
        <w:t>如自主神经功能失调、营养不良、气温变化等都有可能参与慢阻肺的发生、发展。</w:t>
      </w:r>
    </w:p>
    <w:p>
      <w:pPr>
        <w:spacing w:before="98" w:line="280" w:lineRule="auto"/>
        <w:ind w:left="1089" w:firstLine="420"/>
        <w:rPr>
          <w:rFonts w:ascii="宋体" w:hAnsi="宋体" w:eastAsia="宋体" w:cs="宋体"/>
          <w:sz w:val="21"/>
          <w:szCs w:val="21"/>
        </w:rPr>
      </w:pPr>
      <w:r>
        <w:rPr>
          <w:rFonts w:ascii="宋体" w:hAnsi="宋体" w:eastAsia="宋体" w:cs="宋体"/>
          <w:spacing w:val="-8"/>
          <w:sz w:val="21"/>
          <w:szCs w:val="21"/>
        </w:rPr>
        <w:t>上述机制共同作用，最终产生两种重要病变：①小气道病变，包括小气道炎症、小气道纤维组织形</w:t>
      </w:r>
      <w:r>
        <w:rPr>
          <w:rFonts w:ascii="宋体" w:hAnsi="宋体" w:eastAsia="宋体" w:cs="宋体"/>
          <w:spacing w:val="1"/>
          <w:sz w:val="21"/>
          <w:szCs w:val="21"/>
        </w:rPr>
        <w:t xml:space="preserve">  </w:t>
      </w:r>
      <w:r>
        <w:rPr>
          <w:rFonts w:ascii="宋体" w:hAnsi="宋体" w:eastAsia="宋体" w:cs="宋体"/>
          <w:spacing w:val="-4"/>
          <w:sz w:val="21"/>
          <w:szCs w:val="21"/>
        </w:rPr>
        <w:t>成、小气道管腔黏液栓等，使小气道阻力明显</w:t>
      </w:r>
      <w:r>
        <w:rPr>
          <w:rFonts w:ascii="宋体" w:hAnsi="宋体" w:eastAsia="宋体" w:cs="宋体"/>
          <w:spacing w:val="-5"/>
          <w:sz w:val="21"/>
          <w:szCs w:val="21"/>
        </w:rPr>
        <w:t>升高。②肺气肿病变，使肺泡对小气道的正常拉力减小，</w:t>
      </w:r>
      <w:r>
        <w:rPr>
          <w:rFonts w:ascii="宋体" w:hAnsi="宋体" w:eastAsia="宋体" w:cs="宋体"/>
          <w:sz w:val="21"/>
          <w:szCs w:val="21"/>
        </w:rPr>
        <w:t xml:space="preserve"> 小气道较易塌陷；同时肺气肿使肺泡弹性回缩力明显降低。这种</w:t>
      </w:r>
      <w:r>
        <w:rPr>
          <w:rFonts w:ascii="宋体" w:hAnsi="宋体" w:eastAsia="宋体" w:cs="宋体"/>
          <w:spacing w:val="-1"/>
          <w:sz w:val="21"/>
          <w:szCs w:val="21"/>
        </w:rPr>
        <w:t>小气道病变与肺气肿病变共同作用，</w:t>
      </w:r>
      <w:r>
        <w:rPr>
          <w:rFonts w:ascii="宋体" w:hAnsi="宋体" w:eastAsia="宋体" w:cs="宋体"/>
          <w:sz w:val="21"/>
          <w:szCs w:val="21"/>
        </w:rPr>
        <w:t xml:space="preserve"> 造成慢阻肺特征性的持续性气流受限。</w:t>
      </w:r>
    </w:p>
    <w:p>
      <w:pPr>
        <w:spacing w:before="138" w:line="222" w:lineRule="auto"/>
        <w:ind w:left="1407"/>
        <w:rPr>
          <w:rFonts w:ascii="黑体" w:hAnsi="黑体" w:eastAsia="黑体" w:cs="黑体"/>
          <w:sz w:val="21"/>
          <w:szCs w:val="21"/>
        </w:rPr>
      </w:pPr>
      <w:r>
        <w:rPr>
          <w:rFonts w:ascii="黑体" w:hAnsi="黑体" w:eastAsia="黑体" w:cs="黑体"/>
          <w:b/>
          <w:bCs/>
          <w:color w:val="007DD1"/>
          <w:spacing w:val="-8"/>
          <w:sz w:val="21"/>
          <w:szCs w:val="21"/>
        </w:rPr>
        <w:t>【病理】</w:t>
      </w:r>
    </w:p>
    <w:p>
      <w:pPr>
        <w:spacing w:before="60" w:line="272" w:lineRule="auto"/>
        <w:ind w:left="1089" w:right="88" w:firstLine="420"/>
        <w:jc w:val="both"/>
        <w:rPr>
          <w:rFonts w:ascii="宋体" w:hAnsi="宋体" w:eastAsia="宋体" w:cs="宋体"/>
          <w:sz w:val="21"/>
          <w:szCs w:val="21"/>
        </w:rPr>
      </w:pPr>
      <w:r>
        <w:rPr>
          <w:rFonts w:ascii="宋体" w:hAnsi="宋体" w:eastAsia="宋体" w:cs="宋体"/>
          <w:spacing w:val="2"/>
          <w:sz w:val="21"/>
          <w:szCs w:val="21"/>
        </w:rPr>
        <w:t>慢阻肺的病理改变主要表现为慢性支气管炎及肺气肿的病理变化。慢性支气管炎的病理改变见</w:t>
      </w:r>
      <w:r>
        <w:rPr>
          <w:rFonts w:ascii="宋体" w:hAnsi="宋体" w:eastAsia="宋体" w:cs="宋体"/>
          <w:spacing w:val="17"/>
          <w:sz w:val="21"/>
          <w:szCs w:val="21"/>
        </w:rPr>
        <w:t xml:space="preserve"> </w:t>
      </w:r>
      <w:r>
        <w:rPr>
          <w:rFonts w:ascii="宋体" w:hAnsi="宋体" w:eastAsia="宋体" w:cs="宋体"/>
          <w:spacing w:val="-2"/>
          <w:sz w:val="21"/>
          <w:szCs w:val="21"/>
        </w:rPr>
        <w:t>本章第一节。肺气肿的病理改变可见肺过度膨胀，弹性减退。外观灰白或苍白，表面可见多个大小</w:t>
      </w:r>
      <w:r>
        <w:rPr>
          <w:rFonts w:ascii="宋体" w:hAnsi="宋体" w:eastAsia="宋体" w:cs="宋体"/>
          <w:spacing w:val="-3"/>
          <w:sz w:val="21"/>
          <w:szCs w:val="21"/>
        </w:rPr>
        <w:t>不</w:t>
      </w:r>
      <w:r>
        <w:rPr>
          <w:rFonts w:ascii="宋体" w:hAnsi="宋体" w:eastAsia="宋体" w:cs="宋体"/>
          <w:sz w:val="21"/>
          <w:szCs w:val="21"/>
        </w:rPr>
        <w:t xml:space="preserve"> </w:t>
      </w:r>
      <w:r>
        <w:rPr>
          <w:rFonts w:ascii="宋体" w:hAnsi="宋体" w:eastAsia="宋体" w:cs="宋体"/>
          <w:spacing w:val="-6"/>
          <w:sz w:val="21"/>
          <w:szCs w:val="21"/>
        </w:rPr>
        <w:t>一的大疱。镜检见肺泡壁变薄，肺泡腔扩大、破</w:t>
      </w:r>
      <w:r>
        <w:rPr>
          <w:rFonts w:ascii="宋体" w:hAnsi="宋体" w:eastAsia="宋体" w:cs="宋体"/>
          <w:spacing w:val="-7"/>
          <w:sz w:val="21"/>
          <w:szCs w:val="21"/>
        </w:rPr>
        <w:t>裂或形成大疱，血液供应减少，弹力纤维网破坏。按照</w:t>
      </w:r>
    </w:p>
    <w:p>
      <w:pPr>
        <w:spacing w:before="92" w:line="290" w:lineRule="auto"/>
        <w:ind w:left="4999" w:hanging="3910"/>
        <w:rPr>
          <w:rFonts w:ascii="宋体" w:hAnsi="宋体" w:eastAsia="宋体" w:cs="宋体"/>
          <w:sz w:val="21"/>
          <w:szCs w:val="21"/>
        </w:rPr>
      </w:pPr>
      <w:r>
        <w:rPr>
          <w:rFonts w:ascii="宋体" w:hAnsi="宋体" w:eastAsia="宋体" w:cs="宋体"/>
          <w:spacing w:val="-2"/>
          <w:sz w:val="21"/>
          <w:szCs w:val="21"/>
        </w:rPr>
        <w:t>累及肺小叶的部位，可将阻塞性肺气肿分为小叶中央型(图2-3-1)、全小叶型(图2-</w:t>
      </w:r>
      <w:r>
        <w:rPr>
          <w:rFonts w:ascii="宋体" w:hAnsi="宋体" w:eastAsia="宋体" w:cs="宋体"/>
          <w:spacing w:val="-3"/>
          <w:sz w:val="21"/>
          <w:szCs w:val="21"/>
        </w:rPr>
        <w:t>3-2)及介于两者之</w:t>
      </w:r>
      <w:r>
        <w:rPr>
          <w:rFonts w:ascii="宋体" w:hAnsi="宋体" w:eastAsia="宋体" w:cs="宋体"/>
          <w:sz w:val="21"/>
          <w:szCs w:val="21"/>
        </w:rPr>
        <w:t xml:space="preserve">  </w:t>
      </w:r>
      <w:r>
        <w:rPr>
          <w:rFonts w:ascii="宋体" w:hAnsi="宋体" w:eastAsia="宋体" w:cs="宋体"/>
          <w:spacing w:val="-1"/>
          <w:sz w:val="21"/>
          <w:szCs w:val="21"/>
        </w:rPr>
        <w:t>间的混合型三类，其中以小叶中央型为多见。小叶中央型</w:t>
      </w:r>
      <w:r>
        <w:rPr>
          <w:rFonts w:ascii="宋体" w:hAnsi="宋体" w:eastAsia="宋体" w:cs="宋体"/>
          <w:sz w:val="21"/>
          <w:szCs w:val="21"/>
        </w:rPr>
        <w:t xml:space="preserve">  </w:t>
      </w:r>
      <w:r>
        <w:rPr>
          <w:rFonts w:ascii="宋体" w:hAnsi="宋体" w:eastAsia="宋体" w:cs="宋体"/>
          <w:spacing w:val="10"/>
          <w:sz w:val="21"/>
          <w:szCs w:val="21"/>
        </w:rPr>
        <w:t>是由于终末细支气管或一级呼吸性细支气管炎症导致管</w:t>
      </w:r>
      <w:r>
        <w:rPr>
          <w:rFonts w:ascii="宋体" w:hAnsi="宋体" w:eastAsia="宋体" w:cs="宋体"/>
          <w:sz w:val="21"/>
          <w:szCs w:val="21"/>
        </w:rPr>
        <w:t xml:space="preserve"> </w:t>
      </w:r>
      <w:r>
        <w:rPr>
          <w:rFonts w:ascii="宋体" w:hAnsi="宋体" w:eastAsia="宋体" w:cs="宋体"/>
          <w:spacing w:val="-1"/>
          <w:sz w:val="21"/>
          <w:szCs w:val="21"/>
        </w:rPr>
        <w:t>腔狭窄，其远端的二级呼吸性细支气管呈囊状扩张，其特</w:t>
      </w:r>
      <w:r>
        <w:rPr>
          <w:rFonts w:ascii="宋体" w:hAnsi="宋体" w:eastAsia="宋体" w:cs="宋体"/>
          <w:spacing w:val="7"/>
          <w:sz w:val="21"/>
          <w:szCs w:val="21"/>
        </w:rPr>
        <w:t xml:space="preserve">  </w:t>
      </w:r>
      <w:r>
        <w:rPr>
          <w:rFonts w:ascii="宋体" w:hAnsi="宋体" w:eastAsia="宋体" w:cs="宋体"/>
          <w:spacing w:val="3"/>
          <w:sz w:val="21"/>
          <w:szCs w:val="21"/>
        </w:rPr>
        <w:t>点是囊状扩张的呼吸性细支气管位于二级小叶的中央区。</w:t>
      </w:r>
      <w:r>
        <w:rPr>
          <w:rFonts w:ascii="宋体" w:hAnsi="宋体" w:eastAsia="宋体" w:cs="宋体"/>
          <w:spacing w:val="9"/>
          <w:sz w:val="21"/>
          <w:szCs w:val="21"/>
        </w:rPr>
        <w:t xml:space="preserve"> </w:t>
      </w:r>
      <w:r>
        <w:rPr>
          <w:rFonts w:ascii="宋体" w:hAnsi="宋体" w:eastAsia="宋体" w:cs="宋体"/>
          <w:spacing w:val="-8"/>
          <w:sz w:val="21"/>
          <w:szCs w:val="21"/>
        </w:rPr>
        <w:t>全小叶型是呼吸性细支气管狭窄，引起所属终末肺组织，即</w:t>
      </w:r>
      <w:r>
        <w:rPr>
          <w:rFonts w:ascii="宋体" w:hAnsi="宋体" w:eastAsia="宋体" w:cs="宋体"/>
          <w:spacing w:val="18"/>
          <w:sz w:val="21"/>
          <w:szCs w:val="21"/>
        </w:rPr>
        <w:t xml:space="preserve"> </w:t>
      </w:r>
      <w:r>
        <w:rPr>
          <w:rFonts w:ascii="宋体" w:hAnsi="宋体" w:eastAsia="宋体" w:cs="宋体"/>
          <w:spacing w:val="-15"/>
          <w:sz w:val="21"/>
          <w:szCs w:val="21"/>
        </w:rPr>
        <w:t>肺泡管、肺泡囊及肺泡的扩张，其特点是气肿囊</w:t>
      </w:r>
      <w:r>
        <w:rPr>
          <w:rFonts w:ascii="宋体" w:hAnsi="宋体" w:eastAsia="宋体" w:cs="宋体"/>
          <w:spacing w:val="-16"/>
          <w:sz w:val="21"/>
          <w:szCs w:val="21"/>
        </w:rPr>
        <w:t>腔较小，遍布</w:t>
      </w:r>
      <w:r>
        <w:rPr>
          <w:rFonts w:ascii="宋体" w:hAnsi="宋体" w:eastAsia="宋体" w:cs="宋体"/>
          <w:sz w:val="21"/>
          <w:szCs w:val="21"/>
        </w:rPr>
        <w:t xml:space="preserve"> </w:t>
      </w:r>
      <w:r>
        <w:rPr>
          <w:rFonts w:ascii="宋体" w:hAnsi="宋体" w:eastAsia="宋体" w:cs="宋体"/>
          <w:spacing w:val="-9"/>
          <w:sz w:val="21"/>
          <w:szCs w:val="21"/>
        </w:rPr>
        <w:t>于肺小叶内。有时两型存在一个肺内称混合型肺气肿，多在</w:t>
      </w:r>
      <w:r>
        <w:rPr>
          <w:rFonts w:ascii="宋体" w:hAnsi="宋体" w:eastAsia="宋体" w:cs="宋体"/>
          <w:spacing w:val="7"/>
          <w:sz w:val="21"/>
          <w:szCs w:val="21"/>
        </w:rPr>
        <w:t xml:space="preserve">  </w:t>
      </w:r>
      <w:r>
        <w:rPr>
          <w:rFonts w:ascii="宋体" w:hAnsi="宋体" w:eastAsia="宋体" w:cs="宋体"/>
          <w:spacing w:val="-11"/>
          <w:sz w:val="21"/>
          <w:szCs w:val="21"/>
        </w:rPr>
        <w:t>小叶中央型基础上，并发小叶周边区肺组织膨胀。</w:t>
      </w:r>
    </w:p>
    <w:p>
      <w:pPr>
        <w:spacing w:before="90" w:line="229" w:lineRule="auto"/>
        <w:ind w:left="1730"/>
        <w:rPr>
          <w:rFonts w:ascii="黑体" w:hAnsi="黑体" w:eastAsia="黑体" w:cs="黑体"/>
          <w:sz w:val="21"/>
          <w:szCs w:val="21"/>
        </w:rPr>
      </w:pPr>
      <w:r>
        <w:rPr>
          <w:rFonts w:ascii="黑体" w:hAnsi="黑体" w:eastAsia="黑体" w:cs="黑体"/>
          <w:color w:val="2F93E1"/>
          <w:spacing w:val="-17"/>
          <w:position w:val="1"/>
          <w:sz w:val="21"/>
          <w:szCs w:val="21"/>
        </w:rPr>
        <w:t>图2-3-1</w:t>
      </w:r>
      <w:r>
        <w:rPr>
          <w:rFonts w:ascii="黑体" w:hAnsi="黑体" w:eastAsia="黑体" w:cs="黑体"/>
          <w:color w:val="2F93E1"/>
          <w:spacing w:val="33"/>
          <w:position w:val="1"/>
          <w:sz w:val="21"/>
          <w:szCs w:val="21"/>
        </w:rPr>
        <w:t xml:space="preserve"> </w:t>
      </w:r>
      <w:r>
        <w:rPr>
          <w:rFonts w:ascii="黑体" w:hAnsi="黑体" w:eastAsia="黑体" w:cs="黑体"/>
          <w:spacing w:val="-17"/>
          <w:position w:val="1"/>
          <w:sz w:val="21"/>
          <w:szCs w:val="21"/>
        </w:rPr>
        <w:t>小叶中央型肺气肿</w:t>
      </w:r>
      <w:r>
        <w:rPr>
          <w:rFonts w:ascii="黑体" w:hAnsi="黑体" w:eastAsia="黑体" w:cs="黑体"/>
          <w:spacing w:val="1"/>
          <w:position w:val="1"/>
          <w:sz w:val="21"/>
          <w:szCs w:val="21"/>
        </w:rPr>
        <w:t xml:space="preserve">             </w:t>
      </w:r>
      <w:r>
        <w:rPr>
          <w:rFonts w:ascii="黑体" w:hAnsi="黑体" w:eastAsia="黑体" w:cs="黑体"/>
          <w:b/>
          <w:bCs/>
          <w:color w:val="006FC4"/>
          <w:spacing w:val="-17"/>
          <w:position w:val="-2"/>
          <w:sz w:val="21"/>
          <w:szCs w:val="21"/>
        </w:rPr>
        <w:t>【病理生理】</w:t>
      </w:r>
    </w:p>
    <w:p>
      <w:pPr>
        <w:spacing w:before="50" w:line="279" w:lineRule="auto"/>
        <w:ind w:left="1089" w:right="76" w:firstLine="4340"/>
        <w:jc w:val="both"/>
        <w:rPr>
          <w:rFonts w:ascii="宋体" w:hAnsi="宋体" w:eastAsia="宋体" w:cs="宋体"/>
          <w:sz w:val="21"/>
          <w:szCs w:val="21"/>
        </w:rPr>
      </w:pPr>
      <w:r>
        <w:rPr>
          <w:rFonts w:ascii="宋体" w:hAnsi="宋体" w:eastAsia="宋体" w:cs="宋体"/>
          <w:spacing w:val="9"/>
          <w:sz w:val="21"/>
          <w:szCs w:val="21"/>
        </w:rPr>
        <w:t xml:space="preserve">慢阻肺特征性的病理生理变化是持续气流受限致肺 </w:t>
      </w:r>
      <w:r>
        <w:rPr>
          <w:rFonts w:ascii="宋体" w:hAnsi="宋体" w:eastAsia="宋体" w:cs="宋体"/>
          <w:spacing w:val="-7"/>
          <w:sz w:val="21"/>
          <w:szCs w:val="21"/>
        </w:rPr>
        <w:t>通气功能障碍。随着病情的发展，肺组织弹性日益减退，肺泡持续扩大，回缩障碍，</w:t>
      </w:r>
      <w:r>
        <w:rPr>
          <w:rFonts w:ascii="宋体" w:hAnsi="宋体" w:eastAsia="宋体" w:cs="宋体"/>
          <w:spacing w:val="-8"/>
          <w:sz w:val="21"/>
          <w:szCs w:val="21"/>
        </w:rPr>
        <w:t>则残气量及残气量</w:t>
      </w:r>
      <w:r>
        <w:rPr>
          <w:rFonts w:ascii="宋体" w:hAnsi="宋体" w:eastAsia="宋体" w:cs="宋体"/>
          <w:sz w:val="21"/>
          <w:szCs w:val="21"/>
        </w:rPr>
        <w:t xml:space="preserve"> </w:t>
      </w:r>
      <w:r>
        <w:rPr>
          <w:rFonts w:ascii="宋体" w:hAnsi="宋体" w:eastAsia="宋体" w:cs="宋体"/>
          <w:spacing w:val="2"/>
          <w:sz w:val="21"/>
          <w:szCs w:val="21"/>
        </w:rPr>
        <w:t>占肺总量的百分比增加。肺气肿加重导致大量肺泡周围的毛细血管受肺泡膨胀的挤压而退化，致使</w:t>
      </w:r>
      <w:r>
        <w:rPr>
          <w:rFonts w:ascii="宋体" w:hAnsi="宋体" w:eastAsia="宋体" w:cs="宋体"/>
          <w:spacing w:val="14"/>
          <w:sz w:val="21"/>
          <w:szCs w:val="21"/>
        </w:rPr>
        <w:t xml:space="preserve"> </w:t>
      </w:r>
      <w:r>
        <w:rPr>
          <w:rFonts w:ascii="宋体" w:hAnsi="宋体" w:eastAsia="宋体" w:cs="宋体"/>
          <w:spacing w:val="-6"/>
          <w:sz w:val="21"/>
          <w:szCs w:val="21"/>
        </w:rPr>
        <w:t>肺毛细血管大量减少，肺泡间的血流量减少，</w:t>
      </w:r>
      <w:r>
        <w:rPr>
          <w:rFonts w:ascii="宋体" w:hAnsi="宋体" w:eastAsia="宋体" w:cs="宋体"/>
          <w:spacing w:val="-7"/>
          <w:sz w:val="21"/>
          <w:szCs w:val="21"/>
        </w:rPr>
        <w:t>此时肺泡虽有通气，但肺泡壁无血液灌流，导致生理无效</w:t>
      </w:r>
    </w:p>
    <w:p>
      <w:pPr>
        <w:spacing w:before="212" w:line="2710" w:lineRule="exact"/>
        <w:ind w:firstLine="1990"/>
        <w:textAlignment w:val="center"/>
      </w:pPr>
      <w:r>
        <w:drawing>
          <wp:inline distT="0" distB="0" distL="0" distR="0">
            <wp:extent cx="4584065" cy="1720850"/>
            <wp:effectExtent l="0" t="0" r="0" b="0"/>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66"/>
                    <a:stretch>
                      <a:fillRect/>
                    </a:stretch>
                  </pic:blipFill>
                  <pic:spPr>
                    <a:xfrm>
                      <a:off x="0" y="0"/>
                      <a:ext cx="4584679" cy="1720888"/>
                    </a:xfrm>
                    <a:prstGeom prst="rect">
                      <a:avLst/>
                    </a:prstGeom>
                  </pic:spPr>
                </pic:pic>
              </a:graphicData>
            </a:graphic>
          </wp:inline>
        </w:drawing>
      </w:r>
    </w:p>
    <w:p>
      <w:pPr>
        <w:spacing w:before="159" w:line="222" w:lineRule="auto"/>
        <w:ind w:left="4619"/>
        <w:rPr>
          <w:rFonts w:ascii="黑体" w:hAnsi="黑体" w:eastAsia="黑体" w:cs="黑体"/>
          <w:sz w:val="21"/>
          <w:szCs w:val="21"/>
        </w:rPr>
      </w:pPr>
      <w:r>
        <w:rPr>
          <w:rFonts w:ascii="黑体" w:hAnsi="黑体" w:eastAsia="黑体" w:cs="黑体"/>
          <w:color w:val="0670B8"/>
          <w:spacing w:val="-14"/>
          <w:sz w:val="21"/>
          <w:szCs w:val="21"/>
        </w:rPr>
        <w:t>图2-3-2</w:t>
      </w:r>
      <w:r>
        <w:rPr>
          <w:rFonts w:ascii="黑体" w:hAnsi="黑体" w:eastAsia="黑体" w:cs="黑体"/>
          <w:color w:val="0670B8"/>
          <w:spacing w:val="52"/>
          <w:sz w:val="21"/>
          <w:szCs w:val="21"/>
        </w:rPr>
        <w:t xml:space="preserve"> </w:t>
      </w:r>
      <w:r>
        <w:rPr>
          <w:rFonts w:ascii="黑体" w:hAnsi="黑体" w:eastAsia="黑体" w:cs="黑体"/>
          <w:spacing w:val="-14"/>
          <w:sz w:val="21"/>
          <w:szCs w:val="21"/>
        </w:rPr>
        <w:t>全小叶型肺气肿</w:t>
      </w:r>
    </w:p>
    <w:p>
      <w:pPr>
        <w:sectPr>
          <w:pgSz w:w="11900" w:h="16840"/>
          <w:pgMar w:top="874" w:right="1024" w:bottom="400" w:left="540" w:header="0" w:footer="0" w:gutter="0"/>
          <w:cols w:space="720" w:num="1"/>
        </w:sectPr>
      </w:pPr>
    </w:p>
    <w:p>
      <w:pPr>
        <w:spacing w:before="44" w:line="221" w:lineRule="auto"/>
        <w:ind w:left="5650"/>
        <w:rPr>
          <w:rFonts w:ascii="黑体" w:hAnsi="黑体" w:eastAsia="黑体" w:cs="黑体"/>
          <w:sz w:val="22"/>
          <w:szCs w:val="22"/>
        </w:rPr>
      </w:pPr>
      <w:r>
        <w:pict>
          <v:shape id="_x0000_s1080" o:spid="_x0000_s1080" o:spt="202" type="#_x0000_t202" style="position:absolute;left:0pt;margin-left:503.5pt;margin-top:2.65pt;height:12.95pt;width:12.45pt;z-index:251687936;mso-width-relative:page;mso-height-relative:page;" filled="f" stroked="f" coordsize="21600,21600">
            <v:path/>
            <v:fill on="f" focussize="0,0"/>
            <v:stroke on="f"/>
            <v:imagedata o:title=""/>
            <o:lock v:ext="edit" aspectratio="f"/>
            <v:textbox inset="0mm,0mm,0mm,0mm">
              <w:txbxContent>
                <w:p>
                  <w:pPr>
                    <w:spacing w:before="20" w:line="183" w:lineRule="auto"/>
                    <w:ind w:left="20"/>
                    <w:rPr>
                      <w:rFonts w:ascii="宋体" w:hAnsi="宋体" w:eastAsia="宋体" w:cs="宋体"/>
                      <w:sz w:val="22"/>
                      <w:szCs w:val="22"/>
                    </w:rPr>
                  </w:pPr>
                  <w:r>
                    <w:rPr>
                      <w:rFonts w:ascii="宋体" w:hAnsi="宋体" w:eastAsia="宋体" w:cs="宋体"/>
                      <w:color w:val="1788DF"/>
                      <w:spacing w:val="-3"/>
                      <w:sz w:val="22"/>
                      <w:szCs w:val="22"/>
                    </w:rPr>
                    <w:t>23</w:t>
                  </w:r>
                </w:p>
              </w:txbxContent>
            </v:textbox>
          </v:shape>
        </w:pict>
      </w:r>
      <w:r>
        <w:drawing>
          <wp:anchor distT="0" distB="0" distL="0" distR="0" simplePos="0" relativeHeight="251686912" behindDoc="0" locked="0" layoutInCell="0" allowOverlap="1">
            <wp:simplePos x="0" y="0"/>
            <wp:positionH relativeFrom="page">
              <wp:posOffset>6698615</wp:posOffset>
            </wp:positionH>
            <wp:positionV relativeFrom="page">
              <wp:posOffset>9930765</wp:posOffset>
            </wp:positionV>
            <wp:extent cx="488950" cy="400050"/>
            <wp:effectExtent l="0" t="0" r="0" b="0"/>
            <wp:wrapNone/>
            <wp:docPr id="47" name="IM 47"/>
            <wp:cNvGraphicFramePr/>
            <a:graphic xmlns:a="http://schemas.openxmlformats.org/drawingml/2006/main">
              <a:graphicData uri="http://schemas.openxmlformats.org/drawingml/2006/picture">
                <pic:pic xmlns:pic="http://schemas.openxmlformats.org/drawingml/2006/picture">
                  <pic:nvPicPr>
                    <pic:cNvPr id="47" name="IM 47"/>
                    <pic:cNvPicPr/>
                  </pic:nvPicPr>
                  <pic:blipFill>
                    <a:blip r:embed="rId67"/>
                    <a:stretch>
                      <a:fillRect/>
                    </a:stretch>
                  </pic:blipFill>
                  <pic:spPr>
                    <a:xfrm>
                      <a:off x="0" y="0"/>
                      <a:ext cx="488981" cy="400040"/>
                    </a:xfrm>
                    <a:prstGeom prst="rect">
                      <a:avLst/>
                    </a:prstGeom>
                  </pic:spPr>
                </pic:pic>
              </a:graphicData>
            </a:graphic>
          </wp:anchor>
        </w:drawing>
      </w:r>
      <w:r>
        <w:rPr>
          <w:rFonts w:ascii="黑体" w:hAnsi="黑体" w:eastAsia="黑体" w:cs="黑体"/>
          <w:color w:val="0185DE"/>
          <w:spacing w:val="-19"/>
          <w:w w:val="96"/>
          <w:sz w:val="22"/>
          <w:szCs w:val="22"/>
        </w:rPr>
        <w:t>第三章</w:t>
      </w:r>
      <w:r>
        <w:rPr>
          <w:rFonts w:ascii="黑体" w:hAnsi="黑体" w:eastAsia="黑体" w:cs="黑体"/>
          <w:color w:val="0185DE"/>
          <w:spacing w:val="67"/>
          <w:sz w:val="22"/>
          <w:szCs w:val="22"/>
        </w:rPr>
        <w:t xml:space="preserve"> </w:t>
      </w:r>
      <w:r>
        <w:rPr>
          <w:rFonts w:ascii="黑体" w:hAnsi="黑体" w:eastAsia="黑体" w:cs="黑体"/>
          <w:color w:val="0185DE"/>
          <w:spacing w:val="-19"/>
          <w:w w:val="96"/>
          <w:sz w:val="22"/>
          <w:szCs w:val="22"/>
        </w:rPr>
        <w:t>慢性支气管炎、慢性阻塞性肺疾病</w:t>
      </w:r>
    </w:p>
    <w:p>
      <w:pPr>
        <w:spacing w:line="303" w:lineRule="auto"/>
        <w:rPr>
          <w:rFonts w:ascii="Arial"/>
          <w:sz w:val="21"/>
        </w:rPr>
      </w:pPr>
    </w:p>
    <w:p>
      <w:pPr>
        <w:spacing w:before="72" w:line="275" w:lineRule="auto"/>
        <w:ind w:right="1132"/>
        <w:jc w:val="both"/>
        <w:rPr>
          <w:rFonts w:ascii="宋体" w:hAnsi="宋体" w:eastAsia="宋体" w:cs="宋体"/>
          <w:sz w:val="22"/>
          <w:szCs w:val="22"/>
        </w:rPr>
      </w:pPr>
      <w:r>
        <w:rPr>
          <w:rFonts w:ascii="宋体" w:hAnsi="宋体" w:eastAsia="宋体" w:cs="宋体"/>
          <w:spacing w:val="-11"/>
          <w:sz w:val="22"/>
          <w:szCs w:val="22"/>
        </w:rPr>
        <w:t>腔气量增大；也有部分肺区虽有血液灌流，但肺泡通气不良，不能参与气体交换，导致功能性分流增</w:t>
      </w:r>
      <w:r>
        <w:rPr>
          <w:rFonts w:ascii="宋体" w:hAnsi="宋体" w:eastAsia="宋体" w:cs="宋体"/>
          <w:sz w:val="22"/>
          <w:szCs w:val="22"/>
        </w:rPr>
        <w:t xml:space="preserve"> </w:t>
      </w:r>
      <w:r>
        <w:rPr>
          <w:rFonts w:ascii="宋体" w:hAnsi="宋体" w:eastAsia="宋体" w:cs="宋体"/>
          <w:spacing w:val="-16"/>
          <w:sz w:val="22"/>
          <w:szCs w:val="22"/>
        </w:rPr>
        <w:t>加，从而产生通气与血流比例失调。同时，肺泡及毛细血管大量丧失，弥散面积减少，进而导致换气功</w:t>
      </w:r>
      <w:r>
        <w:rPr>
          <w:rFonts w:ascii="宋体" w:hAnsi="宋体" w:eastAsia="宋体" w:cs="宋体"/>
          <w:spacing w:val="12"/>
          <w:sz w:val="22"/>
          <w:szCs w:val="22"/>
        </w:rPr>
        <w:t xml:space="preserve"> </w:t>
      </w:r>
      <w:r>
        <w:rPr>
          <w:rFonts w:ascii="宋体" w:hAnsi="宋体" w:eastAsia="宋体" w:cs="宋体"/>
          <w:spacing w:val="-6"/>
          <w:sz w:val="22"/>
          <w:szCs w:val="22"/>
        </w:rPr>
        <w:t>能发生障碍。通气和换气功能障碍引起缺氧和二氧化碳潴留，可发生</w:t>
      </w:r>
      <w:r>
        <w:rPr>
          <w:rFonts w:ascii="宋体" w:hAnsi="宋体" w:eastAsia="宋体" w:cs="宋体"/>
          <w:spacing w:val="-7"/>
          <w:sz w:val="22"/>
          <w:szCs w:val="22"/>
        </w:rPr>
        <w:t>不同程度的低氧血症和高碳酸</w:t>
      </w:r>
      <w:r>
        <w:rPr>
          <w:rFonts w:ascii="宋体" w:hAnsi="宋体" w:eastAsia="宋体" w:cs="宋体"/>
          <w:sz w:val="22"/>
          <w:szCs w:val="22"/>
        </w:rPr>
        <w:t xml:space="preserve"> </w:t>
      </w:r>
      <w:r>
        <w:rPr>
          <w:rFonts w:ascii="宋体" w:hAnsi="宋体" w:eastAsia="宋体" w:cs="宋体"/>
          <w:spacing w:val="-17"/>
          <w:sz w:val="22"/>
          <w:szCs w:val="22"/>
        </w:rPr>
        <w:t>血症，最终出现呼吸衰竭。</w:t>
      </w:r>
    </w:p>
    <w:p>
      <w:pPr>
        <w:spacing w:before="65" w:line="222" w:lineRule="auto"/>
        <w:ind w:left="293"/>
        <w:rPr>
          <w:rFonts w:ascii="黑体" w:hAnsi="黑体" w:eastAsia="黑体" w:cs="黑体"/>
          <w:sz w:val="22"/>
          <w:szCs w:val="22"/>
        </w:rPr>
      </w:pPr>
      <w:r>
        <w:rPr>
          <w:rFonts w:ascii="黑体" w:hAnsi="黑体" w:eastAsia="黑体" w:cs="黑体"/>
          <w:b/>
          <w:bCs/>
          <w:color w:val="0072CA"/>
          <w:spacing w:val="-12"/>
          <w:sz w:val="22"/>
          <w:szCs w:val="22"/>
        </w:rPr>
        <w:t>【临床表现】</w:t>
      </w:r>
    </w:p>
    <w:p>
      <w:pPr>
        <w:spacing w:before="104" w:line="221" w:lineRule="auto"/>
        <w:ind w:left="403"/>
        <w:rPr>
          <w:rFonts w:ascii="黑体" w:hAnsi="黑体" w:eastAsia="黑体" w:cs="黑体"/>
          <w:sz w:val="22"/>
          <w:szCs w:val="22"/>
        </w:rPr>
      </w:pPr>
      <w:r>
        <w:rPr>
          <w:rFonts w:ascii="黑体" w:hAnsi="黑体" w:eastAsia="黑体" w:cs="黑体"/>
          <w:b/>
          <w:bCs/>
          <w:spacing w:val="2"/>
          <w:sz w:val="22"/>
          <w:szCs w:val="22"/>
        </w:rPr>
        <w:t>(</w:t>
      </w:r>
      <w:r>
        <w:rPr>
          <w:rFonts w:ascii="黑体" w:hAnsi="黑体" w:eastAsia="黑体" w:cs="黑体"/>
          <w:spacing w:val="-51"/>
          <w:sz w:val="22"/>
          <w:szCs w:val="22"/>
        </w:rPr>
        <w:t xml:space="preserve"> </w:t>
      </w:r>
      <w:r>
        <w:rPr>
          <w:rFonts w:ascii="黑体" w:hAnsi="黑体" w:eastAsia="黑体" w:cs="黑体"/>
          <w:b/>
          <w:bCs/>
          <w:spacing w:val="2"/>
          <w:sz w:val="22"/>
          <w:szCs w:val="22"/>
        </w:rPr>
        <w:t>一</w:t>
      </w:r>
      <w:r>
        <w:rPr>
          <w:rFonts w:ascii="黑体" w:hAnsi="黑体" w:eastAsia="黑体" w:cs="黑体"/>
          <w:spacing w:val="-59"/>
          <w:sz w:val="22"/>
          <w:szCs w:val="22"/>
        </w:rPr>
        <w:t xml:space="preserve"> </w:t>
      </w:r>
      <w:r>
        <w:rPr>
          <w:rFonts w:ascii="黑体" w:hAnsi="黑体" w:eastAsia="黑体" w:cs="黑体"/>
          <w:b/>
          <w:bCs/>
          <w:spacing w:val="2"/>
          <w:sz w:val="22"/>
          <w:szCs w:val="22"/>
        </w:rPr>
        <w:t>)症状</w:t>
      </w:r>
    </w:p>
    <w:p>
      <w:pPr>
        <w:spacing w:before="72" w:line="219" w:lineRule="auto"/>
        <w:ind w:left="400"/>
        <w:rPr>
          <w:rFonts w:ascii="宋体" w:hAnsi="宋体" w:eastAsia="宋体" w:cs="宋体"/>
          <w:sz w:val="22"/>
          <w:szCs w:val="22"/>
        </w:rPr>
      </w:pPr>
      <w:r>
        <w:rPr>
          <w:rFonts w:ascii="宋体" w:hAnsi="宋体" w:eastAsia="宋体" w:cs="宋体"/>
          <w:spacing w:val="-15"/>
          <w:sz w:val="22"/>
          <w:szCs w:val="22"/>
        </w:rPr>
        <w:t>起病缓慢，病程较长，早期可以没有自觉症状。主要症状包括：</w:t>
      </w:r>
    </w:p>
    <w:p>
      <w:pPr>
        <w:spacing w:before="67" w:line="219" w:lineRule="auto"/>
        <w:ind w:left="400"/>
        <w:rPr>
          <w:rFonts w:ascii="宋体" w:hAnsi="宋体" w:eastAsia="宋体" w:cs="宋体"/>
          <w:sz w:val="22"/>
          <w:szCs w:val="22"/>
        </w:rPr>
      </w:pPr>
      <w:r>
        <w:rPr>
          <w:rFonts w:ascii="Times New Roman" w:hAnsi="Times New Roman" w:eastAsia="Times New Roman" w:cs="Times New Roman"/>
          <w:b/>
          <w:bCs/>
          <w:spacing w:val="-10"/>
          <w:sz w:val="22"/>
          <w:szCs w:val="22"/>
        </w:rPr>
        <w:t>1.</w:t>
      </w:r>
      <w:r>
        <w:rPr>
          <w:rFonts w:ascii="Times New Roman" w:hAnsi="Times New Roman" w:eastAsia="Times New Roman" w:cs="Times New Roman"/>
          <w:spacing w:val="9"/>
          <w:sz w:val="22"/>
          <w:szCs w:val="22"/>
        </w:rPr>
        <w:t xml:space="preserve">  </w:t>
      </w:r>
      <w:r>
        <w:rPr>
          <w:rFonts w:ascii="宋体" w:hAnsi="宋体" w:eastAsia="宋体" w:cs="宋体"/>
          <w:b/>
          <w:bCs/>
          <w:spacing w:val="-10"/>
          <w:sz w:val="22"/>
          <w:szCs w:val="22"/>
        </w:rPr>
        <w:t>慢性咳嗽</w:t>
      </w:r>
      <w:r>
        <w:rPr>
          <w:rFonts w:ascii="宋体" w:hAnsi="宋体" w:eastAsia="宋体" w:cs="宋体"/>
          <w:spacing w:val="43"/>
          <w:sz w:val="22"/>
          <w:szCs w:val="22"/>
        </w:rPr>
        <w:t xml:space="preserve">  </w:t>
      </w:r>
      <w:r>
        <w:rPr>
          <w:rFonts w:ascii="宋体" w:hAnsi="宋体" w:eastAsia="宋体" w:cs="宋体"/>
          <w:spacing w:val="-10"/>
          <w:sz w:val="22"/>
          <w:szCs w:val="22"/>
        </w:rPr>
        <w:t>随病程发展可终身不愈。常晨间咳嗽明显，夜间阵咳或排痰。</w:t>
      </w:r>
    </w:p>
    <w:p>
      <w:pPr>
        <w:spacing w:before="81" w:line="253" w:lineRule="auto"/>
        <w:ind w:right="1059" w:firstLine="400"/>
        <w:rPr>
          <w:rFonts w:ascii="宋体" w:hAnsi="宋体" w:eastAsia="宋体" w:cs="宋体"/>
          <w:sz w:val="22"/>
          <w:szCs w:val="22"/>
        </w:rPr>
      </w:pPr>
      <w:r>
        <w:rPr>
          <w:rFonts w:ascii="宋体" w:hAnsi="宋体" w:eastAsia="宋体" w:cs="宋体"/>
          <w:spacing w:val="-10"/>
          <w:sz w:val="22"/>
          <w:szCs w:val="22"/>
        </w:rPr>
        <w:t>2.</w:t>
      </w:r>
      <w:r>
        <w:rPr>
          <w:rFonts w:ascii="宋体" w:hAnsi="宋体" w:eastAsia="宋体" w:cs="宋体"/>
          <w:spacing w:val="-39"/>
          <w:sz w:val="22"/>
          <w:szCs w:val="22"/>
        </w:rPr>
        <w:t xml:space="preserve"> </w:t>
      </w:r>
      <w:r>
        <w:rPr>
          <w:rFonts w:ascii="宋体" w:hAnsi="宋体" w:eastAsia="宋体" w:cs="宋体"/>
          <w:spacing w:val="-10"/>
          <w:sz w:val="22"/>
          <w:szCs w:val="22"/>
        </w:rPr>
        <w:t>咳痰</w:t>
      </w:r>
      <w:r>
        <w:rPr>
          <w:rFonts w:ascii="宋体" w:hAnsi="宋体" w:eastAsia="宋体" w:cs="宋体"/>
          <w:spacing w:val="88"/>
          <w:sz w:val="22"/>
          <w:szCs w:val="22"/>
        </w:rPr>
        <w:t xml:space="preserve"> </w:t>
      </w:r>
      <w:r>
        <w:rPr>
          <w:rFonts w:ascii="宋体" w:hAnsi="宋体" w:eastAsia="宋体" w:cs="宋体"/>
          <w:spacing w:val="-10"/>
          <w:sz w:val="22"/>
          <w:szCs w:val="22"/>
        </w:rPr>
        <w:t>一般为白色黏液或浆液泡沫性痰，偶可带血丝，清晨排痰较多。急性发作期痰量增多</w:t>
      </w:r>
      <w:r>
        <w:rPr>
          <w:rFonts w:ascii="宋体" w:hAnsi="宋体" w:eastAsia="宋体" w:cs="宋体"/>
          <w:spacing w:val="-11"/>
          <w:sz w:val="22"/>
          <w:szCs w:val="22"/>
        </w:rPr>
        <w:t>，</w:t>
      </w:r>
      <w:r>
        <w:rPr>
          <w:rFonts w:ascii="宋体" w:hAnsi="宋体" w:eastAsia="宋体" w:cs="宋体"/>
          <w:sz w:val="22"/>
          <w:szCs w:val="22"/>
        </w:rPr>
        <w:t xml:space="preserve"> </w:t>
      </w:r>
      <w:r>
        <w:rPr>
          <w:rFonts w:ascii="宋体" w:hAnsi="宋体" w:eastAsia="宋体" w:cs="宋体"/>
          <w:spacing w:val="-10"/>
          <w:sz w:val="22"/>
          <w:szCs w:val="22"/>
        </w:rPr>
        <w:t>可有脓性痰。</w:t>
      </w:r>
    </w:p>
    <w:p>
      <w:pPr>
        <w:spacing w:before="75" w:line="253" w:lineRule="auto"/>
        <w:ind w:right="1070" w:firstLine="400"/>
        <w:rPr>
          <w:rFonts w:ascii="宋体" w:hAnsi="宋体" w:eastAsia="宋体" w:cs="宋体"/>
          <w:sz w:val="22"/>
          <w:szCs w:val="22"/>
        </w:rPr>
      </w:pPr>
      <w:r>
        <w:rPr>
          <w:rFonts w:ascii="Times New Roman" w:hAnsi="Times New Roman" w:eastAsia="Times New Roman" w:cs="Times New Roman"/>
          <w:b/>
          <w:bCs/>
          <w:spacing w:val="-7"/>
          <w:sz w:val="22"/>
          <w:szCs w:val="22"/>
        </w:rPr>
        <w:t>3.</w:t>
      </w:r>
      <w:r>
        <w:rPr>
          <w:rFonts w:ascii="Times New Roman" w:hAnsi="Times New Roman" w:eastAsia="Times New Roman" w:cs="Times New Roman"/>
          <w:spacing w:val="5"/>
          <w:sz w:val="22"/>
          <w:szCs w:val="22"/>
        </w:rPr>
        <w:t xml:space="preserve">  </w:t>
      </w:r>
      <w:r>
        <w:rPr>
          <w:rFonts w:ascii="宋体" w:hAnsi="宋体" w:eastAsia="宋体" w:cs="宋体"/>
          <w:b/>
          <w:bCs/>
          <w:spacing w:val="-7"/>
          <w:sz w:val="22"/>
          <w:szCs w:val="22"/>
        </w:rPr>
        <w:t>气短或呼吸困难</w:t>
      </w:r>
      <w:r>
        <w:rPr>
          <w:rFonts w:ascii="宋体" w:hAnsi="宋体" w:eastAsia="宋体" w:cs="宋体"/>
          <w:spacing w:val="32"/>
          <w:sz w:val="22"/>
          <w:szCs w:val="22"/>
        </w:rPr>
        <w:t xml:space="preserve">  </w:t>
      </w:r>
      <w:r>
        <w:rPr>
          <w:rFonts w:ascii="宋体" w:hAnsi="宋体" w:eastAsia="宋体" w:cs="宋体"/>
          <w:spacing w:val="-7"/>
          <w:sz w:val="22"/>
          <w:szCs w:val="22"/>
        </w:rPr>
        <w:t>早期在较剧烈活动时出现，</w:t>
      </w:r>
      <w:r>
        <w:rPr>
          <w:rFonts w:ascii="宋体" w:hAnsi="宋体" w:eastAsia="宋体" w:cs="宋体"/>
          <w:spacing w:val="-8"/>
          <w:sz w:val="22"/>
          <w:szCs w:val="22"/>
        </w:rPr>
        <w:t>后逐渐加重，以致在日常活动甚至休息时也感</w:t>
      </w:r>
      <w:r>
        <w:rPr>
          <w:rFonts w:ascii="宋体" w:hAnsi="宋体" w:eastAsia="宋体" w:cs="宋体"/>
          <w:sz w:val="22"/>
          <w:szCs w:val="22"/>
        </w:rPr>
        <w:t xml:space="preserve"> </w:t>
      </w:r>
      <w:r>
        <w:rPr>
          <w:rFonts w:ascii="宋体" w:hAnsi="宋体" w:eastAsia="宋体" w:cs="宋体"/>
          <w:spacing w:val="-15"/>
          <w:sz w:val="22"/>
          <w:szCs w:val="22"/>
        </w:rPr>
        <w:t>到气短，是慢阻肺的标志性症状。</w:t>
      </w:r>
    </w:p>
    <w:p>
      <w:pPr>
        <w:spacing w:before="77" w:line="219" w:lineRule="auto"/>
        <w:ind w:left="400"/>
        <w:rPr>
          <w:rFonts w:ascii="宋体" w:hAnsi="宋体" w:eastAsia="宋体" w:cs="宋体"/>
          <w:sz w:val="22"/>
          <w:szCs w:val="22"/>
        </w:rPr>
      </w:pPr>
      <w:r>
        <w:rPr>
          <w:rFonts w:ascii="Times New Roman" w:hAnsi="Times New Roman" w:eastAsia="Times New Roman" w:cs="Times New Roman"/>
          <w:b/>
          <w:bCs/>
          <w:spacing w:val="-6"/>
          <w:sz w:val="22"/>
          <w:szCs w:val="22"/>
        </w:rPr>
        <w:t>4.</w:t>
      </w:r>
      <w:r>
        <w:rPr>
          <w:rFonts w:ascii="Times New Roman" w:hAnsi="Times New Roman" w:eastAsia="Times New Roman" w:cs="Times New Roman"/>
          <w:spacing w:val="14"/>
          <w:sz w:val="22"/>
          <w:szCs w:val="22"/>
        </w:rPr>
        <w:t xml:space="preserve">  </w:t>
      </w:r>
      <w:r>
        <w:rPr>
          <w:rFonts w:ascii="宋体" w:hAnsi="宋体" w:eastAsia="宋体" w:cs="宋体"/>
          <w:b/>
          <w:bCs/>
          <w:spacing w:val="-6"/>
          <w:sz w:val="22"/>
          <w:szCs w:val="22"/>
        </w:rPr>
        <w:t>喘息和胸闷</w:t>
      </w:r>
      <w:r>
        <w:rPr>
          <w:rFonts w:ascii="宋体" w:hAnsi="宋体" w:eastAsia="宋体" w:cs="宋体"/>
          <w:spacing w:val="74"/>
          <w:sz w:val="22"/>
          <w:szCs w:val="22"/>
        </w:rPr>
        <w:t xml:space="preserve"> </w:t>
      </w:r>
      <w:r>
        <w:rPr>
          <w:rFonts w:ascii="宋体" w:hAnsi="宋体" w:eastAsia="宋体" w:cs="宋体"/>
          <w:spacing w:val="-6"/>
          <w:sz w:val="22"/>
          <w:szCs w:val="22"/>
        </w:rPr>
        <w:t>部分病人特别是重度病人或急性加重时出现喘息。</w:t>
      </w:r>
    </w:p>
    <w:p>
      <w:pPr>
        <w:spacing w:before="79" w:line="219" w:lineRule="auto"/>
        <w:ind w:left="400"/>
        <w:rPr>
          <w:rFonts w:ascii="宋体" w:hAnsi="宋体" w:eastAsia="宋体" w:cs="宋体"/>
          <w:sz w:val="22"/>
          <w:szCs w:val="22"/>
        </w:rPr>
      </w:pPr>
      <w:r>
        <w:rPr>
          <w:rFonts w:ascii="Times New Roman" w:hAnsi="Times New Roman" w:eastAsia="Times New Roman" w:cs="Times New Roman"/>
          <w:b/>
          <w:bCs/>
          <w:spacing w:val="-12"/>
          <w:sz w:val="22"/>
          <w:szCs w:val="22"/>
        </w:rPr>
        <w:t>5.</w:t>
      </w:r>
      <w:r>
        <w:rPr>
          <w:rFonts w:ascii="Times New Roman" w:hAnsi="Times New Roman" w:eastAsia="Times New Roman" w:cs="Times New Roman"/>
          <w:spacing w:val="8"/>
          <w:sz w:val="22"/>
          <w:szCs w:val="22"/>
        </w:rPr>
        <w:t xml:space="preserve">  </w:t>
      </w:r>
      <w:r>
        <w:rPr>
          <w:rFonts w:ascii="宋体" w:hAnsi="宋体" w:eastAsia="宋体" w:cs="宋体"/>
          <w:b/>
          <w:bCs/>
          <w:spacing w:val="-12"/>
          <w:sz w:val="22"/>
          <w:szCs w:val="22"/>
        </w:rPr>
        <w:t>其他</w:t>
      </w:r>
      <w:r>
        <w:rPr>
          <w:rFonts w:ascii="宋体" w:hAnsi="宋体" w:eastAsia="宋体" w:cs="宋体"/>
          <w:spacing w:val="97"/>
          <w:sz w:val="22"/>
          <w:szCs w:val="22"/>
        </w:rPr>
        <w:t xml:space="preserve"> </w:t>
      </w:r>
      <w:r>
        <w:rPr>
          <w:rFonts w:ascii="宋体" w:hAnsi="宋体" w:eastAsia="宋体" w:cs="宋体"/>
          <w:spacing w:val="-12"/>
          <w:sz w:val="22"/>
          <w:szCs w:val="22"/>
        </w:rPr>
        <w:t>晚期病人有体重下降，食欲减退等。</w:t>
      </w:r>
    </w:p>
    <w:p>
      <w:pPr>
        <w:spacing w:before="116" w:line="221" w:lineRule="auto"/>
        <w:ind w:left="403"/>
        <w:rPr>
          <w:rFonts w:ascii="黑体" w:hAnsi="黑体" w:eastAsia="黑体" w:cs="黑体"/>
          <w:sz w:val="22"/>
          <w:szCs w:val="22"/>
        </w:rPr>
      </w:pPr>
      <w:r>
        <w:rPr>
          <w:rFonts w:ascii="黑体" w:hAnsi="黑体" w:eastAsia="黑体" w:cs="黑体"/>
          <w:b/>
          <w:bCs/>
          <w:spacing w:val="24"/>
          <w:sz w:val="22"/>
          <w:szCs w:val="22"/>
        </w:rPr>
        <w:t>(二)体征</w:t>
      </w:r>
    </w:p>
    <w:p>
      <w:pPr>
        <w:spacing w:before="79" w:line="219" w:lineRule="auto"/>
        <w:ind w:left="400"/>
        <w:rPr>
          <w:rFonts w:ascii="宋体" w:hAnsi="宋体" w:eastAsia="宋体" w:cs="宋体"/>
          <w:sz w:val="22"/>
          <w:szCs w:val="22"/>
        </w:rPr>
      </w:pPr>
      <w:r>
        <w:rPr>
          <w:rFonts w:ascii="Times New Roman" w:hAnsi="Times New Roman" w:eastAsia="Times New Roman" w:cs="Times New Roman"/>
          <w:b/>
          <w:bCs/>
          <w:spacing w:val="-7"/>
          <w:sz w:val="22"/>
          <w:szCs w:val="22"/>
        </w:rPr>
        <w:t>1.</w:t>
      </w:r>
      <w:r>
        <w:rPr>
          <w:rFonts w:ascii="Times New Roman" w:hAnsi="Times New Roman" w:eastAsia="Times New Roman" w:cs="Times New Roman"/>
          <w:spacing w:val="9"/>
          <w:sz w:val="22"/>
          <w:szCs w:val="22"/>
        </w:rPr>
        <w:t xml:space="preserve">  </w:t>
      </w:r>
      <w:r>
        <w:rPr>
          <w:rFonts w:ascii="宋体" w:hAnsi="宋体" w:eastAsia="宋体" w:cs="宋体"/>
          <w:b/>
          <w:bCs/>
          <w:spacing w:val="-7"/>
          <w:sz w:val="22"/>
          <w:szCs w:val="22"/>
        </w:rPr>
        <w:t>视诊</w:t>
      </w:r>
      <w:r>
        <w:rPr>
          <w:rFonts w:ascii="宋体" w:hAnsi="宋体" w:eastAsia="宋体" w:cs="宋体"/>
          <w:spacing w:val="74"/>
          <w:sz w:val="22"/>
          <w:szCs w:val="22"/>
        </w:rPr>
        <w:t xml:space="preserve"> </w:t>
      </w:r>
      <w:r>
        <w:rPr>
          <w:rFonts w:ascii="宋体" w:hAnsi="宋体" w:eastAsia="宋体" w:cs="宋体"/>
          <w:spacing w:val="-7"/>
          <w:sz w:val="22"/>
          <w:szCs w:val="22"/>
        </w:rPr>
        <w:t>胸廓前后径增大，肋间隙增宽，剑突下胸骨下角增宽，称为桶状胸。部分病人呼吸变</w:t>
      </w:r>
    </w:p>
    <w:p>
      <w:pPr>
        <w:spacing w:before="80" w:line="219" w:lineRule="auto"/>
        <w:rPr>
          <w:rFonts w:ascii="宋体" w:hAnsi="宋体" w:eastAsia="宋体" w:cs="宋体"/>
          <w:sz w:val="22"/>
          <w:szCs w:val="22"/>
        </w:rPr>
      </w:pPr>
      <w:r>
        <w:rPr>
          <w:rFonts w:ascii="宋体" w:hAnsi="宋体" w:eastAsia="宋体" w:cs="宋体"/>
          <w:spacing w:val="-19"/>
          <w:sz w:val="22"/>
          <w:szCs w:val="22"/>
        </w:rPr>
        <w:t>浅，频率增快，严重者可有缩唇呼吸等。</w:t>
      </w:r>
    </w:p>
    <w:p>
      <w:pPr>
        <w:spacing w:before="80" w:line="219" w:lineRule="auto"/>
        <w:ind w:left="400"/>
        <w:rPr>
          <w:rFonts w:ascii="宋体" w:hAnsi="宋体" w:eastAsia="宋体" w:cs="宋体"/>
          <w:sz w:val="22"/>
          <w:szCs w:val="22"/>
        </w:rPr>
      </w:pPr>
      <w:r>
        <w:rPr>
          <w:rFonts w:ascii="Times New Roman" w:hAnsi="Times New Roman" w:eastAsia="Times New Roman" w:cs="Times New Roman"/>
          <w:b/>
          <w:bCs/>
          <w:spacing w:val="-5"/>
          <w:sz w:val="22"/>
          <w:szCs w:val="22"/>
        </w:rPr>
        <w:t>2.</w:t>
      </w:r>
      <w:r>
        <w:rPr>
          <w:rFonts w:ascii="Times New Roman" w:hAnsi="Times New Roman" w:eastAsia="Times New Roman" w:cs="Times New Roman"/>
          <w:spacing w:val="7"/>
          <w:sz w:val="22"/>
          <w:szCs w:val="22"/>
        </w:rPr>
        <w:t xml:space="preserve">  </w:t>
      </w:r>
      <w:r>
        <w:rPr>
          <w:rFonts w:ascii="宋体" w:hAnsi="宋体" w:eastAsia="宋体" w:cs="宋体"/>
          <w:b/>
          <w:bCs/>
          <w:spacing w:val="-5"/>
          <w:sz w:val="22"/>
          <w:szCs w:val="22"/>
        </w:rPr>
        <w:t>触诊</w:t>
      </w:r>
      <w:r>
        <w:rPr>
          <w:rFonts w:ascii="宋体" w:hAnsi="宋体" w:eastAsia="宋体" w:cs="宋体"/>
          <w:spacing w:val="27"/>
          <w:sz w:val="22"/>
          <w:szCs w:val="22"/>
        </w:rPr>
        <w:t xml:space="preserve">  </w:t>
      </w:r>
      <w:r>
        <w:rPr>
          <w:rFonts w:ascii="宋体" w:hAnsi="宋体" w:eastAsia="宋体" w:cs="宋体"/>
          <w:spacing w:val="-5"/>
          <w:sz w:val="22"/>
          <w:szCs w:val="22"/>
        </w:rPr>
        <w:t>双侧语颤减弱。</w:t>
      </w:r>
    </w:p>
    <w:p>
      <w:pPr>
        <w:spacing w:before="78" w:line="219" w:lineRule="auto"/>
        <w:ind w:left="400"/>
        <w:rPr>
          <w:rFonts w:ascii="宋体" w:hAnsi="宋体" w:eastAsia="宋体" w:cs="宋体"/>
          <w:sz w:val="22"/>
          <w:szCs w:val="22"/>
        </w:rPr>
      </w:pPr>
      <w:r>
        <w:rPr>
          <w:rFonts w:ascii="Times New Roman" w:hAnsi="Times New Roman" w:eastAsia="Times New Roman" w:cs="Times New Roman"/>
          <w:b/>
          <w:bCs/>
          <w:spacing w:val="-14"/>
          <w:sz w:val="22"/>
          <w:szCs w:val="22"/>
        </w:rPr>
        <w:t>3.</w:t>
      </w:r>
      <w:r>
        <w:rPr>
          <w:rFonts w:ascii="Times New Roman" w:hAnsi="Times New Roman" w:eastAsia="Times New Roman" w:cs="Times New Roman"/>
          <w:spacing w:val="16"/>
          <w:sz w:val="22"/>
          <w:szCs w:val="22"/>
        </w:rPr>
        <w:t xml:space="preserve">  </w:t>
      </w:r>
      <w:r>
        <w:rPr>
          <w:rFonts w:ascii="宋体" w:hAnsi="宋体" w:eastAsia="宋体" w:cs="宋体"/>
          <w:b/>
          <w:bCs/>
          <w:spacing w:val="-14"/>
          <w:sz w:val="22"/>
          <w:szCs w:val="22"/>
        </w:rPr>
        <w:t>叩诊</w:t>
      </w:r>
      <w:r>
        <w:rPr>
          <w:rFonts w:ascii="宋体" w:hAnsi="宋体" w:eastAsia="宋体" w:cs="宋体"/>
          <w:spacing w:val="84"/>
          <w:sz w:val="22"/>
          <w:szCs w:val="22"/>
        </w:rPr>
        <w:t xml:space="preserve"> </w:t>
      </w:r>
      <w:r>
        <w:rPr>
          <w:rFonts w:ascii="宋体" w:hAnsi="宋体" w:eastAsia="宋体" w:cs="宋体"/>
          <w:spacing w:val="-14"/>
          <w:sz w:val="22"/>
          <w:szCs w:val="22"/>
        </w:rPr>
        <w:t>肺部过清音，心浊音界缩小，肺下界和肝浊音界下降。</w:t>
      </w:r>
    </w:p>
    <w:p>
      <w:pPr>
        <w:spacing w:before="79" w:line="219" w:lineRule="auto"/>
        <w:ind w:left="400"/>
        <w:rPr>
          <w:rFonts w:ascii="宋体" w:hAnsi="宋体" w:eastAsia="宋体" w:cs="宋体"/>
          <w:sz w:val="22"/>
          <w:szCs w:val="22"/>
        </w:rPr>
      </w:pPr>
      <w:r>
        <w:rPr>
          <w:rFonts w:ascii="Times New Roman" w:hAnsi="Times New Roman" w:eastAsia="Times New Roman" w:cs="Times New Roman"/>
          <w:b/>
          <w:bCs/>
          <w:spacing w:val="-11"/>
          <w:sz w:val="22"/>
          <w:szCs w:val="22"/>
        </w:rPr>
        <w:t>4.</w:t>
      </w:r>
      <w:r>
        <w:rPr>
          <w:rFonts w:ascii="Times New Roman" w:hAnsi="Times New Roman" w:eastAsia="Times New Roman" w:cs="Times New Roman"/>
          <w:spacing w:val="14"/>
          <w:w w:val="101"/>
          <w:sz w:val="22"/>
          <w:szCs w:val="22"/>
        </w:rPr>
        <w:t xml:space="preserve">  </w:t>
      </w:r>
      <w:r>
        <w:rPr>
          <w:rFonts w:ascii="宋体" w:hAnsi="宋体" w:eastAsia="宋体" w:cs="宋体"/>
          <w:b/>
          <w:bCs/>
          <w:spacing w:val="-11"/>
          <w:sz w:val="22"/>
          <w:szCs w:val="22"/>
        </w:rPr>
        <w:t>听诊</w:t>
      </w:r>
      <w:r>
        <w:rPr>
          <w:rFonts w:ascii="宋体" w:hAnsi="宋体" w:eastAsia="宋体" w:cs="宋体"/>
          <w:spacing w:val="98"/>
          <w:sz w:val="22"/>
          <w:szCs w:val="22"/>
        </w:rPr>
        <w:t xml:space="preserve"> </w:t>
      </w:r>
      <w:r>
        <w:rPr>
          <w:rFonts w:ascii="宋体" w:hAnsi="宋体" w:eastAsia="宋体" w:cs="宋体"/>
          <w:spacing w:val="-11"/>
          <w:sz w:val="22"/>
          <w:szCs w:val="22"/>
        </w:rPr>
        <w:t>两肺呼吸音减弱，呼气期延长，部分病人可闻及湿啰音和(或)干啰音。</w:t>
      </w:r>
    </w:p>
    <w:p>
      <w:pPr>
        <w:spacing w:before="86" w:line="222" w:lineRule="auto"/>
        <w:ind w:left="293"/>
        <w:rPr>
          <w:rFonts w:ascii="黑体" w:hAnsi="黑体" w:eastAsia="黑体" w:cs="黑体"/>
          <w:sz w:val="22"/>
          <w:szCs w:val="22"/>
        </w:rPr>
      </w:pPr>
      <w:r>
        <w:rPr>
          <w:rFonts w:ascii="黑体" w:hAnsi="黑体" w:eastAsia="黑体" w:cs="黑体"/>
          <w:b/>
          <w:bCs/>
          <w:color w:val="0063B0"/>
          <w:spacing w:val="-12"/>
          <w:sz w:val="22"/>
          <w:szCs w:val="22"/>
        </w:rPr>
        <w:t>【实验室和其他辅助检查】</w:t>
      </w:r>
    </w:p>
    <w:p>
      <w:pPr>
        <w:spacing w:before="88" w:line="264" w:lineRule="auto"/>
        <w:ind w:right="1040" w:firstLine="400"/>
        <w:jc w:val="both"/>
        <w:rPr>
          <w:rFonts w:ascii="宋体" w:hAnsi="宋体" w:eastAsia="宋体" w:cs="宋体"/>
          <w:sz w:val="22"/>
          <w:szCs w:val="22"/>
        </w:rPr>
      </w:pPr>
      <w:r>
        <w:rPr>
          <w:rFonts w:ascii="Times New Roman" w:hAnsi="Times New Roman" w:eastAsia="Times New Roman" w:cs="Times New Roman"/>
          <w:b/>
          <w:bCs/>
          <w:spacing w:val="-6"/>
          <w:sz w:val="22"/>
          <w:szCs w:val="22"/>
        </w:rPr>
        <w:t>1.</w:t>
      </w:r>
      <w:r>
        <w:rPr>
          <w:rFonts w:ascii="Times New Roman" w:hAnsi="Times New Roman" w:eastAsia="Times New Roman" w:cs="Times New Roman"/>
          <w:spacing w:val="6"/>
          <w:sz w:val="22"/>
          <w:szCs w:val="22"/>
        </w:rPr>
        <w:t xml:space="preserve">  </w:t>
      </w:r>
      <w:r>
        <w:rPr>
          <w:rFonts w:ascii="宋体" w:hAnsi="宋体" w:eastAsia="宋体" w:cs="宋体"/>
          <w:b/>
          <w:bCs/>
          <w:spacing w:val="-6"/>
          <w:sz w:val="22"/>
          <w:szCs w:val="22"/>
        </w:rPr>
        <w:t>肺功能检查</w:t>
      </w:r>
      <w:r>
        <w:rPr>
          <w:rFonts w:ascii="宋体" w:hAnsi="宋体" w:eastAsia="宋体" w:cs="宋体"/>
          <w:spacing w:val="83"/>
          <w:sz w:val="22"/>
          <w:szCs w:val="22"/>
        </w:rPr>
        <w:t xml:space="preserve"> </w:t>
      </w:r>
      <w:r>
        <w:rPr>
          <w:rFonts w:ascii="宋体" w:hAnsi="宋体" w:eastAsia="宋体" w:cs="宋体"/>
          <w:spacing w:val="-6"/>
          <w:sz w:val="22"/>
          <w:szCs w:val="22"/>
        </w:rPr>
        <w:t>是判断持续气流受限的主要客观指标。吸入支气</w:t>
      </w:r>
      <w:r>
        <w:rPr>
          <w:rFonts w:ascii="宋体" w:hAnsi="宋体" w:eastAsia="宋体" w:cs="宋体"/>
          <w:spacing w:val="-7"/>
          <w:sz w:val="22"/>
          <w:szCs w:val="22"/>
        </w:rPr>
        <w:t>管扩张剂后，</w:t>
      </w:r>
      <w:r>
        <w:rPr>
          <w:rFonts w:ascii="Times New Roman" w:hAnsi="Times New Roman" w:eastAsia="Times New Roman" w:cs="Times New Roman"/>
          <w:spacing w:val="-6"/>
          <w:sz w:val="22"/>
          <w:szCs w:val="22"/>
        </w:rPr>
        <w:t>FEV</w:t>
      </w:r>
      <w:r>
        <w:rPr>
          <w:rFonts w:ascii="Times New Roman" w:hAnsi="Times New Roman" w:eastAsia="Times New Roman" w:cs="Times New Roman"/>
          <w:spacing w:val="-7"/>
          <w:sz w:val="22"/>
          <w:szCs w:val="22"/>
        </w:rPr>
        <w:t>₁/</w:t>
      </w:r>
      <w:r>
        <w:rPr>
          <w:rFonts w:ascii="Times New Roman" w:hAnsi="Times New Roman" w:eastAsia="Times New Roman" w:cs="Times New Roman"/>
          <w:spacing w:val="-6"/>
          <w:sz w:val="22"/>
          <w:szCs w:val="22"/>
        </w:rPr>
        <w:t>FVC</w:t>
      </w:r>
      <w:r>
        <w:rPr>
          <w:rFonts w:ascii="Times New Roman" w:hAnsi="Times New Roman" w:eastAsia="Times New Roman" w:cs="Times New Roman"/>
          <w:spacing w:val="-7"/>
          <w:sz w:val="22"/>
          <w:szCs w:val="22"/>
        </w:rPr>
        <w:t>&lt;70%</w:t>
      </w:r>
      <w:r>
        <w:rPr>
          <w:rFonts w:ascii="Times New Roman" w:hAnsi="Times New Roman" w:eastAsia="Times New Roman" w:cs="Times New Roman"/>
          <w:sz w:val="22"/>
          <w:szCs w:val="22"/>
        </w:rPr>
        <w:t xml:space="preserve">    </w:t>
      </w:r>
      <w:r>
        <w:rPr>
          <w:rFonts w:ascii="宋体" w:hAnsi="宋体" w:eastAsia="宋体" w:cs="宋体"/>
          <w:spacing w:val="-7"/>
          <w:sz w:val="22"/>
          <w:szCs w:val="22"/>
        </w:rPr>
        <w:t>可确定为持续气流受限</w:t>
      </w:r>
      <w:r>
        <w:rPr>
          <w:rFonts w:ascii="宋体" w:hAnsi="宋体" w:eastAsia="宋体" w:cs="宋体"/>
          <w:spacing w:val="-8"/>
          <w:sz w:val="22"/>
          <w:szCs w:val="22"/>
        </w:rPr>
        <w:t>。肺总量(</w:t>
      </w:r>
      <w:r>
        <w:rPr>
          <w:rFonts w:ascii="宋体" w:hAnsi="宋体" w:eastAsia="宋体" w:cs="宋体"/>
          <w:spacing w:val="-7"/>
          <w:sz w:val="22"/>
          <w:szCs w:val="22"/>
        </w:rPr>
        <w:t>TLC</w:t>
      </w:r>
      <w:r>
        <w:rPr>
          <w:rFonts w:ascii="宋体" w:hAnsi="宋体" w:eastAsia="宋体" w:cs="宋体"/>
          <w:spacing w:val="-8"/>
          <w:sz w:val="22"/>
          <w:szCs w:val="22"/>
        </w:rPr>
        <w:t>)、</w:t>
      </w:r>
      <w:r>
        <w:rPr>
          <w:rFonts w:ascii="宋体" w:hAnsi="宋体" w:eastAsia="宋体" w:cs="宋体"/>
          <w:spacing w:val="-35"/>
          <w:sz w:val="22"/>
          <w:szCs w:val="22"/>
        </w:rPr>
        <w:t xml:space="preserve"> </w:t>
      </w:r>
      <w:r>
        <w:rPr>
          <w:rFonts w:ascii="宋体" w:hAnsi="宋体" w:eastAsia="宋体" w:cs="宋体"/>
          <w:spacing w:val="-8"/>
          <w:sz w:val="22"/>
          <w:szCs w:val="22"/>
        </w:rPr>
        <w:t>功能残气量(</w:t>
      </w:r>
      <w:r>
        <w:rPr>
          <w:rFonts w:ascii="宋体" w:hAnsi="宋体" w:eastAsia="宋体" w:cs="宋体"/>
          <w:spacing w:val="-7"/>
          <w:sz w:val="22"/>
          <w:szCs w:val="22"/>
        </w:rPr>
        <w:t>FRC</w:t>
      </w:r>
      <w:r>
        <w:rPr>
          <w:rFonts w:ascii="宋体" w:hAnsi="宋体" w:eastAsia="宋体" w:cs="宋体"/>
          <w:spacing w:val="-8"/>
          <w:sz w:val="22"/>
          <w:szCs w:val="22"/>
        </w:rPr>
        <w:t>)</w:t>
      </w:r>
      <w:r>
        <w:rPr>
          <w:rFonts w:ascii="宋体" w:hAnsi="宋体" w:eastAsia="宋体" w:cs="宋体"/>
          <w:spacing w:val="17"/>
          <w:sz w:val="22"/>
          <w:szCs w:val="22"/>
        </w:rPr>
        <w:t xml:space="preserve"> </w:t>
      </w:r>
      <w:r>
        <w:rPr>
          <w:rFonts w:ascii="宋体" w:hAnsi="宋体" w:eastAsia="宋体" w:cs="宋体"/>
          <w:spacing w:val="-8"/>
          <w:sz w:val="22"/>
          <w:szCs w:val="22"/>
        </w:rPr>
        <w:t>和残气量(</w:t>
      </w:r>
      <w:r>
        <w:rPr>
          <w:rFonts w:ascii="宋体" w:hAnsi="宋体" w:eastAsia="宋体" w:cs="宋体"/>
          <w:spacing w:val="-7"/>
          <w:sz w:val="22"/>
          <w:szCs w:val="22"/>
        </w:rPr>
        <w:t>RV</w:t>
      </w:r>
      <w:r>
        <w:rPr>
          <w:rFonts w:ascii="宋体" w:hAnsi="宋体" w:eastAsia="宋体" w:cs="宋体"/>
          <w:spacing w:val="-8"/>
          <w:sz w:val="22"/>
          <w:szCs w:val="22"/>
        </w:rPr>
        <w:t>)</w:t>
      </w:r>
      <w:r>
        <w:rPr>
          <w:rFonts w:ascii="宋体" w:hAnsi="宋体" w:eastAsia="宋体" w:cs="宋体"/>
          <w:spacing w:val="7"/>
          <w:sz w:val="22"/>
          <w:szCs w:val="22"/>
        </w:rPr>
        <w:t xml:space="preserve"> </w:t>
      </w:r>
      <w:r>
        <w:rPr>
          <w:rFonts w:ascii="宋体" w:hAnsi="宋体" w:eastAsia="宋体" w:cs="宋体"/>
          <w:spacing w:val="-8"/>
          <w:sz w:val="22"/>
          <w:szCs w:val="22"/>
        </w:rPr>
        <w:t>增高，肺活量(</w:t>
      </w:r>
      <w:r>
        <w:rPr>
          <w:rFonts w:ascii="宋体" w:hAnsi="宋体" w:eastAsia="宋体" w:cs="宋体"/>
          <w:spacing w:val="-7"/>
          <w:sz w:val="22"/>
          <w:szCs w:val="22"/>
        </w:rPr>
        <w:t>VC</w:t>
      </w:r>
      <w:r>
        <w:rPr>
          <w:rFonts w:ascii="宋体" w:hAnsi="宋体" w:eastAsia="宋体" w:cs="宋体"/>
          <w:spacing w:val="-8"/>
          <w:sz w:val="22"/>
          <w:szCs w:val="22"/>
        </w:rPr>
        <w:t>)</w:t>
      </w:r>
      <w:r>
        <w:rPr>
          <w:rFonts w:ascii="宋体" w:hAnsi="宋体" w:eastAsia="宋体" w:cs="宋体"/>
          <w:spacing w:val="8"/>
          <w:sz w:val="22"/>
          <w:szCs w:val="22"/>
        </w:rPr>
        <w:t xml:space="preserve"> </w:t>
      </w:r>
      <w:r>
        <w:rPr>
          <w:rFonts w:ascii="宋体" w:hAnsi="宋体" w:eastAsia="宋体" w:cs="宋体"/>
          <w:spacing w:val="-8"/>
          <w:sz w:val="22"/>
          <w:szCs w:val="22"/>
        </w:rPr>
        <w:t>减低，</w:t>
      </w:r>
      <w:r>
        <w:rPr>
          <w:rFonts w:ascii="宋体" w:hAnsi="宋体" w:eastAsia="宋体" w:cs="宋体"/>
          <w:sz w:val="22"/>
          <w:szCs w:val="22"/>
        </w:rPr>
        <w:t xml:space="preserve"> </w:t>
      </w:r>
      <w:r>
        <w:rPr>
          <w:rFonts w:ascii="宋体" w:hAnsi="宋体" w:eastAsia="宋体" w:cs="宋体"/>
          <w:spacing w:val="-9"/>
          <w:sz w:val="22"/>
          <w:szCs w:val="22"/>
        </w:rPr>
        <w:t>表明肺过度充气。</w:t>
      </w:r>
    </w:p>
    <w:p>
      <w:pPr>
        <w:spacing w:before="76" w:line="263" w:lineRule="auto"/>
        <w:ind w:right="1090" w:firstLine="400"/>
        <w:jc w:val="both"/>
        <w:rPr>
          <w:rFonts w:ascii="宋体" w:hAnsi="宋体" w:eastAsia="宋体" w:cs="宋体"/>
          <w:sz w:val="22"/>
          <w:szCs w:val="22"/>
        </w:rPr>
      </w:pPr>
      <w:r>
        <w:rPr>
          <w:rFonts w:ascii="Times New Roman" w:hAnsi="Times New Roman" w:eastAsia="Times New Roman" w:cs="Times New Roman"/>
          <w:b/>
          <w:bCs/>
          <w:spacing w:val="-2"/>
          <w:sz w:val="22"/>
          <w:szCs w:val="22"/>
        </w:rPr>
        <w:t>2.</w:t>
      </w:r>
      <w:r>
        <w:rPr>
          <w:rFonts w:ascii="Times New Roman" w:hAnsi="Times New Roman" w:eastAsia="Times New Roman" w:cs="Times New Roman"/>
          <w:spacing w:val="14"/>
          <w:sz w:val="22"/>
          <w:szCs w:val="22"/>
        </w:rPr>
        <w:t xml:space="preserve">  </w:t>
      </w:r>
      <w:r>
        <w:rPr>
          <w:rFonts w:ascii="宋体" w:hAnsi="宋体" w:eastAsia="宋体" w:cs="宋体"/>
          <w:b/>
          <w:bCs/>
          <w:spacing w:val="-2"/>
          <w:sz w:val="22"/>
          <w:szCs w:val="22"/>
        </w:rPr>
        <w:t>胸部</w:t>
      </w:r>
      <w:r>
        <w:rPr>
          <w:rFonts w:ascii="Times New Roman" w:hAnsi="Times New Roman" w:eastAsia="Times New Roman" w:cs="Times New Roman"/>
          <w:b/>
          <w:bCs/>
          <w:spacing w:val="-2"/>
          <w:sz w:val="22"/>
          <w:szCs w:val="22"/>
        </w:rPr>
        <w:t>X</w:t>
      </w:r>
      <w:r>
        <w:rPr>
          <w:rFonts w:ascii="Times New Roman" w:hAnsi="Times New Roman" w:eastAsia="Times New Roman" w:cs="Times New Roman"/>
          <w:spacing w:val="-9"/>
          <w:sz w:val="22"/>
          <w:szCs w:val="22"/>
        </w:rPr>
        <w:t xml:space="preserve"> </w:t>
      </w:r>
      <w:r>
        <w:rPr>
          <w:rFonts w:ascii="宋体" w:hAnsi="宋体" w:eastAsia="宋体" w:cs="宋体"/>
          <w:b/>
          <w:bCs/>
          <w:spacing w:val="-2"/>
          <w:sz w:val="22"/>
          <w:szCs w:val="22"/>
        </w:rPr>
        <w:t>线检查</w:t>
      </w:r>
      <w:r>
        <w:rPr>
          <w:rFonts w:ascii="宋体" w:hAnsi="宋体" w:eastAsia="宋体" w:cs="宋体"/>
          <w:spacing w:val="19"/>
          <w:sz w:val="22"/>
          <w:szCs w:val="22"/>
        </w:rPr>
        <w:t xml:space="preserve">  </w:t>
      </w:r>
      <w:r>
        <w:rPr>
          <w:rFonts w:ascii="宋体" w:hAnsi="宋体" w:eastAsia="宋体" w:cs="宋体"/>
          <w:spacing w:val="-2"/>
          <w:sz w:val="22"/>
          <w:szCs w:val="22"/>
        </w:rPr>
        <w:t>慢阻肺早期胸片无异常变化。以后可出现肺纹理增粗、紊乱等非特异性改</w:t>
      </w:r>
      <w:r>
        <w:rPr>
          <w:rFonts w:ascii="宋体" w:hAnsi="宋体" w:eastAsia="宋体" w:cs="宋体"/>
          <w:sz w:val="22"/>
          <w:szCs w:val="22"/>
        </w:rPr>
        <w:t xml:space="preserve"> </w:t>
      </w:r>
      <w:r>
        <w:rPr>
          <w:rFonts w:ascii="宋体" w:hAnsi="宋体" w:eastAsia="宋体" w:cs="宋体"/>
          <w:spacing w:val="-13"/>
          <w:sz w:val="22"/>
          <w:szCs w:val="22"/>
        </w:rPr>
        <w:t>变，也可出现肺气肿。</w:t>
      </w:r>
      <w:r>
        <w:rPr>
          <w:rFonts w:ascii="宋体" w:hAnsi="宋体" w:eastAsia="宋体" w:cs="宋体"/>
          <w:spacing w:val="-15"/>
          <w:sz w:val="22"/>
          <w:szCs w:val="22"/>
        </w:rPr>
        <w:t xml:space="preserve"> </w:t>
      </w:r>
      <w:r>
        <w:rPr>
          <w:rFonts w:ascii="宋体" w:hAnsi="宋体" w:eastAsia="宋体" w:cs="宋体"/>
          <w:spacing w:val="-13"/>
          <w:sz w:val="22"/>
          <w:szCs w:val="22"/>
        </w:rPr>
        <w:t>X</w:t>
      </w:r>
      <w:r>
        <w:rPr>
          <w:rFonts w:ascii="宋体" w:hAnsi="宋体" w:eastAsia="宋体" w:cs="宋体"/>
          <w:spacing w:val="-14"/>
          <w:sz w:val="22"/>
          <w:szCs w:val="22"/>
        </w:rPr>
        <w:t xml:space="preserve"> </w:t>
      </w:r>
      <w:r>
        <w:rPr>
          <w:rFonts w:ascii="宋体" w:hAnsi="宋体" w:eastAsia="宋体" w:cs="宋体"/>
          <w:spacing w:val="-13"/>
          <w:sz w:val="22"/>
          <w:szCs w:val="22"/>
        </w:rPr>
        <w:t>线胸片改变对慢阻肺诊断的特异性不高，但对于与其他肺疾病进行鉴别具有</w:t>
      </w:r>
      <w:r>
        <w:rPr>
          <w:rFonts w:ascii="宋体" w:hAnsi="宋体" w:eastAsia="宋体" w:cs="宋体"/>
          <w:sz w:val="22"/>
          <w:szCs w:val="22"/>
        </w:rPr>
        <w:t xml:space="preserve"> </w:t>
      </w:r>
      <w:r>
        <w:rPr>
          <w:rFonts w:ascii="宋体" w:hAnsi="宋体" w:eastAsia="宋体" w:cs="宋体"/>
          <w:spacing w:val="-15"/>
          <w:sz w:val="22"/>
          <w:szCs w:val="22"/>
        </w:rPr>
        <w:t>重要价值，对于明确自发性气胸、肺炎等常见并发症也十分有用。</w:t>
      </w:r>
    </w:p>
    <w:p>
      <w:pPr>
        <w:spacing w:before="38" w:line="221" w:lineRule="auto"/>
        <w:ind w:left="403"/>
        <w:rPr>
          <w:rFonts w:ascii="黑体" w:hAnsi="黑体" w:eastAsia="黑体" w:cs="黑体"/>
          <w:sz w:val="26"/>
          <w:szCs w:val="26"/>
        </w:rPr>
      </w:pPr>
      <w:r>
        <w:rPr>
          <w:rFonts w:ascii="黑体" w:hAnsi="黑体" w:eastAsia="黑体" w:cs="黑体"/>
          <w:b/>
          <w:bCs/>
          <w:spacing w:val="-6"/>
          <w:sz w:val="26"/>
          <w:szCs w:val="26"/>
        </w:rPr>
        <w:t>(三)胸部CT</w:t>
      </w:r>
      <w:r>
        <w:rPr>
          <w:rFonts w:ascii="黑体" w:hAnsi="黑体" w:eastAsia="黑体" w:cs="黑体"/>
          <w:spacing w:val="-26"/>
          <w:sz w:val="26"/>
          <w:szCs w:val="26"/>
        </w:rPr>
        <w:t xml:space="preserve"> </w:t>
      </w:r>
      <w:r>
        <w:rPr>
          <w:rFonts w:ascii="黑体" w:hAnsi="黑体" w:eastAsia="黑体" w:cs="黑体"/>
          <w:b/>
          <w:bCs/>
          <w:spacing w:val="-6"/>
          <w:sz w:val="26"/>
          <w:szCs w:val="26"/>
        </w:rPr>
        <w:t>检查</w:t>
      </w:r>
    </w:p>
    <w:p>
      <w:pPr>
        <w:spacing w:before="83" w:line="268" w:lineRule="auto"/>
        <w:ind w:right="1137" w:firstLine="400"/>
        <w:jc w:val="both"/>
        <w:rPr>
          <w:rFonts w:ascii="宋体" w:hAnsi="宋体" w:eastAsia="宋体" w:cs="宋体"/>
          <w:sz w:val="22"/>
          <w:szCs w:val="22"/>
        </w:rPr>
      </w:pPr>
      <w:r>
        <w:rPr>
          <w:rFonts w:ascii="宋体" w:hAnsi="宋体" w:eastAsia="宋体" w:cs="宋体"/>
          <w:spacing w:val="-7"/>
          <w:sz w:val="22"/>
          <w:szCs w:val="22"/>
        </w:rPr>
        <w:t>CT</w:t>
      </w:r>
      <w:r>
        <w:rPr>
          <w:rFonts w:ascii="宋体" w:hAnsi="宋体" w:eastAsia="宋体" w:cs="宋体"/>
          <w:spacing w:val="-24"/>
          <w:sz w:val="22"/>
          <w:szCs w:val="22"/>
        </w:rPr>
        <w:t xml:space="preserve"> </w:t>
      </w:r>
      <w:r>
        <w:rPr>
          <w:rFonts w:ascii="宋体" w:hAnsi="宋体" w:eastAsia="宋体" w:cs="宋体"/>
          <w:spacing w:val="-7"/>
          <w:sz w:val="22"/>
          <w:szCs w:val="22"/>
        </w:rPr>
        <w:t>检查可见慢阻肺小气道病变的表现、肺气</w:t>
      </w:r>
      <w:r>
        <w:rPr>
          <w:rFonts w:ascii="宋体" w:hAnsi="宋体" w:eastAsia="宋体" w:cs="宋体"/>
          <w:spacing w:val="-8"/>
          <w:sz w:val="22"/>
          <w:szCs w:val="22"/>
        </w:rPr>
        <w:t>肿的表现以及并发症的表现，但其主要临床意义在</w:t>
      </w:r>
      <w:r>
        <w:rPr>
          <w:rFonts w:ascii="宋体" w:hAnsi="宋体" w:eastAsia="宋体" w:cs="宋体"/>
          <w:sz w:val="22"/>
          <w:szCs w:val="22"/>
        </w:rPr>
        <w:t xml:space="preserve"> </w:t>
      </w:r>
      <w:r>
        <w:rPr>
          <w:rFonts w:ascii="宋体" w:hAnsi="宋体" w:eastAsia="宋体" w:cs="宋体"/>
          <w:spacing w:val="-3"/>
          <w:sz w:val="22"/>
          <w:szCs w:val="22"/>
        </w:rPr>
        <w:t>于排除其他具有相似症状的呼吸系统疾病。高分辨率CT</w:t>
      </w:r>
      <w:r>
        <w:rPr>
          <w:rFonts w:ascii="宋体" w:hAnsi="宋体" w:eastAsia="宋体" w:cs="宋体"/>
          <w:spacing w:val="-24"/>
          <w:sz w:val="22"/>
          <w:szCs w:val="22"/>
        </w:rPr>
        <w:t xml:space="preserve"> </w:t>
      </w:r>
      <w:r>
        <w:rPr>
          <w:rFonts w:ascii="宋体" w:hAnsi="宋体" w:eastAsia="宋体" w:cs="宋体"/>
          <w:spacing w:val="-3"/>
          <w:sz w:val="22"/>
          <w:szCs w:val="22"/>
        </w:rPr>
        <w:t>对辨别小叶中央型或全小叶</w:t>
      </w:r>
      <w:r>
        <w:rPr>
          <w:rFonts w:ascii="宋体" w:hAnsi="宋体" w:eastAsia="宋体" w:cs="宋体"/>
          <w:spacing w:val="-4"/>
          <w:sz w:val="22"/>
          <w:szCs w:val="22"/>
        </w:rPr>
        <w:t>型肺气肿以及</w:t>
      </w:r>
      <w:r>
        <w:rPr>
          <w:rFonts w:ascii="宋体" w:hAnsi="宋体" w:eastAsia="宋体" w:cs="宋体"/>
          <w:sz w:val="22"/>
          <w:szCs w:val="22"/>
        </w:rPr>
        <w:t xml:space="preserve"> </w:t>
      </w:r>
      <w:r>
        <w:rPr>
          <w:rFonts w:ascii="宋体" w:hAnsi="宋体" w:eastAsia="宋体" w:cs="宋体"/>
          <w:spacing w:val="-11"/>
          <w:sz w:val="22"/>
          <w:szCs w:val="22"/>
        </w:rPr>
        <w:t>确定肺大疱的大小和数量，有较高的敏感性和特异性，对预估肺大疱切除或外科减容手术</w:t>
      </w:r>
      <w:r>
        <w:rPr>
          <w:rFonts w:ascii="宋体" w:hAnsi="宋体" w:eastAsia="宋体" w:cs="宋体"/>
          <w:spacing w:val="-12"/>
          <w:sz w:val="22"/>
          <w:szCs w:val="22"/>
        </w:rPr>
        <w:t>等效果有一</w:t>
      </w:r>
      <w:r>
        <w:rPr>
          <w:rFonts w:ascii="宋体" w:hAnsi="宋体" w:eastAsia="宋体" w:cs="宋体"/>
          <w:sz w:val="22"/>
          <w:szCs w:val="22"/>
        </w:rPr>
        <w:t xml:space="preserve"> </w:t>
      </w:r>
      <w:r>
        <w:rPr>
          <w:rFonts w:ascii="宋体" w:hAnsi="宋体" w:eastAsia="宋体" w:cs="宋体"/>
          <w:spacing w:val="-9"/>
          <w:sz w:val="22"/>
          <w:szCs w:val="22"/>
        </w:rPr>
        <w:t>定价值。</w:t>
      </w:r>
    </w:p>
    <w:p>
      <w:pPr>
        <w:spacing w:before="70" w:line="222" w:lineRule="auto"/>
        <w:ind w:left="403"/>
        <w:rPr>
          <w:rFonts w:ascii="黑体" w:hAnsi="黑体" w:eastAsia="黑体" w:cs="黑体"/>
          <w:sz w:val="22"/>
          <w:szCs w:val="22"/>
        </w:rPr>
      </w:pPr>
      <w:r>
        <w:rPr>
          <w:rFonts w:ascii="黑体" w:hAnsi="黑体" w:eastAsia="黑体" w:cs="黑体"/>
          <w:b/>
          <w:bCs/>
          <w:spacing w:val="15"/>
          <w:sz w:val="22"/>
          <w:szCs w:val="22"/>
        </w:rPr>
        <w:t>(四)血气检查</w:t>
      </w:r>
    </w:p>
    <w:p>
      <w:pPr>
        <w:spacing w:before="96" w:line="218" w:lineRule="auto"/>
        <w:ind w:left="400"/>
        <w:rPr>
          <w:rFonts w:ascii="宋体" w:hAnsi="宋体" w:eastAsia="宋体" w:cs="宋体"/>
          <w:sz w:val="22"/>
          <w:szCs w:val="22"/>
        </w:rPr>
      </w:pPr>
      <w:r>
        <w:rPr>
          <w:rFonts w:ascii="宋体" w:hAnsi="宋体" w:eastAsia="宋体" w:cs="宋体"/>
          <w:spacing w:val="-13"/>
          <w:sz w:val="22"/>
          <w:szCs w:val="22"/>
        </w:rPr>
        <w:t>对确定发生低氧血症、高碳酸血症、酸碱平衡失调以及判断呼吸衰竭的类型有重要价值。</w:t>
      </w:r>
    </w:p>
    <w:p>
      <w:pPr>
        <w:spacing w:before="59" w:line="222" w:lineRule="auto"/>
        <w:ind w:left="403"/>
        <w:rPr>
          <w:rFonts w:ascii="黑体" w:hAnsi="黑体" w:eastAsia="黑体" w:cs="黑体"/>
          <w:sz w:val="22"/>
          <w:szCs w:val="22"/>
        </w:rPr>
      </w:pPr>
      <w:r>
        <w:rPr>
          <w:rFonts w:ascii="黑体" w:hAnsi="黑体" w:eastAsia="黑体" w:cs="黑体"/>
          <w:b/>
          <w:bCs/>
          <w:spacing w:val="24"/>
          <w:sz w:val="22"/>
          <w:szCs w:val="22"/>
        </w:rPr>
        <w:t>(五)其他</w:t>
      </w:r>
    </w:p>
    <w:p>
      <w:pPr>
        <w:spacing w:before="99" w:line="219" w:lineRule="auto"/>
        <w:ind w:left="400"/>
        <w:rPr>
          <w:rFonts w:ascii="宋体" w:hAnsi="宋体" w:eastAsia="宋体" w:cs="宋体"/>
          <w:sz w:val="22"/>
          <w:szCs w:val="22"/>
        </w:rPr>
      </w:pPr>
      <w:r>
        <w:rPr>
          <w:rFonts w:ascii="宋体" w:hAnsi="宋体" w:eastAsia="宋体" w:cs="宋体"/>
          <w:spacing w:val="-13"/>
          <w:sz w:val="22"/>
          <w:szCs w:val="22"/>
        </w:rPr>
        <w:t>慢阻肺合并细菌感染时，外周血白细胞计数增高，核左移。痰培养可能查出病原菌。</w:t>
      </w:r>
    </w:p>
    <w:p>
      <w:pPr>
        <w:spacing w:before="44" w:line="221" w:lineRule="auto"/>
        <w:ind w:left="293"/>
        <w:rPr>
          <w:rFonts w:ascii="黑体" w:hAnsi="黑体" w:eastAsia="黑体" w:cs="黑体"/>
          <w:sz w:val="22"/>
          <w:szCs w:val="22"/>
        </w:rPr>
      </w:pPr>
      <w:r>
        <w:rPr>
          <w:rFonts w:ascii="黑体" w:hAnsi="黑体" w:eastAsia="黑体" w:cs="黑体"/>
          <w:b/>
          <w:bCs/>
          <w:color w:val="006CBF"/>
          <w:spacing w:val="-10"/>
          <w:sz w:val="22"/>
          <w:szCs w:val="22"/>
        </w:rPr>
        <w:t>【诊断与稳定期病情严重程度评估】</w:t>
      </w:r>
    </w:p>
    <w:p>
      <w:pPr>
        <w:spacing w:before="76" w:line="221" w:lineRule="auto"/>
        <w:ind w:left="403"/>
        <w:rPr>
          <w:rFonts w:ascii="黑体" w:hAnsi="黑体" w:eastAsia="黑体" w:cs="黑体"/>
          <w:sz w:val="22"/>
          <w:szCs w:val="22"/>
        </w:rPr>
      </w:pPr>
      <w:r>
        <w:rPr>
          <w:rFonts w:ascii="黑体" w:hAnsi="黑体" w:eastAsia="黑体" w:cs="黑体"/>
          <w:b/>
          <w:bCs/>
          <w:spacing w:val="2"/>
          <w:sz w:val="22"/>
          <w:szCs w:val="22"/>
        </w:rPr>
        <w:t>(</w:t>
      </w:r>
      <w:r>
        <w:rPr>
          <w:rFonts w:ascii="黑体" w:hAnsi="黑体" w:eastAsia="黑体" w:cs="黑体"/>
          <w:spacing w:val="-49"/>
          <w:sz w:val="22"/>
          <w:szCs w:val="22"/>
        </w:rPr>
        <w:t xml:space="preserve"> </w:t>
      </w:r>
      <w:r>
        <w:rPr>
          <w:rFonts w:ascii="黑体" w:hAnsi="黑体" w:eastAsia="黑体" w:cs="黑体"/>
          <w:b/>
          <w:bCs/>
          <w:spacing w:val="2"/>
          <w:sz w:val="22"/>
          <w:szCs w:val="22"/>
        </w:rPr>
        <w:t>一</w:t>
      </w:r>
      <w:r>
        <w:rPr>
          <w:rFonts w:ascii="黑体" w:hAnsi="黑体" w:eastAsia="黑体" w:cs="黑体"/>
          <w:spacing w:val="-59"/>
          <w:sz w:val="22"/>
          <w:szCs w:val="22"/>
        </w:rPr>
        <w:t xml:space="preserve"> </w:t>
      </w:r>
      <w:r>
        <w:rPr>
          <w:rFonts w:ascii="黑体" w:hAnsi="黑体" w:eastAsia="黑体" w:cs="黑体"/>
          <w:b/>
          <w:bCs/>
          <w:spacing w:val="2"/>
          <w:sz w:val="22"/>
          <w:szCs w:val="22"/>
        </w:rPr>
        <w:t>)诊断</w:t>
      </w:r>
    </w:p>
    <w:p>
      <w:pPr>
        <w:spacing w:before="101" w:line="258" w:lineRule="auto"/>
        <w:ind w:right="1133" w:firstLine="400"/>
        <w:jc w:val="both"/>
        <w:rPr>
          <w:rFonts w:ascii="宋体" w:hAnsi="宋体" w:eastAsia="宋体" w:cs="宋体"/>
          <w:sz w:val="22"/>
          <w:szCs w:val="22"/>
        </w:rPr>
      </w:pPr>
      <w:r>
        <w:rPr>
          <w:rFonts w:ascii="宋体" w:hAnsi="宋体" w:eastAsia="宋体" w:cs="宋体"/>
          <w:spacing w:val="-11"/>
          <w:sz w:val="22"/>
          <w:szCs w:val="22"/>
        </w:rPr>
        <w:t>根据吸烟等高危因素史、临床症状和体征等资料，临床可以怀疑慢阻肺。肺功能检查确定持续气</w:t>
      </w:r>
      <w:r>
        <w:rPr>
          <w:rFonts w:ascii="宋体" w:hAnsi="宋体" w:eastAsia="宋体" w:cs="宋体"/>
          <w:spacing w:val="14"/>
          <w:sz w:val="22"/>
          <w:szCs w:val="22"/>
        </w:rPr>
        <w:t xml:space="preserve"> </w:t>
      </w:r>
      <w:r>
        <w:rPr>
          <w:rFonts w:ascii="宋体" w:hAnsi="宋体" w:eastAsia="宋体" w:cs="宋体"/>
          <w:spacing w:val="-9"/>
          <w:sz w:val="22"/>
          <w:szCs w:val="22"/>
        </w:rPr>
        <w:t>流受限是慢阻肺诊断的必备条件，吸入支气管扩张剂后，FEV</w:t>
      </w:r>
      <w:r>
        <w:rPr>
          <w:rFonts w:ascii="宋体" w:hAnsi="宋体" w:eastAsia="宋体" w:cs="宋体"/>
          <w:spacing w:val="-10"/>
          <w:sz w:val="22"/>
          <w:szCs w:val="22"/>
        </w:rPr>
        <w:t>;/</w:t>
      </w:r>
      <w:r>
        <w:rPr>
          <w:rFonts w:ascii="宋体" w:hAnsi="宋体" w:eastAsia="宋体" w:cs="宋体"/>
          <w:spacing w:val="-9"/>
          <w:sz w:val="22"/>
          <w:szCs w:val="22"/>
        </w:rPr>
        <w:t>FVC</w:t>
      </w:r>
      <w:r>
        <w:rPr>
          <w:rFonts w:ascii="宋体" w:hAnsi="宋体" w:eastAsia="宋体" w:cs="宋体"/>
          <w:spacing w:val="-10"/>
          <w:sz w:val="22"/>
          <w:szCs w:val="22"/>
        </w:rPr>
        <w:t>&lt;70%</w:t>
      </w:r>
      <w:r>
        <w:rPr>
          <w:rFonts w:ascii="宋体" w:hAnsi="宋体" w:eastAsia="宋体" w:cs="宋体"/>
          <w:spacing w:val="85"/>
          <w:sz w:val="22"/>
          <w:szCs w:val="22"/>
        </w:rPr>
        <w:t xml:space="preserve"> </w:t>
      </w:r>
      <w:r>
        <w:rPr>
          <w:rFonts w:ascii="宋体" w:hAnsi="宋体" w:eastAsia="宋体" w:cs="宋体"/>
          <w:spacing w:val="-10"/>
          <w:sz w:val="22"/>
          <w:szCs w:val="22"/>
        </w:rPr>
        <w:t>为确定存在持续气流受限的</w:t>
      </w:r>
      <w:r>
        <w:rPr>
          <w:rFonts w:ascii="宋体" w:hAnsi="宋体" w:eastAsia="宋体" w:cs="宋体"/>
          <w:sz w:val="22"/>
          <w:szCs w:val="22"/>
        </w:rPr>
        <w:t xml:space="preserve"> </w:t>
      </w:r>
      <w:r>
        <w:rPr>
          <w:rFonts w:ascii="宋体" w:hAnsi="宋体" w:eastAsia="宋体" w:cs="宋体"/>
          <w:spacing w:val="-12"/>
          <w:sz w:val="22"/>
          <w:szCs w:val="22"/>
        </w:rPr>
        <w:t>界限，若能同时排除其他已知病因或具有特征病理表现的气流受限疾病，则可明确诊断为慢阻肺。</w:t>
      </w:r>
    </w:p>
    <w:p>
      <w:pPr>
        <w:spacing w:before="74" w:line="222" w:lineRule="auto"/>
        <w:ind w:left="403"/>
        <w:rPr>
          <w:rFonts w:ascii="黑体" w:hAnsi="黑体" w:eastAsia="黑体" w:cs="黑体"/>
          <w:sz w:val="22"/>
          <w:szCs w:val="22"/>
        </w:rPr>
      </w:pPr>
      <w:r>
        <w:rPr>
          <w:rFonts w:ascii="黑体" w:hAnsi="黑体" w:eastAsia="黑体" w:cs="黑体"/>
          <w:b/>
          <w:bCs/>
          <w:spacing w:val="3"/>
          <w:sz w:val="22"/>
          <w:szCs w:val="22"/>
        </w:rPr>
        <w:t>(二)稳定期病情严重程度评估</w:t>
      </w:r>
    </w:p>
    <w:p>
      <w:pPr>
        <w:spacing w:before="88" w:line="218" w:lineRule="auto"/>
        <w:ind w:left="400"/>
        <w:rPr>
          <w:rFonts w:ascii="宋体" w:hAnsi="宋体" w:eastAsia="宋体" w:cs="宋体"/>
          <w:sz w:val="22"/>
          <w:szCs w:val="22"/>
        </w:rPr>
      </w:pPr>
      <w:r>
        <w:rPr>
          <w:rFonts w:ascii="宋体" w:hAnsi="宋体" w:eastAsia="宋体" w:cs="宋体"/>
          <w:spacing w:val="-8"/>
          <w:sz w:val="22"/>
          <w:szCs w:val="22"/>
        </w:rPr>
        <w:t>目前多主张对稳定期慢阻肺采用综合指标体系进行病情严重程度评估。</w:t>
      </w:r>
    </w:p>
    <w:p>
      <w:pPr>
        <w:sectPr>
          <w:pgSz w:w="11900" w:h="16840"/>
          <w:pgMar w:top="732" w:right="580" w:bottom="400" w:left="989" w:header="0" w:footer="0" w:gutter="0"/>
          <w:cols w:space="720" w:num="1"/>
        </w:sectPr>
      </w:pPr>
    </w:p>
    <w:p>
      <w:pPr>
        <w:spacing w:before="40" w:line="221" w:lineRule="auto"/>
        <w:ind w:left="1072"/>
        <w:rPr>
          <w:rFonts w:ascii="黑体" w:hAnsi="黑体" w:eastAsia="黑体" w:cs="黑体"/>
          <w:sz w:val="20"/>
          <w:szCs w:val="20"/>
        </w:rPr>
      </w:pPr>
      <w:r>
        <w:pict>
          <v:shape id="_x0000_s1081" o:spid="_x0000_s1081" o:spt="202" type="#_x0000_t202" style="position:absolute;left:0pt;margin-left:-0.85pt;margin-top:3.8pt;height:11.95pt;width:11.5pt;z-index:251691008;mso-width-relative:page;mso-height-relative:page;" filled="f" stroked="f" coordsize="21600,21600">
            <v:path/>
            <v:fill on="f" focussize="0,0"/>
            <v:stroke on="f"/>
            <v:imagedata o:title=""/>
            <o:lock v:ext="edit" aspectratio="f"/>
            <v:textbox inset="0mm,0mm,0mm,0mm">
              <w:txbxContent>
                <w:p>
                  <w:pPr>
                    <w:spacing w:before="20" w:line="183" w:lineRule="auto"/>
                    <w:ind w:left="20"/>
                    <w:rPr>
                      <w:rFonts w:ascii="宋体" w:hAnsi="宋体" w:eastAsia="宋体" w:cs="宋体"/>
                      <w:sz w:val="20"/>
                      <w:szCs w:val="20"/>
                    </w:rPr>
                  </w:pPr>
                  <w:r>
                    <w:rPr>
                      <w:rFonts w:ascii="宋体" w:hAnsi="宋体" w:eastAsia="宋体" w:cs="宋体"/>
                      <w:b/>
                      <w:bCs/>
                      <w:color w:val="0068B9"/>
                      <w:spacing w:val="-5"/>
                      <w:sz w:val="20"/>
                      <w:szCs w:val="20"/>
                    </w:rPr>
                    <w:t>24</w:t>
                  </w:r>
                </w:p>
              </w:txbxContent>
            </v:textbox>
          </v:shape>
        </w:pict>
      </w:r>
      <w:r>
        <w:drawing>
          <wp:anchor distT="0" distB="0" distL="0" distR="0" simplePos="0" relativeHeight="251688960" behindDoc="0" locked="0" layoutInCell="0" allowOverlap="1">
            <wp:simplePos x="0" y="0"/>
            <wp:positionH relativeFrom="page">
              <wp:posOffset>304800</wp:posOffset>
            </wp:positionH>
            <wp:positionV relativeFrom="page">
              <wp:posOffset>9930765</wp:posOffset>
            </wp:positionV>
            <wp:extent cx="463550" cy="444500"/>
            <wp:effectExtent l="0" t="0" r="0" b="0"/>
            <wp:wrapNone/>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68"/>
                    <a:stretch>
                      <a:fillRect/>
                    </a:stretch>
                  </pic:blipFill>
                  <pic:spPr>
                    <a:xfrm>
                      <a:off x="0" y="0"/>
                      <a:ext cx="463515" cy="444524"/>
                    </a:xfrm>
                    <a:prstGeom prst="rect">
                      <a:avLst/>
                    </a:prstGeom>
                  </pic:spPr>
                </pic:pic>
              </a:graphicData>
            </a:graphic>
          </wp:anchor>
        </w:drawing>
      </w:r>
      <w:r>
        <w:rPr>
          <w:rFonts w:ascii="黑体" w:hAnsi="黑体" w:eastAsia="黑体" w:cs="黑体"/>
          <w:b/>
          <w:bCs/>
          <w:color w:val="007BC3"/>
          <w:spacing w:val="-10"/>
          <w:sz w:val="20"/>
          <w:szCs w:val="20"/>
        </w:rPr>
        <w:t>第二篇</w:t>
      </w:r>
      <w:r>
        <w:rPr>
          <w:rFonts w:ascii="黑体" w:hAnsi="黑体" w:eastAsia="黑体" w:cs="黑体"/>
          <w:color w:val="007BC3"/>
          <w:spacing w:val="77"/>
          <w:sz w:val="20"/>
          <w:szCs w:val="20"/>
        </w:rPr>
        <w:t xml:space="preserve"> </w:t>
      </w:r>
      <w:r>
        <w:rPr>
          <w:rFonts w:ascii="黑体" w:hAnsi="黑体" w:eastAsia="黑体" w:cs="黑体"/>
          <w:b/>
          <w:bCs/>
          <w:color w:val="007BC3"/>
          <w:spacing w:val="-10"/>
          <w:sz w:val="20"/>
          <w:szCs w:val="20"/>
        </w:rPr>
        <w:t>呼吸系统疾病</w:t>
      </w:r>
    </w:p>
    <w:p>
      <w:pPr>
        <w:spacing w:line="364" w:lineRule="auto"/>
        <w:rPr>
          <w:rFonts w:ascii="Arial"/>
          <w:sz w:val="21"/>
        </w:rPr>
      </w:pPr>
    </w:p>
    <w:p>
      <w:pPr>
        <w:spacing w:before="65" w:line="212" w:lineRule="auto"/>
        <w:ind w:left="1069"/>
        <w:rPr>
          <w:rFonts w:ascii="宋体" w:hAnsi="宋体" w:eastAsia="宋体" w:cs="宋体"/>
          <w:sz w:val="20"/>
          <w:szCs w:val="20"/>
        </w:rPr>
      </w:pPr>
      <w:r>
        <w:rPr>
          <w:rFonts w:ascii="Times New Roman" w:hAnsi="Times New Roman" w:eastAsia="Times New Roman" w:cs="Times New Roman"/>
          <w:b/>
          <w:bCs/>
          <w:spacing w:val="12"/>
          <w:sz w:val="20"/>
          <w:szCs w:val="20"/>
        </w:rPr>
        <w:t>1.</w:t>
      </w:r>
      <w:r>
        <w:rPr>
          <w:rFonts w:ascii="Times New Roman" w:hAnsi="Times New Roman" w:eastAsia="Times New Roman" w:cs="Times New Roman"/>
          <w:spacing w:val="23"/>
          <w:sz w:val="20"/>
          <w:szCs w:val="20"/>
        </w:rPr>
        <w:t xml:space="preserve">  </w:t>
      </w:r>
      <w:r>
        <w:rPr>
          <w:rFonts w:ascii="宋体" w:hAnsi="宋体" w:eastAsia="宋体" w:cs="宋体"/>
          <w:b/>
          <w:bCs/>
          <w:spacing w:val="12"/>
          <w:sz w:val="20"/>
          <w:szCs w:val="20"/>
        </w:rPr>
        <w:t>肺功能评估</w:t>
      </w:r>
      <w:r>
        <w:rPr>
          <w:rFonts w:ascii="宋体" w:hAnsi="宋体" w:eastAsia="宋体" w:cs="宋体"/>
          <w:spacing w:val="83"/>
          <w:sz w:val="20"/>
          <w:szCs w:val="20"/>
        </w:rPr>
        <w:t xml:space="preserve"> </w:t>
      </w:r>
      <w:r>
        <w:rPr>
          <w:rFonts w:ascii="宋体" w:hAnsi="宋体" w:eastAsia="宋体" w:cs="宋体"/>
          <w:spacing w:val="12"/>
          <w:sz w:val="20"/>
          <w:szCs w:val="20"/>
        </w:rPr>
        <w:t>可使用</w:t>
      </w:r>
      <w:r>
        <w:rPr>
          <w:rFonts w:ascii="Times New Roman" w:hAnsi="Times New Roman" w:eastAsia="Times New Roman" w:cs="Times New Roman"/>
          <w:sz w:val="20"/>
          <w:szCs w:val="20"/>
        </w:rPr>
        <w:t>GOLD</w:t>
      </w:r>
      <w:r>
        <w:rPr>
          <w:rFonts w:ascii="Times New Roman" w:hAnsi="Times New Roman" w:eastAsia="Times New Roman" w:cs="Times New Roman"/>
          <w:spacing w:val="-29"/>
          <w:sz w:val="20"/>
          <w:szCs w:val="20"/>
        </w:rPr>
        <w:t xml:space="preserve"> </w:t>
      </w:r>
      <w:r>
        <w:rPr>
          <w:rFonts w:ascii="宋体" w:hAnsi="宋体" w:eastAsia="宋体" w:cs="宋体"/>
          <w:spacing w:val="12"/>
          <w:sz w:val="20"/>
          <w:szCs w:val="20"/>
        </w:rPr>
        <w:t>分级，慢阻肺病人吸入支气管扩张剂后</w:t>
      </w:r>
      <w:r>
        <w:rPr>
          <w:rFonts w:ascii="Times New Roman" w:hAnsi="Times New Roman" w:eastAsia="Times New Roman" w:cs="Times New Roman"/>
          <w:sz w:val="20"/>
          <w:szCs w:val="20"/>
        </w:rPr>
        <w:t>FEV</w:t>
      </w:r>
      <w:r>
        <w:rPr>
          <w:rFonts w:ascii="Times New Roman" w:hAnsi="Times New Roman" w:eastAsia="Times New Roman" w:cs="Times New Roman"/>
          <w:spacing w:val="12"/>
          <w:sz w:val="20"/>
          <w:szCs w:val="20"/>
        </w:rPr>
        <w:t>₁/</w:t>
      </w:r>
      <w:r>
        <w:rPr>
          <w:rFonts w:ascii="Times New Roman" w:hAnsi="Times New Roman" w:eastAsia="Times New Roman" w:cs="Times New Roman"/>
          <w:sz w:val="20"/>
          <w:szCs w:val="20"/>
        </w:rPr>
        <w:t>FVC</w:t>
      </w:r>
      <w:r>
        <w:rPr>
          <w:rFonts w:ascii="Times New Roman" w:hAnsi="Times New Roman" w:eastAsia="Times New Roman" w:cs="Times New Roman"/>
          <w:spacing w:val="12"/>
          <w:sz w:val="20"/>
          <w:szCs w:val="20"/>
        </w:rPr>
        <w:t>&lt;70%</w:t>
      </w:r>
      <w:r>
        <w:rPr>
          <w:rFonts w:ascii="Times New Roman" w:hAnsi="Times New Roman" w:eastAsia="Times New Roman" w:cs="Times New Roman"/>
          <w:spacing w:val="11"/>
          <w:sz w:val="20"/>
          <w:szCs w:val="20"/>
        </w:rPr>
        <w:t>,</w:t>
      </w:r>
      <w:r>
        <w:rPr>
          <w:rFonts w:ascii="Times New Roman" w:hAnsi="Times New Roman" w:eastAsia="Times New Roman" w:cs="Times New Roman"/>
          <w:spacing w:val="5"/>
          <w:sz w:val="20"/>
          <w:szCs w:val="20"/>
        </w:rPr>
        <w:t xml:space="preserve">    </w:t>
      </w:r>
      <w:r>
        <w:rPr>
          <w:rFonts w:ascii="宋体" w:hAnsi="宋体" w:eastAsia="宋体" w:cs="宋体"/>
          <w:spacing w:val="11"/>
          <w:sz w:val="20"/>
          <w:szCs w:val="20"/>
        </w:rPr>
        <w:t>再依据</w:t>
      </w:r>
    </w:p>
    <w:p>
      <w:pPr>
        <w:spacing w:before="130" w:line="216" w:lineRule="auto"/>
        <w:ind w:left="1059"/>
        <w:rPr>
          <w:rFonts w:ascii="宋体" w:hAnsi="宋体" w:eastAsia="宋体" w:cs="宋体"/>
          <w:sz w:val="20"/>
          <w:szCs w:val="20"/>
        </w:rPr>
      </w:pPr>
      <w:r>
        <w:rPr>
          <w:rFonts w:ascii="宋体" w:hAnsi="宋体" w:eastAsia="宋体" w:cs="宋体"/>
          <w:spacing w:val="4"/>
          <w:sz w:val="20"/>
          <w:szCs w:val="20"/>
        </w:rPr>
        <w:t>其</w:t>
      </w:r>
      <w:r>
        <w:rPr>
          <w:rFonts w:ascii="宋体" w:hAnsi="宋体" w:eastAsia="宋体" w:cs="宋体"/>
          <w:spacing w:val="-4"/>
          <w:sz w:val="20"/>
          <w:szCs w:val="20"/>
        </w:rPr>
        <w:t xml:space="preserve"> </w:t>
      </w:r>
      <w:r>
        <w:rPr>
          <w:rFonts w:ascii="宋体" w:hAnsi="宋体" w:eastAsia="宋体" w:cs="宋体"/>
          <w:sz w:val="20"/>
          <w:szCs w:val="20"/>
        </w:rPr>
        <w:t>FEV</w:t>
      </w:r>
      <w:r>
        <w:rPr>
          <w:rFonts w:ascii="宋体" w:hAnsi="宋体" w:eastAsia="宋体" w:cs="宋体"/>
          <w:spacing w:val="4"/>
          <w:sz w:val="20"/>
          <w:szCs w:val="20"/>
        </w:rPr>
        <w:t>,</w:t>
      </w:r>
      <w:r>
        <w:rPr>
          <w:rFonts w:ascii="宋体" w:hAnsi="宋体" w:eastAsia="宋体" w:cs="宋体"/>
          <w:spacing w:val="25"/>
          <w:sz w:val="20"/>
          <w:szCs w:val="20"/>
        </w:rPr>
        <w:t xml:space="preserve"> </w:t>
      </w:r>
      <w:r>
        <w:rPr>
          <w:rFonts w:ascii="宋体" w:hAnsi="宋体" w:eastAsia="宋体" w:cs="宋体"/>
          <w:spacing w:val="4"/>
          <w:sz w:val="20"/>
          <w:szCs w:val="20"/>
        </w:rPr>
        <w:t>下降幅度进行气流受限的严重度分级，见表2-3-1。</w:t>
      </w:r>
    </w:p>
    <w:p>
      <w:pPr>
        <w:spacing w:before="194" w:line="221" w:lineRule="auto"/>
        <w:ind w:left="3442"/>
        <w:rPr>
          <w:rFonts w:ascii="黑体" w:hAnsi="黑体" w:eastAsia="黑体" w:cs="黑体"/>
          <w:sz w:val="20"/>
          <w:szCs w:val="20"/>
        </w:rPr>
      </w:pPr>
      <w:r>
        <w:rPr>
          <w:rFonts w:ascii="黑体" w:hAnsi="黑体" w:eastAsia="黑体" w:cs="黑体"/>
          <w:b/>
          <w:bCs/>
          <w:color w:val="008DDF"/>
          <w:spacing w:val="-10"/>
          <w:sz w:val="20"/>
          <w:szCs w:val="20"/>
        </w:rPr>
        <w:t>表2-3-1</w:t>
      </w:r>
      <w:r>
        <w:rPr>
          <w:rFonts w:ascii="黑体" w:hAnsi="黑体" w:eastAsia="黑体" w:cs="黑体"/>
          <w:color w:val="008DDF"/>
          <w:spacing w:val="84"/>
          <w:sz w:val="20"/>
          <w:szCs w:val="20"/>
        </w:rPr>
        <w:t xml:space="preserve"> </w:t>
      </w:r>
      <w:r>
        <w:rPr>
          <w:rFonts w:ascii="Arial" w:hAnsi="Arial" w:eastAsia="Arial" w:cs="Arial"/>
          <w:b/>
          <w:bCs/>
          <w:spacing w:val="-10"/>
          <w:sz w:val="20"/>
          <w:szCs w:val="20"/>
        </w:rPr>
        <w:t>COPD</w:t>
      </w:r>
      <w:r>
        <w:rPr>
          <w:rFonts w:ascii="黑体" w:hAnsi="黑体" w:eastAsia="黑体" w:cs="黑体"/>
          <w:b/>
          <w:bCs/>
          <w:spacing w:val="-10"/>
          <w:sz w:val="20"/>
          <w:szCs w:val="20"/>
        </w:rPr>
        <w:t>病人气流受限严重程度</w:t>
      </w:r>
      <w:r>
        <w:rPr>
          <w:rFonts w:ascii="黑体" w:hAnsi="黑体" w:eastAsia="黑体" w:cs="黑体"/>
          <w:b/>
          <w:bCs/>
          <w:spacing w:val="-11"/>
          <w:sz w:val="20"/>
          <w:szCs w:val="20"/>
        </w:rPr>
        <w:t>的肺功能分级</w:t>
      </w:r>
    </w:p>
    <w:p>
      <w:pPr>
        <w:spacing w:line="183" w:lineRule="exact"/>
      </w:pPr>
    </w:p>
    <w:tbl>
      <w:tblPr>
        <w:tblStyle w:val="5"/>
        <w:tblW w:w="7285" w:type="dxa"/>
        <w:tblInd w:w="180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527"/>
        <w:gridCol w:w="475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3" w:hRule="atLeast"/>
        </w:trPr>
        <w:tc>
          <w:tcPr>
            <w:tcW w:w="2527" w:type="dxa"/>
            <w:vAlign w:val="top"/>
          </w:tcPr>
          <w:p>
            <w:pPr>
              <w:spacing w:line="220" w:lineRule="auto"/>
              <w:ind w:left="322"/>
              <w:rPr>
                <w:rFonts w:ascii="宋体" w:hAnsi="宋体" w:eastAsia="宋体" w:cs="宋体"/>
                <w:sz w:val="20"/>
                <w:szCs w:val="20"/>
              </w:rPr>
            </w:pPr>
            <w:r>
              <w:rPr>
                <w:rFonts w:ascii="宋体" w:hAnsi="宋体" w:eastAsia="宋体" w:cs="宋体"/>
                <w:b/>
                <w:bCs/>
                <w:spacing w:val="-8"/>
                <w:sz w:val="20"/>
                <w:szCs w:val="20"/>
              </w:rPr>
              <w:t>肺功能分级</w:t>
            </w:r>
          </w:p>
        </w:tc>
        <w:tc>
          <w:tcPr>
            <w:tcW w:w="4758" w:type="dxa"/>
            <w:vAlign w:val="top"/>
          </w:tcPr>
          <w:p>
            <w:pPr>
              <w:spacing w:before="3" w:line="224" w:lineRule="auto"/>
              <w:ind w:left="965"/>
              <w:rPr>
                <w:rFonts w:ascii="宋体" w:hAnsi="宋体" w:eastAsia="宋体" w:cs="宋体"/>
                <w:sz w:val="19"/>
                <w:szCs w:val="19"/>
              </w:rPr>
            </w:pPr>
            <w:r>
              <w:rPr>
                <w:rFonts w:ascii="宋体" w:hAnsi="宋体" w:eastAsia="宋体" w:cs="宋体"/>
                <w:b/>
                <w:bCs/>
                <w:spacing w:val="7"/>
                <w:sz w:val="19"/>
                <w:szCs w:val="19"/>
              </w:rPr>
              <w:t>病人肺功能</w:t>
            </w:r>
            <w:r>
              <w:rPr>
                <w:rFonts w:ascii="宋体" w:hAnsi="宋体" w:eastAsia="宋体" w:cs="宋体"/>
                <w:b/>
                <w:bCs/>
                <w:sz w:val="19"/>
                <w:szCs w:val="19"/>
              </w:rPr>
              <w:t>FEV</w:t>
            </w:r>
            <w:r>
              <w:rPr>
                <w:rFonts w:ascii="宋体" w:hAnsi="宋体" w:eastAsia="宋体" w:cs="宋体"/>
                <w:b/>
                <w:bCs/>
                <w:spacing w:val="7"/>
                <w:sz w:val="19"/>
                <w:szCs w:val="19"/>
              </w:rPr>
              <w:t>,占预计值的百分比(%</w:t>
            </w:r>
            <w:r>
              <w:rPr>
                <w:rFonts w:ascii="宋体" w:hAnsi="宋体" w:eastAsia="宋体" w:cs="宋体"/>
                <w:spacing w:val="14"/>
                <w:sz w:val="19"/>
                <w:szCs w:val="19"/>
              </w:rPr>
              <w:t xml:space="preserve"> </w:t>
            </w:r>
            <w:r>
              <w:rPr>
                <w:rFonts w:ascii="宋体" w:hAnsi="宋体" w:eastAsia="宋体" w:cs="宋体"/>
                <w:b/>
                <w:bCs/>
                <w:sz w:val="19"/>
                <w:szCs w:val="19"/>
              </w:rPr>
              <w:t>pred</w:t>
            </w:r>
            <w:r>
              <w:rPr>
                <w:rFonts w:ascii="宋体" w:hAnsi="宋体" w:eastAsia="宋体" w:cs="宋体"/>
                <w:b/>
                <w:bCs/>
                <w:spacing w:val="7"/>
                <w:sz w:val="19"/>
                <w:szCs w:val="19"/>
              </w:rPr>
              <w: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44" w:hRule="atLeast"/>
        </w:trPr>
        <w:tc>
          <w:tcPr>
            <w:tcW w:w="2527" w:type="dxa"/>
            <w:vAlign w:val="top"/>
          </w:tcPr>
          <w:p>
            <w:pPr>
              <w:spacing w:before="79" w:line="219" w:lineRule="auto"/>
              <w:ind w:left="29"/>
              <w:rPr>
                <w:rFonts w:ascii="宋体" w:hAnsi="宋体" w:eastAsia="宋体" w:cs="宋体"/>
                <w:sz w:val="20"/>
                <w:szCs w:val="20"/>
              </w:rPr>
            </w:pPr>
            <w:r>
              <w:rPr>
                <w:rFonts w:ascii="宋体" w:hAnsi="宋体" w:eastAsia="宋体" w:cs="宋体"/>
                <w:spacing w:val="-5"/>
                <w:sz w:val="20"/>
                <w:szCs w:val="20"/>
              </w:rPr>
              <w:t>GOLD</w:t>
            </w:r>
            <w:r>
              <w:rPr>
                <w:rFonts w:ascii="宋体" w:hAnsi="宋体" w:eastAsia="宋体" w:cs="宋体"/>
                <w:spacing w:val="23"/>
                <w:sz w:val="20"/>
                <w:szCs w:val="20"/>
              </w:rPr>
              <w:t xml:space="preserve"> </w:t>
            </w:r>
            <w:r>
              <w:rPr>
                <w:rFonts w:ascii="宋体" w:hAnsi="宋体" w:eastAsia="宋体" w:cs="宋体"/>
                <w:spacing w:val="-5"/>
                <w:sz w:val="20"/>
                <w:szCs w:val="20"/>
              </w:rPr>
              <w:t>1级：轻度</w:t>
            </w:r>
          </w:p>
        </w:tc>
        <w:tc>
          <w:tcPr>
            <w:tcW w:w="4758" w:type="dxa"/>
            <w:vAlign w:val="top"/>
          </w:tcPr>
          <w:p>
            <w:pPr>
              <w:spacing w:before="108" w:line="217" w:lineRule="auto"/>
              <w:ind w:left="2672"/>
              <w:rPr>
                <w:rFonts w:ascii="宋体" w:hAnsi="宋体" w:eastAsia="宋体" w:cs="宋体"/>
                <w:sz w:val="20"/>
                <w:szCs w:val="20"/>
              </w:rPr>
            </w:pPr>
            <w:r>
              <w:rPr>
                <w:rFonts w:ascii="宋体" w:hAnsi="宋体" w:eastAsia="宋体" w:cs="宋体"/>
                <w:spacing w:val="-7"/>
                <w:sz w:val="20"/>
                <w:szCs w:val="20"/>
              </w:rPr>
              <w:t>≥80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06" w:hRule="atLeast"/>
        </w:trPr>
        <w:tc>
          <w:tcPr>
            <w:tcW w:w="2527" w:type="dxa"/>
            <w:vAlign w:val="top"/>
          </w:tcPr>
          <w:p>
            <w:pPr>
              <w:spacing w:before="35" w:line="220" w:lineRule="auto"/>
              <w:rPr>
                <w:rFonts w:ascii="宋体" w:hAnsi="宋体" w:eastAsia="宋体" w:cs="宋体"/>
                <w:sz w:val="20"/>
                <w:szCs w:val="20"/>
              </w:rPr>
            </w:pPr>
            <w:r>
              <w:rPr>
                <w:rFonts w:ascii="宋体" w:hAnsi="宋体" w:eastAsia="宋体" w:cs="宋体"/>
                <w:color w:val="56585C"/>
                <w:spacing w:val="-4"/>
                <w:sz w:val="20"/>
                <w:szCs w:val="20"/>
              </w:rPr>
              <w:t>GOLD</w:t>
            </w:r>
            <w:r>
              <w:rPr>
                <w:rFonts w:ascii="宋体" w:hAnsi="宋体" w:eastAsia="宋体" w:cs="宋体"/>
                <w:color w:val="56585C"/>
                <w:spacing w:val="12"/>
                <w:sz w:val="20"/>
                <w:szCs w:val="20"/>
              </w:rPr>
              <w:t xml:space="preserve"> </w:t>
            </w:r>
            <w:r>
              <w:rPr>
                <w:rFonts w:ascii="宋体" w:hAnsi="宋体" w:eastAsia="宋体" w:cs="宋体"/>
                <w:color w:val="56585C"/>
                <w:spacing w:val="-4"/>
                <w:sz w:val="20"/>
                <w:szCs w:val="20"/>
              </w:rPr>
              <w:t>2级：中度</w:t>
            </w:r>
          </w:p>
        </w:tc>
        <w:tc>
          <w:tcPr>
            <w:tcW w:w="4758" w:type="dxa"/>
            <w:vAlign w:val="top"/>
          </w:tcPr>
          <w:p>
            <w:pPr>
              <w:spacing w:before="106" w:line="183" w:lineRule="auto"/>
              <w:ind w:left="2552"/>
              <w:rPr>
                <w:rFonts w:ascii="宋体" w:hAnsi="宋体" w:eastAsia="宋体" w:cs="宋体"/>
                <w:sz w:val="20"/>
                <w:szCs w:val="20"/>
              </w:rPr>
            </w:pPr>
            <w:r>
              <w:rPr>
                <w:rFonts w:ascii="宋体" w:hAnsi="宋体" w:eastAsia="宋体" w:cs="宋体"/>
                <w:spacing w:val="-2"/>
                <w:sz w:val="20"/>
                <w:szCs w:val="20"/>
              </w:rPr>
              <w:t>50～79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10" w:hRule="atLeast"/>
        </w:trPr>
        <w:tc>
          <w:tcPr>
            <w:tcW w:w="2527" w:type="dxa"/>
            <w:vAlign w:val="top"/>
          </w:tcPr>
          <w:p>
            <w:pPr>
              <w:spacing w:before="59" w:line="220" w:lineRule="auto"/>
              <w:ind w:left="29"/>
              <w:rPr>
                <w:rFonts w:ascii="宋体" w:hAnsi="宋体" w:eastAsia="宋体" w:cs="宋体"/>
                <w:sz w:val="20"/>
                <w:szCs w:val="20"/>
              </w:rPr>
            </w:pPr>
            <w:r>
              <w:rPr>
                <w:rFonts w:ascii="宋体" w:hAnsi="宋体" w:eastAsia="宋体" w:cs="宋体"/>
                <w:spacing w:val="-4"/>
                <w:sz w:val="20"/>
                <w:szCs w:val="20"/>
              </w:rPr>
              <w:t>GOLD</w:t>
            </w:r>
            <w:r>
              <w:rPr>
                <w:rFonts w:ascii="宋体" w:hAnsi="宋体" w:eastAsia="宋体" w:cs="宋体"/>
                <w:spacing w:val="12"/>
                <w:sz w:val="20"/>
                <w:szCs w:val="20"/>
              </w:rPr>
              <w:t xml:space="preserve"> </w:t>
            </w:r>
            <w:r>
              <w:rPr>
                <w:rFonts w:ascii="宋体" w:hAnsi="宋体" w:eastAsia="宋体" w:cs="宋体"/>
                <w:spacing w:val="-4"/>
                <w:sz w:val="20"/>
                <w:szCs w:val="20"/>
              </w:rPr>
              <w:t>3级：重度</w:t>
            </w:r>
          </w:p>
        </w:tc>
        <w:tc>
          <w:tcPr>
            <w:tcW w:w="4758" w:type="dxa"/>
            <w:vAlign w:val="top"/>
          </w:tcPr>
          <w:p>
            <w:pPr>
              <w:spacing w:before="110" w:line="183" w:lineRule="auto"/>
              <w:ind w:left="2552"/>
              <w:rPr>
                <w:rFonts w:ascii="宋体" w:hAnsi="宋体" w:eastAsia="宋体" w:cs="宋体"/>
                <w:sz w:val="20"/>
                <w:szCs w:val="20"/>
              </w:rPr>
            </w:pPr>
            <w:r>
              <w:rPr>
                <w:rFonts w:ascii="宋体" w:hAnsi="宋体" w:eastAsia="宋体" w:cs="宋体"/>
                <w:spacing w:val="-2"/>
                <w:sz w:val="20"/>
                <w:szCs w:val="20"/>
              </w:rPr>
              <w:t>30～49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79" w:hRule="atLeast"/>
        </w:trPr>
        <w:tc>
          <w:tcPr>
            <w:tcW w:w="2527" w:type="dxa"/>
            <w:vAlign w:val="top"/>
          </w:tcPr>
          <w:p>
            <w:pPr>
              <w:spacing w:before="49" w:line="212" w:lineRule="auto"/>
              <w:rPr>
                <w:rFonts w:ascii="宋体" w:hAnsi="宋体" w:eastAsia="宋体" w:cs="宋体"/>
                <w:sz w:val="20"/>
                <w:szCs w:val="20"/>
              </w:rPr>
            </w:pPr>
            <w:r>
              <w:rPr>
                <w:rFonts w:ascii="宋体" w:hAnsi="宋体" w:eastAsia="宋体" w:cs="宋体"/>
                <w:spacing w:val="-4"/>
                <w:sz w:val="20"/>
                <w:szCs w:val="20"/>
              </w:rPr>
              <w:t>GOLD</w:t>
            </w:r>
            <w:r>
              <w:rPr>
                <w:rFonts w:ascii="宋体" w:hAnsi="宋体" w:eastAsia="宋体" w:cs="宋体"/>
                <w:spacing w:val="5"/>
                <w:sz w:val="20"/>
                <w:szCs w:val="20"/>
              </w:rPr>
              <w:t xml:space="preserve"> </w:t>
            </w:r>
            <w:r>
              <w:rPr>
                <w:rFonts w:ascii="宋体" w:hAnsi="宋体" w:eastAsia="宋体" w:cs="宋体"/>
                <w:spacing w:val="-4"/>
                <w:sz w:val="20"/>
                <w:szCs w:val="20"/>
              </w:rPr>
              <w:t>4级：极重度</w:t>
            </w:r>
          </w:p>
        </w:tc>
        <w:tc>
          <w:tcPr>
            <w:tcW w:w="4758" w:type="dxa"/>
            <w:vAlign w:val="top"/>
          </w:tcPr>
          <w:p>
            <w:pPr>
              <w:spacing w:before="79" w:line="194" w:lineRule="auto"/>
              <w:ind w:left="2682"/>
              <w:rPr>
                <w:rFonts w:ascii="宋体" w:hAnsi="宋体" w:eastAsia="宋体" w:cs="宋体"/>
                <w:sz w:val="19"/>
                <w:szCs w:val="19"/>
              </w:rPr>
            </w:pPr>
            <w:r>
              <w:rPr>
                <w:rFonts w:ascii="宋体" w:hAnsi="宋体" w:eastAsia="宋体" w:cs="宋体"/>
                <w:sz w:val="19"/>
                <w:szCs w:val="19"/>
              </w:rPr>
              <w:t>&lt;30</w:t>
            </w:r>
          </w:p>
        </w:tc>
      </w:tr>
    </w:tbl>
    <w:p>
      <w:pPr>
        <w:spacing w:line="270" w:lineRule="auto"/>
        <w:rPr>
          <w:rFonts w:ascii="Arial"/>
          <w:sz w:val="21"/>
        </w:rPr>
      </w:pPr>
    </w:p>
    <w:p>
      <w:pPr>
        <w:spacing w:before="66" w:line="212" w:lineRule="auto"/>
        <w:ind w:left="1069"/>
        <w:rPr>
          <w:rFonts w:ascii="宋体" w:hAnsi="宋体" w:eastAsia="宋体" w:cs="宋体"/>
          <w:sz w:val="20"/>
          <w:szCs w:val="20"/>
        </w:rPr>
      </w:pPr>
      <w:r>
        <w:rPr>
          <w:rFonts w:ascii="Times New Roman" w:hAnsi="Times New Roman" w:eastAsia="Times New Roman" w:cs="Times New Roman"/>
          <w:b/>
          <w:bCs/>
          <w:spacing w:val="16"/>
          <w:sz w:val="20"/>
          <w:szCs w:val="20"/>
        </w:rPr>
        <w:t>2.</w:t>
      </w:r>
      <w:r>
        <w:rPr>
          <w:rFonts w:ascii="Times New Roman" w:hAnsi="Times New Roman" w:eastAsia="Times New Roman" w:cs="Times New Roman"/>
          <w:spacing w:val="23"/>
          <w:w w:val="101"/>
          <w:sz w:val="20"/>
          <w:szCs w:val="20"/>
        </w:rPr>
        <w:t xml:space="preserve">  </w:t>
      </w:r>
      <w:r>
        <w:rPr>
          <w:rFonts w:ascii="宋体" w:hAnsi="宋体" w:eastAsia="宋体" w:cs="宋体"/>
          <w:b/>
          <w:bCs/>
          <w:spacing w:val="16"/>
          <w:sz w:val="20"/>
          <w:szCs w:val="20"/>
        </w:rPr>
        <w:t>症状评估</w:t>
      </w:r>
      <w:r>
        <w:rPr>
          <w:rFonts w:ascii="宋体" w:hAnsi="宋体" w:eastAsia="宋体" w:cs="宋体"/>
          <w:spacing w:val="83"/>
          <w:sz w:val="20"/>
          <w:szCs w:val="20"/>
        </w:rPr>
        <w:t xml:space="preserve"> </w:t>
      </w:r>
      <w:r>
        <w:rPr>
          <w:rFonts w:ascii="宋体" w:hAnsi="宋体" w:eastAsia="宋体" w:cs="宋体"/>
          <w:spacing w:val="16"/>
          <w:sz w:val="20"/>
          <w:szCs w:val="20"/>
        </w:rPr>
        <w:t>可采用改良版英国医学研究委员会呼吸困难问卷</w:t>
      </w:r>
      <w:r>
        <w:rPr>
          <w:rFonts w:ascii="Times New Roman" w:hAnsi="Times New Roman" w:eastAsia="Times New Roman" w:cs="Times New Roman"/>
          <w:spacing w:val="16"/>
          <w:sz w:val="20"/>
          <w:szCs w:val="20"/>
        </w:rPr>
        <w:t>(</w:t>
      </w:r>
      <w:r>
        <w:rPr>
          <w:rFonts w:ascii="Times New Roman" w:hAnsi="Times New Roman" w:eastAsia="Times New Roman" w:cs="Times New Roman"/>
          <w:sz w:val="20"/>
          <w:szCs w:val="20"/>
        </w:rPr>
        <w:t>mMRC</w:t>
      </w:r>
      <w:r>
        <w:rPr>
          <w:rFonts w:ascii="Times New Roman" w:hAnsi="Times New Roman" w:eastAsia="Times New Roman" w:cs="Times New Roman"/>
          <w:spacing w:val="22"/>
          <w:w w:val="101"/>
          <w:sz w:val="20"/>
          <w:szCs w:val="20"/>
        </w:rPr>
        <w:t xml:space="preserve"> </w:t>
      </w:r>
      <w:r>
        <w:rPr>
          <w:rFonts w:ascii="宋体" w:hAnsi="宋体" w:eastAsia="宋体" w:cs="宋体"/>
          <w:spacing w:val="16"/>
          <w:sz w:val="20"/>
          <w:szCs w:val="20"/>
        </w:rPr>
        <w:t>问卷)评估呼吸困难程</w:t>
      </w:r>
    </w:p>
    <w:p>
      <w:pPr>
        <w:spacing w:before="139" w:line="267" w:lineRule="auto"/>
        <w:ind w:left="1069" w:right="31"/>
        <w:rPr>
          <w:rFonts w:ascii="宋体" w:hAnsi="宋体" w:eastAsia="宋体" w:cs="宋体"/>
          <w:sz w:val="20"/>
          <w:szCs w:val="20"/>
        </w:rPr>
      </w:pPr>
      <w:r>
        <w:rPr>
          <w:rFonts w:ascii="宋体" w:hAnsi="宋体" w:eastAsia="宋体" w:cs="宋体"/>
          <w:spacing w:val="8"/>
          <w:sz w:val="20"/>
          <w:szCs w:val="20"/>
        </w:rPr>
        <w:t>度(表2-3-2),采用慢阻肺评估测试(</w:t>
      </w:r>
      <w:r>
        <w:rPr>
          <w:rFonts w:ascii="宋体" w:hAnsi="宋体" w:eastAsia="宋体" w:cs="宋体"/>
          <w:sz w:val="20"/>
          <w:szCs w:val="20"/>
        </w:rPr>
        <w:t>COPD</w:t>
      </w:r>
      <w:r>
        <w:rPr>
          <w:rFonts w:ascii="宋体" w:hAnsi="宋体" w:eastAsia="宋体" w:cs="宋体"/>
          <w:spacing w:val="22"/>
          <w:sz w:val="20"/>
          <w:szCs w:val="20"/>
        </w:rPr>
        <w:t xml:space="preserve"> </w:t>
      </w:r>
      <w:r>
        <w:rPr>
          <w:rFonts w:ascii="宋体" w:hAnsi="宋体" w:eastAsia="宋体" w:cs="宋体"/>
          <w:sz w:val="20"/>
          <w:szCs w:val="20"/>
        </w:rPr>
        <w:t>assessment</w:t>
      </w:r>
      <w:r>
        <w:rPr>
          <w:rFonts w:ascii="宋体" w:hAnsi="宋体" w:eastAsia="宋体" w:cs="宋体"/>
          <w:spacing w:val="26"/>
          <w:sz w:val="20"/>
          <w:szCs w:val="20"/>
        </w:rPr>
        <w:t xml:space="preserve"> </w:t>
      </w:r>
      <w:r>
        <w:rPr>
          <w:rFonts w:ascii="宋体" w:hAnsi="宋体" w:eastAsia="宋体" w:cs="宋体"/>
          <w:sz w:val="20"/>
          <w:szCs w:val="20"/>
        </w:rPr>
        <w:t>test</w:t>
      </w:r>
      <w:r>
        <w:rPr>
          <w:rFonts w:ascii="宋体" w:hAnsi="宋体" w:eastAsia="宋体" w:cs="宋体"/>
          <w:spacing w:val="8"/>
          <w:sz w:val="20"/>
          <w:szCs w:val="20"/>
        </w:rPr>
        <w:t>,</w:t>
      </w:r>
      <w:r>
        <w:rPr>
          <w:rFonts w:ascii="宋体" w:hAnsi="宋体" w:eastAsia="宋体" w:cs="宋体"/>
          <w:sz w:val="20"/>
          <w:szCs w:val="20"/>
        </w:rPr>
        <w:t>CAT</w:t>
      </w:r>
      <w:r>
        <w:rPr>
          <w:rFonts w:ascii="宋体" w:hAnsi="宋体" w:eastAsia="宋体" w:cs="宋体"/>
          <w:spacing w:val="8"/>
          <w:sz w:val="20"/>
          <w:szCs w:val="20"/>
        </w:rPr>
        <w:t>)问卷评估慢阻肺病人的健康损害程</w:t>
      </w:r>
      <w:r>
        <w:rPr>
          <w:rFonts w:ascii="宋体" w:hAnsi="宋体" w:eastAsia="宋体" w:cs="宋体"/>
          <w:spacing w:val="7"/>
          <w:sz w:val="20"/>
          <w:szCs w:val="20"/>
        </w:rPr>
        <w:t>度</w:t>
      </w:r>
      <w:r>
        <w:rPr>
          <w:rFonts w:ascii="宋体" w:hAnsi="宋体" w:eastAsia="宋体" w:cs="宋体"/>
          <w:sz w:val="20"/>
          <w:szCs w:val="20"/>
        </w:rPr>
        <w:t xml:space="preserve"> </w:t>
      </w:r>
      <w:r>
        <w:rPr>
          <w:rFonts w:ascii="宋体" w:hAnsi="宋体" w:eastAsia="宋体" w:cs="宋体"/>
          <w:spacing w:val="-4"/>
          <w:sz w:val="20"/>
          <w:szCs w:val="20"/>
        </w:rPr>
        <w:t>(参见网站</w:t>
      </w:r>
      <w:r>
        <w:fldChar w:fldCharType="begin"/>
      </w:r>
      <w:r>
        <w:instrText xml:space="preserve"> HYPERLINK "http://www.catestonline.org" </w:instrText>
      </w:r>
      <w:r>
        <w:fldChar w:fldCharType="separate"/>
      </w:r>
      <w:r>
        <w:rPr>
          <w:rFonts w:ascii="宋体" w:hAnsi="宋体" w:eastAsia="宋体" w:cs="宋体"/>
          <w:spacing w:val="-4"/>
          <w:sz w:val="20"/>
          <w:szCs w:val="20"/>
        </w:rPr>
        <w:t>http://www.catestonline.org</w:t>
      </w:r>
      <w:r>
        <w:rPr>
          <w:rFonts w:ascii="宋体" w:hAnsi="宋体" w:eastAsia="宋体" w:cs="宋体"/>
          <w:spacing w:val="-4"/>
          <w:sz w:val="20"/>
          <w:szCs w:val="20"/>
        </w:rPr>
        <w:fldChar w:fldCharType="end"/>
      </w:r>
      <w:r>
        <w:rPr>
          <w:rFonts w:ascii="宋体" w:hAnsi="宋体" w:eastAsia="宋体" w:cs="宋体"/>
          <w:spacing w:val="-4"/>
          <w:sz w:val="20"/>
          <w:szCs w:val="20"/>
        </w:rPr>
        <w:t>)。</w:t>
      </w:r>
    </w:p>
    <w:p>
      <w:pPr>
        <w:spacing w:before="223" w:line="221" w:lineRule="auto"/>
        <w:ind w:left="4732"/>
        <w:rPr>
          <w:rFonts w:ascii="宋体" w:hAnsi="宋体" w:eastAsia="宋体" w:cs="宋体"/>
          <w:sz w:val="19"/>
          <w:szCs w:val="19"/>
        </w:rPr>
      </w:pPr>
      <w:r>
        <w:rPr>
          <w:rFonts w:ascii="宋体" w:hAnsi="宋体" w:eastAsia="宋体" w:cs="宋体"/>
          <w:b/>
          <w:bCs/>
          <w:color w:val="00537D"/>
          <w:spacing w:val="26"/>
          <w:sz w:val="19"/>
          <w:szCs w:val="19"/>
        </w:rPr>
        <w:t>表2-</w:t>
      </w:r>
      <w:r>
        <w:rPr>
          <w:rFonts w:ascii="宋体" w:hAnsi="宋体" w:eastAsia="宋体" w:cs="宋体"/>
          <w:color w:val="00537D"/>
          <w:spacing w:val="-55"/>
          <w:sz w:val="19"/>
          <w:szCs w:val="19"/>
        </w:rPr>
        <w:t xml:space="preserve"> </w:t>
      </w:r>
      <w:r>
        <w:rPr>
          <w:rFonts w:ascii="宋体" w:hAnsi="宋体" w:eastAsia="宋体" w:cs="宋体"/>
          <w:b/>
          <w:bCs/>
          <w:color w:val="00537D"/>
          <w:spacing w:val="26"/>
          <w:sz w:val="19"/>
          <w:szCs w:val="19"/>
        </w:rPr>
        <w:t>3-2</w:t>
      </w:r>
      <w:r>
        <w:rPr>
          <w:rFonts w:ascii="宋体" w:hAnsi="宋体" w:eastAsia="宋体" w:cs="宋体"/>
          <w:color w:val="00537D"/>
          <w:spacing w:val="59"/>
          <w:sz w:val="19"/>
          <w:szCs w:val="19"/>
        </w:rPr>
        <w:t xml:space="preserve"> </w:t>
      </w:r>
      <w:r>
        <w:rPr>
          <w:rFonts w:ascii="宋体" w:hAnsi="宋体" w:eastAsia="宋体" w:cs="宋体"/>
          <w:b/>
          <w:bCs/>
          <w:color w:val="00537D"/>
          <w:sz w:val="19"/>
          <w:szCs w:val="19"/>
        </w:rPr>
        <w:t>mMRC</w:t>
      </w:r>
      <w:r>
        <w:rPr>
          <w:rFonts w:ascii="宋体" w:hAnsi="宋体" w:eastAsia="宋体" w:cs="宋体"/>
          <w:b/>
          <w:bCs/>
          <w:color w:val="00537D"/>
          <w:spacing w:val="26"/>
          <w:sz w:val="19"/>
          <w:szCs w:val="19"/>
        </w:rPr>
        <w:t>问卷</w:t>
      </w:r>
    </w:p>
    <w:p>
      <w:pPr>
        <w:spacing w:before="172" w:line="228" w:lineRule="auto"/>
        <w:ind w:left="1682"/>
        <w:rPr>
          <w:rFonts w:ascii="宋体" w:hAnsi="宋体" w:eastAsia="宋体" w:cs="宋体"/>
          <w:sz w:val="19"/>
          <w:szCs w:val="19"/>
        </w:rPr>
      </w:pPr>
      <w:r>
        <w:rPr>
          <w:rFonts w:ascii="宋体" w:hAnsi="宋体" w:eastAsia="宋体" w:cs="宋体"/>
          <w:b/>
          <w:bCs/>
          <w:spacing w:val="-5"/>
          <w:sz w:val="19"/>
          <w:szCs w:val="19"/>
        </w:rPr>
        <w:t>m</w:t>
      </w:r>
      <w:r>
        <w:rPr>
          <w:rFonts w:ascii="宋体" w:hAnsi="宋体" w:eastAsia="宋体" w:cs="宋体"/>
          <w:spacing w:val="-36"/>
          <w:sz w:val="19"/>
          <w:szCs w:val="19"/>
        </w:rPr>
        <w:t xml:space="preserve"> </w:t>
      </w:r>
      <w:r>
        <w:rPr>
          <w:rFonts w:ascii="宋体" w:hAnsi="宋体" w:eastAsia="宋体" w:cs="宋体"/>
          <w:b/>
          <w:bCs/>
          <w:spacing w:val="-5"/>
          <w:sz w:val="19"/>
          <w:szCs w:val="19"/>
        </w:rPr>
        <w:t>M</w:t>
      </w:r>
      <w:r>
        <w:rPr>
          <w:rFonts w:ascii="宋体" w:hAnsi="宋体" w:eastAsia="宋体" w:cs="宋体"/>
          <w:spacing w:val="-34"/>
          <w:sz w:val="19"/>
          <w:szCs w:val="19"/>
        </w:rPr>
        <w:t xml:space="preserve"> </w:t>
      </w:r>
      <w:r>
        <w:rPr>
          <w:rFonts w:ascii="宋体" w:hAnsi="宋体" w:eastAsia="宋体" w:cs="宋体"/>
          <w:b/>
          <w:bCs/>
          <w:spacing w:val="-5"/>
          <w:sz w:val="19"/>
          <w:szCs w:val="19"/>
        </w:rPr>
        <w:t>R</w:t>
      </w:r>
      <w:r>
        <w:rPr>
          <w:rFonts w:ascii="宋体" w:hAnsi="宋体" w:eastAsia="宋体" w:cs="宋体"/>
          <w:spacing w:val="-33"/>
          <w:sz w:val="19"/>
          <w:szCs w:val="19"/>
        </w:rPr>
        <w:t xml:space="preserve"> </w:t>
      </w:r>
      <w:r>
        <w:rPr>
          <w:rFonts w:ascii="宋体" w:hAnsi="宋体" w:eastAsia="宋体" w:cs="宋体"/>
          <w:b/>
          <w:bCs/>
          <w:spacing w:val="-5"/>
          <w:sz w:val="19"/>
          <w:szCs w:val="19"/>
        </w:rPr>
        <w:t>C</w:t>
      </w:r>
      <w:r>
        <w:rPr>
          <w:rFonts w:ascii="宋体" w:hAnsi="宋体" w:eastAsia="宋体" w:cs="宋体"/>
          <w:spacing w:val="-29"/>
          <w:sz w:val="19"/>
          <w:szCs w:val="19"/>
        </w:rPr>
        <w:t xml:space="preserve"> </w:t>
      </w:r>
      <w:r>
        <w:rPr>
          <w:rFonts w:ascii="宋体" w:hAnsi="宋体" w:eastAsia="宋体" w:cs="宋体"/>
          <w:b/>
          <w:bCs/>
          <w:spacing w:val="-5"/>
          <w:sz w:val="19"/>
          <w:szCs w:val="19"/>
        </w:rPr>
        <w:t>分</w:t>
      </w:r>
      <w:r>
        <w:rPr>
          <w:rFonts w:ascii="宋体" w:hAnsi="宋体" w:eastAsia="宋体" w:cs="宋体"/>
          <w:spacing w:val="-29"/>
          <w:sz w:val="19"/>
          <w:szCs w:val="19"/>
        </w:rPr>
        <w:t xml:space="preserve"> </w:t>
      </w:r>
      <w:r>
        <w:rPr>
          <w:rFonts w:ascii="宋体" w:hAnsi="宋体" w:eastAsia="宋体" w:cs="宋体"/>
          <w:b/>
          <w:bCs/>
          <w:spacing w:val="-5"/>
          <w:sz w:val="19"/>
          <w:szCs w:val="19"/>
        </w:rPr>
        <w:t>级</w:t>
      </w:r>
      <w:r>
        <w:rPr>
          <w:rFonts w:ascii="宋体" w:hAnsi="宋体" w:eastAsia="宋体" w:cs="宋体"/>
          <w:sz w:val="19"/>
          <w:szCs w:val="19"/>
        </w:rPr>
        <w:t xml:space="preserve">                                   </w:t>
      </w:r>
      <w:r>
        <w:rPr>
          <w:rFonts w:ascii="宋体" w:hAnsi="宋体" w:eastAsia="宋体" w:cs="宋体"/>
          <w:b/>
          <w:bCs/>
          <w:spacing w:val="-5"/>
          <w:sz w:val="19"/>
          <w:szCs w:val="19"/>
        </w:rPr>
        <w:t>呼吸困难症状</w:t>
      </w:r>
    </w:p>
    <w:p>
      <w:pPr>
        <w:spacing w:before="128" w:line="222" w:lineRule="auto"/>
        <w:ind w:left="2009"/>
        <w:rPr>
          <w:rFonts w:ascii="宋体" w:hAnsi="宋体" w:eastAsia="宋体" w:cs="宋体"/>
          <w:sz w:val="19"/>
          <w:szCs w:val="19"/>
        </w:rPr>
      </w:pPr>
      <w:r>
        <w:rPr>
          <w:rFonts w:ascii="宋体" w:hAnsi="宋体" w:eastAsia="宋体" w:cs="宋体"/>
          <w:spacing w:val="-1"/>
          <w:sz w:val="19"/>
          <w:szCs w:val="19"/>
        </w:rPr>
        <w:t>0</w:t>
      </w:r>
      <w:r>
        <w:rPr>
          <w:rFonts w:ascii="宋体" w:hAnsi="宋体" w:eastAsia="宋体" w:cs="宋体"/>
          <w:spacing w:val="52"/>
          <w:sz w:val="19"/>
          <w:szCs w:val="19"/>
        </w:rPr>
        <w:t xml:space="preserve"> </w:t>
      </w:r>
      <w:r>
        <w:rPr>
          <w:rFonts w:ascii="宋体" w:hAnsi="宋体" w:eastAsia="宋体" w:cs="宋体"/>
          <w:spacing w:val="-1"/>
          <w:sz w:val="19"/>
          <w:szCs w:val="19"/>
        </w:rPr>
        <w:t>级</w:t>
      </w:r>
      <w:r>
        <w:rPr>
          <w:rFonts w:ascii="宋体" w:hAnsi="宋体" w:eastAsia="宋体" w:cs="宋体"/>
          <w:sz w:val="19"/>
          <w:szCs w:val="19"/>
        </w:rPr>
        <w:t xml:space="preserve">                </w:t>
      </w:r>
      <w:r>
        <w:rPr>
          <w:rFonts w:ascii="宋体" w:hAnsi="宋体" w:eastAsia="宋体" w:cs="宋体"/>
          <w:spacing w:val="-1"/>
          <w:sz w:val="19"/>
          <w:szCs w:val="19"/>
        </w:rPr>
        <w:t>剧烈活动时出现呼吸困难</w:t>
      </w:r>
    </w:p>
    <w:p>
      <w:pPr>
        <w:spacing w:before="63" w:line="227" w:lineRule="auto"/>
        <w:ind w:left="2050"/>
        <w:rPr>
          <w:rFonts w:ascii="宋体" w:hAnsi="宋体" w:eastAsia="宋体" w:cs="宋体"/>
          <w:sz w:val="19"/>
          <w:szCs w:val="19"/>
        </w:rPr>
      </w:pPr>
      <w:r>
        <w:rPr>
          <w:rFonts w:ascii="宋体" w:hAnsi="宋体" w:eastAsia="宋体" w:cs="宋体"/>
          <w:spacing w:val="-3"/>
          <w:position w:val="1"/>
          <w:sz w:val="19"/>
          <w:szCs w:val="19"/>
        </w:rPr>
        <w:t>1</w:t>
      </w:r>
      <w:r>
        <w:rPr>
          <w:rFonts w:ascii="宋体" w:hAnsi="宋体" w:eastAsia="宋体" w:cs="宋体"/>
          <w:spacing w:val="21"/>
          <w:position w:val="1"/>
          <w:sz w:val="19"/>
          <w:szCs w:val="19"/>
        </w:rPr>
        <w:t xml:space="preserve"> </w:t>
      </w:r>
      <w:r>
        <w:rPr>
          <w:rFonts w:ascii="宋体" w:hAnsi="宋体" w:eastAsia="宋体" w:cs="宋体"/>
          <w:spacing w:val="-3"/>
          <w:position w:val="1"/>
          <w:sz w:val="19"/>
          <w:szCs w:val="19"/>
        </w:rPr>
        <w:t>级</w:t>
      </w:r>
      <w:r>
        <w:rPr>
          <w:rFonts w:ascii="宋体" w:hAnsi="宋体" w:eastAsia="宋体" w:cs="宋体"/>
          <w:spacing w:val="1"/>
          <w:position w:val="1"/>
          <w:sz w:val="19"/>
          <w:szCs w:val="19"/>
        </w:rPr>
        <w:t xml:space="preserve">                </w:t>
      </w:r>
      <w:r>
        <w:rPr>
          <w:rFonts w:ascii="宋体" w:hAnsi="宋体" w:eastAsia="宋体" w:cs="宋体"/>
          <w:spacing w:val="-3"/>
          <w:sz w:val="19"/>
          <w:szCs w:val="19"/>
        </w:rPr>
        <w:t>平地快步行走或爬缓坡时出现呼吸困难</w:t>
      </w:r>
    </w:p>
    <w:p>
      <w:pPr>
        <w:spacing w:before="86" w:line="227" w:lineRule="auto"/>
        <w:ind w:left="2029"/>
        <w:rPr>
          <w:rFonts w:ascii="宋体" w:hAnsi="宋体" w:eastAsia="宋体" w:cs="宋体"/>
          <w:sz w:val="19"/>
          <w:szCs w:val="19"/>
        </w:rPr>
      </w:pPr>
      <w:r>
        <w:rPr>
          <w:rFonts w:ascii="宋体" w:hAnsi="宋体" w:eastAsia="宋体" w:cs="宋体"/>
          <w:spacing w:val="-5"/>
          <w:sz w:val="19"/>
          <w:szCs w:val="19"/>
        </w:rPr>
        <w:t>2</w:t>
      </w:r>
      <w:r>
        <w:rPr>
          <w:rFonts w:ascii="宋体" w:hAnsi="宋体" w:eastAsia="宋体" w:cs="宋体"/>
          <w:spacing w:val="33"/>
          <w:sz w:val="19"/>
          <w:szCs w:val="19"/>
        </w:rPr>
        <w:t xml:space="preserve"> </w:t>
      </w:r>
      <w:r>
        <w:rPr>
          <w:rFonts w:ascii="宋体" w:hAnsi="宋体" w:eastAsia="宋体" w:cs="宋体"/>
          <w:spacing w:val="-5"/>
          <w:sz w:val="19"/>
          <w:szCs w:val="19"/>
        </w:rPr>
        <w:t>级</w:t>
      </w:r>
      <w:r>
        <w:rPr>
          <w:rFonts w:ascii="宋体" w:hAnsi="宋体" w:eastAsia="宋体" w:cs="宋体"/>
          <w:spacing w:val="1"/>
          <w:sz w:val="19"/>
          <w:szCs w:val="19"/>
        </w:rPr>
        <w:t xml:space="preserve">                </w:t>
      </w:r>
      <w:r>
        <w:rPr>
          <w:rFonts w:ascii="宋体" w:hAnsi="宋体" w:eastAsia="宋体" w:cs="宋体"/>
          <w:spacing w:val="-5"/>
          <w:sz w:val="19"/>
          <w:szCs w:val="19"/>
        </w:rPr>
        <w:t>由于呼吸困难，平地行走时比同龄人慢或需要停下来休息</w:t>
      </w:r>
    </w:p>
    <w:p>
      <w:pPr>
        <w:spacing w:before="84" w:line="222" w:lineRule="auto"/>
        <w:ind w:left="2029"/>
        <w:rPr>
          <w:rFonts w:ascii="宋体" w:hAnsi="宋体" w:eastAsia="宋体" w:cs="宋体"/>
          <w:sz w:val="19"/>
          <w:szCs w:val="19"/>
        </w:rPr>
      </w:pPr>
      <w:r>
        <w:rPr>
          <w:rFonts w:ascii="宋体" w:hAnsi="宋体" w:eastAsia="宋体" w:cs="宋体"/>
          <w:color w:val="5D6266"/>
          <w:spacing w:val="3"/>
          <w:sz w:val="19"/>
          <w:szCs w:val="19"/>
        </w:rPr>
        <w:t>3</w:t>
      </w:r>
      <w:r>
        <w:rPr>
          <w:rFonts w:ascii="宋体" w:hAnsi="宋体" w:eastAsia="宋体" w:cs="宋体"/>
          <w:color w:val="5D6266"/>
          <w:spacing w:val="23"/>
          <w:sz w:val="19"/>
          <w:szCs w:val="19"/>
        </w:rPr>
        <w:t xml:space="preserve"> </w:t>
      </w:r>
      <w:r>
        <w:rPr>
          <w:rFonts w:ascii="宋体" w:hAnsi="宋体" w:eastAsia="宋体" w:cs="宋体"/>
          <w:color w:val="5D6266"/>
          <w:spacing w:val="3"/>
          <w:sz w:val="19"/>
          <w:szCs w:val="19"/>
        </w:rPr>
        <w:t>级</w:t>
      </w:r>
      <w:r>
        <w:rPr>
          <w:rFonts w:ascii="宋体" w:hAnsi="宋体" w:eastAsia="宋体" w:cs="宋体"/>
          <w:color w:val="5D6266"/>
          <w:sz w:val="19"/>
          <w:szCs w:val="19"/>
        </w:rPr>
        <w:t xml:space="preserve">                </w:t>
      </w:r>
      <w:r>
        <w:rPr>
          <w:rFonts w:ascii="宋体" w:hAnsi="宋体" w:eastAsia="宋体" w:cs="宋体"/>
          <w:spacing w:val="3"/>
          <w:sz w:val="19"/>
          <w:szCs w:val="19"/>
        </w:rPr>
        <w:t>平地行走100米左右或数分钟后即需要停下来喘气</w:t>
      </w:r>
    </w:p>
    <w:p>
      <w:pPr>
        <w:spacing w:before="95" w:line="228" w:lineRule="auto"/>
        <w:ind w:left="2029"/>
        <w:rPr>
          <w:rFonts w:ascii="宋体" w:hAnsi="宋体" w:eastAsia="宋体" w:cs="宋体"/>
          <w:sz w:val="19"/>
          <w:szCs w:val="19"/>
        </w:rPr>
      </w:pPr>
      <w:r>
        <w:rPr>
          <w:rFonts w:ascii="宋体" w:hAnsi="宋体" w:eastAsia="宋体" w:cs="宋体"/>
          <w:spacing w:val="-3"/>
          <w:position w:val="1"/>
          <w:sz w:val="19"/>
          <w:szCs w:val="19"/>
        </w:rPr>
        <w:t>4</w:t>
      </w:r>
      <w:r>
        <w:rPr>
          <w:rFonts w:ascii="宋体" w:hAnsi="宋体" w:eastAsia="宋体" w:cs="宋体"/>
          <w:spacing w:val="38"/>
          <w:w w:val="101"/>
          <w:position w:val="1"/>
          <w:sz w:val="19"/>
          <w:szCs w:val="19"/>
        </w:rPr>
        <w:t xml:space="preserve"> </w:t>
      </w:r>
      <w:r>
        <w:rPr>
          <w:rFonts w:ascii="宋体" w:hAnsi="宋体" w:eastAsia="宋体" w:cs="宋体"/>
          <w:spacing w:val="-3"/>
          <w:position w:val="1"/>
          <w:sz w:val="19"/>
          <w:szCs w:val="19"/>
        </w:rPr>
        <w:t>级</w:t>
      </w:r>
      <w:r>
        <w:rPr>
          <w:rFonts w:ascii="宋体" w:hAnsi="宋体" w:eastAsia="宋体" w:cs="宋体"/>
          <w:spacing w:val="5"/>
          <w:position w:val="1"/>
          <w:sz w:val="19"/>
          <w:szCs w:val="19"/>
        </w:rPr>
        <w:t xml:space="preserve">               </w:t>
      </w:r>
      <w:r>
        <w:rPr>
          <w:rFonts w:ascii="宋体" w:hAnsi="宋体" w:eastAsia="宋体" w:cs="宋体"/>
          <w:spacing w:val="-3"/>
          <w:sz w:val="19"/>
          <w:szCs w:val="19"/>
        </w:rPr>
        <w:t>因严重呼吸困难而不能离开家，或在穿衣脱衣时</w:t>
      </w:r>
      <w:r>
        <w:rPr>
          <w:rFonts w:ascii="宋体" w:hAnsi="宋体" w:eastAsia="宋体" w:cs="宋体"/>
          <w:spacing w:val="-4"/>
          <w:sz w:val="19"/>
          <w:szCs w:val="19"/>
        </w:rPr>
        <w:t>即出现呼吸困难</w:t>
      </w:r>
    </w:p>
    <w:p>
      <w:pPr>
        <w:spacing w:line="251" w:lineRule="auto"/>
        <w:rPr>
          <w:rFonts w:ascii="Arial"/>
          <w:sz w:val="21"/>
        </w:rPr>
      </w:pPr>
    </w:p>
    <w:p>
      <w:pPr>
        <w:spacing w:before="65" w:line="269" w:lineRule="auto"/>
        <w:ind w:left="1069" w:right="437"/>
        <w:rPr>
          <w:rFonts w:ascii="宋体" w:hAnsi="宋体" w:eastAsia="宋体" w:cs="宋体"/>
          <w:sz w:val="20"/>
          <w:szCs w:val="20"/>
        </w:rPr>
      </w:pPr>
      <w:r>
        <w:rPr>
          <w:rFonts w:ascii="Times New Roman" w:hAnsi="Times New Roman" w:eastAsia="Times New Roman" w:cs="Times New Roman"/>
          <w:b/>
          <w:bCs/>
          <w:spacing w:val="18"/>
          <w:sz w:val="20"/>
          <w:szCs w:val="20"/>
        </w:rPr>
        <w:t>3.</w:t>
      </w:r>
      <w:r>
        <w:rPr>
          <w:rFonts w:ascii="Times New Roman" w:hAnsi="Times New Roman" w:eastAsia="Times New Roman" w:cs="Times New Roman"/>
          <w:spacing w:val="23"/>
          <w:sz w:val="20"/>
          <w:szCs w:val="20"/>
        </w:rPr>
        <w:t xml:space="preserve">  </w:t>
      </w:r>
      <w:r>
        <w:rPr>
          <w:rFonts w:ascii="宋体" w:hAnsi="宋体" w:eastAsia="宋体" w:cs="宋体"/>
          <w:b/>
          <w:bCs/>
          <w:spacing w:val="18"/>
          <w:sz w:val="20"/>
          <w:szCs w:val="20"/>
        </w:rPr>
        <w:t>急性加重风险评估</w:t>
      </w:r>
      <w:r>
        <w:rPr>
          <w:rFonts w:ascii="宋体" w:hAnsi="宋体" w:eastAsia="宋体" w:cs="宋体"/>
          <w:spacing w:val="93"/>
          <w:sz w:val="20"/>
          <w:szCs w:val="20"/>
        </w:rPr>
        <w:t xml:space="preserve"> </w:t>
      </w:r>
      <w:r>
        <w:rPr>
          <w:rFonts w:ascii="宋体" w:hAnsi="宋体" w:eastAsia="宋体" w:cs="宋体"/>
          <w:spacing w:val="18"/>
          <w:sz w:val="20"/>
          <w:szCs w:val="20"/>
        </w:rPr>
        <w:t>上一年发生2次或以上急性加重，或者1次及1次以上需要住院治疗的</w:t>
      </w:r>
      <w:r>
        <w:rPr>
          <w:rFonts w:ascii="宋体" w:hAnsi="宋体" w:eastAsia="宋体" w:cs="宋体"/>
          <w:sz w:val="20"/>
          <w:szCs w:val="20"/>
        </w:rPr>
        <w:t xml:space="preserve"> </w:t>
      </w:r>
      <w:r>
        <w:rPr>
          <w:rFonts w:ascii="宋体" w:hAnsi="宋体" w:eastAsia="宋体" w:cs="宋体"/>
          <w:spacing w:val="4"/>
          <w:sz w:val="20"/>
          <w:szCs w:val="20"/>
        </w:rPr>
        <w:t>急性加重，均提示今后急性加重风险增加。</w:t>
      </w:r>
    </w:p>
    <w:p>
      <w:pPr>
        <w:spacing w:before="91" w:line="219" w:lineRule="auto"/>
        <w:ind w:left="1069"/>
        <w:rPr>
          <w:rFonts w:ascii="宋体" w:hAnsi="宋体" w:eastAsia="宋体" w:cs="宋体"/>
          <w:sz w:val="20"/>
          <w:szCs w:val="20"/>
        </w:rPr>
      </w:pPr>
      <w:r>
        <w:rPr>
          <w:rFonts w:ascii="宋体" w:hAnsi="宋体" w:eastAsia="宋体" w:cs="宋体"/>
          <w:spacing w:val="8"/>
          <w:sz w:val="20"/>
          <w:szCs w:val="20"/>
        </w:rPr>
        <w:t>依据上述症状、急性加重风险和肺功能改变等，即可对稳定期慢阻肺病人的病情严重程度作出综</w:t>
      </w:r>
    </w:p>
    <w:p>
      <w:pPr>
        <w:spacing w:before="103" w:line="266" w:lineRule="auto"/>
        <w:ind w:left="1069" w:right="34"/>
        <w:rPr>
          <w:rFonts w:ascii="宋体" w:hAnsi="宋体" w:eastAsia="宋体" w:cs="宋体"/>
          <w:sz w:val="20"/>
          <w:szCs w:val="20"/>
        </w:rPr>
      </w:pPr>
      <w:r>
        <w:rPr>
          <w:rFonts w:ascii="宋体" w:hAnsi="宋体" w:eastAsia="宋体" w:cs="宋体"/>
          <w:spacing w:val="10"/>
          <w:sz w:val="20"/>
          <w:szCs w:val="20"/>
        </w:rPr>
        <w:t>合性评估，并依据该评估结果选择稳定期的主要治疗药物</w:t>
      </w:r>
      <w:r>
        <w:rPr>
          <w:rFonts w:ascii="宋体" w:hAnsi="宋体" w:eastAsia="宋体" w:cs="宋体"/>
          <w:spacing w:val="9"/>
          <w:sz w:val="20"/>
          <w:szCs w:val="20"/>
        </w:rPr>
        <w:t>(表2-3-3)。外周血嗜酸性粒细胞计数有可</w:t>
      </w:r>
      <w:r>
        <w:rPr>
          <w:rFonts w:ascii="宋体" w:hAnsi="宋体" w:eastAsia="宋体" w:cs="宋体"/>
          <w:sz w:val="20"/>
          <w:szCs w:val="20"/>
        </w:rPr>
        <w:t xml:space="preserve"> </w:t>
      </w:r>
      <w:r>
        <w:rPr>
          <w:rFonts w:ascii="宋体" w:hAnsi="宋体" w:eastAsia="宋体" w:cs="宋体"/>
          <w:spacing w:val="11"/>
          <w:sz w:val="20"/>
          <w:szCs w:val="20"/>
        </w:rPr>
        <w:t>能在预估慢阻肺急性加重风险及吸入糖皮质激素(</w:t>
      </w:r>
      <w:r>
        <w:rPr>
          <w:rFonts w:ascii="宋体" w:hAnsi="宋体" w:eastAsia="宋体" w:cs="宋体"/>
          <w:sz w:val="20"/>
          <w:szCs w:val="20"/>
        </w:rPr>
        <w:t>ICS</w:t>
      </w:r>
      <w:r>
        <w:rPr>
          <w:rFonts w:ascii="宋体" w:hAnsi="宋体" w:eastAsia="宋体" w:cs="宋体"/>
          <w:spacing w:val="11"/>
          <w:sz w:val="20"/>
          <w:szCs w:val="20"/>
        </w:rPr>
        <w:t>)</w:t>
      </w:r>
      <w:r>
        <w:rPr>
          <w:rFonts w:ascii="宋体" w:hAnsi="宋体" w:eastAsia="宋体" w:cs="宋体"/>
          <w:spacing w:val="-27"/>
          <w:sz w:val="20"/>
          <w:szCs w:val="20"/>
        </w:rPr>
        <w:t xml:space="preserve"> </w:t>
      </w:r>
      <w:r>
        <w:rPr>
          <w:rFonts w:ascii="宋体" w:hAnsi="宋体" w:eastAsia="宋体" w:cs="宋体"/>
          <w:spacing w:val="11"/>
          <w:sz w:val="20"/>
          <w:szCs w:val="20"/>
        </w:rPr>
        <w:t>对急性加</w:t>
      </w:r>
      <w:r>
        <w:rPr>
          <w:rFonts w:ascii="宋体" w:hAnsi="宋体" w:eastAsia="宋体" w:cs="宋体"/>
          <w:spacing w:val="10"/>
          <w:sz w:val="20"/>
          <w:szCs w:val="20"/>
        </w:rPr>
        <w:t>重的预防效果有一定价值。</w:t>
      </w:r>
    </w:p>
    <w:p>
      <w:pPr>
        <w:spacing w:before="231" w:line="218" w:lineRule="auto"/>
        <w:ind w:left="2572"/>
        <w:rPr>
          <w:rFonts w:ascii="宋体" w:hAnsi="宋体" w:eastAsia="宋体" w:cs="宋体"/>
          <w:sz w:val="21"/>
          <w:szCs w:val="21"/>
        </w:rPr>
      </w:pPr>
      <w:r>
        <w:rPr>
          <w:rFonts w:ascii="宋体" w:hAnsi="宋体" w:eastAsia="宋体" w:cs="宋体"/>
          <w:b/>
          <w:bCs/>
          <w:spacing w:val="-7"/>
          <w:sz w:val="21"/>
          <w:szCs w:val="21"/>
        </w:rPr>
        <w:t>表2-3-3稳定期COPD病人病情严重程度的综合性评估及其主要治疗药物</w:t>
      </w:r>
    </w:p>
    <w:p>
      <w:pPr>
        <w:spacing w:line="92" w:lineRule="exact"/>
      </w:pPr>
    </w:p>
    <w:p>
      <w:pPr>
        <w:sectPr>
          <w:pgSz w:w="11900" w:h="16840"/>
          <w:pgMar w:top="813" w:right="1167" w:bottom="400" w:left="480" w:header="0" w:footer="0" w:gutter="0"/>
          <w:cols w:equalWidth="0" w:num="1">
            <w:col w:w="10253"/>
          </w:cols>
        </w:sectPr>
      </w:pPr>
    </w:p>
    <w:p>
      <w:pPr>
        <w:spacing w:before="52"/>
        <w:ind w:left="1182" w:right="165"/>
        <w:rPr>
          <w:rFonts w:ascii="宋体" w:hAnsi="宋体" w:eastAsia="宋体" w:cs="宋体"/>
          <w:sz w:val="21"/>
          <w:szCs w:val="21"/>
        </w:rPr>
      </w:pPr>
      <w:r>
        <w:rPr>
          <w:rFonts w:ascii="宋体" w:hAnsi="宋体" w:eastAsia="宋体" w:cs="宋体"/>
          <w:b/>
          <w:bCs/>
          <w:spacing w:val="-17"/>
          <w:sz w:val="21"/>
          <w:szCs w:val="21"/>
        </w:rPr>
        <w:t>病人综合</w:t>
      </w:r>
      <w:r>
        <w:rPr>
          <w:rFonts w:ascii="宋体" w:hAnsi="宋体" w:eastAsia="宋体" w:cs="宋体"/>
          <w:sz w:val="21"/>
          <w:szCs w:val="21"/>
        </w:rPr>
        <w:t xml:space="preserve"> </w:t>
      </w:r>
      <w:r>
        <w:rPr>
          <w:rFonts w:ascii="宋体" w:hAnsi="宋体" w:eastAsia="宋体" w:cs="宋体"/>
          <w:b/>
          <w:bCs/>
          <w:spacing w:val="-15"/>
          <w:sz w:val="21"/>
          <w:szCs w:val="21"/>
        </w:rPr>
        <w:t>评估分组</w:t>
      </w:r>
    </w:p>
    <w:p>
      <w:pPr>
        <w:spacing w:before="119" w:line="230" w:lineRule="auto"/>
        <w:ind w:left="1379"/>
        <w:rPr>
          <w:rFonts w:ascii="宋体" w:hAnsi="宋体" w:eastAsia="宋体" w:cs="宋体"/>
          <w:sz w:val="21"/>
          <w:szCs w:val="21"/>
        </w:rPr>
      </w:pPr>
      <w:r>
        <w:rPr>
          <w:rFonts w:ascii="宋体" w:hAnsi="宋体" w:eastAsia="宋体" w:cs="宋体"/>
          <w:spacing w:val="-1"/>
          <w:sz w:val="21"/>
          <w:szCs w:val="21"/>
        </w:rPr>
        <w:t>A</w:t>
      </w:r>
      <w:r>
        <w:rPr>
          <w:rFonts w:ascii="宋体" w:hAnsi="宋体" w:eastAsia="宋体" w:cs="宋体"/>
          <w:spacing w:val="29"/>
          <w:sz w:val="21"/>
          <w:szCs w:val="21"/>
        </w:rPr>
        <w:t xml:space="preserve"> </w:t>
      </w:r>
      <w:r>
        <w:rPr>
          <w:rFonts w:ascii="宋体" w:hAnsi="宋体" w:eastAsia="宋体" w:cs="宋体"/>
          <w:spacing w:val="-1"/>
          <w:sz w:val="21"/>
          <w:szCs w:val="21"/>
        </w:rPr>
        <w:t>组</w:t>
      </w:r>
    </w:p>
    <w:p>
      <w:pPr>
        <w:spacing w:before="48" w:line="230" w:lineRule="auto"/>
        <w:ind w:left="1379"/>
        <w:rPr>
          <w:rFonts w:ascii="宋体" w:hAnsi="宋体" w:eastAsia="宋体" w:cs="宋体"/>
          <w:sz w:val="21"/>
          <w:szCs w:val="21"/>
        </w:rPr>
      </w:pPr>
      <w:r>
        <w:rPr>
          <w:rFonts w:ascii="宋体" w:hAnsi="宋体" w:eastAsia="宋体" w:cs="宋体"/>
          <w:color w:val="585E61"/>
          <w:spacing w:val="-2"/>
          <w:sz w:val="21"/>
          <w:szCs w:val="21"/>
        </w:rPr>
        <w:t>B</w:t>
      </w:r>
      <w:r>
        <w:rPr>
          <w:rFonts w:ascii="宋体" w:hAnsi="宋体" w:eastAsia="宋体" w:cs="宋体"/>
          <w:color w:val="585E61"/>
          <w:spacing w:val="38"/>
          <w:sz w:val="21"/>
          <w:szCs w:val="21"/>
        </w:rPr>
        <w:t xml:space="preserve">  </w:t>
      </w:r>
      <w:r>
        <w:rPr>
          <w:rFonts w:ascii="宋体" w:hAnsi="宋体" w:eastAsia="宋体" w:cs="宋体"/>
          <w:color w:val="585E61"/>
          <w:spacing w:val="-2"/>
          <w:sz w:val="21"/>
          <w:szCs w:val="21"/>
        </w:rPr>
        <w:t>组</w:t>
      </w:r>
    </w:p>
    <w:p>
      <w:pPr>
        <w:spacing w:before="59" w:line="230" w:lineRule="auto"/>
        <w:ind w:left="1389"/>
        <w:rPr>
          <w:rFonts w:ascii="宋体" w:hAnsi="宋体" w:eastAsia="宋体" w:cs="宋体"/>
          <w:sz w:val="21"/>
          <w:szCs w:val="21"/>
        </w:rPr>
      </w:pPr>
      <w:r>
        <w:rPr>
          <w:rFonts w:ascii="宋体" w:hAnsi="宋体" w:eastAsia="宋体" w:cs="宋体"/>
          <w:spacing w:val="-4"/>
          <w:sz w:val="21"/>
          <w:szCs w:val="21"/>
        </w:rPr>
        <w:t>C</w:t>
      </w:r>
      <w:r>
        <w:rPr>
          <w:rFonts w:ascii="宋体" w:hAnsi="宋体" w:eastAsia="宋体" w:cs="宋体"/>
          <w:spacing w:val="50"/>
          <w:sz w:val="21"/>
          <w:szCs w:val="21"/>
        </w:rPr>
        <w:t xml:space="preserve">  </w:t>
      </w:r>
      <w:r>
        <w:rPr>
          <w:rFonts w:ascii="宋体" w:hAnsi="宋体" w:eastAsia="宋体" w:cs="宋体"/>
          <w:spacing w:val="-4"/>
          <w:sz w:val="21"/>
          <w:szCs w:val="21"/>
        </w:rPr>
        <w:t>组</w:t>
      </w:r>
    </w:p>
    <w:p>
      <w:pPr>
        <w:spacing w:line="268" w:lineRule="auto"/>
        <w:rPr>
          <w:rFonts w:ascii="Arial"/>
          <w:sz w:val="21"/>
        </w:rPr>
      </w:pPr>
    </w:p>
    <w:p>
      <w:pPr>
        <w:spacing w:before="69" w:line="184" w:lineRule="auto"/>
        <w:ind w:right="41"/>
        <w:jc w:val="right"/>
        <w:rPr>
          <w:rFonts w:ascii="宋体" w:hAnsi="宋体" w:eastAsia="宋体" w:cs="宋体"/>
          <w:sz w:val="21"/>
          <w:szCs w:val="21"/>
        </w:rPr>
      </w:pPr>
      <w:r>
        <w:rPr>
          <w:rFonts w:ascii="宋体" w:hAnsi="宋体" w:eastAsia="宋体" w:cs="宋体"/>
          <w:color w:val="646D71"/>
          <w:spacing w:val="-3"/>
          <w:sz w:val="21"/>
          <w:szCs w:val="21"/>
        </w:rPr>
        <w:t>D</w:t>
      </w:r>
      <w:r>
        <w:rPr>
          <w:rFonts w:ascii="宋体" w:hAnsi="宋体" w:eastAsia="宋体" w:cs="宋体"/>
          <w:color w:val="646D71"/>
          <w:spacing w:val="31"/>
          <w:sz w:val="21"/>
          <w:szCs w:val="21"/>
        </w:rPr>
        <w:t xml:space="preserve">   </w:t>
      </w:r>
      <w:r>
        <w:rPr>
          <w:rFonts w:ascii="宋体" w:hAnsi="宋体" w:eastAsia="宋体" w:cs="宋体"/>
          <w:color w:val="646D71"/>
          <w:spacing w:val="-3"/>
          <w:sz w:val="21"/>
          <w:szCs w:val="21"/>
        </w:rPr>
        <w:t>组</w:t>
      </w:r>
    </w:p>
    <w:p>
      <w:pPr>
        <w:spacing w:line="14" w:lineRule="auto"/>
        <w:rPr>
          <w:rFonts w:ascii="Arial"/>
          <w:sz w:val="2"/>
        </w:rPr>
      </w:pPr>
      <w:r>
        <w:rPr>
          <w:rFonts w:ascii="Arial" w:hAnsi="Arial" w:eastAsia="Arial" w:cs="Arial"/>
          <w:sz w:val="2"/>
          <w:szCs w:val="2"/>
        </w:rPr>
        <w:br w:type="column"/>
      </w:r>
    </w:p>
    <w:p>
      <w:pPr>
        <w:spacing w:before="200" w:line="219" w:lineRule="auto"/>
        <w:ind w:left="453"/>
        <w:rPr>
          <w:rFonts w:ascii="宋体" w:hAnsi="宋体" w:eastAsia="宋体" w:cs="宋体"/>
          <w:sz w:val="21"/>
          <w:szCs w:val="21"/>
        </w:rPr>
      </w:pPr>
      <w:r>
        <w:rPr>
          <w:rFonts w:ascii="宋体" w:hAnsi="宋体" w:eastAsia="宋体" w:cs="宋体"/>
          <w:b/>
          <w:bCs/>
          <w:spacing w:val="-5"/>
          <w:sz w:val="21"/>
          <w:szCs w:val="21"/>
        </w:rPr>
        <w:t>特征</w:t>
      </w:r>
    </w:p>
    <w:p>
      <w:pPr>
        <w:spacing w:before="253" w:line="252" w:lineRule="auto"/>
        <w:ind w:right="85" w:firstLine="39"/>
        <w:jc w:val="both"/>
        <w:rPr>
          <w:rFonts w:ascii="宋体" w:hAnsi="宋体" w:eastAsia="宋体" w:cs="宋体"/>
          <w:sz w:val="21"/>
          <w:szCs w:val="21"/>
        </w:rPr>
      </w:pPr>
      <w:r>
        <w:rPr>
          <w:rFonts w:ascii="宋体" w:hAnsi="宋体" w:eastAsia="宋体" w:cs="宋体"/>
          <w:spacing w:val="-20"/>
          <w:w w:val="95"/>
          <w:sz w:val="21"/>
          <w:szCs w:val="21"/>
        </w:rPr>
        <w:t>低风险，症状少</w:t>
      </w:r>
      <w:r>
        <w:rPr>
          <w:rFonts w:ascii="宋体" w:hAnsi="宋体" w:eastAsia="宋体" w:cs="宋体"/>
          <w:spacing w:val="8"/>
          <w:sz w:val="21"/>
          <w:szCs w:val="21"/>
        </w:rPr>
        <w:t xml:space="preserve"> </w:t>
      </w:r>
      <w:r>
        <w:rPr>
          <w:rFonts w:ascii="宋体" w:hAnsi="宋体" w:eastAsia="宋体" w:cs="宋体"/>
          <w:spacing w:val="-21"/>
          <w:sz w:val="21"/>
          <w:szCs w:val="21"/>
        </w:rPr>
        <w:t>低风险，症状多</w:t>
      </w:r>
      <w:r>
        <w:rPr>
          <w:rFonts w:ascii="宋体" w:hAnsi="宋体" w:eastAsia="宋体" w:cs="宋体"/>
          <w:spacing w:val="3"/>
          <w:sz w:val="21"/>
          <w:szCs w:val="21"/>
        </w:rPr>
        <w:t xml:space="preserve"> </w:t>
      </w:r>
      <w:r>
        <w:rPr>
          <w:rFonts w:ascii="宋体" w:hAnsi="宋体" w:eastAsia="宋体" w:cs="宋体"/>
          <w:spacing w:val="-22"/>
          <w:w w:val="99"/>
          <w:sz w:val="21"/>
          <w:szCs w:val="21"/>
        </w:rPr>
        <w:t>高风险，症状少</w:t>
      </w:r>
    </w:p>
    <w:p>
      <w:pPr>
        <w:spacing w:line="280" w:lineRule="auto"/>
        <w:rPr>
          <w:rFonts w:ascii="Arial"/>
          <w:sz w:val="21"/>
        </w:rPr>
      </w:pPr>
    </w:p>
    <w:p>
      <w:pPr>
        <w:spacing w:before="69" w:line="213" w:lineRule="auto"/>
        <w:ind w:left="19"/>
        <w:rPr>
          <w:rFonts w:ascii="宋体" w:hAnsi="宋体" w:eastAsia="宋体" w:cs="宋体"/>
          <w:sz w:val="21"/>
          <w:szCs w:val="21"/>
        </w:rPr>
      </w:pPr>
      <w:r>
        <w:rPr>
          <w:rFonts w:ascii="宋体" w:hAnsi="宋体" w:eastAsia="宋体" w:cs="宋体"/>
          <w:spacing w:val="-24"/>
          <w:sz w:val="21"/>
          <w:szCs w:val="21"/>
        </w:rPr>
        <w:t>高风险，症状多</w:t>
      </w:r>
    </w:p>
    <w:p>
      <w:pPr>
        <w:spacing w:line="14" w:lineRule="auto"/>
        <w:rPr>
          <w:rFonts w:ascii="Arial"/>
          <w:sz w:val="2"/>
        </w:rPr>
      </w:pPr>
      <w:r>
        <w:rPr>
          <w:rFonts w:ascii="Arial" w:hAnsi="Arial" w:eastAsia="Arial" w:cs="Arial"/>
          <w:sz w:val="2"/>
          <w:szCs w:val="2"/>
        </w:rPr>
        <w:br w:type="column"/>
      </w:r>
    </w:p>
    <w:p>
      <w:pPr>
        <w:spacing w:before="50" w:line="290" w:lineRule="exact"/>
        <w:rPr>
          <w:rFonts w:ascii="宋体" w:hAnsi="宋体" w:eastAsia="宋体" w:cs="宋体"/>
          <w:sz w:val="21"/>
          <w:szCs w:val="21"/>
        </w:rPr>
      </w:pPr>
      <w:r>
        <w:rPr>
          <w:rFonts w:ascii="宋体" w:hAnsi="宋体" w:eastAsia="宋体" w:cs="宋体"/>
          <w:b/>
          <w:bCs/>
          <w:spacing w:val="-15"/>
          <w:position w:val="5"/>
          <w:sz w:val="21"/>
          <w:szCs w:val="21"/>
        </w:rPr>
        <w:t>上一年急性</w:t>
      </w:r>
    </w:p>
    <w:p>
      <w:pPr>
        <w:spacing w:line="219" w:lineRule="auto"/>
        <w:ind w:left="90"/>
        <w:rPr>
          <w:rFonts w:ascii="宋体" w:hAnsi="宋体" w:eastAsia="宋体" w:cs="宋体"/>
          <w:sz w:val="21"/>
          <w:szCs w:val="21"/>
        </w:rPr>
      </w:pPr>
      <w:r>
        <w:rPr>
          <w:rFonts w:ascii="宋体" w:hAnsi="宋体" w:eastAsia="宋体" w:cs="宋体"/>
          <w:b/>
          <w:bCs/>
          <w:spacing w:val="-13"/>
          <w:sz w:val="21"/>
          <w:szCs w:val="21"/>
        </w:rPr>
        <w:t>加重次数</w:t>
      </w:r>
    </w:p>
    <w:p>
      <w:pPr>
        <w:spacing w:before="104" w:line="310" w:lineRule="exact"/>
        <w:ind w:left="227"/>
        <w:rPr>
          <w:rFonts w:ascii="宋体" w:hAnsi="宋体" w:eastAsia="宋体" w:cs="宋体"/>
          <w:sz w:val="21"/>
          <w:szCs w:val="21"/>
        </w:rPr>
      </w:pPr>
      <w:r>
        <w:rPr>
          <w:rFonts w:ascii="宋体" w:hAnsi="宋体" w:eastAsia="宋体" w:cs="宋体"/>
          <w:spacing w:val="1"/>
          <w:position w:val="7"/>
          <w:sz w:val="21"/>
          <w:szCs w:val="21"/>
        </w:rPr>
        <w:t>≤1次</w:t>
      </w:r>
    </w:p>
    <w:p>
      <w:pPr>
        <w:spacing w:line="219" w:lineRule="auto"/>
        <w:ind w:left="217"/>
        <w:rPr>
          <w:rFonts w:ascii="宋体" w:hAnsi="宋体" w:eastAsia="宋体" w:cs="宋体"/>
          <w:sz w:val="21"/>
          <w:szCs w:val="21"/>
        </w:rPr>
      </w:pPr>
      <w:r>
        <w:rPr>
          <w:rFonts w:ascii="宋体" w:hAnsi="宋体" w:eastAsia="宋体" w:cs="宋体"/>
          <w:spacing w:val="4"/>
          <w:sz w:val="21"/>
          <w:szCs w:val="21"/>
        </w:rPr>
        <w:t>≤1次</w:t>
      </w:r>
    </w:p>
    <w:p>
      <w:pPr>
        <w:spacing w:before="81" w:line="219" w:lineRule="auto"/>
        <w:ind w:left="167"/>
        <w:rPr>
          <w:rFonts w:ascii="宋体" w:hAnsi="宋体" w:eastAsia="宋体" w:cs="宋体"/>
          <w:sz w:val="21"/>
          <w:szCs w:val="21"/>
        </w:rPr>
      </w:pPr>
      <w:r>
        <w:rPr>
          <w:rFonts w:ascii="宋体" w:hAnsi="宋体" w:eastAsia="宋体" w:cs="宋体"/>
          <w:spacing w:val="-14"/>
          <w:sz w:val="21"/>
          <w:szCs w:val="21"/>
        </w:rPr>
        <w:t>≥</w:t>
      </w:r>
      <w:r>
        <w:rPr>
          <w:rFonts w:ascii="宋体" w:hAnsi="宋体" w:eastAsia="宋体" w:cs="宋体"/>
          <w:spacing w:val="-27"/>
          <w:sz w:val="21"/>
          <w:szCs w:val="21"/>
        </w:rPr>
        <w:t xml:space="preserve"> </w:t>
      </w:r>
      <w:r>
        <w:rPr>
          <w:rFonts w:ascii="宋体" w:hAnsi="宋体" w:eastAsia="宋体" w:cs="宋体"/>
          <w:spacing w:val="-14"/>
          <w:sz w:val="21"/>
          <w:szCs w:val="21"/>
        </w:rPr>
        <w:t>2</w:t>
      </w:r>
      <w:r>
        <w:rPr>
          <w:rFonts w:ascii="宋体" w:hAnsi="宋体" w:eastAsia="宋体" w:cs="宋体"/>
          <w:spacing w:val="-25"/>
          <w:sz w:val="21"/>
          <w:szCs w:val="21"/>
        </w:rPr>
        <w:t xml:space="preserve"> </w:t>
      </w:r>
      <w:r>
        <w:rPr>
          <w:rFonts w:ascii="宋体" w:hAnsi="宋体" w:eastAsia="宋体" w:cs="宋体"/>
          <w:spacing w:val="-14"/>
          <w:sz w:val="21"/>
          <w:szCs w:val="21"/>
        </w:rPr>
        <w:t>次</w:t>
      </w:r>
    </w:p>
    <w:p>
      <w:pPr>
        <w:spacing w:line="289" w:lineRule="auto"/>
        <w:rPr>
          <w:rFonts w:ascii="Arial"/>
          <w:sz w:val="21"/>
        </w:rPr>
      </w:pPr>
    </w:p>
    <w:p>
      <w:pPr>
        <w:spacing w:before="69" w:line="187" w:lineRule="auto"/>
        <w:ind w:left="157"/>
        <w:rPr>
          <w:rFonts w:ascii="宋体" w:hAnsi="宋体" w:eastAsia="宋体" w:cs="宋体"/>
          <w:sz w:val="21"/>
          <w:szCs w:val="21"/>
        </w:rPr>
      </w:pPr>
      <w:r>
        <w:rPr>
          <w:rFonts w:ascii="宋体" w:hAnsi="宋体" w:eastAsia="宋体" w:cs="宋体"/>
          <w:spacing w:val="-14"/>
          <w:sz w:val="21"/>
          <w:szCs w:val="21"/>
        </w:rPr>
        <w:t>≥</w:t>
      </w:r>
      <w:r>
        <w:rPr>
          <w:rFonts w:ascii="宋体" w:hAnsi="宋体" w:eastAsia="宋体" w:cs="宋体"/>
          <w:spacing w:val="-22"/>
          <w:sz w:val="21"/>
          <w:szCs w:val="21"/>
        </w:rPr>
        <w:t xml:space="preserve"> </w:t>
      </w:r>
      <w:r>
        <w:rPr>
          <w:rFonts w:ascii="宋体" w:hAnsi="宋体" w:eastAsia="宋体" w:cs="宋体"/>
          <w:spacing w:val="-14"/>
          <w:sz w:val="21"/>
          <w:szCs w:val="21"/>
        </w:rPr>
        <w:t>2</w:t>
      </w:r>
      <w:r>
        <w:rPr>
          <w:rFonts w:ascii="宋体" w:hAnsi="宋体" w:eastAsia="宋体" w:cs="宋体"/>
          <w:spacing w:val="-20"/>
          <w:sz w:val="21"/>
          <w:szCs w:val="21"/>
        </w:rPr>
        <w:t xml:space="preserve"> </w:t>
      </w:r>
      <w:r>
        <w:rPr>
          <w:rFonts w:ascii="宋体" w:hAnsi="宋体" w:eastAsia="宋体" w:cs="宋体"/>
          <w:spacing w:val="-14"/>
          <w:sz w:val="21"/>
          <w:szCs w:val="21"/>
        </w:rPr>
        <w:t>次</w:t>
      </w:r>
    </w:p>
    <w:p>
      <w:pPr>
        <w:spacing w:line="14" w:lineRule="auto"/>
        <w:rPr>
          <w:rFonts w:ascii="Arial"/>
          <w:sz w:val="2"/>
        </w:rPr>
      </w:pPr>
      <w:r>
        <w:rPr>
          <w:rFonts w:ascii="Arial" w:hAnsi="Arial" w:eastAsia="Arial" w:cs="Arial"/>
          <w:sz w:val="2"/>
          <w:szCs w:val="2"/>
        </w:rPr>
        <w:br w:type="column"/>
      </w:r>
    </w:p>
    <w:p>
      <w:pPr>
        <w:spacing w:before="41" w:line="280" w:lineRule="exact"/>
        <w:rPr>
          <w:rFonts w:ascii="宋体" w:hAnsi="宋体" w:eastAsia="宋体" w:cs="宋体"/>
          <w:sz w:val="21"/>
          <w:szCs w:val="21"/>
        </w:rPr>
      </w:pPr>
      <w:r>
        <w:rPr>
          <w:rFonts w:ascii="宋体" w:hAnsi="宋体" w:eastAsia="宋体" w:cs="宋体"/>
          <w:b/>
          <w:bCs/>
          <w:position w:val="4"/>
          <w:sz w:val="21"/>
          <w:szCs w:val="21"/>
        </w:rPr>
        <w:t>mMRC</w:t>
      </w:r>
      <w:r>
        <w:rPr>
          <w:rFonts w:ascii="宋体" w:hAnsi="宋体" w:eastAsia="宋体" w:cs="宋体"/>
          <w:b/>
          <w:bCs/>
          <w:spacing w:val="52"/>
          <w:position w:val="4"/>
          <w:sz w:val="21"/>
          <w:szCs w:val="21"/>
        </w:rPr>
        <w:t>分级或</w:t>
      </w:r>
    </w:p>
    <w:p>
      <w:pPr>
        <w:spacing w:line="220" w:lineRule="auto"/>
        <w:ind w:left="170"/>
        <w:rPr>
          <w:rFonts w:ascii="宋体" w:hAnsi="宋体" w:eastAsia="宋体" w:cs="宋体"/>
          <w:sz w:val="21"/>
          <w:szCs w:val="21"/>
        </w:rPr>
      </w:pPr>
      <w:r>
        <w:rPr>
          <w:rFonts w:ascii="宋体" w:hAnsi="宋体" w:eastAsia="宋体" w:cs="宋体"/>
          <w:b/>
          <w:bCs/>
          <w:sz w:val="21"/>
          <w:szCs w:val="21"/>
        </w:rPr>
        <w:t>CAT</w:t>
      </w:r>
      <w:r>
        <w:rPr>
          <w:rFonts w:ascii="宋体" w:hAnsi="宋体" w:eastAsia="宋体" w:cs="宋体"/>
          <w:b/>
          <w:bCs/>
          <w:spacing w:val="48"/>
          <w:sz w:val="21"/>
          <w:szCs w:val="21"/>
        </w:rPr>
        <w:t>评分</w:t>
      </w:r>
    </w:p>
    <w:p>
      <w:pPr>
        <w:spacing w:before="124" w:line="310" w:lineRule="exact"/>
        <w:ind w:left="36"/>
        <w:rPr>
          <w:rFonts w:ascii="宋体" w:hAnsi="宋体" w:eastAsia="宋体" w:cs="宋体"/>
          <w:sz w:val="21"/>
          <w:szCs w:val="21"/>
        </w:rPr>
      </w:pPr>
      <w:r>
        <w:rPr>
          <w:rFonts w:ascii="宋体" w:hAnsi="宋体" w:eastAsia="宋体" w:cs="宋体"/>
          <w:spacing w:val="12"/>
          <w:position w:val="6"/>
          <w:sz w:val="21"/>
          <w:szCs w:val="21"/>
        </w:rPr>
        <w:t>0~1级或&lt;10</w:t>
      </w:r>
    </w:p>
    <w:p>
      <w:pPr>
        <w:spacing w:before="1" w:line="221" w:lineRule="auto"/>
        <w:ind w:left="76"/>
        <w:rPr>
          <w:rFonts w:ascii="宋体" w:hAnsi="宋体" w:eastAsia="宋体" w:cs="宋体"/>
          <w:sz w:val="21"/>
          <w:szCs w:val="21"/>
        </w:rPr>
      </w:pPr>
      <w:r>
        <w:rPr>
          <w:rFonts w:ascii="宋体" w:hAnsi="宋体" w:eastAsia="宋体" w:cs="宋体"/>
          <w:spacing w:val="-4"/>
          <w:sz w:val="21"/>
          <w:szCs w:val="21"/>
        </w:rPr>
        <w:t>≥2级或≥10</w:t>
      </w:r>
    </w:p>
    <w:p>
      <w:pPr>
        <w:spacing w:before="58" w:line="221" w:lineRule="auto"/>
        <w:ind w:left="36"/>
        <w:rPr>
          <w:rFonts w:ascii="宋体" w:hAnsi="宋体" w:eastAsia="宋体" w:cs="宋体"/>
          <w:sz w:val="21"/>
          <w:szCs w:val="21"/>
        </w:rPr>
      </w:pPr>
      <w:r>
        <w:rPr>
          <w:rFonts w:ascii="宋体" w:hAnsi="宋体" w:eastAsia="宋体" w:cs="宋体"/>
          <w:spacing w:val="1"/>
          <w:sz w:val="21"/>
          <w:szCs w:val="21"/>
        </w:rPr>
        <w:t>0～1级或&lt;10</w:t>
      </w:r>
    </w:p>
    <w:p>
      <w:pPr>
        <w:spacing w:line="277" w:lineRule="auto"/>
        <w:rPr>
          <w:rFonts w:ascii="Arial"/>
          <w:sz w:val="21"/>
        </w:rPr>
      </w:pPr>
    </w:p>
    <w:p>
      <w:pPr>
        <w:spacing w:before="69" w:line="211" w:lineRule="auto"/>
        <w:ind w:left="86"/>
        <w:rPr>
          <w:rFonts w:ascii="宋体" w:hAnsi="宋体" w:eastAsia="宋体" w:cs="宋体"/>
          <w:sz w:val="21"/>
          <w:szCs w:val="21"/>
        </w:rPr>
      </w:pPr>
      <w:r>
        <w:rPr>
          <w:rFonts w:ascii="宋体" w:hAnsi="宋体" w:eastAsia="宋体" w:cs="宋体"/>
          <w:spacing w:val="-8"/>
          <w:sz w:val="21"/>
          <w:szCs w:val="21"/>
        </w:rPr>
        <w:t>≥2级或≥10</w:t>
      </w:r>
    </w:p>
    <w:p>
      <w:pPr>
        <w:spacing w:line="14" w:lineRule="auto"/>
        <w:rPr>
          <w:rFonts w:ascii="Arial"/>
          <w:sz w:val="2"/>
        </w:rPr>
      </w:pPr>
      <w:r>
        <w:rPr>
          <w:rFonts w:ascii="Arial" w:hAnsi="Arial" w:eastAsia="Arial" w:cs="Arial"/>
          <w:sz w:val="2"/>
          <w:szCs w:val="2"/>
        </w:rPr>
        <w:br w:type="column"/>
      </w:r>
    </w:p>
    <w:p>
      <w:pPr>
        <w:spacing w:before="191" w:line="220" w:lineRule="auto"/>
        <w:ind w:left="972"/>
        <w:rPr>
          <w:rFonts w:ascii="宋体" w:hAnsi="宋体" w:eastAsia="宋体" w:cs="宋体"/>
          <w:sz w:val="21"/>
          <w:szCs w:val="21"/>
        </w:rPr>
      </w:pPr>
      <w:r>
        <w:rPr>
          <w:rFonts w:ascii="宋体" w:hAnsi="宋体" w:eastAsia="宋体" w:cs="宋体"/>
          <w:b/>
          <w:bCs/>
          <w:spacing w:val="-19"/>
          <w:sz w:val="21"/>
          <w:szCs w:val="21"/>
        </w:rPr>
        <w:t>首选治疗药物</w:t>
      </w:r>
    </w:p>
    <w:p>
      <w:pPr>
        <w:spacing w:before="229" w:line="336" w:lineRule="exact"/>
        <w:rPr>
          <w:rFonts w:ascii="宋体" w:hAnsi="宋体" w:eastAsia="宋体" w:cs="宋体"/>
          <w:sz w:val="21"/>
          <w:szCs w:val="21"/>
        </w:rPr>
      </w:pPr>
      <w:r>
        <w:rPr>
          <w:rFonts w:ascii="宋体" w:hAnsi="宋体" w:eastAsia="宋体" w:cs="宋体"/>
          <w:position w:val="9"/>
          <w:sz w:val="21"/>
          <w:szCs w:val="21"/>
        </w:rPr>
        <w:t>SAMA</w:t>
      </w:r>
      <w:r>
        <w:rPr>
          <w:rFonts w:ascii="宋体" w:hAnsi="宋体" w:eastAsia="宋体" w:cs="宋体"/>
          <w:spacing w:val="27"/>
          <w:position w:val="9"/>
          <w:sz w:val="21"/>
          <w:szCs w:val="21"/>
        </w:rPr>
        <w:t>或</w:t>
      </w:r>
      <w:r>
        <w:rPr>
          <w:rFonts w:ascii="宋体" w:hAnsi="宋体" w:eastAsia="宋体" w:cs="宋体"/>
          <w:position w:val="9"/>
          <w:sz w:val="21"/>
          <w:szCs w:val="21"/>
        </w:rPr>
        <w:t>SABA</w:t>
      </w:r>
      <w:r>
        <w:rPr>
          <w:rFonts w:ascii="宋体" w:hAnsi="宋体" w:eastAsia="宋体" w:cs="宋体"/>
          <w:spacing w:val="27"/>
          <w:position w:val="9"/>
          <w:sz w:val="21"/>
          <w:szCs w:val="21"/>
        </w:rPr>
        <w:t>,必要时</w:t>
      </w:r>
    </w:p>
    <w:p>
      <w:pPr>
        <w:spacing w:line="222" w:lineRule="auto"/>
        <w:rPr>
          <w:rFonts w:ascii="宋体" w:hAnsi="宋体" w:eastAsia="宋体" w:cs="宋体"/>
          <w:sz w:val="21"/>
          <w:szCs w:val="21"/>
        </w:rPr>
      </w:pPr>
      <w:r>
        <w:rPr>
          <w:rFonts w:ascii="宋体" w:hAnsi="宋体" w:eastAsia="宋体" w:cs="宋体"/>
          <w:sz w:val="21"/>
          <w:szCs w:val="21"/>
        </w:rPr>
        <w:t>LAMA</w:t>
      </w:r>
      <w:r>
        <w:rPr>
          <w:rFonts w:ascii="宋体" w:hAnsi="宋体" w:eastAsia="宋体" w:cs="宋体"/>
          <w:spacing w:val="41"/>
          <w:sz w:val="21"/>
          <w:szCs w:val="21"/>
        </w:rPr>
        <w:t>或(和)</w:t>
      </w:r>
      <w:r>
        <w:rPr>
          <w:rFonts w:ascii="宋体" w:hAnsi="宋体" w:eastAsia="宋体" w:cs="宋体"/>
          <w:sz w:val="21"/>
          <w:szCs w:val="21"/>
        </w:rPr>
        <w:t>LABA</w:t>
      </w:r>
    </w:p>
    <w:p>
      <w:pPr>
        <w:spacing w:before="50" w:line="238" w:lineRule="auto"/>
        <w:ind w:left="9" w:right="70"/>
        <w:rPr>
          <w:rFonts w:ascii="宋体" w:hAnsi="宋体" w:eastAsia="宋体" w:cs="宋体"/>
          <w:sz w:val="21"/>
          <w:szCs w:val="21"/>
        </w:rPr>
      </w:pPr>
      <w:r>
        <w:rPr>
          <w:rFonts w:ascii="宋体" w:hAnsi="宋体" w:eastAsia="宋体" w:cs="宋体"/>
          <w:spacing w:val="13"/>
          <w:w w:val="122"/>
          <w:sz w:val="21"/>
          <w:szCs w:val="21"/>
        </w:rPr>
        <w:t>LAMA,或LAMA加LABA或ICS</w:t>
      </w:r>
      <w:r>
        <w:rPr>
          <w:rFonts w:ascii="宋体" w:hAnsi="宋体" w:eastAsia="宋体" w:cs="宋体"/>
          <w:spacing w:val="16"/>
          <w:sz w:val="21"/>
          <w:szCs w:val="21"/>
        </w:rPr>
        <w:t xml:space="preserve"> 加LABA</w:t>
      </w:r>
    </w:p>
    <w:p>
      <w:pPr>
        <w:spacing w:before="59" w:line="216" w:lineRule="auto"/>
        <w:rPr>
          <w:rFonts w:ascii="宋体" w:hAnsi="宋体" w:eastAsia="宋体" w:cs="宋体"/>
          <w:sz w:val="21"/>
          <w:szCs w:val="21"/>
        </w:rPr>
      </w:pPr>
      <w:r>
        <w:rPr>
          <w:rFonts w:ascii="宋体" w:hAnsi="宋体" w:eastAsia="宋体" w:cs="宋体"/>
          <w:sz w:val="21"/>
          <w:szCs w:val="21"/>
        </w:rPr>
        <w:t>LAMA</w:t>
      </w:r>
      <w:r>
        <w:rPr>
          <w:rFonts w:ascii="宋体" w:hAnsi="宋体" w:eastAsia="宋体" w:cs="宋体"/>
          <w:spacing w:val="48"/>
          <w:sz w:val="21"/>
          <w:szCs w:val="21"/>
        </w:rPr>
        <w:t>加</w:t>
      </w:r>
      <w:r>
        <w:rPr>
          <w:rFonts w:ascii="宋体" w:hAnsi="宋体" w:eastAsia="宋体" w:cs="宋体"/>
          <w:sz w:val="21"/>
          <w:szCs w:val="21"/>
        </w:rPr>
        <w:t>LABA</w:t>
      </w:r>
      <w:r>
        <w:rPr>
          <w:rFonts w:ascii="宋体" w:hAnsi="宋体" w:eastAsia="宋体" w:cs="宋体"/>
          <w:spacing w:val="48"/>
          <w:sz w:val="21"/>
          <w:szCs w:val="21"/>
        </w:rPr>
        <w:t>,或加</w:t>
      </w:r>
      <w:r>
        <w:rPr>
          <w:rFonts w:ascii="宋体" w:hAnsi="宋体" w:eastAsia="宋体" w:cs="宋体"/>
          <w:sz w:val="21"/>
          <w:szCs w:val="21"/>
        </w:rPr>
        <w:t>ICS</w:t>
      </w:r>
    </w:p>
    <w:p>
      <w:pPr>
        <w:sectPr>
          <w:type w:val="continuous"/>
          <w:pgSz w:w="11900" w:h="16840"/>
          <w:pgMar w:top="813" w:right="1167" w:bottom="400" w:left="480" w:header="0" w:footer="0" w:gutter="0"/>
          <w:cols w:equalWidth="0" w:num="5">
            <w:col w:w="2140" w:space="100"/>
            <w:col w:w="1413" w:space="100"/>
            <w:col w:w="1381" w:space="100"/>
            <w:col w:w="1757" w:space="100"/>
            <w:col w:w="3163"/>
          </w:cols>
        </w:sectPr>
      </w:pPr>
    </w:p>
    <w:p>
      <w:pPr>
        <w:spacing w:before="137" w:line="216" w:lineRule="auto"/>
        <w:ind w:left="1069" w:right="338"/>
        <w:rPr>
          <w:rFonts w:ascii="宋体" w:hAnsi="宋体" w:eastAsia="宋体" w:cs="宋体"/>
          <w:sz w:val="20"/>
          <w:szCs w:val="20"/>
        </w:rPr>
      </w:pPr>
      <w:r>
        <w:rPr>
          <w:rFonts w:ascii="宋体" w:hAnsi="宋体" w:eastAsia="宋体" w:cs="宋体"/>
          <w:spacing w:val="-24"/>
          <w:sz w:val="20"/>
          <w:szCs w:val="20"/>
        </w:rPr>
        <w:t>注：SABA:短效β</w:t>
      </w:r>
      <w:r>
        <w:rPr>
          <w:rFonts w:ascii="Calibri" w:hAnsi="Calibri" w:eastAsia="Calibri" w:cs="Calibri"/>
          <w:spacing w:val="-24"/>
          <w:sz w:val="20"/>
          <w:szCs w:val="20"/>
        </w:rPr>
        <w:t>₂</w:t>
      </w:r>
      <w:r>
        <w:rPr>
          <w:rFonts w:ascii="宋体" w:hAnsi="宋体" w:eastAsia="宋体" w:cs="宋体"/>
          <w:spacing w:val="-24"/>
          <w:sz w:val="20"/>
          <w:szCs w:val="20"/>
        </w:rPr>
        <w:t>受体激动剂；SAMA:短效抗胆碱能药物；LABA:长效β2受体激动剂；LAMA:</w:t>
      </w:r>
      <w:r>
        <w:rPr>
          <w:rFonts w:ascii="宋体" w:hAnsi="宋体" w:eastAsia="宋体" w:cs="宋体"/>
          <w:spacing w:val="-54"/>
          <w:sz w:val="20"/>
          <w:szCs w:val="20"/>
        </w:rPr>
        <w:t xml:space="preserve"> </w:t>
      </w:r>
      <w:r>
        <w:rPr>
          <w:rFonts w:ascii="宋体" w:hAnsi="宋体" w:eastAsia="宋体" w:cs="宋体"/>
          <w:spacing w:val="-24"/>
          <w:sz w:val="20"/>
          <w:szCs w:val="20"/>
        </w:rPr>
        <w:t>长</w:t>
      </w:r>
      <w:r>
        <w:rPr>
          <w:rFonts w:ascii="宋体" w:hAnsi="宋体" w:eastAsia="宋体" w:cs="宋体"/>
          <w:spacing w:val="-25"/>
          <w:sz w:val="20"/>
          <w:szCs w:val="20"/>
        </w:rPr>
        <w:t>效抗胆碱能药物；</w:t>
      </w:r>
      <w:r>
        <w:rPr>
          <w:rFonts w:ascii="宋体" w:hAnsi="宋体" w:eastAsia="宋体" w:cs="宋体"/>
          <w:spacing w:val="-24"/>
          <w:sz w:val="20"/>
          <w:szCs w:val="20"/>
        </w:rPr>
        <w:t>ICS</w:t>
      </w:r>
      <w:r>
        <w:rPr>
          <w:rFonts w:ascii="宋体" w:hAnsi="宋体" w:eastAsia="宋体" w:cs="宋体"/>
          <w:spacing w:val="-25"/>
          <w:sz w:val="20"/>
          <w:szCs w:val="20"/>
        </w:rPr>
        <w:t>:吸</w:t>
      </w:r>
      <w:r>
        <w:rPr>
          <w:rFonts w:ascii="宋体" w:hAnsi="宋体" w:eastAsia="宋体" w:cs="宋体"/>
          <w:sz w:val="20"/>
          <w:szCs w:val="20"/>
        </w:rPr>
        <w:t xml:space="preserve"> </w:t>
      </w:r>
      <w:r>
        <w:rPr>
          <w:rFonts w:ascii="宋体" w:hAnsi="宋体" w:eastAsia="宋体" w:cs="宋体"/>
          <w:spacing w:val="-22"/>
          <w:w w:val="94"/>
          <w:sz w:val="20"/>
          <w:szCs w:val="20"/>
        </w:rPr>
        <w:t>入糖皮质激素；“或因急性加重住院≥1次</w:t>
      </w:r>
    </w:p>
    <w:p>
      <w:pPr>
        <w:spacing w:before="191" w:line="271" w:lineRule="auto"/>
        <w:ind w:left="1069" w:right="464"/>
        <w:rPr>
          <w:rFonts w:ascii="宋体" w:hAnsi="宋体" w:eastAsia="宋体" w:cs="宋体"/>
          <w:sz w:val="20"/>
          <w:szCs w:val="20"/>
        </w:rPr>
      </w:pPr>
      <w:r>
        <w:rPr>
          <w:rFonts w:ascii="宋体" w:hAnsi="宋体" w:eastAsia="宋体" w:cs="宋体"/>
          <w:spacing w:val="8"/>
          <w:sz w:val="20"/>
          <w:szCs w:val="20"/>
        </w:rPr>
        <w:t>在对慢阻肺病人进行病情严重程度的综合评估时，还应</w:t>
      </w:r>
      <w:r>
        <w:rPr>
          <w:rFonts w:ascii="宋体" w:hAnsi="宋体" w:eastAsia="宋体" w:cs="宋体"/>
          <w:spacing w:val="7"/>
          <w:sz w:val="20"/>
          <w:szCs w:val="20"/>
        </w:rPr>
        <w:t>注意慢阻肺病人的全身合并疾病，如心血</w:t>
      </w:r>
      <w:r>
        <w:rPr>
          <w:rFonts w:ascii="宋体" w:hAnsi="宋体" w:eastAsia="宋体" w:cs="宋体"/>
          <w:sz w:val="20"/>
          <w:szCs w:val="20"/>
        </w:rPr>
        <w:t xml:space="preserve"> </w:t>
      </w:r>
      <w:r>
        <w:rPr>
          <w:rFonts w:ascii="宋体" w:hAnsi="宋体" w:eastAsia="宋体" w:cs="宋体"/>
          <w:spacing w:val="-4"/>
          <w:sz w:val="20"/>
          <w:szCs w:val="20"/>
        </w:rPr>
        <w:t>管疾病、骨质疏松、焦虑和抑郁、肺癌、感染、代谢综合征和糖尿病等，治疗</w:t>
      </w:r>
      <w:r>
        <w:rPr>
          <w:rFonts w:ascii="宋体" w:hAnsi="宋体" w:eastAsia="宋体" w:cs="宋体"/>
          <w:spacing w:val="-5"/>
          <w:sz w:val="20"/>
          <w:szCs w:val="20"/>
        </w:rPr>
        <w:t>时应予兼顾。</w:t>
      </w:r>
    </w:p>
    <w:p>
      <w:pPr>
        <w:spacing w:before="120" w:line="222" w:lineRule="auto"/>
        <w:ind w:left="1072"/>
        <w:rPr>
          <w:rFonts w:ascii="黑体" w:hAnsi="黑体" w:eastAsia="黑体" w:cs="黑体"/>
          <w:sz w:val="20"/>
          <w:szCs w:val="20"/>
        </w:rPr>
      </w:pPr>
      <w:r>
        <w:rPr>
          <w:rFonts w:ascii="黑体" w:hAnsi="黑体" w:eastAsia="黑体" w:cs="黑体"/>
          <w:b/>
          <w:bCs/>
          <w:spacing w:val="20"/>
          <w:sz w:val="20"/>
          <w:szCs w:val="20"/>
        </w:rPr>
        <w:t>(三)急性加重期病情严重程度评估</w:t>
      </w:r>
    </w:p>
    <w:p>
      <w:pPr>
        <w:spacing w:before="73" w:line="360" w:lineRule="exact"/>
        <w:ind w:left="1069"/>
        <w:rPr>
          <w:rFonts w:ascii="宋体" w:hAnsi="宋体" w:eastAsia="宋体" w:cs="宋体"/>
          <w:sz w:val="20"/>
          <w:szCs w:val="20"/>
        </w:rPr>
      </w:pPr>
      <w:r>
        <w:rPr>
          <w:rFonts w:ascii="宋体" w:hAnsi="宋体" w:eastAsia="宋体" w:cs="宋体"/>
          <w:spacing w:val="3"/>
          <w:position w:val="12"/>
          <w:sz w:val="20"/>
          <w:szCs w:val="20"/>
        </w:rPr>
        <w:t>慢阻肺急性加重是指咳嗽、咳痰、呼吸困难比平时加重，或痰量增多，或咯黄痰，需要改变用药方</w:t>
      </w:r>
    </w:p>
    <w:p>
      <w:pPr>
        <w:spacing w:before="1" w:line="219" w:lineRule="auto"/>
        <w:ind w:left="1069"/>
        <w:rPr>
          <w:rFonts w:ascii="宋体" w:hAnsi="宋体" w:eastAsia="宋体" w:cs="宋体"/>
          <w:sz w:val="20"/>
          <w:szCs w:val="20"/>
        </w:rPr>
      </w:pPr>
      <w:r>
        <w:rPr>
          <w:rFonts w:ascii="宋体" w:hAnsi="宋体" w:eastAsia="宋体" w:cs="宋体"/>
          <w:spacing w:val="13"/>
          <w:sz w:val="20"/>
          <w:szCs w:val="20"/>
        </w:rPr>
        <w:t>案。根据临床征象将慢阻肺急性加重分为3级(表2-3-4)。</w:t>
      </w:r>
    </w:p>
    <w:p>
      <w:pPr>
        <w:spacing w:before="88" w:line="221" w:lineRule="auto"/>
        <w:ind w:left="972"/>
        <w:rPr>
          <w:rFonts w:ascii="黑体" w:hAnsi="黑体" w:eastAsia="黑体" w:cs="黑体"/>
          <w:sz w:val="20"/>
          <w:szCs w:val="20"/>
        </w:rPr>
      </w:pPr>
      <w:r>
        <w:rPr>
          <w:rFonts w:ascii="黑体" w:hAnsi="黑体" w:eastAsia="黑体" w:cs="黑体"/>
          <w:b/>
          <w:bCs/>
          <w:color w:val="0072BE"/>
          <w:spacing w:val="-3"/>
          <w:sz w:val="20"/>
          <w:szCs w:val="20"/>
        </w:rPr>
        <w:t>【鉴别诊断】</w:t>
      </w:r>
    </w:p>
    <w:p>
      <w:pPr>
        <w:spacing w:before="92" w:line="219" w:lineRule="auto"/>
        <w:ind w:left="1069"/>
        <w:rPr>
          <w:rFonts w:ascii="宋体" w:hAnsi="宋体" w:eastAsia="宋体" w:cs="宋体"/>
          <w:sz w:val="20"/>
          <w:szCs w:val="20"/>
        </w:rPr>
      </w:pPr>
      <w:r>
        <w:rPr>
          <w:rFonts w:ascii="Times New Roman" w:hAnsi="Times New Roman" w:eastAsia="Times New Roman" w:cs="Times New Roman"/>
          <w:b/>
          <w:bCs/>
          <w:spacing w:val="9"/>
          <w:sz w:val="20"/>
          <w:szCs w:val="20"/>
        </w:rPr>
        <w:t>1.</w:t>
      </w:r>
      <w:r>
        <w:rPr>
          <w:rFonts w:ascii="Times New Roman" w:hAnsi="Times New Roman" w:eastAsia="Times New Roman" w:cs="Times New Roman"/>
          <w:spacing w:val="22"/>
          <w:sz w:val="20"/>
          <w:szCs w:val="20"/>
        </w:rPr>
        <w:t xml:space="preserve">  </w:t>
      </w:r>
      <w:r>
        <w:rPr>
          <w:rFonts w:ascii="宋体" w:hAnsi="宋体" w:eastAsia="宋体" w:cs="宋体"/>
          <w:b/>
          <w:bCs/>
          <w:spacing w:val="9"/>
          <w:sz w:val="20"/>
          <w:szCs w:val="20"/>
        </w:rPr>
        <w:t>哮</w:t>
      </w:r>
      <w:r>
        <w:rPr>
          <w:rFonts w:ascii="宋体" w:hAnsi="宋体" w:eastAsia="宋体" w:cs="宋体"/>
          <w:spacing w:val="-6"/>
          <w:sz w:val="20"/>
          <w:szCs w:val="20"/>
        </w:rPr>
        <w:t xml:space="preserve"> </w:t>
      </w:r>
      <w:r>
        <w:rPr>
          <w:rFonts w:ascii="宋体" w:hAnsi="宋体" w:eastAsia="宋体" w:cs="宋体"/>
          <w:b/>
          <w:bCs/>
          <w:spacing w:val="9"/>
          <w:sz w:val="20"/>
          <w:szCs w:val="20"/>
        </w:rPr>
        <w:t>喘</w:t>
      </w:r>
      <w:r>
        <w:rPr>
          <w:rFonts w:ascii="宋体" w:hAnsi="宋体" w:eastAsia="宋体" w:cs="宋体"/>
          <w:spacing w:val="76"/>
          <w:sz w:val="20"/>
          <w:szCs w:val="20"/>
        </w:rPr>
        <w:t xml:space="preserve"> </w:t>
      </w:r>
      <w:r>
        <w:rPr>
          <w:rFonts w:ascii="宋体" w:hAnsi="宋体" w:eastAsia="宋体" w:cs="宋体"/>
          <w:spacing w:val="9"/>
          <w:sz w:val="20"/>
          <w:szCs w:val="20"/>
        </w:rPr>
        <w:t>慢阻肺多为中年发病，症状缓慢进展，多有长期吸烟史。哮喘多为儿童或青少年期起</w:t>
      </w:r>
    </w:p>
    <w:p>
      <w:pPr>
        <w:spacing w:before="105" w:line="184" w:lineRule="auto"/>
        <w:jc w:val="right"/>
        <w:rPr>
          <w:rFonts w:ascii="宋体" w:hAnsi="宋体" w:eastAsia="宋体" w:cs="宋体"/>
          <w:sz w:val="20"/>
          <w:szCs w:val="20"/>
        </w:rPr>
      </w:pPr>
      <w:r>
        <w:pict>
          <v:shape id="_x0000_s1082" o:spid="_x0000_s1082" o:spt="202" type="#_x0000_t202" style="position:absolute;left:0pt;margin-left:20.95pt;margin-top:7.8pt;height:14.4pt;width:22.4pt;z-index:251689984;mso-width-relative:page;mso-height-relative:page;" filled="f" stroked="f" coordsize="21600,21600">
            <v:path/>
            <v:fill on="f" focussize="0,0"/>
            <v:stroke on="f"/>
            <v:imagedata o:title=""/>
            <o:lock v:ext="edit" aspectratio="f"/>
            <v:textbox inset="0mm,0mm,0mm,0mm">
              <w:txbxContent>
                <w:p>
                  <w:pPr>
                    <w:spacing w:before="19" w:line="229" w:lineRule="auto"/>
                    <w:ind w:left="20"/>
                    <w:rPr>
                      <w:rFonts w:ascii="宋体" w:hAnsi="宋体" w:eastAsia="宋体" w:cs="宋体"/>
                      <w:sz w:val="20"/>
                      <w:szCs w:val="20"/>
                    </w:rPr>
                  </w:pPr>
                  <w:r>
                    <w:rPr>
                      <w:rFonts w:ascii="宋体" w:hAnsi="宋体" w:eastAsia="宋体" w:cs="宋体"/>
                      <w:color w:val="049AE6"/>
                      <w:spacing w:val="-17"/>
                      <w:w w:val="91"/>
                      <w:sz w:val="20"/>
                      <w:szCs w:val="20"/>
                    </w:rPr>
                    <w:t>0艺记</w:t>
                  </w:r>
                </w:p>
              </w:txbxContent>
            </v:textbox>
          </v:shape>
        </w:pict>
      </w:r>
      <w:r>
        <w:rPr>
          <w:rFonts w:ascii="宋体" w:hAnsi="宋体" w:eastAsia="宋体" w:cs="宋体"/>
          <w:spacing w:val="9"/>
          <w:sz w:val="20"/>
          <w:szCs w:val="20"/>
        </w:rPr>
        <w:t>病，症状起伏大，常伴有过敏史、鼻炎和(或)湿</w:t>
      </w:r>
      <w:r>
        <w:rPr>
          <w:rFonts w:ascii="宋体" w:hAnsi="宋体" w:eastAsia="宋体" w:cs="宋体"/>
          <w:spacing w:val="8"/>
          <w:sz w:val="20"/>
          <w:szCs w:val="20"/>
        </w:rPr>
        <w:t>疹等，部分病人有哮喘家族史。大多数哮喘病人的气</w:t>
      </w:r>
    </w:p>
    <w:p>
      <w:pPr>
        <w:sectPr>
          <w:type w:val="continuous"/>
          <w:pgSz w:w="11900" w:h="16840"/>
          <w:pgMar w:top="813" w:right="1167" w:bottom="400" w:left="480" w:header="0" w:footer="0" w:gutter="0"/>
          <w:cols w:equalWidth="0" w:num="1">
            <w:col w:w="10253"/>
          </w:cols>
        </w:sectPr>
      </w:pPr>
    </w:p>
    <w:p>
      <w:pPr>
        <w:spacing w:before="44" w:line="221" w:lineRule="auto"/>
        <w:ind w:left="5709"/>
        <w:rPr>
          <w:rFonts w:ascii="黑体" w:hAnsi="黑体" w:eastAsia="黑体" w:cs="黑体"/>
          <w:sz w:val="22"/>
          <w:szCs w:val="22"/>
        </w:rPr>
      </w:pPr>
      <w:r>
        <w:pict>
          <v:shape id="_x0000_s1083" o:spid="_x0000_s1083" o:spt="202" type="#_x0000_t202" style="position:absolute;left:0pt;margin-left:506.15pt;margin-top:3.55pt;height:12.95pt;width:12.45pt;z-index:251693056;mso-width-relative:page;mso-height-relative:page;" filled="f" stroked="f" coordsize="21600,21600">
            <v:path/>
            <v:fill on="f" focussize="0,0"/>
            <v:stroke on="f"/>
            <v:imagedata o:title=""/>
            <o:lock v:ext="edit" aspectratio="f"/>
            <v:textbox inset="0mm,0mm,0mm,0mm">
              <w:txbxContent>
                <w:p>
                  <w:pPr>
                    <w:spacing w:before="20" w:line="183" w:lineRule="auto"/>
                    <w:ind w:left="20"/>
                    <w:rPr>
                      <w:rFonts w:ascii="宋体" w:hAnsi="宋体" w:eastAsia="宋体" w:cs="宋体"/>
                      <w:sz w:val="22"/>
                      <w:szCs w:val="22"/>
                    </w:rPr>
                  </w:pPr>
                  <w:r>
                    <w:rPr>
                      <w:rFonts w:ascii="宋体" w:hAnsi="宋体" w:eastAsia="宋体" w:cs="宋体"/>
                      <w:b/>
                      <w:bCs/>
                      <w:color w:val="006FBA"/>
                      <w:spacing w:val="-6"/>
                      <w:sz w:val="22"/>
                      <w:szCs w:val="22"/>
                    </w:rPr>
                    <w:t>25</w:t>
                  </w:r>
                </w:p>
              </w:txbxContent>
            </v:textbox>
          </v:shape>
        </w:pict>
      </w:r>
      <w:r>
        <w:drawing>
          <wp:anchor distT="0" distB="0" distL="0" distR="0" simplePos="0" relativeHeight="251692032" behindDoc="0" locked="0" layoutInCell="0" allowOverlap="1">
            <wp:simplePos x="0" y="0"/>
            <wp:positionH relativeFrom="page">
              <wp:posOffset>6591300</wp:posOffset>
            </wp:positionH>
            <wp:positionV relativeFrom="page">
              <wp:posOffset>9930765</wp:posOffset>
            </wp:positionV>
            <wp:extent cx="558800" cy="450850"/>
            <wp:effectExtent l="0" t="0" r="0" b="0"/>
            <wp:wrapNone/>
            <wp:docPr id="49" name="IM 49"/>
            <wp:cNvGraphicFramePr/>
            <a:graphic xmlns:a="http://schemas.openxmlformats.org/drawingml/2006/main">
              <a:graphicData uri="http://schemas.openxmlformats.org/drawingml/2006/picture">
                <pic:pic xmlns:pic="http://schemas.openxmlformats.org/drawingml/2006/picture">
                  <pic:nvPicPr>
                    <pic:cNvPr id="49" name="IM 49"/>
                    <pic:cNvPicPr/>
                  </pic:nvPicPr>
                  <pic:blipFill>
                    <a:blip r:embed="rId69"/>
                    <a:stretch>
                      <a:fillRect/>
                    </a:stretch>
                  </pic:blipFill>
                  <pic:spPr>
                    <a:xfrm>
                      <a:off x="0" y="0"/>
                      <a:ext cx="558803" cy="450833"/>
                    </a:xfrm>
                    <a:prstGeom prst="rect">
                      <a:avLst/>
                    </a:prstGeom>
                  </pic:spPr>
                </pic:pic>
              </a:graphicData>
            </a:graphic>
          </wp:anchor>
        </w:drawing>
      </w:r>
      <w:r>
        <w:rPr>
          <w:rFonts w:ascii="黑体" w:hAnsi="黑体" w:eastAsia="黑体" w:cs="黑体"/>
          <w:color w:val="2789C3"/>
          <w:spacing w:val="-18"/>
          <w:w w:val="96"/>
          <w:sz w:val="22"/>
          <w:szCs w:val="22"/>
        </w:rPr>
        <w:t>第三章</w:t>
      </w:r>
      <w:r>
        <w:rPr>
          <w:rFonts w:ascii="黑体" w:hAnsi="黑体" w:eastAsia="黑体" w:cs="黑体"/>
          <w:color w:val="2789C3"/>
          <w:spacing w:val="59"/>
          <w:sz w:val="22"/>
          <w:szCs w:val="22"/>
        </w:rPr>
        <w:t xml:space="preserve"> </w:t>
      </w:r>
      <w:r>
        <w:rPr>
          <w:rFonts w:ascii="黑体" w:hAnsi="黑体" w:eastAsia="黑体" w:cs="黑体"/>
          <w:color w:val="2789C3"/>
          <w:spacing w:val="-18"/>
          <w:w w:val="96"/>
          <w:sz w:val="22"/>
          <w:szCs w:val="22"/>
        </w:rPr>
        <w:t>慢性支气管炎、慢性阻塞性肺疾病</w:t>
      </w:r>
    </w:p>
    <w:p>
      <w:pPr>
        <w:spacing w:line="284" w:lineRule="auto"/>
        <w:rPr>
          <w:rFonts w:ascii="Arial"/>
          <w:sz w:val="21"/>
        </w:rPr>
      </w:pPr>
    </w:p>
    <w:p>
      <w:pPr>
        <w:spacing w:before="71" w:line="269" w:lineRule="auto"/>
        <w:ind w:right="1200"/>
        <w:jc w:val="both"/>
        <w:rPr>
          <w:rFonts w:ascii="宋体" w:hAnsi="宋体" w:eastAsia="宋体" w:cs="宋体"/>
          <w:sz w:val="22"/>
          <w:szCs w:val="22"/>
        </w:rPr>
      </w:pPr>
      <w:r>
        <w:rPr>
          <w:rFonts w:ascii="宋体" w:hAnsi="宋体" w:eastAsia="宋体" w:cs="宋体"/>
          <w:spacing w:val="-11"/>
          <w:sz w:val="22"/>
          <w:szCs w:val="22"/>
        </w:rPr>
        <w:t>流受限有显著的可逆性，合理吸入糖皮质激素等药物常能有效控制病情，是其与慢阻</w:t>
      </w:r>
      <w:r>
        <w:rPr>
          <w:rFonts w:ascii="宋体" w:hAnsi="宋体" w:eastAsia="宋体" w:cs="宋体"/>
          <w:spacing w:val="-12"/>
          <w:sz w:val="22"/>
          <w:szCs w:val="22"/>
        </w:rPr>
        <w:t>肺相鉴别的一个</w:t>
      </w:r>
      <w:r>
        <w:rPr>
          <w:rFonts w:ascii="宋体" w:hAnsi="宋体" w:eastAsia="宋体" w:cs="宋体"/>
          <w:sz w:val="22"/>
          <w:szCs w:val="22"/>
        </w:rPr>
        <w:t xml:space="preserve"> </w:t>
      </w:r>
      <w:r>
        <w:rPr>
          <w:rFonts w:ascii="宋体" w:hAnsi="宋体" w:eastAsia="宋体" w:cs="宋体"/>
          <w:spacing w:val="-11"/>
          <w:sz w:val="22"/>
          <w:szCs w:val="22"/>
        </w:rPr>
        <w:t>重要特征。但是，部分病程长的哮喘病人可发生气道重塑，气流受限的可逆性减小，</w:t>
      </w:r>
      <w:r>
        <w:rPr>
          <w:rFonts w:ascii="宋体" w:hAnsi="宋体" w:eastAsia="宋体" w:cs="宋体"/>
          <w:spacing w:val="-12"/>
          <w:sz w:val="22"/>
          <w:szCs w:val="22"/>
        </w:rPr>
        <w:t>两者的鉴别诊断</w:t>
      </w:r>
      <w:r>
        <w:rPr>
          <w:rFonts w:ascii="宋体" w:hAnsi="宋体" w:eastAsia="宋体" w:cs="宋体"/>
          <w:sz w:val="22"/>
          <w:szCs w:val="22"/>
        </w:rPr>
        <w:t xml:space="preserve"> </w:t>
      </w:r>
      <w:r>
        <w:rPr>
          <w:rFonts w:ascii="宋体" w:hAnsi="宋体" w:eastAsia="宋体" w:cs="宋体"/>
          <w:spacing w:val="-7"/>
          <w:sz w:val="22"/>
          <w:szCs w:val="22"/>
        </w:rPr>
        <w:t>比较困难。此时应根据临床及实验室所见全面分析，进行鉴别。在少部分病人中这两种疾病可以重</w:t>
      </w:r>
      <w:r>
        <w:rPr>
          <w:rFonts w:ascii="宋体" w:hAnsi="宋体" w:eastAsia="宋体" w:cs="宋体"/>
          <w:spacing w:val="10"/>
          <w:sz w:val="22"/>
          <w:szCs w:val="22"/>
        </w:rPr>
        <w:t xml:space="preserve"> </w:t>
      </w:r>
      <w:r>
        <w:rPr>
          <w:rFonts w:ascii="宋体" w:hAnsi="宋体" w:eastAsia="宋体" w:cs="宋体"/>
          <w:spacing w:val="-9"/>
          <w:sz w:val="22"/>
          <w:szCs w:val="22"/>
        </w:rPr>
        <w:t>叠存在。</w:t>
      </w:r>
    </w:p>
    <w:p>
      <w:pPr>
        <w:spacing w:before="215" w:line="219" w:lineRule="auto"/>
        <w:ind w:left="3392"/>
        <w:rPr>
          <w:rFonts w:ascii="宋体" w:hAnsi="宋体" w:eastAsia="宋体" w:cs="宋体"/>
          <w:sz w:val="20"/>
          <w:szCs w:val="20"/>
        </w:rPr>
      </w:pPr>
      <w:r>
        <w:rPr>
          <w:rFonts w:ascii="宋体" w:hAnsi="宋体" w:eastAsia="宋体" w:cs="宋体"/>
          <w:b/>
          <w:bCs/>
          <w:color w:val="00416C"/>
          <w:spacing w:val="18"/>
          <w:sz w:val="20"/>
          <w:szCs w:val="20"/>
        </w:rPr>
        <w:t>表2-3-4</w:t>
      </w:r>
      <w:r>
        <w:rPr>
          <w:rFonts w:ascii="宋体" w:hAnsi="宋体" w:eastAsia="宋体" w:cs="宋体"/>
          <w:color w:val="00416C"/>
          <w:spacing w:val="41"/>
          <w:sz w:val="20"/>
          <w:szCs w:val="20"/>
        </w:rPr>
        <w:t xml:space="preserve"> </w:t>
      </w:r>
      <w:r>
        <w:rPr>
          <w:rFonts w:ascii="宋体" w:hAnsi="宋体" w:eastAsia="宋体" w:cs="宋体"/>
          <w:b/>
          <w:bCs/>
          <w:color w:val="00416C"/>
          <w:sz w:val="20"/>
          <w:szCs w:val="20"/>
        </w:rPr>
        <w:t>AECOPD</w:t>
      </w:r>
      <w:r>
        <w:rPr>
          <w:rFonts w:ascii="宋体" w:hAnsi="宋体" w:eastAsia="宋体" w:cs="宋体"/>
          <w:b/>
          <w:bCs/>
          <w:color w:val="00416C"/>
          <w:spacing w:val="18"/>
          <w:sz w:val="20"/>
          <w:szCs w:val="20"/>
        </w:rPr>
        <w:t>的临床分级</w:t>
      </w:r>
    </w:p>
    <w:p>
      <w:pPr>
        <w:spacing w:line="104" w:lineRule="exact"/>
      </w:pPr>
    </w:p>
    <w:p>
      <w:pPr>
        <w:sectPr>
          <w:pgSz w:w="11900" w:h="16840"/>
          <w:pgMar w:top="752" w:right="639" w:bottom="400" w:left="870" w:header="0" w:footer="0" w:gutter="0"/>
          <w:cols w:equalWidth="0" w:num="1">
            <w:col w:w="10391"/>
          </w:cols>
        </w:sectPr>
      </w:pPr>
    </w:p>
    <w:p>
      <w:pPr>
        <w:spacing w:line="322" w:lineRule="auto"/>
        <w:rPr>
          <w:rFonts w:ascii="Arial"/>
          <w:sz w:val="21"/>
        </w:rPr>
      </w:pPr>
    </w:p>
    <w:p>
      <w:pPr>
        <w:spacing w:before="65" w:line="219" w:lineRule="auto"/>
        <w:ind w:left="280"/>
        <w:rPr>
          <w:rFonts w:ascii="宋体" w:hAnsi="宋体" w:eastAsia="宋体" w:cs="宋体"/>
          <w:sz w:val="20"/>
          <w:szCs w:val="20"/>
        </w:rPr>
      </w:pPr>
      <w:r>
        <w:rPr>
          <w:rFonts w:ascii="宋体" w:hAnsi="宋体" w:eastAsia="宋体" w:cs="宋体"/>
          <w:sz w:val="20"/>
          <w:szCs w:val="20"/>
        </w:rPr>
        <w:t>呼吸衰竭</w:t>
      </w:r>
    </w:p>
    <w:p>
      <w:pPr>
        <w:spacing w:before="84" w:line="248" w:lineRule="auto"/>
        <w:ind w:left="299" w:right="281"/>
        <w:rPr>
          <w:rFonts w:ascii="宋体" w:hAnsi="宋体" w:eastAsia="宋体" w:cs="宋体"/>
          <w:sz w:val="20"/>
          <w:szCs w:val="20"/>
        </w:rPr>
      </w:pPr>
      <w:r>
        <w:rPr>
          <w:rFonts w:ascii="宋体" w:hAnsi="宋体" w:eastAsia="宋体" w:cs="宋体"/>
          <w:spacing w:val="-3"/>
          <w:sz w:val="20"/>
          <w:szCs w:val="20"/>
        </w:rPr>
        <w:t>呼吸频率(次/分)</w:t>
      </w:r>
      <w:r>
        <w:rPr>
          <w:rFonts w:ascii="宋体" w:hAnsi="宋体" w:eastAsia="宋体" w:cs="宋体"/>
          <w:spacing w:val="7"/>
          <w:sz w:val="20"/>
          <w:szCs w:val="20"/>
        </w:rPr>
        <w:t xml:space="preserve"> </w:t>
      </w:r>
      <w:r>
        <w:rPr>
          <w:rFonts w:ascii="宋体" w:hAnsi="宋体" w:eastAsia="宋体" w:cs="宋体"/>
          <w:spacing w:val="-9"/>
          <w:sz w:val="20"/>
          <w:szCs w:val="20"/>
        </w:rPr>
        <w:t>应用辅助呼吸肌群</w:t>
      </w:r>
    </w:p>
    <w:p>
      <w:pPr>
        <w:spacing w:before="83" w:line="319" w:lineRule="exact"/>
        <w:ind w:left="299"/>
        <w:rPr>
          <w:rFonts w:ascii="宋体" w:hAnsi="宋体" w:eastAsia="宋体" w:cs="宋体"/>
          <w:sz w:val="20"/>
          <w:szCs w:val="20"/>
        </w:rPr>
      </w:pPr>
      <w:r>
        <w:rPr>
          <w:rFonts w:ascii="宋体" w:hAnsi="宋体" w:eastAsia="宋体" w:cs="宋体"/>
          <w:spacing w:val="-6"/>
          <w:position w:val="8"/>
          <w:sz w:val="20"/>
          <w:szCs w:val="20"/>
        </w:rPr>
        <w:t>意识状态改变</w:t>
      </w:r>
    </w:p>
    <w:p>
      <w:pPr>
        <w:spacing w:before="1" w:line="218" w:lineRule="auto"/>
        <w:ind w:left="299"/>
        <w:rPr>
          <w:rFonts w:ascii="宋体" w:hAnsi="宋体" w:eastAsia="宋体" w:cs="宋体"/>
          <w:sz w:val="20"/>
          <w:szCs w:val="20"/>
        </w:rPr>
      </w:pPr>
      <w:r>
        <w:rPr>
          <w:rFonts w:ascii="宋体" w:hAnsi="宋体" w:eastAsia="宋体" w:cs="宋体"/>
          <w:spacing w:val="-8"/>
          <w:sz w:val="20"/>
          <w:szCs w:val="20"/>
        </w:rPr>
        <w:t>低氧血症</w:t>
      </w:r>
    </w:p>
    <w:p>
      <w:pPr>
        <w:spacing w:line="302" w:lineRule="auto"/>
        <w:rPr>
          <w:rFonts w:ascii="Arial"/>
          <w:sz w:val="21"/>
        </w:rPr>
      </w:pPr>
    </w:p>
    <w:p>
      <w:pPr>
        <w:spacing w:line="303" w:lineRule="auto"/>
        <w:rPr>
          <w:rFonts w:ascii="Arial"/>
          <w:sz w:val="21"/>
        </w:rPr>
      </w:pPr>
    </w:p>
    <w:p>
      <w:pPr>
        <w:spacing w:before="65" w:line="219" w:lineRule="auto"/>
        <w:ind w:left="299"/>
        <w:rPr>
          <w:rFonts w:ascii="宋体" w:hAnsi="宋体" w:eastAsia="宋体" w:cs="宋体"/>
          <w:sz w:val="20"/>
          <w:szCs w:val="20"/>
        </w:rPr>
      </w:pPr>
      <w:r>
        <w:rPr>
          <w:rFonts w:ascii="宋体" w:hAnsi="宋体" w:eastAsia="宋体" w:cs="宋体"/>
          <w:spacing w:val="-3"/>
          <w:sz w:val="20"/>
          <w:szCs w:val="20"/>
        </w:rPr>
        <w:t>高碳酸血症</w:t>
      </w:r>
    </w:p>
    <w:p>
      <w:pPr>
        <w:spacing w:line="14" w:lineRule="auto"/>
        <w:rPr>
          <w:rFonts w:ascii="Arial"/>
          <w:sz w:val="2"/>
        </w:rPr>
      </w:pPr>
      <w:r>
        <w:rPr>
          <w:rFonts w:ascii="Arial" w:hAnsi="Arial" w:eastAsia="Arial" w:cs="Arial"/>
          <w:sz w:val="2"/>
          <w:szCs w:val="2"/>
        </w:rPr>
        <w:br w:type="column"/>
      </w:r>
    </w:p>
    <w:p>
      <w:pPr>
        <w:spacing w:before="62" w:line="221" w:lineRule="auto"/>
        <w:ind w:left="780"/>
        <w:rPr>
          <w:rFonts w:ascii="宋体" w:hAnsi="宋体" w:eastAsia="宋体" w:cs="宋体"/>
          <w:sz w:val="20"/>
          <w:szCs w:val="20"/>
        </w:rPr>
      </w:pPr>
      <w:r>
        <w:rPr>
          <w:rFonts w:ascii="宋体" w:hAnsi="宋体" w:eastAsia="宋体" w:cs="宋体"/>
          <w:spacing w:val="-10"/>
          <w:sz w:val="20"/>
          <w:szCs w:val="20"/>
        </w:rPr>
        <w:t>I</w:t>
      </w:r>
      <w:r>
        <w:rPr>
          <w:rFonts w:ascii="宋体" w:hAnsi="宋体" w:eastAsia="宋体" w:cs="宋体"/>
          <w:spacing w:val="32"/>
          <w:sz w:val="20"/>
          <w:szCs w:val="20"/>
        </w:rPr>
        <w:t xml:space="preserve"> </w:t>
      </w:r>
      <w:r>
        <w:rPr>
          <w:rFonts w:ascii="宋体" w:hAnsi="宋体" w:eastAsia="宋体" w:cs="宋体"/>
          <w:spacing w:val="-10"/>
          <w:sz w:val="20"/>
          <w:szCs w:val="20"/>
        </w:rPr>
        <w:t>级</w:t>
      </w:r>
    </w:p>
    <w:p>
      <w:pPr>
        <w:spacing w:before="88" w:line="220" w:lineRule="auto"/>
        <w:ind w:left="840"/>
        <w:rPr>
          <w:rFonts w:ascii="宋体" w:hAnsi="宋体" w:eastAsia="宋体" w:cs="宋体"/>
          <w:sz w:val="20"/>
          <w:szCs w:val="20"/>
        </w:rPr>
      </w:pPr>
      <w:r>
        <w:rPr>
          <w:rFonts w:ascii="宋体" w:hAnsi="宋体" w:eastAsia="宋体" w:cs="宋体"/>
          <w:sz w:val="20"/>
          <w:szCs w:val="20"/>
        </w:rPr>
        <w:t>无</w:t>
      </w:r>
    </w:p>
    <w:p>
      <w:pPr>
        <w:spacing w:before="123" w:line="183" w:lineRule="auto"/>
        <w:ind w:left="640"/>
        <w:rPr>
          <w:rFonts w:ascii="宋体" w:hAnsi="宋体" w:eastAsia="宋体" w:cs="宋体"/>
          <w:sz w:val="20"/>
          <w:szCs w:val="20"/>
        </w:rPr>
      </w:pPr>
      <w:r>
        <w:rPr>
          <w:rFonts w:ascii="宋体" w:hAnsi="宋体" w:eastAsia="宋体" w:cs="宋体"/>
          <w:spacing w:val="-2"/>
          <w:sz w:val="20"/>
          <w:szCs w:val="20"/>
        </w:rPr>
        <w:t>20～30</w:t>
      </w:r>
    </w:p>
    <w:p>
      <w:pPr>
        <w:spacing w:before="81" w:line="220" w:lineRule="auto"/>
        <w:ind w:left="850"/>
        <w:rPr>
          <w:rFonts w:ascii="宋体" w:hAnsi="宋体" w:eastAsia="宋体" w:cs="宋体"/>
          <w:sz w:val="20"/>
          <w:szCs w:val="20"/>
        </w:rPr>
      </w:pPr>
      <w:r>
        <w:rPr>
          <w:rFonts w:ascii="宋体" w:hAnsi="宋体" w:eastAsia="宋体" w:cs="宋体"/>
          <w:sz w:val="20"/>
          <w:szCs w:val="20"/>
        </w:rPr>
        <w:t>无</w:t>
      </w:r>
    </w:p>
    <w:p>
      <w:pPr>
        <w:spacing w:before="71" w:line="220" w:lineRule="auto"/>
        <w:ind w:left="840"/>
        <w:rPr>
          <w:rFonts w:ascii="宋体" w:hAnsi="宋体" w:eastAsia="宋体" w:cs="宋体"/>
          <w:sz w:val="20"/>
          <w:szCs w:val="20"/>
        </w:rPr>
      </w:pPr>
      <w:r>
        <w:rPr>
          <w:rFonts w:ascii="宋体" w:hAnsi="宋体" w:eastAsia="宋体" w:cs="宋体"/>
          <w:sz w:val="20"/>
          <w:szCs w:val="20"/>
        </w:rPr>
        <w:t>无</w:t>
      </w:r>
    </w:p>
    <w:p>
      <w:pPr>
        <w:spacing w:before="82" w:line="251" w:lineRule="auto"/>
        <w:ind w:right="228"/>
        <w:jc w:val="both"/>
        <w:rPr>
          <w:rFonts w:ascii="宋体" w:hAnsi="宋体" w:eastAsia="宋体" w:cs="宋体"/>
          <w:sz w:val="20"/>
          <w:szCs w:val="20"/>
        </w:rPr>
      </w:pPr>
      <w:r>
        <w:rPr>
          <w:rFonts w:ascii="宋体" w:hAnsi="宋体" w:eastAsia="宋体" w:cs="宋体"/>
          <w:spacing w:val="-9"/>
          <w:sz w:val="20"/>
          <w:szCs w:val="20"/>
        </w:rPr>
        <w:t>能通过鼻导管或文丘里</w:t>
      </w:r>
      <w:r>
        <w:rPr>
          <w:rFonts w:ascii="宋体" w:hAnsi="宋体" w:eastAsia="宋体" w:cs="宋体"/>
          <w:spacing w:val="8"/>
          <w:sz w:val="20"/>
          <w:szCs w:val="20"/>
        </w:rPr>
        <w:t xml:space="preserve"> </w:t>
      </w:r>
      <w:r>
        <w:rPr>
          <w:rFonts w:ascii="宋体" w:hAnsi="宋体" w:eastAsia="宋体" w:cs="宋体"/>
          <w:spacing w:val="29"/>
          <w:sz w:val="20"/>
          <w:szCs w:val="20"/>
        </w:rPr>
        <w:t>面罩28%～35%浓度</w:t>
      </w:r>
      <w:r>
        <w:rPr>
          <w:rFonts w:ascii="宋体" w:hAnsi="宋体" w:eastAsia="宋体" w:cs="宋体"/>
          <w:spacing w:val="1"/>
          <w:sz w:val="20"/>
          <w:szCs w:val="20"/>
        </w:rPr>
        <w:t xml:space="preserve"> </w:t>
      </w:r>
      <w:r>
        <w:rPr>
          <w:rFonts w:ascii="宋体" w:hAnsi="宋体" w:eastAsia="宋体" w:cs="宋体"/>
          <w:spacing w:val="-7"/>
          <w:sz w:val="20"/>
          <w:szCs w:val="20"/>
        </w:rPr>
        <w:t>吸氧而改善</w:t>
      </w:r>
    </w:p>
    <w:p>
      <w:pPr>
        <w:spacing w:before="94" w:line="220" w:lineRule="auto"/>
        <w:ind w:left="840"/>
        <w:rPr>
          <w:rFonts w:ascii="宋体" w:hAnsi="宋体" w:eastAsia="宋体" w:cs="宋体"/>
          <w:sz w:val="20"/>
          <w:szCs w:val="20"/>
        </w:rPr>
      </w:pPr>
      <w:r>
        <w:rPr>
          <w:rFonts w:ascii="宋体" w:hAnsi="宋体" w:eastAsia="宋体" w:cs="宋体"/>
          <w:sz w:val="20"/>
          <w:szCs w:val="20"/>
        </w:rPr>
        <w:t>无</w:t>
      </w:r>
    </w:p>
    <w:p>
      <w:pPr>
        <w:spacing w:line="14" w:lineRule="auto"/>
        <w:rPr>
          <w:rFonts w:ascii="Arial"/>
          <w:sz w:val="2"/>
        </w:rPr>
      </w:pPr>
      <w:r>
        <w:rPr>
          <w:rFonts w:ascii="Arial" w:hAnsi="Arial" w:eastAsia="Arial" w:cs="Arial"/>
          <w:sz w:val="2"/>
          <w:szCs w:val="2"/>
        </w:rPr>
        <w:br w:type="column"/>
      </w:r>
    </w:p>
    <w:p>
      <w:pPr>
        <w:spacing w:before="41" w:line="349" w:lineRule="exact"/>
        <w:ind w:left="810"/>
        <w:rPr>
          <w:rFonts w:ascii="宋体" w:hAnsi="宋体" w:eastAsia="宋体" w:cs="宋体"/>
          <w:sz w:val="20"/>
          <w:szCs w:val="20"/>
        </w:rPr>
      </w:pPr>
      <w:r>
        <w:rPr>
          <w:rFonts w:ascii="宋体" w:hAnsi="宋体" w:eastAsia="宋体" w:cs="宋体"/>
          <w:spacing w:val="1"/>
          <w:position w:val="11"/>
          <w:sz w:val="20"/>
          <w:szCs w:val="20"/>
        </w:rPr>
        <w:t>Ⅱ级</w:t>
      </w:r>
    </w:p>
    <w:p>
      <w:pPr>
        <w:spacing w:line="220" w:lineRule="auto"/>
        <w:ind w:left="880"/>
        <w:rPr>
          <w:rFonts w:ascii="宋体" w:hAnsi="宋体" w:eastAsia="宋体" w:cs="宋体"/>
          <w:sz w:val="20"/>
          <w:szCs w:val="20"/>
        </w:rPr>
      </w:pPr>
      <w:r>
        <w:rPr>
          <w:rFonts w:ascii="宋体" w:hAnsi="宋体" w:eastAsia="宋体" w:cs="宋体"/>
          <w:sz w:val="20"/>
          <w:szCs w:val="20"/>
        </w:rPr>
        <w:t>有</w:t>
      </w:r>
    </w:p>
    <w:p>
      <w:pPr>
        <w:spacing w:before="90"/>
        <w:ind w:left="830"/>
        <w:rPr>
          <w:rFonts w:ascii="宋体" w:hAnsi="宋体" w:eastAsia="宋体" w:cs="宋体"/>
          <w:sz w:val="20"/>
          <w:szCs w:val="20"/>
        </w:rPr>
      </w:pPr>
      <w:r>
        <w:rPr>
          <w:rFonts w:ascii="宋体" w:hAnsi="宋体" w:eastAsia="宋体" w:cs="宋体"/>
          <w:color w:val="41464A"/>
          <w:spacing w:val="-3"/>
          <w:sz w:val="20"/>
          <w:szCs w:val="20"/>
        </w:rPr>
        <w:t>&gt;30</w:t>
      </w:r>
    </w:p>
    <w:p>
      <w:pPr>
        <w:spacing w:before="51" w:line="220" w:lineRule="auto"/>
        <w:ind w:left="880"/>
        <w:rPr>
          <w:rFonts w:ascii="宋体" w:hAnsi="宋体" w:eastAsia="宋体" w:cs="宋体"/>
          <w:sz w:val="20"/>
          <w:szCs w:val="20"/>
        </w:rPr>
      </w:pPr>
      <w:r>
        <w:rPr>
          <w:rFonts w:ascii="宋体" w:hAnsi="宋体" w:eastAsia="宋体" w:cs="宋体"/>
          <w:sz w:val="20"/>
          <w:szCs w:val="20"/>
        </w:rPr>
        <w:t>有</w:t>
      </w:r>
    </w:p>
    <w:p>
      <w:pPr>
        <w:spacing w:before="72" w:line="220" w:lineRule="auto"/>
        <w:ind w:left="880"/>
        <w:rPr>
          <w:rFonts w:ascii="宋体" w:hAnsi="宋体" w:eastAsia="宋体" w:cs="宋体"/>
          <w:sz w:val="20"/>
          <w:szCs w:val="20"/>
        </w:rPr>
      </w:pPr>
      <w:r>
        <w:rPr>
          <w:rFonts w:ascii="宋体" w:hAnsi="宋体" w:eastAsia="宋体" w:cs="宋体"/>
          <w:color w:val="50555A"/>
          <w:sz w:val="20"/>
          <w:szCs w:val="20"/>
        </w:rPr>
        <w:t>无</w:t>
      </w:r>
    </w:p>
    <w:p>
      <w:pPr>
        <w:spacing w:before="80" w:line="252" w:lineRule="auto"/>
        <w:ind w:left="19" w:right="239" w:firstLine="9"/>
        <w:jc w:val="both"/>
        <w:rPr>
          <w:rFonts w:ascii="宋体" w:hAnsi="宋体" w:eastAsia="宋体" w:cs="宋体"/>
          <w:sz w:val="20"/>
          <w:szCs w:val="20"/>
        </w:rPr>
      </w:pPr>
      <w:r>
        <w:rPr>
          <w:rFonts w:ascii="宋体" w:hAnsi="宋体" w:eastAsia="宋体" w:cs="宋体"/>
          <w:spacing w:val="39"/>
          <w:sz w:val="20"/>
          <w:szCs w:val="20"/>
        </w:rPr>
        <w:t>能通过文丘里面罩</w:t>
      </w:r>
      <w:r>
        <w:rPr>
          <w:rFonts w:ascii="宋体" w:hAnsi="宋体" w:eastAsia="宋体" w:cs="宋体"/>
          <w:spacing w:val="4"/>
          <w:sz w:val="20"/>
          <w:szCs w:val="20"/>
        </w:rPr>
        <w:t xml:space="preserve"> </w:t>
      </w:r>
      <w:r>
        <w:rPr>
          <w:rFonts w:ascii="宋体" w:hAnsi="宋体" w:eastAsia="宋体" w:cs="宋体"/>
          <w:spacing w:val="11"/>
          <w:sz w:val="20"/>
          <w:szCs w:val="20"/>
        </w:rPr>
        <w:t>28%～35%浓度吸氧而</w:t>
      </w:r>
      <w:r>
        <w:rPr>
          <w:rFonts w:ascii="宋体" w:hAnsi="宋体" w:eastAsia="宋体" w:cs="宋体"/>
          <w:spacing w:val="7"/>
          <w:sz w:val="20"/>
          <w:szCs w:val="20"/>
        </w:rPr>
        <w:t xml:space="preserve"> </w:t>
      </w:r>
      <w:r>
        <w:rPr>
          <w:rFonts w:ascii="宋体" w:hAnsi="宋体" w:eastAsia="宋体" w:cs="宋体"/>
          <w:spacing w:val="-4"/>
          <w:sz w:val="20"/>
          <w:szCs w:val="20"/>
        </w:rPr>
        <w:t>改善</w:t>
      </w:r>
    </w:p>
    <w:p>
      <w:pPr>
        <w:spacing w:before="82" w:line="220" w:lineRule="auto"/>
        <w:ind w:left="29"/>
        <w:rPr>
          <w:rFonts w:ascii="宋体" w:hAnsi="宋体" w:eastAsia="宋体" w:cs="宋体"/>
          <w:sz w:val="20"/>
          <w:szCs w:val="20"/>
        </w:rPr>
      </w:pPr>
      <w:r>
        <w:rPr>
          <w:rFonts w:ascii="宋体" w:hAnsi="宋体" w:eastAsia="宋体" w:cs="宋体"/>
          <w:color w:val="5A5F63"/>
          <w:spacing w:val="11"/>
          <w:sz w:val="20"/>
          <w:szCs w:val="20"/>
        </w:rPr>
        <w:t>有，</w:t>
      </w:r>
      <w:r>
        <w:rPr>
          <w:rFonts w:ascii="宋体" w:hAnsi="宋体" w:eastAsia="宋体" w:cs="宋体"/>
          <w:color w:val="5A5F63"/>
          <w:sz w:val="20"/>
          <w:szCs w:val="20"/>
        </w:rPr>
        <w:t>PaCO</w:t>
      </w:r>
      <w:r>
        <w:rPr>
          <w:rFonts w:ascii="Calibri" w:hAnsi="Calibri" w:eastAsia="Calibri" w:cs="Calibri"/>
          <w:color w:val="5A5F63"/>
          <w:spacing w:val="11"/>
          <w:sz w:val="20"/>
          <w:szCs w:val="20"/>
        </w:rPr>
        <w:t>₂</w:t>
      </w:r>
      <w:r>
        <w:rPr>
          <w:rFonts w:ascii="宋体" w:hAnsi="宋体" w:eastAsia="宋体" w:cs="宋体"/>
          <w:color w:val="5A5F63"/>
          <w:spacing w:val="11"/>
          <w:sz w:val="20"/>
          <w:szCs w:val="20"/>
        </w:rPr>
        <w:t>增加到50~</w:t>
      </w:r>
    </w:p>
    <w:p>
      <w:pPr>
        <w:spacing w:before="117" w:line="166" w:lineRule="exact"/>
        <w:rPr>
          <w:rFonts w:ascii="宋体" w:hAnsi="宋体" w:eastAsia="宋体" w:cs="宋体"/>
          <w:sz w:val="20"/>
          <w:szCs w:val="20"/>
        </w:rPr>
      </w:pPr>
      <w:r>
        <w:rPr>
          <w:rFonts w:ascii="宋体" w:hAnsi="宋体" w:eastAsia="宋体" w:cs="宋体"/>
          <w:color w:val="4A4F51"/>
          <w:spacing w:val="-2"/>
          <w:position w:val="-1"/>
          <w:sz w:val="20"/>
          <w:szCs w:val="20"/>
        </w:rPr>
        <w:t>60mmHg</w:t>
      </w:r>
    </w:p>
    <w:p>
      <w:pPr>
        <w:spacing w:line="14" w:lineRule="auto"/>
        <w:rPr>
          <w:rFonts w:ascii="Arial"/>
          <w:sz w:val="2"/>
        </w:rPr>
      </w:pPr>
      <w:r>
        <w:rPr>
          <w:rFonts w:ascii="Arial" w:hAnsi="Arial" w:eastAsia="Arial" w:cs="Arial"/>
          <w:sz w:val="2"/>
          <w:szCs w:val="2"/>
        </w:rPr>
        <w:br w:type="column"/>
      </w:r>
    </w:p>
    <w:p>
      <w:pPr>
        <w:spacing w:before="39" w:line="221" w:lineRule="auto"/>
        <w:ind w:left="1002"/>
        <w:rPr>
          <w:rFonts w:ascii="宋体" w:hAnsi="宋体" w:eastAsia="宋体" w:cs="宋体"/>
          <w:sz w:val="20"/>
          <w:szCs w:val="20"/>
        </w:rPr>
      </w:pPr>
      <w:r>
        <w:rPr>
          <w:rFonts w:ascii="宋体" w:hAnsi="宋体" w:eastAsia="宋体" w:cs="宋体"/>
          <w:b/>
          <w:bCs/>
          <w:spacing w:val="-4"/>
          <w:sz w:val="20"/>
          <w:szCs w:val="20"/>
        </w:rPr>
        <w:t>Ⅲ级</w:t>
      </w:r>
    </w:p>
    <w:p>
      <w:pPr>
        <w:spacing w:before="111" w:line="310" w:lineRule="exact"/>
        <w:ind w:left="1079"/>
        <w:rPr>
          <w:rFonts w:ascii="宋体" w:hAnsi="宋体" w:eastAsia="宋体" w:cs="宋体"/>
          <w:sz w:val="20"/>
          <w:szCs w:val="20"/>
        </w:rPr>
      </w:pPr>
      <w:r>
        <w:rPr>
          <w:rFonts w:ascii="宋体" w:hAnsi="宋体" w:eastAsia="宋体" w:cs="宋体"/>
          <w:position w:val="8"/>
          <w:sz w:val="20"/>
          <w:szCs w:val="20"/>
        </w:rPr>
        <w:t>有</w:t>
      </w:r>
    </w:p>
    <w:p>
      <w:pPr>
        <w:spacing w:line="239" w:lineRule="auto"/>
        <w:ind w:left="1029"/>
        <w:rPr>
          <w:rFonts w:ascii="宋体" w:hAnsi="宋体" w:eastAsia="宋体" w:cs="宋体"/>
          <w:sz w:val="20"/>
          <w:szCs w:val="20"/>
        </w:rPr>
      </w:pPr>
      <w:r>
        <w:rPr>
          <w:rFonts w:ascii="宋体" w:hAnsi="宋体" w:eastAsia="宋体" w:cs="宋体"/>
          <w:spacing w:val="-3"/>
          <w:sz w:val="20"/>
          <w:szCs w:val="20"/>
        </w:rPr>
        <w:t>&gt;30</w:t>
      </w:r>
    </w:p>
    <w:p>
      <w:pPr>
        <w:spacing w:before="71" w:line="220" w:lineRule="auto"/>
        <w:ind w:left="1079"/>
        <w:rPr>
          <w:rFonts w:ascii="宋体" w:hAnsi="宋体" w:eastAsia="宋体" w:cs="宋体"/>
          <w:sz w:val="20"/>
          <w:szCs w:val="20"/>
        </w:rPr>
      </w:pPr>
      <w:r>
        <w:rPr>
          <w:rFonts w:ascii="宋体" w:hAnsi="宋体" w:eastAsia="宋体" w:cs="宋体"/>
          <w:sz w:val="20"/>
          <w:szCs w:val="20"/>
        </w:rPr>
        <w:t>有</w:t>
      </w:r>
    </w:p>
    <w:p>
      <w:pPr>
        <w:spacing w:before="92" w:line="220" w:lineRule="auto"/>
        <w:ind w:left="1079"/>
        <w:rPr>
          <w:rFonts w:ascii="宋体" w:hAnsi="宋体" w:eastAsia="宋体" w:cs="宋体"/>
          <w:sz w:val="20"/>
          <w:szCs w:val="20"/>
        </w:rPr>
      </w:pPr>
      <w:r>
        <w:rPr>
          <w:rFonts w:ascii="宋体" w:hAnsi="宋体" w:eastAsia="宋体" w:cs="宋体"/>
          <w:sz w:val="20"/>
          <w:szCs w:val="20"/>
        </w:rPr>
        <w:t>有</w:t>
      </w:r>
    </w:p>
    <w:p>
      <w:pPr>
        <w:spacing w:before="60" w:line="290" w:lineRule="exact"/>
        <w:ind w:left="29"/>
        <w:rPr>
          <w:rFonts w:ascii="宋体" w:hAnsi="宋体" w:eastAsia="宋体" w:cs="宋体"/>
          <w:sz w:val="20"/>
          <w:szCs w:val="20"/>
        </w:rPr>
      </w:pPr>
      <w:r>
        <w:rPr>
          <w:rFonts w:ascii="宋体" w:hAnsi="宋体" w:eastAsia="宋体" w:cs="宋体"/>
          <w:spacing w:val="-5"/>
          <w:position w:val="6"/>
          <w:sz w:val="20"/>
          <w:szCs w:val="20"/>
        </w:rPr>
        <w:t>低氧血症不能通过文丘里面</w:t>
      </w:r>
    </w:p>
    <w:p>
      <w:pPr>
        <w:spacing w:before="1" w:line="218" w:lineRule="auto"/>
        <w:ind w:left="29"/>
        <w:rPr>
          <w:rFonts w:ascii="宋体" w:hAnsi="宋体" w:eastAsia="宋体" w:cs="宋体"/>
          <w:sz w:val="20"/>
          <w:szCs w:val="20"/>
        </w:rPr>
      </w:pPr>
      <w:r>
        <w:rPr>
          <w:rFonts w:ascii="宋体" w:hAnsi="宋体" w:eastAsia="宋体" w:cs="宋体"/>
          <w:spacing w:val="10"/>
          <w:sz w:val="20"/>
          <w:szCs w:val="20"/>
        </w:rPr>
        <w:t>罩吸氧或&gt;40%吸氧浓度而</w:t>
      </w:r>
    </w:p>
    <w:p>
      <w:pPr>
        <w:spacing w:before="64" w:line="219" w:lineRule="auto"/>
        <w:rPr>
          <w:rFonts w:ascii="宋体" w:hAnsi="宋体" w:eastAsia="宋体" w:cs="宋体"/>
          <w:sz w:val="20"/>
          <w:szCs w:val="20"/>
        </w:rPr>
      </w:pPr>
      <w:r>
        <w:rPr>
          <w:rFonts w:ascii="宋体" w:hAnsi="宋体" w:eastAsia="宋体" w:cs="宋体"/>
          <w:spacing w:val="5"/>
          <w:sz w:val="20"/>
          <w:szCs w:val="20"/>
        </w:rPr>
        <w:t>改善</w:t>
      </w:r>
    </w:p>
    <w:p>
      <w:pPr>
        <w:spacing w:before="76" w:line="214" w:lineRule="auto"/>
        <w:ind w:left="9"/>
        <w:rPr>
          <w:rFonts w:ascii="宋体" w:hAnsi="宋体" w:eastAsia="宋体" w:cs="宋体"/>
          <w:sz w:val="20"/>
          <w:szCs w:val="20"/>
        </w:rPr>
      </w:pPr>
      <w:r>
        <w:rPr>
          <w:rFonts w:ascii="宋体" w:hAnsi="宋体" w:eastAsia="宋体" w:cs="宋体"/>
          <w:spacing w:val="8"/>
          <w:sz w:val="20"/>
          <w:szCs w:val="20"/>
        </w:rPr>
        <w:t>有，</w:t>
      </w:r>
      <w:r>
        <w:rPr>
          <w:rFonts w:ascii="宋体" w:hAnsi="宋体" w:eastAsia="宋体" w:cs="宋体"/>
          <w:sz w:val="20"/>
          <w:szCs w:val="20"/>
        </w:rPr>
        <w:t>PaCO</w:t>
      </w:r>
      <w:r>
        <w:rPr>
          <w:rFonts w:ascii="Calibri" w:hAnsi="Calibri" w:eastAsia="Calibri" w:cs="Calibri"/>
          <w:spacing w:val="8"/>
          <w:sz w:val="20"/>
          <w:szCs w:val="20"/>
        </w:rPr>
        <w:t>₂</w:t>
      </w:r>
      <w:r>
        <w:rPr>
          <w:rFonts w:ascii="宋体" w:hAnsi="宋体" w:eastAsia="宋体" w:cs="宋体"/>
          <w:spacing w:val="8"/>
          <w:sz w:val="20"/>
          <w:szCs w:val="20"/>
        </w:rPr>
        <w:t>&gt;60</w:t>
      </w:r>
      <w:r>
        <w:rPr>
          <w:rFonts w:ascii="宋体" w:hAnsi="宋体" w:eastAsia="宋体" w:cs="宋体"/>
          <w:sz w:val="20"/>
          <w:szCs w:val="20"/>
        </w:rPr>
        <w:t>mmHg</w:t>
      </w:r>
      <w:r>
        <w:rPr>
          <w:rFonts w:ascii="宋体" w:hAnsi="宋体" w:eastAsia="宋体" w:cs="宋体"/>
          <w:spacing w:val="8"/>
          <w:sz w:val="20"/>
          <w:szCs w:val="20"/>
        </w:rPr>
        <w:t>,或存在</w:t>
      </w:r>
    </w:p>
    <w:p>
      <w:pPr>
        <w:spacing w:before="69" w:line="201" w:lineRule="auto"/>
        <w:ind w:left="9"/>
        <w:rPr>
          <w:rFonts w:ascii="宋体" w:hAnsi="宋体" w:eastAsia="宋体" w:cs="宋体"/>
          <w:sz w:val="20"/>
          <w:szCs w:val="20"/>
        </w:rPr>
      </w:pPr>
      <w:r>
        <w:rPr>
          <w:rFonts w:ascii="宋体" w:hAnsi="宋体" w:eastAsia="宋体" w:cs="宋体"/>
          <w:color w:val="53575B"/>
          <w:spacing w:val="1"/>
          <w:sz w:val="20"/>
          <w:szCs w:val="20"/>
        </w:rPr>
        <w:t>酸中毒(</w:t>
      </w:r>
      <w:r>
        <w:rPr>
          <w:rFonts w:ascii="宋体" w:hAnsi="宋体" w:eastAsia="宋体" w:cs="宋体"/>
          <w:color w:val="53575B"/>
          <w:sz w:val="20"/>
          <w:szCs w:val="20"/>
        </w:rPr>
        <w:t>pH</w:t>
      </w:r>
      <w:r>
        <w:rPr>
          <w:rFonts w:ascii="宋体" w:hAnsi="宋体" w:eastAsia="宋体" w:cs="宋体"/>
          <w:color w:val="53575B"/>
          <w:spacing w:val="1"/>
          <w:sz w:val="20"/>
          <w:szCs w:val="20"/>
        </w:rPr>
        <w:t>≤7.25)</w:t>
      </w:r>
    </w:p>
    <w:p>
      <w:pPr>
        <w:sectPr>
          <w:type w:val="continuous"/>
          <w:pgSz w:w="11900" w:h="16840"/>
          <w:pgMar w:top="752" w:right="639" w:bottom="400" w:left="870" w:header="0" w:footer="0" w:gutter="0"/>
          <w:cols w:equalWidth="0" w:num="4">
            <w:col w:w="2110" w:space="100"/>
            <w:col w:w="2151" w:space="100"/>
            <w:col w:w="2201" w:space="100"/>
            <w:col w:w="3630"/>
          </w:cols>
        </w:sectPr>
      </w:pPr>
    </w:p>
    <w:p>
      <w:pPr>
        <w:spacing w:line="252" w:lineRule="auto"/>
        <w:rPr>
          <w:rFonts w:ascii="Arial"/>
          <w:sz w:val="21"/>
        </w:rPr>
      </w:pPr>
    </w:p>
    <w:p>
      <w:pPr>
        <w:spacing w:before="72" w:line="253" w:lineRule="auto"/>
        <w:ind w:right="1112" w:firstLine="399"/>
        <w:rPr>
          <w:rFonts w:ascii="宋体" w:hAnsi="宋体" w:eastAsia="宋体" w:cs="宋体"/>
          <w:sz w:val="22"/>
          <w:szCs w:val="22"/>
        </w:rPr>
      </w:pPr>
      <w:r>
        <w:rPr>
          <w:rFonts w:ascii="Times New Roman" w:hAnsi="Times New Roman" w:eastAsia="Times New Roman" w:cs="Times New Roman"/>
          <w:b/>
          <w:bCs/>
          <w:spacing w:val="-13"/>
          <w:sz w:val="22"/>
          <w:szCs w:val="22"/>
        </w:rPr>
        <w:t>2.</w:t>
      </w:r>
      <w:r>
        <w:rPr>
          <w:rFonts w:ascii="Times New Roman" w:hAnsi="Times New Roman" w:eastAsia="Times New Roman" w:cs="Times New Roman"/>
          <w:spacing w:val="11"/>
          <w:sz w:val="22"/>
          <w:szCs w:val="22"/>
        </w:rPr>
        <w:t xml:space="preserve">  </w:t>
      </w:r>
      <w:r>
        <w:rPr>
          <w:rFonts w:ascii="宋体" w:hAnsi="宋体" w:eastAsia="宋体" w:cs="宋体"/>
          <w:b/>
          <w:bCs/>
          <w:spacing w:val="-13"/>
          <w:sz w:val="22"/>
          <w:szCs w:val="22"/>
        </w:rPr>
        <w:t>其他引起慢性咳嗽、咳痰症状的疾病</w:t>
      </w:r>
      <w:r>
        <w:rPr>
          <w:rFonts w:ascii="宋体" w:hAnsi="宋体" w:eastAsia="宋体" w:cs="宋体"/>
          <w:spacing w:val="34"/>
          <w:sz w:val="22"/>
          <w:szCs w:val="22"/>
        </w:rPr>
        <w:t xml:space="preserve">  </w:t>
      </w:r>
      <w:r>
        <w:rPr>
          <w:rFonts w:ascii="宋体" w:hAnsi="宋体" w:eastAsia="宋体" w:cs="宋体"/>
          <w:spacing w:val="-13"/>
          <w:sz w:val="22"/>
          <w:szCs w:val="22"/>
        </w:rPr>
        <w:t>如支气管扩张、肺结核、肺癌、特发性肺纤维化、弥漫</w:t>
      </w:r>
      <w:r>
        <w:rPr>
          <w:rFonts w:ascii="宋体" w:hAnsi="宋体" w:eastAsia="宋体" w:cs="宋体"/>
          <w:sz w:val="22"/>
          <w:szCs w:val="22"/>
        </w:rPr>
        <w:t xml:space="preserve"> </w:t>
      </w:r>
      <w:r>
        <w:rPr>
          <w:rFonts w:ascii="宋体" w:hAnsi="宋体" w:eastAsia="宋体" w:cs="宋体"/>
          <w:spacing w:val="-12"/>
          <w:sz w:val="22"/>
          <w:szCs w:val="22"/>
        </w:rPr>
        <w:t>性泛细支气管炎等，具体见本章第一节。</w:t>
      </w:r>
    </w:p>
    <w:p>
      <w:pPr>
        <w:spacing w:before="76" w:line="219" w:lineRule="auto"/>
        <w:ind w:left="399"/>
        <w:rPr>
          <w:rFonts w:ascii="宋体" w:hAnsi="宋体" w:eastAsia="宋体" w:cs="宋体"/>
          <w:sz w:val="22"/>
          <w:szCs w:val="22"/>
        </w:rPr>
      </w:pPr>
      <w:r>
        <w:rPr>
          <w:rFonts w:ascii="Times New Roman" w:hAnsi="Times New Roman" w:eastAsia="Times New Roman" w:cs="Times New Roman"/>
          <w:b/>
          <w:bCs/>
          <w:spacing w:val="-11"/>
          <w:sz w:val="22"/>
          <w:szCs w:val="22"/>
        </w:rPr>
        <w:t>3.</w:t>
      </w:r>
      <w:r>
        <w:rPr>
          <w:rFonts w:ascii="Times New Roman" w:hAnsi="Times New Roman" w:eastAsia="Times New Roman" w:cs="Times New Roman"/>
          <w:spacing w:val="25"/>
          <w:w w:val="101"/>
          <w:sz w:val="22"/>
          <w:szCs w:val="22"/>
        </w:rPr>
        <w:t xml:space="preserve">  </w:t>
      </w:r>
      <w:r>
        <w:rPr>
          <w:rFonts w:ascii="宋体" w:hAnsi="宋体" w:eastAsia="宋体" w:cs="宋体"/>
          <w:b/>
          <w:bCs/>
          <w:spacing w:val="-11"/>
          <w:sz w:val="22"/>
          <w:szCs w:val="22"/>
        </w:rPr>
        <w:t>其他引起劳力性气促的疾病</w:t>
      </w:r>
      <w:r>
        <w:rPr>
          <w:rFonts w:ascii="宋体" w:hAnsi="宋体" w:eastAsia="宋体" w:cs="宋体"/>
          <w:spacing w:val="58"/>
          <w:sz w:val="22"/>
          <w:szCs w:val="22"/>
        </w:rPr>
        <w:t xml:space="preserve"> </w:t>
      </w:r>
      <w:r>
        <w:rPr>
          <w:rFonts w:ascii="宋体" w:hAnsi="宋体" w:eastAsia="宋体" w:cs="宋体"/>
          <w:spacing w:val="-11"/>
          <w:sz w:val="22"/>
          <w:szCs w:val="22"/>
        </w:rPr>
        <w:t>如冠心病、高血压心脏</w:t>
      </w:r>
      <w:r>
        <w:rPr>
          <w:rFonts w:ascii="宋体" w:hAnsi="宋体" w:eastAsia="宋体" w:cs="宋体"/>
          <w:spacing w:val="-12"/>
          <w:sz w:val="22"/>
          <w:szCs w:val="22"/>
        </w:rPr>
        <w:t>病、心脏瓣膜疾病等。具体见第三篇。</w:t>
      </w:r>
    </w:p>
    <w:p>
      <w:pPr>
        <w:spacing w:before="81" w:line="264" w:lineRule="auto"/>
        <w:ind w:right="1180" w:firstLine="399"/>
        <w:rPr>
          <w:rFonts w:ascii="宋体" w:hAnsi="宋体" w:eastAsia="宋体" w:cs="宋体"/>
          <w:sz w:val="22"/>
          <w:szCs w:val="22"/>
        </w:rPr>
      </w:pPr>
      <w:r>
        <w:rPr>
          <w:rFonts w:ascii="Times New Roman" w:hAnsi="Times New Roman" w:eastAsia="Times New Roman" w:cs="Times New Roman"/>
          <w:b/>
          <w:bCs/>
          <w:spacing w:val="-8"/>
          <w:sz w:val="22"/>
          <w:szCs w:val="22"/>
        </w:rPr>
        <w:t>4.</w:t>
      </w:r>
      <w:r>
        <w:rPr>
          <w:rFonts w:ascii="Times New Roman" w:hAnsi="Times New Roman" w:eastAsia="Times New Roman" w:cs="Times New Roman"/>
          <w:spacing w:val="29"/>
          <w:sz w:val="22"/>
          <w:szCs w:val="22"/>
        </w:rPr>
        <w:t xml:space="preserve">  </w:t>
      </w:r>
      <w:r>
        <w:rPr>
          <w:rFonts w:ascii="宋体" w:hAnsi="宋体" w:eastAsia="宋体" w:cs="宋体"/>
          <w:b/>
          <w:bCs/>
          <w:spacing w:val="-8"/>
          <w:sz w:val="22"/>
          <w:szCs w:val="22"/>
        </w:rPr>
        <w:t>其他原因导致的呼吸气腔扩大</w:t>
      </w:r>
      <w:r>
        <w:rPr>
          <w:rFonts w:ascii="宋体" w:hAnsi="宋体" w:eastAsia="宋体" w:cs="宋体"/>
          <w:spacing w:val="83"/>
          <w:sz w:val="22"/>
          <w:szCs w:val="22"/>
        </w:rPr>
        <w:t xml:space="preserve"> </w:t>
      </w:r>
      <w:r>
        <w:rPr>
          <w:rFonts w:ascii="宋体" w:hAnsi="宋体" w:eastAsia="宋体" w:cs="宋体"/>
          <w:spacing w:val="-8"/>
          <w:sz w:val="22"/>
          <w:szCs w:val="22"/>
        </w:rPr>
        <w:t>呼吸气腔均匀规则扩大而不伴有肺泡壁破坏时，虽不符合肺</w:t>
      </w:r>
      <w:r>
        <w:rPr>
          <w:rFonts w:ascii="宋体" w:hAnsi="宋体" w:eastAsia="宋体" w:cs="宋体"/>
          <w:sz w:val="22"/>
          <w:szCs w:val="22"/>
        </w:rPr>
        <w:t xml:space="preserve"> </w:t>
      </w:r>
      <w:r>
        <w:rPr>
          <w:rFonts w:ascii="宋体" w:hAnsi="宋体" w:eastAsia="宋体" w:cs="宋体"/>
          <w:spacing w:val="-11"/>
          <w:sz w:val="22"/>
          <w:szCs w:val="22"/>
        </w:rPr>
        <w:t>气肿的严格定义，但临床上也常习惯称为肺气肿，如代偿性肺气肿、老年性肺气肿。临床表现可以出</w:t>
      </w:r>
      <w:r>
        <w:rPr>
          <w:rFonts w:ascii="宋体" w:hAnsi="宋体" w:eastAsia="宋体" w:cs="宋体"/>
          <w:spacing w:val="8"/>
          <w:sz w:val="22"/>
          <w:szCs w:val="22"/>
        </w:rPr>
        <w:t xml:space="preserve"> </w:t>
      </w:r>
      <w:r>
        <w:rPr>
          <w:rFonts w:ascii="宋体" w:hAnsi="宋体" w:eastAsia="宋体" w:cs="宋体"/>
          <w:spacing w:val="-7"/>
          <w:sz w:val="22"/>
          <w:szCs w:val="22"/>
        </w:rPr>
        <w:t>现劳力性呼吸困难和肺气肿体征。需要综合分析临床资料以进行鉴别。</w:t>
      </w:r>
    </w:p>
    <w:p>
      <w:pPr>
        <w:spacing w:before="53" w:line="221" w:lineRule="auto"/>
        <w:ind w:left="292"/>
        <w:rPr>
          <w:rFonts w:ascii="黑体" w:hAnsi="黑体" w:eastAsia="黑体" w:cs="黑体"/>
          <w:sz w:val="22"/>
          <w:szCs w:val="22"/>
        </w:rPr>
      </w:pPr>
      <w:r>
        <w:rPr>
          <w:rFonts w:ascii="黑体" w:hAnsi="黑体" w:eastAsia="黑体" w:cs="黑体"/>
          <w:b/>
          <w:bCs/>
          <w:color w:val="1787DD"/>
          <w:spacing w:val="-13"/>
          <w:sz w:val="22"/>
          <w:szCs w:val="22"/>
        </w:rPr>
        <w:t>【并发症】</w:t>
      </w:r>
    </w:p>
    <w:p>
      <w:pPr>
        <w:spacing w:before="89" w:line="253" w:lineRule="auto"/>
        <w:ind w:right="1200" w:firstLine="399"/>
        <w:rPr>
          <w:rFonts w:ascii="宋体" w:hAnsi="宋体" w:eastAsia="宋体" w:cs="宋体"/>
          <w:sz w:val="22"/>
          <w:szCs w:val="22"/>
        </w:rPr>
      </w:pPr>
      <w:r>
        <w:rPr>
          <w:rFonts w:ascii="Times New Roman" w:hAnsi="Times New Roman" w:eastAsia="Times New Roman" w:cs="Times New Roman"/>
          <w:b/>
          <w:bCs/>
          <w:spacing w:val="-7"/>
          <w:sz w:val="22"/>
          <w:szCs w:val="22"/>
        </w:rPr>
        <w:t>1.</w:t>
      </w:r>
      <w:r>
        <w:rPr>
          <w:rFonts w:ascii="Times New Roman" w:hAnsi="Times New Roman" w:eastAsia="Times New Roman" w:cs="Times New Roman"/>
          <w:spacing w:val="8"/>
          <w:sz w:val="22"/>
          <w:szCs w:val="22"/>
        </w:rPr>
        <w:t xml:space="preserve">  </w:t>
      </w:r>
      <w:r>
        <w:rPr>
          <w:rFonts w:ascii="宋体" w:hAnsi="宋体" w:eastAsia="宋体" w:cs="宋体"/>
          <w:b/>
          <w:bCs/>
          <w:spacing w:val="-7"/>
          <w:sz w:val="22"/>
          <w:szCs w:val="22"/>
        </w:rPr>
        <w:t>慢性呼吸衰竭</w:t>
      </w:r>
      <w:r>
        <w:rPr>
          <w:rFonts w:ascii="宋体" w:hAnsi="宋体" w:eastAsia="宋体" w:cs="宋体"/>
          <w:spacing w:val="87"/>
          <w:sz w:val="22"/>
          <w:szCs w:val="22"/>
        </w:rPr>
        <w:t xml:space="preserve"> </w:t>
      </w:r>
      <w:r>
        <w:rPr>
          <w:rFonts w:ascii="宋体" w:hAnsi="宋体" w:eastAsia="宋体" w:cs="宋体"/>
          <w:spacing w:val="-7"/>
          <w:sz w:val="22"/>
          <w:szCs w:val="22"/>
        </w:rPr>
        <w:t>常在慢阻肺急性加重时发生，其症状明显加重，发生低氧血症和(或)高碳酸</w:t>
      </w:r>
      <w:r>
        <w:rPr>
          <w:rFonts w:ascii="宋体" w:hAnsi="宋体" w:eastAsia="宋体" w:cs="宋体"/>
          <w:sz w:val="22"/>
          <w:szCs w:val="22"/>
        </w:rPr>
        <w:t xml:space="preserve"> </w:t>
      </w:r>
      <w:r>
        <w:rPr>
          <w:rFonts w:ascii="宋体" w:hAnsi="宋体" w:eastAsia="宋体" w:cs="宋体"/>
          <w:spacing w:val="-13"/>
          <w:sz w:val="22"/>
          <w:szCs w:val="22"/>
        </w:rPr>
        <w:t>血症，出现缺氧和二氧化碳潴留的临床表现。</w:t>
      </w:r>
    </w:p>
    <w:p>
      <w:pPr>
        <w:spacing w:before="77" w:line="253" w:lineRule="auto"/>
        <w:ind w:right="1158" w:firstLine="399"/>
        <w:rPr>
          <w:rFonts w:ascii="宋体" w:hAnsi="宋体" w:eastAsia="宋体" w:cs="宋体"/>
          <w:sz w:val="22"/>
          <w:szCs w:val="22"/>
        </w:rPr>
      </w:pPr>
      <w:r>
        <w:rPr>
          <w:rFonts w:ascii="Times New Roman" w:hAnsi="Times New Roman" w:eastAsia="Times New Roman" w:cs="Times New Roman"/>
          <w:b/>
          <w:bCs/>
          <w:spacing w:val="-12"/>
          <w:sz w:val="22"/>
          <w:szCs w:val="22"/>
        </w:rPr>
        <w:t>2.</w:t>
      </w:r>
      <w:r>
        <w:rPr>
          <w:rFonts w:ascii="Times New Roman" w:hAnsi="Times New Roman" w:eastAsia="Times New Roman" w:cs="Times New Roman"/>
          <w:spacing w:val="30"/>
          <w:sz w:val="22"/>
          <w:szCs w:val="22"/>
        </w:rPr>
        <w:t xml:space="preserve">  </w:t>
      </w:r>
      <w:r>
        <w:rPr>
          <w:rFonts w:ascii="宋体" w:hAnsi="宋体" w:eastAsia="宋体" w:cs="宋体"/>
          <w:b/>
          <w:bCs/>
          <w:spacing w:val="-12"/>
          <w:sz w:val="22"/>
          <w:szCs w:val="22"/>
        </w:rPr>
        <w:t>自发性气胸</w:t>
      </w:r>
      <w:r>
        <w:rPr>
          <w:rFonts w:ascii="宋体" w:hAnsi="宋体" w:eastAsia="宋体" w:cs="宋体"/>
          <w:spacing w:val="77"/>
          <w:sz w:val="22"/>
          <w:szCs w:val="22"/>
        </w:rPr>
        <w:t xml:space="preserve"> </w:t>
      </w:r>
      <w:r>
        <w:rPr>
          <w:rFonts w:ascii="宋体" w:hAnsi="宋体" w:eastAsia="宋体" w:cs="宋体"/>
          <w:spacing w:val="-12"/>
          <w:sz w:val="22"/>
          <w:szCs w:val="22"/>
        </w:rPr>
        <w:t>如有突然加重的呼吸困难，并伴有明显发绀，患侧肺部叩诊为鼓音，听诊呼吸音</w:t>
      </w:r>
      <w:r>
        <w:rPr>
          <w:rFonts w:ascii="宋体" w:hAnsi="宋体" w:eastAsia="宋体" w:cs="宋体"/>
          <w:sz w:val="22"/>
          <w:szCs w:val="22"/>
        </w:rPr>
        <w:t xml:space="preserve"> </w:t>
      </w:r>
      <w:r>
        <w:rPr>
          <w:rFonts w:ascii="宋体" w:hAnsi="宋体" w:eastAsia="宋体" w:cs="宋体"/>
          <w:spacing w:val="-13"/>
          <w:sz w:val="22"/>
          <w:szCs w:val="22"/>
        </w:rPr>
        <w:t>减弱或消失，应考虑并发自发性气胸，通过X</w:t>
      </w:r>
      <w:r>
        <w:rPr>
          <w:rFonts w:ascii="宋体" w:hAnsi="宋体" w:eastAsia="宋体" w:cs="宋体"/>
          <w:spacing w:val="-9"/>
          <w:sz w:val="22"/>
          <w:szCs w:val="22"/>
        </w:rPr>
        <w:t xml:space="preserve"> </w:t>
      </w:r>
      <w:r>
        <w:rPr>
          <w:rFonts w:ascii="宋体" w:hAnsi="宋体" w:eastAsia="宋体" w:cs="宋体"/>
          <w:spacing w:val="-13"/>
          <w:sz w:val="22"/>
          <w:szCs w:val="22"/>
        </w:rPr>
        <w:t>线检查可以确诊。</w:t>
      </w:r>
    </w:p>
    <w:p>
      <w:pPr>
        <w:spacing w:before="77" w:line="253" w:lineRule="auto"/>
        <w:ind w:right="1110" w:firstLine="399"/>
        <w:rPr>
          <w:rFonts w:ascii="宋体" w:hAnsi="宋体" w:eastAsia="宋体" w:cs="宋体"/>
          <w:sz w:val="22"/>
          <w:szCs w:val="22"/>
        </w:rPr>
      </w:pPr>
      <w:r>
        <w:rPr>
          <w:rFonts w:ascii="Times New Roman" w:hAnsi="Times New Roman" w:eastAsia="Times New Roman" w:cs="Times New Roman"/>
          <w:b/>
          <w:bCs/>
          <w:spacing w:val="-7"/>
          <w:sz w:val="22"/>
          <w:szCs w:val="22"/>
        </w:rPr>
        <w:t>3.</w:t>
      </w:r>
      <w:r>
        <w:rPr>
          <w:rFonts w:ascii="Times New Roman" w:hAnsi="Times New Roman" w:eastAsia="Times New Roman" w:cs="Times New Roman"/>
          <w:spacing w:val="20"/>
          <w:w w:val="101"/>
          <w:sz w:val="22"/>
          <w:szCs w:val="22"/>
        </w:rPr>
        <w:t xml:space="preserve">  </w:t>
      </w:r>
      <w:r>
        <w:rPr>
          <w:rFonts w:ascii="宋体" w:hAnsi="宋体" w:eastAsia="宋体" w:cs="宋体"/>
          <w:b/>
          <w:bCs/>
          <w:spacing w:val="-7"/>
          <w:sz w:val="22"/>
          <w:szCs w:val="22"/>
        </w:rPr>
        <w:t>慢性肺源性心脏病</w:t>
      </w:r>
      <w:r>
        <w:rPr>
          <w:rFonts w:ascii="宋体" w:hAnsi="宋体" w:eastAsia="宋体" w:cs="宋体"/>
          <w:spacing w:val="18"/>
          <w:sz w:val="22"/>
          <w:szCs w:val="22"/>
        </w:rPr>
        <w:t xml:space="preserve">  </w:t>
      </w:r>
      <w:r>
        <w:rPr>
          <w:rFonts w:ascii="宋体" w:hAnsi="宋体" w:eastAsia="宋体" w:cs="宋体"/>
          <w:spacing w:val="-7"/>
          <w:sz w:val="22"/>
          <w:szCs w:val="22"/>
        </w:rPr>
        <w:t>由于慢阻肺引起肺血管床减少及缺氧致肺动脉收缩和血管</w:t>
      </w:r>
      <w:r>
        <w:rPr>
          <w:rFonts w:ascii="宋体" w:hAnsi="宋体" w:eastAsia="宋体" w:cs="宋体"/>
          <w:spacing w:val="-8"/>
          <w:sz w:val="22"/>
          <w:szCs w:val="22"/>
        </w:rPr>
        <w:t>重塑，导致肺</w:t>
      </w:r>
      <w:r>
        <w:rPr>
          <w:rFonts w:ascii="宋体" w:hAnsi="宋体" w:eastAsia="宋体" w:cs="宋体"/>
          <w:sz w:val="22"/>
          <w:szCs w:val="22"/>
        </w:rPr>
        <w:t xml:space="preserve"> </w:t>
      </w:r>
      <w:r>
        <w:rPr>
          <w:rFonts w:ascii="宋体" w:hAnsi="宋体" w:eastAsia="宋体" w:cs="宋体"/>
          <w:spacing w:val="-16"/>
          <w:sz w:val="22"/>
          <w:szCs w:val="22"/>
        </w:rPr>
        <w:t>动脉高压，右心室肥厚扩大，最终发生右心功能不全。</w:t>
      </w:r>
    </w:p>
    <w:p>
      <w:pPr>
        <w:spacing w:before="56" w:line="222" w:lineRule="auto"/>
        <w:ind w:left="292"/>
        <w:rPr>
          <w:rFonts w:ascii="黑体" w:hAnsi="黑体" w:eastAsia="黑体" w:cs="黑体"/>
          <w:sz w:val="22"/>
          <w:szCs w:val="22"/>
        </w:rPr>
      </w:pPr>
      <w:r>
        <w:rPr>
          <w:rFonts w:ascii="黑体" w:hAnsi="黑体" w:eastAsia="黑体" w:cs="黑体"/>
          <w:b/>
          <w:bCs/>
          <w:color w:val="096FB3"/>
          <w:spacing w:val="-13"/>
          <w:sz w:val="22"/>
          <w:szCs w:val="22"/>
        </w:rPr>
        <w:t>【治疗】</w:t>
      </w:r>
    </w:p>
    <w:p>
      <w:pPr>
        <w:spacing w:before="75" w:line="222" w:lineRule="auto"/>
        <w:ind w:left="403"/>
        <w:rPr>
          <w:rFonts w:ascii="黑体" w:hAnsi="黑体" w:eastAsia="黑体" w:cs="黑体"/>
          <w:sz w:val="22"/>
          <w:szCs w:val="22"/>
        </w:rPr>
      </w:pPr>
      <w:r>
        <w:rPr>
          <w:rFonts w:ascii="黑体" w:hAnsi="黑体" w:eastAsia="黑体" w:cs="黑体"/>
          <w:b/>
          <w:bCs/>
          <w:spacing w:val="9"/>
          <w:sz w:val="22"/>
          <w:szCs w:val="22"/>
        </w:rPr>
        <w:t>(一)稳定期的治疗</w:t>
      </w:r>
    </w:p>
    <w:p>
      <w:pPr>
        <w:spacing w:before="111" w:line="257" w:lineRule="auto"/>
        <w:ind w:right="1197" w:firstLine="399"/>
        <w:rPr>
          <w:rFonts w:ascii="宋体" w:hAnsi="宋体" w:eastAsia="宋体" w:cs="宋体"/>
          <w:sz w:val="22"/>
          <w:szCs w:val="22"/>
        </w:rPr>
      </w:pPr>
      <w:r>
        <w:rPr>
          <w:rFonts w:ascii="宋体" w:hAnsi="宋体" w:eastAsia="宋体" w:cs="宋体"/>
          <w:spacing w:val="-2"/>
          <w:sz w:val="22"/>
          <w:szCs w:val="22"/>
        </w:rPr>
        <w:t>1.</w:t>
      </w:r>
      <w:r>
        <w:rPr>
          <w:rFonts w:ascii="宋体" w:hAnsi="宋体" w:eastAsia="宋体" w:cs="宋体"/>
          <w:spacing w:val="-26"/>
          <w:sz w:val="22"/>
          <w:szCs w:val="22"/>
        </w:rPr>
        <w:t xml:space="preserve"> </w:t>
      </w:r>
      <w:r>
        <w:rPr>
          <w:rFonts w:ascii="宋体" w:hAnsi="宋体" w:eastAsia="宋体" w:cs="宋体"/>
          <w:spacing w:val="-2"/>
          <w:sz w:val="22"/>
          <w:szCs w:val="22"/>
        </w:rPr>
        <w:t>教育与管理其中最重要的是劝导吸烟的病人戒烟，这是减慢肺功能</w:t>
      </w:r>
      <w:r>
        <w:rPr>
          <w:rFonts w:ascii="宋体" w:hAnsi="宋体" w:eastAsia="宋体" w:cs="宋体"/>
          <w:spacing w:val="-3"/>
          <w:sz w:val="22"/>
          <w:szCs w:val="22"/>
        </w:rPr>
        <w:t>损害最有效的措施，也</w:t>
      </w:r>
      <w:r>
        <w:rPr>
          <w:rFonts w:ascii="宋体" w:hAnsi="宋体" w:eastAsia="宋体" w:cs="宋体"/>
          <w:sz w:val="22"/>
          <w:szCs w:val="22"/>
        </w:rPr>
        <w:t xml:space="preserve"> </w:t>
      </w:r>
      <w:r>
        <w:rPr>
          <w:rFonts w:ascii="宋体" w:hAnsi="宋体" w:eastAsia="宋体" w:cs="宋体"/>
          <w:spacing w:val="-6"/>
          <w:sz w:val="22"/>
          <w:szCs w:val="22"/>
        </w:rPr>
        <w:t>是最难落实的措施。医务人员自己首先应该不吸烟。对吸烟的病人采</w:t>
      </w:r>
      <w:r>
        <w:rPr>
          <w:rFonts w:ascii="宋体" w:hAnsi="宋体" w:eastAsia="宋体" w:cs="宋体"/>
          <w:spacing w:val="-7"/>
          <w:sz w:val="22"/>
          <w:szCs w:val="22"/>
        </w:rPr>
        <w:t>用多种宣教措施，有条件者可</w:t>
      </w:r>
      <w:r>
        <w:rPr>
          <w:rFonts w:ascii="宋体" w:hAnsi="宋体" w:eastAsia="宋体" w:cs="宋体"/>
          <w:sz w:val="22"/>
          <w:szCs w:val="22"/>
        </w:rPr>
        <w:t xml:space="preserve"> </w:t>
      </w:r>
      <w:r>
        <w:rPr>
          <w:rFonts w:ascii="宋体" w:hAnsi="宋体" w:eastAsia="宋体" w:cs="宋体"/>
          <w:spacing w:val="-13"/>
          <w:sz w:val="22"/>
          <w:szCs w:val="22"/>
        </w:rPr>
        <w:t>以考虑使用辅助药物。因职业或环境粉尘、刺激性气体所致者，应脱离污染环境。</w:t>
      </w:r>
    </w:p>
    <w:p>
      <w:pPr>
        <w:spacing w:before="69" w:line="248" w:lineRule="auto"/>
        <w:ind w:right="1179" w:firstLine="399"/>
        <w:rPr>
          <w:rFonts w:ascii="宋体" w:hAnsi="宋体" w:eastAsia="宋体" w:cs="宋体"/>
          <w:sz w:val="22"/>
          <w:szCs w:val="22"/>
        </w:rPr>
      </w:pPr>
      <w:r>
        <w:rPr>
          <w:rFonts w:ascii="宋体" w:hAnsi="宋体" w:eastAsia="宋体" w:cs="宋体"/>
          <w:spacing w:val="-4"/>
          <w:sz w:val="22"/>
          <w:szCs w:val="22"/>
        </w:rPr>
        <w:t>2.</w:t>
      </w:r>
      <w:r>
        <w:rPr>
          <w:rFonts w:ascii="宋体" w:hAnsi="宋体" w:eastAsia="宋体" w:cs="宋体"/>
          <w:spacing w:val="-29"/>
          <w:sz w:val="22"/>
          <w:szCs w:val="22"/>
        </w:rPr>
        <w:t xml:space="preserve"> </w:t>
      </w:r>
      <w:r>
        <w:rPr>
          <w:rFonts w:ascii="宋体" w:hAnsi="宋体" w:eastAsia="宋体" w:cs="宋体"/>
          <w:spacing w:val="-4"/>
          <w:sz w:val="22"/>
          <w:szCs w:val="22"/>
        </w:rPr>
        <w:t>支气管扩张剂是现有控制症状的主要措施，可依据病人病情严重程度(参照表2-3-3)、</w:t>
      </w:r>
      <w:r>
        <w:rPr>
          <w:rFonts w:ascii="宋体" w:hAnsi="宋体" w:eastAsia="宋体" w:cs="宋体"/>
          <w:spacing w:val="-5"/>
          <w:sz w:val="22"/>
          <w:szCs w:val="22"/>
        </w:rPr>
        <w:t>用药</w:t>
      </w:r>
      <w:r>
        <w:rPr>
          <w:rFonts w:ascii="宋体" w:hAnsi="宋体" w:eastAsia="宋体" w:cs="宋体"/>
          <w:sz w:val="22"/>
          <w:szCs w:val="22"/>
        </w:rPr>
        <w:t xml:space="preserve"> </w:t>
      </w:r>
      <w:r>
        <w:rPr>
          <w:rFonts w:ascii="宋体" w:hAnsi="宋体" w:eastAsia="宋体" w:cs="宋体"/>
          <w:spacing w:val="-7"/>
          <w:sz w:val="22"/>
          <w:szCs w:val="22"/>
        </w:rPr>
        <w:t>后病人的反应等因素选用。联合应用不同药理机制的支气管扩</w:t>
      </w:r>
      <w:r>
        <w:rPr>
          <w:rFonts w:ascii="宋体" w:hAnsi="宋体" w:eastAsia="宋体" w:cs="宋体"/>
          <w:spacing w:val="-8"/>
          <w:sz w:val="22"/>
          <w:szCs w:val="22"/>
        </w:rPr>
        <w:t>张剂可增加支气管扩张效果。</w:t>
      </w:r>
    </w:p>
    <w:p>
      <w:pPr>
        <w:spacing w:before="82" w:line="260" w:lineRule="auto"/>
        <w:ind w:right="1099" w:firstLine="399"/>
        <w:rPr>
          <w:rFonts w:ascii="宋体" w:hAnsi="宋体" w:eastAsia="宋体" w:cs="宋体"/>
          <w:sz w:val="22"/>
          <w:szCs w:val="22"/>
        </w:rPr>
      </w:pPr>
      <w:r>
        <w:rPr>
          <w:rFonts w:ascii="宋体" w:hAnsi="宋体" w:eastAsia="宋体" w:cs="宋体"/>
          <w:spacing w:val="-10"/>
          <w:sz w:val="22"/>
          <w:szCs w:val="22"/>
        </w:rPr>
        <w:t>(1)B</w:t>
      </w:r>
      <w:r>
        <w:rPr>
          <w:rFonts w:ascii="Calibri" w:hAnsi="Calibri" w:eastAsia="Calibri" w:cs="Calibri"/>
          <w:spacing w:val="-10"/>
          <w:sz w:val="22"/>
          <w:szCs w:val="22"/>
        </w:rPr>
        <w:t>₂</w:t>
      </w:r>
      <w:r>
        <w:rPr>
          <w:rFonts w:ascii="Calibri" w:hAnsi="Calibri" w:eastAsia="Calibri" w:cs="Calibri"/>
          <w:spacing w:val="6"/>
          <w:sz w:val="22"/>
          <w:szCs w:val="22"/>
        </w:rPr>
        <w:t xml:space="preserve">    </w:t>
      </w:r>
      <w:r>
        <w:rPr>
          <w:rFonts w:ascii="宋体" w:hAnsi="宋体" w:eastAsia="宋体" w:cs="宋体"/>
          <w:spacing w:val="-10"/>
          <w:sz w:val="22"/>
          <w:szCs w:val="22"/>
        </w:rPr>
        <w:t>肾上腺素受体激动剂：</w:t>
      </w:r>
      <w:r>
        <w:rPr>
          <w:rFonts w:ascii="宋体" w:hAnsi="宋体" w:eastAsia="宋体" w:cs="宋体"/>
          <w:spacing w:val="-11"/>
          <w:sz w:val="22"/>
          <w:szCs w:val="22"/>
        </w:rPr>
        <w:t>短效制剂如沙丁胺醇(</w:t>
      </w:r>
      <w:r>
        <w:rPr>
          <w:rFonts w:ascii="宋体" w:hAnsi="宋体" w:eastAsia="宋体" w:cs="宋体"/>
          <w:spacing w:val="-10"/>
          <w:sz w:val="22"/>
          <w:szCs w:val="22"/>
        </w:rPr>
        <w:t>salbutamol</w:t>
      </w:r>
      <w:r>
        <w:rPr>
          <w:rFonts w:ascii="宋体" w:hAnsi="宋体" w:eastAsia="宋体" w:cs="宋体"/>
          <w:spacing w:val="-11"/>
          <w:sz w:val="22"/>
          <w:szCs w:val="22"/>
        </w:rPr>
        <w:t>)气雾剂，每次100～200μg(1~2</w:t>
      </w:r>
      <w:r>
        <w:rPr>
          <w:rFonts w:ascii="宋体" w:hAnsi="宋体" w:eastAsia="宋体" w:cs="宋体"/>
          <w:sz w:val="22"/>
          <w:szCs w:val="22"/>
        </w:rPr>
        <w:t xml:space="preserve">   </w:t>
      </w:r>
      <w:r>
        <w:rPr>
          <w:rFonts w:ascii="宋体" w:hAnsi="宋体" w:eastAsia="宋体" w:cs="宋体"/>
          <w:spacing w:val="-5"/>
          <w:sz w:val="22"/>
          <w:szCs w:val="22"/>
        </w:rPr>
        <w:t>喷),雾化吸入，疗效持续4～5小时，每24小时不超过8～12喷。长效</w:t>
      </w:r>
      <w:r>
        <w:rPr>
          <w:rFonts w:ascii="宋体" w:hAnsi="宋体" w:eastAsia="宋体" w:cs="宋体"/>
          <w:spacing w:val="-6"/>
          <w:sz w:val="22"/>
          <w:szCs w:val="22"/>
        </w:rPr>
        <w:t>制剂如沙美特罗(</w:t>
      </w:r>
      <w:r>
        <w:rPr>
          <w:rFonts w:ascii="宋体" w:hAnsi="宋体" w:eastAsia="宋体" w:cs="宋体"/>
          <w:spacing w:val="-5"/>
          <w:sz w:val="22"/>
          <w:szCs w:val="22"/>
        </w:rPr>
        <w:t>salmeterol</w:t>
      </w:r>
      <w:r>
        <w:rPr>
          <w:rFonts w:ascii="宋体" w:hAnsi="宋体" w:eastAsia="宋体" w:cs="宋体"/>
          <w:spacing w:val="-6"/>
          <w:sz w:val="22"/>
          <w:szCs w:val="22"/>
        </w:rPr>
        <w:t>)、</w:t>
      </w:r>
      <w:r>
        <w:rPr>
          <w:rFonts w:ascii="宋体" w:hAnsi="宋体" w:eastAsia="宋体" w:cs="宋体"/>
          <w:sz w:val="22"/>
          <w:szCs w:val="22"/>
        </w:rPr>
        <w:t xml:space="preserve"> </w:t>
      </w:r>
      <w:r>
        <w:rPr>
          <w:rFonts w:ascii="宋体" w:hAnsi="宋体" w:eastAsia="宋体" w:cs="宋体"/>
          <w:spacing w:val="-11"/>
          <w:sz w:val="22"/>
          <w:szCs w:val="22"/>
        </w:rPr>
        <w:t>福莫特罗(formoterol)等，每日吸入2次，茚达特罗每日仅吸入1次。</w:t>
      </w:r>
    </w:p>
    <w:p>
      <w:pPr>
        <w:spacing w:before="61" w:line="256" w:lineRule="auto"/>
        <w:ind w:right="1159" w:firstLine="399"/>
        <w:rPr>
          <w:rFonts w:ascii="宋体" w:hAnsi="宋体" w:eastAsia="宋体" w:cs="宋体"/>
          <w:sz w:val="22"/>
          <w:szCs w:val="22"/>
        </w:rPr>
      </w:pPr>
      <w:r>
        <w:rPr>
          <w:rFonts w:ascii="宋体" w:hAnsi="宋体" w:eastAsia="宋体" w:cs="宋体"/>
          <w:spacing w:val="-5"/>
          <w:sz w:val="22"/>
          <w:szCs w:val="22"/>
        </w:rPr>
        <w:t>(2)抗胆碱药：短效制剂如异丙托溴铵(ipratropium)气雾剂，雾化吸入，持续6～8小时，每次</w:t>
      </w:r>
      <w:r>
        <w:rPr>
          <w:rFonts w:ascii="宋体" w:hAnsi="宋体" w:eastAsia="宋体" w:cs="宋体"/>
          <w:spacing w:val="17"/>
          <w:sz w:val="22"/>
          <w:szCs w:val="22"/>
        </w:rPr>
        <w:t xml:space="preserve"> </w:t>
      </w:r>
      <w:r>
        <w:rPr>
          <w:rFonts w:ascii="宋体" w:hAnsi="宋体" w:eastAsia="宋体" w:cs="宋体"/>
          <w:spacing w:val="-5"/>
          <w:sz w:val="22"/>
          <w:szCs w:val="22"/>
        </w:rPr>
        <w:t>40～80μg</w:t>
      </w:r>
      <w:r>
        <w:rPr>
          <w:rFonts w:ascii="宋体" w:hAnsi="宋体" w:eastAsia="宋体" w:cs="宋体"/>
          <w:spacing w:val="-6"/>
          <w:sz w:val="22"/>
          <w:szCs w:val="22"/>
        </w:rPr>
        <w:t>(每喷20μg),每天3～4次。长效制剂有噻托溴铵(</w:t>
      </w:r>
      <w:r>
        <w:rPr>
          <w:rFonts w:ascii="宋体" w:hAnsi="宋体" w:eastAsia="宋体" w:cs="宋体"/>
          <w:spacing w:val="-5"/>
          <w:sz w:val="22"/>
          <w:szCs w:val="22"/>
        </w:rPr>
        <w:t>tiotropium</w:t>
      </w:r>
      <w:r>
        <w:rPr>
          <w:rFonts w:ascii="宋体" w:hAnsi="宋体" w:eastAsia="宋体" w:cs="宋体"/>
          <w:spacing w:val="-10"/>
          <w:sz w:val="22"/>
          <w:szCs w:val="22"/>
        </w:rPr>
        <w:t xml:space="preserve"> </w:t>
      </w:r>
      <w:r>
        <w:rPr>
          <w:rFonts w:ascii="宋体" w:hAnsi="宋体" w:eastAsia="宋体" w:cs="宋体"/>
          <w:spacing w:val="-5"/>
          <w:sz w:val="22"/>
          <w:szCs w:val="22"/>
        </w:rPr>
        <w:t>bromide</w:t>
      </w:r>
      <w:r>
        <w:rPr>
          <w:rFonts w:ascii="宋体" w:hAnsi="宋体" w:eastAsia="宋体" w:cs="宋体"/>
          <w:spacing w:val="-6"/>
          <w:sz w:val="22"/>
          <w:szCs w:val="22"/>
        </w:rPr>
        <w:t>)粉吸入剂，剂量为</w:t>
      </w:r>
      <w:r>
        <w:rPr>
          <w:rFonts w:ascii="宋体" w:hAnsi="宋体" w:eastAsia="宋体" w:cs="宋体"/>
          <w:sz w:val="22"/>
          <w:szCs w:val="22"/>
        </w:rPr>
        <w:t xml:space="preserve"> </w:t>
      </w:r>
      <w:r>
        <w:rPr>
          <w:rFonts w:ascii="宋体" w:hAnsi="宋体" w:eastAsia="宋体" w:cs="宋体"/>
          <w:spacing w:val="-12"/>
          <w:sz w:val="22"/>
          <w:szCs w:val="22"/>
        </w:rPr>
        <w:t>18μg,每天吸入1次；噻托溴铵喷雾剂，剂量为5</w:t>
      </w:r>
      <w:r>
        <w:rPr>
          <w:rFonts w:ascii="宋体" w:hAnsi="宋体" w:eastAsia="宋体" w:cs="宋体"/>
          <w:spacing w:val="-44"/>
          <w:sz w:val="22"/>
          <w:szCs w:val="22"/>
        </w:rPr>
        <w:t xml:space="preserve"> </w:t>
      </w:r>
      <w:r>
        <w:rPr>
          <w:rFonts w:ascii="宋体" w:hAnsi="宋体" w:eastAsia="宋体" w:cs="宋体"/>
          <w:spacing w:val="-12"/>
          <w:sz w:val="22"/>
          <w:szCs w:val="22"/>
        </w:rPr>
        <w:t>μg,每天吸入1次。</w:t>
      </w:r>
    </w:p>
    <w:p>
      <w:pPr>
        <w:spacing w:before="75" w:line="214" w:lineRule="auto"/>
        <w:ind w:left="399"/>
        <w:rPr>
          <w:rFonts w:ascii="宋体" w:hAnsi="宋体" w:eastAsia="宋体" w:cs="宋体"/>
          <w:sz w:val="22"/>
          <w:szCs w:val="22"/>
        </w:rPr>
      </w:pPr>
      <w:r>
        <w:rPr>
          <w:rFonts w:ascii="宋体" w:hAnsi="宋体" w:eastAsia="宋体" w:cs="宋体"/>
          <w:spacing w:val="-8"/>
          <w:sz w:val="22"/>
          <w:szCs w:val="22"/>
        </w:rPr>
        <w:t>(3)茶碱类药：茶碱缓释或控释片，0.2g,每12小时1次；氨茶碱，0.1g,每天3次。</w:t>
      </w:r>
    </w:p>
    <w:p>
      <w:pPr>
        <w:spacing w:before="120" w:line="184" w:lineRule="auto"/>
        <w:ind w:left="399"/>
        <w:rPr>
          <w:rFonts w:ascii="Calibri" w:hAnsi="Calibri" w:eastAsia="Calibri" w:cs="Calibri"/>
          <w:sz w:val="22"/>
          <w:szCs w:val="22"/>
        </w:rPr>
      </w:pPr>
      <w:r>
        <w:rPr>
          <w:rFonts w:ascii="宋体" w:hAnsi="宋体" w:eastAsia="宋体" w:cs="宋体"/>
          <w:spacing w:val="4"/>
          <w:sz w:val="22"/>
          <w:szCs w:val="22"/>
        </w:rPr>
        <w:t>3.</w:t>
      </w:r>
      <w:r>
        <w:rPr>
          <w:rFonts w:ascii="宋体" w:hAnsi="宋体" w:eastAsia="宋体" w:cs="宋体"/>
          <w:spacing w:val="-18"/>
          <w:sz w:val="22"/>
          <w:szCs w:val="22"/>
        </w:rPr>
        <w:t xml:space="preserve"> </w:t>
      </w:r>
      <w:r>
        <w:rPr>
          <w:rFonts w:ascii="宋体" w:hAnsi="宋体" w:eastAsia="宋体" w:cs="宋体"/>
          <w:spacing w:val="4"/>
          <w:sz w:val="22"/>
          <w:szCs w:val="22"/>
        </w:rPr>
        <w:t>糖皮质激素对高风险病人(C</w:t>
      </w:r>
      <w:r>
        <w:rPr>
          <w:rFonts w:ascii="宋体" w:hAnsi="宋体" w:eastAsia="宋体" w:cs="宋体"/>
          <w:spacing w:val="7"/>
          <w:sz w:val="22"/>
          <w:szCs w:val="22"/>
        </w:rPr>
        <w:t xml:space="preserve"> </w:t>
      </w:r>
      <w:r>
        <w:rPr>
          <w:rFonts w:ascii="宋体" w:hAnsi="宋体" w:eastAsia="宋体" w:cs="宋体"/>
          <w:spacing w:val="4"/>
          <w:sz w:val="22"/>
          <w:szCs w:val="22"/>
        </w:rPr>
        <w:t>组和D</w:t>
      </w:r>
      <w:r>
        <w:rPr>
          <w:rFonts w:ascii="宋体" w:hAnsi="宋体" w:eastAsia="宋体" w:cs="宋体"/>
          <w:spacing w:val="-26"/>
          <w:sz w:val="22"/>
          <w:szCs w:val="22"/>
        </w:rPr>
        <w:t xml:space="preserve"> </w:t>
      </w:r>
      <w:r>
        <w:rPr>
          <w:rFonts w:ascii="宋体" w:hAnsi="宋体" w:eastAsia="宋体" w:cs="宋体"/>
          <w:spacing w:val="4"/>
          <w:sz w:val="22"/>
          <w:szCs w:val="22"/>
        </w:rPr>
        <w:t>组病人),有研究显示</w:t>
      </w:r>
      <w:r>
        <w:rPr>
          <w:rFonts w:ascii="宋体" w:hAnsi="宋体" w:eastAsia="宋体" w:cs="宋体"/>
          <w:spacing w:val="3"/>
          <w:sz w:val="22"/>
          <w:szCs w:val="22"/>
        </w:rPr>
        <w:t>长期吸入糖皮质激素与长效β</w:t>
      </w:r>
      <w:r>
        <w:rPr>
          <w:rFonts w:ascii="Calibri" w:hAnsi="Calibri" w:eastAsia="Calibri" w:cs="Calibri"/>
          <w:spacing w:val="3"/>
          <w:sz w:val="22"/>
          <w:szCs w:val="22"/>
        </w:rPr>
        <w:t>₂</w:t>
      </w:r>
    </w:p>
    <w:p>
      <w:pPr>
        <w:sectPr>
          <w:type w:val="continuous"/>
          <w:pgSz w:w="11900" w:h="16840"/>
          <w:pgMar w:top="752" w:right="639" w:bottom="400" w:left="870" w:header="0" w:footer="0" w:gutter="0"/>
          <w:cols w:equalWidth="0" w:num="1">
            <w:col w:w="10391"/>
          </w:cols>
        </w:sectPr>
      </w:pPr>
    </w:p>
    <w:p>
      <w:pPr>
        <w:spacing w:before="42" w:line="221" w:lineRule="auto"/>
        <w:rPr>
          <w:rFonts w:ascii="黑体" w:hAnsi="黑体" w:eastAsia="黑体" w:cs="黑体"/>
          <w:sz w:val="21"/>
          <w:szCs w:val="21"/>
        </w:rPr>
      </w:pPr>
      <w:r>
        <w:rPr>
          <w:rFonts w:ascii="宋体" w:hAnsi="宋体" w:eastAsia="宋体" w:cs="宋体"/>
          <w:spacing w:val="-16"/>
          <w:w w:val="97"/>
          <w:position w:val="-1"/>
          <w:sz w:val="21"/>
          <w:szCs w:val="21"/>
        </w:rPr>
        <w:t>26</w:t>
      </w:r>
      <w:r>
        <w:rPr>
          <w:rFonts w:ascii="宋体" w:hAnsi="宋体" w:eastAsia="宋体" w:cs="宋体"/>
          <w:spacing w:val="6"/>
          <w:position w:val="-1"/>
          <w:sz w:val="21"/>
          <w:szCs w:val="21"/>
        </w:rPr>
        <w:t xml:space="preserve">        </w:t>
      </w:r>
      <w:r>
        <w:rPr>
          <w:rFonts w:ascii="黑体" w:hAnsi="黑体" w:eastAsia="黑体" w:cs="黑体"/>
          <w:b/>
          <w:bCs/>
          <w:spacing w:val="-16"/>
          <w:w w:val="97"/>
          <w:sz w:val="21"/>
          <w:szCs w:val="21"/>
        </w:rPr>
        <w:t>第二篇</w:t>
      </w:r>
      <w:r>
        <w:rPr>
          <w:rFonts w:ascii="黑体" w:hAnsi="黑体" w:eastAsia="黑体" w:cs="黑体"/>
          <w:spacing w:val="96"/>
          <w:sz w:val="21"/>
          <w:szCs w:val="21"/>
        </w:rPr>
        <w:t xml:space="preserve"> </w:t>
      </w:r>
      <w:r>
        <w:rPr>
          <w:rFonts w:ascii="黑体" w:hAnsi="黑体" w:eastAsia="黑体" w:cs="黑体"/>
          <w:b/>
          <w:bCs/>
          <w:spacing w:val="-16"/>
          <w:w w:val="97"/>
          <w:sz w:val="21"/>
          <w:szCs w:val="21"/>
        </w:rPr>
        <w:t>呼吸系统疾病</w:t>
      </w:r>
    </w:p>
    <w:p>
      <w:pPr>
        <w:spacing w:line="362" w:lineRule="auto"/>
        <w:rPr>
          <w:rFonts w:ascii="Arial"/>
          <w:sz w:val="21"/>
        </w:rPr>
      </w:pPr>
    </w:p>
    <w:p>
      <w:pPr>
        <w:spacing w:before="68" w:line="250" w:lineRule="auto"/>
        <w:ind w:left="1069" w:right="91"/>
        <w:rPr>
          <w:rFonts w:ascii="宋体" w:hAnsi="宋体" w:eastAsia="宋体" w:cs="宋体"/>
          <w:sz w:val="21"/>
          <w:szCs w:val="21"/>
        </w:rPr>
      </w:pPr>
      <w:r>
        <w:rPr>
          <w:rFonts w:ascii="宋体" w:hAnsi="宋体" w:eastAsia="宋体" w:cs="宋体"/>
          <w:spacing w:val="-2"/>
          <w:sz w:val="21"/>
          <w:szCs w:val="21"/>
        </w:rPr>
        <w:t>肾上腺素受体激动剂的联合制剂可增加运动耐量、减少急性加重频率、提高生活质量。目前常用剂型</w:t>
      </w:r>
      <w:r>
        <w:rPr>
          <w:rFonts w:ascii="宋体" w:hAnsi="宋体" w:eastAsia="宋体" w:cs="宋体"/>
          <w:sz w:val="21"/>
          <w:szCs w:val="21"/>
        </w:rPr>
        <w:t xml:space="preserve"> </w:t>
      </w:r>
      <w:r>
        <w:rPr>
          <w:rFonts w:ascii="宋体" w:hAnsi="宋体" w:eastAsia="宋体" w:cs="宋体"/>
          <w:spacing w:val="-5"/>
          <w:sz w:val="21"/>
          <w:szCs w:val="21"/>
        </w:rPr>
        <w:t>有沙美特罗加氟替卡松、福莫特罗加布地奈德。</w:t>
      </w:r>
    </w:p>
    <w:p>
      <w:pPr>
        <w:spacing w:before="87" w:line="264" w:lineRule="auto"/>
        <w:ind w:left="1069" w:firstLine="410"/>
        <w:rPr>
          <w:rFonts w:ascii="宋体" w:hAnsi="宋体" w:eastAsia="宋体" w:cs="宋体"/>
          <w:sz w:val="21"/>
          <w:szCs w:val="21"/>
        </w:rPr>
      </w:pPr>
      <w:r>
        <w:rPr>
          <w:rFonts w:ascii="Times New Roman" w:hAnsi="Times New Roman" w:eastAsia="Times New Roman" w:cs="Times New Roman"/>
          <w:b/>
          <w:bCs/>
          <w:spacing w:val="-2"/>
          <w:sz w:val="21"/>
          <w:szCs w:val="21"/>
        </w:rPr>
        <w:t>4.</w:t>
      </w:r>
      <w:r>
        <w:rPr>
          <w:rFonts w:ascii="Times New Roman" w:hAnsi="Times New Roman" w:eastAsia="Times New Roman" w:cs="Times New Roman"/>
          <w:spacing w:val="1"/>
          <w:sz w:val="21"/>
          <w:szCs w:val="21"/>
        </w:rPr>
        <w:t xml:space="preserve">   </w:t>
      </w:r>
      <w:r>
        <w:rPr>
          <w:rFonts w:ascii="宋体" w:hAnsi="宋体" w:eastAsia="宋体" w:cs="宋体"/>
          <w:b/>
          <w:bCs/>
          <w:spacing w:val="-2"/>
          <w:sz w:val="21"/>
          <w:szCs w:val="21"/>
        </w:rPr>
        <w:t>祛痰药</w:t>
      </w:r>
      <w:r>
        <w:rPr>
          <w:rFonts w:ascii="宋体" w:hAnsi="宋体" w:eastAsia="宋体" w:cs="宋体"/>
          <w:spacing w:val="68"/>
          <w:sz w:val="21"/>
          <w:szCs w:val="21"/>
        </w:rPr>
        <w:t xml:space="preserve"> </w:t>
      </w:r>
      <w:r>
        <w:rPr>
          <w:rFonts w:ascii="宋体" w:hAnsi="宋体" w:eastAsia="宋体" w:cs="宋体"/>
          <w:spacing w:val="-2"/>
          <w:sz w:val="21"/>
          <w:szCs w:val="21"/>
        </w:rPr>
        <w:t>对痰不易咳出者可应用，常用药物有盐酸氨溴索，30</w:t>
      </w:r>
      <w:r>
        <w:rPr>
          <w:rFonts w:ascii="Times New Roman" w:hAnsi="Times New Roman" w:eastAsia="Times New Roman" w:cs="Times New Roman"/>
          <w:spacing w:val="-2"/>
          <w:sz w:val="21"/>
          <w:szCs w:val="21"/>
        </w:rPr>
        <w:t>mg</w:t>
      </w:r>
      <w:r>
        <w:rPr>
          <w:rFonts w:ascii="Times New Roman" w:hAnsi="Times New Roman" w:eastAsia="Times New Roman" w:cs="Times New Roman"/>
          <w:spacing w:val="-3"/>
          <w:sz w:val="21"/>
          <w:szCs w:val="21"/>
        </w:rPr>
        <w:t>,</w:t>
      </w:r>
      <w:r>
        <w:rPr>
          <w:rFonts w:ascii="宋体" w:hAnsi="宋体" w:eastAsia="宋体" w:cs="宋体"/>
          <w:spacing w:val="-3"/>
          <w:sz w:val="21"/>
          <w:szCs w:val="21"/>
        </w:rPr>
        <w:t>每日3次；</w:t>
      </w:r>
      <w:r>
        <w:rPr>
          <w:rFonts w:ascii="Times New Roman" w:hAnsi="Times New Roman" w:eastAsia="Times New Roman" w:cs="Times New Roman"/>
          <w:spacing w:val="-3"/>
          <w:sz w:val="21"/>
          <w:szCs w:val="21"/>
        </w:rPr>
        <w:t>N-</w:t>
      </w:r>
      <w:r>
        <w:rPr>
          <w:rFonts w:ascii="Times New Roman" w:hAnsi="Times New Roman" w:eastAsia="Times New Roman" w:cs="Times New Roman"/>
          <w:spacing w:val="-27"/>
          <w:sz w:val="21"/>
          <w:szCs w:val="21"/>
        </w:rPr>
        <w:t xml:space="preserve"> </w:t>
      </w:r>
      <w:r>
        <w:rPr>
          <w:rFonts w:ascii="宋体" w:hAnsi="宋体" w:eastAsia="宋体" w:cs="宋体"/>
          <w:spacing w:val="-3"/>
          <w:sz w:val="21"/>
          <w:szCs w:val="21"/>
        </w:rPr>
        <w:t>乙酰半胱氨酸，</w:t>
      </w:r>
      <w:r>
        <w:rPr>
          <w:rFonts w:ascii="宋体" w:hAnsi="宋体" w:eastAsia="宋体" w:cs="宋体"/>
          <w:sz w:val="21"/>
          <w:szCs w:val="21"/>
        </w:rPr>
        <w:t xml:space="preserve"> 0.6g,每日2次；或羧甲司坦，0.5g,每日3次。后两种药物可以降低部分病人急性加重的风险。</w:t>
      </w:r>
    </w:p>
    <w:p>
      <w:pPr>
        <w:spacing w:before="101" w:line="273" w:lineRule="auto"/>
        <w:ind w:left="1069" w:right="44" w:firstLine="410"/>
        <w:rPr>
          <w:rFonts w:ascii="宋体" w:hAnsi="宋体" w:eastAsia="宋体" w:cs="宋体"/>
          <w:sz w:val="21"/>
          <w:szCs w:val="21"/>
        </w:rPr>
      </w:pPr>
      <w:r>
        <w:rPr>
          <w:rFonts w:ascii="Times New Roman" w:hAnsi="Times New Roman" w:eastAsia="Times New Roman" w:cs="Times New Roman"/>
          <w:b/>
          <w:bCs/>
          <w:spacing w:val="4"/>
          <w:sz w:val="21"/>
          <w:szCs w:val="21"/>
        </w:rPr>
        <w:t>5.</w:t>
      </w:r>
      <w:r>
        <w:rPr>
          <w:rFonts w:ascii="Times New Roman" w:hAnsi="Times New Roman" w:eastAsia="Times New Roman" w:cs="Times New Roman"/>
          <w:spacing w:val="18"/>
          <w:w w:val="101"/>
          <w:sz w:val="21"/>
          <w:szCs w:val="21"/>
        </w:rPr>
        <w:t xml:space="preserve">  </w:t>
      </w:r>
      <w:r>
        <w:rPr>
          <w:rFonts w:ascii="宋体" w:hAnsi="宋体" w:eastAsia="宋体" w:cs="宋体"/>
          <w:b/>
          <w:bCs/>
          <w:spacing w:val="4"/>
          <w:sz w:val="21"/>
          <w:szCs w:val="21"/>
        </w:rPr>
        <w:t>其他药物</w:t>
      </w:r>
      <w:r>
        <w:rPr>
          <w:rFonts w:ascii="宋体" w:hAnsi="宋体" w:eastAsia="宋体" w:cs="宋体"/>
          <w:spacing w:val="87"/>
          <w:sz w:val="21"/>
          <w:szCs w:val="21"/>
        </w:rPr>
        <w:t xml:space="preserve"> </w:t>
      </w:r>
      <w:r>
        <w:rPr>
          <w:rFonts w:ascii="宋体" w:hAnsi="宋体" w:eastAsia="宋体" w:cs="宋体"/>
          <w:spacing w:val="4"/>
          <w:sz w:val="21"/>
          <w:szCs w:val="21"/>
        </w:rPr>
        <w:t>磷酸二酯酶-4抑制剂罗氟司特用于具有</w:t>
      </w:r>
      <w:r>
        <w:rPr>
          <w:rFonts w:ascii="Times New Roman" w:hAnsi="Times New Roman" w:eastAsia="Times New Roman" w:cs="Times New Roman"/>
          <w:sz w:val="21"/>
          <w:szCs w:val="21"/>
        </w:rPr>
        <w:t>COPD</w:t>
      </w:r>
      <w:r>
        <w:rPr>
          <w:rFonts w:ascii="Times New Roman" w:hAnsi="Times New Roman" w:eastAsia="Times New Roman" w:cs="Times New Roman"/>
          <w:spacing w:val="-25"/>
          <w:sz w:val="21"/>
          <w:szCs w:val="21"/>
        </w:rPr>
        <w:t xml:space="preserve"> </w:t>
      </w:r>
      <w:r>
        <w:rPr>
          <w:rFonts w:ascii="宋体" w:hAnsi="宋体" w:eastAsia="宋体" w:cs="宋体"/>
          <w:spacing w:val="3"/>
          <w:sz w:val="21"/>
          <w:szCs w:val="21"/>
        </w:rPr>
        <w:t>频繁急性加重病史的病人，可以降</w:t>
      </w:r>
      <w:r>
        <w:rPr>
          <w:rFonts w:ascii="宋体" w:hAnsi="宋体" w:eastAsia="宋体" w:cs="宋体"/>
          <w:sz w:val="21"/>
          <w:szCs w:val="21"/>
        </w:rPr>
        <w:t xml:space="preserve"> </w:t>
      </w:r>
      <w:r>
        <w:rPr>
          <w:rFonts w:ascii="宋体" w:hAnsi="宋体" w:eastAsia="宋体" w:cs="宋体"/>
          <w:spacing w:val="6"/>
          <w:sz w:val="21"/>
          <w:szCs w:val="21"/>
        </w:rPr>
        <w:t>低急性加重风险。有研究表明大环内酯类药物(红</w:t>
      </w:r>
      <w:r>
        <w:rPr>
          <w:rFonts w:ascii="宋体" w:hAnsi="宋体" w:eastAsia="宋体" w:cs="宋体"/>
          <w:spacing w:val="5"/>
          <w:sz w:val="21"/>
          <w:szCs w:val="21"/>
        </w:rPr>
        <w:t>霉素或阿奇霉素)应用1年可以减少某些频繁急性</w:t>
      </w:r>
      <w:r>
        <w:rPr>
          <w:rFonts w:ascii="宋体" w:hAnsi="宋体" w:eastAsia="宋体" w:cs="宋体"/>
          <w:sz w:val="21"/>
          <w:szCs w:val="21"/>
        </w:rPr>
        <w:t xml:space="preserve"> </w:t>
      </w:r>
      <w:r>
        <w:rPr>
          <w:rFonts w:ascii="宋体" w:hAnsi="宋体" w:eastAsia="宋体" w:cs="宋体"/>
          <w:spacing w:val="-2"/>
          <w:sz w:val="21"/>
          <w:szCs w:val="21"/>
        </w:rPr>
        <w:t>加重的慢阻肺病人的急性加重频率，但有可能导致细菌耐药及听力受损。</w:t>
      </w:r>
    </w:p>
    <w:p>
      <w:pPr>
        <w:spacing w:before="70" w:line="212" w:lineRule="auto"/>
        <w:ind w:right="56"/>
        <w:jc w:val="right"/>
        <w:rPr>
          <w:rFonts w:ascii="宋体" w:hAnsi="宋体" w:eastAsia="宋体" w:cs="宋体"/>
          <w:sz w:val="21"/>
          <w:szCs w:val="21"/>
        </w:rPr>
      </w:pPr>
      <w:r>
        <w:rPr>
          <w:rFonts w:ascii="Times New Roman" w:hAnsi="Times New Roman" w:eastAsia="Times New Roman" w:cs="Times New Roman"/>
          <w:b/>
          <w:bCs/>
          <w:spacing w:val="3"/>
          <w:sz w:val="21"/>
          <w:szCs w:val="21"/>
        </w:rPr>
        <w:t>6.</w:t>
      </w:r>
      <w:r>
        <w:rPr>
          <w:rFonts w:ascii="Times New Roman" w:hAnsi="Times New Roman" w:eastAsia="Times New Roman" w:cs="Times New Roman"/>
          <w:spacing w:val="7"/>
          <w:sz w:val="21"/>
          <w:szCs w:val="21"/>
        </w:rPr>
        <w:t xml:space="preserve">   </w:t>
      </w:r>
      <w:r>
        <w:rPr>
          <w:rFonts w:ascii="宋体" w:hAnsi="宋体" w:eastAsia="宋体" w:cs="宋体"/>
          <w:b/>
          <w:bCs/>
          <w:spacing w:val="3"/>
          <w:sz w:val="21"/>
          <w:szCs w:val="21"/>
        </w:rPr>
        <w:t>长期家庭氧疗</w:t>
      </w:r>
      <w:r>
        <w:rPr>
          <w:rFonts w:ascii="宋体" w:hAnsi="宋体" w:eastAsia="宋体" w:cs="宋体"/>
          <w:spacing w:val="-50"/>
          <w:sz w:val="21"/>
          <w:szCs w:val="21"/>
        </w:rPr>
        <w:t xml:space="preserve"> </w:t>
      </w:r>
      <w:r>
        <w:rPr>
          <w:rFonts w:ascii="Times New Roman" w:hAnsi="Times New Roman" w:eastAsia="Times New Roman" w:cs="Times New Roman"/>
          <w:b/>
          <w:bCs/>
          <w:spacing w:val="3"/>
          <w:sz w:val="21"/>
          <w:szCs w:val="21"/>
        </w:rPr>
        <w:t>(</w:t>
      </w:r>
      <w:r>
        <w:rPr>
          <w:rFonts w:ascii="Times New Roman" w:hAnsi="Times New Roman" w:eastAsia="Times New Roman" w:cs="Times New Roman"/>
          <w:b/>
          <w:bCs/>
          <w:sz w:val="21"/>
          <w:szCs w:val="21"/>
        </w:rPr>
        <w:t>LTOT</w:t>
      </w:r>
      <w:r>
        <w:rPr>
          <w:rFonts w:ascii="Times New Roman" w:hAnsi="Times New Roman" w:eastAsia="Times New Roman" w:cs="Times New Roman"/>
          <w:b/>
          <w:bCs/>
          <w:spacing w:val="3"/>
          <w:sz w:val="21"/>
          <w:szCs w:val="21"/>
        </w:rPr>
        <w:t>)</w:t>
      </w:r>
      <w:r>
        <w:rPr>
          <w:rFonts w:ascii="Times New Roman" w:hAnsi="Times New Roman" w:eastAsia="Times New Roman" w:cs="Times New Roman"/>
          <w:spacing w:val="4"/>
          <w:sz w:val="21"/>
          <w:szCs w:val="21"/>
        </w:rPr>
        <w:t xml:space="preserve">       </w:t>
      </w:r>
      <w:r>
        <w:rPr>
          <w:rFonts w:ascii="宋体" w:hAnsi="宋体" w:eastAsia="宋体" w:cs="宋体"/>
          <w:spacing w:val="3"/>
          <w:sz w:val="21"/>
          <w:szCs w:val="21"/>
        </w:rPr>
        <w:t>对慢阻肺并发慢性呼吸衰竭者可提高生活质量和生存率，对血流</w:t>
      </w:r>
    </w:p>
    <w:p>
      <w:pPr>
        <w:spacing w:before="110" w:line="278" w:lineRule="auto"/>
        <w:ind w:left="1069" w:right="16"/>
        <w:jc w:val="both"/>
        <w:rPr>
          <w:rFonts w:ascii="宋体" w:hAnsi="宋体" w:eastAsia="宋体" w:cs="宋体"/>
          <w:sz w:val="21"/>
          <w:szCs w:val="21"/>
        </w:rPr>
      </w:pPr>
      <w:r>
        <w:rPr>
          <w:rFonts w:ascii="宋体" w:hAnsi="宋体" w:eastAsia="宋体" w:cs="宋体"/>
          <w:spacing w:val="-4"/>
          <w:sz w:val="21"/>
          <w:szCs w:val="21"/>
        </w:rPr>
        <w:t>动力学、运动能力和精神状态均会产生有益的影响。</w:t>
      </w:r>
      <w:r>
        <w:rPr>
          <w:rFonts w:ascii="宋体" w:hAnsi="宋体" w:eastAsia="宋体" w:cs="宋体"/>
          <w:spacing w:val="3"/>
          <w:sz w:val="21"/>
          <w:szCs w:val="21"/>
        </w:rPr>
        <w:t xml:space="preserve"> </w:t>
      </w:r>
      <w:r>
        <w:rPr>
          <w:rFonts w:ascii="宋体" w:hAnsi="宋体" w:eastAsia="宋体" w:cs="宋体"/>
          <w:spacing w:val="-4"/>
          <w:sz w:val="21"/>
          <w:szCs w:val="21"/>
        </w:rPr>
        <w:t>LTOT</w:t>
      </w:r>
      <w:r>
        <w:rPr>
          <w:rFonts w:ascii="宋体" w:hAnsi="宋体" w:eastAsia="宋体" w:cs="宋体"/>
          <w:spacing w:val="42"/>
          <w:sz w:val="21"/>
          <w:szCs w:val="21"/>
        </w:rPr>
        <w:t xml:space="preserve"> </w:t>
      </w:r>
      <w:r>
        <w:rPr>
          <w:rFonts w:ascii="宋体" w:hAnsi="宋体" w:eastAsia="宋体" w:cs="宋体"/>
          <w:spacing w:val="-4"/>
          <w:sz w:val="21"/>
          <w:szCs w:val="21"/>
        </w:rPr>
        <w:t>的使用指征为：①PaO</w:t>
      </w:r>
      <w:r>
        <w:rPr>
          <w:rFonts w:ascii="Calibri" w:hAnsi="Calibri" w:eastAsia="Calibri" w:cs="Calibri"/>
          <w:spacing w:val="-4"/>
          <w:sz w:val="21"/>
          <w:szCs w:val="21"/>
        </w:rPr>
        <w:t>₂</w:t>
      </w:r>
      <w:r>
        <w:rPr>
          <w:rFonts w:ascii="Calibri" w:hAnsi="Calibri" w:eastAsia="Calibri" w:cs="Calibri"/>
          <w:spacing w:val="-25"/>
          <w:sz w:val="21"/>
          <w:szCs w:val="21"/>
        </w:rPr>
        <w:t xml:space="preserve"> </w:t>
      </w:r>
      <w:r>
        <w:rPr>
          <w:rFonts w:ascii="宋体" w:hAnsi="宋体" w:eastAsia="宋体" w:cs="宋体"/>
          <w:spacing w:val="-4"/>
          <w:sz w:val="21"/>
          <w:szCs w:val="21"/>
        </w:rPr>
        <w:t>≤55mmHg</w:t>
      </w:r>
      <w:r>
        <w:rPr>
          <w:rFonts w:ascii="宋体" w:hAnsi="宋体" w:eastAsia="宋体" w:cs="宋体"/>
          <w:spacing w:val="10"/>
          <w:sz w:val="21"/>
          <w:szCs w:val="21"/>
        </w:rPr>
        <w:t xml:space="preserve">  </w:t>
      </w:r>
      <w:r>
        <w:rPr>
          <w:rFonts w:ascii="宋体" w:hAnsi="宋体" w:eastAsia="宋体" w:cs="宋体"/>
          <w:spacing w:val="-4"/>
          <w:sz w:val="21"/>
          <w:szCs w:val="21"/>
        </w:rPr>
        <w:t>或</w:t>
      </w:r>
      <w:r>
        <w:rPr>
          <w:rFonts w:ascii="宋体" w:hAnsi="宋体" w:eastAsia="宋体" w:cs="宋体"/>
          <w:spacing w:val="-35"/>
          <w:sz w:val="21"/>
          <w:szCs w:val="21"/>
        </w:rPr>
        <w:t xml:space="preserve"> </w:t>
      </w:r>
      <w:r>
        <w:rPr>
          <w:rFonts w:ascii="宋体" w:hAnsi="宋体" w:eastAsia="宋体" w:cs="宋体"/>
          <w:spacing w:val="-4"/>
          <w:sz w:val="21"/>
          <w:szCs w:val="21"/>
        </w:rPr>
        <w:t>SaO</w:t>
      </w:r>
      <w:r>
        <w:rPr>
          <w:rFonts w:ascii="Calibri" w:hAnsi="Calibri" w:eastAsia="Calibri" w:cs="Calibri"/>
          <w:spacing w:val="-4"/>
          <w:sz w:val="21"/>
          <w:szCs w:val="21"/>
        </w:rPr>
        <w:t>₂</w:t>
      </w:r>
      <w:r>
        <w:rPr>
          <w:rFonts w:ascii="Calibri" w:hAnsi="Calibri" w:eastAsia="Calibri" w:cs="Calibri"/>
          <w:sz w:val="21"/>
          <w:szCs w:val="21"/>
        </w:rPr>
        <w:t xml:space="preserve">   </w:t>
      </w:r>
      <w:r>
        <w:rPr>
          <w:rFonts w:ascii="宋体" w:hAnsi="宋体" w:eastAsia="宋体" w:cs="宋体"/>
          <w:spacing w:val="3"/>
          <w:sz w:val="21"/>
          <w:szCs w:val="21"/>
        </w:rPr>
        <w:t>≤88%,有或没有高碳酸血症。②</w:t>
      </w:r>
      <w:r>
        <w:rPr>
          <w:rFonts w:ascii="宋体" w:hAnsi="宋体" w:eastAsia="宋体" w:cs="宋体"/>
          <w:sz w:val="21"/>
          <w:szCs w:val="21"/>
        </w:rPr>
        <w:t>PaO</w:t>
      </w:r>
      <w:r>
        <w:rPr>
          <w:rFonts w:ascii="Calibri" w:hAnsi="Calibri" w:eastAsia="Calibri" w:cs="Calibri"/>
          <w:spacing w:val="3"/>
          <w:sz w:val="21"/>
          <w:szCs w:val="21"/>
        </w:rPr>
        <w:t>₂</w:t>
      </w:r>
      <w:r>
        <w:rPr>
          <w:rFonts w:ascii="宋体" w:hAnsi="宋体" w:eastAsia="宋体" w:cs="宋体"/>
          <w:spacing w:val="3"/>
          <w:sz w:val="21"/>
          <w:szCs w:val="21"/>
        </w:rPr>
        <w:t>55～60</w:t>
      </w:r>
      <w:r>
        <w:rPr>
          <w:rFonts w:ascii="宋体" w:hAnsi="宋体" w:eastAsia="宋体" w:cs="宋体"/>
          <w:sz w:val="21"/>
          <w:szCs w:val="21"/>
        </w:rPr>
        <w:t>mmHg</w:t>
      </w:r>
      <w:r>
        <w:rPr>
          <w:rFonts w:ascii="宋体" w:hAnsi="宋体" w:eastAsia="宋体" w:cs="宋体"/>
          <w:spacing w:val="3"/>
          <w:sz w:val="21"/>
          <w:szCs w:val="21"/>
        </w:rPr>
        <w:t>,</w:t>
      </w:r>
      <w:r>
        <w:rPr>
          <w:rFonts w:ascii="宋体" w:hAnsi="宋体" w:eastAsia="宋体" w:cs="宋体"/>
          <w:spacing w:val="7"/>
          <w:sz w:val="21"/>
          <w:szCs w:val="21"/>
        </w:rPr>
        <w:t xml:space="preserve">  </w:t>
      </w:r>
      <w:r>
        <w:rPr>
          <w:rFonts w:ascii="宋体" w:hAnsi="宋体" w:eastAsia="宋体" w:cs="宋体"/>
          <w:spacing w:val="3"/>
          <w:sz w:val="21"/>
          <w:szCs w:val="21"/>
        </w:rPr>
        <w:t>或</w:t>
      </w:r>
      <w:r>
        <w:rPr>
          <w:rFonts w:ascii="宋体" w:hAnsi="宋体" w:eastAsia="宋体" w:cs="宋体"/>
          <w:spacing w:val="-54"/>
          <w:sz w:val="21"/>
          <w:szCs w:val="21"/>
        </w:rPr>
        <w:t xml:space="preserve"> </w:t>
      </w:r>
      <w:r>
        <w:rPr>
          <w:rFonts w:ascii="宋体" w:hAnsi="宋体" w:eastAsia="宋体" w:cs="宋体"/>
          <w:sz w:val="21"/>
          <w:szCs w:val="21"/>
        </w:rPr>
        <w:t>SaO</w:t>
      </w:r>
      <w:r>
        <w:rPr>
          <w:rFonts w:ascii="Calibri" w:hAnsi="Calibri" w:eastAsia="Calibri" w:cs="Calibri"/>
          <w:spacing w:val="3"/>
          <w:sz w:val="21"/>
          <w:szCs w:val="21"/>
        </w:rPr>
        <w:t>₂</w:t>
      </w:r>
      <w:r>
        <w:rPr>
          <w:rFonts w:ascii="宋体" w:hAnsi="宋体" w:eastAsia="宋体" w:cs="宋体"/>
          <w:spacing w:val="3"/>
          <w:sz w:val="21"/>
          <w:szCs w:val="21"/>
        </w:rPr>
        <w:t>&lt;89%,</w:t>
      </w:r>
      <w:r>
        <w:rPr>
          <w:rFonts w:ascii="宋体" w:hAnsi="宋体" w:eastAsia="宋体" w:cs="宋体"/>
          <w:spacing w:val="103"/>
          <w:sz w:val="21"/>
          <w:szCs w:val="21"/>
        </w:rPr>
        <w:t xml:space="preserve"> </w:t>
      </w:r>
      <w:r>
        <w:rPr>
          <w:rFonts w:ascii="宋体" w:hAnsi="宋体" w:eastAsia="宋体" w:cs="宋体"/>
          <w:spacing w:val="3"/>
          <w:sz w:val="21"/>
          <w:szCs w:val="21"/>
        </w:rPr>
        <w:t>并有肺动脉高压、右心衰竭或</w:t>
      </w:r>
      <w:r>
        <w:rPr>
          <w:rFonts w:ascii="宋体" w:hAnsi="宋体" w:eastAsia="宋体" w:cs="宋体"/>
          <w:spacing w:val="2"/>
          <w:sz w:val="21"/>
          <w:szCs w:val="21"/>
        </w:rPr>
        <w:t>红</w:t>
      </w:r>
      <w:r>
        <w:rPr>
          <w:rFonts w:ascii="宋体" w:hAnsi="宋体" w:eastAsia="宋体" w:cs="宋体"/>
          <w:sz w:val="21"/>
          <w:szCs w:val="21"/>
        </w:rPr>
        <w:t xml:space="preserve"> </w:t>
      </w:r>
      <w:r>
        <w:rPr>
          <w:rFonts w:ascii="宋体" w:hAnsi="宋体" w:eastAsia="宋体" w:cs="宋体"/>
          <w:spacing w:val="4"/>
          <w:sz w:val="21"/>
          <w:szCs w:val="21"/>
        </w:rPr>
        <w:t>细胞增多症(血细胞比容&gt;0.55)。</w:t>
      </w:r>
      <w:r>
        <w:rPr>
          <w:rFonts w:ascii="宋体" w:hAnsi="宋体" w:eastAsia="宋体" w:cs="宋体"/>
          <w:spacing w:val="-3"/>
          <w:sz w:val="21"/>
          <w:szCs w:val="21"/>
        </w:rPr>
        <w:t xml:space="preserve"> </w:t>
      </w:r>
      <w:r>
        <w:rPr>
          <w:rFonts w:ascii="宋体" w:hAnsi="宋体" w:eastAsia="宋体" w:cs="宋体"/>
          <w:spacing w:val="4"/>
          <w:sz w:val="21"/>
          <w:szCs w:val="21"/>
        </w:rPr>
        <w:t>一般用鼻导管吸氧，氧流量为1.0～2.0L/</w:t>
      </w:r>
      <w:r>
        <w:rPr>
          <w:rFonts w:ascii="宋体" w:hAnsi="宋体" w:eastAsia="宋体" w:cs="宋体"/>
          <w:sz w:val="21"/>
          <w:szCs w:val="21"/>
        </w:rPr>
        <w:t>min</w:t>
      </w:r>
      <w:r>
        <w:rPr>
          <w:rFonts w:ascii="宋体" w:hAnsi="宋体" w:eastAsia="宋体" w:cs="宋体"/>
          <w:spacing w:val="4"/>
          <w:sz w:val="21"/>
          <w:szCs w:val="21"/>
        </w:rPr>
        <w:t>,吸氧时间</w:t>
      </w:r>
      <w:r>
        <w:rPr>
          <w:rFonts w:ascii="宋体" w:hAnsi="宋体" w:eastAsia="宋体" w:cs="宋体"/>
          <w:spacing w:val="3"/>
          <w:sz w:val="21"/>
          <w:szCs w:val="21"/>
        </w:rPr>
        <w:t>&gt;15h/d。</w:t>
      </w:r>
      <w:r>
        <w:rPr>
          <w:rFonts w:ascii="宋体" w:hAnsi="宋体" w:eastAsia="宋体" w:cs="宋体"/>
          <w:sz w:val="21"/>
          <w:szCs w:val="21"/>
        </w:rPr>
        <w:t xml:space="preserve"> 目的是使病人在海平面、静息状态下，达到PaO</w:t>
      </w:r>
      <w:r>
        <w:rPr>
          <w:rFonts w:ascii="Calibri" w:hAnsi="Calibri" w:eastAsia="Calibri" w:cs="Calibri"/>
          <w:sz w:val="21"/>
          <w:szCs w:val="21"/>
        </w:rPr>
        <w:t>₂</w:t>
      </w:r>
      <w:r>
        <w:rPr>
          <w:rFonts w:ascii="Calibri" w:hAnsi="Calibri" w:eastAsia="Calibri" w:cs="Calibri"/>
          <w:spacing w:val="-3"/>
          <w:sz w:val="21"/>
          <w:szCs w:val="21"/>
        </w:rPr>
        <w:t xml:space="preserve"> </w:t>
      </w:r>
      <w:r>
        <w:rPr>
          <w:rFonts w:ascii="宋体" w:hAnsi="宋体" w:eastAsia="宋体" w:cs="宋体"/>
          <w:sz w:val="21"/>
          <w:szCs w:val="21"/>
        </w:rPr>
        <w:t>≥60mmHg</w:t>
      </w:r>
      <w:r>
        <w:rPr>
          <w:rFonts w:ascii="宋体" w:hAnsi="宋体" w:eastAsia="宋体" w:cs="宋体"/>
          <w:spacing w:val="9"/>
          <w:sz w:val="21"/>
          <w:szCs w:val="21"/>
        </w:rPr>
        <w:t xml:space="preserve">  </w:t>
      </w:r>
      <w:r>
        <w:rPr>
          <w:rFonts w:ascii="宋体" w:hAnsi="宋体" w:eastAsia="宋体" w:cs="宋体"/>
          <w:sz w:val="21"/>
          <w:szCs w:val="21"/>
        </w:rPr>
        <w:t>和(或)使SaO</w:t>
      </w:r>
      <w:r>
        <w:rPr>
          <w:rFonts w:ascii="Calibri" w:hAnsi="Calibri" w:eastAsia="Calibri" w:cs="Calibri"/>
          <w:sz w:val="21"/>
          <w:szCs w:val="21"/>
        </w:rPr>
        <w:t>₂</w:t>
      </w:r>
      <w:r>
        <w:rPr>
          <w:rFonts w:ascii="Calibri" w:hAnsi="Calibri" w:eastAsia="Calibri" w:cs="Calibri"/>
          <w:spacing w:val="47"/>
          <w:w w:val="102"/>
          <w:sz w:val="21"/>
          <w:szCs w:val="21"/>
        </w:rPr>
        <w:t xml:space="preserve"> </w:t>
      </w:r>
      <w:r>
        <w:rPr>
          <w:rFonts w:ascii="宋体" w:hAnsi="宋体" w:eastAsia="宋体" w:cs="宋体"/>
          <w:sz w:val="21"/>
          <w:szCs w:val="21"/>
        </w:rPr>
        <w:t>升至90%以上。</w:t>
      </w:r>
    </w:p>
    <w:p>
      <w:pPr>
        <w:spacing w:before="102" w:line="273" w:lineRule="auto"/>
        <w:ind w:left="1069" w:right="75" w:firstLine="410"/>
        <w:jc w:val="both"/>
        <w:rPr>
          <w:rFonts w:ascii="宋体" w:hAnsi="宋体" w:eastAsia="宋体" w:cs="宋体"/>
          <w:sz w:val="21"/>
          <w:szCs w:val="21"/>
        </w:rPr>
      </w:pPr>
      <w:r>
        <w:rPr>
          <w:rFonts w:ascii="Times New Roman" w:hAnsi="Times New Roman" w:eastAsia="Times New Roman" w:cs="Times New Roman"/>
          <w:b/>
          <w:bCs/>
          <w:spacing w:val="1"/>
          <w:sz w:val="21"/>
          <w:szCs w:val="21"/>
        </w:rPr>
        <w:t>7.</w:t>
      </w:r>
      <w:r>
        <w:rPr>
          <w:rFonts w:ascii="Times New Roman" w:hAnsi="Times New Roman" w:eastAsia="Times New Roman" w:cs="Times New Roman"/>
          <w:spacing w:val="6"/>
          <w:sz w:val="21"/>
          <w:szCs w:val="21"/>
        </w:rPr>
        <w:t xml:space="preserve">   </w:t>
      </w:r>
      <w:r>
        <w:rPr>
          <w:rFonts w:ascii="宋体" w:hAnsi="宋体" w:eastAsia="宋体" w:cs="宋体"/>
          <w:b/>
          <w:bCs/>
          <w:spacing w:val="1"/>
          <w:sz w:val="21"/>
          <w:szCs w:val="21"/>
        </w:rPr>
        <w:t>康复治疗</w:t>
      </w:r>
      <w:r>
        <w:rPr>
          <w:rFonts w:ascii="宋体" w:hAnsi="宋体" w:eastAsia="宋体" w:cs="宋体"/>
          <w:spacing w:val="80"/>
          <w:sz w:val="21"/>
          <w:szCs w:val="21"/>
        </w:rPr>
        <w:t xml:space="preserve"> </w:t>
      </w:r>
      <w:r>
        <w:rPr>
          <w:rFonts w:ascii="宋体" w:hAnsi="宋体" w:eastAsia="宋体" w:cs="宋体"/>
          <w:spacing w:val="1"/>
          <w:sz w:val="21"/>
          <w:szCs w:val="21"/>
        </w:rPr>
        <w:t>可以使因进行性气流受限、严重呼吸困难而很少活动的病人改善活动能力、提高</w:t>
      </w:r>
      <w:r>
        <w:rPr>
          <w:rFonts w:ascii="宋体" w:hAnsi="宋体" w:eastAsia="宋体" w:cs="宋体"/>
          <w:sz w:val="21"/>
          <w:szCs w:val="21"/>
        </w:rPr>
        <w:t xml:space="preserve"> </w:t>
      </w:r>
      <w:r>
        <w:rPr>
          <w:rFonts w:ascii="宋体" w:hAnsi="宋体" w:eastAsia="宋体" w:cs="宋体"/>
          <w:spacing w:val="-6"/>
          <w:sz w:val="21"/>
          <w:szCs w:val="21"/>
        </w:rPr>
        <w:t>生活质量，是稳定期病人的重要治疗手段，具体</w:t>
      </w:r>
      <w:r>
        <w:rPr>
          <w:rFonts w:ascii="宋体" w:hAnsi="宋体" w:eastAsia="宋体" w:cs="宋体"/>
          <w:spacing w:val="-7"/>
          <w:sz w:val="21"/>
          <w:szCs w:val="21"/>
        </w:rPr>
        <w:t>包括呼吸生理治疗、肌肉训练、营养支持、精神治疗与</w:t>
      </w:r>
      <w:r>
        <w:rPr>
          <w:rFonts w:ascii="宋体" w:hAnsi="宋体" w:eastAsia="宋体" w:cs="宋体"/>
          <w:sz w:val="21"/>
          <w:szCs w:val="21"/>
        </w:rPr>
        <w:t xml:space="preserve"> </w:t>
      </w:r>
      <w:r>
        <w:rPr>
          <w:rFonts w:ascii="宋体" w:hAnsi="宋体" w:eastAsia="宋体" w:cs="宋体"/>
          <w:spacing w:val="-5"/>
          <w:sz w:val="21"/>
          <w:szCs w:val="21"/>
        </w:rPr>
        <w:t>教育等多方面措施。</w:t>
      </w:r>
    </w:p>
    <w:p>
      <w:pPr>
        <w:spacing w:before="116" w:line="222" w:lineRule="auto"/>
        <w:ind w:left="1483"/>
        <w:rPr>
          <w:rFonts w:ascii="黑体" w:hAnsi="黑体" w:eastAsia="黑体" w:cs="黑体"/>
          <w:sz w:val="21"/>
          <w:szCs w:val="21"/>
        </w:rPr>
      </w:pPr>
      <w:r>
        <w:rPr>
          <w:rFonts w:ascii="黑体" w:hAnsi="黑体" w:eastAsia="黑体" w:cs="黑体"/>
          <w:b/>
          <w:bCs/>
          <w:spacing w:val="15"/>
          <w:sz w:val="21"/>
          <w:szCs w:val="21"/>
        </w:rPr>
        <w:t>(二)急性加重期治疗</w:t>
      </w:r>
    </w:p>
    <w:p>
      <w:pPr>
        <w:spacing w:before="102" w:line="259" w:lineRule="auto"/>
        <w:ind w:left="1069" w:right="97" w:firstLine="410"/>
        <w:rPr>
          <w:rFonts w:ascii="宋体" w:hAnsi="宋体" w:eastAsia="宋体" w:cs="宋体"/>
          <w:sz w:val="21"/>
          <w:szCs w:val="21"/>
        </w:rPr>
      </w:pPr>
      <w:r>
        <w:rPr>
          <w:rFonts w:ascii="宋体" w:hAnsi="宋体" w:eastAsia="宋体" w:cs="宋体"/>
          <w:spacing w:val="1"/>
          <w:sz w:val="21"/>
          <w:szCs w:val="21"/>
        </w:rPr>
        <w:t>1.</w:t>
      </w:r>
      <w:r>
        <w:rPr>
          <w:rFonts w:ascii="宋体" w:hAnsi="宋体" w:eastAsia="宋体" w:cs="宋体"/>
          <w:spacing w:val="-22"/>
          <w:sz w:val="21"/>
          <w:szCs w:val="21"/>
        </w:rPr>
        <w:t xml:space="preserve"> </w:t>
      </w:r>
      <w:r>
        <w:rPr>
          <w:rFonts w:ascii="宋体" w:hAnsi="宋体" w:eastAsia="宋体" w:cs="宋体"/>
          <w:spacing w:val="1"/>
          <w:sz w:val="21"/>
          <w:szCs w:val="21"/>
        </w:rPr>
        <w:t>确定急性加重的原因(最多见的原因是细菌或病毒感染)及病情的严重程度，根据病情严重程</w:t>
      </w:r>
      <w:r>
        <w:rPr>
          <w:rFonts w:ascii="宋体" w:hAnsi="宋体" w:eastAsia="宋体" w:cs="宋体"/>
          <w:sz w:val="21"/>
          <w:szCs w:val="21"/>
        </w:rPr>
        <w:t xml:space="preserve"> </w:t>
      </w:r>
      <w:r>
        <w:rPr>
          <w:rFonts w:ascii="宋体" w:hAnsi="宋体" w:eastAsia="宋体" w:cs="宋体"/>
          <w:spacing w:val="-2"/>
          <w:sz w:val="21"/>
          <w:szCs w:val="21"/>
        </w:rPr>
        <w:t>度决定门诊或住院治疗。</w:t>
      </w:r>
    </w:p>
    <w:p>
      <w:pPr>
        <w:spacing w:before="88" w:line="273" w:lineRule="auto"/>
        <w:ind w:left="1069" w:right="71" w:firstLine="410"/>
        <w:rPr>
          <w:rFonts w:ascii="宋体" w:hAnsi="宋体" w:eastAsia="宋体" w:cs="宋体"/>
          <w:sz w:val="21"/>
          <w:szCs w:val="21"/>
        </w:rPr>
      </w:pPr>
      <w:r>
        <w:rPr>
          <w:rFonts w:ascii="Times New Roman" w:hAnsi="Times New Roman" w:eastAsia="Times New Roman" w:cs="Times New Roman"/>
          <w:b/>
          <w:bCs/>
          <w:spacing w:val="3"/>
          <w:sz w:val="21"/>
          <w:szCs w:val="21"/>
        </w:rPr>
        <w:t>2.</w:t>
      </w:r>
      <w:r>
        <w:rPr>
          <w:rFonts w:ascii="Times New Roman" w:hAnsi="Times New Roman" w:eastAsia="Times New Roman" w:cs="Times New Roman"/>
          <w:spacing w:val="2"/>
          <w:sz w:val="21"/>
          <w:szCs w:val="21"/>
        </w:rPr>
        <w:t xml:space="preserve">  </w:t>
      </w:r>
      <w:r>
        <w:rPr>
          <w:rFonts w:ascii="宋体" w:hAnsi="宋体" w:eastAsia="宋体" w:cs="宋体"/>
          <w:b/>
          <w:bCs/>
          <w:spacing w:val="3"/>
          <w:sz w:val="21"/>
          <w:szCs w:val="21"/>
        </w:rPr>
        <w:t>支气管扩张剂</w:t>
      </w:r>
      <w:r>
        <w:rPr>
          <w:rFonts w:ascii="宋体" w:hAnsi="宋体" w:eastAsia="宋体" w:cs="宋体"/>
          <w:spacing w:val="76"/>
          <w:sz w:val="21"/>
          <w:szCs w:val="21"/>
        </w:rPr>
        <w:t xml:space="preserve"> </w:t>
      </w:r>
      <w:r>
        <w:rPr>
          <w:rFonts w:ascii="宋体" w:hAnsi="宋体" w:eastAsia="宋体" w:cs="宋体"/>
          <w:spacing w:val="3"/>
          <w:sz w:val="21"/>
          <w:szCs w:val="21"/>
        </w:rPr>
        <w:t>药物同稳定期。有严重喘息症状者可给予较大剂</w:t>
      </w:r>
      <w:r>
        <w:rPr>
          <w:rFonts w:ascii="宋体" w:hAnsi="宋体" w:eastAsia="宋体" w:cs="宋体"/>
          <w:spacing w:val="2"/>
          <w:sz w:val="21"/>
          <w:szCs w:val="21"/>
        </w:rPr>
        <w:t>量雾化吸入治疗，如应用沙</w:t>
      </w:r>
      <w:r>
        <w:rPr>
          <w:rFonts w:ascii="宋体" w:hAnsi="宋体" w:eastAsia="宋体" w:cs="宋体"/>
          <w:sz w:val="21"/>
          <w:szCs w:val="21"/>
        </w:rPr>
        <w:t xml:space="preserve"> </w:t>
      </w:r>
      <w:r>
        <w:rPr>
          <w:rFonts w:ascii="宋体" w:hAnsi="宋体" w:eastAsia="宋体" w:cs="宋体"/>
          <w:spacing w:val="-4"/>
          <w:sz w:val="21"/>
          <w:szCs w:val="21"/>
        </w:rPr>
        <w:t>丁胺醇500</w:t>
      </w:r>
      <w:r>
        <w:rPr>
          <w:rFonts w:ascii="宋体" w:hAnsi="宋体" w:eastAsia="宋体" w:cs="宋体"/>
          <w:spacing w:val="-27"/>
          <w:sz w:val="21"/>
          <w:szCs w:val="21"/>
        </w:rPr>
        <w:t xml:space="preserve"> </w:t>
      </w:r>
      <w:r>
        <w:rPr>
          <w:rFonts w:ascii="宋体" w:hAnsi="宋体" w:eastAsia="宋体" w:cs="宋体"/>
          <w:spacing w:val="-4"/>
          <w:sz w:val="21"/>
          <w:szCs w:val="21"/>
        </w:rPr>
        <w:t>μg,或沙丁胺醇1000</w:t>
      </w:r>
      <w:r>
        <w:rPr>
          <w:rFonts w:ascii="宋体" w:hAnsi="宋体" w:eastAsia="宋体" w:cs="宋体"/>
          <w:spacing w:val="-46"/>
          <w:sz w:val="21"/>
          <w:szCs w:val="21"/>
        </w:rPr>
        <w:t xml:space="preserve"> </w:t>
      </w:r>
      <w:r>
        <w:rPr>
          <w:rFonts w:ascii="宋体" w:hAnsi="宋体" w:eastAsia="宋体" w:cs="宋体"/>
          <w:spacing w:val="-4"/>
          <w:sz w:val="21"/>
          <w:szCs w:val="21"/>
        </w:rPr>
        <w:t>μg</w:t>
      </w:r>
      <w:r>
        <w:rPr>
          <w:rFonts w:ascii="宋体" w:hAnsi="宋体" w:eastAsia="宋体" w:cs="宋体"/>
          <w:spacing w:val="1"/>
          <w:sz w:val="21"/>
          <w:szCs w:val="21"/>
        </w:rPr>
        <w:t xml:space="preserve"> </w:t>
      </w:r>
      <w:r>
        <w:rPr>
          <w:rFonts w:ascii="宋体" w:hAnsi="宋体" w:eastAsia="宋体" w:cs="宋体"/>
          <w:spacing w:val="-4"/>
          <w:sz w:val="21"/>
          <w:szCs w:val="21"/>
        </w:rPr>
        <w:t>加异丙托溴铵250～500μg,</w:t>
      </w:r>
      <w:r>
        <w:rPr>
          <w:rFonts w:ascii="宋体" w:hAnsi="宋体" w:eastAsia="宋体" w:cs="宋体"/>
          <w:spacing w:val="-23"/>
          <w:sz w:val="21"/>
          <w:szCs w:val="21"/>
        </w:rPr>
        <w:t xml:space="preserve"> </w:t>
      </w:r>
      <w:r>
        <w:rPr>
          <w:rFonts w:ascii="宋体" w:hAnsi="宋体" w:eastAsia="宋体" w:cs="宋体"/>
          <w:spacing w:val="-4"/>
          <w:sz w:val="21"/>
          <w:szCs w:val="21"/>
        </w:rPr>
        <w:t>通过小型雾化器给病人吸入治疗以缓</w:t>
      </w:r>
      <w:r>
        <w:rPr>
          <w:rFonts w:ascii="宋体" w:hAnsi="宋体" w:eastAsia="宋体" w:cs="宋体"/>
          <w:sz w:val="21"/>
          <w:szCs w:val="21"/>
        </w:rPr>
        <w:t xml:space="preserve"> </w:t>
      </w:r>
      <w:r>
        <w:rPr>
          <w:rFonts w:ascii="宋体" w:hAnsi="宋体" w:eastAsia="宋体" w:cs="宋体"/>
          <w:spacing w:val="-3"/>
          <w:sz w:val="21"/>
          <w:szCs w:val="21"/>
        </w:rPr>
        <w:t>解症状。</w:t>
      </w:r>
    </w:p>
    <w:p>
      <w:pPr>
        <w:spacing w:before="67" w:line="267" w:lineRule="auto"/>
        <w:ind w:left="1069" w:right="96" w:firstLine="410"/>
        <w:rPr>
          <w:rFonts w:ascii="宋体" w:hAnsi="宋体" w:eastAsia="宋体" w:cs="宋体"/>
          <w:sz w:val="21"/>
          <w:szCs w:val="21"/>
        </w:rPr>
      </w:pPr>
      <w:r>
        <w:rPr>
          <w:rFonts w:ascii="Times New Roman" w:hAnsi="Times New Roman" w:eastAsia="Times New Roman" w:cs="Times New Roman"/>
          <w:b/>
          <w:bCs/>
          <w:spacing w:val="1"/>
          <w:sz w:val="21"/>
          <w:szCs w:val="21"/>
        </w:rPr>
        <w:t>3.</w:t>
      </w:r>
      <w:r>
        <w:rPr>
          <w:rFonts w:ascii="Times New Roman" w:hAnsi="Times New Roman" w:eastAsia="Times New Roman" w:cs="Times New Roman"/>
          <w:spacing w:val="11"/>
          <w:sz w:val="21"/>
          <w:szCs w:val="21"/>
        </w:rPr>
        <w:t xml:space="preserve">  </w:t>
      </w:r>
      <w:r>
        <w:rPr>
          <w:rFonts w:ascii="宋体" w:hAnsi="宋体" w:eastAsia="宋体" w:cs="宋体"/>
          <w:b/>
          <w:bCs/>
          <w:spacing w:val="1"/>
          <w:sz w:val="21"/>
          <w:szCs w:val="21"/>
        </w:rPr>
        <w:t>低流量吸氧</w:t>
      </w:r>
      <w:r>
        <w:rPr>
          <w:rFonts w:ascii="宋体" w:hAnsi="宋体" w:eastAsia="宋体" w:cs="宋体"/>
          <w:spacing w:val="90"/>
          <w:sz w:val="21"/>
          <w:szCs w:val="21"/>
        </w:rPr>
        <w:t xml:space="preserve"> </w:t>
      </w:r>
      <w:r>
        <w:rPr>
          <w:rFonts w:ascii="宋体" w:hAnsi="宋体" w:eastAsia="宋体" w:cs="宋体"/>
          <w:spacing w:val="1"/>
          <w:sz w:val="21"/>
          <w:szCs w:val="21"/>
        </w:rPr>
        <w:t>发生低氧血症者可用鼻导管吸氧，或通过文丘里</w:t>
      </w:r>
      <w:r>
        <w:rPr>
          <w:rFonts w:ascii="Times New Roman" w:hAnsi="Times New Roman" w:eastAsia="Times New Roman" w:cs="Times New Roman"/>
          <w:spacing w:val="1"/>
          <w:sz w:val="21"/>
          <w:szCs w:val="21"/>
        </w:rPr>
        <w:t>(</w:t>
      </w:r>
      <w:r>
        <w:rPr>
          <w:rFonts w:ascii="Times New Roman" w:hAnsi="Times New Roman" w:eastAsia="Times New Roman" w:cs="Times New Roman"/>
          <w:sz w:val="21"/>
          <w:szCs w:val="21"/>
        </w:rPr>
        <w:t>Venturi</w:t>
      </w:r>
      <w:r>
        <w:rPr>
          <w:rFonts w:ascii="Times New Roman" w:hAnsi="Times New Roman" w:eastAsia="Times New Roman" w:cs="Times New Roman"/>
          <w:spacing w:val="1"/>
          <w:sz w:val="21"/>
          <w:szCs w:val="21"/>
        </w:rPr>
        <w:t>)</w:t>
      </w:r>
      <w:r>
        <w:rPr>
          <w:rFonts w:ascii="Times New Roman" w:hAnsi="Times New Roman" w:eastAsia="Times New Roman" w:cs="Times New Roman"/>
          <w:spacing w:val="25"/>
          <w:w w:val="101"/>
          <w:sz w:val="21"/>
          <w:szCs w:val="21"/>
        </w:rPr>
        <w:t xml:space="preserve"> </w:t>
      </w:r>
      <w:r>
        <w:rPr>
          <w:rFonts w:ascii="宋体" w:hAnsi="宋体" w:eastAsia="宋体" w:cs="宋体"/>
          <w:spacing w:val="1"/>
          <w:sz w:val="21"/>
          <w:szCs w:val="21"/>
        </w:rPr>
        <w:t>面罩吸氧。鼻导</w:t>
      </w:r>
      <w:r>
        <w:rPr>
          <w:rFonts w:ascii="宋体" w:hAnsi="宋体" w:eastAsia="宋体" w:cs="宋体"/>
          <w:sz w:val="21"/>
          <w:szCs w:val="21"/>
        </w:rPr>
        <w:t xml:space="preserve">管给 </w:t>
      </w:r>
      <w:r>
        <w:rPr>
          <w:rFonts w:ascii="宋体" w:hAnsi="宋体" w:eastAsia="宋体" w:cs="宋体"/>
          <w:spacing w:val="5"/>
          <w:sz w:val="21"/>
          <w:szCs w:val="21"/>
        </w:rPr>
        <w:t>氧时，吸入的氧浓度为28%～30%,应避免吸入氧浓度过高引起二氧化碳潴留。</w:t>
      </w:r>
    </w:p>
    <w:p>
      <w:pPr>
        <w:spacing w:before="94" w:line="286" w:lineRule="auto"/>
        <w:ind w:left="1069" w:right="52" w:firstLine="410"/>
        <w:rPr>
          <w:rFonts w:ascii="宋体" w:hAnsi="宋体" w:eastAsia="宋体" w:cs="宋体"/>
          <w:sz w:val="21"/>
          <w:szCs w:val="21"/>
        </w:rPr>
      </w:pPr>
      <w:r>
        <w:rPr>
          <w:rFonts w:ascii="Times New Roman" w:hAnsi="Times New Roman" w:eastAsia="Times New Roman" w:cs="Times New Roman"/>
          <w:b/>
          <w:bCs/>
          <w:spacing w:val="-3"/>
          <w:sz w:val="21"/>
          <w:szCs w:val="21"/>
        </w:rPr>
        <w:t>4.</w:t>
      </w:r>
      <w:r>
        <w:rPr>
          <w:rFonts w:ascii="Times New Roman" w:hAnsi="Times New Roman" w:eastAsia="Times New Roman" w:cs="Times New Roman"/>
          <w:spacing w:val="7"/>
          <w:sz w:val="21"/>
          <w:szCs w:val="21"/>
        </w:rPr>
        <w:t xml:space="preserve">  </w:t>
      </w:r>
      <w:r>
        <w:rPr>
          <w:rFonts w:ascii="宋体" w:hAnsi="宋体" w:eastAsia="宋体" w:cs="宋体"/>
          <w:b/>
          <w:bCs/>
          <w:spacing w:val="-3"/>
          <w:sz w:val="21"/>
          <w:szCs w:val="21"/>
        </w:rPr>
        <w:t>抗生素</w:t>
      </w:r>
      <w:r>
        <w:rPr>
          <w:rFonts w:ascii="宋体" w:hAnsi="宋体" w:eastAsia="宋体" w:cs="宋体"/>
          <w:spacing w:val="12"/>
          <w:sz w:val="21"/>
          <w:szCs w:val="21"/>
        </w:rPr>
        <w:t xml:space="preserve">  </w:t>
      </w:r>
      <w:r>
        <w:rPr>
          <w:rFonts w:ascii="宋体" w:hAnsi="宋体" w:eastAsia="宋体" w:cs="宋体"/>
          <w:spacing w:val="-3"/>
          <w:sz w:val="21"/>
          <w:szCs w:val="21"/>
        </w:rPr>
        <w:t>当病人呼吸困难加重，咳嗽伴痰量增加、有脓性痰时，应依据</w:t>
      </w:r>
      <w:r>
        <w:rPr>
          <w:rFonts w:ascii="宋体" w:hAnsi="宋体" w:eastAsia="宋体" w:cs="宋体"/>
          <w:spacing w:val="-4"/>
          <w:sz w:val="21"/>
          <w:szCs w:val="21"/>
        </w:rPr>
        <w:t>病人所在地常见病原菌</w:t>
      </w:r>
      <w:r>
        <w:rPr>
          <w:rFonts w:ascii="宋体" w:hAnsi="宋体" w:eastAsia="宋体" w:cs="宋体"/>
          <w:sz w:val="21"/>
          <w:szCs w:val="21"/>
        </w:rPr>
        <w:t xml:space="preserve"> </w:t>
      </w:r>
      <w:r>
        <w:rPr>
          <w:rFonts w:ascii="宋体" w:hAnsi="宋体" w:eastAsia="宋体" w:cs="宋体"/>
          <w:spacing w:val="-4"/>
          <w:sz w:val="21"/>
          <w:szCs w:val="21"/>
        </w:rPr>
        <w:t>及其药物敏感情况积极选用抗生素治疗。门诊可用阿莫西林/克拉维酸、头孢唑肟、头孢呋辛、左氧氟</w:t>
      </w:r>
      <w:r>
        <w:rPr>
          <w:rFonts w:ascii="宋体" w:hAnsi="宋体" w:eastAsia="宋体" w:cs="宋体"/>
          <w:spacing w:val="2"/>
          <w:sz w:val="21"/>
          <w:szCs w:val="21"/>
        </w:rPr>
        <w:t xml:space="preserve"> </w:t>
      </w:r>
      <w:r>
        <w:rPr>
          <w:rFonts w:ascii="宋体" w:hAnsi="宋体" w:eastAsia="宋体" w:cs="宋体"/>
          <w:spacing w:val="1"/>
          <w:sz w:val="21"/>
          <w:szCs w:val="21"/>
        </w:rPr>
        <w:t>沙星、莫西沙星口服治疗；较重者可应用第三代头孢菌素，如头孢曲松2.0g</w:t>
      </w:r>
      <w:r>
        <w:rPr>
          <w:rFonts w:ascii="宋体" w:hAnsi="宋体" w:eastAsia="宋体" w:cs="宋体"/>
          <w:spacing w:val="-32"/>
          <w:sz w:val="21"/>
          <w:szCs w:val="21"/>
        </w:rPr>
        <w:t xml:space="preserve"> </w:t>
      </w:r>
      <w:r>
        <w:rPr>
          <w:rFonts w:ascii="宋体" w:hAnsi="宋体" w:eastAsia="宋体" w:cs="宋体"/>
          <w:spacing w:val="1"/>
          <w:sz w:val="21"/>
          <w:szCs w:val="21"/>
        </w:rPr>
        <w:t>加于生理盐水中静脉滴</w:t>
      </w:r>
      <w:r>
        <w:rPr>
          <w:rFonts w:ascii="宋体" w:hAnsi="宋体" w:eastAsia="宋体" w:cs="宋体"/>
          <w:sz w:val="21"/>
          <w:szCs w:val="21"/>
        </w:rPr>
        <w:t xml:space="preserve"> </w:t>
      </w:r>
      <w:r>
        <w:rPr>
          <w:rFonts w:ascii="宋体" w:hAnsi="宋体" w:eastAsia="宋体" w:cs="宋体"/>
          <w:spacing w:val="-1"/>
          <w:sz w:val="21"/>
          <w:szCs w:val="21"/>
        </w:rPr>
        <w:t>注，每天1次。住院病人应根据预计的病原菌</w:t>
      </w:r>
      <w:r>
        <w:rPr>
          <w:rFonts w:ascii="宋体" w:hAnsi="宋体" w:eastAsia="宋体" w:cs="宋体"/>
          <w:spacing w:val="-2"/>
          <w:sz w:val="21"/>
          <w:szCs w:val="21"/>
        </w:rPr>
        <w:t>及当地细菌耐药情况选用抗生素，如β-内酰胺类/β-内</w:t>
      </w:r>
      <w:r>
        <w:rPr>
          <w:rFonts w:ascii="宋体" w:hAnsi="宋体" w:eastAsia="宋体" w:cs="宋体"/>
          <w:sz w:val="21"/>
          <w:szCs w:val="21"/>
        </w:rPr>
        <w:t xml:space="preserve"> </w:t>
      </w:r>
      <w:r>
        <w:rPr>
          <w:rFonts w:ascii="宋体" w:hAnsi="宋体" w:eastAsia="宋体" w:cs="宋体"/>
          <w:spacing w:val="-6"/>
          <w:sz w:val="21"/>
          <w:szCs w:val="21"/>
        </w:rPr>
        <w:t>酰胺酶抑制剂、大环内酯类或呼吸喹诺酮类，</w:t>
      </w:r>
      <w:r>
        <w:rPr>
          <w:rFonts w:ascii="宋体" w:hAnsi="宋体" w:eastAsia="宋体" w:cs="宋体"/>
          <w:spacing w:val="70"/>
          <w:sz w:val="21"/>
          <w:szCs w:val="21"/>
        </w:rPr>
        <w:t xml:space="preserve"> </w:t>
      </w:r>
      <w:r>
        <w:rPr>
          <w:rFonts w:ascii="宋体" w:hAnsi="宋体" w:eastAsia="宋体" w:cs="宋体"/>
          <w:spacing w:val="-6"/>
          <w:sz w:val="21"/>
          <w:szCs w:val="21"/>
        </w:rPr>
        <w:t>一般多静脉滴注给药。如果找到确切的病原菌，应根据</w:t>
      </w:r>
      <w:r>
        <w:rPr>
          <w:rFonts w:ascii="宋体" w:hAnsi="宋体" w:eastAsia="宋体" w:cs="宋体"/>
          <w:sz w:val="21"/>
          <w:szCs w:val="21"/>
        </w:rPr>
        <w:t xml:space="preserve"> </w:t>
      </w:r>
      <w:r>
        <w:rPr>
          <w:rFonts w:ascii="宋体" w:hAnsi="宋体" w:eastAsia="宋体" w:cs="宋体"/>
          <w:spacing w:val="-1"/>
          <w:sz w:val="21"/>
          <w:szCs w:val="21"/>
        </w:rPr>
        <w:t>药敏结果选用抗生素。</w:t>
      </w:r>
    </w:p>
    <w:p>
      <w:pPr>
        <w:spacing w:before="66" w:line="264" w:lineRule="auto"/>
        <w:ind w:left="1069" w:right="92" w:firstLine="410"/>
        <w:rPr>
          <w:rFonts w:ascii="宋体" w:hAnsi="宋体" w:eastAsia="宋体" w:cs="宋体"/>
          <w:sz w:val="21"/>
          <w:szCs w:val="21"/>
        </w:rPr>
      </w:pPr>
      <w:r>
        <w:rPr>
          <w:rFonts w:ascii="Times New Roman" w:hAnsi="Times New Roman" w:eastAsia="Times New Roman" w:cs="Times New Roman"/>
          <w:b/>
          <w:bCs/>
          <w:spacing w:val="3"/>
          <w:sz w:val="21"/>
          <w:szCs w:val="21"/>
        </w:rPr>
        <w:t>5.</w:t>
      </w:r>
      <w:r>
        <w:rPr>
          <w:rFonts w:ascii="Times New Roman" w:hAnsi="Times New Roman" w:eastAsia="Times New Roman" w:cs="Times New Roman"/>
          <w:spacing w:val="16"/>
          <w:w w:val="101"/>
          <w:sz w:val="21"/>
          <w:szCs w:val="21"/>
        </w:rPr>
        <w:t xml:space="preserve">  </w:t>
      </w:r>
      <w:r>
        <w:rPr>
          <w:rFonts w:ascii="宋体" w:hAnsi="宋体" w:eastAsia="宋体" w:cs="宋体"/>
          <w:b/>
          <w:bCs/>
          <w:spacing w:val="3"/>
          <w:sz w:val="21"/>
          <w:szCs w:val="21"/>
        </w:rPr>
        <w:t>糖皮质激素</w:t>
      </w:r>
      <w:r>
        <w:rPr>
          <w:rFonts w:ascii="宋体" w:hAnsi="宋体" w:eastAsia="宋体" w:cs="宋体"/>
          <w:spacing w:val="88"/>
          <w:sz w:val="21"/>
          <w:szCs w:val="21"/>
        </w:rPr>
        <w:t xml:space="preserve"> </w:t>
      </w:r>
      <w:r>
        <w:rPr>
          <w:rFonts w:ascii="宋体" w:hAnsi="宋体" w:eastAsia="宋体" w:cs="宋体"/>
          <w:spacing w:val="3"/>
          <w:sz w:val="21"/>
          <w:szCs w:val="21"/>
        </w:rPr>
        <w:t>对需要住院治疗的急性加重期病人可考虑泼尼松龙30～40</w:t>
      </w:r>
      <w:r>
        <w:rPr>
          <w:rFonts w:ascii="Times New Roman" w:hAnsi="Times New Roman" w:eastAsia="Times New Roman" w:cs="Times New Roman"/>
          <w:sz w:val="21"/>
          <w:szCs w:val="21"/>
        </w:rPr>
        <w:t>mg</w:t>
      </w:r>
      <w:r>
        <w:rPr>
          <w:rFonts w:ascii="Times New Roman" w:hAnsi="Times New Roman" w:eastAsia="Times New Roman" w:cs="Times New Roman"/>
          <w:spacing w:val="3"/>
          <w:sz w:val="21"/>
          <w:szCs w:val="21"/>
        </w:rPr>
        <w:t>/d,</w:t>
      </w:r>
      <w:r>
        <w:rPr>
          <w:rFonts w:ascii="Times New Roman" w:hAnsi="Times New Roman" w:eastAsia="Times New Roman" w:cs="Times New Roman"/>
          <w:spacing w:val="16"/>
          <w:sz w:val="21"/>
          <w:szCs w:val="21"/>
        </w:rPr>
        <w:t xml:space="preserve"> </w:t>
      </w:r>
      <w:r>
        <w:rPr>
          <w:rFonts w:ascii="宋体" w:hAnsi="宋体" w:eastAsia="宋体" w:cs="宋体"/>
          <w:spacing w:val="3"/>
          <w:sz w:val="21"/>
          <w:szCs w:val="21"/>
        </w:rPr>
        <w:t>也可静脉给予</w:t>
      </w:r>
      <w:r>
        <w:rPr>
          <w:rFonts w:ascii="宋体" w:hAnsi="宋体" w:eastAsia="宋体" w:cs="宋体"/>
          <w:sz w:val="21"/>
          <w:szCs w:val="21"/>
        </w:rPr>
        <w:t xml:space="preserve"> </w:t>
      </w:r>
      <w:r>
        <w:rPr>
          <w:rFonts w:ascii="宋体" w:hAnsi="宋体" w:eastAsia="宋体" w:cs="宋体"/>
          <w:spacing w:val="12"/>
          <w:sz w:val="21"/>
          <w:szCs w:val="21"/>
        </w:rPr>
        <w:t>甲泼尼龙40～80</w:t>
      </w:r>
      <w:r>
        <w:rPr>
          <w:rFonts w:ascii="宋体" w:hAnsi="宋体" w:eastAsia="宋体" w:cs="宋体"/>
          <w:sz w:val="21"/>
          <w:szCs w:val="21"/>
        </w:rPr>
        <w:t>mg</w:t>
      </w:r>
      <w:r>
        <w:rPr>
          <w:rFonts w:ascii="宋体" w:hAnsi="宋体" w:eastAsia="宋体" w:cs="宋体"/>
          <w:spacing w:val="12"/>
          <w:sz w:val="21"/>
          <w:szCs w:val="21"/>
        </w:rPr>
        <w:t>,每日1次。连续5～7天。</w:t>
      </w:r>
    </w:p>
    <w:p>
      <w:pPr>
        <w:spacing w:before="100" w:line="219" w:lineRule="auto"/>
        <w:ind w:left="1480"/>
        <w:rPr>
          <w:rFonts w:ascii="宋体" w:hAnsi="宋体" w:eastAsia="宋体" w:cs="宋体"/>
          <w:sz w:val="21"/>
          <w:szCs w:val="21"/>
        </w:rPr>
      </w:pPr>
      <w:r>
        <w:rPr>
          <w:rFonts w:ascii="Times New Roman" w:hAnsi="Times New Roman" w:eastAsia="Times New Roman" w:cs="Times New Roman"/>
          <w:b/>
          <w:bCs/>
          <w:spacing w:val="-1"/>
          <w:sz w:val="21"/>
          <w:szCs w:val="21"/>
        </w:rPr>
        <w:t>6.</w:t>
      </w:r>
      <w:r>
        <w:rPr>
          <w:rFonts w:ascii="Times New Roman" w:hAnsi="Times New Roman" w:eastAsia="Times New Roman" w:cs="Times New Roman"/>
          <w:spacing w:val="20"/>
          <w:w w:val="101"/>
          <w:sz w:val="21"/>
          <w:szCs w:val="21"/>
        </w:rPr>
        <w:t xml:space="preserve">  </w:t>
      </w:r>
      <w:r>
        <w:rPr>
          <w:rFonts w:ascii="宋体" w:hAnsi="宋体" w:eastAsia="宋体" w:cs="宋体"/>
          <w:b/>
          <w:bCs/>
          <w:spacing w:val="-1"/>
          <w:sz w:val="21"/>
          <w:szCs w:val="21"/>
        </w:rPr>
        <w:t>机械通气</w:t>
      </w:r>
      <w:r>
        <w:rPr>
          <w:rFonts w:ascii="宋体" w:hAnsi="宋体" w:eastAsia="宋体" w:cs="宋体"/>
          <w:spacing w:val="74"/>
          <w:sz w:val="21"/>
          <w:szCs w:val="21"/>
        </w:rPr>
        <w:t xml:space="preserve"> </w:t>
      </w:r>
      <w:r>
        <w:rPr>
          <w:rFonts w:ascii="宋体" w:hAnsi="宋体" w:eastAsia="宋体" w:cs="宋体"/>
          <w:spacing w:val="-1"/>
          <w:sz w:val="21"/>
          <w:szCs w:val="21"/>
        </w:rPr>
        <w:t>对于并发较严重呼吸衰竭的病人可使用机械通气治疗，具体见本篇第十五章。</w:t>
      </w:r>
    </w:p>
    <w:p>
      <w:pPr>
        <w:spacing w:before="95" w:line="283" w:lineRule="auto"/>
        <w:ind w:left="1069" w:right="49" w:firstLine="410"/>
        <w:rPr>
          <w:rFonts w:ascii="宋体" w:hAnsi="宋体" w:eastAsia="宋体" w:cs="宋体"/>
          <w:sz w:val="21"/>
          <w:szCs w:val="21"/>
        </w:rPr>
      </w:pPr>
      <w:r>
        <w:rPr>
          <w:rFonts w:ascii="Times New Roman" w:hAnsi="Times New Roman" w:eastAsia="Times New Roman" w:cs="Times New Roman"/>
          <w:b/>
          <w:bCs/>
          <w:spacing w:val="1"/>
          <w:sz w:val="21"/>
          <w:szCs w:val="21"/>
        </w:rPr>
        <w:t>7.</w:t>
      </w:r>
      <w:r>
        <w:rPr>
          <w:rFonts w:ascii="Times New Roman" w:hAnsi="Times New Roman" w:eastAsia="Times New Roman" w:cs="Times New Roman"/>
          <w:spacing w:val="8"/>
          <w:sz w:val="21"/>
          <w:szCs w:val="21"/>
        </w:rPr>
        <w:t xml:space="preserve">  </w:t>
      </w:r>
      <w:r>
        <w:rPr>
          <w:rFonts w:ascii="宋体" w:hAnsi="宋体" w:eastAsia="宋体" w:cs="宋体"/>
          <w:b/>
          <w:bCs/>
          <w:spacing w:val="1"/>
          <w:sz w:val="21"/>
          <w:szCs w:val="21"/>
        </w:rPr>
        <w:t>其他治疗措施</w:t>
      </w:r>
      <w:r>
        <w:rPr>
          <w:rFonts w:ascii="宋体" w:hAnsi="宋体" w:eastAsia="宋体" w:cs="宋体"/>
          <w:spacing w:val="99"/>
          <w:sz w:val="21"/>
          <w:szCs w:val="21"/>
        </w:rPr>
        <w:t xml:space="preserve"> </w:t>
      </w:r>
      <w:r>
        <w:rPr>
          <w:rFonts w:ascii="宋体" w:hAnsi="宋体" w:eastAsia="宋体" w:cs="宋体"/>
          <w:spacing w:val="1"/>
          <w:sz w:val="21"/>
          <w:szCs w:val="21"/>
        </w:rPr>
        <w:t>合理补充液体和电解质以保持身</w:t>
      </w:r>
      <w:r>
        <w:rPr>
          <w:rFonts w:ascii="宋体" w:hAnsi="宋体" w:eastAsia="宋体" w:cs="宋体"/>
          <w:sz w:val="21"/>
          <w:szCs w:val="21"/>
        </w:rPr>
        <w:t xml:space="preserve">体水电解质平衡。注意补充营养，根据病人 </w:t>
      </w:r>
      <w:r>
        <w:rPr>
          <w:rFonts w:ascii="宋体" w:hAnsi="宋体" w:eastAsia="宋体" w:cs="宋体"/>
          <w:spacing w:val="-6"/>
          <w:sz w:val="21"/>
          <w:szCs w:val="21"/>
        </w:rPr>
        <w:t>胃肠功能状况调节饮食，保证热量和蛋白质、维生素等营养素的摄入，必要时可以选用肠外营养治疗。</w:t>
      </w:r>
      <w:r>
        <w:rPr>
          <w:rFonts w:ascii="宋体" w:hAnsi="宋体" w:eastAsia="宋体" w:cs="宋体"/>
          <w:spacing w:val="14"/>
          <w:sz w:val="21"/>
          <w:szCs w:val="21"/>
        </w:rPr>
        <w:t xml:space="preserve"> </w:t>
      </w:r>
      <w:r>
        <w:rPr>
          <w:rFonts w:ascii="宋体" w:hAnsi="宋体" w:eastAsia="宋体" w:cs="宋体"/>
          <w:spacing w:val="-2"/>
          <w:sz w:val="21"/>
          <w:szCs w:val="21"/>
        </w:rPr>
        <w:t>积极排痰治疗，最有效的措施是保持机体有足够体液，使痰液变稀薄；其他措施如刺激咳嗽、叩击胸</w:t>
      </w:r>
      <w:r>
        <w:rPr>
          <w:rFonts w:ascii="宋体" w:hAnsi="宋体" w:eastAsia="宋体" w:cs="宋体"/>
          <w:spacing w:val="2"/>
          <w:sz w:val="21"/>
          <w:szCs w:val="21"/>
        </w:rPr>
        <w:t xml:space="preserve"> </w:t>
      </w:r>
      <w:r>
        <w:rPr>
          <w:rFonts w:ascii="宋体" w:hAnsi="宋体" w:eastAsia="宋体" w:cs="宋体"/>
          <w:spacing w:val="-4"/>
          <w:sz w:val="21"/>
          <w:szCs w:val="21"/>
        </w:rPr>
        <w:t>部、体位引流等方法。积极处理伴随疾病(如冠心病、糖尿病等)及并发症(如自发性气胸、休克、弥散</w:t>
      </w:r>
      <w:r>
        <w:rPr>
          <w:rFonts w:ascii="宋体" w:hAnsi="宋体" w:eastAsia="宋体" w:cs="宋体"/>
          <w:spacing w:val="6"/>
          <w:sz w:val="21"/>
          <w:szCs w:val="21"/>
        </w:rPr>
        <w:t xml:space="preserve"> </w:t>
      </w:r>
      <w:r>
        <w:rPr>
          <w:rFonts w:ascii="宋体" w:hAnsi="宋体" w:eastAsia="宋体" w:cs="宋体"/>
          <w:spacing w:val="-8"/>
          <w:sz w:val="21"/>
          <w:szCs w:val="21"/>
        </w:rPr>
        <w:t>性血管内凝血、上消化道出血、肾功能不全等)。</w:t>
      </w:r>
    </w:p>
    <w:p>
      <w:pPr>
        <w:spacing w:before="109" w:line="219" w:lineRule="auto"/>
        <w:ind w:left="1480"/>
        <w:rPr>
          <w:rFonts w:ascii="宋体" w:hAnsi="宋体" w:eastAsia="宋体" w:cs="宋体"/>
          <w:sz w:val="21"/>
          <w:szCs w:val="21"/>
        </w:rPr>
      </w:pPr>
      <w:r>
        <w:rPr>
          <w:rFonts w:ascii="宋体" w:hAnsi="宋体" w:eastAsia="宋体" w:cs="宋体"/>
          <w:spacing w:val="-7"/>
          <w:sz w:val="21"/>
          <w:szCs w:val="21"/>
        </w:rPr>
        <w:t>如病人有呼吸衰竭、肺源性心脏病、心力衰竭，具体治疗方法可参阅有关章节治疗内容。</w:t>
      </w:r>
    </w:p>
    <w:p>
      <w:pPr>
        <w:spacing w:before="118" w:line="222" w:lineRule="auto"/>
        <w:ind w:left="1483"/>
        <w:rPr>
          <w:rFonts w:ascii="黑体" w:hAnsi="黑体" w:eastAsia="黑体" w:cs="黑体"/>
          <w:sz w:val="21"/>
          <w:szCs w:val="21"/>
        </w:rPr>
      </w:pPr>
      <w:r>
        <w:rPr>
          <w:rFonts w:ascii="黑体" w:hAnsi="黑体" w:eastAsia="黑体" w:cs="黑体"/>
          <w:b/>
          <w:bCs/>
          <w:spacing w:val="21"/>
          <w:sz w:val="21"/>
          <w:szCs w:val="21"/>
        </w:rPr>
        <w:t>(三)外科治疗</w:t>
      </w:r>
    </w:p>
    <w:p>
      <w:pPr>
        <w:spacing w:before="51" w:line="255" w:lineRule="auto"/>
        <w:ind w:left="1069" w:right="94" w:firstLine="410"/>
        <w:rPr>
          <w:rFonts w:ascii="宋体" w:hAnsi="宋体" w:eastAsia="宋体" w:cs="宋体"/>
          <w:sz w:val="21"/>
          <w:szCs w:val="21"/>
        </w:rPr>
      </w:pPr>
      <w:r>
        <w:rPr>
          <w:rFonts w:ascii="宋体" w:hAnsi="宋体" w:eastAsia="宋体" w:cs="宋体"/>
          <w:spacing w:val="-2"/>
          <w:sz w:val="21"/>
          <w:szCs w:val="21"/>
        </w:rPr>
        <w:t>外科方法仅适用于少数有特殊指征的病人，选择适当病例可以取得一定疗效，使病人肺功能有所</w:t>
      </w:r>
      <w:r>
        <w:rPr>
          <w:rFonts w:ascii="宋体" w:hAnsi="宋体" w:eastAsia="宋体" w:cs="宋体"/>
          <w:sz w:val="21"/>
          <w:szCs w:val="21"/>
        </w:rPr>
        <w:t xml:space="preserve"> </w:t>
      </w:r>
      <w:r>
        <w:rPr>
          <w:rFonts w:ascii="宋体" w:hAnsi="宋体" w:eastAsia="宋体" w:cs="宋体"/>
          <w:spacing w:val="-2"/>
          <w:sz w:val="21"/>
          <w:szCs w:val="21"/>
        </w:rPr>
        <w:t>改善，呼吸困难有所减轻。鉴于较高的手术风险及昂贵的手术费用，选择手术治疗应十分谨慎。</w:t>
      </w:r>
      <w:r>
        <w:rPr>
          <w:rFonts w:ascii="宋体" w:hAnsi="宋体" w:eastAsia="宋体" w:cs="宋体"/>
          <w:spacing w:val="-3"/>
          <w:sz w:val="21"/>
          <w:szCs w:val="21"/>
        </w:rPr>
        <w:t>术前</w:t>
      </w:r>
    </w:p>
    <w:p>
      <w:pPr>
        <w:spacing w:before="79" w:line="191" w:lineRule="auto"/>
        <w:ind w:right="74"/>
        <w:jc w:val="right"/>
        <w:rPr>
          <w:rFonts w:ascii="宋体" w:hAnsi="宋体" w:eastAsia="宋体" w:cs="宋体"/>
          <w:sz w:val="19"/>
          <w:szCs w:val="19"/>
        </w:rPr>
      </w:pPr>
      <w:r>
        <w:rPr>
          <w:rFonts w:ascii="宋体" w:hAnsi="宋体" w:eastAsia="宋体" w:cs="宋体"/>
          <w:spacing w:val="22"/>
          <w:sz w:val="19"/>
          <w:szCs w:val="19"/>
        </w:rPr>
        <w:t>必须进行动脉血气分析、肺功能测定和胸部</w:t>
      </w:r>
      <w:r>
        <w:rPr>
          <w:rFonts w:ascii="宋体" w:hAnsi="宋体" w:eastAsia="宋体" w:cs="宋体"/>
          <w:sz w:val="19"/>
          <w:szCs w:val="19"/>
        </w:rPr>
        <w:t>CT</w:t>
      </w:r>
      <w:r>
        <w:rPr>
          <w:rFonts w:ascii="宋体" w:hAnsi="宋体" w:eastAsia="宋体" w:cs="宋体"/>
          <w:spacing w:val="1"/>
          <w:sz w:val="19"/>
          <w:szCs w:val="19"/>
        </w:rPr>
        <w:t xml:space="preserve"> </w:t>
      </w:r>
      <w:r>
        <w:rPr>
          <w:rFonts w:ascii="宋体" w:hAnsi="宋体" w:eastAsia="宋体" w:cs="宋体"/>
          <w:spacing w:val="22"/>
          <w:sz w:val="19"/>
          <w:szCs w:val="19"/>
        </w:rPr>
        <w:t>检查，</w:t>
      </w:r>
      <w:r>
        <w:rPr>
          <w:rFonts w:ascii="宋体" w:hAnsi="宋体" w:eastAsia="宋体" w:cs="宋体"/>
          <w:spacing w:val="21"/>
          <w:sz w:val="19"/>
          <w:szCs w:val="19"/>
        </w:rPr>
        <w:t>全面评估呼吸功能。手术方式包括肺大疱切除</w:t>
      </w:r>
    </w:p>
    <w:p>
      <w:pPr>
        <w:spacing w:before="144" w:line="224" w:lineRule="auto"/>
        <w:ind w:right="97"/>
        <w:jc w:val="right"/>
        <w:rPr>
          <w:rFonts w:ascii="宋体" w:hAnsi="宋体" w:eastAsia="宋体" w:cs="宋体"/>
          <w:sz w:val="20"/>
          <w:szCs w:val="20"/>
        </w:rPr>
      </w:pPr>
      <w:r>
        <w:pict>
          <v:shape id="_x0000_s1084" o:spid="_x0000_s1084" o:spt="202" type="#_x0000_t202" style="position:absolute;left:0pt;margin-left:0.45pt;margin-top:-1pt;height:33.35pt;width:30.05pt;z-index:251694080;mso-width-relative:page;mso-height-relative:page;" filled="f" stroked="f" coordsize="21600,21600">
            <v:path/>
            <v:fill on="f" focussize="0,0"/>
            <v:stroke on="f"/>
            <v:imagedata o:title=""/>
            <o:lock v:ext="edit" aspectratio="f"/>
            <v:textbox inset="0mm,0mm,0mm,0mm">
              <w:txbxContent>
                <w:p>
                  <w:pPr>
                    <w:spacing w:before="20" w:line="626" w:lineRule="exact"/>
                    <w:ind w:left="20"/>
                  </w:pPr>
                  <w:r>
                    <w:rPr>
                      <w:position w:val="-13"/>
                    </w:rPr>
                    <w:drawing>
                      <wp:inline distT="0" distB="0" distL="0" distR="0">
                        <wp:extent cx="355600" cy="397510"/>
                        <wp:effectExtent l="0" t="0" r="0" b="0"/>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70"/>
                                <a:stretch>
                                  <a:fillRect/>
                                </a:stretch>
                              </pic:blipFill>
                              <pic:spPr>
                                <a:xfrm>
                                  <a:off x="0" y="0"/>
                                  <a:ext cx="355608" cy="397959"/>
                                </a:xfrm>
                                <a:prstGeom prst="rect">
                                  <a:avLst/>
                                </a:prstGeom>
                              </pic:spPr>
                            </pic:pic>
                          </a:graphicData>
                        </a:graphic>
                      </wp:inline>
                    </w:drawing>
                  </w:r>
                </w:p>
              </w:txbxContent>
            </v:textbox>
          </v:shape>
        </w:pict>
      </w:r>
      <w:r>
        <w:rPr>
          <w:rFonts w:ascii="宋体" w:hAnsi="宋体" w:eastAsia="宋体" w:cs="宋体"/>
          <w:spacing w:val="8"/>
          <w:sz w:val="20"/>
          <w:szCs w:val="20"/>
        </w:rPr>
        <w:t>术和肺减容手术。肺移植术为终末期慢阻肺病人提供了一种新的治疗选择，但存在着技术</w:t>
      </w:r>
      <w:r>
        <w:rPr>
          <w:rFonts w:ascii="宋体" w:hAnsi="宋体" w:eastAsia="宋体" w:cs="宋体"/>
          <w:spacing w:val="7"/>
          <w:sz w:val="20"/>
          <w:szCs w:val="20"/>
        </w:rPr>
        <w:t>要求高、供</w:t>
      </w:r>
    </w:p>
    <w:p>
      <w:pPr>
        <w:sectPr>
          <w:pgSz w:w="11900" w:h="16840"/>
          <w:pgMar w:top="751" w:right="1025" w:bottom="400" w:left="560" w:header="0" w:footer="0" w:gutter="0"/>
          <w:cols w:space="720" w:num="1"/>
        </w:sectPr>
      </w:pPr>
    </w:p>
    <w:p>
      <w:pPr>
        <w:spacing w:before="44" w:line="221" w:lineRule="auto"/>
        <w:ind w:left="5599"/>
        <w:rPr>
          <w:rFonts w:ascii="黑体" w:hAnsi="黑体" w:eastAsia="黑体" w:cs="黑体"/>
          <w:sz w:val="22"/>
          <w:szCs w:val="22"/>
        </w:rPr>
      </w:pPr>
      <w:r>
        <w:pict>
          <v:shape id="_x0000_s1085" o:spid="_x0000_s1085" o:spt="202" type="#_x0000_t202" style="position:absolute;left:0pt;margin-left:500.45pt;margin-top:4.1pt;height:12.95pt;width:12.45pt;z-index:251695104;mso-width-relative:page;mso-height-relative:page;" filled="f" stroked="f" coordsize="21600,21600">
            <v:path/>
            <v:fill on="f" focussize="0,0"/>
            <v:stroke on="f"/>
            <v:imagedata o:title=""/>
            <o:lock v:ext="edit" aspectratio="f"/>
            <v:textbox inset="0mm,0mm,0mm,0mm">
              <w:txbxContent>
                <w:p>
                  <w:pPr>
                    <w:spacing w:before="20" w:line="183" w:lineRule="auto"/>
                    <w:ind w:left="20"/>
                    <w:rPr>
                      <w:rFonts w:ascii="宋体" w:hAnsi="宋体" w:eastAsia="宋体" w:cs="宋体"/>
                      <w:sz w:val="22"/>
                      <w:szCs w:val="22"/>
                    </w:rPr>
                  </w:pPr>
                  <w:r>
                    <w:rPr>
                      <w:rFonts w:ascii="宋体" w:hAnsi="宋体" w:eastAsia="宋体" w:cs="宋体"/>
                      <w:color w:val="0072CA"/>
                      <w:spacing w:val="-3"/>
                      <w:sz w:val="22"/>
                      <w:szCs w:val="22"/>
                    </w:rPr>
                    <w:t>27</w:t>
                  </w:r>
                </w:p>
              </w:txbxContent>
            </v:textbox>
          </v:shape>
        </w:pict>
      </w:r>
      <w:r>
        <w:rPr>
          <w:rFonts w:ascii="黑体" w:hAnsi="黑体" w:eastAsia="黑体" w:cs="黑体"/>
          <w:color w:val="007ACC"/>
          <w:spacing w:val="-18"/>
          <w:w w:val="96"/>
          <w:sz w:val="22"/>
          <w:szCs w:val="22"/>
        </w:rPr>
        <w:t>第三章</w:t>
      </w:r>
      <w:r>
        <w:rPr>
          <w:rFonts w:ascii="黑体" w:hAnsi="黑体" w:eastAsia="黑体" w:cs="黑体"/>
          <w:color w:val="007ACC"/>
          <w:spacing w:val="60"/>
          <w:sz w:val="22"/>
          <w:szCs w:val="22"/>
        </w:rPr>
        <w:t xml:space="preserve"> </w:t>
      </w:r>
      <w:r>
        <w:rPr>
          <w:rFonts w:ascii="黑体" w:hAnsi="黑体" w:eastAsia="黑体" w:cs="黑体"/>
          <w:color w:val="007ACC"/>
          <w:spacing w:val="-18"/>
          <w:w w:val="96"/>
          <w:sz w:val="22"/>
          <w:szCs w:val="22"/>
        </w:rPr>
        <w:t>慢性支气管炎、慢性阻塞性肺疾病</w:t>
      </w:r>
    </w:p>
    <w:p>
      <w:pPr>
        <w:spacing w:line="295" w:lineRule="auto"/>
        <w:rPr>
          <w:rFonts w:ascii="Arial"/>
          <w:sz w:val="21"/>
        </w:rPr>
      </w:pPr>
    </w:p>
    <w:p>
      <w:pPr>
        <w:spacing w:before="71" w:line="219" w:lineRule="auto"/>
        <w:rPr>
          <w:rFonts w:ascii="宋体" w:hAnsi="宋体" w:eastAsia="宋体" w:cs="宋体"/>
          <w:sz w:val="22"/>
          <w:szCs w:val="22"/>
        </w:rPr>
      </w:pPr>
      <w:r>
        <w:rPr>
          <w:rFonts w:ascii="宋体" w:hAnsi="宋体" w:eastAsia="宋体" w:cs="宋体"/>
          <w:spacing w:val="-14"/>
          <w:sz w:val="22"/>
          <w:szCs w:val="22"/>
        </w:rPr>
        <w:t>体资源有限、手术费用昂贵等诸多问题。</w:t>
      </w:r>
    </w:p>
    <w:p>
      <w:pPr>
        <w:spacing w:before="83" w:line="221" w:lineRule="auto"/>
        <w:ind w:left="322"/>
        <w:rPr>
          <w:rFonts w:ascii="黑体" w:hAnsi="黑体" w:eastAsia="黑体" w:cs="黑体"/>
          <w:sz w:val="22"/>
          <w:szCs w:val="22"/>
        </w:rPr>
      </w:pPr>
      <w:r>
        <w:rPr>
          <w:rFonts w:ascii="黑体" w:hAnsi="黑体" w:eastAsia="黑体" w:cs="黑体"/>
          <w:b/>
          <w:bCs/>
          <w:color w:val="0069BA"/>
          <w:spacing w:val="-11"/>
          <w:sz w:val="22"/>
          <w:szCs w:val="22"/>
        </w:rPr>
        <w:t>【预防】</w:t>
      </w:r>
    </w:p>
    <w:p>
      <w:pPr>
        <w:spacing w:before="78" w:line="275" w:lineRule="auto"/>
        <w:ind w:right="938" w:firstLine="439"/>
        <w:jc w:val="both"/>
        <w:rPr>
          <w:rFonts w:ascii="宋体" w:hAnsi="宋体" w:eastAsia="宋体" w:cs="宋体"/>
          <w:sz w:val="22"/>
          <w:szCs w:val="22"/>
        </w:rPr>
      </w:pPr>
      <w:r>
        <w:rPr>
          <w:rFonts w:ascii="宋体" w:hAnsi="宋体" w:eastAsia="宋体" w:cs="宋体"/>
          <w:spacing w:val="-4"/>
          <w:sz w:val="22"/>
          <w:szCs w:val="22"/>
        </w:rPr>
        <w:t>戒烟是预防慢阻肺最重要的措施，在疾病的任何阶段戒烟都有助于防止慢阻肺的发生和发展。</w:t>
      </w:r>
      <w:r>
        <w:rPr>
          <w:rFonts w:ascii="宋体" w:hAnsi="宋体" w:eastAsia="宋体" w:cs="宋体"/>
          <w:spacing w:val="2"/>
          <w:sz w:val="22"/>
          <w:szCs w:val="22"/>
        </w:rPr>
        <w:t xml:space="preserve"> </w:t>
      </w:r>
      <w:r>
        <w:rPr>
          <w:rFonts w:ascii="宋体" w:hAnsi="宋体" w:eastAsia="宋体" w:cs="宋体"/>
          <w:spacing w:val="-6"/>
          <w:sz w:val="22"/>
          <w:szCs w:val="22"/>
        </w:rPr>
        <w:t>控制环境污染，减少有害气体或有害颗粒的吸入。积极防治婴幼儿和儿童期的呼吸系统感染。流感</w:t>
      </w:r>
      <w:r>
        <w:rPr>
          <w:rFonts w:ascii="宋体" w:hAnsi="宋体" w:eastAsia="宋体" w:cs="宋体"/>
          <w:spacing w:val="17"/>
          <w:sz w:val="22"/>
          <w:szCs w:val="22"/>
        </w:rPr>
        <w:t xml:space="preserve"> </w:t>
      </w:r>
      <w:r>
        <w:rPr>
          <w:rFonts w:ascii="宋体" w:hAnsi="宋体" w:eastAsia="宋体" w:cs="宋体"/>
          <w:spacing w:val="-11"/>
          <w:sz w:val="22"/>
          <w:szCs w:val="22"/>
        </w:rPr>
        <w:t>疫苗、肺炎链球菌疫苗、细菌溶解物、卡介苗多糖核酸等对防止慢阻肺病人反复感染可能有益。加强</w:t>
      </w:r>
      <w:r>
        <w:rPr>
          <w:rFonts w:ascii="宋体" w:hAnsi="宋体" w:eastAsia="宋体" w:cs="宋体"/>
          <w:spacing w:val="1"/>
          <w:sz w:val="22"/>
          <w:szCs w:val="22"/>
        </w:rPr>
        <w:t xml:space="preserve">  </w:t>
      </w:r>
      <w:r>
        <w:rPr>
          <w:rFonts w:ascii="宋体" w:hAnsi="宋体" w:eastAsia="宋体" w:cs="宋体"/>
          <w:spacing w:val="-15"/>
          <w:sz w:val="22"/>
          <w:szCs w:val="22"/>
        </w:rPr>
        <w:t>体育锻炼，增强体质，提高机体免疫力，可帮助改善机体一般状况。此外，对于有慢阻</w:t>
      </w:r>
      <w:r>
        <w:rPr>
          <w:rFonts w:ascii="宋体" w:hAnsi="宋体" w:eastAsia="宋体" w:cs="宋体"/>
          <w:spacing w:val="-16"/>
          <w:sz w:val="22"/>
          <w:szCs w:val="22"/>
        </w:rPr>
        <w:t>肺高危因素的人</w:t>
      </w:r>
      <w:r>
        <w:rPr>
          <w:rFonts w:ascii="宋体" w:hAnsi="宋体" w:eastAsia="宋体" w:cs="宋体"/>
          <w:sz w:val="22"/>
          <w:szCs w:val="22"/>
        </w:rPr>
        <w:t xml:space="preserve"> </w:t>
      </w:r>
      <w:r>
        <w:rPr>
          <w:rFonts w:ascii="宋体" w:hAnsi="宋体" w:eastAsia="宋体" w:cs="宋体"/>
          <w:spacing w:val="-10"/>
          <w:sz w:val="22"/>
          <w:szCs w:val="22"/>
        </w:rPr>
        <w:t>群，应定期进行肺功能监测，以尽可能早期发现慢</w:t>
      </w:r>
      <w:r>
        <w:rPr>
          <w:rFonts w:ascii="宋体" w:hAnsi="宋体" w:eastAsia="宋体" w:cs="宋体"/>
          <w:spacing w:val="-11"/>
          <w:sz w:val="22"/>
          <w:szCs w:val="22"/>
        </w:rPr>
        <w:t>阻肺并及时予以干预。慢阻肺的早期发现和早期干</w:t>
      </w:r>
      <w:r>
        <w:rPr>
          <w:rFonts w:ascii="宋体" w:hAnsi="宋体" w:eastAsia="宋体" w:cs="宋体"/>
          <w:sz w:val="22"/>
          <w:szCs w:val="22"/>
        </w:rPr>
        <w:t xml:space="preserve"> </w:t>
      </w:r>
      <w:r>
        <w:rPr>
          <w:rFonts w:ascii="宋体" w:hAnsi="宋体" w:eastAsia="宋体" w:cs="宋体"/>
          <w:spacing w:val="-6"/>
          <w:sz w:val="22"/>
          <w:szCs w:val="22"/>
        </w:rPr>
        <w:t>预十分重要。</w:t>
      </w:r>
    </w:p>
    <w:p>
      <w:pPr>
        <w:spacing w:before="96" w:line="227" w:lineRule="auto"/>
        <w:ind w:left="7909"/>
        <w:rPr>
          <w:rFonts w:ascii="楷体" w:hAnsi="楷体" w:eastAsia="楷体" w:cs="楷体"/>
          <w:sz w:val="22"/>
          <w:szCs w:val="22"/>
        </w:rPr>
      </w:pPr>
      <w:r>
        <w:rPr>
          <w:rFonts w:ascii="楷体" w:hAnsi="楷体" w:eastAsia="楷体" w:cs="楷体"/>
          <w:sz w:val="22"/>
          <w:szCs w:val="22"/>
        </w:rPr>
        <w:t>(徐永健)</w:t>
      </w: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660" w:lineRule="exact"/>
        <w:ind w:firstLine="9369"/>
        <w:textAlignment w:val="center"/>
      </w:pPr>
      <w:r>
        <w:drawing>
          <wp:inline distT="0" distB="0" distL="0" distR="0">
            <wp:extent cx="546100" cy="418465"/>
            <wp:effectExtent l="0" t="0" r="0" b="0"/>
            <wp:docPr id="51" name="IM 51"/>
            <wp:cNvGraphicFramePr/>
            <a:graphic xmlns:a="http://schemas.openxmlformats.org/drawingml/2006/main">
              <a:graphicData uri="http://schemas.openxmlformats.org/drawingml/2006/picture">
                <pic:pic xmlns:pic="http://schemas.openxmlformats.org/drawingml/2006/picture">
                  <pic:nvPicPr>
                    <pic:cNvPr id="51" name="IM 51"/>
                    <pic:cNvPicPr/>
                  </pic:nvPicPr>
                  <pic:blipFill>
                    <a:blip r:embed="rId71"/>
                    <a:stretch>
                      <a:fillRect/>
                    </a:stretch>
                  </pic:blipFill>
                  <pic:spPr>
                    <a:xfrm>
                      <a:off x="0" y="0"/>
                      <a:ext cx="546108" cy="419074"/>
                    </a:xfrm>
                    <a:prstGeom prst="rect">
                      <a:avLst/>
                    </a:prstGeom>
                  </pic:spPr>
                </pic:pic>
              </a:graphicData>
            </a:graphic>
          </wp:inline>
        </w:drawing>
      </w:r>
    </w:p>
    <w:p>
      <w:pPr>
        <w:sectPr>
          <w:pgSz w:w="11900" w:h="16840"/>
          <w:pgMar w:top="782" w:right="591" w:bottom="400" w:left="1070" w:header="0" w:footer="0" w:gutter="0"/>
          <w:cols w:space="720" w:num="1"/>
        </w:sectPr>
      </w:pPr>
    </w:p>
    <w:p>
      <w:pPr>
        <w:spacing w:before="58" w:line="1350" w:lineRule="exact"/>
        <w:textAlignment w:val="center"/>
      </w:pPr>
      <w:r>
        <w:pict>
          <v:group id="_x0000_s1086" o:spid="_x0000_s1086" o:spt="203" style="height:67.55pt;width:518.55pt;" coordsize="10370,1351">
            <o:lock v:ext="edit"/>
            <v:shape id="_x0000_s1087" o:spid="_x0000_s1087" o:spt="75" type="#_x0000_t75" style="position:absolute;left:0;top:0;height:1351;width:10370;" filled="f" stroked="f" coordsize="21600,21600">
              <v:path/>
              <v:fill on="f" focussize="0,0"/>
              <v:stroke on="f"/>
              <v:imagedata r:id="rId72" o:title=""/>
              <o:lock v:ext="edit" aspectratio="t"/>
            </v:shape>
            <v:shape id="_x0000_s1088" o:spid="_x0000_s1088" o:spt="202" type="#_x0000_t202" style="position:absolute;left:-20;top:-20;height:1488;width:10410;" filled="f" stroked="f" coordsize="21600,21600">
              <v:path/>
              <v:fill on="f" focussize="0,0"/>
              <v:stroke on="f"/>
              <v:imagedata o:title=""/>
              <o:lock v:ext="edit" aspectratio="f"/>
              <v:textbox inset="0mm,0mm,0mm,0mm">
                <w:txbxContent>
                  <w:p>
                    <w:pPr>
                      <w:spacing w:line="336" w:lineRule="auto"/>
                      <w:rPr>
                        <w:rFonts w:ascii="Arial"/>
                        <w:sz w:val="21"/>
                      </w:rPr>
                    </w:pPr>
                  </w:p>
                  <w:p>
                    <w:pPr>
                      <w:spacing w:before="172" w:line="222" w:lineRule="auto"/>
                      <w:ind w:left="3457"/>
                      <w:rPr>
                        <w:rFonts w:ascii="黑体" w:hAnsi="黑体" w:eastAsia="黑体" w:cs="黑体"/>
                        <w:sz w:val="53"/>
                        <w:szCs w:val="53"/>
                      </w:rPr>
                    </w:pPr>
                    <w:r>
                      <w:rPr>
                        <w:rFonts w:ascii="黑体" w:hAnsi="黑体" w:eastAsia="黑体" w:cs="黑体"/>
                        <w:b/>
                        <w:bCs/>
                        <w:color w:val="FFFFFF"/>
                        <w:spacing w:val="-1"/>
                        <w:sz w:val="53"/>
                        <w:szCs w:val="53"/>
                      </w:rPr>
                      <w:t>第四章</w:t>
                    </w:r>
                    <w:r>
                      <w:rPr>
                        <w:rFonts w:ascii="黑体" w:hAnsi="黑体" w:eastAsia="黑体" w:cs="黑体"/>
                        <w:color w:val="FFFFFF"/>
                        <w:spacing w:val="165"/>
                        <w:sz w:val="53"/>
                        <w:szCs w:val="53"/>
                      </w:rPr>
                      <w:t xml:space="preserve"> </w:t>
                    </w:r>
                    <w:r>
                      <w:rPr>
                        <w:rFonts w:ascii="黑体" w:hAnsi="黑体" w:eastAsia="黑体" w:cs="黑体"/>
                        <w:b/>
                        <w:bCs/>
                        <w:color w:val="FFFFFF"/>
                        <w:spacing w:val="-1"/>
                        <w:sz w:val="53"/>
                        <w:szCs w:val="53"/>
                      </w:rPr>
                      <w:t>支气管哮喘</w:t>
                    </w:r>
                  </w:p>
                </w:txbxContent>
              </v:textbox>
            </v:shape>
            <w10:wrap type="none"/>
            <w10:anchorlock/>
          </v:group>
        </w:pict>
      </w:r>
    </w:p>
    <w:p>
      <w:pPr>
        <w:spacing w:before="99" w:line="20" w:lineRule="exact"/>
        <w:ind w:firstLine="1120"/>
        <w:textAlignment w:val="center"/>
      </w:pPr>
      <w:r>
        <w:drawing>
          <wp:inline distT="0" distB="0" distL="0" distR="0">
            <wp:extent cx="5917565" cy="12700"/>
            <wp:effectExtent l="0" t="0" r="0" b="0"/>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73"/>
                    <a:stretch>
                      <a:fillRect/>
                    </a:stretch>
                  </pic:blipFill>
                  <pic:spPr>
                    <a:xfrm>
                      <a:off x="0" y="0"/>
                      <a:ext cx="5918174" cy="12725"/>
                    </a:xfrm>
                    <a:prstGeom prst="rect">
                      <a:avLst/>
                    </a:prstGeom>
                  </pic:spPr>
                </pic:pic>
              </a:graphicData>
            </a:graphic>
          </wp:inline>
        </w:drawing>
      </w:r>
    </w:p>
    <w:p>
      <w:pPr>
        <w:spacing w:line="294" w:lineRule="auto"/>
        <w:rPr>
          <w:rFonts w:ascii="Arial"/>
          <w:sz w:val="21"/>
        </w:rPr>
      </w:pPr>
    </w:p>
    <w:p>
      <w:pPr>
        <w:spacing w:line="295" w:lineRule="auto"/>
        <w:rPr>
          <w:rFonts w:ascii="Arial"/>
          <w:sz w:val="21"/>
        </w:rPr>
      </w:pPr>
    </w:p>
    <w:p>
      <w:pPr>
        <w:spacing w:line="295" w:lineRule="auto"/>
        <w:rPr>
          <w:rFonts w:ascii="Arial"/>
          <w:sz w:val="21"/>
        </w:rPr>
      </w:pPr>
    </w:p>
    <w:p>
      <w:pPr>
        <w:spacing w:before="71" w:line="274" w:lineRule="auto"/>
        <w:ind w:left="1190" w:right="70" w:firstLine="429"/>
        <w:jc w:val="both"/>
        <w:rPr>
          <w:rFonts w:ascii="宋体" w:hAnsi="宋体" w:eastAsia="宋体" w:cs="宋体"/>
          <w:sz w:val="22"/>
          <w:szCs w:val="22"/>
        </w:rPr>
      </w:pPr>
      <w:r>
        <w:rPr>
          <w:rFonts w:ascii="宋体" w:hAnsi="宋体" w:eastAsia="宋体" w:cs="宋体"/>
          <w:spacing w:val="-12"/>
          <w:sz w:val="22"/>
          <w:szCs w:val="22"/>
        </w:rPr>
        <w:t>支气管哮喘(</w:t>
      </w:r>
      <w:r>
        <w:rPr>
          <w:rFonts w:ascii="宋体" w:hAnsi="宋体" w:eastAsia="宋体" w:cs="宋体"/>
          <w:spacing w:val="4"/>
          <w:sz w:val="22"/>
          <w:szCs w:val="22"/>
        </w:rPr>
        <w:t xml:space="preserve"> </w:t>
      </w:r>
      <w:r>
        <w:rPr>
          <w:rFonts w:ascii="宋体" w:hAnsi="宋体" w:eastAsia="宋体" w:cs="宋体"/>
          <w:spacing w:val="-12"/>
          <w:sz w:val="22"/>
          <w:szCs w:val="22"/>
        </w:rPr>
        <w:t>bronchial</w:t>
      </w:r>
      <w:r>
        <w:rPr>
          <w:rFonts w:ascii="宋体" w:hAnsi="宋体" w:eastAsia="宋体" w:cs="宋体"/>
          <w:spacing w:val="-11"/>
          <w:sz w:val="22"/>
          <w:szCs w:val="22"/>
        </w:rPr>
        <w:t xml:space="preserve"> </w:t>
      </w:r>
      <w:r>
        <w:rPr>
          <w:rFonts w:ascii="宋体" w:hAnsi="宋体" w:eastAsia="宋体" w:cs="宋体"/>
          <w:spacing w:val="-12"/>
          <w:sz w:val="22"/>
          <w:szCs w:val="22"/>
        </w:rPr>
        <w:t>asthma)简称哮喘，是一种以慢性气道炎症和气道高反应性为特征的异质</w:t>
      </w:r>
      <w:r>
        <w:rPr>
          <w:rFonts w:ascii="宋体" w:hAnsi="宋体" w:eastAsia="宋体" w:cs="宋体"/>
          <w:sz w:val="22"/>
          <w:szCs w:val="22"/>
        </w:rPr>
        <w:t xml:space="preserve"> </w:t>
      </w:r>
      <w:r>
        <w:rPr>
          <w:rFonts w:ascii="宋体" w:hAnsi="宋体" w:eastAsia="宋体" w:cs="宋体"/>
          <w:spacing w:val="-7"/>
          <w:sz w:val="22"/>
          <w:szCs w:val="22"/>
        </w:rPr>
        <w:t>性疾病。主要特征包括气道慢性炎症，气道对多种刺激因素呈现的高反应性，多变的可逆性气流受</w:t>
      </w:r>
      <w:r>
        <w:rPr>
          <w:rFonts w:ascii="宋体" w:hAnsi="宋体" w:eastAsia="宋体" w:cs="宋体"/>
          <w:sz w:val="22"/>
          <w:szCs w:val="22"/>
        </w:rPr>
        <w:t xml:space="preserve"> </w:t>
      </w:r>
      <w:r>
        <w:rPr>
          <w:rFonts w:ascii="宋体" w:hAnsi="宋体" w:eastAsia="宋体" w:cs="宋体"/>
          <w:spacing w:val="-12"/>
          <w:sz w:val="22"/>
          <w:szCs w:val="22"/>
        </w:rPr>
        <w:t>限，以及随病程延长而导致的一系列气道结构的改变，即气道重构。临床表现为反复发作的喘息、气</w:t>
      </w:r>
      <w:r>
        <w:rPr>
          <w:rFonts w:ascii="宋体" w:hAnsi="宋体" w:eastAsia="宋体" w:cs="宋体"/>
          <w:spacing w:val="10"/>
          <w:sz w:val="22"/>
          <w:szCs w:val="22"/>
        </w:rPr>
        <w:t xml:space="preserve"> </w:t>
      </w:r>
      <w:r>
        <w:rPr>
          <w:rFonts w:ascii="宋体" w:hAnsi="宋体" w:eastAsia="宋体" w:cs="宋体"/>
          <w:spacing w:val="-11"/>
          <w:sz w:val="22"/>
          <w:szCs w:val="22"/>
        </w:rPr>
        <w:t>急、胸闷或咳嗽等症状，常在夜间及凌晨发作或加重，多数病</w:t>
      </w:r>
      <w:r>
        <w:rPr>
          <w:rFonts w:ascii="宋体" w:hAnsi="宋体" w:eastAsia="宋体" w:cs="宋体"/>
          <w:spacing w:val="-12"/>
          <w:sz w:val="22"/>
          <w:szCs w:val="22"/>
        </w:rPr>
        <w:t>人可自行缓解或经治疗后缓解。根据全</w:t>
      </w:r>
      <w:r>
        <w:rPr>
          <w:rFonts w:ascii="宋体" w:hAnsi="宋体" w:eastAsia="宋体" w:cs="宋体"/>
          <w:sz w:val="22"/>
          <w:szCs w:val="22"/>
        </w:rPr>
        <w:t xml:space="preserve"> </w:t>
      </w:r>
      <w:r>
        <w:rPr>
          <w:rFonts w:ascii="宋体" w:hAnsi="宋体" w:eastAsia="宋体" w:cs="宋体"/>
          <w:spacing w:val="-9"/>
          <w:sz w:val="22"/>
          <w:szCs w:val="22"/>
        </w:rPr>
        <w:t>球和我国哮喘防治指南提供的资料，经过长期规范化治疗和管理，80%以上的病人可以达到哮喘的临</w:t>
      </w:r>
      <w:r>
        <w:rPr>
          <w:rFonts w:ascii="宋体" w:hAnsi="宋体" w:eastAsia="宋体" w:cs="宋体"/>
          <w:sz w:val="22"/>
          <w:szCs w:val="22"/>
        </w:rPr>
        <w:t xml:space="preserve"> </w:t>
      </w:r>
      <w:r>
        <w:rPr>
          <w:rFonts w:ascii="宋体" w:hAnsi="宋体" w:eastAsia="宋体" w:cs="宋体"/>
          <w:spacing w:val="-8"/>
          <w:sz w:val="22"/>
          <w:szCs w:val="22"/>
        </w:rPr>
        <w:t>床控制。</w:t>
      </w:r>
    </w:p>
    <w:p>
      <w:pPr>
        <w:spacing w:before="94" w:line="221" w:lineRule="auto"/>
        <w:ind w:left="1512"/>
        <w:rPr>
          <w:rFonts w:ascii="黑体" w:hAnsi="黑体" w:eastAsia="黑体" w:cs="黑体"/>
          <w:sz w:val="22"/>
          <w:szCs w:val="22"/>
        </w:rPr>
      </w:pPr>
      <w:r>
        <w:rPr>
          <w:rFonts w:ascii="黑体" w:hAnsi="黑体" w:eastAsia="黑体" w:cs="黑体"/>
          <w:b/>
          <w:bCs/>
          <w:color w:val="0D92EB"/>
          <w:spacing w:val="-13"/>
          <w:sz w:val="22"/>
          <w:szCs w:val="22"/>
        </w:rPr>
        <w:t>【流行病学】</w:t>
      </w:r>
    </w:p>
    <w:p>
      <w:pPr>
        <w:spacing w:before="83" w:line="272" w:lineRule="auto"/>
        <w:ind w:left="1190" w:right="78" w:firstLine="429"/>
        <w:jc w:val="both"/>
        <w:rPr>
          <w:rFonts w:ascii="宋体" w:hAnsi="宋体" w:eastAsia="宋体" w:cs="宋体"/>
          <w:sz w:val="22"/>
          <w:szCs w:val="22"/>
        </w:rPr>
      </w:pPr>
      <w:r>
        <w:rPr>
          <w:rFonts w:ascii="宋体" w:hAnsi="宋体" w:eastAsia="宋体" w:cs="宋体"/>
          <w:spacing w:val="-4"/>
          <w:sz w:val="22"/>
          <w:szCs w:val="22"/>
        </w:rPr>
        <w:t>哮喘是世界上最常见的慢性疾病之一，全球约有3亿、我</w:t>
      </w:r>
      <w:r>
        <w:rPr>
          <w:rFonts w:ascii="宋体" w:hAnsi="宋体" w:eastAsia="宋体" w:cs="宋体"/>
          <w:spacing w:val="-5"/>
          <w:sz w:val="22"/>
          <w:szCs w:val="22"/>
        </w:rPr>
        <w:t>国约有3000万哮喘病人。各国哮喘患</w:t>
      </w:r>
      <w:r>
        <w:rPr>
          <w:rFonts w:ascii="宋体" w:hAnsi="宋体" w:eastAsia="宋体" w:cs="宋体"/>
          <w:sz w:val="22"/>
          <w:szCs w:val="22"/>
        </w:rPr>
        <w:t xml:space="preserve"> </w:t>
      </w:r>
      <w:r>
        <w:rPr>
          <w:rFonts w:ascii="宋体" w:hAnsi="宋体" w:eastAsia="宋体" w:cs="宋体"/>
          <w:spacing w:val="-3"/>
          <w:sz w:val="22"/>
          <w:szCs w:val="22"/>
        </w:rPr>
        <w:t>病率从1%～18%不等，我国成人哮喘的患病率为1.24%,且呈逐年上升趋势。</w:t>
      </w:r>
      <w:r>
        <w:rPr>
          <w:rFonts w:ascii="宋体" w:hAnsi="宋体" w:eastAsia="宋体" w:cs="宋体"/>
          <w:spacing w:val="60"/>
          <w:sz w:val="22"/>
          <w:szCs w:val="22"/>
        </w:rPr>
        <w:t xml:space="preserve"> </w:t>
      </w:r>
      <w:r>
        <w:rPr>
          <w:rFonts w:ascii="宋体" w:hAnsi="宋体" w:eastAsia="宋体" w:cs="宋体"/>
          <w:spacing w:val="-3"/>
          <w:sz w:val="22"/>
          <w:szCs w:val="22"/>
        </w:rPr>
        <w:t>一般认为发达国家哮</w:t>
      </w:r>
      <w:r>
        <w:rPr>
          <w:rFonts w:ascii="宋体" w:hAnsi="宋体" w:eastAsia="宋体" w:cs="宋体"/>
          <w:sz w:val="22"/>
          <w:szCs w:val="22"/>
        </w:rPr>
        <w:t xml:space="preserve"> </w:t>
      </w:r>
      <w:r>
        <w:rPr>
          <w:rFonts w:ascii="宋体" w:hAnsi="宋体" w:eastAsia="宋体" w:cs="宋体"/>
          <w:spacing w:val="-6"/>
          <w:sz w:val="22"/>
          <w:szCs w:val="22"/>
        </w:rPr>
        <w:t>喘患病率高于发展中国家，城市高于农村。哮喘病死率在(1.6～36.7)/10万，多与哮喘</w:t>
      </w:r>
      <w:r>
        <w:rPr>
          <w:rFonts w:ascii="宋体" w:hAnsi="宋体" w:eastAsia="宋体" w:cs="宋体"/>
          <w:spacing w:val="-7"/>
          <w:sz w:val="22"/>
          <w:szCs w:val="22"/>
        </w:rPr>
        <w:t>长期控制不</w:t>
      </w:r>
      <w:r>
        <w:rPr>
          <w:rFonts w:ascii="宋体" w:hAnsi="宋体" w:eastAsia="宋体" w:cs="宋体"/>
          <w:sz w:val="22"/>
          <w:szCs w:val="22"/>
        </w:rPr>
        <w:t xml:space="preserve"> </w:t>
      </w:r>
      <w:r>
        <w:rPr>
          <w:rFonts w:ascii="宋体" w:hAnsi="宋体" w:eastAsia="宋体" w:cs="宋体"/>
          <w:spacing w:val="-12"/>
          <w:sz w:val="22"/>
          <w:szCs w:val="22"/>
        </w:rPr>
        <w:t>佳、最后一次发作时治疗不及时有关，其中大部分是可预防的。我国已成为全球哮喘病死率最高的国</w:t>
      </w:r>
      <w:r>
        <w:rPr>
          <w:rFonts w:ascii="宋体" w:hAnsi="宋体" w:eastAsia="宋体" w:cs="宋体"/>
          <w:spacing w:val="18"/>
          <w:sz w:val="22"/>
          <w:szCs w:val="22"/>
        </w:rPr>
        <w:t xml:space="preserve"> </w:t>
      </w:r>
      <w:r>
        <w:rPr>
          <w:rFonts w:ascii="宋体" w:hAnsi="宋体" w:eastAsia="宋体" w:cs="宋体"/>
          <w:spacing w:val="-3"/>
          <w:sz w:val="22"/>
          <w:szCs w:val="22"/>
        </w:rPr>
        <w:t>家之一。</w:t>
      </w:r>
    </w:p>
    <w:p>
      <w:pPr>
        <w:spacing w:before="92" w:line="221" w:lineRule="auto"/>
        <w:ind w:left="1512"/>
        <w:rPr>
          <w:rFonts w:ascii="黑体" w:hAnsi="黑体" w:eastAsia="黑体" w:cs="黑体"/>
          <w:sz w:val="22"/>
          <w:szCs w:val="22"/>
        </w:rPr>
      </w:pPr>
      <w:r>
        <w:rPr>
          <w:rFonts w:ascii="黑体" w:hAnsi="黑体" w:eastAsia="黑体" w:cs="黑体"/>
          <w:b/>
          <w:bCs/>
          <w:color w:val="007ACC"/>
          <w:spacing w:val="-12"/>
          <w:sz w:val="22"/>
          <w:szCs w:val="22"/>
        </w:rPr>
        <w:t>【病因和发病机制】</w:t>
      </w:r>
    </w:p>
    <w:p>
      <w:pPr>
        <w:spacing w:before="59" w:line="222" w:lineRule="auto"/>
        <w:ind w:left="1623"/>
        <w:rPr>
          <w:rFonts w:ascii="黑体" w:hAnsi="黑体" w:eastAsia="黑体" w:cs="黑体"/>
          <w:sz w:val="22"/>
          <w:szCs w:val="22"/>
        </w:rPr>
      </w:pPr>
      <w:r>
        <w:rPr>
          <w:rFonts w:ascii="黑体" w:hAnsi="黑体" w:eastAsia="黑体" w:cs="黑体"/>
          <w:b/>
          <w:bCs/>
          <w:spacing w:val="1"/>
          <w:sz w:val="22"/>
          <w:szCs w:val="22"/>
        </w:rPr>
        <w:t>(</w:t>
      </w:r>
      <w:r>
        <w:rPr>
          <w:rFonts w:ascii="黑体" w:hAnsi="黑体" w:eastAsia="黑体" w:cs="黑体"/>
          <w:spacing w:val="-52"/>
          <w:sz w:val="22"/>
          <w:szCs w:val="22"/>
        </w:rPr>
        <w:t xml:space="preserve"> </w:t>
      </w:r>
      <w:r>
        <w:rPr>
          <w:rFonts w:ascii="黑体" w:hAnsi="黑体" w:eastAsia="黑体" w:cs="黑体"/>
          <w:b/>
          <w:bCs/>
          <w:spacing w:val="1"/>
          <w:sz w:val="22"/>
          <w:szCs w:val="22"/>
        </w:rPr>
        <w:t>一</w:t>
      </w:r>
      <w:r>
        <w:rPr>
          <w:rFonts w:ascii="黑体" w:hAnsi="黑体" w:eastAsia="黑体" w:cs="黑体"/>
          <w:spacing w:val="-61"/>
          <w:sz w:val="22"/>
          <w:szCs w:val="22"/>
        </w:rPr>
        <w:t xml:space="preserve"> </w:t>
      </w:r>
      <w:r>
        <w:rPr>
          <w:rFonts w:ascii="黑体" w:hAnsi="黑体" w:eastAsia="黑体" w:cs="黑体"/>
          <w:b/>
          <w:bCs/>
          <w:spacing w:val="1"/>
          <w:sz w:val="22"/>
          <w:szCs w:val="22"/>
        </w:rPr>
        <w:t>)病因</w:t>
      </w:r>
    </w:p>
    <w:p>
      <w:pPr>
        <w:spacing w:before="88" w:line="272" w:lineRule="auto"/>
        <w:ind w:left="1189" w:right="30" w:firstLine="429"/>
        <w:jc w:val="both"/>
        <w:rPr>
          <w:rFonts w:ascii="宋体" w:hAnsi="宋体" w:eastAsia="宋体" w:cs="宋体"/>
          <w:sz w:val="22"/>
          <w:szCs w:val="22"/>
        </w:rPr>
      </w:pPr>
      <w:r>
        <w:rPr>
          <w:rFonts w:ascii="宋体" w:hAnsi="宋体" w:eastAsia="宋体" w:cs="宋体"/>
          <w:spacing w:val="-17"/>
          <w:sz w:val="22"/>
          <w:szCs w:val="22"/>
        </w:rPr>
        <w:t>哮喘是一种复杂的、具有多基因遗传倾向的疾病，其发病具有家族集聚现象，亲缘关系越近，患病</w:t>
      </w:r>
      <w:r>
        <w:rPr>
          <w:rFonts w:ascii="宋体" w:hAnsi="宋体" w:eastAsia="宋体" w:cs="宋体"/>
          <w:spacing w:val="4"/>
          <w:sz w:val="22"/>
          <w:szCs w:val="22"/>
        </w:rPr>
        <w:t xml:space="preserve"> </w:t>
      </w:r>
      <w:r>
        <w:rPr>
          <w:rFonts w:ascii="宋体" w:hAnsi="宋体" w:eastAsia="宋体" w:cs="宋体"/>
          <w:spacing w:val="-11"/>
          <w:sz w:val="22"/>
          <w:szCs w:val="22"/>
        </w:rPr>
        <w:t>率越高。近年来，点阵单核苷酸多态性基因分型技术，也称全基因组关联研</w:t>
      </w:r>
      <w:r>
        <w:rPr>
          <w:rFonts w:ascii="宋体" w:hAnsi="宋体" w:eastAsia="宋体" w:cs="宋体"/>
          <w:spacing w:val="-12"/>
          <w:sz w:val="22"/>
          <w:szCs w:val="22"/>
        </w:rPr>
        <w:t>究(</w:t>
      </w:r>
      <w:r>
        <w:rPr>
          <w:rFonts w:ascii="宋体" w:hAnsi="宋体" w:eastAsia="宋体" w:cs="宋体"/>
          <w:spacing w:val="-11"/>
          <w:sz w:val="22"/>
          <w:szCs w:val="22"/>
        </w:rPr>
        <w:t>GWAS</w:t>
      </w:r>
      <w:r>
        <w:rPr>
          <w:rFonts w:ascii="宋体" w:hAnsi="宋体" w:eastAsia="宋体" w:cs="宋体"/>
          <w:spacing w:val="-12"/>
          <w:sz w:val="22"/>
          <w:szCs w:val="22"/>
        </w:rPr>
        <w:t>)</w:t>
      </w:r>
      <w:r>
        <w:rPr>
          <w:rFonts w:ascii="宋体" w:hAnsi="宋体" w:eastAsia="宋体" w:cs="宋体"/>
          <w:spacing w:val="97"/>
          <w:sz w:val="22"/>
          <w:szCs w:val="22"/>
        </w:rPr>
        <w:t xml:space="preserve"> </w:t>
      </w:r>
      <w:r>
        <w:rPr>
          <w:rFonts w:ascii="宋体" w:hAnsi="宋体" w:eastAsia="宋体" w:cs="宋体"/>
          <w:spacing w:val="-12"/>
          <w:sz w:val="22"/>
          <w:szCs w:val="22"/>
        </w:rPr>
        <w:t>的发展给哮喘</w:t>
      </w:r>
      <w:r>
        <w:rPr>
          <w:rFonts w:ascii="宋体" w:hAnsi="宋体" w:eastAsia="宋体" w:cs="宋体"/>
          <w:sz w:val="22"/>
          <w:szCs w:val="22"/>
        </w:rPr>
        <w:t xml:space="preserve"> </w:t>
      </w:r>
      <w:r>
        <w:rPr>
          <w:rFonts w:ascii="宋体" w:hAnsi="宋体" w:eastAsia="宋体" w:cs="宋体"/>
          <w:spacing w:val="-7"/>
          <w:sz w:val="22"/>
          <w:szCs w:val="22"/>
        </w:rPr>
        <w:t>的易感基因研究带来了革命</w:t>
      </w:r>
      <w:r>
        <w:rPr>
          <w:rFonts w:ascii="宋体" w:hAnsi="宋体" w:eastAsia="宋体" w:cs="宋体"/>
          <w:spacing w:val="-8"/>
          <w:sz w:val="22"/>
          <w:szCs w:val="22"/>
        </w:rPr>
        <w:t>性的突破。目前采用</w:t>
      </w:r>
      <w:r>
        <w:rPr>
          <w:rFonts w:ascii="宋体" w:hAnsi="宋体" w:eastAsia="宋体" w:cs="宋体"/>
          <w:spacing w:val="-7"/>
          <w:sz w:val="22"/>
          <w:szCs w:val="22"/>
        </w:rPr>
        <w:t>GWAS</w:t>
      </w:r>
      <w:r>
        <w:rPr>
          <w:rFonts w:ascii="宋体" w:hAnsi="宋体" w:eastAsia="宋体" w:cs="宋体"/>
          <w:spacing w:val="75"/>
          <w:sz w:val="22"/>
          <w:szCs w:val="22"/>
        </w:rPr>
        <w:t xml:space="preserve"> </w:t>
      </w:r>
      <w:r>
        <w:rPr>
          <w:rFonts w:ascii="宋体" w:hAnsi="宋体" w:eastAsia="宋体" w:cs="宋体"/>
          <w:spacing w:val="-8"/>
          <w:sz w:val="22"/>
          <w:szCs w:val="22"/>
        </w:rPr>
        <w:t>鉴定了多个哮喘易感基因，如</w:t>
      </w:r>
      <w:r>
        <w:rPr>
          <w:rFonts w:ascii="宋体" w:hAnsi="宋体" w:eastAsia="宋体" w:cs="宋体"/>
          <w:spacing w:val="-56"/>
          <w:sz w:val="22"/>
          <w:szCs w:val="22"/>
        </w:rPr>
        <w:t xml:space="preserve"> </w:t>
      </w:r>
      <w:r>
        <w:rPr>
          <w:rFonts w:ascii="宋体" w:hAnsi="宋体" w:eastAsia="宋体" w:cs="宋体"/>
          <w:spacing w:val="-7"/>
          <w:sz w:val="22"/>
          <w:szCs w:val="22"/>
        </w:rPr>
        <w:t>YLK</w:t>
      </w:r>
      <w:r>
        <w:rPr>
          <w:rFonts w:ascii="宋体" w:hAnsi="宋体" w:eastAsia="宋体" w:cs="宋体"/>
          <w:spacing w:val="-8"/>
          <w:sz w:val="22"/>
          <w:szCs w:val="22"/>
        </w:rPr>
        <w:t>40、</w:t>
      </w:r>
      <w:r>
        <w:rPr>
          <w:rFonts w:ascii="宋体" w:hAnsi="宋体" w:eastAsia="宋体" w:cs="宋体"/>
          <w:spacing w:val="-7"/>
          <w:sz w:val="22"/>
          <w:szCs w:val="22"/>
        </w:rPr>
        <w:t>IL</w:t>
      </w:r>
      <w:r>
        <w:rPr>
          <w:rFonts w:ascii="宋体" w:hAnsi="宋体" w:eastAsia="宋体" w:cs="宋体"/>
          <w:spacing w:val="-8"/>
          <w:sz w:val="22"/>
          <w:szCs w:val="22"/>
        </w:rPr>
        <w:t>6R、</w:t>
      </w:r>
      <w:r>
        <w:rPr>
          <w:rFonts w:ascii="宋体" w:hAnsi="宋体" w:eastAsia="宋体" w:cs="宋体"/>
          <w:sz w:val="22"/>
          <w:szCs w:val="22"/>
        </w:rPr>
        <w:t xml:space="preserve"> </w:t>
      </w:r>
      <w:r>
        <w:rPr>
          <w:rFonts w:ascii="宋体" w:hAnsi="宋体" w:eastAsia="宋体" w:cs="宋体"/>
          <w:spacing w:val="-6"/>
          <w:sz w:val="22"/>
          <w:szCs w:val="22"/>
        </w:rPr>
        <w:t>PDE4D、IL33等。具有哮喘易感基因的人群发病与否受环境因素的影响较大，深入研究基</w:t>
      </w:r>
      <w:r>
        <w:rPr>
          <w:rFonts w:ascii="宋体" w:hAnsi="宋体" w:eastAsia="宋体" w:cs="宋体"/>
          <w:spacing w:val="-7"/>
          <w:sz w:val="22"/>
          <w:szCs w:val="22"/>
        </w:rPr>
        <w:t>因-环境相</w:t>
      </w:r>
      <w:r>
        <w:rPr>
          <w:rFonts w:ascii="宋体" w:hAnsi="宋体" w:eastAsia="宋体" w:cs="宋体"/>
          <w:sz w:val="22"/>
          <w:szCs w:val="22"/>
        </w:rPr>
        <w:t xml:space="preserve"> </w:t>
      </w:r>
      <w:r>
        <w:rPr>
          <w:rFonts w:ascii="宋体" w:hAnsi="宋体" w:eastAsia="宋体" w:cs="宋体"/>
          <w:spacing w:val="-9"/>
          <w:sz w:val="22"/>
          <w:szCs w:val="22"/>
        </w:rPr>
        <w:t>互作用将有助于揭示哮喘发病的遗传机制。</w:t>
      </w:r>
    </w:p>
    <w:p>
      <w:pPr>
        <w:spacing w:before="89" w:line="263" w:lineRule="auto"/>
        <w:ind w:left="1189" w:right="9" w:firstLine="429"/>
        <w:jc w:val="both"/>
        <w:rPr>
          <w:rFonts w:ascii="宋体" w:hAnsi="宋体" w:eastAsia="宋体" w:cs="宋体"/>
          <w:sz w:val="22"/>
          <w:szCs w:val="22"/>
        </w:rPr>
      </w:pPr>
      <w:r>
        <w:rPr>
          <w:rFonts w:ascii="宋体" w:hAnsi="宋体" w:eastAsia="宋体" w:cs="宋体"/>
          <w:spacing w:val="-14"/>
          <w:sz w:val="22"/>
          <w:szCs w:val="22"/>
        </w:rPr>
        <w:t>环境因素包括变应原性因素，如室内变应原(尘螨、家养</w:t>
      </w:r>
      <w:r>
        <w:rPr>
          <w:rFonts w:ascii="宋体" w:hAnsi="宋体" w:eastAsia="宋体" w:cs="宋体"/>
          <w:spacing w:val="-15"/>
          <w:sz w:val="22"/>
          <w:szCs w:val="22"/>
        </w:rPr>
        <w:t>宠物、蟑螂)、室外变应原(花粉、草粉)、</w:t>
      </w:r>
      <w:r>
        <w:rPr>
          <w:rFonts w:ascii="宋体" w:hAnsi="宋体" w:eastAsia="宋体" w:cs="宋体"/>
          <w:sz w:val="22"/>
          <w:szCs w:val="22"/>
        </w:rPr>
        <w:t xml:space="preserve"> </w:t>
      </w:r>
      <w:r>
        <w:rPr>
          <w:rFonts w:ascii="宋体" w:hAnsi="宋体" w:eastAsia="宋体" w:cs="宋体"/>
          <w:spacing w:val="-19"/>
          <w:sz w:val="22"/>
          <w:szCs w:val="22"/>
        </w:rPr>
        <w:t>职业性变应原(油漆、活性染料)、食物(鱼、虾、蛋类、牛奶)、</w:t>
      </w:r>
      <w:r>
        <w:rPr>
          <w:rFonts w:ascii="宋体" w:hAnsi="宋体" w:eastAsia="宋体" w:cs="宋体"/>
          <w:spacing w:val="-20"/>
          <w:sz w:val="22"/>
          <w:szCs w:val="22"/>
        </w:rPr>
        <w:t>药物(阿司匹林、抗生素)和非变应原性因</w:t>
      </w:r>
      <w:r>
        <w:rPr>
          <w:rFonts w:ascii="宋体" w:hAnsi="宋体" w:eastAsia="宋体" w:cs="宋体"/>
          <w:sz w:val="22"/>
          <w:szCs w:val="22"/>
        </w:rPr>
        <w:t xml:space="preserve"> </w:t>
      </w:r>
      <w:r>
        <w:rPr>
          <w:rFonts w:ascii="宋体" w:hAnsi="宋体" w:eastAsia="宋体" w:cs="宋体"/>
          <w:spacing w:val="-27"/>
          <w:w w:val="98"/>
          <w:sz w:val="22"/>
          <w:szCs w:val="22"/>
        </w:rPr>
        <w:t>素，如大气污染、吸烟、运动、肥胖等。</w:t>
      </w:r>
    </w:p>
    <w:p>
      <w:pPr>
        <w:spacing w:before="76" w:line="221" w:lineRule="auto"/>
        <w:ind w:left="1623"/>
        <w:rPr>
          <w:rFonts w:ascii="黑体" w:hAnsi="黑体" w:eastAsia="黑体" w:cs="黑体"/>
          <w:sz w:val="22"/>
          <w:szCs w:val="22"/>
        </w:rPr>
      </w:pPr>
      <w:r>
        <w:rPr>
          <w:rFonts w:ascii="黑体" w:hAnsi="黑体" w:eastAsia="黑体" w:cs="黑体"/>
          <w:b/>
          <w:bCs/>
          <w:spacing w:val="16"/>
          <w:sz w:val="22"/>
          <w:szCs w:val="22"/>
        </w:rPr>
        <w:t>(二)发病机制</w:t>
      </w:r>
    </w:p>
    <w:p>
      <w:pPr>
        <w:spacing w:before="60" w:line="213" w:lineRule="auto"/>
        <w:ind w:right="16"/>
        <w:jc w:val="right"/>
        <w:rPr>
          <w:rFonts w:ascii="黑体" w:hAnsi="黑体" w:eastAsia="黑体" w:cs="黑体"/>
          <w:sz w:val="22"/>
          <w:szCs w:val="22"/>
        </w:rPr>
      </w:pPr>
      <w:r>
        <w:rPr>
          <w:rFonts w:ascii="黑体" w:hAnsi="黑体" w:eastAsia="黑体" w:cs="黑体"/>
          <w:spacing w:val="-13"/>
          <w:sz w:val="22"/>
          <w:szCs w:val="22"/>
        </w:rPr>
        <w:t>哮喘的发病机制尚未完全阐明，目前可概括为气道免疫-炎症机制、神经调节机制及其相互作用。</w:t>
      </w:r>
    </w:p>
    <w:p>
      <w:pPr>
        <w:spacing w:before="112" w:line="221" w:lineRule="auto"/>
        <w:ind w:left="1623"/>
        <w:outlineLvl w:val="6"/>
        <w:rPr>
          <w:rFonts w:ascii="黑体" w:hAnsi="黑体" w:eastAsia="黑体" w:cs="黑体"/>
          <w:sz w:val="22"/>
          <w:szCs w:val="22"/>
        </w:rPr>
      </w:pPr>
      <w:r>
        <w:rPr>
          <w:rFonts w:ascii="黑体" w:hAnsi="黑体" w:eastAsia="黑体" w:cs="黑体"/>
          <w:b/>
          <w:bCs/>
          <w:spacing w:val="-11"/>
          <w:sz w:val="22"/>
          <w:szCs w:val="22"/>
        </w:rPr>
        <w:t>1.</w:t>
      </w:r>
      <w:r>
        <w:rPr>
          <w:rFonts w:ascii="黑体" w:hAnsi="黑体" w:eastAsia="黑体" w:cs="黑体"/>
          <w:spacing w:val="-55"/>
          <w:sz w:val="22"/>
          <w:szCs w:val="22"/>
        </w:rPr>
        <w:t xml:space="preserve"> </w:t>
      </w:r>
      <w:r>
        <w:rPr>
          <w:rFonts w:ascii="黑体" w:hAnsi="黑体" w:eastAsia="黑体" w:cs="黑体"/>
          <w:b/>
          <w:bCs/>
          <w:spacing w:val="-11"/>
          <w:sz w:val="22"/>
          <w:szCs w:val="22"/>
        </w:rPr>
        <w:t>气道免疫-炎症机制</w:t>
      </w:r>
    </w:p>
    <w:p>
      <w:pPr>
        <w:spacing w:before="61" w:line="262" w:lineRule="auto"/>
        <w:ind w:left="1190" w:right="9" w:firstLine="429"/>
        <w:rPr>
          <w:rFonts w:ascii="宋体" w:hAnsi="宋体" w:eastAsia="宋体" w:cs="宋体"/>
          <w:sz w:val="22"/>
          <w:szCs w:val="22"/>
        </w:rPr>
      </w:pPr>
      <w:r>
        <w:rPr>
          <w:rFonts w:ascii="宋体" w:hAnsi="宋体" w:eastAsia="宋体" w:cs="宋体"/>
          <w:spacing w:val="-7"/>
          <w:sz w:val="22"/>
          <w:szCs w:val="22"/>
        </w:rPr>
        <w:t>(1)气道炎症形成机制：气道慢性炎症反应是由多种</w:t>
      </w:r>
      <w:r>
        <w:rPr>
          <w:rFonts w:ascii="宋体" w:hAnsi="宋体" w:eastAsia="宋体" w:cs="宋体"/>
          <w:spacing w:val="-8"/>
          <w:sz w:val="22"/>
          <w:szCs w:val="22"/>
        </w:rPr>
        <w:t>炎症细胞、炎症介质和细胞因子共同参与、</w:t>
      </w:r>
      <w:r>
        <w:rPr>
          <w:rFonts w:ascii="宋体" w:hAnsi="宋体" w:eastAsia="宋体" w:cs="宋体"/>
          <w:sz w:val="22"/>
          <w:szCs w:val="22"/>
        </w:rPr>
        <w:t xml:space="preserve"> </w:t>
      </w:r>
      <w:r>
        <w:rPr>
          <w:rFonts w:ascii="宋体" w:hAnsi="宋体" w:eastAsia="宋体" w:cs="宋体"/>
          <w:spacing w:val="-10"/>
          <w:sz w:val="22"/>
          <w:szCs w:val="22"/>
        </w:rPr>
        <w:t>相互作用的结果。</w:t>
      </w:r>
    </w:p>
    <w:p>
      <w:pPr>
        <w:spacing w:before="51" w:line="271" w:lineRule="auto"/>
        <w:ind w:left="1189" w:right="69" w:firstLine="429"/>
        <w:rPr>
          <w:rFonts w:ascii="宋体" w:hAnsi="宋体" w:eastAsia="宋体" w:cs="宋体"/>
          <w:sz w:val="22"/>
          <w:szCs w:val="22"/>
        </w:rPr>
      </w:pPr>
      <w:r>
        <w:rPr>
          <w:rFonts w:ascii="宋体" w:hAnsi="宋体" w:eastAsia="宋体" w:cs="宋体"/>
          <w:spacing w:val="-13"/>
          <w:sz w:val="22"/>
          <w:szCs w:val="22"/>
        </w:rPr>
        <w:t>外源性变应原通过吸入、食入或接触等途径进入机体后，被抗原提</w:t>
      </w:r>
      <w:r>
        <w:rPr>
          <w:rFonts w:ascii="宋体" w:hAnsi="宋体" w:eastAsia="宋体" w:cs="宋体"/>
          <w:spacing w:val="-14"/>
          <w:sz w:val="22"/>
          <w:szCs w:val="22"/>
        </w:rPr>
        <w:t>呈细胞内吞并激活T</w:t>
      </w:r>
      <w:r>
        <w:rPr>
          <w:rFonts w:ascii="宋体" w:hAnsi="宋体" w:eastAsia="宋体" w:cs="宋体"/>
          <w:spacing w:val="-35"/>
          <w:sz w:val="22"/>
          <w:szCs w:val="22"/>
        </w:rPr>
        <w:t xml:space="preserve"> </w:t>
      </w:r>
      <w:r>
        <w:rPr>
          <w:rFonts w:ascii="宋体" w:hAnsi="宋体" w:eastAsia="宋体" w:cs="宋体"/>
          <w:spacing w:val="-14"/>
          <w:sz w:val="22"/>
          <w:szCs w:val="22"/>
        </w:rPr>
        <w:t>细胞。</w:t>
      </w:r>
      <w:r>
        <w:rPr>
          <w:rFonts w:ascii="宋体" w:hAnsi="宋体" w:eastAsia="宋体" w:cs="宋体"/>
          <w:spacing w:val="-7"/>
          <w:sz w:val="22"/>
          <w:szCs w:val="22"/>
        </w:rPr>
        <w:t xml:space="preserve"> </w:t>
      </w:r>
      <w:r>
        <w:rPr>
          <w:rFonts w:ascii="宋体" w:hAnsi="宋体" w:eastAsia="宋体" w:cs="宋体"/>
          <w:spacing w:val="-14"/>
          <w:sz w:val="22"/>
          <w:szCs w:val="22"/>
        </w:rPr>
        <w:t>一</w:t>
      </w:r>
      <w:r>
        <w:rPr>
          <w:rFonts w:ascii="宋体" w:hAnsi="宋体" w:eastAsia="宋体" w:cs="宋体"/>
          <w:sz w:val="22"/>
          <w:szCs w:val="22"/>
        </w:rPr>
        <w:t xml:space="preserve"> </w:t>
      </w:r>
      <w:r>
        <w:rPr>
          <w:rFonts w:ascii="宋体" w:hAnsi="宋体" w:eastAsia="宋体" w:cs="宋体"/>
          <w:spacing w:val="-9"/>
          <w:sz w:val="22"/>
          <w:szCs w:val="22"/>
        </w:rPr>
        <w:t>方面，活化的辅助性Th2</w:t>
      </w:r>
      <w:r>
        <w:rPr>
          <w:rFonts w:ascii="宋体" w:hAnsi="宋体" w:eastAsia="宋体" w:cs="宋体"/>
          <w:spacing w:val="-49"/>
          <w:sz w:val="22"/>
          <w:szCs w:val="22"/>
        </w:rPr>
        <w:t xml:space="preserve"> </w:t>
      </w:r>
      <w:r>
        <w:rPr>
          <w:rFonts w:ascii="宋体" w:hAnsi="宋体" w:eastAsia="宋体" w:cs="宋体"/>
          <w:spacing w:val="-9"/>
          <w:sz w:val="22"/>
          <w:szCs w:val="22"/>
        </w:rPr>
        <w:t>细胞产生白介素(IL)如</w:t>
      </w:r>
      <w:r>
        <w:rPr>
          <w:rFonts w:ascii="宋体" w:hAnsi="宋体" w:eastAsia="宋体" w:cs="宋体"/>
          <w:spacing w:val="-58"/>
          <w:sz w:val="22"/>
          <w:szCs w:val="22"/>
        </w:rPr>
        <w:t xml:space="preserve"> </w:t>
      </w:r>
      <w:r>
        <w:rPr>
          <w:rFonts w:ascii="宋体" w:hAnsi="宋体" w:eastAsia="宋体" w:cs="宋体"/>
          <w:spacing w:val="-9"/>
          <w:sz w:val="22"/>
          <w:szCs w:val="22"/>
        </w:rPr>
        <w:t>IL-4、IL-5和IL-13</w:t>
      </w:r>
      <w:r>
        <w:rPr>
          <w:rFonts w:ascii="宋体" w:hAnsi="宋体" w:eastAsia="宋体" w:cs="宋体"/>
          <w:spacing w:val="-63"/>
          <w:sz w:val="22"/>
          <w:szCs w:val="22"/>
        </w:rPr>
        <w:t xml:space="preserve"> </w:t>
      </w:r>
      <w:r>
        <w:rPr>
          <w:rFonts w:ascii="宋体" w:hAnsi="宋体" w:eastAsia="宋体" w:cs="宋体"/>
          <w:spacing w:val="-9"/>
          <w:sz w:val="22"/>
          <w:szCs w:val="22"/>
        </w:rPr>
        <w:t>等激活</w:t>
      </w:r>
      <w:r>
        <w:rPr>
          <w:rFonts w:ascii="宋体" w:hAnsi="宋体" w:eastAsia="宋体" w:cs="宋体"/>
          <w:spacing w:val="-59"/>
          <w:sz w:val="22"/>
          <w:szCs w:val="22"/>
        </w:rPr>
        <w:t xml:space="preserve"> </w:t>
      </w:r>
      <w:r>
        <w:rPr>
          <w:rFonts w:ascii="宋体" w:hAnsi="宋体" w:eastAsia="宋体" w:cs="宋体"/>
          <w:spacing w:val="-9"/>
          <w:sz w:val="22"/>
          <w:szCs w:val="22"/>
        </w:rPr>
        <w:t>B</w:t>
      </w:r>
      <w:r>
        <w:rPr>
          <w:rFonts w:ascii="宋体" w:hAnsi="宋体" w:eastAsia="宋体" w:cs="宋体"/>
          <w:spacing w:val="-37"/>
          <w:sz w:val="22"/>
          <w:szCs w:val="22"/>
        </w:rPr>
        <w:t xml:space="preserve"> </w:t>
      </w:r>
      <w:r>
        <w:rPr>
          <w:rFonts w:ascii="宋体" w:hAnsi="宋体" w:eastAsia="宋体" w:cs="宋体"/>
          <w:spacing w:val="-9"/>
          <w:sz w:val="22"/>
          <w:szCs w:val="22"/>
        </w:rPr>
        <w:t>淋巴细胞并合成特异性</w:t>
      </w:r>
      <w:r>
        <w:rPr>
          <w:rFonts w:ascii="宋体" w:hAnsi="宋体" w:eastAsia="宋体" w:cs="宋体"/>
          <w:sz w:val="22"/>
          <w:szCs w:val="22"/>
        </w:rPr>
        <w:t xml:space="preserve"> </w:t>
      </w:r>
      <w:r>
        <w:rPr>
          <w:rFonts w:ascii="宋体" w:hAnsi="宋体" w:eastAsia="宋体" w:cs="宋体"/>
          <w:spacing w:val="-4"/>
          <w:sz w:val="22"/>
          <w:szCs w:val="22"/>
        </w:rPr>
        <w:t>IgE,后者结合于肥大细胞和嗜碱性粒细胞等表面的IgE受体。若变应原再次进入体内，</w:t>
      </w:r>
      <w:r>
        <w:rPr>
          <w:rFonts w:ascii="宋体" w:hAnsi="宋体" w:eastAsia="宋体" w:cs="宋体"/>
          <w:spacing w:val="-5"/>
          <w:sz w:val="22"/>
          <w:szCs w:val="22"/>
        </w:rPr>
        <w:t>可与结合在</w:t>
      </w:r>
      <w:r>
        <w:rPr>
          <w:rFonts w:ascii="宋体" w:hAnsi="宋体" w:eastAsia="宋体" w:cs="宋体"/>
          <w:sz w:val="22"/>
          <w:szCs w:val="22"/>
        </w:rPr>
        <w:t xml:space="preserve"> </w:t>
      </w:r>
      <w:r>
        <w:rPr>
          <w:rFonts w:ascii="宋体" w:hAnsi="宋体" w:eastAsia="宋体" w:cs="宋体"/>
          <w:spacing w:val="-9"/>
          <w:sz w:val="22"/>
          <w:szCs w:val="22"/>
        </w:rPr>
        <w:t>细胞表面的IgE交联，使该细胞合成并释放多种</w:t>
      </w:r>
      <w:r>
        <w:rPr>
          <w:rFonts w:ascii="宋体" w:hAnsi="宋体" w:eastAsia="宋体" w:cs="宋体"/>
          <w:spacing w:val="-10"/>
          <w:sz w:val="22"/>
          <w:szCs w:val="22"/>
        </w:rPr>
        <w:t>活性介质，导致气道平滑肌收缩、黏液分泌增加和炎</w:t>
      </w:r>
      <w:r>
        <w:rPr>
          <w:rFonts w:ascii="宋体" w:hAnsi="宋体" w:eastAsia="宋体" w:cs="宋体"/>
          <w:sz w:val="22"/>
          <w:szCs w:val="22"/>
        </w:rPr>
        <w:t xml:space="preserve"> </w:t>
      </w:r>
      <w:r>
        <w:rPr>
          <w:rFonts w:ascii="宋体" w:hAnsi="宋体" w:eastAsia="宋体" w:cs="宋体"/>
          <w:spacing w:val="-10"/>
          <w:sz w:val="22"/>
          <w:szCs w:val="22"/>
        </w:rPr>
        <w:t>症细胞浸润，产生哮喘的临床症状，这是一个典型的变态反应</w:t>
      </w:r>
      <w:r>
        <w:rPr>
          <w:rFonts w:ascii="宋体" w:hAnsi="宋体" w:eastAsia="宋体" w:cs="宋体"/>
          <w:spacing w:val="-11"/>
          <w:sz w:val="22"/>
          <w:szCs w:val="22"/>
        </w:rPr>
        <w:t>过程。另一方面，活化的辅助性</w:t>
      </w:r>
      <w:r>
        <w:rPr>
          <w:rFonts w:ascii="宋体" w:hAnsi="宋体" w:eastAsia="宋体" w:cs="宋体"/>
          <w:spacing w:val="-10"/>
          <w:sz w:val="22"/>
          <w:szCs w:val="22"/>
        </w:rPr>
        <w:t>Th</w:t>
      </w:r>
      <w:r>
        <w:rPr>
          <w:rFonts w:ascii="宋体" w:hAnsi="宋体" w:eastAsia="宋体" w:cs="宋体"/>
          <w:spacing w:val="-11"/>
          <w:sz w:val="22"/>
          <w:szCs w:val="22"/>
        </w:rPr>
        <w:t>2</w:t>
      </w:r>
      <w:r>
        <w:rPr>
          <w:rFonts w:ascii="宋体" w:hAnsi="宋体" w:eastAsia="宋体" w:cs="宋体"/>
          <w:spacing w:val="-45"/>
          <w:sz w:val="22"/>
          <w:szCs w:val="22"/>
        </w:rPr>
        <w:t xml:space="preserve"> </w:t>
      </w:r>
      <w:r>
        <w:rPr>
          <w:rFonts w:ascii="宋体" w:hAnsi="宋体" w:eastAsia="宋体" w:cs="宋体"/>
          <w:spacing w:val="-11"/>
          <w:sz w:val="22"/>
          <w:szCs w:val="22"/>
        </w:rPr>
        <w:t>细</w:t>
      </w:r>
      <w:r>
        <w:rPr>
          <w:rFonts w:ascii="宋体" w:hAnsi="宋体" w:eastAsia="宋体" w:cs="宋体"/>
          <w:sz w:val="22"/>
          <w:szCs w:val="22"/>
        </w:rPr>
        <w:t xml:space="preserve"> </w:t>
      </w:r>
      <w:r>
        <w:rPr>
          <w:rFonts w:ascii="宋体" w:hAnsi="宋体" w:eastAsia="宋体" w:cs="宋体"/>
          <w:spacing w:val="-9"/>
          <w:sz w:val="22"/>
          <w:szCs w:val="22"/>
        </w:rPr>
        <w:t>胞分泌的IL</w:t>
      </w:r>
      <w:r>
        <w:rPr>
          <w:rFonts w:ascii="宋体" w:hAnsi="宋体" w:eastAsia="宋体" w:cs="宋体"/>
          <w:spacing w:val="-36"/>
          <w:sz w:val="22"/>
          <w:szCs w:val="22"/>
        </w:rPr>
        <w:t xml:space="preserve"> </w:t>
      </w:r>
      <w:r>
        <w:rPr>
          <w:rFonts w:ascii="宋体" w:hAnsi="宋体" w:eastAsia="宋体" w:cs="宋体"/>
          <w:spacing w:val="-9"/>
          <w:sz w:val="22"/>
          <w:szCs w:val="22"/>
        </w:rPr>
        <w:t>等细胞因子可直接激活肥大细胞、嗜酸性粒细胞及巨噬细胞等，并使之聚集在气道。这</w:t>
      </w:r>
      <w:r>
        <w:rPr>
          <w:rFonts w:ascii="宋体" w:hAnsi="宋体" w:eastAsia="宋体" w:cs="宋体"/>
          <w:sz w:val="22"/>
          <w:szCs w:val="22"/>
        </w:rPr>
        <w:t xml:space="preserve"> </w:t>
      </w:r>
      <w:r>
        <w:rPr>
          <w:rFonts w:ascii="宋体" w:hAnsi="宋体" w:eastAsia="宋体" w:cs="宋体"/>
          <w:spacing w:val="-16"/>
          <w:sz w:val="22"/>
          <w:szCs w:val="22"/>
        </w:rPr>
        <w:t>些细胞进一步分泌多种炎症因子如组胺、白三烯、前</w:t>
      </w:r>
      <w:r>
        <w:rPr>
          <w:rFonts w:ascii="宋体" w:hAnsi="宋体" w:eastAsia="宋体" w:cs="宋体"/>
          <w:spacing w:val="-17"/>
          <w:sz w:val="22"/>
          <w:szCs w:val="22"/>
        </w:rPr>
        <w:t>列腺素、活性神经肽、嗜酸性粒细胞趋化因子、转</w:t>
      </w:r>
      <w:r>
        <w:rPr>
          <w:rFonts w:ascii="宋体" w:hAnsi="宋体" w:eastAsia="宋体" w:cs="宋体"/>
          <w:sz w:val="22"/>
          <w:szCs w:val="22"/>
        </w:rPr>
        <w:t xml:space="preserve"> </w:t>
      </w:r>
      <w:r>
        <w:rPr>
          <w:rFonts w:ascii="宋体" w:hAnsi="宋体" w:eastAsia="宋体" w:cs="宋体"/>
          <w:spacing w:val="-11"/>
          <w:sz w:val="22"/>
          <w:szCs w:val="22"/>
        </w:rPr>
        <w:t>化生长因子(TGF)</w:t>
      </w:r>
      <w:r>
        <w:rPr>
          <w:rFonts w:ascii="宋体" w:hAnsi="宋体" w:eastAsia="宋体" w:cs="宋体"/>
          <w:spacing w:val="-3"/>
          <w:sz w:val="22"/>
          <w:szCs w:val="22"/>
        </w:rPr>
        <w:t xml:space="preserve"> </w:t>
      </w:r>
      <w:r>
        <w:rPr>
          <w:rFonts w:ascii="宋体" w:hAnsi="宋体" w:eastAsia="宋体" w:cs="宋体"/>
          <w:spacing w:val="-11"/>
          <w:sz w:val="22"/>
          <w:szCs w:val="22"/>
        </w:rPr>
        <w:t>等，构成了一个与炎症细胞相互作用的复杂网络，导致气道慢</w:t>
      </w:r>
      <w:r>
        <w:rPr>
          <w:rFonts w:ascii="宋体" w:hAnsi="宋体" w:eastAsia="宋体" w:cs="宋体"/>
          <w:spacing w:val="-12"/>
          <w:sz w:val="22"/>
          <w:szCs w:val="22"/>
        </w:rPr>
        <w:t>性炎症。近年来认识</w:t>
      </w:r>
      <w:r>
        <w:rPr>
          <w:rFonts w:ascii="宋体" w:hAnsi="宋体" w:eastAsia="宋体" w:cs="宋体"/>
          <w:sz w:val="22"/>
          <w:szCs w:val="22"/>
        </w:rPr>
        <w:t xml:space="preserve"> </w:t>
      </w:r>
      <w:r>
        <w:rPr>
          <w:rFonts w:ascii="宋体" w:hAnsi="宋体" w:eastAsia="宋体" w:cs="宋体"/>
          <w:spacing w:val="-10"/>
          <w:sz w:val="22"/>
          <w:szCs w:val="22"/>
        </w:rPr>
        <w:t>到嗜酸性粒细胞在哮喘发病中不仅发挥着终末效应细胞的作用，还具有免疫调节作用。</w:t>
      </w:r>
      <w:r>
        <w:rPr>
          <w:rFonts w:ascii="宋体" w:hAnsi="宋体" w:eastAsia="宋体" w:cs="宋体"/>
          <w:spacing w:val="-15"/>
          <w:sz w:val="22"/>
          <w:szCs w:val="22"/>
        </w:rPr>
        <w:t xml:space="preserve"> </w:t>
      </w:r>
      <w:r>
        <w:rPr>
          <w:rFonts w:ascii="宋体" w:hAnsi="宋体" w:eastAsia="宋体" w:cs="宋体"/>
          <w:spacing w:val="-10"/>
          <w:sz w:val="22"/>
          <w:szCs w:val="22"/>
        </w:rPr>
        <w:t>Th17</w:t>
      </w:r>
      <w:r>
        <w:rPr>
          <w:rFonts w:ascii="宋体" w:hAnsi="宋体" w:eastAsia="宋体" w:cs="宋体"/>
          <w:spacing w:val="-54"/>
          <w:sz w:val="22"/>
          <w:szCs w:val="22"/>
        </w:rPr>
        <w:t xml:space="preserve"> </w:t>
      </w:r>
      <w:r>
        <w:rPr>
          <w:rFonts w:ascii="宋体" w:hAnsi="宋体" w:eastAsia="宋体" w:cs="宋体"/>
          <w:spacing w:val="-10"/>
          <w:sz w:val="22"/>
          <w:szCs w:val="22"/>
        </w:rPr>
        <w:t>细胞在</w:t>
      </w:r>
    </w:p>
    <w:p>
      <w:pPr>
        <w:sectPr>
          <w:footerReference r:id="rId12" w:type="default"/>
          <w:pgSz w:w="11900" w:h="16840"/>
          <w:pgMar w:top="1431" w:right="919" w:bottom="424" w:left="540" w:header="0" w:footer="206" w:gutter="0"/>
          <w:cols w:space="720" w:num="1"/>
        </w:sectPr>
      </w:pPr>
    </w:p>
    <w:p>
      <w:pPr>
        <w:spacing w:before="42" w:line="222" w:lineRule="auto"/>
        <w:ind w:right="82"/>
        <w:jc w:val="right"/>
        <w:rPr>
          <w:rFonts w:ascii="宋体" w:hAnsi="宋体" w:eastAsia="宋体" w:cs="宋体"/>
          <w:sz w:val="21"/>
          <w:szCs w:val="21"/>
        </w:rPr>
      </w:pPr>
      <w:r>
        <w:drawing>
          <wp:anchor distT="0" distB="0" distL="0" distR="0" simplePos="0" relativeHeight="251698176" behindDoc="0" locked="0" layoutInCell="0" allowOverlap="1">
            <wp:simplePos x="0" y="0"/>
            <wp:positionH relativeFrom="page">
              <wp:posOffset>6718300</wp:posOffset>
            </wp:positionH>
            <wp:positionV relativeFrom="page">
              <wp:posOffset>9937115</wp:posOffset>
            </wp:positionV>
            <wp:extent cx="565150" cy="444500"/>
            <wp:effectExtent l="0" t="0" r="0" b="0"/>
            <wp:wrapNone/>
            <wp:docPr id="53" name="IM 53"/>
            <wp:cNvGraphicFramePr/>
            <a:graphic xmlns:a="http://schemas.openxmlformats.org/drawingml/2006/main">
              <a:graphicData uri="http://schemas.openxmlformats.org/drawingml/2006/picture">
                <pic:pic xmlns:pic="http://schemas.openxmlformats.org/drawingml/2006/picture">
                  <pic:nvPicPr>
                    <pic:cNvPr id="53" name="IM 53"/>
                    <pic:cNvPicPr/>
                  </pic:nvPicPr>
                  <pic:blipFill>
                    <a:blip r:embed="rId74"/>
                    <a:stretch>
                      <a:fillRect/>
                    </a:stretch>
                  </pic:blipFill>
                  <pic:spPr>
                    <a:xfrm>
                      <a:off x="0" y="0"/>
                      <a:ext cx="565150" cy="444524"/>
                    </a:xfrm>
                    <a:prstGeom prst="rect">
                      <a:avLst/>
                    </a:prstGeom>
                  </pic:spPr>
                </pic:pic>
              </a:graphicData>
            </a:graphic>
          </wp:anchor>
        </w:drawing>
      </w:r>
      <w:r>
        <w:rPr>
          <w:rFonts w:ascii="黑体" w:hAnsi="黑体" w:eastAsia="黑体" w:cs="黑体"/>
          <w:color w:val="007DBD"/>
          <w:spacing w:val="-16"/>
          <w:sz w:val="21"/>
          <w:szCs w:val="21"/>
        </w:rPr>
        <w:t>第四章</w:t>
      </w:r>
      <w:r>
        <w:rPr>
          <w:rFonts w:ascii="黑体" w:hAnsi="黑体" w:eastAsia="黑体" w:cs="黑体"/>
          <w:color w:val="007DBD"/>
          <w:spacing w:val="72"/>
          <w:sz w:val="21"/>
          <w:szCs w:val="21"/>
        </w:rPr>
        <w:t xml:space="preserve"> </w:t>
      </w:r>
      <w:r>
        <w:rPr>
          <w:rFonts w:ascii="黑体" w:hAnsi="黑体" w:eastAsia="黑体" w:cs="黑体"/>
          <w:color w:val="007DBD"/>
          <w:spacing w:val="-16"/>
          <w:sz w:val="21"/>
          <w:szCs w:val="21"/>
        </w:rPr>
        <w:t>支气管哮喘</w:t>
      </w:r>
      <w:r>
        <w:rPr>
          <w:rFonts w:ascii="黑体" w:hAnsi="黑体" w:eastAsia="黑体" w:cs="黑体"/>
          <w:color w:val="007DBD"/>
          <w:spacing w:val="12"/>
          <w:sz w:val="21"/>
          <w:szCs w:val="21"/>
        </w:rPr>
        <w:t xml:space="preserve">       </w:t>
      </w:r>
      <w:r>
        <w:rPr>
          <w:rFonts w:ascii="宋体" w:hAnsi="宋体" w:eastAsia="宋体" w:cs="宋体"/>
          <w:b/>
          <w:bCs/>
          <w:color w:val="007ED2"/>
          <w:spacing w:val="-16"/>
          <w:sz w:val="21"/>
          <w:szCs w:val="21"/>
        </w:rPr>
        <w:t>29</w:t>
      </w:r>
    </w:p>
    <w:p>
      <w:pPr>
        <w:spacing w:line="318" w:lineRule="auto"/>
        <w:rPr>
          <w:rFonts w:ascii="Arial"/>
          <w:sz w:val="21"/>
        </w:rPr>
      </w:pPr>
    </w:p>
    <w:p>
      <w:pPr>
        <w:spacing w:before="68" w:line="219" w:lineRule="auto"/>
        <w:rPr>
          <w:rFonts w:ascii="宋体" w:hAnsi="宋体" w:eastAsia="宋体" w:cs="宋体"/>
          <w:sz w:val="21"/>
          <w:szCs w:val="21"/>
        </w:rPr>
      </w:pPr>
      <w:r>
        <w:rPr>
          <w:rFonts w:ascii="宋体" w:hAnsi="宋体" w:eastAsia="宋体" w:cs="宋体"/>
          <w:spacing w:val="1"/>
          <w:sz w:val="21"/>
          <w:szCs w:val="21"/>
        </w:rPr>
        <w:t>以中性粒细胞浸润为主的激素抵抗型哮喘和重症哮喘发病中起到了重要作用。</w:t>
      </w:r>
    </w:p>
    <w:p>
      <w:pPr>
        <w:spacing w:before="79" w:line="280" w:lineRule="auto"/>
        <w:ind w:right="1162" w:firstLine="459"/>
        <w:jc w:val="both"/>
        <w:rPr>
          <w:rFonts w:ascii="宋体" w:hAnsi="宋体" w:eastAsia="宋体" w:cs="宋体"/>
          <w:sz w:val="21"/>
          <w:szCs w:val="21"/>
        </w:rPr>
      </w:pPr>
      <w:r>
        <w:rPr>
          <w:rFonts w:ascii="宋体" w:hAnsi="宋体" w:eastAsia="宋体" w:cs="宋体"/>
          <w:spacing w:val="3"/>
          <w:sz w:val="21"/>
          <w:szCs w:val="21"/>
        </w:rPr>
        <w:t>根据变应原吸入后哮喘发生的时间，可分为早发型哮喘反应、迟发型哮喘反应和</w:t>
      </w:r>
      <w:r>
        <w:rPr>
          <w:rFonts w:ascii="宋体" w:hAnsi="宋体" w:eastAsia="宋体" w:cs="宋体"/>
          <w:spacing w:val="2"/>
          <w:sz w:val="21"/>
          <w:szCs w:val="21"/>
        </w:rPr>
        <w:t>双相型哮喘反</w:t>
      </w:r>
      <w:r>
        <w:rPr>
          <w:rFonts w:ascii="宋体" w:hAnsi="宋体" w:eastAsia="宋体" w:cs="宋体"/>
          <w:sz w:val="21"/>
          <w:szCs w:val="21"/>
        </w:rPr>
        <w:t xml:space="preserve"> </w:t>
      </w:r>
      <w:r>
        <w:rPr>
          <w:rFonts w:ascii="宋体" w:hAnsi="宋体" w:eastAsia="宋体" w:cs="宋体"/>
          <w:spacing w:val="6"/>
          <w:sz w:val="21"/>
          <w:szCs w:val="21"/>
        </w:rPr>
        <w:t>应。早发型哮喘反应几乎在吸入变应原的同时立即发生，15～30分钟达高峰，2小时后逐渐</w:t>
      </w:r>
      <w:r>
        <w:rPr>
          <w:rFonts w:ascii="宋体" w:hAnsi="宋体" w:eastAsia="宋体" w:cs="宋体"/>
          <w:spacing w:val="5"/>
          <w:sz w:val="21"/>
          <w:szCs w:val="21"/>
        </w:rPr>
        <w:t>恢复正</w:t>
      </w:r>
      <w:r>
        <w:rPr>
          <w:rFonts w:ascii="宋体" w:hAnsi="宋体" w:eastAsia="宋体" w:cs="宋体"/>
          <w:sz w:val="21"/>
          <w:szCs w:val="21"/>
        </w:rPr>
        <w:t xml:space="preserve"> </w:t>
      </w:r>
      <w:r>
        <w:rPr>
          <w:rFonts w:ascii="宋体" w:hAnsi="宋体" w:eastAsia="宋体" w:cs="宋体"/>
          <w:spacing w:val="12"/>
          <w:sz w:val="21"/>
          <w:szCs w:val="21"/>
        </w:rPr>
        <w:t>常。迟发型哮喘反应约6小时后发生，持续时</w:t>
      </w:r>
      <w:r>
        <w:rPr>
          <w:rFonts w:ascii="宋体" w:hAnsi="宋体" w:eastAsia="宋体" w:cs="宋体"/>
          <w:spacing w:val="11"/>
          <w:sz w:val="21"/>
          <w:szCs w:val="21"/>
        </w:rPr>
        <w:t>间长，可达数天。约半数以上病人出现迟发型哮喘</w:t>
      </w:r>
      <w:r>
        <w:rPr>
          <w:rFonts w:ascii="宋体" w:hAnsi="宋体" w:eastAsia="宋体" w:cs="宋体"/>
          <w:sz w:val="21"/>
          <w:szCs w:val="21"/>
        </w:rPr>
        <w:t xml:space="preserve"> </w:t>
      </w:r>
      <w:r>
        <w:rPr>
          <w:rFonts w:ascii="宋体" w:hAnsi="宋体" w:eastAsia="宋体" w:cs="宋体"/>
          <w:spacing w:val="-9"/>
          <w:sz w:val="21"/>
          <w:szCs w:val="21"/>
        </w:rPr>
        <w:t>反应。</w:t>
      </w:r>
    </w:p>
    <w:p>
      <w:pPr>
        <w:spacing w:before="121" w:line="290" w:lineRule="auto"/>
        <w:ind w:right="1111" w:firstLine="530"/>
        <w:jc w:val="both"/>
        <w:rPr>
          <w:rFonts w:ascii="宋体" w:hAnsi="宋体" w:eastAsia="宋体" w:cs="宋体"/>
          <w:sz w:val="21"/>
          <w:szCs w:val="21"/>
        </w:rPr>
      </w:pPr>
      <w:r>
        <w:rPr>
          <w:rFonts w:ascii="宋体" w:hAnsi="宋体" w:eastAsia="宋体" w:cs="宋体"/>
          <w:spacing w:val="-2"/>
          <w:sz w:val="21"/>
          <w:szCs w:val="21"/>
        </w:rPr>
        <w:t>(2)气道高反应性(airway</w:t>
      </w:r>
      <w:r>
        <w:rPr>
          <w:rFonts w:ascii="宋体" w:hAnsi="宋体" w:eastAsia="宋体" w:cs="宋体"/>
          <w:spacing w:val="15"/>
          <w:sz w:val="21"/>
          <w:szCs w:val="21"/>
        </w:rPr>
        <w:t xml:space="preserve"> </w:t>
      </w:r>
      <w:r>
        <w:rPr>
          <w:rFonts w:ascii="宋体" w:hAnsi="宋体" w:eastAsia="宋体" w:cs="宋体"/>
          <w:spacing w:val="-2"/>
          <w:sz w:val="21"/>
          <w:szCs w:val="21"/>
        </w:rPr>
        <w:t>hyperresponsiveness,AHR):是指气道对各种刺激因子如变应原、理化</w:t>
      </w:r>
      <w:r>
        <w:rPr>
          <w:rFonts w:ascii="宋体" w:hAnsi="宋体" w:eastAsia="宋体" w:cs="宋体"/>
          <w:sz w:val="21"/>
          <w:szCs w:val="21"/>
        </w:rPr>
        <w:t xml:space="preserve"> </w:t>
      </w:r>
      <w:r>
        <w:rPr>
          <w:rFonts w:ascii="宋体" w:hAnsi="宋体" w:eastAsia="宋体" w:cs="宋体"/>
          <w:spacing w:val="-1"/>
          <w:sz w:val="21"/>
          <w:szCs w:val="21"/>
        </w:rPr>
        <w:t>因素、运动、药物等呈现的高度敏感状态，表现为病人接触这些刺激因子时气道出</w:t>
      </w:r>
      <w:r>
        <w:rPr>
          <w:rFonts w:ascii="宋体" w:hAnsi="宋体" w:eastAsia="宋体" w:cs="宋体"/>
          <w:spacing w:val="-2"/>
          <w:sz w:val="21"/>
          <w:szCs w:val="21"/>
        </w:rPr>
        <w:t>现过强或过早的收</w:t>
      </w:r>
      <w:r>
        <w:rPr>
          <w:rFonts w:ascii="宋体" w:hAnsi="宋体" w:eastAsia="宋体" w:cs="宋体"/>
          <w:sz w:val="21"/>
          <w:szCs w:val="21"/>
        </w:rPr>
        <w:t xml:space="preserve"> 缩反应。</w:t>
      </w:r>
      <w:r>
        <w:rPr>
          <w:rFonts w:ascii="宋体" w:hAnsi="宋体" w:eastAsia="宋体" w:cs="宋体"/>
          <w:spacing w:val="-9"/>
          <w:sz w:val="21"/>
          <w:szCs w:val="21"/>
        </w:rPr>
        <w:t xml:space="preserve"> </w:t>
      </w:r>
      <w:r>
        <w:rPr>
          <w:rFonts w:ascii="宋体" w:hAnsi="宋体" w:eastAsia="宋体" w:cs="宋体"/>
          <w:sz w:val="21"/>
          <w:szCs w:val="21"/>
        </w:rPr>
        <w:t>AHR</w:t>
      </w:r>
      <w:r>
        <w:rPr>
          <w:rFonts w:ascii="宋体" w:hAnsi="宋体" w:eastAsia="宋体" w:cs="宋体"/>
          <w:spacing w:val="62"/>
          <w:sz w:val="21"/>
          <w:szCs w:val="21"/>
        </w:rPr>
        <w:t xml:space="preserve"> </w:t>
      </w:r>
      <w:r>
        <w:rPr>
          <w:rFonts w:ascii="宋体" w:hAnsi="宋体" w:eastAsia="宋体" w:cs="宋体"/>
          <w:sz w:val="21"/>
          <w:szCs w:val="21"/>
        </w:rPr>
        <w:t>是哮喘的基本特征，可通过支气管激发试验来量化和评估，有症状的哮喘病人几乎都 存在AHR。</w:t>
      </w:r>
      <w:r>
        <w:rPr>
          <w:rFonts w:ascii="宋体" w:hAnsi="宋体" w:eastAsia="宋体" w:cs="宋体"/>
          <w:spacing w:val="102"/>
          <w:sz w:val="21"/>
          <w:szCs w:val="21"/>
        </w:rPr>
        <w:t xml:space="preserve"> </w:t>
      </w:r>
      <w:r>
        <w:rPr>
          <w:rFonts w:ascii="宋体" w:hAnsi="宋体" w:eastAsia="宋体" w:cs="宋体"/>
          <w:sz w:val="21"/>
          <w:szCs w:val="21"/>
        </w:rPr>
        <w:t>目前普遍认为气道慢性炎症是导致AHR</w:t>
      </w:r>
      <w:r>
        <w:rPr>
          <w:rFonts w:ascii="宋体" w:hAnsi="宋体" w:eastAsia="宋体" w:cs="宋体"/>
          <w:spacing w:val="71"/>
          <w:sz w:val="21"/>
          <w:szCs w:val="21"/>
        </w:rPr>
        <w:t xml:space="preserve"> </w:t>
      </w:r>
      <w:r>
        <w:rPr>
          <w:rFonts w:ascii="宋体" w:hAnsi="宋体" w:eastAsia="宋体" w:cs="宋体"/>
          <w:sz w:val="21"/>
          <w:szCs w:val="21"/>
        </w:rPr>
        <w:t>的重要</w:t>
      </w:r>
      <w:r>
        <w:rPr>
          <w:rFonts w:ascii="宋体" w:hAnsi="宋体" w:eastAsia="宋体" w:cs="宋体"/>
          <w:spacing w:val="-1"/>
          <w:sz w:val="21"/>
          <w:szCs w:val="21"/>
        </w:rPr>
        <w:t>机制之一，当气道受到变应原或其他刺激</w:t>
      </w:r>
      <w:r>
        <w:rPr>
          <w:rFonts w:ascii="宋体" w:hAnsi="宋体" w:eastAsia="宋体" w:cs="宋体"/>
          <w:sz w:val="21"/>
          <w:szCs w:val="21"/>
        </w:rPr>
        <w:t xml:space="preserve"> </w:t>
      </w:r>
      <w:r>
        <w:rPr>
          <w:rFonts w:ascii="宋体" w:hAnsi="宋体" w:eastAsia="宋体" w:cs="宋体"/>
          <w:spacing w:val="-6"/>
          <w:sz w:val="21"/>
          <w:szCs w:val="21"/>
        </w:rPr>
        <w:t>后，多种炎症细胞释放炎症介质和细胞因子，引起气道上皮损害、上皮下神经末梢裸露等，从而导致气</w:t>
      </w:r>
      <w:r>
        <w:rPr>
          <w:rFonts w:ascii="宋体" w:hAnsi="宋体" w:eastAsia="宋体" w:cs="宋体"/>
          <w:spacing w:val="12"/>
          <w:sz w:val="21"/>
          <w:szCs w:val="21"/>
        </w:rPr>
        <w:t xml:space="preserve"> </w:t>
      </w:r>
      <w:r>
        <w:rPr>
          <w:rFonts w:ascii="宋体" w:hAnsi="宋体" w:eastAsia="宋体" w:cs="宋体"/>
          <w:spacing w:val="9"/>
          <w:sz w:val="21"/>
          <w:szCs w:val="21"/>
        </w:rPr>
        <w:t>道高反应性。长期存在无症状的气道高反应性者出现典型哮喘症状的风险</w:t>
      </w:r>
      <w:r>
        <w:rPr>
          <w:rFonts w:ascii="宋体" w:hAnsi="宋体" w:eastAsia="宋体" w:cs="宋体"/>
          <w:spacing w:val="8"/>
          <w:sz w:val="21"/>
          <w:szCs w:val="21"/>
        </w:rPr>
        <w:t>明显增加。然而，出现</w:t>
      </w:r>
      <w:r>
        <w:rPr>
          <w:rFonts w:ascii="宋体" w:hAnsi="宋体" w:eastAsia="宋体" w:cs="宋体"/>
          <w:sz w:val="21"/>
          <w:szCs w:val="21"/>
        </w:rPr>
        <w:t xml:space="preserve"> </w:t>
      </w:r>
      <w:r>
        <w:rPr>
          <w:rFonts w:ascii="宋体" w:hAnsi="宋体" w:eastAsia="宋体" w:cs="宋体"/>
          <w:spacing w:val="-2"/>
          <w:sz w:val="21"/>
          <w:szCs w:val="21"/>
        </w:rPr>
        <w:t>AHR</w:t>
      </w:r>
      <w:r>
        <w:rPr>
          <w:rFonts w:ascii="宋体" w:hAnsi="宋体" w:eastAsia="宋体" w:cs="宋体"/>
          <w:spacing w:val="41"/>
          <w:sz w:val="21"/>
          <w:szCs w:val="21"/>
        </w:rPr>
        <w:t xml:space="preserve"> </w:t>
      </w:r>
      <w:r>
        <w:rPr>
          <w:rFonts w:ascii="宋体" w:hAnsi="宋体" w:eastAsia="宋体" w:cs="宋体"/>
          <w:spacing w:val="-2"/>
          <w:sz w:val="21"/>
          <w:szCs w:val="21"/>
        </w:rPr>
        <w:t>者并非都是哮喘，如长期吸烟、接触臭氧、病毒性上呼吸道感染、慢性阻塞性肺疾病等</w:t>
      </w:r>
      <w:r>
        <w:rPr>
          <w:rFonts w:ascii="宋体" w:hAnsi="宋体" w:eastAsia="宋体" w:cs="宋体"/>
          <w:spacing w:val="-3"/>
          <w:sz w:val="21"/>
          <w:szCs w:val="21"/>
        </w:rPr>
        <w:t>也可出现</w:t>
      </w:r>
      <w:r>
        <w:rPr>
          <w:rFonts w:ascii="宋体" w:hAnsi="宋体" w:eastAsia="宋体" w:cs="宋体"/>
          <w:sz w:val="21"/>
          <w:szCs w:val="21"/>
        </w:rPr>
        <w:t xml:space="preserve"> AHR</w:t>
      </w:r>
      <w:r>
        <w:rPr>
          <w:rFonts w:ascii="宋体" w:hAnsi="宋体" w:eastAsia="宋体" w:cs="宋体"/>
          <w:spacing w:val="1"/>
          <w:sz w:val="21"/>
          <w:szCs w:val="21"/>
        </w:rPr>
        <w:t>,</w:t>
      </w:r>
      <w:r>
        <w:rPr>
          <w:rFonts w:ascii="宋体" w:hAnsi="宋体" w:eastAsia="宋体" w:cs="宋体"/>
          <w:spacing w:val="-10"/>
          <w:sz w:val="21"/>
          <w:szCs w:val="21"/>
        </w:rPr>
        <w:t xml:space="preserve"> </w:t>
      </w:r>
      <w:r>
        <w:rPr>
          <w:rFonts w:ascii="宋体" w:hAnsi="宋体" w:eastAsia="宋体" w:cs="宋体"/>
          <w:spacing w:val="1"/>
          <w:sz w:val="21"/>
          <w:szCs w:val="21"/>
        </w:rPr>
        <w:t>但程度相对较轻。</w:t>
      </w:r>
    </w:p>
    <w:p>
      <w:pPr>
        <w:spacing w:before="96" w:line="279" w:lineRule="auto"/>
        <w:ind w:right="1119" w:firstLine="459"/>
        <w:jc w:val="both"/>
        <w:rPr>
          <w:rFonts w:ascii="宋体" w:hAnsi="宋体" w:eastAsia="宋体" w:cs="宋体"/>
          <w:sz w:val="21"/>
          <w:szCs w:val="21"/>
        </w:rPr>
      </w:pPr>
      <w:r>
        <w:rPr>
          <w:rFonts w:ascii="宋体" w:hAnsi="宋体" w:eastAsia="宋体" w:cs="宋体"/>
          <w:spacing w:val="2"/>
          <w:sz w:val="21"/>
          <w:szCs w:val="21"/>
        </w:rPr>
        <w:t>2.</w:t>
      </w:r>
      <w:r>
        <w:rPr>
          <w:rFonts w:ascii="宋体" w:hAnsi="宋体" w:eastAsia="宋体" w:cs="宋体"/>
          <w:spacing w:val="-20"/>
          <w:sz w:val="21"/>
          <w:szCs w:val="21"/>
        </w:rPr>
        <w:t xml:space="preserve"> </w:t>
      </w:r>
      <w:r>
        <w:rPr>
          <w:rFonts w:ascii="宋体" w:hAnsi="宋体" w:eastAsia="宋体" w:cs="宋体"/>
          <w:spacing w:val="2"/>
          <w:sz w:val="21"/>
          <w:szCs w:val="21"/>
        </w:rPr>
        <w:t>神经调节机制</w:t>
      </w:r>
      <w:r>
        <w:rPr>
          <w:rFonts w:ascii="宋体" w:hAnsi="宋体" w:eastAsia="宋体" w:cs="宋体"/>
          <w:spacing w:val="1"/>
          <w:sz w:val="21"/>
          <w:szCs w:val="21"/>
        </w:rPr>
        <w:t xml:space="preserve">  </w:t>
      </w:r>
      <w:r>
        <w:rPr>
          <w:rFonts w:ascii="宋体" w:hAnsi="宋体" w:eastAsia="宋体" w:cs="宋体"/>
          <w:spacing w:val="2"/>
          <w:sz w:val="21"/>
          <w:szCs w:val="21"/>
        </w:rPr>
        <w:t>神经因素是哮喘发病的重要环节之一。支气管受复杂的自主神经支配，除肾</w:t>
      </w:r>
      <w:r>
        <w:rPr>
          <w:rFonts w:ascii="宋体" w:hAnsi="宋体" w:eastAsia="宋体" w:cs="宋体"/>
          <w:sz w:val="21"/>
          <w:szCs w:val="21"/>
        </w:rPr>
        <w:t xml:space="preserve"> </w:t>
      </w:r>
      <w:r>
        <w:rPr>
          <w:rFonts w:ascii="宋体" w:hAnsi="宋体" w:eastAsia="宋体" w:cs="宋体"/>
          <w:spacing w:val="-1"/>
          <w:sz w:val="21"/>
          <w:szCs w:val="21"/>
        </w:rPr>
        <w:t>上腺素能神经、胆碱能神经外，还有非肾上腺素能非胆碱能(NANC)</w:t>
      </w:r>
      <w:r>
        <w:rPr>
          <w:rFonts w:ascii="宋体" w:hAnsi="宋体" w:eastAsia="宋体" w:cs="宋体"/>
          <w:spacing w:val="99"/>
          <w:sz w:val="21"/>
          <w:szCs w:val="21"/>
        </w:rPr>
        <w:t xml:space="preserve"> </w:t>
      </w:r>
      <w:r>
        <w:rPr>
          <w:rFonts w:ascii="宋体" w:hAnsi="宋体" w:eastAsia="宋体" w:cs="宋体"/>
          <w:spacing w:val="-1"/>
          <w:sz w:val="21"/>
          <w:szCs w:val="21"/>
        </w:rPr>
        <w:t>神经系统。哮喘病人β肾上腺素</w:t>
      </w:r>
      <w:r>
        <w:rPr>
          <w:rFonts w:ascii="宋体" w:hAnsi="宋体" w:eastAsia="宋体" w:cs="宋体"/>
          <w:sz w:val="21"/>
          <w:szCs w:val="21"/>
        </w:rPr>
        <w:t xml:space="preserve"> </w:t>
      </w:r>
      <w:r>
        <w:rPr>
          <w:rFonts w:ascii="宋体" w:hAnsi="宋体" w:eastAsia="宋体" w:cs="宋体"/>
          <w:spacing w:val="3"/>
          <w:sz w:val="21"/>
          <w:szCs w:val="21"/>
        </w:rPr>
        <w:t>受体功能低下，而病人对吸入组胺和乙酰甲胆碱的气道反应性显著增高则提示存在胆碱能神经张力</w:t>
      </w:r>
      <w:r>
        <w:rPr>
          <w:rFonts w:ascii="宋体" w:hAnsi="宋体" w:eastAsia="宋体" w:cs="宋体"/>
          <w:spacing w:val="18"/>
          <w:sz w:val="21"/>
          <w:szCs w:val="21"/>
        </w:rPr>
        <w:t xml:space="preserve"> </w:t>
      </w:r>
      <w:r>
        <w:rPr>
          <w:rFonts w:ascii="宋体" w:hAnsi="宋体" w:eastAsia="宋体" w:cs="宋体"/>
          <w:spacing w:val="-1"/>
          <w:sz w:val="21"/>
          <w:szCs w:val="21"/>
        </w:rPr>
        <w:t>的增加。</w:t>
      </w:r>
      <w:r>
        <w:rPr>
          <w:rFonts w:ascii="宋体" w:hAnsi="宋体" w:eastAsia="宋体" w:cs="宋体"/>
          <w:spacing w:val="-15"/>
          <w:sz w:val="21"/>
          <w:szCs w:val="21"/>
        </w:rPr>
        <w:t xml:space="preserve"> </w:t>
      </w:r>
      <w:r>
        <w:rPr>
          <w:rFonts w:ascii="宋体" w:hAnsi="宋体" w:eastAsia="宋体" w:cs="宋体"/>
          <w:spacing w:val="-1"/>
          <w:sz w:val="21"/>
          <w:szCs w:val="21"/>
        </w:rPr>
        <w:t>NANC</w:t>
      </w:r>
      <w:r>
        <w:rPr>
          <w:rFonts w:ascii="宋体" w:hAnsi="宋体" w:eastAsia="宋体" w:cs="宋体"/>
          <w:spacing w:val="76"/>
          <w:sz w:val="21"/>
          <w:szCs w:val="21"/>
        </w:rPr>
        <w:t xml:space="preserve"> </w:t>
      </w:r>
      <w:r>
        <w:rPr>
          <w:rFonts w:ascii="宋体" w:hAnsi="宋体" w:eastAsia="宋体" w:cs="宋体"/>
          <w:spacing w:val="-1"/>
          <w:sz w:val="21"/>
          <w:szCs w:val="21"/>
        </w:rPr>
        <w:t>神经系统能释放舒张支气</w:t>
      </w:r>
    </w:p>
    <w:p>
      <w:pPr>
        <w:spacing w:before="90" w:line="234" w:lineRule="auto"/>
        <w:rPr>
          <w:rFonts w:ascii="宋体" w:hAnsi="宋体" w:eastAsia="宋体" w:cs="宋体"/>
          <w:sz w:val="21"/>
          <w:szCs w:val="21"/>
        </w:rPr>
      </w:pPr>
      <w:r>
        <w:drawing>
          <wp:anchor distT="0" distB="0" distL="0" distR="0" simplePos="0" relativeHeight="251696128" behindDoc="1" locked="0" layoutInCell="1" allowOverlap="1">
            <wp:simplePos x="0" y="0"/>
            <wp:positionH relativeFrom="column">
              <wp:posOffset>2590165</wp:posOffset>
            </wp:positionH>
            <wp:positionV relativeFrom="paragraph">
              <wp:posOffset>13335</wp:posOffset>
            </wp:positionV>
            <wp:extent cx="3302000" cy="2146300"/>
            <wp:effectExtent l="0" t="0" r="0" b="0"/>
            <wp:wrapNone/>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75"/>
                    <a:stretch>
                      <a:fillRect/>
                    </a:stretch>
                  </pic:blipFill>
                  <pic:spPr>
                    <a:xfrm>
                      <a:off x="0" y="0"/>
                      <a:ext cx="3302038" cy="2146272"/>
                    </a:xfrm>
                    <a:prstGeom prst="rect">
                      <a:avLst/>
                    </a:prstGeom>
                  </pic:spPr>
                </pic:pic>
              </a:graphicData>
            </a:graphic>
          </wp:anchor>
        </w:drawing>
      </w:r>
      <w:r>
        <w:rPr>
          <w:rFonts w:ascii="宋体" w:hAnsi="宋体" w:eastAsia="宋体" w:cs="宋体"/>
          <w:spacing w:val="-15"/>
          <w:position w:val="1"/>
          <w:sz w:val="21"/>
          <w:szCs w:val="21"/>
        </w:rPr>
        <w:t>管平滑肌的神经介质如血管活性肠肽、</w:t>
      </w:r>
      <w:r>
        <w:rPr>
          <w:rFonts w:ascii="宋体" w:hAnsi="宋体" w:eastAsia="宋体" w:cs="宋体"/>
          <w:spacing w:val="56"/>
          <w:position w:val="1"/>
          <w:sz w:val="21"/>
          <w:szCs w:val="21"/>
        </w:rPr>
        <w:t xml:space="preserve"> </w:t>
      </w:r>
      <w:r>
        <w:rPr>
          <w:rFonts w:ascii="宋体" w:hAnsi="宋体" w:eastAsia="宋体" w:cs="宋体"/>
          <w:spacing w:val="-15"/>
          <w:position w:val="1"/>
          <w:sz w:val="21"/>
          <w:szCs w:val="21"/>
        </w:rPr>
        <w:t>一</w:t>
      </w:r>
      <w:r>
        <w:rPr>
          <w:rFonts w:ascii="宋体" w:hAnsi="宋体" w:eastAsia="宋体" w:cs="宋体"/>
          <w:spacing w:val="10"/>
          <w:position w:val="1"/>
          <w:sz w:val="21"/>
          <w:szCs w:val="21"/>
        </w:rPr>
        <w:t xml:space="preserve">          </w:t>
      </w:r>
      <w:r>
        <w:rPr>
          <w:rFonts w:ascii="宋体" w:hAnsi="宋体" w:eastAsia="宋体" w:cs="宋体"/>
          <w:b/>
          <w:bCs/>
          <w:spacing w:val="-15"/>
          <w:position w:val="-3"/>
          <w:sz w:val="21"/>
          <w:szCs w:val="21"/>
        </w:rPr>
        <w:t>遗传因素</w:t>
      </w:r>
      <w:r>
        <w:rPr>
          <w:rFonts w:ascii="宋体" w:hAnsi="宋体" w:eastAsia="宋体" w:cs="宋体"/>
          <w:position w:val="-3"/>
          <w:sz w:val="21"/>
          <w:szCs w:val="21"/>
        </w:rPr>
        <w:t xml:space="preserve">                    </w:t>
      </w:r>
      <w:r>
        <w:rPr>
          <w:rFonts w:ascii="宋体" w:hAnsi="宋体" w:eastAsia="宋体" w:cs="宋体"/>
          <w:b/>
          <w:bCs/>
          <w:spacing w:val="-15"/>
          <w:position w:val="-3"/>
          <w:sz w:val="21"/>
          <w:szCs w:val="21"/>
        </w:rPr>
        <w:t>环境因素</w:t>
      </w:r>
    </w:p>
    <w:p>
      <w:pPr>
        <w:spacing w:before="44" w:line="340" w:lineRule="exact"/>
        <w:rPr>
          <w:rFonts w:ascii="宋体" w:hAnsi="宋体" w:eastAsia="宋体" w:cs="宋体"/>
          <w:sz w:val="21"/>
          <w:szCs w:val="21"/>
        </w:rPr>
      </w:pPr>
      <w:r>
        <w:rPr>
          <w:rFonts w:ascii="宋体" w:hAnsi="宋体" w:eastAsia="宋体" w:cs="宋体"/>
          <w:spacing w:val="4"/>
          <w:position w:val="9"/>
          <w:sz w:val="21"/>
          <w:szCs w:val="21"/>
        </w:rPr>
        <w:t>氧化氮及收缩支气管平滑肌的介质如P</w:t>
      </w:r>
      <w:r>
        <w:rPr>
          <w:rFonts w:ascii="宋体" w:hAnsi="宋体" w:eastAsia="宋体" w:cs="宋体"/>
          <w:spacing w:val="-24"/>
          <w:position w:val="9"/>
          <w:sz w:val="21"/>
          <w:szCs w:val="21"/>
        </w:rPr>
        <w:t xml:space="preserve"> </w:t>
      </w:r>
      <w:r>
        <w:rPr>
          <w:rFonts w:ascii="宋体" w:hAnsi="宋体" w:eastAsia="宋体" w:cs="宋体"/>
          <w:spacing w:val="4"/>
          <w:position w:val="9"/>
          <w:sz w:val="21"/>
          <w:szCs w:val="21"/>
        </w:rPr>
        <w:t>物</w:t>
      </w:r>
    </w:p>
    <w:p>
      <w:pPr>
        <w:spacing w:before="1" w:line="219" w:lineRule="auto"/>
        <w:rPr>
          <w:rFonts w:ascii="宋体" w:hAnsi="宋体" w:eastAsia="宋体" w:cs="宋体"/>
          <w:sz w:val="21"/>
          <w:szCs w:val="21"/>
        </w:rPr>
      </w:pPr>
      <w:r>
        <w:rPr>
          <w:rFonts w:ascii="宋体" w:hAnsi="宋体" w:eastAsia="宋体" w:cs="宋体"/>
          <w:spacing w:val="-9"/>
          <w:sz w:val="21"/>
          <w:szCs w:val="21"/>
        </w:rPr>
        <w:t>质、神经激肽，两者平衡失调则可引起支气</w:t>
      </w:r>
    </w:p>
    <w:p>
      <w:pPr>
        <w:spacing w:before="90" w:line="209" w:lineRule="auto"/>
        <w:rPr>
          <w:rFonts w:ascii="宋体" w:hAnsi="宋体" w:eastAsia="宋体" w:cs="宋体"/>
          <w:sz w:val="21"/>
          <w:szCs w:val="21"/>
        </w:rPr>
      </w:pPr>
      <w:r>
        <w:rPr>
          <w:rFonts w:ascii="宋体" w:hAnsi="宋体" w:eastAsia="宋体" w:cs="宋体"/>
          <w:spacing w:val="2"/>
          <w:sz w:val="21"/>
          <w:szCs w:val="21"/>
        </w:rPr>
        <w:t>管平滑肌收缩。此外，从感觉神经末梢释</w:t>
      </w:r>
    </w:p>
    <w:p>
      <w:pPr>
        <w:spacing w:line="399" w:lineRule="exact"/>
        <w:rPr>
          <w:rFonts w:ascii="宋体" w:hAnsi="宋体" w:eastAsia="宋体" w:cs="宋体"/>
          <w:sz w:val="21"/>
          <w:szCs w:val="21"/>
        </w:rPr>
      </w:pPr>
      <w:r>
        <w:rPr>
          <w:rFonts w:ascii="宋体" w:hAnsi="宋体" w:eastAsia="宋体" w:cs="宋体"/>
          <w:spacing w:val="-16"/>
          <w:w w:val="82"/>
          <w:position w:val="4"/>
          <w:sz w:val="21"/>
          <w:szCs w:val="21"/>
        </w:rPr>
        <w:t>放的P</w:t>
      </w:r>
      <w:r>
        <w:rPr>
          <w:rFonts w:ascii="宋体" w:hAnsi="宋体" w:eastAsia="宋体" w:cs="宋体"/>
          <w:spacing w:val="-21"/>
          <w:position w:val="4"/>
          <w:sz w:val="21"/>
          <w:szCs w:val="21"/>
        </w:rPr>
        <w:t xml:space="preserve"> </w:t>
      </w:r>
      <w:r>
        <w:rPr>
          <w:rFonts w:ascii="宋体" w:hAnsi="宋体" w:eastAsia="宋体" w:cs="宋体"/>
          <w:spacing w:val="-16"/>
          <w:w w:val="82"/>
          <w:position w:val="4"/>
          <w:sz w:val="21"/>
          <w:szCs w:val="21"/>
        </w:rPr>
        <w:t>物质、降钙素基因相关肽、神经激肽</w:t>
      </w:r>
      <w:r>
        <w:rPr>
          <w:rFonts w:ascii="宋体" w:hAnsi="宋体" w:eastAsia="宋体" w:cs="宋体"/>
          <w:spacing w:val="9"/>
          <w:position w:val="4"/>
          <w:sz w:val="21"/>
          <w:szCs w:val="21"/>
        </w:rPr>
        <w:t xml:space="preserve">     </w:t>
      </w:r>
      <w:r>
        <w:rPr>
          <w:rFonts w:ascii="宋体" w:hAnsi="宋体" w:eastAsia="宋体" w:cs="宋体"/>
          <w:b/>
          <w:bCs/>
          <w:spacing w:val="-16"/>
          <w:w w:val="82"/>
          <w:position w:val="5"/>
          <w:sz w:val="21"/>
          <w:szCs w:val="21"/>
        </w:rPr>
        <w:t>气以</w:t>
      </w:r>
      <w:r>
        <w:fldChar w:fldCharType="begin"/>
      </w:r>
      <w:r>
        <w:instrText xml:space="preserve">EQ \* jc3 \* hps21 \o\al(\s\up 4(</w:instrText>
      </w:r>
      <w:r>
        <w:rPr>
          <w:rFonts w:ascii="宋体" w:hAnsi="宋体" w:eastAsia="宋体" w:cs="宋体"/>
          <w:b/>
          <w:bCs/>
          <w:spacing w:val="-9"/>
          <w:w w:val="66"/>
          <w:position w:val="5"/>
          <w:sz w:val="21"/>
          <w:szCs w:val="21"/>
        </w:rPr>
        <w:instrText xml:space="preserve">道</w:instrText>
      </w:r>
      <w:r>
        <w:instrText xml:space="preserve">),</w:instrText>
      </w:r>
      <w:r>
        <w:rPr>
          <w:rFonts w:ascii="宋体" w:hAnsi="宋体" w:eastAsia="宋体" w:cs="宋体"/>
          <w:b/>
          <w:bCs/>
          <w:spacing w:val="-12"/>
          <w:w w:val="90"/>
          <w:position w:val="-4"/>
          <w:sz w:val="21"/>
          <w:szCs w:val="21"/>
        </w:rPr>
        <w:instrText xml:space="preserve">及</w:instrText>
      </w:r>
      <w:r>
        <w:instrText xml:space="preserve">)</w:instrText>
      </w:r>
      <w:r>
        <w:fldChar w:fldCharType="end"/>
      </w:r>
      <w:r>
        <w:rPr>
          <w:rFonts w:ascii="宋体" w:hAnsi="宋体" w:eastAsia="宋体" w:cs="宋体"/>
          <w:b/>
          <w:bCs/>
          <w:spacing w:val="-16"/>
          <w:w w:val="82"/>
          <w:position w:val="14"/>
          <w:sz w:val="21"/>
          <w:szCs w:val="21"/>
        </w:rPr>
        <w:t>炎症</w:t>
      </w:r>
      <w:r>
        <w:rPr>
          <w:rFonts w:ascii="宋体" w:hAnsi="宋体" w:eastAsia="宋体" w:cs="宋体"/>
          <w:b/>
          <w:bCs/>
          <w:spacing w:val="-16"/>
          <w:w w:val="82"/>
          <w:position w:val="7"/>
          <w:sz w:val="21"/>
          <w:szCs w:val="21"/>
        </w:rPr>
        <w:t>细介胞</w:t>
      </w:r>
      <w:r>
        <w:rPr>
          <w:rFonts w:ascii="宋体" w:hAnsi="宋体" w:eastAsia="宋体" w:cs="宋体"/>
          <w:b/>
          <w:bCs/>
          <w:spacing w:val="-16"/>
          <w:w w:val="82"/>
          <w:position w:val="-3"/>
          <w:sz w:val="21"/>
          <w:szCs w:val="21"/>
        </w:rPr>
        <w:t>质、</w:t>
      </w:r>
      <w:r>
        <w:rPr>
          <w:rFonts w:ascii="宋体" w:hAnsi="宋体" w:eastAsia="宋体" w:cs="宋体"/>
          <w:b/>
          <w:bCs/>
          <w:spacing w:val="-16"/>
          <w:w w:val="82"/>
          <w:position w:val="5"/>
          <w:sz w:val="21"/>
          <w:szCs w:val="21"/>
        </w:rPr>
        <w:t>相细互胞作因用</w:t>
      </w:r>
      <w:r>
        <w:rPr>
          <w:rFonts w:ascii="宋体" w:hAnsi="宋体" w:eastAsia="宋体" w:cs="宋体"/>
          <w:b/>
          <w:bCs/>
          <w:spacing w:val="-17"/>
          <w:w w:val="82"/>
          <w:position w:val="5"/>
          <w:sz w:val="21"/>
          <w:szCs w:val="21"/>
        </w:rPr>
        <w:t>子</w:t>
      </w:r>
      <w:r>
        <w:rPr>
          <w:rFonts w:ascii="宋体" w:hAnsi="宋体" w:eastAsia="宋体" w:cs="宋体"/>
          <w:spacing w:val="3"/>
          <w:position w:val="5"/>
          <w:sz w:val="21"/>
          <w:szCs w:val="21"/>
        </w:rPr>
        <w:t xml:space="preserve">        </w:t>
      </w:r>
      <w:r>
        <w:rPr>
          <w:rFonts w:ascii="宋体" w:hAnsi="宋体" w:eastAsia="宋体" w:cs="宋体"/>
          <w:b/>
          <w:bCs/>
          <w:spacing w:val="-17"/>
          <w:w w:val="82"/>
          <w:position w:val="14"/>
          <w:sz w:val="21"/>
          <w:szCs w:val="21"/>
        </w:rPr>
        <w:t>气道</w:t>
      </w:r>
      <w:r>
        <w:rPr>
          <w:rFonts w:ascii="宋体" w:hAnsi="宋体" w:eastAsia="宋体" w:cs="宋体"/>
          <w:b/>
          <w:bCs/>
          <w:spacing w:val="-8"/>
          <w:w w:val="48"/>
          <w:position w:val="5"/>
          <w:sz w:val="21"/>
          <w:szCs w:val="21"/>
        </w:rPr>
        <w:t>平神滑经肌调结节构失功衡能以异及常</w:t>
      </w:r>
    </w:p>
    <w:p>
      <w:pPr>
        <w:spacing w:before="54" w:line="219" w:lineRule="auto"/>
        <w:rPr>
          <w:rFonts w:ascii="宋体" w:hAnsi="宋体" w:eastAsia="宋体" w:cs="宋体"/>
          <w:sz w:val="21"/>
          <w:szCs w:val="21"/>
        </w:rPr>
      </w:pPr>
      <w:r>
        <w:rPr>
          <w:rFonts w:ascii="宋体" w:hAnsi="宋体" w:eastAsia="宋体" w:cs="宋体"/>
          <w:spacing w:val="3"/>
          <w:sz w:val="21"/>
          <w:szCs w:val="21"/>
        </w:rPr>
        <w:t>A</w:t>
      </w:r>
      <w:r>
        <w:rPr>
          <w:rFonts w:ascii="宋体" w:hAnsi="宋体" w:eastAsia="宋体" w:cs="宋体"/>
          <w:spacing w:val="-13"/>
          <w:sz w:val="21"/>
          <w:szCs w:val="21"/>
        </w:rPr>
        <w:t xml:space="preserve"> </w:t>
      </w:r>
      <w:r>
        <w:rPr>
          <w:rFonts w:ascii="宋体" w:hAnsi="宋体" w:eastAsia="宋体" w:cs="宋体"/>
          <w:spacing w:val="3"/>
          <w:sz w:val="21"/>
          <w:szCs w:val="21"/>
        </w:rPr>
        <w:t>等导致血管扩张、血管通透性增加和炎</w:t>
      </w:r>
    </w:p>
    <w:p>
      <w:pPr>
        <w:spacing w:before="80" w:line="226" w:lineRule="auto"/>
        <w:rPr>
          <w:rFonts w:ascii="宋体" w:hAnsi="宋体" w:eastAsia="宋体" w:cs="宋体"/>
          <w:sz w:val="21"/>
          <w:szCs w:val="21"/>
        </w:rPr>
      </w:pPr>
      <w:r>
        <w:pict>
          <v:shape id="_x0000_s1089" o:spid="_x0000_s1089" o:spt="202" type="#_x0000_t202" style="position:absolute;left:0pt;margin-left:-1pt;margin-top:17.35pt;height:17.05pt;width:286pt;z-index:251697152;mso-width-relative:page;mso-height-relative:page;" filled="f" stroked="f" coordsize="21600,21600">
            <v:path/>
            <v:fill on="f" focussize="0,0"/>
            <v:stroke on="f"/>
            <v:imagedata o:title=""/>
            <o:lock v:ext="edit" aspectratio="f"/>
            <v:textbox inset="0mm,0mm,0mm,0mm">
              <w:txbxContent>
                <w:p>
                  <w:pPr>
                    <w:spacing w:before="19" w:line="229" w:lineRule="auto"/>
                    <w:ind w:left="20"/>
                    <w:rPr>
                      <w:rFonts w:ascii="宋体" w:hAnsi="宋体" w:eastAsia="宋体" w:cs="宋体"/>
                      <w:sz w:val="21"/>
                      <w:szCs w:val="21"/>
                    </w:rPr>
                  </w:pPr>
                  <w:r>
                    <w:rPr>
                      <w:rFonts w:ascii="宋体" w:hAnsi="宋体" w:eastAsia="宋体" w:cs="宋体"/>
                      <w:spacing w:val="-5"/>
                      <w:sz w:val="21"/>
                      <w:szCs w:val="21"/>
                    </w:rPr>
                    <w:t>炎症能通过局部轴突反射释放感觉神经肽</w:t>
                  </w:r>
                  <w:r>
                    <w:rPr>
                      <w:rFonts w:ascii="宋体" w:hAnsi="宋体" w:eastAsia="宋体" w:cs="宋体"/>
                      <w:spacing w:val="10"/>
                      <w:sz w:val="21"/>
                      <w:szCs w:val="21"/>
                    </w:rPr>
                    <w:t xml:space="preserve">          </w:t>
                  </w:r>
                  <w:r>
                    <w:rPr>
                      <w:rFonts w:ascii="宋体" w:hAnsi="宋体" w:eastAsia="宋体" w:cs="宋体"/>
                      <w:b/>
                      <w:bCs/>
                      <w:spacing w:val="-5"/>
                      <w:position w:val="4"/>
                      <w:sz w:val="21"/>
                      <w:szCs w:val="21"/>
                    </w:rPr>
                    <w:t>气道重构</w:t>
                  </w:r>
                </w:p>
              </w:txbxContent>
            </v:textbox>
          </v:shape>
        </w:pict>
      </w:r>
      <w:r>
        <w:rPr>
          <w:rFonts w:ascii="宋体" w:hAnsi="宋体" w:eastAsia="宋体" w:cs="宋体"/>
          <w:spacing w:val="-10"/>
          <w:position w:val="5"/>
          <w:sz w:val="21"/>
          <w:szCs w:val="21"/>
        </w:rPr>
        <w:t>症渗出，此即为神经源性炎症。神经源性</w:t>
      </w:r>
      <w:r>
        <w:rPr>
          <w:rFonts w:ascii="宋体" w:hAnsi="宋体" w:eastAsia="宋体" w:cs="宋体"/>
          <w:spacing w:val="9"/>
          <w:position w:val="5"/>
          <w:sz w:val="21"/>
          <w:szCs w:val="21"/>
        </w:rPr>
        <w:t xml:space="preserve">          </w:t>
      </w:r>
      <w:r>
        <w:rPr>
          <w:rFonts w:ascii="宋体" w:hAnsi="宋体" w:eastAsia="宋体" w:cs="宋体"/>
          <w:b/>
          <w:bCs/>
          <w:spacing w:val="-10"/>
          <w:position w:val="-4"/>
          <w:sz w:val="21"/>
          <w:szCs w:val="21"/>
        </w:rPr>
        <w:t>气道炎症</w:t>
      </w:r>
      <w:r>
        <w:rPr>
          <w:rFonts w:ascii="宋体" w:hAnsi="宋体" w:eastAsia="宋体" w:cs="宋体"/>
          <w:spacing w:val="1"/>
          <w:position w:val="-4"/>
          <w:sz w:val="21"/>
          <w:szCs w:val="21"/>
        </w:rPr>
        <w:t xml:space="preserve">                  </w:t>
      </w:r>
      <w:r>
        <w:rPr>
          <w:rFonts w:ascii="宋体" w:hAnsi="宋体" w:eastAsia="宋体" w:cs="宋体"/>
          <w:b/>
          <w:bCs/>
          <w:spacing w:val="-10"/>
          <w:position w:val="-14"/>
          <w:sz w:val="21"/>
          <w:szCs w:val="21"/>
        </w:rPr>
        <w:t>气道高反应性</w:t>
      </w:r>
    </w:p>
    <w:p>
      <w:pPr>
        <w:spacing w:before="234" w:line="220" w:lineRule="auto"/>
        <w:rPr>
          <w:rFonts w:ascii="宋体" w:hAnsi="宋体" w:eastAsia="宋体" w:cs="宋体"/>
          <w:sz w:val="21"/>
          <w:szCs w:val="21"/>
        </w:rPr>
      </w:pPr>
      <w:r>
        <w:rPr>
          <w:rFonts w:ascii="宋体" w:hAnsi="宋体" w:eastAsia="宋体" w:cs="宋体"/>
          <w:spacing w:val="-2"/>
          <w:sz w:val="21"/>
          <w:szCs w:val="21"/>
        </w:rPr>
        <w:t>而引起哮喘发作。</w:t>
      </w:r>
    </w:p>
    <w:p>
      <w:pPr>
        <w:spacing w:before="79" w:line="226" w:lineRule="auto"/>
        <w:ind w:left="459"/>
        <w:rPr>
          <w:rFonts w:ascii="宋体" w:hAnsi="宋体" w:eastAsia="宋体" w:cs="宋体"/>
          <w:sz w:val="21"/>
          <w:szCs w:val="21"/>
        </w:rPr>
      </w:pPr>
      <w:r>
        <w:rPr>
          <w:rFonts w:ascii="宋体" w:hAnsi="宋体" w:eastAsia="宋体" w:cs="宋体"/>
          <w:spacing w:val="-6"/>
          <w:sz w:val="21"/>
          <w:szCs w:val="21"/>
        </w:rPr>
        <w:t>有关哮喘发病机制总结于图2-4-1。</w:t>
      </w:r>
      <w:r>
        <w:rPr>
          <w:rFonts w:ascii="宋体" w:hAnsi="宋体" w:eastAsia="宋体" w:cs="宋体"/>
          <w:spacing w:val="3"/>
          <w:sz w:val="21"/>
          <w:szCs w:val="21"/>
        </w:rPr>
        <w:t xml:space="preserve">                        </w:t>
      </w:r>
      <w:r>
        <w:rPr>
          <w:rFonts w:ascii="宋体" w:hAnsi="宋体" w:eastAsia="宋体" w:cs="宋体"/>
          <w:b/>
          <w:bCs/>
          <w:spacing w:val="-6"/>
          <w:position w:val="-1"/>
          <w:sz w:val="21"/>
          <w:szCs w:val="21"/>
        </w:rPr>
        <w:t>支气管哮喘</w:t>
      </w:r>
    </w:p>
    <w:p>
      <w:pPr>
        <w:spacing w:before="81" w:line="229" w:lineRule="auto"/>
        <w:ind w:left="342"/>
        <w:rPr>
          <w:rFonts w:ascii="黑体" w:hAnsi="黑体" w:eastAsia="黑体" w:cs="黑体"/>
          <w:sz w:val="21"/>
          <w:szCs w:val="21"/>
        </w:rPr>
      </w:pPr>
      <w:r>
        <w:rPr>
          <w:rFonts w:ascii="黑体" w:hAnsi="黑体" w:eastAsia="黑体" w:cs="黑体"/>
          <w:b/>
          <w:bCs/>
          <w:color w:val="007EC8"/>
          <w:spacing w:val="-20"/>
          <w:position w:val="4"/>
          <w:sz w:val="24"/>
          <w:szCs w:val="24"/>
        </w:rPr>
        <w:t>【病理】</w:t>
      </w:r>
      <w:r>
        <w:rPr>
          <w:rFonts w:ascii="黑体" w:hAnsi="黑体" w:eastAsia="黑体" w:cs="黑体"/>
          <w:color w:val="007EC8"/>
          <w:spacing w:val="2"/>
          <w:position w:val="4"/>
          <w:sz w:val="24"/>
          <w:szCs w:val="24"/>
        </w:rPr>
        <w:t xml:space="preserve">                                   </w:t>
      </w:r>
      <w:r>
        <w:rPr>
          <w:rFonts w:ascii="黑体" w:hAnsi="黑体" w:eastAsia="黑体" w:cs="黑体"/>
          <w:color w:val="1380C0"/>
          <w:spacing w:val="-20"/>
          <w:position w:val="-1"/>
          <w:sz w:val="21"/>
          <w:szCs w:val="21"/>
        </w:rPr>
        <w:t>图2-4-1</w:t>
      </w:r>
      <w:r>
        <w:rPr>
          <w:rFonts w:ascii="黑体" w:hAnsi="黑体" w:eastAsia="黑体" w:cs="黑体"/>
          <w:color w:val="1380C0"/>
          <w:spacing w:val="79"/>
          <w:position w:val="-1"/>
          <w:sz w:val="21"/>
          <w:szCs w:val="21"/>
        </w:rPr>
        <w:t xml:space="preserve"> </w:t>
      </w:r>
      <w:r>
        <w:rPr>
          <w:rFonts w:ascii="黑体" w:hAnsi="黑体" w:eastAsia="黑体" w:cs="黑体"/>
          <w:b/>
          <w:bCs/>
          <w:spacing w:val="-20"/>
          <w:position w:val="-1"/>
          <w:sz w:val="21"/>
          <w:szCs w:val="21"/>
        </w:rPr>
        <w:t>哮喘发病机制示意图</w:t>
      </w:r>
    </w:p>
    <w:p>
      <w:pPr>
        <w:spacing w:before="12" w:line="219" w:lineRule="auto"/>
        <w:ind w:left="459"/>
        <w:rPr>
          <w:rFonts w:ascii="宋体" w:hAnsi="宋体" w:eastAsia="宋体" w:cs="宋体"/>
          <w:sz w:val="21"/>
          <w:szCs w:val="21"/>
        </w:rPr>
      </w:pPr>
      <w:r>
        <w:rPr>
          <w:rFonts w:ascii="宋体" w:hAnsi="宋体" w:eastAsia="宋体" w:cs="宋体"/>
          <w:spacing w:val="5"/>
          <w:sz w:val="21"/>
          <w:szCs w:val="21"/>
        </w:rPr>
        <w:t>气道慢性炎症作为哮喘的基本特征，</w:t>
      </w:r>
    </w:p>
    <w:p>
      <w:pPr>
        <w:spacing w:before="102" w:line="279" w:lineRule="auto"/>
        <w:ind w:right="1075"/>
        <w:jc w:val="both"/>
        <w:rPr>
          <w:rFonts w:ascii="宋体" w:hAnsi="宋体" w:eastAsia="宋体" w:cs="宋体"/>
          <w:sz w:val="21"/>
          <w:szCs w:val="21"/>
        </w:rPr>
      </w:pPr>
      <w:r>
        <w:rPr>
          <w:rFonts w:ascii="宋体" w:hAnsi="宋体" w:eastAsia="宋体" w:cs="宋体"/>
          <w:spacing w:val="-6"/>
          <w:sz w:val="21"/>
          <w:szCs w:val="21"/>
        </w:rPr>
        <w:t>存在于所有的哮喘病人，表现为气道上皮下肥大细胞、嗜酸性粒细胞、巨噬细胞、淋巴细胞及中性粒细</w:t>
      </w:r>
      <w:r>
        <w:rPr>
          <w:rFonts w:ascii="宋体" w:hAnsi="宋体" w:eastAsia="宋体" w:cs="宋体"/>
          <w:spacing w:val="5"/>
          <w:sz w:val="21"/>
          <w:szCs w:val="21"/>
        </w:rPr>
        <w:t xml:space="preserve">  </w:t>
      </w:r>
      <w:r>
        <w:rPr>
          <w:rFonts w:ascii="宋体" w:hAnsi="宋体" w:eastAsia="宋体" w:cs="宋体"/>
          <w:spacing w:val="-4"/>
          <w:sz w:val="21"/>
          <w:szCs w:val="21"/>
        </w:rPr>
        <w:t>胞等的浸润，以及气道黏膜下组织水肿、微血管通透性增加、支气管平滑肌痉挛、纤毛上皮细胞脱落、</w:t>
      </w:r>
      <w:r>
        <w:rPr>
          <w:rFonts w:ascii="宋体" w:hAnsi="宋体" w:eastAsia="宋体" w:cs="宋体"/>
          <w:spacing w:val="13"/>
          <w:sz w:val="21"/>
          <w:szCs w:val="21"/>
        </w:rPr>
        <w:t xml:space="preserve"> </w:t>
      </w:r>
      <w:r>
        <w:rPr>
          <w:rFonts w:ascii="宋体" w:hAnsi="宋体" w:eastAsia="宋体" w:cs="宋体"/>
          <w:spacing w:val="3"/>
          <w:sz w:val="21"/>
          <w:szCs w:val="21"/>
        </w:rPr>
        <w:t>杯状细胞增殖及气道分泌物增加等病理改变。若哮喘长期反复发作，可见支气管平滑肌肥大/</w:t>
      </w:r>
      <w:r>
        <w:rPr>
          <w:rFonts w:ascii="宋体" w:hAnsi="宋体" w:eastAsia="宋体" w:cs="宋体"/>
          <w:spacing w:val="2"/>
          <w:sz w:val="21"/>
          <w:szCs w:val="21"/>
        </w:rPr>
        <w:t>增生、</w:t>
      </w:r>
      <w:r>
        <w:rPr>
          <w:rFonts w:ascii="宋体" w:hAnsi="宋体" w:eastAsia="宋体" w:cs="宋体"/>
          <w:sz w:val="21"/>
          <w:szCs w:val="21"/>
        </w:rPr>
        <w:t xml:space="preserve"> </w:t>
      </w:r>
      <w:r>
        <w:rPr>
          <w:rFonts w:ascii="宋体" w:hAnsi="宋体" w:eastAsia="宋体" w:cs="宋体"/>
          <w:spacing w:val="-3"/>
          <w:sz w:val="21"/>
          <w:szCs w:val="21"/>
        </w:rPr>
        <w:t>气道上皮细胞黏液化生、上皮下胶原沉积和纤维化、血管增生以及基底膜增厚等气道重构的表现。</w:t>
      </w:r>
    </w:p>
    <w:p>
      <w:pPr>
        <w:spacing w:before="107" w:line="222" w:lineRule="auto"/>
        <w:ind w:left="357"/>
        <w:rPr>
          <w:rFonts w:ascii="黑体" w:hAnsi="黑体" w:eastAsia="黑体" w:cs="黑体"/>
          <w:sz w:val="21"/>
          <w:szCs w:val="21"/>
        </w:rPr>
      </w:pPr>
      <w:r>
        <w:rPr>
          <w:rFonts w:ascii="黑体" w:hAnsi="黑体" w:eastAsia="黑体" w:cs="黑体"/>
          <w:b/>
          <w:bCs/>
          <w:color w:val="0F95E3"/>
          <w:spacing w:val="-8"/>
          <w:sz w:val="21"/>
          <w:szCs w:val="21"/>
        </w:rPr>
        <w:t>【临床表现】</w:t>
      </w:r>
    </w:p>
    <w:p>
      <w:pPr>
        <w:spacing w:before="89" w:line="288" w:lineRule="auto"/>
        <w:ind w:right="1110" w:firstLine="459"/>
        <w:jc w:val="both"/>
        <w:rPr>
          <w:rFonts w:ascii="宋体" w:hAnsi="宋体" w:eastAsia="宋体" w:cs="宋体"/>
          <w:sz w:val="21"/>
          <w:szCs w:val="21"/>
        </w:rPr>
      </w:pPr>
      <w:r>
        <w:rPr>
          <w:rFonts w:ascii="Times New Roman" w:hAnsi="Times New Roman" w:eastAsia="Times New Roman" w:cs="Times New Roman"/>
          <w:b/>
          <w:bCs/>
          <w:spacing w:val="3"/>
          <w:sz w:val="21"/>
          <w:szCs w:val="21"/>
        </w:rPr>
        <w:t>1.</w:t>
      </w:r>
      <w:r>
        <w:rPr>
          <w:rFonts w:ascii="Times New Roman" w:hAnsi="Times New Roman" w:eastAsia="Times New Roman" w:cs="Times New Roman"/>
          <w:spacing w:val="17"/>
          <w:sz w:val="21"/>
          <w:szCs w:val="21"/>
        </w:rPr>
        <w:t xml:space="preserve">  </w:t>
      </w:r>
      <w:r>
        <w:rPr>
          <w:rFonts w:ascii="宋体" w:hAnsi="宋体" w:eastAsia="宋体" w:cs="宋体"/>
          <w:b/>
          <w:bCs/>
          <w:spacing w:val="3"/>
          <w:sz w:val="21"/>
          <w:szCs w:val="21"/>
        </w:rPr>
        <w:t>症状</w:t>
      </w:r>
      <w:r>
        <w:rPr>
          <w:rFonts w:ascii="宋体" w:hAnsi="宋体" w:eastAsia="宋体" w:cs="宋体"/>
          <w:spacing w:val="89"/>
          <w:sz w:val="21"/>
          <w:szCs w:val="21"/>
        </w:rPr>
        <w:t xml:space="preserve"> </w:t>
      </w:r>
      <w:r>
        <w:rPr>
          <w:rFonts w:ascii="宋体" w:hAnsi="宋体" w:eastAsia="宋体" w:cs="宋体"/>
          <w:spacing w:val="3"/>
          <w:sz w:val="21"/>
          <w:szCs w:val="21"/>
        </w:rPr>
        <w:t>典型症状为发作性伴有哮鸣音的呼气性</w:t>
      </w:r>
      <w:r>
        <w:rPr>
          <w:rFonts w:ascii="宋体" w:hAnsi="宋体" w:eastAsia="宋体" w:cs="宋体"/>
          <w:spacing w:val="2"/>
          <w:sz w:val="21"/>
          <w:szCs w:val="21"/>
        </w:rPr>
        <w:t>呼吸困难，可伴有气促、胸闷或咳嗽。症状可</w:t>
      </w:r>
      <w:r>
        <w:rPr>
          <w:rFonts w:ascii="宋体" w:hAnsi="宋体" w:eastAsia="宋体" w:cs="宋体"/>
          <w:sz w:val="21"/>
          <w:szCs w:val="21"/>
        </w:rPr>
        <w:t xml:space="preserve"> </w:t>
      </w:r>
      <w:r>
        <w:rPr>
          <w:rFonts w:ascii="宋体" w:hAnsi="宋体" w:eastAsia="宋体" w:cs="宋体"/>
          <w:spacing w:val="-1"/>
          <w:sz w:val="21"/>
          <w:szCs w:val="21"/>
        </w:rPr>
        <w:t>在数分钟内发作，并持续数小时至数天，可经平喘药物治疗后缓解或自行缓解。夜间及凌晨发作或加</w:t>
      </w:r>
      <w:r>
        <w:rPr>
          <w:rFonts w:ascii="宋体" w:hAnsi="宋体" w:eastAsia="宋体" w:cs="宋体"/>
          <w:sz w:val="21"/>
          <w:szCs w:val="21"/>
        </w:rPr>
        <w:t xml:space="preserve"> </w:t>
      </w:r>
      <w:r>
        <w:rPr>
          <w:rFonts w:ascii="宋体" w:hAnsi="宋体" w:eastAsia="宋体" w:cs="宋体"/>
          <w:spacing w:val="-1"/>
          <w:sz w:val="21"/>
          <w:szCs w:val="21"/>
        </w:rPr>
        <w:t>重是哮喘的重要临床特征。有些病人尤其是青少年，其哮喘症状在运动时出现，称</w:t>
      </w:r>
      <w:r>
        <w:rPr>
          <w:rFonts w:ascii="宋体" w:hAnsi="宋体" w:eastAsia="宋体" w:cs="宋体"/>
          <w:spacing w:val="-2"/>
          <w:sz w:val="21"/>
          <w:szCs w:val="21"/>
        </w:rPr>
        <w:t>为运动性哮喘。此</w:t>
      </w:r>
      <w:r>
        <w:rPr>
          <w:rFonts w:ascii="宋体" w:hAnsi="宋体" w:eastAsia="宋体" w:cs="宋体"/>
          <w:sz w:val="21"/>
          <w:szCs w:val="21"/>
        </w:rPr>
        <w:t xml:space="preserve"> </w:t>
      </w:r>
      <w:r>
        <w:rPr>
          <w:rFonts w:ascii="宋体" w:hAnsi="宋体" w:eastAsia="宋体" w:cs="宋体"/>
          <w:spacing w:val="-1"/>
          <w:sz w:val="21"/>
          <w:szCs w:val="21"/>
        </w:rPr>
        <w:t>外，临床上还存在没有喘息症状的不典型哮喘，病人可表现为发作性咳嗽、胸闷或其他症状。对</w:t>
      </w:r>
      <w:r>
        <w:rPr>
          <w:rFonts w:ascii="宋体" w:hAnsi="宋体" w:eastAsia="宋体" w:cs="宋体"/>
          <w:spacing w:val="-2"/>
          <w:sz w:val="21"/>
          <w:szCs w:val="21"/>
        </w:rPr>
        <w:t>以咳</w:t>
      </w:r>
      <w:r>
        <w:rPr>
          <w:rFonts w:ascii="宋体" w:hAnsi="宋体" w:eastAsia="宋体" w:cs="宋体"/>
          <w:sz w:val="21"/>
          <w:szCs w:val="21"/>
        </w:rPr>
        <w:t xml:space="preserve"> </w:t>
      </w:r>
      <w:r>
        <w:rPr>
          <w:rFonts w:ascii="宋体" w:hAnsi="宋体" w:eastAsia="宋体" w:cs="宋体"/>
          <w:spacing w:val="1"/>
          <w:sz w:val="21"/>
          <w:szCs w:val="21"/>
        </w:rPr>
        <w:t>嗽为唯一症状的不典型哮喘称为咳嗽变异性哮喘(</w:t>
      </w:r>
      <w:r>
        <w:rPr>
          <w:rFonts w:ascii="宋体" w:hAnsi="宋体" w:eastAsia="宋体" w:cs="宋体"/>
          <w:sz w:val="21"/>
          <w:szCs w:val="21"/>
        </w:rPr>
        <w:t>cough</w:t>
      </w:r>
      <w:r>
        <w:rPr>
          <w:rFonts w:ascii="宋体" w:hAnsi="宋体" w:eastAsia="宋体" w:cs="宋体"/>
          <w:spacing w:val="14"/>
          <w:sz w:val="21"/>
          <w:szCs w:val="21"/>
        </w:rPr>
        <w:t xml:space="preserve"> </w:t>
      </w:r>
      <w:r>
        <w:rPr>
          <w:rFonts w:ascii="宋体" w:hAnsi="宋体" w:eastAsia="宋体" w:cs="宋体"/>
          <w:sz w:val="21"/>
          <w:szCs w:val="21"/>
        </w:rPr>
        <w:t>variant</w:t>
      </w:r>
      <w:r>
        <w:rPr>
          <w:rFonts w:ascii="宋体" w:hAnsi="宋体" w:eastAsia="宋体" w:cs="宋体"/>
          <w:spacing w:val="5"/>
          <w:sz w:val="21"/>
          <w:szCs w:val="21"/>
        </w:rPr>
        <w:t xml:space="preserve"> </w:t>
      </w:r>
      <w:r>
        <w:rPr>
          <w:rFonts w:ascii="宋体" w:hAnsi="宋体" w:eastAsia="宋体" w:cs="宋体"/>
          <w:sz w:val="21"/>
          <w:szCs w:val="21"/>
        </w:rPr>
        <w:t>asthma</w:t>
      </w:r>
      <w:r>
        <w:rPr>
          <w:rFonts w:ascii="宋体" w:hAnsi="宋体" w:eastAsia="宋体" w:cs="宋体"/>
          <w:spacing w:val="1"/>
          <w:sz w:val="21"/>
          <w:szCs w:val="21"/>
        </w:rPr>
        <w:t>,</w:t>
      </w:r>
      <w:r>
        <w:rPr>
          <w:rFonts w:ascii="宋体" w:hAnsi="宋体" w:eastAsia="宋体" w:cs="宋体"/>
          <w:sz w:val="21"/>
          <w:szCs w:val="21"/>
        </w:rPr>
        <w:t>CVA</w:t>
      </w:r>
      <w:r>
        <w:rPr>
          <w:rFonts w:ascii="宋体" w:hAnsi="宋体" w:eastAsia="宋体" w:cs="宋体"/>
          <w:spacing w:val="1"/>
          <w:sz w:val="21"/>
          <w:szCs w:val="21"/>
        </w:rPr>
        <w:t>);对以胸闷为唯一症状</w:t>
      </w:r>
      <w:r>
        <w:rPr>
          <w:rFonts w:ascii="宋体" w:hAnsi="宋体" w:eastAsia="宋体" w:cs="宋体"/>
          <w:sz w:val="21"/>
          <w:szCs w:val="21"/>
        </w:rPr>
        <w:t xml:space="preserve"> </w:t>
      </w:r>
      <w:r>
        <w:rPr>
          <w:rFonts w:ascii="宋体" w:hAnsi="宋体" w:eastAsia="宋体" w:cs="宋体"/>
          <w:spacing w:val="-7"/>
          <w:sz w:val="21"/>
          <w:szCs w:val="21"/>
        </w:rPr>
        <w:t>的不典型哮喘，有人称之为胸闷变异性哮喘(chest</w:t>
      </w:r>
      <w:r>
        <w:rPr>
          <w:rFonts w:ascii="宋体" w:hAnsi="宋体" w:eastAsia="宋体" w:cs="宋体"/>
          <w:spacing w:val="14"/>
          <w:sz w:val="21"/>
          <w:szCs w:val="21"/>
        </w:rPr>
        <w:t xml:space="preserve"> </w:t>
      </w:r>
      <w:r>
        <w:rPr>
          <w:rFonts w:ascii="宋体" w:hAnsi="宋体" w:eastAsia="宋体" w:cs="宋体"/>
          <w:spacing w:val="-7"/>
          <w:sz w:val="21"/>
          <w:szCs w:val="21"/>
        </w:rPr>
        <w:t>tightness</w:t>
      </w:r>
      <w:r>
        <w:rPr>
          <w:rFonts w:ascii="宋体" w:hAnsi="宋体" w:eastAsia="宋体" w:cs="宋体"/>
          <w:spacing w:val="-3"/>
          <w:sz w:val="21"/>
          <w:szCs w:val="21"/>
        </w:rPr>
        <w:t xml:space="preserve"> </w:t>
      </w:r>
      <w:r>
        <w:rPr>
          <w:rFonts w:ascii="宋体" w:hAnsi="宋体" w:eastAsia="宋体" w:cs="宋体"/>
          <w:spacing w:val="-7"/>
          <w:sz w:val="21"/>
          <w:szCs w:val="21"/>
        </w:rPr>
        <w:t>variant</w:t>
      </w:r>
      <w:r>
        <w:rPr>
          <w:rFonts w:ascii="宋体" w:hAnsi="宋体" w:eastAsia="宋体" w:cs="宋体"/>
          <w:spacing w:val="-2"/>
          <w:sz w:val="21"/>
          <w:szCs w:val="21"/>
        </w:rPr>
        <w:t xml:space="preserve"> </w:t>
      </w:r>
      <w:r>
        <w:rPr>
          <w:rFonts w:ascii="宋体" w:hAnsi="宋体" w:eastAsia="宋体" w:cs="宋体"/>
          <w:spacing w:val="-7"/>
          <w:sz w:val="21"/>
          <w:szCs w:val="21"/>
        </w:rPr>
        <w:t>asthma,CTVA)。</w:t>
      </w:r>
      <w:r>
        <w:rPr>
          <w:rFonts w:ascii="宋体" w:hAnsi="宋体" w:eastAsia="宋体" w:cs="宋体"/>
          <w:spacing w:val="-54"/>
          <w:sz w:val="21"/>
          <w:szCs w:val="21"/>
        </w:rPr>
        <w:t xml:space="preserve"> </w:t>
      </w:r>
      <w:r>
        <w:rPr>
          <w:rFonts w:ascii="宋体" w:hAnsi="宋体" w:eastAsia="宋体" w:cs="宋体"/>
          <w:spacing w:val="-7"/>
          <w:sz w:val="21"/>
          <w:szCs w:val="21"/>
        </w:rPr>
        <w:t>哮喘的具体临床</w:t>
      </w:r>
      <w:r>
        <w:rPr>
          <w:rFonts w:ascii="宋体" w:hAnsi="宋体" w:eastAsia="宋体" w:cs="宋体"/>
          <w:sz w:val="21"/>
          <w:szCs w:val="21"/>
        </w:rPr>
        <w:t xml:space="preserve"> 表现形式及严重程度在不同时间表现为多变性。</w:t>
      </w:r>
    </w:p>
    <w:p>
      <w:pPr>
        <w:spacing w:before="90" w:line="256" w:lineRule="auto"/>
        <w:ind w:right="1150" w:firstLine="409"/>
        <w:jc w:val="both"/>
        <w:rPr>
          <w:rFonts w:ascii="宋体" w:hAnsi="宋体" w:eastAsia="宋体" w:cs="宋体"/>
          <w:sz w:val="21"/>
          <w:szCs w:val="21"/>
        </w:rPr>
      </w:pPr>
      <w:r>
        <w:rPr>
          <w:rFonts w:ascii="宋体" w:hAnsi="宋体" w:eastAsia="宋体" w:cs="宋体"/>
          <w:spacing w:val="13"/>
          <w:sz w:val="21"/>
          <w:szCs w:val="21"/>
        </w:rPr>
        <w:t>2.</w:t>
      </w:r>
      <w:r>
        <w:rPr>
          <w:rFonts w:ascii="宋体" w:hAnsi="宋体" w:eastAsia="宋体" w:cs="宋体"/>
          <w:spacing w:val="-5"/>
          <w:sz w:val="21"/>
          <w:szCs w:val="21"/>
        </w:rPr>
        <w:t xml:space="preserve"> </w:t>
      </w:r>
      <w:r>
        <w:rPr>
          <w:rFonts w:ascii="宋体" w:hAnsi="宋体" w:eastAsia="宋体" w:cs="宋体"/>
          <w:spacing w:val="13"/>
          <w:sz w:val="21"/>
          <w:szCs w:val="21"/>
        </w:rPr>
        <w:t>体征发作时典型的体征为双肺可闻及广泛的哮鸣音，呼气音</w:t>
      </w:r>
      <w:r>
        <w:rPr>
          <w:rFonts w:ascii="宋体" w:hAnsi="宋体" w:eastAsia="宋体" w:cs="宋体"/>
          <w:spacing w:val="12"/>
          <w:sz w:val="21"/>
          <w:szCs w:val="21"/>
        </w:rPr>
        <w:t>延长。但非常严重的哮喘发</w:t>
      </w:r>
      <w:r>
        <w:rPr>
          <w:rFonts w:ascii="宋体" w:hAnsi="宋体" w:eastAsia="宋体" w:cs="宋体"/>
          <w:sz w:val="21"/>
          <w:szCs w:val="21"/>
        </w:rPr>
        <w:t xml:space="preserve"> </w:t>
      </w:r>
      <w:r>
        <w:rPr>
          <w:rFonts w:ascii="宋体" w:hAnsi="宋体" w:eastAsia="宋体" w:cs="宋体"/>
          <w:spacing w:val="-3"/>
          <w:sz w:val="21"/>
          <w:szCs w:val="21"/>
        </w:rPr>
        <w:t>作，哮鸣音反而减弱，甚至完全消失，表现为“沉默肺”,是病情</w:t>
      </w:r>
      <w:r>
        <w:rPr>
          <w:rFonts w:ascii="宋体" w:hAnsi="宋体" w:eastAsia="宋体" w:cs="宋体"/>
          <w:spacing w:val="-4"/>
          <w:sz w:val="21"/>
          <w:szCs w:val="21"/>
        </w:rPr>
        <w:t>危重的表现。非发作期体检可无异常</w:t>
      </w:r>
    </w:p>
    <w:p>
      <w:pPr>
        <w:sectPr>
          <w:footerReference r:id="rId13" w:type="default"/>
          <w:pgSz w:w="11900" w:h="16840"/>
          <w:pgMar w:top="775" w:right="429" w:bottom="400" w:left="1110" w:header="0" w:footer="0" w:gutter="0"/>
          <w:cols w:space="720" w:num="1"/>
        </w:sectPr>
      </w:pPr>
    </w:p>
    <w:p>
      <w:pPr>
        <w:spacing w:before="73" w:line="183" w:lineRule="auto"/>
        <w:ind w:left="9"/>
        <w:rPr>
          <w:rFonts w:ascii="宋体" w:hAnsi="宋体" w:eastAsia="宋体" w:cs="宋体"/>
          <w:sz w:val="22"/>
          <w:szCs w:val="22"/>
        </w:rPr>
      </w:pPr>
      <w:r>
        <w:rPr>
          <w:rFonts w:ascii="宋体" w:hAnsi="宋体" w:eastAsia="宋体" w:cs="宋体"/>
          <w:color w:val="006BC9"/>
          <w:spacing w:val="-4"/>
          <w:sz w:val="22"/>
          <w:szCs w:val="22"/>
        </w:rPr>
        <w:t>30</w:t>
      </w: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before="55" w:line="230" w:lineRule="auto"/>
        <w:ind w:left="469"/>
        <w:rPr>
          <w:rFonts w:ascii="仿宋" w:hAnsi="仿宋" w:eastAsia="仿宋" w:cs="仿宋"/>
          <w:sz w:val="17"/>
          <w:szCs w:val="17"/>
        </w:rPr>
      </w:pPr>
      <w:r>
        <w:drawing>
          <wp:anchor distT="0" distB="0" distL="0" distR="0" simplePos="0" relativeHeight="251699200" behindDoc="1" locked="0" layoutInCell="1" allowOverlap="1">
            <wp:simplePos x="0" y="0"/>
            <wp:positionH relativeFrom="column">
              <wp:posOffset>0</wp:posOffset>
            </wp:positionH>
            <wp:positionV relativeFrom="paragraph">
              <wp:posOffset>-163195</wp:posOffset>
            </wp:positionV>
            <wp:extent cx="488950" cy="444500"/>
            <wp:effectExtent l="0" t="0" r="0" b="0"/>
            <wp:wrapNone/>
            <wp:docPr id="55" name="IM 55"/>
            <wp:cNvGraphicFramePr/>
            <a:graphic xmlns:a="http://schemas.openxmlformats.org/drawingml/2006/main">
              <a:graphicData uri="http://schemas.openxmlformats.org/drawingml/2006/picture">
                <pic:pic xmlns:pic="http://schemas.openxmlformats.org/drawingml/2006/picture">
                  <pic:nvPicPr>
                    <pic:cNvPr id="55" name="IM 55"/>
                    <pic:cNvPicPr/>
                  </pic:nvPicPr>
                  <pic:blipFill>
                    <a:blip r:embed="rId76"/>
                    <a:stretch>
                      <a:fillRect/>
                    </a:stretch>
                  </pic:blipFill>
                  <pic:spPr>
                    <a:xfrm>
                      <a:off x="0" y="0"/>
                      <a:ext cx="488905" cy="444524"/>
                    </a:xfrm>
                    <a:prstGeom prst="rect">
                      <a:avLst/>
                    </a:prstGeom>
                  </pic:spPr>
                </pic:pic>
              </a:graphicData>
            </a:graphic>
          </wp:anchor>
        </w:drawing>
      </w:r>
      <w:r>
        <w:rPr>
          <w:rFonts w:ascii="仿宋" w:hAnsi="仿宋" w:eastAsia="仿宋" w:cs="仿宋"/>
          <w:color w:val="0096FA"/>
          <w:spacing w:val="-10"/>
          <w:sz w:val="17"/>
          <w:szCs w:val="17"/>
        </w:rPr>
        <w:t>6艺记</w:t>
      </w:r>
    </w:p>
    <w:p>
      <w:pPr>
        <w:spacing w:line="14" w:lineRule="auto"/>
        <w:rPr>
          <w:rFonts w:ascii="Arial"/>
          <w:sz w:val="2"/>
        </w:rPr>
      </w:pPr>
      <w:r>
        <w:rPr>
          <w:rFonts w:ascii="Arial" w:hAnsi="Arial" w:eastAsia="Arial" w:cs="Arial"/>
          <w:sz w:val="2"/>
          <w:szCs w:val="2"/>
        </w:rPr>
        <w:br w:type="column"/>
      </w:r>
    </w:p>
    <w:p>
      <w:pPr>
        <w:spacing w:before="43" w:line="221" w:lineRule="auto"/>
        <w:rPr>
          <w:rFonts w:ascii="黑体" w:hAnsi="黑体" w:eastAsia="黑体" w:cs="黑体"/>
          <w:sz w:val="22"/>
          <w:szCs w:val="22"/>
        </w:rPr>
      </w:pPr>
      <w:r>
        <w:rPr>
          <w:rFonts w:ascii="黑体" w:hAnsi="黑体" w:eastAsia="黑体" w:cs="黑体"/>
          <w:color w:val="1094ED"/>
          <w:spacing w:val="-16"/>
          <w:w w:val="96"/>
          <w:sz w:val="22"/>
          <w:szCs w:val="22"/>
        </w:rPr>
        <w:t>第二篇</w:t>
      </w:r>
      <w:r>
        <w:rPr>
          <w:rFonts w:ascii="黑体" w:hAnsi="黑体" w:eastAsia="黑体" w:cs="黑体"/>
          <w:color w:val="1094ED"/>
          <w:spacing w:val="67"/>
          <w:sz w:val="22"/>
          <w:szCs w:val="22"/>
        </w:rPr>
        <w:t xml:space="preserve"> </w:t>
      </w:r>
      <w:r>
        <w:rPr>
          <w:rFonts w:ascii="黑体" w:hAnsi="黑体" w:eastAsia="黑体" w:cs="黑体"/>
          <w:color w:val="1094ED"/>
          <w:spacing w:val="-16"/>
          <w:w w:val="96"/>
          <w:sz w:val="22"/>
          <w:szCs w:val="22"/>
        </w:rPr>
        <w:t>呼吸系统疾病</w:t>
      </w:r>
    </w:p>
    <w:p>
      <w:pPr>
        <w:spacing w:line="285" w:lineRule="auto"/>
        <w:rPr>
          <w:rFonts w:ascii="Arial"/>
          <w:sz w:val="21"/>
        </w:rPr>
      </w:pPr>
    </w:p>
    <w:p>
      <w:pPr>
        <w:spacing w:before="72" w:line="219" w:lineRule="auto"/>
        <w:rPr>
          <w:rFonts w:ascii="宋体" w:hAnsi="宋体" w:eastAsia="宋体" w:cs="宋体"/>
          <w:sz w:val="22"/>
          <w:szCs w:val="22"/>
        </w:rPr>
      </w:pPr>
      <w:r>
        <w:rPr>
          <w:rFonts w:ascii="宋体" w:hAnsi="宋体" w:eastAsia="宋体" w:cs="宋体"/>
          <w:spacing w:val="-20"/>
          <w:sz w:val="22"/>
          <w:szCs w:val="22"/>
        </w:rPr>
        <w:t>发现，故未闻及哮鸣音，不能排除哮喘。</w:t>
      </w:r>
    </w:p>
    <w:p>
      <w:pPr>
        <w:spacing w:before="64" w:line="222" w:lineRule="auto"/>
        <w:ind w:left="312"/>
        <w:rPr>
          <w:rFonts w:ascii="黑体" w:hAnsi="黑体" w:eastAsia="黑体" w:cs="黑体"/>
          <w:sz w:val="22"/>
          <w:szCs w:val="22"/>
        </w:rPr>
      </w:pPr>
      <w:r>
        <w:rPr>
          <w:rFonts w:ascii="黑体" w:hAnsi="黑体" w:eastAsia="黑体" w:cs="黑体"/>
          <w:b/>
          <w:bCs/>
          <w:color w:val="006BC9"/>
          <w:spacing w:val="-15"/>
          <w:sz w:val="22"/>
          <w:szCs w:val="22"/>
        </w:rPr>
        <w:t>【实验室和其他检查)</w:t>
      </w:r>
    </w:p>
    <w:p>
      <w:pPr>
        <w:spacing w:before="78" w:line="221" w:lineRule="auto"/>
        <w:ind w:left="419"/>
        <w:rPr>
          <w:rFonts w:ascii="黑体" w:hAnsi="黑体" w:eastAsia="黑体" w:cs="黑体"/>
          <w:sz w:val="22"/>
          <w:szCs w:val="22"/>
        </w:rPr>
      </w:pPr>
      <w:r>
        <w:rPr>
          <w:rFonts w:ascii="黑体" w:hAnsi="黑体" w:eastAsia="黑体" w:cs="黑体"/>
          <w:spacing w:val="7"/>
          <w:sz w:val="22"/>
          <w:szCs w:val="22"/>
        </w:rPr>
        <w:t>(一)痰嗜酸性粒细胞计数</w:t>
      </w:r>
    </w:p>
    <w:p>
      <w:pPr>
        <w:spacing w:before="84" w:line="261" w:lineRule="auto"/>
        <w:ind w:right="50" w:firstLine="419"/>
        <w:rPr>
          <w:rFonts w:ascii="宋体" w:hAnsi="宋体" w:eastAsia="宋体" w:cs="宋体"/>
          <w:sz w:val="22"/>
          <w:szCs w:val="22"/>
        </w:rPr>
      </w:pPr>
      <w:r>
        <w:rPr>
          <w:rFonts w:ascii="宋体" w:hAnsi="宋体" w:eastAsia="宋体" w:cs="宋体"/>
          <w:spacing w:val="-1"/>
          <w:sz w:val="22"/>
          <w:szCs w:val="22"/>
        </w:rPr>
        <w:t>大多数哮喘病人诱导痰液中嗜酸性粒细胞计数增高(&gt;2.5%),且与哮喘症状相</w:t>
      </w:r>
      <w:r>
        <w:rPr>
          <w:rFonts w:ascii="宋体" w:hAnsi="宋体" w:eastAsia="宋体" w:cs="宋体"/>
          <w:spacing w:val="-2"/>
          <w:sz w:val="22"/>
          <w:szCs w:val="22"/>
        </w:rPr>
        <w:t>关。诱导痰嗜酸</w:t>
      </w:r>
      <w:r>
        <w:rPr>
          <w:rFonts w:ascii="宋体" w:hAnsi="宋体" w:eastAsia="宋体" w:cs="宋体"/>
          <w:sz w:val="22"/>
          <w:szCs w:val="22"/>
        </w:rPr>
        <w:t xml:space="preserve"> </w:t>
      </w:r>
      <w:r>
        <w:rPr>
          <w:rFonts w:ascii="宋体" w:hAnsi="宋体" w:eastAsia="宋体" w:cs="宋体"/>
          <w:spacing w:val="-10"/>
          <w:sz w:val="22"/>
          <w:szCs w:val="22"/>
        </w:rPr>
        <w:t>性粒细胞计数可作为评价哮喘气道炎症指标之一，也是评估糖皮质激素治疗反应性的敏感指标。</w:t>
      </w:r>
    </w:p>
    <w:p>
      <w:pPr>
        <w:spacing w:before="62" w:line="222" w:lineRule="auto"/>
        <w:ind w:left="419"/>
        <w:rPr>
          <w:rFonts w:ascii="黑体" w:hAnsi="黑体" w:eastAsia="黑体" w:cs="黑体"/>
          <w:sz w:val="22"/>
          <w:szCs w:val="22"/>
        </w:rPr>
      </w:pPr>
      <w:r>
        <w:rPr>
          <w:rFonts w:ascii="黑体" w:hAnsi="黑体" w:eastAsia="黑体" w:cs="黑体"/>
          <w:spacing w:val="13"/>
          <w:sz w:val="22"/>
          <w:szCs w:val="22"/>
        </w:rPr>
        <w:t>(二)肺功能检查</w:t>
      </w:r>
    </w:p>
    <w:p>
      <w:pPr>
        <w:spacing w:before="94" w:line="269" w:lineRule="auto"/>
        <w:ind w:right="46" w:firstLine="419"/>
        <w:jc w:val="both"/>
        <w:rPr>
          <w:rFonts w:ascii="宋体" w:hAnsi="宋体" w:eastAsia="宋体" w:cs="宋体"/>
          <w:sz w:val="22"/>
          <w:szCs w:val="22"/>
        </w:rPr>
      </w:pPr>
      <w:r>
        <w:rPr>
          <w:rFonts w:ascii="宋体" w:hAnsi="宋体" w:eastAsia="宋体" w:cs="宋体"/>
          <w:spacing w:val="-7"/>
          <w:sz w:val="22"/>
          <w:szCs w:val="22"/>
        </w:rPr>
        <w:t>1.</w:t>
      </w:r>
      <w:r>
        <w:rPr>
          <w:rFonts w:ascii="宋体" w:hAnsi="宋体" w:eastAsia="宋体" w:cs="宋体"/>
          <w:spacing w:val="-46"/>
          <w:sz w:val="22"/>
          <w:szCs w:val="22"/>
        </w:rPr>
        <w:t xml:space="preserve"> </w:t>
      </w:r>
      <w:r>
        <w:rPr>
          <w:rFonts w:ascii="宋体" w:hAnsi="宋体" w:eastAsia="宋体" w:cs="宋体"/>
          <w:spacing w:val="-7"/>
          <w:sz w:val="22"/>
          <w:szCs w:val="22"/>
        </w:rPr>
        <w:t>通气功能检测</w:t>
      </w:r>
      <w:r>
        <w:rPr>
          <w:rFonts w:ascii="宋体" w:hAnsi="宋体" w:eastAsia="宋体" w:cs="宋体"/>
          <w:spacing w:val="89"/>
          <w:sz w:val="22"/>
          <w:szCs w:val="22"/>
        </w:rPr>
        <w:t xml:space="preserve"> </w:t>
      </w:r>
      <w:r>
        <w:rPr>
          <w:rFonts w:ascii="宋体" w:hAnsi="宋体" w:eastAsia="宋体" w:cs="宋体"/>
          <w:spacing w:val="-7"/>
          <w:sz w:val="22"/>
          <w:szCs w:val="22"/>
        </w:rPr>
        <w:t>哮喘发作时呈阻塞性通气功能障碍</w:t>
      </w:r>
      <w:r>
        <w:rPr>
          <w:rFonts w:ascii="宋体" w:hAnsi="宋体" w:eastAsia="宋体" w:cs="宋体"/>
          <w:spacing w:val="-8"/>
          <w:sz w:val="22"/>
          <w:szCs w:val="22"/>
        </w:rPr>
        <w:t>表现，用力肺活量(</w:t>
      </w:r>
      <w:r>
        <w:rPr>
          <w:rFonts w:ascii="宋体" w:hAnsi="宋体" w:eastAsia="宋体" w:cs="宋体"/>
          <w:spacing w:val="-7"/>
          <w:sz w:val="22"/>
          <w:szCs w:val="22"/>
        </w:rPr>
        <w:t>FVC</w:t>
      </w:r>
      <w:r>
        <w:rPr>
          <w:rFonts w:ascii="宋体" w:hAnsi="宋体" w:eastAsia="宋体" w:cs="宋体"/>
          <w:spacing w:val="-8"/>
          <w:sz w:val="22"/>
          <w:szCs w:val="22"/>
        </w:rPr>
        <w:t>)</w:t>
      </w:r>
      <w:r>
        <w:rPr>
          <w:rFonts w:ascii="宋体" w:hAnsi="宋体" w:eastAsia="宋体" w:cs="宋体"/>
          <w:spacing w:val="7"/>
          <w:sz w:val="22"/>
          <w:szCs w:val="22"/>
        </w:rPr>
        <w:t xml:space="preserve"> </w:t>
      </w:r>
      <w:r>
        <w:rPr>
          <w:rFonts w:ascii="宋体" w:hAnsi="宋体" w:eastAsia="宋体" w:cs="宋体"/>
          <w:spacing w:val="-8"/>
          <w:sz w:val="22"/>
          <w:szCs w:val="22"/>
        </w:rPr>
        <w:t>正常或下降，第</w:t>
      </w:r>
      <w:r>
        <w:rPr>
          <w:rFonts w:ascii="宋体" w:hAnsi="宋体" w:eastAsia="宋体" w:cs="宋体"/>
          <w:sz w:val="22"/>
          <w:szCs w:val="22"/>
        </w:rPr>
        <w:t xml:space="preserve"> </w:t>
      </w:r>
      <w:r>
        <w:rPr>
          <w:rFonts w:ascii="宋体" w:hAnsi="宋体" w:eastAsia="宋体" w:cs="宋体"/>
          <w:spacing w:val="-6"/>
          <w:sz w:val="22"/>
          <w:szCs w:val="22"/>
        </w:rPr>
        <w:t>一秒用力呼气容积(FEV</w:t>
      </w:r>
      <w:r>
        <w:rPr>
          <w:rFonts w:ascii="Calibri" w:hAnsi="Calibri" w:eastAsia="Calibri" w:cs="Calibri"/>
          <w:spacing w:val="-6"/>
          <w:sz w:val="22"/>
          <w:szCs w:val="22"/>
        </w:rPr>
        <w:t>₁</w:t>
      </w:r>
      <w:r>
        <w:rPr>
          <w:rFonts w:ascii="宋体" w:hAnsi="宋体" w:eastAsia="宋体" w:cs="宋体"/>
          <w:spacing w:val="-6"/>
          <w:sz w:val="22"/>
          <w:szCs w:val="22"/>
        </w:rPr>
        <w:t>)、1</w:t>
      </w:r>
      <w:r>
        <w:rPr>
          <w:rFonts w:ascii="宋体" w:hAnsi="宋体" w:eastAsia="宋体" w:cs="宋体"/>
          <w:spacing w:val="-27"/>
          <w:sz w:val="22"/>
          <w:szCs w:val="22"/>
        </w:rPr>
        <w:t xml:space="preserve"> </w:t>
      </w:r>
      <w:r>
        <w:rPr>
          <w:rFonts w:ascii="宋体" w:hAnsi="宋体" w:eastAsia="宋体" w:cs="宋体"/>
          <w:spacing w:val="-6"/>
          <w:sz w:val="22"/>
          <w:szCs w:val="22"/>
        </w:rPr>
        <w:t>秒率(FEV</w:t>
      </w:r>
      <w:r>
        <w:rPr>
          <w:rFonts w:ascii="Calibri" w:hAnsi="Calibri" w:eastAsia="Calibri" w:cs="Calibri"/>
          <w:spacing w:val="-6"/>
          <w:sz w:val="22"/>
          <w:szCs w:val="22"/>
        </w:rPr>
        <w:t>₁</w:t>
      </w:r>
      <w:r>
        <w:rPr>
          <w:rFonts w:ascii="宋体" w:hAnsi="宋体" w:eastAsia="宋体" w:cs="宋体"/>
          <w:spacing w:val="-6"/>
          <w:sz w:val="22"/>
          <w:szCs w:val="22"/>
        </w:rPr>
        <w:t>/FVC%)</w:t>
      </w:r>
      <w:r>
        <w:rPr>
          <w:rFonts w:ascii="宋体" w:hAnsi="宋体" w:eastAsia="宋体" w:cs="宋体"/>
          <w:spacing w:val="36"/>
          <w:sz w:val="22"/>
          <w:szCs w:val="22"/>
        </w:rPr>
        <w:t xml:space="preserve">  </w:t>
      </w:r>
      <w:r>
        <w:rPr>
          <w:rFonts w:ascii="宋体" w:hAnsi="宋体" w:eastAsia="宋体" w:cs="宋体"/>
          <w:spacing w:val="-6"/>
          <w:sz w:val="22"/>
          <w:szCs w:val="22"/>
        </w:rPr>
        <w:t>以及最高呼气流量(PEF)</w:t>
      </w:r>
      <w:r>
        <w:rPr>
          <w:rFonts w:ascii="宋体" w:hAnsi="宋体" w:eastAsia="宋体" w:cs="宋体"/>
          <w:spacing w:val="-13"/>
          <w:sz w:val="22"/>
          <w:szCs w:val="22"/>
        </w:rPr>
        <w:t xml:space="preserve"> </w:t>
      </w:r>
      <w:r>
        <w:rPr>
          <w:rFonts w:ascii="宋体" w:hAnsi="宋体" w:eastAsia="宋体" w:cs="宋体"/>
          <w:spacing w:val="-6"/>
          <w:sz w:val="22"/>
          <w:szCs w:val="22"/>
        </w:rPr>
        <w:t>均下降；残</w:t>
      </w:r>
      <w:r>
        <w:rPr>
          <w:rFonts w:ascii="宋体" w:hAnsi="宋体" w:eastAsia="宋体" w:cs="宋体"/>
          <w:spacing w:val="-7"/>
          <w:sz w:val="22"/>
          <w:szCs w:val="22"/>
        </w:rPr>
        <w:t>气量及残气量</w:t>
      </w:r>
      <w:r>
        <w:rPr>
          <w:rFonts w:ascii="宋体" w:hAnsi="宋体" w:eastAsia="宋体" w:cs="宋体"/>
          <w:sz w:val="22"/>
          <w:szCs w:val="22"/>
        </w:rPr>
        <w:t xml:space="preserve"> </w:t>
      </w:r>
      <w:r>
        <w:rPr>
          <w:rFonts w:ascii="宋体" w:hAnsi="宋体" w:eastAsia="宋体" w:cs="宋体"/>
          <w:spacing w:val="-1"/>
          <w:sz w:val="22"/>
          <w:szCs w:val="22"/>
        </w:rPr>
        <w:t>与肺总量比值增加。其中以FEV</w:t>
      </w:r>
      <w:r>
        <w:rPr>
          <w:rFonts w:ascii="Calibri" w:hAnsi="Calibri" w:eastAsia="Calibri" w:cs="Calibri"/>
          <w:spacing w:val="-1"/>
          <w:sz w:val="22"/>
          <w:szCs w:val="22"/>
        </w:rPr>
        <w:t>₁</w:t>
      </w:r>
      <w:r>
        <w:rPr>
          <w:rFonts w:ascii="宋体" w:hAnsi="宋体" w:eastAsia="宋体" w:cs="宋体"/>
          <w:spacing w:val="-1"/>
          <w:sz w:val="22"/>
          <w:szCs w:val="22"/>
        </w:rPr>
        <w:t>/FVC%&lt;70%</w:t>
      </w:r>
      <w:r>
        <w:rPr>
          <w:rFonts w:ascii="宋体" w:hAnsi="宋体" w:eastAsia="宋体" w:cs="宋体"/>
          <w:spacing w:val="9"/>
          <w:sz w:val="22"/>
          <w:szCs w:val="22"/>
        </w:rPr>
        <w:t xml:space="preserve">   </w:t>
      </w:r>
      <w:r>
        <w:rPr>
          <w:rFonts w:ascii="宋体" w:hAnsi="宋体" w:eastAsia="宋体" w:cs="宋体"/>
          <w:spacing w:val="-1"/>
          <w:sz w:val="22"/>
          <w:szCs w:val="22"/>
        </w:rPr>
        <w:t>或</w:t>
      </w:r>
      <w:r>
        <w:rPr>
          <w:rFonts w:ascii="宋体" w:hAnsi="宋体" w:eastAsia="宋体" w:cs="宋体"/>
          <w:spacing w:val="-57"/>
          <w:sz w:val="22"/>
          <w:szCs w:val="22"/>
        </w:rPr>
        <w:t xml:space="preserve"> </w:t>
      </w:r>
      <w:r>
        <w:rPr>
          <w:rFonts w:ascii="宋体" w:hAnsi="宋体" w:eastAsia="宋体" w:cs="宋体"/>
          <w:spacing w:val="-1"/>
          <w:sz w:val="22"/>
          <w:szCs w:val="22"/>
        </w:rPr>
        <w:t>FEV,</w:t>
      </w:r>
      <w:r>
        <w:rPr>
          <w:rFonts w:ascii="宋体" w:hAnsi="宋体" w:eastAsia="宋体" w:cs="宋体"/>
          <w:spacing w:val="-45"/>
          <w:sz w:val="22"/>
          <w:szCs w:val="22"/>
        </w:rPr>
        <w:t xml:space="preserve"> </w:t>
      </w:r>
      <w:r>
        <w:rPr>
          <w:rFonts w:ascii="宋体" w:hAnsi="宋体" w:eastAsia="宋体" w:cs="宋体"/>
          <w:spacing w:val="-1"/>
          <w:sz w:val="22"/>
          <w:szCs w:val="22"/>
        </w:rPr>
        <w:t>低于正常预计值的80%为判断气流受限的最</w:t>
      </w:r>
      <w:r>
        <w:rPr>
          <w:rFonts w:ascii="宋体" w:hAnsi="宋体" w:eastAsia="宋体" w:cs="宋体"/>
          <w:sz w:val="22"/>
          <w:szCs w:val="22"/>
        </w:rPr>
        <w:t xml:space="preserve"> </w:t>
      </w:r>
      <w:r>
        <w:rPr>
          <w:rFonts w:ascii="宋体" w:hAnsi="宋体" w:eastAsia="宋体" w:cs="宋体"/>
          <w:spacing w:val="-12"/>
          <w:sz w:val="22"/>
          <w:szCs w:val="22"/>
        </w:rPr>
        <w:t>重要指标。缓解期上述通气功能指标可逐渐恢复。病变迁延、反复发作者，其</w:t>
      </w:r>
      <w:r>
        <w:rPr>
          <w:rFonts w:ascii="宋体" w:hAnsi="宋体" w:eastAsia="宋体" w:cs="宋体"/>
          <w:spacing w:val="-13"/>
          <w:sz w:val="22"/>
          <w:szCs w:val="22"/>
        </w:rPr>
        <w:t>通气功能可逐渐下降。</w:t>
      </w:r>
    </w:p>
    <w:p>
      <w:pPr>
        <w:spacing w:before="77" w:line="219" w:lineRule="auto"/>
        <w:ind w:left="419"/>
        <w:rPr>
          <w:rFonts w:ascii="宋体" w:hAnsi="宋体" w:eastAsia="宋体" w:cs="宋体"/>
          <w:sz w:val="22"/>
          <w:szCs w:val="22"/>
        </w:rPr>
      </w:pPr>
      <w:r>
        <w:rPr>
          <w:rFonts w:ascii="宋体" w:hAnsi="宋体" w:eastAsia="宋体" w:cs="宋体"/>
          <w:spacing w:val="-6"/>
          <w:sz w:val="22"/>
          <w:szCs w:val="22"/>
        </w:rPr>
        <w:t>2.</w:t>
      </w:r>
      <w:r>
        <w:rPr>
          <w:rFonts w:ascii="宋体" w:hAnsi="宋体" w:eastAsia="宋体" w:cs="宋体"/>
          <w:spacing w:val="-49"/>
          <w:sz w:val="22"/>
          <w:szCs w:val="22"/>
        </w:rPr>
        <w:t xml:space="preserve"> </w:t>
      </w:r>
      <w:r>
        <w:rPr>
          <w:rFonts w:ascii="宋体" w:hAnsi="宋体" w:eastAsia="宋体" w:cs="宋体"/>
          <w:spacing w:val="-6"/>
          <w:sz w:val="22"/>
          <w:szCs w:val="22"/>
        </w:rPr>
        <w:t>支气管激发试验</w:t>
      </w:r>
      <w:r>
        <w:rPr>
          <w:rFonts w:ascii="宋体" w:hAnsi="宋体" w:eastAsia="宋体" w:cs="宋体"/>
          <w:spacing w:val="-51"/>
          <w:sz w:val="22"/>
          <w:szCs w:val="22"/>
        </w:rPr>
        <w:t xml:space="preserve"> </w:t>
      </w:r>
      <w:r>
        <w:rPr>
          <w:rFonts w:ascii="宋体" w:hAnsi="宋体" w:eastAsia="宋体" w:cs="宋体"/>
          <w:spacing w:val="-6"/>
          <w:sz w:val="22"/>
          <w:szCs w:val="22"/>
        </w:rPr>
        <w:t>(BPT)</w:t>
      </w:r>
      <w:r>
        <w:rPr>
          <w:rFonts w:ascii="宋体" w:hAnsi="宋体" w:eastAsia="宋体" w:cs="宋体"/>
          <w:spacing w:val="4"/>
          <w:sz w:val="22"/>
          <w:szCs w:val="22"/>
        </w:rPr>
        <w:t xml:space="preserve">    </w:t>
      </w:r>
      <w:r>
        <w:rPr>
          <w:rFonts w:ascii="宋体" w:hAnsi="宋体" w:eastAsia="宋体" w:cs="宋体"/>
          <w:spacing w:val="-6"/>
          <w:sz w:val="22"/>
          <w:szCs w:val="22"/>
        </w:rPr>
        <w:t>用于测定气道反应性。常用吸入激发剂为</w:t>
      </w:r>
      <w:r>
        <w:rPr>
          <w:rFonts w:ascii="宋体" w:hAnsi="宋体" w:eastAsia="宋体" w:cs="宋体"/>
          <w:spacing w:val="-7"/>
          <w:sz w:val="22"/>
          <w:szCs w:val="22"/>
        </w:rPr>
        <w:t>乙酰甲胆碱和组胺，其</w:t>
      </w:r>
    </w:p>
    <w:p>
      <w:pPr>
        <w:spacing w:before="80" w:line="272" w:lineRule="auto"/>
        <w:ind w:right="43"/>
        <w:jc w:val="both"/>
        <w:rPr>
          <w:rFonts w:ascii="宋体" w:hAnsi="宋体" w:eastAsia="宋体" w:cs="宋体"/>
          <w:sz w:val="22"/>
          <w:szCs w:val="22"/>
        </w:rPr>
      </w:pPr>
      <w:r>
        <w:rPr>
          <w:rFonts w:ascii="宋体" w:hAnsi="宋体" w:eastAsia="宋体" w:cs="宋体"/>
          <w:spacing w:val="-16"/>
          <w:sz w:val="22"/>
          <w:szCs w:val="22"/>
        </w:rPr>
        <w:t>他激发剂包括变应原、单磷酸腺苷、甘露醇、高渗盐水等，也有用物理激发因素</w:t>
      </w:r>
      <w:r>
        <w:rPr>
          <w:rFonts w:ascii="宋体" w:hAnsi="宋体" w:eastAsia="宋体" w:cs="宋体"/>
          <w:spacing w:val="-17"/>
          <w:sz w:val="22"/>
          <w:szCs w:val="22"/>
        </w:rPr>
        <w:t>如运动、冷空气等作为</w:t>
      </w:r>
      <w:r>
        <w:rPr>
          <w:rFonts w:ascii="宋体" w:hAnsi="宋体" w:eastAsia="宋体" w:cs="宋体"/>
          <w:sz w:val="22"/>
          <w:szCs w:val="22"/>
        </w:rPr>
        <w:t xml:space="preserve"> </w:t>
      </w:r>
      <w:r>
        <w:rPr>
          <w:rFonts w:ascii="宋体" w:hAnsi="宋体" w:eastAsia="宋体" w:cs="宋体"/>
          <w:spacing w:val="-3"/>
          <w:sz w:val="22"/>
          <w:szCs w:val="22"/>
        </w:rPr>
        <w:t>激发剂。观察指标包括FEV,、PEF等。结</w:t>
      </w:r>
      <w:r>
        <w:rPr>
          <w:rFonts w:ascii="宋体" w:hAnsi="宋体" w:eastAsia="宋体" w:cs="宋体"/>
          <w:spacing w:val="-4"/>
          <w:sz w:val="22"/>
          <w:szCs w:val="22"/>
        </w:rPr>
        <w:t>果判断与采用的激发剂有关，通常以使</w:t>
      </w:r>
      <w:r>
        <w:rPr>
          <w:rFonts w:ascii="宋体" w:hAnsi="宋体" w:eastAsia="宋体" w:cs="宋体"/>
          <w:spacing w:val="-3"/>
          <w:sz w:val="22"/>
          <w:szCs w:val="22"/>
        </w:rPr>
        <w:t>FEV</w:t>
      </w:r>
      <w:r>
        <w:rPr>
          <w:rFonts w:ascii="宋体" w:hAnsi="宋体" w:eastAsia="宋体" w:cs="宋体"/>
          <w:spacing w:val="-4"/>
          <w:sz w:val="22"/>
          <w:szCs w:val="22"/>
        </w:rPr>
        <w:t>,</w:t>
      </w:r>
      <w:r>
        <w:rPr>
          <w:rFonts w:ascii="宋体" w:hAnsi="宋体" w:eastAsia="宋体" w:cs="宋体"/>
          <w:spacing w:val="-25"/>
          <w:sz w:val="22"/>
          <w:szCs w:val="22"/>
        </w:rPr>
        <w:t xml:space="preserve"> </w:t>
      </w:r>
      <w:r>
        <w:rPr>
          <w:rFonts w:ascii="宋体" w:hAnsi="宋体" w:eastAsia="宋体" w:cs="宋体"/>
          <w:spacing w:val="-4"/>
          <w:sz w:val="22"/>
          <w:szCs w:val="22"/>
        </w:rPr>
        <w:t>下降20%所需</w:t>
      </w:r>
      <w:r>
        <w:rPr>
          <w:rFonts w:ascii="宋体" w:hAnsi="宋体" w:eastAsia="宋体" w:cs="宋体"/>
          <w:sz w:val="22"/>
          <w:szCs w:val="22"/>
        </w:rPr>
        <w:t xml:space="preserve"> </w:t>
      </w:r>
      <w:r>
        <w:rPr>
          <w:rFonts w:ascii="宋体" w:hAnsi="宋体" w:eastAsia="宋体" w:cs="宋体"/>
          <w:spacing w:val="-1"/>
          <w:sz w:val="22"/>
          <w:szCs w:val="22"/>
        </w:rPr>
        <w:t>吸入乙酰甲胆碱或组胺累积剂量(PD</w:t>
      </w:r>
      <w:r>
        <w:rPr>
          <w:rFonts w:ascii="宋体" w:hAnsi="宋体" w:eastAsia="宋体" w:cs="宋体"/>
          <w:spacing w:val="-2"/>
          <w:sz w:val="22"/>
          <w:szCs w:val="22"/>
        </w:rPr>
        <w:t>20-</w:t>
      </w:r>
      <w:r>
        <w:rPr>
          <w:rFonts w:ascii="宋体" w:hAnsi="宋体" w:eastAsia="宋体" w:cs="宋体"/>
          <w:spacing w:val="-1"/>
          <w:sz w:val="22"/>
          <w:szCs w:val="22"/>
        </w:rPr>
        <w:t>FEV</w:t>
      </w:r>
      <w:r>
        <w:rPr>
          <w:rFonts w:ascii="宋体" w:hAnsi="宋体" w:eastAsia="宋体" w:cs="宋体"/>
          <w:spacing w:val="-2"/>
          <w:sz w:val="22"/>
          <w:szCs w:val="22"/>
        </w:rPr>
        <w:t>,)</w:t>
      </w:r>
      <w:r>
        <w:rPr>
          <w:rFonts w:ascii="宋体" w:hAnsi="宋体" w:eastAsia="宋体" w:cs="宋体"/>
          <w:spacing w:val="-33"/>
          <w:sz w:val="22"/>
          <w:szCs w:val="22"/>
        </w:rPr>
        <w:t xml:space="preserve"> </w:t>
      </w:r>
      <w:r>
        <w:rPr>
          <w:rFonts w:ascii="宋体" w:hAnsi="宋体" w:eastAsia="宋体" w:cs="宋体"/>
          <w:spacing w:val="-2"/>
          <w:sz w:val="22"/>
          <w:szCs w:val="22"/>
        </w:rPr>
        <w:t>或浓度(</w:t>
      </w:r>
      <w:r>
        <w:rPr>
          <w:rFonts w:ascii="宋体" w:hAnsi="宋体" w:eastAsia="宋体" w:cs="宋体"/>
          <w:spacing w:val="-1"/>
          <w:sz w:val="22"/>
          <w:szCs w:val="22"/>
        </w:rPr>
        <w:t>PC</w:t>
      </w:r>
      <w:r>
        <w:rPr>
          <w:rFonts w:ascii="宋体" w:hAnsi="宋体" w:eastAsia="宋体" w:cs="宋体"/>
          <w:spacing w:val="-2"/>
          <w:sz w:val="22"/>
          <w:szCs w:val="22"/>
        </w:rPr>
        <w:t>20-</w:t>
      </w:r>
      <w:r>
        <w:rPr>
          <w:rFonts w:ascii="宋体" w:hAnsi="宋体" w:eastAsia="宋体" w:cs="宋体"/>
          <w:spacing w:val="-1"/>
          <w:sz w:val="22"/>
          <w:szCs w:val="22"/>
        </w:rPr>
        <w:t>FEV</w:t>
      </w:r>
      <w:r>
        <w:rPr>
          <w:rFonts w:ascii="宋体" w:hAnsi="宋体" w:eastAsia="宋体" w:cs="宋体"/>
          <w:spacing w:val="-2"/>
          <w:sz w:val="22"/>
          <w:szCs w:val="22"/>
        </w:rPr>
        <w:t>,)</w:t>
      </w:r>
      <w:r>
        <w:rPr>
          <w:rFonts w:ascii="宋体" w:hAnsi="宋体" w:eastAsia="宋体" w:cs="宋体"/>
          <w:spacing w:val="-33"/>
          <w:sz w:val="22"/>
          <w:szCs w:val="22"/>
        </w:rPr>
        <w:t xml:space="preserve"> </w:t>
      </w:r>
      <w:r>
        <w:rPr>
          <w:rFonts w:ascii="宋体" w:hAnsi="宋体" w:eastAsia="宋体" w:cs="宋体"/>
          <w:spacing w:val="-2"/>
          <w:sz w:val="22"/>
          <w:szCs w:val="22"/>
        </w:rPr>
        <w:t>来表示，如</w:t>
      </w:r>
      <w:r>
        <w:rPr>
          <w:rFonts w:ascii="宋体" w:hAnsi="宋体" w:eastAsia="宋体" w:cs="宋体"/>
          <w:spacing w:val="-1"/>
          <w:sz w:val="22"/>
          <w:szCs w:val="22"/>
        </w:rPr>
        <w:t>FEV</w:t>
      </w:r>
      <w:r>
        <w:rPr>
          <w:rFonts w:ascii="宋体" w:hAnsi="宋体" w:eastAsia="宋体" w:cs="宋体"/>
          <w:spacing w:val="-2"/>
          <w:sz w:val="22"/>
          <w:szCs w:val="22"/>
        </w:rPr>
        <w:t>,</w:t>
      </w:r>
      <w:r>
        <w:rPr>
          <w:rFonts w:ascii="宋体" w:hAnsi="宋体" w:eastAsia="宋体" w:cs="宋体"/>
          <w:spacing w:val="-25"/>
          <w:sz w:val="22"/>
          <w:szCs w:val="22"/>
        </w:rPr>
        <w:t xml:space="preserve"> </w:t>
      </w:r>
      <w:r>
        <w:rPr>
          <w:rFonts w:ascii="宋体" w:hAnsi="宋体" w:eastAsia="宋体" w:cs="宋体"/>
          <w:spacing w:val="-2"/>
          <w:sz w:val="22"/>
          <w:szCs w:val="22"/>
        </w:rPr>
        <w:t>下降≥20%,判</w:t>
      </w:r>
      <w:r>
        <w:rPr>
          <w:rFonts w:ascii="宋体" w:hAnsi="宋体" w:eastAsia="宋体" w:cs="宋体"/>
          <w:sz w:val="22"/>
          <w:szCs w:val="22"/>
        </w:rPr>
        <w:t xml:space="preserve"> </w:t>
      </w:r>
      <w:r>
        <w:rPr>
          <w:rFonts w:ascii="宋体" w:hAnsi="宋体" w:eastAsia="宋体" w:cs="宋体"/>
          <w:spacing w:val="-7"/>
          <w:sz w:val="22"/>
          <w:szCs w:val="22"/>
        </w:rPr>
        <w:t>断结果为阳性，提示存在气道高反应性。</w:t>
      </w:r>
      <w:r>
        <w:rPr>
          <w:rFonts w:ascii="宋体" w:hAnsi="宋体" w:eastAsia="宋体" w:cs="宋体"/>
          <w:spacing w:val="-11"/>
          <w:sz w:val="22"/>
          <w:szCs w:val="22"/>
        </w:rPr>
        <w:t xml:space="preserve"> </w:t>
      </w:r>
      <w:r>
        <w:rPr>
          <w:rFonts w:ascii="宋体" w:hAnsi="宋体" w:eastAsia="宋体" w:cs="宋体"/>
          <w:spacing w:val="-7"/>
          <w:sz w:val="22"/>
          <w:szCs w:val="22"/>
        </w:rPr>
        <w:t>BPT</w:t>
      </w:r>
      <w:r>
        <w:rPr>
          <w:rFonts w:ascii="宋体" w:hAnsi="宋体" w:eastAsia="宋体" w:cs="宋体"/>
          <w:spacing w:val="-16"/>
          <w:sz w:val="22"/>
          <w:szCs w:val="22"/>
        </w:rPr>
        <w:t xml:space="preserve"> </w:t>
      </w:r>
      <w:r>
        <w:rPr>
          <w:rFonts w:ascii="宋体" w:hAnsi="宋体" w:eastAsia="宋体" w:cs="宋体"/>
          <w:spacing w:val="-7"/>
          <w:sz w:val="22"/>
          <w:szCs w:val="22"/>
        </w:rPr>
        <w:t>适用于非哮喘发作</w:t>
      </w:r>
      <w:r>
        <w:rPr>
          <w:rFonts w:ascii="宋体" w:hAnsi="宋体" w:eastAsia="宋体" w:cs="宋体"/>
          <w:spacing w:val="-8"/>
          <w:sz w:val="22"/>
          <w:szCs w:val="22"/>
        </w:rPr>
        <w:t>期、</w:t>
      </w:r>
      <w:r>
        <w:rPr>
          <w:rFonts w:ascii="宋体" w:hAnsi="宋体" w:eastAsia="宋体" w:cs="宋体"/>
          <w:spacing w:val="-7"/>
          <w:sz w:val="22"/>
          <w:szCs w:val="22"/>
        </w:rPr>
        <w:t>FEV</w:t>
      </w:r>
      <w:r>
        <w:rPr>
          <w:rFonts w:ascii="宋体" w:hAnsi="宋体" w:eastAsia="宋体" w:cs="宋体"/>
          <w:spacing w:val="-8"/>
          <w:sz w:val="22"/>
          <w:szCs w:val="22"/>
        </w:rPr>
        <w:t>,</w:t>
      </w:r>
      <w:r>
        <w:rPr>
          <w:rFonts w:ascii="宋体" w:hAnsi="宋体" w:eastAsia="宋体" w:cs="宋体"/>
          <w:spacing w:val="-25"/>
          <w:sz w:val="22"/>
          <w:szCs w:val="22"/>
        </w:rPr>
        <w:t xml:space="preserve"> </w:t>
      </w:r>
      <w:r>
        <w:rPr>
          <w:rFonts w:ascii="宋体" w:hAnsi="宋体" w:eastAsia="宋体" w:cs="宋体"/>
          <w:spacing w:val="-8"/>
          <w:sz w:val="22"/>
          <w:szCs w:val="22"/>
        </w:rPr>
        <w:t>在正常预计值70%以上病</w:t>
      </w:r>
      <w:r>
        <w:rPr>
          <w:rFonts w:ascii="宋体" w:hAnsi="宋体" w:eastAsia="宋体" w:cs="宋体"/>
          <w:sz w:val="22"/>
          <w:szCs w:val="22"/>
        </w:rPr>
        <w:t xml:space="preserve"> </w:t>
      </w:r>
      <w:r>
        <w:rPr>
          <w:rFonts w:ascii="宋体" w:hAnsi="宋体" w:eastAsia="宋体" w:cs="宋体"/>
          <w:spacing w:val="-13"/>
          <w:sz w:val="22"/>
          <w:szCs w:val="22"/>
        </w:rPr>
        <w:t>人的检查。</w:t>
      </w:r>
    </w:p>
    <w:p>
      <w:pPr>
        <w:spacing w:before="78" w:line="219" w:lineRule="auto"/>
        <w:ind w:left="419"/>
        <w:rPr>
          <w:rFonts w:ascii="宋体" w:hAnsi="宋体" w:eastAsia="宋体" w:cs="宋体"/>
          <w:sz w:val="22"/>
          <w:szCs w:val="22"/>
        </w:rPr>
      </w:pPr>
      <w:r>
        <w:rPr>
          <w:rFonts w:ascii="宋体" w:hAnsi="宋体" w:eastAsia="宋体" w:cs="宋体"/>
          <w:spacing w:val="-1"/>
          <w:sz w:val="22"/>
          <w:szCs w:val="22"/>
        </w:rPr>
        <w:t>3.</w:t>
      </w:r>
      <w:r>
        <w:rPr>
          <w:rFonts w:ascii="宋体" w:hAnsi="宋体" w:eastAsia="宋体" w:cs="宋体"/>
          <w:spacing w:val="-38"/>
          <w:sz w:val="22"/>
          <w:szCs w:val="22"/>
        </w:rPr>
        <w:t xml:space="preserve"> </w:t>
      </w:r>
      <w:r>
        <w:rPr>
          <w:rFonts w:ascii="宋体" w:hAnsi="宋体" w:eastAsia="宋体" w:cs="宋体"/>
          <w:spacing w:val="-1"/>
          <w:sz w:val="22"/>
          <w:szCs w:val="22"/>
        </w:rPr>
        <w:t>支气管舒张试验</w:t>
      </w:r>
      <w:r>
        <w:rPr>
          <w:rFonts w:ascii="宋体" w:hAnsi="宋体" w:eastAsia="宋体" w:cs="宋体"/>
          <w:spacing w:val="-60"/>
          <w:sz w:val="22"/>
          <w:szCs w:val="22"/>
        </w:rPr>
        <w:t xml:space="preserve"> </w:t>
      </w:r>
      <w:r>
        <w:rPr>
          <w:rFonts w:ascii="宋体" w:hAnsi="宋体" w:eastAsia="宋体" w:cs="宋体"/>
          <w:spacing w:val="-1"/>
          <w:sz w:val="22"/>
          <w:szCs w:val="22"/>
        </w:rPr>
        <w:t>(BDT)</w:t>
      </w:r>
      <w:r>
        <w:rPr>
          <w:rFonts w:ascii="宋体" w:hAnsi="宋体" w:eastAsia="宋体" w:cs="宋体"/>
          <w:spacing w:val="6"/>
          <w:sz w:val="22"/>
          <w:szCs w:val="22"/>
        </w:rPr>
        <w:t xml:space="preserve">    </w:t>
      </w:r>
      <w:r>
        <w:rPr>
          <w:rFonts w:ascii="宋体" w:hAnsi="宋体" w:eastAsia="宋体" w:cs="宋体"/>
          <w:spacing w:val="-1"/>
          <w:sz w:val="22"/>
          <w:szCs w:val="22"/>
        </w:rPr>
        <w:t>用于测定气道的可</w:t>
      </w:r>
      <w:r>
        <w:rPr>
          <w:rFonts w:ascii="宋体" w:hAnsi="宋体" w:eastAsia="宋体" w:cs="宋体"/>
          <w:spacing w:val="-2"/>
          <w:sz w:val="22"/>
          <w:szCs w:val="22"/>
        </w:rPr>
        <w:t>逆性改变。常用吸入支气管舒张剂有沙丁胺</w:t>
      </w:r>
    </w:p>
    <w:p>
      <w:pPr>
        <w:spacing w:before="76" w:line="251" w:lineRule="auto"/>
        <w:ind w:right="69"/>
        <w:rPr>
          <w:rFonts w:ascii="宋体" w:hAnsi="宋体" w:eastAsia="宋体" w:cs="宋体"/>
          <w:sz w:val="22"/>
          <w:szCs w:val="22"/>
        </w:rPr>
      </w:pPr>
      <w:r>
        <w:rPr>
          <w:rFonts w:ascii="宋体" w:hAnsi="宋体" w:eastAsia="宋体" w:cs="宋体"/>
          <w:spacing w:val="-3"/>
          <w:sz w:val="22"/>
          <w:szCs w:val="22"/>
        </w:rPr>
        <w:t>醇、特布他林。当吸入支气管舒张剂20分钟</w:t>
      </w:r>
      <w:r>
        <w:rPr>
          <w:rFonts w:ascii="宋体" w:hAnsi="宋体" w:eastAsia="宋体" w:cs="宋体"/>
          <w:spacing w:val="-4"/>
          <w:sz w:val="22"/>
          <w:szCs w:val="22"/>
        </w:rPr>
        <w:t>后重复测定肺功能，</w:t>
      </w:r>
      <w:r>
        <w:rPr>
          <w:rFonts w:ascii="宋体" w:hAnsi="宋体" w:eastAsia="宋体" w:cs="宋体"/>
          <w:spacing w:val="-3"/>
          <w:sz w:val="22"/>
          <w:szCs w:val="22"/>
        </w:rPr>
        <w:t>FEV</w:t>
      </w:r>
      <w:r>
        <w:rPr>
          <w:rFonts w:ascii="宋体" w:hAnsi="宋体" w:eastAsia="宋体" w:cs="宋体"/>
          <w:spacing w:val="-4"/>
          <w:sz w:val="22"/>
          <w:szCs w:val="22"/>
        </w:rPr>
        <w:t>,</w:t>
      </w:r>
      <w:r>
        <w:rPr>
          <w:rFonts w:ascii="宋体" w:hAnsi="宋体" w:eastAsia="宋体" w:cs="宋体"/>
          <w:spacing w:val="-35"/>
          <w:sz w:val="22"/>
          <w:szCs w:val="22"/>
        </w:rPr>
        <w:t xml:space="preserve"> </w:t>
      </w:r>
      <w:r>
        <w:rPr>
          <w:rFonts w:ascii="宋体" w:hAnsi="宋体" w:eastAsia="宋体" w:cs="宋体"/>
          <w:spacing w:val="-4"/>
          <w:sz w:val="22"/>
          <w:szCs w:val="22"/>
        </w:rPr>
        <w:t>较用药前增加≥12%,且其绝</w:t>
      </w:r>
      <w:r>
        <w:rPr>
          <w:rFonts w:ascii="宋体" w:hAnsi="宋体" w:eastAsia="宋体" w:cs="宋体"/>
          <w:sz w:val="22"/>
          <w:szCs w:val="22"/>
        </w:rPr>
        <w:t xml:space="preserve"> </w:t>
      </w:r>
      <w:r>
        <w:rPr>
          <w:rFonts w:ascii="宋体" w:hAnsi="宋体" w:eastAsia="宋体" w:cs="宋体"/>
          <w:spacing w:val="-11"/>
          <w:sz w:val="22"/>
          <w:szCs w:val="22"/>
        </w:rPr>
        <w:t>对值增加≥200ml,判断结果为阳性，提示存在可逆性的气道阻塞。</w:t>
      </w:r>
    </w:p>
    <w:p>
      <w:pPr>
        <w:spacing w:before="64" w:line="272" w:lineRule="auto"/>
        <w:ind w:right="45" w:firstLine="419"/>
        <w:jc w:val="both"/>
        <w:rPr>
          <w:rFonts w:ascii="宋体" w:hAnsi="宋体" w:eastAsia="宋体" w:cs="宋体"/>
          <w:sz w:val="22"/>
          <w:szCs w:val="22"/>
        </w:rPr>
      </w:pPr>
      <w:r>
        <w:rPr>
          <w:rFonts w:ascii="Times New Roman" w:hAnsi="Times New Roman" w:eastAsia="Times New Roman" w:cs="Times New Roman"/>
          <w:b/>
          <w:bCs/>
          <w:spacing w:val="-1"/>
          <w:sz w:val="22"/>
          <w:szCs w:val="22"/>
        </w:rPr>
        <w:t>4.</w:t>
      </w:r>
      <w:r>
        <w:rPr>
          <w:rFonts w:ascii="Times New Roman" w:hAnsi="Times New Roman" w:eastAsia="Times New Roman" w:cs="Times New Roman"/>
          <w:spacing w:val="6"/>
          <w:sz w:val="22"/>
          <w:szCs w:val="22"/>
        </w:rPr>
        <w:t xml:space="preserve">  </w:t>
      </w:r>
      <w:r>
        <w:rPr>
          <w:rFonts w:ascii="宋体" w:hAnsi="宋体" w:eastAsia="宋体" w:cs="宋体"/>
          <w:b/>
          <w:bCs/>
          <w:spacing w:val="-1"/>
          <w:sz w:val="22"/>
          <w:szCs w:val="22"/>
        </w:rPr>
        <w:t>呼吸流量峰值</w:t>
      </w:r>
      <w:r>
        <w:rPr>
          <w:rFonts w:ascii="宋体" w:hAnsi="宋体" w:eastAsia="宋体" w:cs="宋体"/>
          <w:spacing w:val="-52"/>
          <w:sz w:val="22"/>
          <w:szCs w:val="22"/>
        </w:rPr>
        <w:t xml:space="preserve"> </w:t>
      </w:r>
      <w:r>
        <w:rPr>
          <w:rFonts w:ascii="Times New Roman" w:hAnsi="Times New Roman" w:eastAsia="Times New Roman" w:cs="Times New Roman"/>
          <w:b/>
          <w:bCs/>
          <w:spacing w:val="-1"/>
          <w:sz w:val="22"/>
          <w:szCs w:val="22"/>
        </w:rPr>
        <w:t>(PEF)</w:t>
      </w:r>
      <w:r>
        <w:rPr>
          <w:rFonts w:ascii="Times New Roman" w:hAnsi="Times New Roman" w:eastAsia="Times New Roman" w:cs="Times New Roman"/>
          <w:spacing w:val="15"/>
          <w:sz w:val="22"/>
          <w:szCs w:val="22"/>
        </w:rPr>
        <w:t xml:space="preserve">   </w:t>
      </w:r>
      <w:r>
        <w:rPr>
          <w:rFonts w:ascii="宋体" w:hAnsi="宋体" w:eastAsia="宋体" w:cs="宋体"/>
          <w:b/>
          <w:bCs/>
          <w:spacing w:val="-1"/>
          <w:sz w:val="22"/>
          <w:szCs w:val="22"/>
        </w:rPr>
        <w:t>及其变异率测定</w:t>
      </w:r>
      <w:r>
        <w:rPr>
          <w:rFonts w:ascii="宋体" w:hAnsi="宋体" w:eastAsia="宋体" w:cs="宋体"/>
          <w:spacing w:val="95"/>
          <w:sz w:val="22"/>
          <w:szCs w:val="22"/>
        </w:rPr>
        <w:t xml:space="preserve"> </w:t>
      </w:r>
      <w:r>
        <w:rPr>
          <w:rFonts w:ascii="宋体" w:hAnsi="宋体" w:eastAsia="宋体" w:cs="宋体"/>
          <w:spacing w:val="-1"/>
          <w:sz w:val="22"/>
          <w:szCs w:val="22"/>
        </w:rPr>
        <w:t>哮喘发作时</w:t>
      </w:r>
      <w:r>
        <w:rPr>
          <w:rFonts w:ascii="Times New Roman" w:hAnsi="Times New Roman" w:eastAsia="Times New Roman" w:cs="Times New Roman"/>
          <w:spacing w:val="-1"/>
          <w:sz w:val="22"/>
          <w:szCs w:val="22"/>
        </w:rPr>
        <w:t>PEF</w:t>
      </w:r>
      <w:r>
        <w:rPr>
          <w:rFonts w:ascii="Times New Roman" w:hAnsi="Times New Roman" w:eastAsia="Times New Roman" w:cs="Times New Roman"/>
          <w:spacing w:val="-20"/>
          <w:sz w:val="22"/>
          <w:szCs w:val="22"/>
        </w:rPr>
        <w:t xml:space="preserve"> </w:t>
      </w:r>
      <w:r>
        <w:rPr>
          <w:rFonts w:ascii="宋体" w:hAnsi="宋体" w:eastAsia="宋体" w:cs="宋体"/>
          <w:spacing w:val="-1"/>
          <w:sz w:val="22"/>
          <w:szCs w:val="22"/>
        </w:rPr>
        <w:t>下降。</w:t>
      </w:r>
      <w:r>
        <w:rPr>
          <w:rFonts w:ascii="宋体" w:hAnsi="宋体" w:eastAsia="宋体" w:cs="宋体"/>
          <w:spacing w:val="-2"/>
          <w:sz w:val="22"/>
          <w:szCs w:val="22"/>
        </w:rPr>
        <w:t>由于哮喘有通气功能时间</w:t>
      </w:r>
      <w:r>
        <w:rPr>
          <w:rFonts w:ascii="宋体" w:hAnsi="宋体" w:eastAsia="宋体" w:cs="宋体"/>
          <w:sz w:val="22"/>
          <w:szCs w:val="22"/>
        </w:rPr>
        <w:t xml:space="preserve"> </w:t>
      </w:r>
      <w:r>
        <w:rPr>
          <w:rFonts w:ascii="宋体" w:hAnsi="宋体" w:eastAsia="宋体" w:cs="宋体"/>
          <w:spacing w:val="-14"/>
          <w:sz w:val="22"/>
          <w:szCs w:val="22"/>
        </w:rPr>
        <w:t>节律变化的特点，监测PEF</w:t>
      </w:r>
      <w:r>
        <w:rPr>
          <w:rFonts w:ascii="宋体" w:hAnsi="宋体" w:eastAsia="宋体" w:cs="宋体"/>
          <w:spacing w:val="21"/>
          <w:sz w:val="22"/>
          <w:szCs w:val="22"/>
        </w:rPr>
        <w:t xml:space="preserve"> </w:t>
      </w:r>
      <w:r>
        <w:rPr>
          <w:rFonts w:ascii="宋体" w:hAnsi="宋体" w:eastAsia="宋体" w:cs="宋体"/>
          <w:spacing w:val="-14"/>
          <w:sz w:val="22"/>
          <w:szCs w:val="22"/>
        </w:rPr>
        <w:t>日间、周间变异率有助于哮喘的诊断和病情评估。</w:t>
      </w:r>
      <w:r>
        <w:rPr>
          <w:rFonts w:ascii="宋体" w:hAnsi="宋体" w:eastAsia="宋体" w:cs="宋体"/>
          <w:spacing w:val="-20"/>
          <w:sz w:val="22"/>
          <w:szCs w:val="22"/>
        </w:rPr>
        <w:t xml:space="preserve"> </w:t>
      </w:r>
      <w:r>
        <w:rPr>
          <w:rFonts w:ascii="宋体" w:hAnsi="宋体" w:eastAsia="宋体" w:cs="宋体"/>
          <w:spacing w:val="-14"/>
          <w:sz w:val="22"/>
          <w:szCs w:val="22"/>
        </w:rPr>
        <w:t>PEF</w:t>
      </w:r>
      <w:r>
        <w:rPr>
          <w:rFonts w:ascii="宋体" w:hAnsi="宋体" w:eastAsia="宋体" w:cs="宋体"/>
          <w:spacing w:val="-25"/>
          <w:sz w:val="22"/>
          <w:szCs w:val="22"/>
        </w:rPr>
        <w:t xml:space="preserve"> </w:t>
      </w:r>
      <w:r>
        <w:rPr>
          <w:rFonts w:ascii="宋体" w:hAnsi="宋体" w:eastAsia="宋体" w:cs="宋体"/>
          <w:spacing w:val="-14"/>
          <w:sz w:val="22"/>
          <w:szCs w:val="22"/>
        </w:rPr>
        <w:t>平均每日昼夜变异</w:t>
      </w:r>
      <w:r>
        <w:rPr>
          <w:rFonts w:ascii="宋体" w:hAnsi="宋体" w:eastAsia="宋体" w:cs="宋体"/>
          <w:sz w:val="22"/>
          <w:szCs w:val="22"/>
        </w:rPr>
        <w:t xml:space="preserve"> </w:t>
      </w:r>
      <w:r>
        <w:rPr>
          <w:rFonts w:ascii="宋体" w:hAnsi="宋体" w:eastAsia="宋体" w:cs="宋体"/>
          <w:spacing w:val="6"/>
          <w:sz w:val="22"/>
          <w:szCs w:val="22"/>
        </w:rPr>
        <w:t>率(连续7天，每日</w:t>
      </w:r>
      <w:r>
        <w:rPr>
          <w:rFonts w:ascii="宋体" w:hAnsi="宋体" w:eastAsia="宋体" w:cs="宋体"/>
          <w:sz w:val="22"/>
          <w:szCs w:val="22"/>
        </w:rPr>
        <w:t>PEF</w:t>
      </w:r>
      <w:r>
        <w:rPr>
          <w:rFonts w:ascii="宋体" w:hAnsi="宋体" w:eastAsia="宋体" w:cs="宋体"/>
          <w:spacing w:val="3"/>
          <w:sz w:val="22"/>
          <w:szCs w:val="22"/>
        </w:rPr>
        <w:t xml:space="preserve"> </w:t>
      </w:r>
      <w:r>
        <w:rPr>
          <w:rFonts w:ascii="宋体" w:hAnsi="宋体" w:eastAsia="宋体" w:cs="宋体"/>
          <w:spacing w:val="6"/>
          <w:sz w:val="22"/>
          <w:szCs w:val="22"/>
        </w:rPr>
        <w:t>昼夜变异率之和/7)&gt;10%,或</w:t>
      </w:r>
      <w:r>
        <w:rPr>
          <w:rFonts w:ascii="宋体" w:hAnsi="宋体" w:eastAsia="宋体" w:cs="宋体"/>
          <w:sz w:val="22"/>
          <w:szCs w:val="22"/>
        </w:rPr>
        <w:t>PEF</w:t>
      </w:r>
      <w:r>
        <w:rPr>
          <w:rFonts w:ascii="宋体" w:hAnsi="宋体" w:eastAsia="宋体" w:cs="宋体"/>
          <w:spacing w:val="-25"/>
          <w:sz w:val="22"/>
          <w:szCs w:val="22"/>
        </w:rPr>
        <w:t xml:space="preserve"> </w:t>
      </w:r>
      <w:r>
        <w:rPr>
          <w:rFonts w:ascii="宋体" w:hAnsi="宋体" w:eastAsia="宋体" w:cs="宋体"/>
          <w:spacing w:val="6"/>
          <w:sz w:val="22"/>
          <w:szCs w:val="22"/>
        </w:rPr>
        <w:t>周变异率{(2周内最高</w:t>
      </w:r>
      <w:r>
        <w:rPr>
          <w:rFonts w:ascii="宋体" w:hAnsi="宋体" w:eastAsia="宋体" w:cs="宋体"/>
          <w:sz w:val="22"/>
          <w:szCs w:val="22"/>
        </w:rPr>
        <w:t>PEF</w:t>
      </w:r>
      <w:r>
        <w:rPr>
          <w:rFonts w:ascii="宋体" w:hAnsi="宋体" w:eastAsia="宋体" w:cs="宋体"/>
          <w:spacing w:val="-15"/>
          <w:sz w:val="22"/>
          <w:szCs w:val="22"/>
        </w:rPr>
        <w:t xml:space="preserve"> </w:t>
      </w:r>
      <w:r>
        <w:rPr>
          <w:rFonts w:ascii="宋体" w:hAnsi="宋体" w:eastAsia="宋体" w:cs="宋体"/>
          <w:spacing w:val="6"/>
          <w:sz w:val="22"/>
          <w:szCs w:val="22"/>
        </w:rPr>
        <w:t>值-最低</w:t>
      </w:r>
      <w:r>
        <w:rPr>
          <w:rFonts w:ascii="宋体" w:hAnsi="宋体" w:eastAsia="宋体" w:cs="宋体"/>
          <w:sz w:val="22"/>
          <w:szCs w:val="22"/>
        </w:rPr>
        <w:t xml:space="preserve">PEF </w:t>
      </w:r>
      <w:r>
        <w:rPr>
          <w:rFonts w:ascii="宋体" w:hAnsi="宋体" w:eastAsia="宋体" w:cs="宋体"/>
          <w:spacing w:val="2"/>
          <w:sz w:val="22"/>
          <w:szCs w:val="22"/>
        </w:rPr>
        <w:t>值)/[(2周内最高</w:t>
      </w:r>
      <w:r>
        <w:rPr>
          <w:rFonts w:ascii="宋体" w:hAnsi="宋体" w:eastAsia="宋体" w:cs="宋体"/>
          <w:sz w:val="22"/>
          <w:szCs w:val="22"/>
        </w:rPr>
        <w:t>PEF</w:t>
      </w:r>
      <w:r>
        <w:rPr>
          <w:rFonts w:ascii="宋体" w:hAnsi="宋体" w:eastAsia="宋体" w:cs="宋体"/>
          <w:spacing w:val="-15"/>
          <w:sz w:val="22"/>
          <w:szCs w:val="22"/>
        </w:rPr>
        <w:t xml:space="preserve"> </w:t>
      </w:r>
      <w:r>
        <w:rPr>
          <w:rFonts w:ascii="宋体" w:hAnsi="宋体" w:eastAsia="宋体" w:cs="宋体"/>
          <w:spacing w:val="2"/>
          <w:sz w:val="22"/>
          <w:szCs w:val="22"/>
        </w:rPr>
        <w:t>值+最低</w:t>
      </w:r>
      <w:r>
        <w:rPr>
          <w:rFonts w:ascii="宋体" w:hAnsi="宋体" w:eastAsia="宋体" w:cs="宋体"/>
          <w:sz w:val="22"/>
          <w:szCs w:val="22"/>
        </w:rPr>
        <w:t>PEF</w:t>
      </w:r>
      <w:r>
        <w:rPr>
          <w:rFonts w:ascii="宋体" w:hAnsi="宋体" w:eastAsia="宋体" w:cs="宋体"/>
          <w:spacing w:val="-15"/>
          <w:sz w:val="22"/>
          <w:szCs w:val="22"/>
        </w:rPr>
        <w:t xml:space="preserve"> </w:t>
      </w:r>
      <w:r>
        <w:rPr>
          <w:rFonts w:ascii="宋体" w:hAnsi="宋体" w:eastAsia="宋体" w:cs="宋体"/>
          <w:spacing w:val="2"/>
          <w:sz w:val="22"/>
          <w:szCs w:val="22"/>
        </w:rPr>
        <w:t>值)×1/2]×100</w:t>
      </w:r>
      <w:r>
        <w:rPr>
          <w:rFonts w:ascii="宋体" w:hAnsi="宋体" w:eastAsia="宋体" w:cs="宋体"/>
          <w:spacing w:val="1"/>
          <w:sz w:val="22"/>
          <w:szCs w:val="22"/>
        </w:rPr>
        <w:t>%}&gt;20%,提示存在气道可逆性的改变。</w:t>
      </w:r>
    </w:p>
    <w:p>
      <w:pPr>
        <w:spacing w:before="70" w:line="219" w:lineRule="auto"/>
        <w:ind w:left="423"/>
        <w:rPr>
          <w:rFonts w:ascii="黑体" w:hAnsi="黑体" w:eastAsia="黑体" w:cs="黑体"/>
          <w:sz w:val="26"/>
          <w:szCs w:val="26"/>
        </w:rPr>
      </w:pPr>
      <w:r>
        <w:rPr>
          <w:rFonts w:ascii="黑体" w:hAnsi="黑体" w:eastAsia="黑体" w:cs="黑体"/>
          <w:b/>
          <w:bCs/>
          <w:spacing w:val="-17"/>
          <w:sz w:val="26"/>
          <w:szCs w:val="26"/>
        </w:rPr>
        <w:t>(三)胸部X</w:t>
      </w:r>
      <w:r>
        <w:rPr>
          <w:rFonts w:ascii="黑体" w:hAnsi="黑体" w:eastAsia="黑体" w:cs="黑体"/>
          <w:spacing w:val="-28"/>
          <w:sz w:val="26"/>
          <w:szCs w:val="26"/>
        </w:rPr>
        <w:t xml:space="preserve"> </w:t>
      </w:r>
      <w:r>
        <w:rPr>
          <w:rFonts w:ascii="黑体" w:hAnsi="黑体" w:eastAsia="黑体" w:cs="黑体"/>
          <w:b/>
          <w:bCs/>
          <w:spacing w:val="-17"/>
          <w:sz w:val="26"/>
          <w:szCs w:val="26"/>
        </w:rPr>
        <w:t>线/CT</w:t>
      </w:r>
      <w:r>
        <w:rPr>
          <w:rFonts w:ascii="黑体" w:hAnsi="黑体" w:eastAsia="黑体" w:cs="黑体"/>
          <w:spacing w:val="-41"/>
          <w:sz w:val="26"/>
          <w:szCs w:val="26"/>
        </w:rPr>
        <w:t xml:space="preserve"> </w:t>
      </w:r>
      <w:r>
        <w:rPr>
          <w:rFonts w:ascii="黑体" w:hAnsi="黑体" w:eastAsia="黑体" w:cs="黑体"/>
          <w:b/>
          <w:bCs/>
          <w:spacing w:val="-17"/>
          <w:sz w:val="26"/>
          <w:szCs w:val="26"/>
        </w:rPr>
        <w:t>检查</w:t>
      </w:r>
    </w:p>
    <w:p>
      <w:pPr>
        <w:spacing w:before="56" w:line="261" w:lineRule="auto"/>
        <w:ind w:right="77" w:firstLine="419"/>
        <w:rPr>
          <w:rFonts w:ascii="宋体" w:hAnsi="宋体" w:eastAsia="宋体" w:cs="宋体"/>
          <w:sz w:val="22"/>
          <w:szCs w:val="22"/>
        </w:rPr>
      </w:pPr>
      <w:r>
        <w:rPr>
          <w:rFonts w:ascii="宋体" w:hAnsi="宋体" w:eastAsia="宋体" w:cs="宋体"/>
          <w:spacing w:val="-9"/>
          <w:sz w:val="22"/>
          <w:szCs w:val="22"/>
        </w:rPr>
        <w:t>哮喘发作时胸部X</w:t>
      </w:r>
      <w:r>
        <w:rPr>
          <w:rFonts w:ascii="宋体" w:hAnsi="宋体" w:eastAsia="宋体" w:cs="宋体"/>
          <w:spacing w:val="-8"/>
          <w:sz w:val="22"/>
          <w:szCs w:val="22"/>
        </w:rPr>
        <w:t xml:space="preserve"> </w:t>
      </w:r>
      <w:r>
        <w:rPr>
          <w:rFonts w:ascii="宋体" w:hAnsi="宋体" w:eastAsia="宋体" w:cs="宋体"/>
          <w:spacing w:val="-9"/>
          <w:sz w:val="22"/>
          <w:szCs w:val="22"/>
        </w:rPr>
        <w:t>线可见两肺透亮度增加，呈过度通气状态，缓解期多无明显异常。胸部CT</w:t>
      </w:r>
      <w:r>
        <w:rPr>
          <w:rFonts w:ascii="宋体" w:hAnsi="宋体" w:eastAsia="宋体" w:cs="宋体"/>
          <w:spacing w:val="-23"/>
          <w:sz w:val="22"/>
          <w:szCs w:val="22"/>
        </w:rPr>
        <w:t xml:space="preserve"> </w:t>
      </w:r>
      <w:r>
        <w:rPr>
          <w:rFonts w:ascii="宋体" w:hAnsi="宋体" w:eastAsia="宋体" w:cs="宋体"/>
          <w:spacing w:val="-9"/>
          <w:sz w:val="22"/>
          <w:szCs w:val="22"/>
        </w:rPr>
        <w:t>在</w:t>
      </w:r>
      <w:r>
        <w:rPr>
          <w:rFonts w:ascii="宋体" w:hAnsi="宋体" w:eastAsia="宋体" w:cs="宋体"/>
          <w:sz w:val="22"/>
          <w:szCs w:val="22"/>
        </w:rPr>
        <w:t xml:space="preserve"> </w:t>
      </w:r>
      <w:r>
        <w:rPr>
          <w:rFonts w:ascii="宋体" w:hAnsi="宋体" w:eastAsia="宋体" w:cs="宋体"/>
          <w:spacing w:val="-14"/>
          <w:sz w:val="22"/>
          <w:szCs w:val="22"/>
        </w:rPr>
        <w:t>部分病人可见支气管壁增厚、黏液阻塞。</w:t>
      </w:r>
    </w:p>
    <w:p>
      <w:pPr>
        <w:spacing w:before="74" w:line="222" w:lineRule="auto"/>
        <w:ind w:left="423"/>
        <w:rPr>
          <w:rFonts w:ascii="黑体" w:hAnsi="黑体" w:eastAsia="黑体" w:cs="黑体"/>
          <w:sz w:val="22"/>
          <w:szCs w:val="22"/>
        </w:rPr>
      </w:pPr>
      <w:r>
        <w:rPr>
          <w:rFonts w:ascii="黑体" w:hAnsi="黑体" w:eastAsia="黑体" w:cs="黑体"/>
          <w:b/>
          <w:bCs/>
          <w:spacing w:val="5"/>
          <w:sz w:val="22"/>
          <w:szCs w:val="22"/>
        </w:rPr>
        <w:t>(四)特异性变应原检测</w:t>
      </w:r>
    </w:p>
    <w:p>
      <w:pPr>
        <w:spacing w:before="65" w:line="271" w:lineRule="auto"/>
        <w:ind w:firstLine="419"/>
        <w:jc w:val="both"/>
        <w:rPr>
          <w:rFonts w:ascii="宋体" w:hAnsi="宋体" w:eastAsia="宋体" w:cs="宋体"/>
          <w:sz w:val="22"/>
          <w:szCs w:val="22"/>
        </w:rPr>
      </w:pPr>
      <w:r>
        <w:rPr>
          <w:rFonts w:ascii="宋体" w:hAnsi="宋体" w:eastAsia="宋体" w:cs="宋体"/>
          <w:spacing w:val="-5"/>
          <w:sz w:val="22"/>
          <w:szCs w:val="22"/>
        </w:rPr>
        <w:t>外周血变应原特异性IgE增高结合病史有助于病因诊断；血清总IgE测定对哮喘诊断价值不大</w:t>
      </w:r>
      <w:r>
        <w:rPr>
          <w:rFonts w:ascii="宋体" w:hAnsi="宋体" w:eastAsia="宋体" w:cs="宋体"/>
          <w:spacing w:val="-6"/>
          <w:sz w:val="22"/>
          <w:szCs w:val="22"/>
        </w:rPr>
        <w:t>，</w:t>
      </w:r>
      <w:r>
        <w:rPr>
          <w:rFonts w:ascii="宋体" w:hAnsi="宋体" w:eastAsia="宋体" w:cs="宋体"/>
          <w:sz w:val="22"/>
          <w:szCs w:val="22"/>
        </w:rPr>
        <w:t xml:space="preserve"> </w:t>
      </w:r>
      <w:r>
        <w:rPr>
          <w:rFonts w:ascii="宋体" w:hAnsi="宋体" w:eastAsia="宋体" w:cs="宋体"/>
          <w:spacing w:val="-4"/>
          <w:sz w:val="22"/>
          <w:szCs w:val="22"/>
        </w:rPr>
        <w:t>但其增高的程度可作为重症哮喘使用抗IgE抗体治疗及调整剂量的依据。体内变应</w:t>
      </w:r>
      <w:r>
        <w:rPr>
          <w:rFonts w:ascii="宋体" w:hAnsi="宋体" w:eastAsia="宋体" w:cs="宋体"/>
          <w:spacing w:val="-5"/>
          <w:sz w:val="22"/>
          <w:szCs w:val="22"/>
        </w:rPr>
        <w:t>原试验包括皮肤</w:t>
      </w:r>
      <w:r>
        <w:rPr>
          <w:rFonts w:ascii="宋体" w:hAnsi="宋体" w:eastAsia="宋体" w:cs="宋体"/>
          <w:sz w:val="22"/>
          <w:szCs w:val="22"/>
        </w:rPr>
        <w:t xml:space="preserve"> </w:t>
      </w:r>
      <w:r>
        <w:rPr>
          <w:rFonts w:ascii="宋体" w:hAnsi="宋体" w:eastAsia="宋体" w:cs="宋体"/>
          <w:spacing w:val="-9"/>
          <w:sz w:val="22"/>
          <w:szCs w:val="22"/>
        </w:rPr>
        <w:t>变应原试验和吸入变应原试验。</w:t>
      </w:r>
    </w:p>
    <w:p>
      <w:pPr>
        <w:spacing w:before="72" w:line="222" w:lineRule="auto"/>
        <w:ind w:left="423"/>
        <w:rPr>
          <w:rFonts w:ascii="黑体" w:hAnsi="黑体" w:eastAsia="黑体" w:cs="黑体"/>
          <w:sz w:val="22"/>
          <w:szCs w:val="22"/>
        </w:rPr>
      </w:pPr>
      <w:r>
        <w:rPr>
          <w:rFonts w:ascii="黑体" w:hAnsi="黑体" w:eastAsia="黑体" w:cs="黑体"/>
          <w:b/>
          <w:bCs/>
          <w:spacing w:val="9"/>
          <w:sz w:val="22"/>
          <w:szCs w:val="22"/>
        </w:rPr>
        <w:t>(五)动脉血气分析</w:t>
      </w:r>
    </w:p>
    <w:p>
      <w:pPr>
        <w:spacing w:before="43" w:line="282" w:lineRule="auto"/>
        <w:ind w:firstLine="419"/>
        <w:jc w:val="both"/>
        <w:rPr>
          <w:rFonts w:ascii="宋体" w:hAnsi="宋体" w:eastAsia="宋体" w:cs="宋体"/>
          <w:sz w:val="22"/>
          <w:szCs w:val="22"/>
        </w:rPr>
      </w:pPr>
      <w:r>
        <w:rPr>
          <w:rFonts w:ascii="宋体" w:hAnsi="宋体" w:eastAsia="宋体" w:cs="宋体"/>
          <w:spacing w:val="-6"/>
          <w:sz w:val="22"/>
          <w:szCs w:val="22"/>
        </w:rPr>
        <w:t>严重哮喘发作时可出现缺氧。由于过度通气可使PaCO</w:t>
      </w:r>
      <w:r>
        <w:rPr>
          <w:rFonts w:ascii="Calibri" w:hAnsi="Calibri" w:eastAsia="Calibri" w:cs="Calibri"/>
          <w:spacing w:val="-6"/>
          <w:sz w:val="22"/>
          <w:szCs w:val="22"/>
        </w:rPr>
        <w:t>₂</w:t>
      </w:r>
      <w:r>
        <w:rPr>
          <w:rFonts w:ascii="Calibri" w:hAnsi="Calibri" w:eastAsia="Calibri" w:cs="Calibri"/>
          <w:sz w:val="22"/>
          <w:szCs w:val="22"/>
        </w:rPr>
        <w:t xml:space="preserve">  </w:t>
      </w:r>
      <w:r>
        <w:rPr>
          <w:rFonts w:ascii="宋体" w:hAnsi="宋体" w:eastAsia="宋体" w:cs="宋体"/>
          <w:spacing w:val="-6"/>
          <w:sz w:val="22"/>
          <w:szCs w:val="22"/>
        </w:rPr>
        <w:t>下降，pH</w:t>
      </w:r>
      <w:r>
        <w:rPr>
          <w:rFonts w:ascii="宋体" w:hAnsi="宋体" w:eastAsia="宋体" w:cs="宋体"/>
          <w:spacing w:val="-13"/>
          <w:sz w:val="22"/>
          <w:szCs w:val="22"/>
        </w:rPr>
        <w:t xml:space="preserve"> </w:t>
      </w:r>
      <w:r>
        <w:rPr>
          <w:rFonts w:ascii="宋体" w:hAnsi="宋体" w:eastAsia="宋体" w:cs="宋体"/>
          <w:spacing w:val="-6"/>
          <w:sz w:val="22"/>
          <w:szCs w:val="22"/>
        </w:rPr>
        <w:t>上升，表现</w:t>
      </w:r>
      <w:r>
        <w:rPr>
          <w:rFonts w:ascii="宋体" w:hAnsi="宋体" w:eastAsia="宋体" w:cs="宋体"/>
          <w:spacing w:val="-7"/>
          <w:sz w:val="22"/>
          <w:szCs w:val="22"/>
        </w:rPr>
        <w:t>为呼吸性碱中毒。</w:t>
      </w:r>
      <w:r>
        <w:rPr>
          <w:rFonts w:ascii="宋体" w:hAnsi="宋体" w:eastAsia="宋体" w:cs="宋体"/>
          <w:sz w:val="22"/>
          <w:szCs w:val="22"/>
        </w:rPr>
        <w:t xml:space="preserve"> </w:t>
      </w:r>
      <w:r>
        <w:rPr>
          <w:rFonts w:ascii="宋体" w:hAnsi="宋体" w:eastAsia="宋体" w:cs="宋体"/>
          <w:spacing w:val="-9"/>
          <w:sz w:val="22"/>
          <w:szCs w:val="22"/>
        </w:rPr>
        <w:t>若病情进一步恶化，可同时出现缺氧和CO</w:t>
      </w:r>
      <w:r>
        <w:rPr>
          <w:rFonts w:ascii="Calibri" w:hAnsi="Calibri" w:eastAsia="Calibri" w:cs="Calibri"/>
          <w:spacing w:val="-9"/>
          <w:sz w:val="22"/>
          <w:szCs w:val="22"/>
        </w:rPr>
        <w:t>₂</w:t>
      </w:r>
      <w:r>
        <w:rPr>
          <w:rFonts w:ascii="Calibri" w:hAnsi="Calibri" w:eastAsia="Calibri" w:cs="Calibri"/>
          <w:spacing w:val="2"/>
          <w:sz w:val="22"/>
          <w:szCs w:val="22"/>
        </w:rPr>
        <w:t xml:space="preserve">  </w:t>
      </w:r>
      <w:r>
        <w:rPr>
          <w:rFonts w:ascii="宋体" w:hAnsi="宋体" w:eastAsia="宋体" w:cs="宋体"/>
          <w:spacing w:val="-9"/>
          <w:sz w:val="22"/>
          <w:szCs w:val="22"/>
        </w:rPr>
        <w:t>滞留，表现为呼吸性酸中毒。当PaCO</w:t>
      </w:r>
      <w:r>
        <w:rPr>
          <w:rFonts w:ascii="Calibri" w:hAnsi="Calibri" w:eastAsia="Calibri" w:cs="Calibri"/>
          <w:spacing w:val="-9"/>
          <w:sz w:val="22"/>
          <w:szCs w:val="22"/>
        </w:rPr>
        <w:t>₂</w:t>
      </w:r>
      <w:r>
        <w:rPr>
          <w:rFonts w:ascii="Calibri" w:hAnsi="Calibri" w:eastAsia="Calibri" w:cs="Calibri"/>
          <w:spacing w:val="1"/>
          <w:sz w:val="22"/>
          <w:szCs w:val="22"/>
        </w:rPr>
        <w:t xml:space="preserve">  </w:t>
      </w:r>
      <w:r>
        <w:rPr>
          <w:rFonts w:ascii="宋体" w:hAnsi="宋体" w:eastAsia="宋体" w:cs="宋体"/>
          <w:spacing w:val="-9"/>
          <w:sz w:val="22"/>
          <w:szCs w:val="22"/>
        </w:rPr>
        <w:t>较前增高，即使在</w:t>
      </w:r>
      <w:r>
        <w:rPr>
          <w:rFonts w:ascii="宋体" w:hAnsi="宋体" w:eastAsia="宋体" w:cs="宋体"/>
          <w:sz w:val="22"/>
          <w:szCs w:val="22"/>
        </w:rPr>
        <w:t xml:space="preserve"> </w:t>
      </w:r>
      <w:r>
        <w:rPr>
          <w:rFonts w:ascii="宋体" w:hAnsi="宋体" w:eastAsia="宋体" w:cs="宋体"/>
          <w:spacing w:val="-10"/>
          <w:sz w:val="22"/>
          <w:szCs w:val="22"/>
        </w:rPr>
        <w:t>正常范围内也要警惕严重气道阻塞的发生。</w:t>
      </w:r>
    </w:p>
    <w:p>
      <w:pPr>
        <w:spacing w:before="73" w:line="220" w:lineRule="auto"/>
        <w:ind w:left="423"/>
        <w:rPr>
          <w:rFonts w:ascii="黑体" w:hAnsi="黑体" w:eastAsia="黑体" w:cs="黑体"/>
          <w:sz w:val="22"/>
          <w:szCs w:val="22"/>
        </w:rPr>
      </w:pPr>
      <w:r>
        <w:rPr>
          <w:rFonts w:ascii="黑体" w:hAnsi="黑体" w:eastAsia="黑体" w:cs="黑体"/>
          <w:b/>
          <w:bCs/>
          <w:spacing w:val="1"/>
          <w:sz w:val="22"/>
          <w:szCs w:val="22"/>
        </w:rPr>
        <w:t>(六)呼出气一氧化氮</w:t>
      </w:r>
      <w:r>
        <w:rPr>
          <w:rFonts w:ascii="黑体" w:hAnsi="黑体" w:eastAsia="黑体" w:cs="黑体"/>
          <w:spacing w:val="-32"/>
          <w:sz w:val="22"/>
          <w:szCs w:val="22"/>
        </w:rPr>
        <w:t xml:space="preserve"> </w:t>
      </w:r>
      <w:r>
        <w:rPr>
          <w:rFonts w:ascii="黑体" w:hAnsi="黑体" w:eastAsia="黑体" w:cs="黑体"/>
          <w:b/>
          <w:bCs/>
          <w:spacing w:val="1"/>
          <w:sz w:val="22"/>
          <w:szCs w:val="22"/>
        </w:rPr>
        <w:t>(</w:t>
      </w:r>
      <w:r>
        <w:rPr>
          <w:rFonts w:ascii="黑体" w:hAnsi="黑体" w:eastAsia="黑体" w:cs="黑体"/>
          <w:b/>
          <w:bCs/>
          <w:sz w:val="22"/>
          <w:szCs w:val="22"/>
        </w:rPr>
        <w:t>FeNO</w:t>
      </w:r>
      <w:r>
        <w:rPr>
          <w:rFonts w:ascii="黑体" w:hAnsi="黑体" w:eastAsia="黑体" w:cs="黑体"/>
          <w:b/>
          <w:bCs/>
          <w:spacing w:val="1"/>
          <w:sz w:val="22"/>
          <w:szCs w:val="22"/>
        </w:rPr>
        <w:t>)</w:t>
      </w:r>
      <w:r>
        <w:rPr>
          <w:rFonts w:ascii="黑体" w:hAnsi="黑体" w:eastAsia="黑体" w:cs="黑体"/>
          <w:spacing w:val="45"/>
          <w:sz w:val="22"/>
          <w:szCs w:val="22"/>
        </w:rPr>
        <w:t xml:space="preserve">  </w:t>
      </w:r>
      <w:r>
        <w:rPr>
          <w:rFonts w:ascii="黑体" w:hAnsi="黑体" w:eastAsia="黑体" w:cs="黑体"/>
          <w:b/>
          <w:bCs/>
          <w:spacing w:val="1"/>
          <w:sz w:val="22"/>
          <w:szCs w:val="22"/>
        </w:rPr>
        <w:t>检测</w:t>
      </w:r>
    </w:p>
    <w:p>
      <w:pPr>
        <w:spacing w:before="52" w:line="213" w:lineRule="auto"/>
        <w:ind w:left="419"/>
        <w:rPr>
          <w:rFonts w:ascii="黑体" w:hAnsi="黑体" w:eastAsia="黑体" w:cs="黑体"/>
          <w:sz w:val="22"/>
          <w:szCs w:val="22"/>
        </w:rPr>
      </w:pPr>
      <w:r>
        <w:rPr>
          <w:rFonts w:ascii="黑体" w:hAnsi="黑体" w:eastAsia="黑体" w:cs="黑体"/>
          <w:spacing w:val="-15"/>
          <w:sz w:val="22"/>
          <w:szCs w:val="22"/>
        </w:rPr>
        <w:t>FeNO 测定可以作为评估气道炎症和哮喘控制水平的指标，也可以用于判断吸入激素治疗的反应。</w:t>
      </w:r>
    </w:p>
    <w:p>
      <w:pPr>
        <w:spacing w:before="133" w:line="221" w:lineRule="auto"/>
        <w:ind w:left="312"/>
        <w:rPr>
          <w:rFonts w:ascii="黑体" w:hAnsi="黑体" w:eastAsia="黑体" w:cs="黑体"/>
          <w:sz w:val="22"/>
          <w:szCs w:val="22"/>
        </w:rPr>
      </w:pPr>
      <w:r>
        <w:rPr>
          <w:rFonts w:ascii="黑体" w:hAnsi="黑体" w:eastAsia="黑体" w:cs="黑体"/>
          <w:b/>
          <w:bCs/>
          <w:color w:val="1F77BB"/>
          <w:spacing w:val="-13"/>
          <w:sz w:val="22"/>
          <w:szCs w:val="22"/>
        </w:rPr>
        <w:t>【诊断】</w:t>
      </w:r>
    </w:p>
    <w:p>
      <w:pPr>
        <w:spacing w:before="66" w:line="221" w:lineRule="auto"/>
        <w:ind w:left="423"/>
        <w:rPr>
          <w:rFonts w:ascii="黑体" w:hAnsi="黑体" w:eastAsia="黑体" w:cs="黑体"/>
          <w:sz w:val="22"/>
          <w:szCs w:val="22"/>
        </w:rPr>
      </w:pPr>
      <w:r>
        <w:rPr>
          <w:rFonts w:ascii="黑体" w:hAnsi="黑体" w:eastAsia="黑体" w:cs="黑体"/>
          <w:b/>
          <w:bCs/>
          <w:spacing w:val="14"/>
          <w:sz w:val="22"/>
          <w:szCs w:val="22"/>
        </w:rPr>
        <w:t>(一)诊断标准</w:t>
      </w:r>
    </w:p>
    <w:p>
      <w:pPr>
        <w:spacing w:before="57" w:line="221" w:lineRule="auto"/>
        <w:ind w:left="423"/>
        <w:outlineLvl w:val="6"/>
        <w:rPr>
          <w:rFonts w:ascii="黑体" w:hAnsi="黑体" w:eastAsia="黑体" w:cs="黑体"/>
          <w:sz w:val="22"/>
          <w:szCs w:val="22"/>
        </w:rPr>
      </w:pPr>
      <w:r>
        <w:rPr>
          <w:rFonts w:ascii="黑体" w:hAnsi="黑体" w:eastAsia="黑体" w:cs="黑体"/>
          <w:b/>
          <w:bCs/>
          <w:spacing w:val="-9"/>
          <w:sz w:val="22"/>
          <w:szCs w:val="22"/>
        </w:rPr>
        <w:t>1.</w:t>
      </w:r>
      <w:r>
        <w:rPr>
          <w:rFonts w:ascii="黑体" w:hAnsi="黑体" w:eastAsia="黑体" w:cs="黑体"/>
          <w:spacing w:val="-28"/>
          <w:sz w:val="22"/>
          <w:szCs w:val="22"/>
        </w:rPr>
        <w:t xml:space="preserve"> </w:t>
      </w:r>
      <w:r>
        <w:rPr>
          <w:rFonts w:ascii="黑体" w:hAnsi="黑体" w:eastAsia="黑体" w:cs="黑体"/>
          <w:b/>
          <w:bCs/>
          <w:spacing w:val="-9"/>
          <w:sz w:val="22"/>
          <w:szCs w:val="22"/>
        </w:rPr>
        <w:t>典型哮喘的临床症状和体征</w:t>
      </w:r>
    </w:p>
    <w:p>
      <w:pPr>
        <w:spacing w:before="72" w:line="252" w:lineRule="auto"/>
        <w:ind w:right="98" w:firstLine="419"/>
        <w:rPr>
          <w:rFonts w:ascii="宋体" w:hAnsi="宋体" w:eastAsia="宋体" w:cs="宋体"/>
          <w:sz w:val="22"/>
          <w:szCs w:val="22"/>
        </w:rPr>
      </w:pPr>
      <w:r>
        <w:rPr>
          <w:rFonts w:ascii="宋体" w:hAnsi="宋体" w:eastAsia="宋体" w:cs="宋体"/>
          <w:spacing w:val="-19"/>
          <w:sz w:val="22"/>
          <w:szCs w:val="22"/>
        </w:rPr>
        <w:t>(1)反复发作喘息、气急，胸闷或咳嗽，夜间及晨间多发，常与接</w:t>
      </w:r>
      <w:r>
        <w:rPr>
          <w:rFonts w:ascii="宋体" w:hAnsi="宋体" w:eastAsia="宋体" w:cs="宋体"/>
          <w:spacing w:val="-20"/>
          <w:sz w:val="22"/>
          <w:szCs w:val="22"/>
        </w:rPr>
        <w:t>触变应原、冷空气、理化刺激以及</w:t>
      </w:r>
      <w:r>
        <w:rPr>
          <w:rFonts w:ascii="宋体" w:hAnsi="宋体" w:eastAsia="宋体" w:cs="宋体"/>
          <w:sz w:val="22"/>
          <w:szCs w:val="22"/>
        </w:rPr>
        <w:t xml:space="preserve"> </w:t>
      </w:r>
      <w:r>
        <w:rPr>
          <w:rFonts w:ascii="宋体" w:hAnsi="宋体" w:eastAsia="宋体" w:cs="宋体"/>
          <w:spacing w:val="-15"/>
          <w:sz w:val="22"/>
          <w:szCs w:val="22"/>
        </w:rPr>
        <w:t>病毒性上呼吸道感染、运动等有关。</w:t>
      </w:r>
    </w:p>
    <w:p>
      <w:pPr>
        <w:spacing w:before="79" w:line="219" w:lineRule="auto"/>
        <w:ind w:left="419"/>
        <w:rPr>
          <w:rFonts w:ascii="宋体" w:hAnsi="宋体" w:eastAsia="宋体" w:cs="宋体"/>
          <w:sz w:val="22"/>
          <w:szCs w:val="22"/>
        </w:rPr>
      </w:pPr>
      <w:r>
        <w:rPr>
          <w:rFonts w:ascii="宋体" w:hAnsi="宋体" w:eastAsia="宋体" w:cs="宋体"/>
          <w:spacing w:val="-9"/>
          <w:sz w:val="22"/>
          <w:szCs w:val="22"/>
        </w:rPr>
        <w:t>(2)发作时双肺可闻及散在或弥漫性哮鸣音，呼气相延长。</w:t>
      </w:r>
    </w:p>
    <w:p>
      <w:pPr>
        <w:spacing w:before="79" w:line="219" w:lineRule="auto"/>
        <w:ind w:left="419"/>
        <w:rPr>
          <w:rFonts w:ascii="宋体" w:hAnsi="宋体" w:eastAsia="宋体" w:cs="宋体"/>
          <w:sz w:val="22"/>
          <w:szCs w:val="22"/>
        </w:rPr>
      </w:pPr>
      <w:r>
        <w:rPr>
          <w:rFonts w:ascii="宋体" w:hAnsi="宋体" w:eastAsia="宋体" w:cs="宋体"/>
          <w:spacing w:val="-5"/>
          <w:sz w:val="22"/>
          <w:szCs w:val="22"/>
        </w:rPr>
        <w:t>(3)上述症状和体征可经治疗缓解或自行缓解。</w:t>
      </w:r>
    </w:p>
    <w:p>
      <w:pPr>
        <w:sectPr>
          <w:pgSz w:w="11900" w:h="16840"/>
          <w:pgMar w:top="852" w:right="1040" w:bottom="400" w:left="550" w:header="0" w:footer="0" w:gutter="0"/>
          <w:cols w:equalWidth="0" w:num="2">
            <w:col w:w="991" w:space="100"/>
            <w:col w:w="9220"/>
          </w:cols>
        </w:sectPr>
      </w:pPr>
    </w:p>
    <w:p>
      <w:pPr>
        <w:spacing w:before="44" w:line="221" w:lineRule="auto"/>
        <w:ind w:right="133"/>
        <w:jc w:val="right"/>
        <w:rPr>
          <w:rFonts w:ascii="宋体" w:hAnsi="宋体" w:eastAsia="宋体" w:cs="宋体"/>
          <w:sz w:val="21"/>
          <w:szCs w:val="21"/>
        </w:rPr>
      </w:pPr>
      <w:r>
        <w:drawing>
          <wp:anchor distT="0" distB="0" distL="0" distR="0" simplePos="0" relativeHeight="251702272" behindDoc="0" locked="0" layoutInCell="0" allowOverlap="1">
            <wp:simplePos x="0" y="0"/>
            <wp:positionH relativeFrom="page">
              <wp:posOffset>628015</wp:posOffset>
            </wp:positionH>
            <wp:positionV relativeFrom="page">
              <wp:posOffset>7681595</wp:posOffset>
            </wp:positionV>
            <wp:extent cx="5867400" cy="18415"/>
            <wp:effectExtent l="0" t="0" r="0" b="0"/>
            <wp:wrapNone/>
            <wp:docPr id="56" name="IM 56"/>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77"/>
                    <a:stretch>
                      <a:fillRect/>
                    </a:stretch>
                  </pic:blipFill>
                  <pic:spPr>
                    <a:xfrm>
                      <a:off x="0" y="0"/>
                      <a:ext cx="5867394" cy="18294"/>
                    </a:xfrm>
                    <a:prstGeom prst="rect">
                      <a:avLst/>
                    </a:prstGeom>
                  </pic:spPr>
                </pic:pic>
              </a:graphicData>
            </a:graphic>
          </wp:anchor>
        </w:drawing>
      </w:r>
      <w:r>
        <w:drawing>
          <wp:anchor distT="0" distB="0" distL="0" distR="0" simplePos="0" relativeHeight="251700224" behindDoc="0" locked="0" layoutInCell="0" allowOverlap="1">
            <wp:simplePos x="0" y="0"/>
            <wp:positionH relativeFrom="page">
              <wp:posOffset>6673215</wp:posOffset>
            </wp:positionH>
            <wp:positionV relativeFrom="page">
              <wp:posOffset>9949815</wp:posOffset>
            </wp:positionV>
            <wp:extent cx="546100" cy="457200"/>
            <wp:effectExtent l="0" t="0" r="0" b="0"/>
            <wp:wrapNone/>
            <wp:docPr id="57" name="IM 57"/>
            <wp:cNvGraphicFramePr/>
            <a:graphic xmlns:a="http://schemas.openxmlformats.org/drawingml/2006/main">
              <a:graphicData uri="http://schemas.openxmlformats.org/drawingml/2006/picture">
                <pic:pic xmlns:pic="http://schemas.openxmlformats.org/drawingml/2006/picture">
                  <pic:nvPicPr>
                    <pic:cNvPr id="57" name="IM 57"/>
                    <pic:cNvPicPr/>
                  </pic:nvPicPr>
                  <pic:blipFill>
                    <a:blip r:embed="rId78"/>
                    <a:stretch>
                      <a:fillRect/>
                    </a:stretch>
                  </pic:blipFill>
                  <pic:spPr>
                    <a:xfrm>
                      <a:off x="0" y="0"/>
                      <a:ext cx="546108" cy="457249"/>
                    </a:xfrm>
                    <a:prstGeom prst="rect">
                      <a:avLst/>
                    </a:prstGeom>
                  </pic:spPr>
                </pic:pic>
              </a:graphicData>
            </a:graphic>
          </wp:anchor>
        </w:drawing>
      </w:r>
      <w:r>
        <w:rPr>
          <w:rFonts w:ascii="黑体" w:hAnsi="黑体" w:eastAsia="黑体" w:cs="黑体"/>
          <w:color w:val="1C80C4"/>
          <w:spacing w:val="-12"/>
          <w:sz w:val="21"/>
          <w:szCs w:val="21"/>
        </w:rPr>
        <w:t>第四章</w:t>
      </w:r>
      <w:r>
        <w:rPr>
          <w:rFonts w:ascii="黑体" w:hAnsi="黑体" w:eastAsia="黑体" w:cs="黑体"/>
          <w:color w:val="1C80C4"/>
          <w:spacing w:val="48"/>
          <w:sz w:val="21"/>
          <w:szCs w:val="21"/>
        </w:rPr>
        <w:t xml:space="preserve"> </w:t>
      </w:r>
      <w:r>
        <w:rPr>
          <w:rFonts w:ascii="黑体" w:hAnsi="黑体" w:eastAsia="黑体" w:cs="黑体"/>
          <w:color w:val="1C80C4"/>
          <w:spacing w:val="-12"/>
          <w:sz w:val="21"/>
          <w:szCs w:val="21"/>
        </w:rPr>
        <w:t>支气管哮喘</w:t>
      </w:r>
      <w:r>
        <w:rPr>
          <w:rFonts w:ascii="黑体" w:hAnsi="黑体" w:eastAsia="黑体" w:cs="黑体"/>
          <w:color w:val="1C80C4"/>
          <w:spacing w:val="13"/>
          <w:sz w:val="21"/>
          <w:szCs w:val="21"/>
        </w:rPr>
        <w:t xml:space="preserve">       </w:t>
      </w:r>
      <w:r>
        <w:rPr>
          <w:rFonts w:ascii="宋体" w:hAnsi="宋体" w:eastAsia="宋体" w:cs="宋体"/>
          <w:b/>
          <w:bCs/>
          <w:color w:val="007CCF"/>
          <w:spacing w:val="-12"/>
          <w:position w:val="-3"/>
          <w:sz w:val="21"/>
          <w:szCs w:val="21"/>
        </w:rPr>
        <w:t>31</w:t>
      </w:r>
    </w:p>
    <w:p>
      <w:pPr>
        <w:spacing w:line="295" w:lineRule="auto"/>
        <w:rPr>
          <w:rFonts w:ascii="Arial"/>
          <w:sz w:val="21"/>
        </w:rPr>
      </w:pPr>
    </w:p>
    <w:p>
      <w:pPr>
        <w:spacing w:before="68" w:line="383" w:lineRule="exact"/>
        <w:ind w:left="420"/>
        <w:rPr>
          <w:rFonts w:ascii="宋体" w:hAnsi="宋体" w:eastAsia="宋体" w:cs="宋体"/>
          <w:sz w:val="21"/>
          <w:szCs w:val="21"/>
        </w:rPr>
      </w:pPr>
      <w:r>
        <w:rPr>
          <w:rFonts w:ascii="Times New Roman" w:hAnsi="Times New Roman" w:eastAsia="Times New Roman" w:cs="Times New Roman"/>
          <w:b/>
          <w:bCs/>
          <w:spacing w:val="9"/>
          <w:position w:val="13"/>
          <w:sz w:val="21"/>
          <w:szCs w:val="21"/>
        </w:rPr>
        <w:t>2.</w:t>
      </w:r>
      <w:r>
        <w:rPr>
          <w:rFonts w:ascii="Times New Roman" w:hAnsi="Times New Roman" w:eastAsia="Times New Roman" w:cs="Times New Roman"/>
          <w:spacing w:val="13"/>
          <w:w w:val="101"/>
          <w:position w:val="13"/>
          <w:sz w:val="21"/>
          <w:szCs w:val="21"/>
        </w:rPr>
        <w:t xml:space="preserve">  </w:t>
      </w:r>
      <w:r>
        <w:rPr>
          <w:rFonts w:ascii="宋体" w:hAnsi="宋体" w:eastAsia="宋体" w:cs="宋体"/>
          <w:b/>
          <w:bCs/>
          <w:spacing w:val="9"/>
          <w:position w:val="13"/>
          <w:sz w:val="21"/>
          <w:szCs w:val="21"/>
        </w:rPr>
        <w:t>可变气流受限的客观检查</w:t>
      </w:r>
      <w:r>
        <w:rPr>
          <w:rFonts w:ascii="宋体" w:hAnsi="宋体" w:eastAsia="宋体" w:cs="宋体"/>
          <w:spacing w:val="27"/>
          <w:position w:val="13"/>
          <w:sz w:val="21"/>
          <w:szCs w:val="21"/>
        </w:rPr>
        <w:t xml:space="preserve"> </w:t>
      </w:r>
      <w:r>
        <w:rPr>
          <w:rFonts w:ascii="宋体" w:hAnsi="宋体" w:eastAsia="宋体" w:cs="宋体"/>
          <w:spacing w:val="9"/>
          <w:position w:val="13"/>
          <w:sz w:val="21"/>
          <w:szCs w:val="21"/>
        </w:rPr>
        <w:t>①支气管舒张试验阳性；②支气管激发试验阳性；③平均每日</w:t>
      </w:r>
    </w:p>
    <w:p>
      <w:pPr>
        <w:spacing w:line="219" w:lineRule="auto"/>
        <w:rPr>
          <w:rFonts w:ascii="宋体" w:hAnsi="宋体" w:eastAsia="宋体" w:cs="宋体"/>
          <w:sz w:val="21"/>
          <w:szCs w:val="21"/>
        </w:rPr>
      </w:pPr>
      <w:r>
        <w:rPr>
          <w:rFonts w:ascii="宋体" w:hAnsi="宋体" w:eastAsia="宋体" w:cs="宋体"/>
          <w:sz w:val="21"/>
          <w:szCs w:val="21"/>
        </w:rPr>
        <w:t>PEF</w:t>
      </w:r>
      <w:r>
        <w:rPr>
          <w:rFonts w:ascii="宋体" w:hAnsi="宋体" w:eastAsia="宋体" w:cs="宋体"/>
          <w:spacing w:val="-33"/>
          <w:sz w:val="21"/>
          <w:szCs w:val="21"/>
        </w:rPr>
        <w:t xml:space="preserve"> </w:t>
      </w:r>
      <w:r>
        <w:rPr>
          <w:rFonts w:ascii="宋体" w:hAnsi="宋体" w:eastAsia="宋体" w:cs="宋体"/>
          <w:spacing w:val="18"/>
          <w:sz w:val="21"/>
          <w:szCs w:val="21"/>
        </w:rPr>
        <w:t>昼夜变异率&gt;10%或</w:t>
      </w:r>
      <w:r>
        <w:rPr>
          <w:rFonts w:ascii="宋体" w:hAnsi="宋体" w:eastAsia="宋体" w:cs="宋体"/>
          <w:sz w:val="21"/>
          <w:szCs w:val="21"/>
        </w:rPr>
        <w:t>PEF</w:t>
      </w:r>
      <w:r>
        <w:rPr>
          <w:rFonts w:ascii="宋体" w:hAnsi="宋体" w:eastAsia="宋体" w:cs="宋体"/>
          <w:spacing w:val="-6"/>
          <w:sz w:val="21"/>
          <w:szCs w:val="21"/>
        </w:rPr>
        <w:t xml:space="preserve"> </w:t>
      </w:r>
      <w:r>
        <w:rPr>
          <w:rFonts w:ascii="宋体" w:hAnsi="宋体" w:eastAsia="宋体" w:cs="宋体"/>
          <w:spacing w:val="18"/>
          <w:sz w:val="21"/>
          <w:szCs w:val="21"/>
        </w:rPr>
        <w:t>周变异率&gt;20%。</w:t>
      </w:r>
    </w:p>
    <w:p>
      <w:pPr>
        <w:spacing w:before="60" w:line="370" w:lineRule="exact"/>
        <w:ind w:left="420"/>
        <w:rPr>
          <w:rFonts w:ascii="宋体" w:hAnsi="宋体" w:eastAsia="宋体" w:cs="宋体"/>
          <w:sz w:val="21"/>
          <w:szCs w:val="21"/>
        </w:rPr>
      </w:pPr>
      <w:r>
        <w:rPr>
          <w:rFonts w:ascii="宋体" w:hAnsi="宋体" w:eastAsia="宋体" w:cs="宋体"/>
          <w:position w:val="11"/>
          <w:sz w:val="21"/>
          <w:szCs w:val="21"/>
        </w:rPr>
        <w:t>符合上述症状和体征，同时具备气流受限客观检查中的任一条，并除外其他疾病所引起的喘息、</w:t>
      </w:r>
    </w:p>
    <w:p>
      <w:pPr>
        <w:spacing w:line="219" w:lineRule="auto"/>
        <w:rPr>
          <w:rFonts w:ascii="宋体" w:hAnsi="宋体" w:eastAsia="宋体" w:cs="宋体"/>
          <w:sz w:val="21"/>
          <w:szCs w:val="21"/>
        </w:rPr>
      </w:pPr>
      <w:r>
        <w:rPr>
          <w:rFonts w:ascii="宋体" w:hAnsi="宋体" w:eastAsia="宋体" w:cs="宋体"/>
          <w:spacing w:val="-12"/>
          <w:sz w:val="21"/>
          <w:szCs w:val="21"/>
        </w:rPr>
        <w:t>气急、胸闷和咳嗽，可以诊断为哮喘。</w:t>
      </w:r>
    </w:p>
    <w:p>
      <w:pPr>
        <w:spacing w:before="61" w:line="370" w:lineRule="exact"/>
        <w:ind w:left="420"/>
        <w:rPr>
          <w:rFonts w:ascii="宋体" w:hAnsi="宋体" w:eastAsia="宋体" w:cs="宋体"/>
          <w:sz w:val="21"/>
          <w:szCs w:val="21"/>
        </w:rPr>
      </w:pPr>
      <w:r>
        <w:rPr>
          <w:rFonts w:ascii="宋体" w:hAnsi="宋体" w:eastAsia="宋体" w:cs="宋体"/>
          <w:spacing w:val="-6"/>
          <w:position w:val="11"/>
          <w:sz w:val="21"/>
          <w:szCs w:val="21"/>
        </w:rPr>
        <w:t>咳嗽变异性哮喘：指咳嗽作为唯一或主要症状，无喘息、气急等典型哮喘症状，</w:t>
      </w:r>
      <w:r>
        <w:rPr>
          <w:rFonts w:ascii="宋体" w:hAnsi="宋体" w:eastAsia="宋体" w:cs="宋体"/>
          <w:spacing w:val="-7"/>
          <w:position w:val="11"/>
          <w:sz w:val="21"/>
          <w:szCs w:val="21"/>
        </w:rPr>
        <w:t>同时具备可变气流</w:t>
      </w:r>
    </w:p>
    <w:p>
      <w:pPr>
        <w:spacing w:line="219" w:lineRule="auto"/>
        <w:rPr>
          <w:rFonts w:ascii="宋体" w:hAnsi="宋体" w:eastAsia="宋体" w:cs="宋体"/>
          <w:sz w:val="21"/>
          <w:szCs w:val="21"/>
        </w:rPr>
      </w:pPr>
      <w:r>
        <w:rPr>
          <w:rFonts w:ascii="宋体" w:hAnsi="宋体" w:eastAsia="宋体" w:cs="宋体"/>
          <w:spacing w:val="-3"/>
          <w:sz w:val="21"/>
          <w:szCs w:val="21"/>
        </w:rPr>
        <w:t>受限客观检查中的任一条，除外其他疾病所引起的咳嗽。</w:t>
      </w:r>
    </w:p>
    <w:p>
      <w:pPr>
        <w:spacing w:before="96" w:line="221" w:lineRule="auto"/>
        <w:ind w:left="423"/>
        <w:rPr>
          <w:rFonts w:ascii="黑体" w:hAnsi="黑体" w:eastAsia="黑体" w:cs="黑体"/>
          <w:sz w:val="21"/>
          <w:szCs w:val="21"/>
        </w:rPr>
      </w:pPr>
      <w:r>
        <w:rPr>
          <w:rFonts w:ascii="黑体" w:hAnsi="黑体" w:eastAsia="黑体" w:cs="黑体"/>
          <w:b/>
          <w:bCs/>
          <w:spacing w:val="11"/>
          <w:sz w:val="21"/>
          <w:szCs w:val="21"/>
        </w:rPr>
        <w:t>(二)哮喘的分期及控制水平分级</w:t>
      </w:r>
    </w:p>
    <w:p>
      <w:pPr>
        <w:spacing w:before="93" w:line="219" w:lineRule="auto"/>
        <w:ind w:left="420"/>
        <w:rPr>
          <w:rFonts w:ascii="宋体" w:hAnsi="宋体" w:eastAsia="宋体" w:cs="宋体"/>
          <w:sz w:val="21"/>
          <w:szCs w:val="21"/>
        </w:rPr>
      </w:pPr>
      <w:r>
        <w:rPr>
          <w:rFonts w:ascii="宋体" w:hAnsi="宋体" w:eastAsia="宋体" w:cs="宋体"/>
          <w:spacing w:val="-3"/>
          <w:sz w:val="21"/>
          <w:szCs w:val="21"/>
        </w:rPr>
        <w:t>哮喘可分为急性发作期、慢性持续期和临床缓</w:t>
      </w:r>
      <w:r>
        <w:rPr>
          <w:rFonts w:ascii="宋体" w:hAnsi="宋体" w:eastAsia="宋体" w:cs="宋体"/>
          <w:spacing w:val="-4"/>
          <w:sz w:val="21"/>
          <w:szCs w:val="21"/>
        </w:rPr>
        <w:t>解期。</w:t>
      </w:r>
    </w:p>
    <w:p>
      <w:pPr>
        <w:spacing w:before="69" w:line="286" w:lineRule="auto"/>
        <w:ind w:right="1198" w:firstLine="420"/>
        <w:rPr>
          <w:rFonts w:ascii="宋体" w:hAnsi="宋体" w:eastAsia="宋体" w:cs="宋体"/>
          <w:sz w:val="21"/>
          <w:szCs w:val="21"/>
        </w:rPr>
      </w:pPr>
      <w:r>
        <w:rPr>
          <w:rFonts w:ascii="Times New Roman" w:hAnsi="Times New Roman" w:eastAsia="Times New Roman" w:cs="Times New Roman"/>
          <w:b/>
          <w:bCs/>
          <w:spacing w:val="-3"/>
          <w:sz w:val="21"/>
          <w:szCs w:val="21"/>
        </w:rPr>
        <w:t>1.</w:t>
      </w:r>
      <w:r>
        <w:rPr>
          <w:rFonts w:ascii="Times New Roman" w:hAnsi="Times New Roman" w:eastAsia="Times New Roman" w:cs="Times New Roman"/>
          <w:spacing w:val="11"/>
          <w:sz w:val="21"/>
          <w:szCs w:val="21"/>
        </w:rPr>
        <w:t xml:space="preserve">  </w:t>
      </w:r>
      <w:r>
        <w:rPr>
          <w:rFonts w:ascii="宋体" w:hAnsi="宋体" w:eastAsia="宋体" w:cs="宋体"/>
          <w:b/>
          <w:bCs/>
          <w:spacing w:val="-3"/>
          <w:sz w:val="21"/>
          <w:szCs w:val="21"/>
        </w:rPr>
        <w:t>急性发作期</w:t>
      </w:r>
      <w:r>
        <w:rPr>
          <w:rFonts w:ascii="宋体" w:hAnsi="宋体" w:eastAsia="宋体" w:cs="宋体"/>
          <w:spacing w:val="85"/>
          <w:sz w:val="21"/>
          <w:szCs w:val="21"/>
        </w:rPr>
        <w:t xml:space="preserve"> </w:t>
      </w:r>
      <w:r>
        <w:rPr>
          <w:rFonts w:ascii="宋体" w:hAnsi="宋体" w:eastAsia="宋体" w:cs="宋体"/>
          <w:spacing w:val="-3"/>
          <w:sz w:val="21"/>
          <w:szCs w:val="21"/>
        </w:rPr>
        <w:t>指喘息、气急、胸闷或咳嗽等症状突然发生或症状加重，伴有呼气流量降低，常</w:t>
      </w:r>
      <w:r>
        <w:rPr>
          <w:rFonts w:ascii="宋体" w:hAnsi="宋体" w:eastAsia="宋体" w:cs="宋体"/>
          <w:sz w:val="21"/>
          <w:szCs w:val="21"/>
        </w:rPr>
        <w:t xml:space="preserve"> </w:t>
      </w:r>
      <w:r>
        <w:rPr>
          <w:rFonts w:ascii="宋体" w:hAnsi="宋体" w:eastAsia="宋体" w:cs="宋体"/>
          <w:spacing w:val="3"/>
          <w:sz w:val="21"/>
          <w:szCs w:val="21"/>
        </w:rPr>
        <w:t>因接触变应原等刺激物或治疗不当所致。哮喘急性发作时其程度轻重不一，病情加重可在数小时或</w:t>
      </w:r>
      <w:r>
        <w:rPr>
          <w:rFonts w:ascii="宋体" w:hAnsi="宋体" w:eastAsia="宋体" w:cs="宋体"/>
          <w:spacing w:val="10"/>
          <w:sz w:val="21"/>
          <w:szCs w:val="21"/>
        </w:rPr>
        <w:t xml:space="preserve"> </w:t>
      </w:r>
      <w:r>
        <w:rPr>
          <w:rFonts w:ascii="宋体" w:hAnsi="宋体" w:eastAsia="宋体" w:cs="宋体"/>
          <w:spacing w:val="-1"/>
          <w:sz w:val="21"/>
          <w:szCs w:val="21"/>
        </w:rPr>
        <w:t>数天内出现，偶尔可在数分钟内即危及生命，故应对病情作出</w:t>
      </w:r>
      <w:r>
        <w:rPr>
          <w:rFonts w:ascii="宋体" w:hAnsi="宋体" w:eastAsia="宋体" w:cs="宋体"/>
          <w:spacing w:val="-2"/>
          <w:sz w:val="21"/>
          <w:szCs w:val="21"/>
        </w:rPr>
        <w:t>正确评估并及时治疗。急性发作时严重</w:t>
      </w:r>
      <w:r>
        <w:rPr>
          <w:rFonts w:ascii="宋体" w:hAnsi="宋体" w:eastAsia="宋体" w:cs="宋体"/>
          <w:sz w:val="21"/>
          <w:szCs w:val="21"/>
        </w:rPr>
        <w:t xml:space="preserve"> </w:t>
      </w:r>
      <w:r>
        <w:rPr>
          <w:rFonts w:ascii="宋体" w:hAnsi="宋体" w:eastAsia="宋体" w:cs="宋体"/>
          <w:spacing w:val="-5"/>
          <w:sz w:val="21"/>
          <w:szCs w:val="21"/>
        </w:rPr>
        <w:t>程度可分为轻度、中度、重度和危重4级。</w:t>
      </w:r>
    </w:p>
    <w:p>
      <w:pPr>
        <w:spacing w:before="70" w:line="269" w:lineRule="auto"/>
        <w:ind w:right="1201" w:firstLine="420"/>
        <w:rPr>
          <w:rFonts w:ascii="宋体" w:hAnsi="宋体" w:eastAsia="宋体" w:cs="宋体"/>
          <w:sz w:val="21"/>
          <w:szCs w:val="21"/>
        </w:rPr>
      </w:pPr>
      <w:r>
        <w:rPr>
          <w:rFonts w:ascii="宋体" w:hAnsi="宋体" w:eastAsia="宋体" w:cs="宋体"/>
          <w:spacing w:val="-6"/>
          <w:sz w:val="21"/>
          <w:szCs w:val="21"/>
        </w:rPr>
        <w:t>轻度：步行或上楼时气短，可有焦虑，呼吸频率轻度增加，闻及散</w:t>
      </w:r>
      <w:r>
        <w:rPr>
          <w:rFonts w:ascii="宋体" w:hAnsi="宋体" w:eastAsia="宋体" w:cs="宋体"/>
          <w:spacing w:val="-7"/>
          <w:sz w:val="21"/>
          <w:szCs w:val="21"/>
        </w:rPr>
        <w:t>在哮鸣音，肺通气功能和血气检</w:t>
      </w:r>
      <w:r>
        <w:rPr>
          <w:rFonts w:ascii="宋体" w:hAnsi="宋体" w:eastAsia="宋体" w:cs="宋体"/>
          <w:sz w:val="21"/>
          <w:szCs w:val="21"/>
        </w:rPr>
        <w:t xml:space="preserve"> </w:t>
      </w:r>
      <w:r>
        <w:rPr>
          <w:rFonts w:ascii="宋体" w:hAnsi="宋体" w:eastAsia="宋体" w:cs="宋体"/>
          <w:spacing w:val="-1"/>
          <w:sz w:val="21"/>
          <w:szCs w:val="21"/>
        </w:rPr>
        <w:t>查正常。</w:t>
      </w:r>
    </w:p>
    <w:p>
      <w:pPr>
        <w:spacing w:before="78" w:line="261" w:lineRule="auto"/>
        <w:ind w:right="1194" w:firstLine="420"/>
        <w:rPr>
          <w:rFonts w:ascii="宋体" w:hAnsi="宋体" w:eastAsia="宋体" w:cs="宋体"/>
          <w:sz w:val="21"/>
          <w:szCs w:val="21"/>
        </w:rPr>
      </w:pPr>
      <w:r>
        <w:rPr>
          <w:rFonts w:ascii="宋体" w:hAnsi="宋体" w:eastAsia="宋体" w:cs="宋体"/>
          <w:spacing w:val="-11"/>
          <w:sz w:val="21"/>
          <w:szCs w:val="21"/>
        </w:rPr>
        <w:t>中度：稍事活动感气短，讲话常有中断，时有焦虑，呼吸频率增加，可有三凹征，闻及响亮、弥漫的</w:t>
      </w:r>
      <w:r>
        <w:rPr>
          <w:rFonts w:ascii="宋体" w:hAnsi="宋体" w:eastAsia="宋体" w:cs="宋体"/>
          <w:spacing w:val="8"/>
          <w:sz w:val="21"/>
          <w:szCs w:val="21"/>
        </w:rPr>
        <w:t xml:space="preserve"> </w:t>
      </w:r>
      <w:r>
        <w:rPr>
          <w:rFonts w:ascii="宋体" w:hAnsi="宋体" w:eastAsia="宋体" w:cs="宋体"/>
          <w:sz w:val="21"/>
          <w:szCs w:val="21"/>
        </w:rPr>
        <w:t>哮鸣音，心率增快，可出现奇脉，使用支气管舒张剂后PEF</w:t>
      </w:r>
      <w:r>
        <w:rPr>
          <w:rFonts w:ascii="宋体" w:hAnsi="宋体" w:eastAsia="宋体" w:cs="宋体"/>
          <w:spacing w:val="40"/>
          <w:sz w:val="21"/>
          <w:szCs w:val="21"/>
        </w:rPr>
        <w:t xml:space="preserve"> </w:t>
      </w:r>
      <w:r>
        <w:rPr>
          <w:rFonts w:ascii="宋体" w:hAnsi="宋体" w:eastAsia="宋体" w:cs="宋体"/>
          <w:sz w:val="21"/>
          <w:szCs w:val="21"/>
        </w:rPr>
        <w:t>占预计值的60%～80%,SaO</w:t>
      </w:r>
      <w:r>
        <w:rPr>
          <w:rFonts w:ascii="Calibri" w:hAnsi="Calibri" w:eastAsia="Calibri" w:cs="Calibri"/>
          <w:sz w:val="21"/>
          <w:szCs w:val="21"/>
        </w:rPr>
        <w:t>₂</w:t>
      </w:r>
      <w:r>
        <w:rPr>
          <w:rFonts w:ascii="宋体" w:hAnsi="宋体" w:eastAsia="宋体" w:cs="宋体"/>
          <w:sz w:val="21"/>
          <w:szCs w:val="21"/>
        </w:rPr>
        <w:t>91%～95%。</w:t>
      </w:r>
    </w:p>
    <w:p>
      <w:pPr>
        <w:spacing w:before="87" w:line="263" w:lineRule="auto"/>
        <w:ind w:right="1202" w:firstLine="420"/>
        <w:rPr>
          <w:rFonts w:ascii="宋体" w:hAnsi="宋体" w:eastAsia="宋体" w:cs="宋体"/>
          <w:sz w:val="21"/>
          <w:szCs w:val="21"/>
        </w:rPr>
      </w:pPr>
      <w:r>
        <w:rPr>
          <w:rFonts w:ascii="宋体" w:hAnsi="宋体" w:eastAsia="宋体" w:cs="宋体"/>
          <w:spacing w:val="-6"/>
          <w:sz w:val="21"/>
          <w:szCs w:val="21"/>
        </w:rPr>
        <w:t>重度：休息时感气短，端坐呼吸，只能发单字表达，常有焦虑和烦躁，大汗淋漓，呼吸频率&gt;3</w:t>
      </w:r>
      <w:r>
        <w:rPr>
          <w:rFonts w:ascii="宋体" w:hAnsi="宋体" w:eastAsia="宋体" w:cs="宋体"/>
          <w:spacing w:val="-7"/>
          <w:sz w:val="21"/>
          <w:szCs w:val="21"/>
        </w:rPr>
        <w:t>0次/</w:t>
      </w:r>
      <w:r>
        <w:rPr>
          <w:rFonts w:ascii="宋体" w:hAnsi="宋体" w:eastAsia="宋体" w:cs="宋体"/>
          <w:sz w:val="21"/>
          <w:szCs w:val="21"/>
        </w:rPr>
        <w:t xml:space="preserve"> </w:t>
      </w:r>
      <w:r>
        <w:rPr>
          <w:rFonts w:ascii="宋体" w:hAnsi="宋体" w:eastAsia="宋体" w:cs="宋体"/>
          <w:spacing w:val="-9"/>
          <w:sz w:val="21"/>
          <w:szCs w:val="21"/>
        </w:rPr>
        <w:t>分，常有三凹征，闻及响亮、弥漫的哮鸣音，心率增快常&gt;120</w:t>
      </w:r>
      <w:r>
        <w:rPr>
          <w:rFonts w:ascii="宋体" w:hAnsi="宋体" w:eastAsia="宋体" w:cs="宋体"/>
          <w:spacing w:val="-10"/>
          <w:sz w:val="21"/>
          <w:szCs w:val="21"/>
        </w:rPr>
        <w:t>次/分，奇脉，使用支气管舒张剂后</w:t>
      </w:r>
      <w:r>
        <w:rPr>
          <w:rFonts w:ascii="宋体" w:hAnsi="宋体" w:eastAsia="宋体" w:cs="宋体"/>
          <w:spacing w:val="-60"/>
          <w:sz w:val="21"/>
          <w:szCs w:val="21"/>
        </w:rPr>
        <w:t xml:space="preserve"> </w:t>
      </w:r>
      <w:r>
        <w:rPr>
          <w:rFonts w:ascii="宋体" w:hAnsi="宋体" w:eastAsia="宋体" w:cs="宋体"/>
          <w:spacing w:val="-9"/>
          <w:sz w:val="21"/>
          <w:szCs w:val="21"/>
        </w:rPr>
        <w:t>PEF</w:t>
      </w:r>
      <w:r>
        <w:rPr>
          <w:rFonts w:ascii="宋体" w:hAnsi="宋体" w:eastAsia="宋体" w:cs="宋体"/>
          <w:spacing w:val="14"/>
          <w:sz w:val="21"/>
          <w:szCs w:val="21"/>
        </w:rPr>
        <w:t xml:space="preserve"> </w:t>
      </w:r>
      <w:r>
        <w:rPr>
          <w:rFonts w:ascii="宋体" w:hAnsi="宋体" w:eastAsia="宋体" w:cs="宋体"/>
          <w:spacing w:val="-10"/>
          <w:sz w:val="21"/>
          <w:szCs w:val="21"/>
        </w:rPr>
        <w:t>占</w:t>
      </w:r>
    </w:p>
    <w:p>
      <w:pPr>
        <w:spacing w:before="96" w:line="261" w:lineRule="auto"/>
        <w:ind w:right="1803"/>
        <w:rPr>
          <w:rFonts w:ascii="宋体" w:hAnsi="宋体" w:eastAsia="宋体" w:cs="宋体"/>
          <w:sz w:val="21"/>
          <w:szCs w:val="21"/>
        </w:rPr>
      </w:pPr>
      <w:r>
        <w:rPr>
          <w:rFonts w:ascii="宋体" w:hAnsi="宋体" w:eastAsia="宋体" w:cs="宋体"/>
          <w:spacing w:val="4"/>
          <w:sz w:val="21"/>
          <w:szCs w:val="21"/>
        </w:rPr>
        <w:t>预计值&lt;60%或绝对值&lt;100L/</w:t>
      </w:r>
      <w:r>
        <w:rPr>
          <w:rFonts w:ascii="宋体" w:hAnsi="宋体" w:eastAsia="宋体" w:cs="宋体"/>
          <w:sz w:val="21"/>
          <w:szCs w:val="21"/>
        </w:rPr>
        <w:t>min</w:t>
      </w:r>
      <w:r>
        <w:rPr>
          <w:rFonts w:ascii="宋体" w:hAnsi="宋体" w:eastAsia="宋体" w:cs="宋体"/>
          <w:spacing w:val="-22"/>
          <w:sz w:val="21"/>
          <w:szCs w:val="21"/>
        </w:rPr>
        <w:t xml:space="preserve"> </w:t>
      </w:r>
      <w:r>
        <w:rPr>
          <w:rFonts w:ascii="宋体" w:hAnsi="宋体" w:eastAsia="宋体" w:cs="宋体"/>
          <w:spacing w:val="4"/>
          <w:sz w:val="21"/>
          <w:szCs w:val="21"/>
        </w:rPr>
        <w:t>或作用时间&lt;2小时，</w:t>
      </w:r>
      <w:r>
        <w:rPr>
          <w:rFonts w:ascii="宋体" w:hAnsi="宋体" w:eastAsia="宋体" w:cs="宋体"/>
          <w:sz w:val="21"/>
          <w:szCs w:val="21"/>
        </w:rPr>
        <w:t>PaO</w:t>
      </w:r>
      <w:r>
        <w:rPr>
          <w:rFonts w:ascii="Calibri" w:hAnsi="Calibri" w:eastAsia="Calibri" w:cs="Calibri"/>
          <w:spacing w:val="4"/>
          <w:sz w:val="21"/>
          <w:szCs w:val="21"/>
        </w:rPr>
        <w:t>₂</w:t>
      </w:r>
      <w:r>
        <w:rPr>
          <w:rFonts w:ascii="宋体" w:hAnsi="宋体" w:eastAsia="宋体" w:cs="宋体"/>
          <w:spacing w:val="4"/>
          <w:sz w:val="21"/>
          <w:szCs w:val="21"/>
        </w:rPr>
        <w:t>&lt;60</w:t>
      </w:r>
      <w:r>
        <w:rPr>
          <w:rFonts w:ascii="宋体" w:hAnsi="宋体" w:eastAsia="宋体" w:cs="宋体"/>
          <w:sz w:val="21"/>
          <w:szCs w:val="21"/>
        </w:rPr>
        <w:t>mmHg</w:t>
      </w:r>
      <w:r>
        <w:rPr>
          <w:rFonts w:ascii="宋体" w:hAnsi="宋体" w:eastAsia="宋体" w:cs="宋体"/>
          <w:spacing w:val="4"/>
          <w:sz w:val="21"/>
          <w:szCs w:val="21"/>
        </w:rPr>
        <w:t>,</w:t>
      </w:r>
      <w:r>
        <w:rPr>
          <w:rFonts w:ascii="宋体" w:hAnsi="宋体" w:eastAsia="宋体" w:cs="宋体"/>
          <w:sz w:val="21"/>
          <w:szCs w:val="21"/>
        </w:rPr>
        <w:t>PaCO</w:t>
      </w:r>
      <w:r>
        <w:rPr>
          <w:rFonts w:ascii="Calibri" w:hAnsi="Calibri" w:eastAsia="Calibri" w:cs="Calibri"/>
          <w:spacing w:val="4"/>
          <w:sz w:val="21"/>
          <w:szCs w:val="21"/>
        </w:rPr>
        <w:t>₂</w:t>
      </w:r>
      <w:r>
        <w:rPr>
          <w:rFonts w:ascii="宋体" w:hAnsi="宋体" w:eastAsia="宋体" w:cs="宋体"/>
          <w:spacing w:val="4"/>
          <w:sz w:val="21"/>
          <w:szCs w:val="21"/>
        </w:rPr>
        <w:t>&gt;45</w:t>
      </w:r>
      <w:r>
        <w:rPr>
          <w:rFonts w:ascii="宋体" w:hAnsi="宋体" w:eastAsia="宋体" w:cs="宋体"/>
          <w:sz w:val="21"/>
          <w:szCs w:val="21"/>
        </w:rPr>
        <w:t>mmHg</w:t>
      </w:r>
      <w:r>
        <w:rPr>
          <w:rFonts w:ascii="宋体" w:hAnsi="宋体" w:eastAsia="宋体" w:cs="宋体"/>
          <w:spacing w:val="4"/>
          <w:sz w:val="21"/>
          <w:szCs w:val="21"/>
        </w:rPr>
        <w:t>,</w:t>
      </w:r>
      <w:r>
        <w:rPr>
          <w:rFonts w:ascii="宋体" w:hAnsi="宋体" w:eastAsia="宋体" w:cs="宋体"/>
          <w:sz w:val="21"/>
          <w:szCs w:val="21"/>
        </w:rPr>
        <w:t>SaO</w:t>
      </w:r>
      <w:r>
        <w:rPr>
          <w:rFonts w:ascii="Calibri" w:hAnsi="Calibri" w:eastAsia="Calibri" w:cs="Calibri"/>
          <w:spacing w:val="4"/>
          <w:sz w:val="21"/>
          <w:szCs w:val="21"/>
        </w:rPr>
        <w:t>₂</w:t>
      </w:r>
      <w:r>
        <w:rPr>
          <w:rFonts w:ascii="Calibri" w:hAnsi="Calibri" w:eastAsia="Calibri" w:cs="Calibri"/>
          <w:spacing w:val="-24"/>
          <w:sz w:val="21"/>
          <w:szCs w:val="21"/>
        </w:rPr>
        <w:t xml:space="preserve"> </w:t>
      </w:r>
      <w:r>
        <w:rPr>
          <w:rFonts w:ascii="宋体" w:hAnsi="宋体" w:eastAsia="宋体" w:cs="宋体"/>
          <w:spacing w:val="4"/>
          <w:sz w:val="21"/>
          <w:szCs w:val="21"/>
        </w:rPr>
        <w:t>≤90%,</w:t>
      </w:r>
      <w:r>
        <w:rPr>
          <w:rFonts w:ascii="宋体" w:hAnsi="宋体" w:eastAsia="宋体" w:cs="宋体"/>
          <w:sz w:val="21"/>
          <w:szCs w:val="21"/>
        </w:rPr>
        <w:t xml:space="preserve"> </w:t>
      </w:r>
      <w:r>
        <w:rPr>
          <w:rFonts w:ascii="宋体" w:hAnsi="宋体" w:eastAsia="宋体" w:cs="宋体"/>
          <w:spacing w:val="-3"/>
          <w:sz w:val="21"/>
          <w:szCs w:val="21"/>
        </w:rPr>
        <w:t>pH</w:t>
      </w:r>
      <w:r>
        <w:rPr>
          <w:rFonts w:ascii="宋体" w:hAnsi="宋体" w:eastAsia="宋体" w:cs="宋体"/>
          <w:spacing w:val="-20"/>
          <w:sz w:val="21"/>
          <w:szCs w:val="21"/>
        </w:rPr>
        <w:t xml:space="preserve"> </w:t>
      </w:r>
      <w:r>
        <w:rPr>
          <w:rFonts w:ascii="宋体" w:hAnsi="宋体" w:eastAsia="宋体" w:cs="宋体"/>
          <w:spacing w:val="-3"/>
          <w:sz w:val="21"/>
          <w:szCs w:val="21"/>
        </w:rPr>
        <w:t>可降低。</w:t>
      </w:r>
    </w:p>
    <w:p>
      <w:pPr>
        <w:spacing w:before="80" w:line="268" w:lineRule="auto"/>
        <w:ind w:right="1281" w:firstLine="420"/>
        <w:rPr>
          <w:rFonts w:ascii="宋体" w:hAnsi="宋体" w:eastAsia="宋体" w:cs="宋体"/>
          <w:sz w:val="21"/>
          <w:szCs w:val="21"/>
        </w:rPr>
      </w:pPr>
      <w:r>
        <w:rPr>
          <w:rFonts w:ascii="宋体" w:hAnsi="宋体" w:eastAsia="宋体" w:cs="宋体"/>
          <w:spacing w:val="-8"/>
          <w:sz w:val="21"/>
          <w:szCs w:val="21"/>
        </w:rPr>
        <w:t>危重：病人不能讲话，嗜睡或意识模糊，胸腹矛盾运动，哮鸣音减弱甚至消失，</w:t>
      </w:r>
      <w:r>
        <w:rPr>
          <w:rFonts w:ascii="宋体" w:hAnsi="宋体" w:eastAsia="宋体" w:cs="宋体"/>
          <w:spacing w:val="-9"/>
          <w:sz w:val="21"/>
          <w:szCs w:val="21"/>
        </w:rPr>
        <w:t>脉率变慢或不规则</w:t>
      </w:r>
      <w:r>
        <w:rPr>
          <w:rFonts w:ascii="宋体" w:hAnsi="宋体" w:eastAsia="宋体" w:cs="宋体"/>
          <w:sz w:val="21"/>
          <w:szCs w:val="21"/>
        </w:rPr>
        <w:t xml:space="preserve"> </w:t>
      </w:r>
      <w:r>
        <w:rPr>
          <w:rFonts w:ascii="宋体" w:hAnsi="宋体" w:eastAsia="宋体" w:cs="宋体"/>
          <w:spacing w:val="-6"/>
          <w:sz w:val="21"/>
          <w:szCs w:val="21"/>
        </w:rPr>
        <w:t>严重低氧血症和高二氧化碳血症，pH</w:t>
      </w:r>
      <w:r>
        <w:rPr>
          <w:rFonts w:ascii="宋体" w:hAnsi="宋体" w:eastAsia="宋体" w:cs="宋体"/>
          <w:spacing w:val="14"/>
          <w:sz w:val="21"/>
          <w:szCs w:val="21"/>
        </w:rPr>
        <w:t xml:space="preserve"> </w:t>
      </w:r>
      <w:r>
        <w:rPr>
          <w:rFonts w:ascii="宋体" w:hAnsi="宋体" w:eastAsia="宋体" w:cs="宋体"/>
          <w:spacing w:val="-6"/>
          <w:sz w:val="21"/>
          <w:szCs w:val="21"/>
        </w:rPr>
        <w:t>降低。</w:t>
      </w:r>
    </w:p>
    <w:p>
      <w:pPr>
        <w:spacing w:before="80" w:line="286" w:lineRule="auto"/>
        <w:ind w:right="1181" w:firstLine="420"/>
        <w:rPr>
          <w:rFonts w:ascii="宋体" w:hAnsi="宋体" w:eastAsia="宋体" w:cs="宋体"/>
          <w:sz w:val="21"/>
          <w:szCs w:val="21"/>
        </w:rPr>
      </w:pPr>
      <w:r>
        <w:rPr>
          <w:rFonts w:ascii="Times New Roman" w:hAnsi="Times New Roman" w:eastAsia="Times New Roman" w:cs="Times New Roman"/>
          <w:b/>
          <w:bCs/>
          <w:spacing w:val="4"/>
          <w:sz w:val="21"/>
          <w:szCs w:val="21"/>
        </w:rPr>
        <w:t>2.</w:t>
      </w:r>
      <w:r>
        <w:rPr>
          <w:rFonts w:ascii="Times New Roman" w:hAnsi="Times New Roman" w:eastAsia="Times New Roman" w:cs="Times New Roman"/>
          <w:spacing w:val="12"/>
          <w:sz w:val="21"/>
          <w:szCs w:val="21"/>
        </w:rPr>
        <w:t xml:space="preserve">  </w:t>
      </w:r>
      <w:r>
        <w:rPr>
          <w:rFonts w:ascii="宋体" w:hAnsi="宋体" w:eastAsia="宋体" w:cs="宋体"/>
          <w:b/>
          <w:bCs/>
          <w:spacing w:val="4"/>
          <w:sz w:val="21"/>
          <w:szCs w:val="21"/>
        </w:rPr>
        <w:t>慢性持续期</w:t>
      </w:r>
      <w:r>
        <w:rPr>
          <w:rFonts w:ascii="宋体" w:hAnsi="宋体" w:eastAsia="宋体" w:cs="宋体"/>
          <w:spacing w:val="4"/>
          <w:sz w:val="21"/>
          <w:szCs w:val="21"/>
        </w:rPr>
        <w:t xml:space="preserve"> 指病人虽然没有哮喘急性发作，但在相当长的时间内仍有不同频度和不同程度</w:t>
      </w:r>
      <w:r>
        <w:rPr>
          <w:rFonts w:ascii="宋体" w:hAnsi="宋体" w:eastAsia="宋体" w:cs="宋体"/>
          <w:sz w:val="21"/>
          <w:szCs w:val="21"/>
        </w:rPr>
        <w:t xml:space="preserve"> </w:t>
      </w:r>
      <w:r>
        <w:rPr>
          <w:rFonts w:ascii="宋体" w:hAnsi="宋体" w:eastAsia="宋体" w:cs="宋体"/>
          <w:spacing w:val="-6"/>
          <w:sz w:val="21"/>
          <w:szCs w:val="21"/>
        </w:rPr>
        <w:t>的喘息、咳嗽、胸闷等症状，可伴有肺通气功能下降。可根据白天、夜间哮喘症状出现的频率和肺功能</w:t>
      </w:r>
      <w:r>
        <w:rPr>
          <w:rFonts w:ascii="宋体" w:hAnsi="宋体" w:eastAsia="宋体" w:cs="宋体"/>
          <w:sz w:val="21"/>
          <w:szCs w:val="21"/>
        </w:rPr>
        <w:t xml:space="preserve"> </w:t>
      </w:r>
      <w:r>
        <w:rPr>
          <w:rFonts w:ascii="宋体" w:hAnsi="宋体" w:eastAsia="宋体" w:cs="宋体"/>
          <w:spacing w:val="-3"/>
          <w:sz w:val="21"/>
          <w:szCs w:val="21"/>
        </w:rPr>
        <w:t>检查结果，将慢性持续期哮喘病情严重程度分</w:t>
      </w:r>
      <w:r>
        <w:rPr>
          <w:rFonts w:ascii="宋体" w:hAnsi="宋体" w:eastAsia="宋体" w:cs="宋体"/>
          <w:spacing w:val="-4"/>
          <w:sz w:val="21"/>
          <w:szCs w:val="21"/>
        </w:rPr>
        <w:t>为间歇性、轻度持续、中度持续和重度持续4级，但这种</w:t>
      </w:r>
      <w:r>
        <w:rPr>
          <w:rFonts w:ascii="宋体" w:hAnsi="宋体" w:eastAsia="宋体" w:cs="宋体"/>
          <w:sz w:val="21"/>
          <w:szCs w:val="21"/>
        </w:rPr>
        <w:t xml:space="preserve"> </w:t>
      </w:r>
      <w:r>
        <w:rPr>
          <w:rFonts w:ascii="宋体" w:hAnsi="宋体" w:eastAsia="宋体" w:cs="宋体"/>
          <w:spacing w:val="4"/>
          <w:sz w:val="21"/>
          <w:szCs w:val="21"/>
        </w:rPr>
        <w:t>分级方法在日常工作中已少采用，主要用于临床研究。目前应用最为广泛的慢性持续期哮</w:t>
      </w:r>
      <w:r>
        <w:rPr>
          <w:rFonts w:ascii="宋体" w:hAnsi="宋体" w:eastAsia="宋体" w:cs="宋体"/>
          <w:spacing w:val="3"/>
          <w:sz w:val="21"/>
          <w:szCs w:val="21"/>
        </w:rPr>
        <w:t>喘严重性</w:t>
      </w:r>
      <w:r>
        <w:rPr>
          <w:rFonts w:ascii="宋体" w:hAnsi="宋体" w:eastAsia="宋体" w:cs="宋体"/>
          <w:sz w:val="21"/>
          <w:szCs w:val="21"/>
        </w:rPr>
        <w:t xml:space="preserve"> </w:t>
      </w:r>
      <w:r>
        <w:rPr>
          <w:rFonts w:ascii="宋体" w:hAnsi="宋体" w:eastAsia="宋体" w:cs="宋体"/>
          <w:spacing w:val="-1"/>
          <w:sz w:val="21"/>
          <w:szCs w:val="21"/>
        </w:rPr>
        <w:t>评估方法为哮喘控制水平，这种评估方法包括目前临床控制评估</w:t>
      </w:r>
      <w:r>
        <w:rPr>
          <w:rFonts w:ascii="宋体" w:hAnsi="宋体" w:eastAsia="宋体" w:cs="宋体"/>
          <w:spacing w:val="-2"/>
          <w:sz w:val="21"/>
          <w:szCs w:val="21"/>
        </w:rPr>
        <w:t>和未来风险评估，临床控制又可分为</w:t>
      </w:r>
      <w:r>
        <w:rPr>
          <w:rFonts w:ascii="宋体" w:hAnsi="宋体" w:eastAsia="宋体" w:cs="宋体"/>
          <w:sz w:val="21"/>
          <w:szCs w:val="21"/>
        </w:rPr>
        <w:t xml:space="preserve"> 良好控制、部分控制和未控制3个等级，具体指标见表2-4-1。</w:t>
      </w:r>
    </w:p>
    <w:p>
      <w:pPr>
        <w:spacing w:before="235" w:line="221" w:lineRule="auto"/>
        <w:ind w:left="3362"/>
        <w:rPr>
          <w:rFonts w:ascii="黑体" w:hAnsi="黑体" w:eastAsia="黑体" w:cs="黑体"/>
          <w:sz w:val="21"/>
          <w:szCs w:val="21"/>
        </w:rPr>
      </w:pPr>
      <w:r>
        <w:rPr>
          <w:rFonts w:ascii="黑体" w:hAnsi="黑体" w:eastAsia="黑体" w:cs="黑体"/>
          <w:b/>
          <w:bCs/>
          <w:color w:val="197BC7"/>
          <w:spacing w:val="-17"/>
          <w:sz w:val="21"/>
          <w:szCs w:val="21"/>
        </w:rPr>
        <w:t>表2-4-1</w:t>
      </w:r>
      <w:r>
        <w:rPr>
          <w:rFonts w:ascii="黑体" w:hAnsi="黑体" w:eastAsia="黑体" w:cs="黑体"/>
          <w:color w:val="197BC7"/>
          <w:spacing w:val="61"/>
          <w:sz w:val="21"/>
          <w:szCs w:val="21"/>
        </w:rPr>
        <w:t xml:space="preserve"> </w:t>
      </w:r>
      <w:r>
        <w:rPr>
          <w:rFonts w:ascii="黑体" w:hAnsi="黑体" w:eastAsia="黑体" w:cs="黑体"/>
          <w:b/>
          <w:bCs/>
          <w:spacing w:val="-17"/>
          <w:sz w:val="21"/>
          <w:szCs w:val="21"/>
        </w:rPr>
        <w:t>哮喘控制水平的分级</w:t>
      </w:r>
    </w:p>
    <w:p>
      <w:pPr>
        <w:spacing w:before="15" w:line="650" w:lineRule="exact"/>
        <w:ind w:firstLine="39"/>
        <w:textAlignment w:val="center"/>
      </w:pPr>
      <w:r>
        <w:pict>
          <v:group id="_x0000_s1090" o:spid="_x0000_s1090" o:spt="203" style="height:32.55pt;width:462.05pt;" coordsize="9240,650">
            <o:lock v:ext="edit"/>
            <v:shape id="_x0000_s1091" o:spid="_x0000_s1091" o:spt="75" type="#_x0000_t75" style="position:absolute;left:0;top:0;height:650;width:9240;" filled="f" stroked="f" coordsize="21600,21600">
              <v:path/>
              <v:fill on="f" focussize="0,0"/>
              <v:stroke on="f"/>
              <v:imagedata r:id="rId79" o:title=""/>
              <o:lock v:ext="edit" aspectratio="t"/>
            </v:shape>
            <v:shape id="_x0000_s1092" o:spid="_x0000_s1092" o:spt="202" type="#_x0000_t202" style="position:absolute;left:5631;top:78;height:590;width:2950;" filled="f" stroked="f" coordsize="21600,21600">
              <v:path/>
              <v:fill on="f" focussize="0,0"/>
              <v:stroke on="f"/>
              <v:imagedata o:title=""/>
              <o:lock v:ext="edit" aspectratio="f"/>
              <v:textbox inset="0mm,0mm,0mm,0mm">
                <w:txbxContent>
                  <w:p>
                    <w:pPr>
                      <w:spacing w:before="20" w:line="219" w:lineRule="auto"/>
                      <w:ind w:left="388"/>
                      <w:rPr>
                        <w:rFonts w:ascii="宋体" w:hAnsi="宋体" w:eastAsia="宋体" w:cs="宋体"/>
                        <w:sz w:val="21"/>
                        <w:szCs w:val="21"/>
                      </w:rPr>
                    </w:pPr>
                    <w:r>
                      <w:rPr>
                        <w:rFonts w:ascii="宋体" w:hAnsi="宋体" w:eastAsia="宋体" w:cs="宋体"/>
                        <w:spacing w:val="-17"/>
                        <w:sz w:val="21"/>
                        <w:szCs w:val="21"/>
                      </w:rPr>
                      <w:t>哮喘症状控制水平</w:t>
                    </w:r>
                  </w:p>
                  <w:p>
                    <w:pPr>
                      <w:spacing w:before="50" w:line="220" w:lineRule="auto"/>
                      <w:ind w:left="20"/>
                      <w:rPr>
                        <w:rFonts w:ascii="宋体" w:hAnsi="宋体" w:eastAsia="宋体" w:cs="宋体"/>
                        <w:sz w:val="21"/>
                        <w:szCs w:val="21"/>
                      </w:rPr>
                    </w:pPr>
                    <w:r>
                      <w:rPr>
                        <w:rFonts w:ascii="宋体" w:hAnsi="宋体" w:eastAsia="宋体" w:cs="宋体"/>
                        <w:spacing w:val="-9"/>
                        <w:sz w:val="21"/>
                        <w:szCs w:val="21"/>
                      </w:rPr>
                      <w:t>部</w:t>
                    </w:r>
                    <w:r>
                      <w:rPr>
                        <w:rFonts w:ascii="宋体" w:hAnsi="宋体" w:eastAsia="宋体" w:cs="宋体"/>
                        <w:spacing w:val="-34"/>
                        <w:sz w:val="21"/>
                        <w:szCs w:val="21"/>
                      </w:rPr>
                      <w:t xml:space="preserve"> </w:t>
                    </w:r>
                    <w:r>
                      <w:rPr>
                        <w:rFonts w:ascii="宋体" w:hAnsi="宋体" w:eastAsia="宋体" w:cs="宋体"/>
                        <w:spacing w:val="-9"/>
                        <w:sz w:val="21"/>
                        <w:szCs w:val="21"/>
                      </w:rPr>
                      <w:t>分</w:t>
                    </w:r>
                    <w:r>
                      <w:rPr>
                        <w:rFonts w:ascii="宋体" w:hAnsi="宋体" w:eastAsia="宋体" w:cs="宋体"/>
                        <w:spacing w:val="-42"/>
                        <w:sz w:val="21"/>
                        <w:szCs w:val="21"/>
                      </w:rPr>
                      <w:t xml:space="preserve"> </w:t>
                    </w:r>
                    <w:r>
                      <w:rPr>
                        <w:rFonts w:ascii="宋体" w:hAnsi="宋体" w:eastAsia="宋体" w:cs="宋体"/>
                        <w:spacing w:val="-9"/>
                        <w:sz w:val="21"/>
                        <w:szCs w:val="21"/>
                      </w:rPr>
                      <w:t>控</w:t>
                    </w:r>
                    <w:r>
                      <w:rPr>
                        <w:rFonts w:ascii="宋体" w:hAnsi="宋体" w:eastAsia="宋体" w:cs="宋体"/>
                        <w:spacing w:val="-40"/>
                        <w:sz w:val="21"/>
                        <w:szCs w:val="21"/>
                      </w:rPr>
                      <w:t xml:space="preserve"> </w:t>
                    </w:r>
                    <w:r>
                      <w:rPr>
                        <w:rFonts w:ascii="宋体" w:hAnsi="宋体" w:eastAsia="宋体" w:cs="宋体"/>
                        <w:spacing w:val="-9"/>
                        <w:sz w:val="21"/>
                        <w:szCs w:val="21"/>
                      </w:rPr>
                      <w:t>制</w:t>
                    </w:r>
                    <w:r>
                      <w:rPr>
                        <w:rFonts w:ascii="宋体" w:hAnsi="宋体" w:eastAsia="宋体" w:cs="宋体"/>
                        <w:spacing w:val="2"/>
                        <w:sz w:val="21"/>
                        <w:szCs w:val="21"/>
                      </w:rPr>
                      <w:t xml:space="preserve">          </w:t>
                    </w:r>
                    <w:r>
                      <w:rPr>
                        <w:rFonts w:ascii="宋体" w:hAnsi="宋体" w:eastAsia="宋体" w:cs="宋体"/>
                        <w:spacing w:val="-9"/>
                        <w:sz w:val="21"/>
                        <w:szCs w:val="21"/>
                      </w:rPr>
                      <w:t>未</w:t>
                    </w:r>
                    <w:r>
                      <w:rPr>
                        <w:rFonts w:ascii="宋体" w:hAnsi="宋体" w:eastAsia="宋体" w:cs="宋体"/>
                        <w:spacing w:val="19"/>
                        <w:sz w:val="21"/>
                        <w:szCs w:val="21"/>
                      </w:rPr>
                      <w:t xml:space="preserve"> </w:t>
                    </w:r>
                    <w:r>
                      <w:rPr>
                        <w:rFonts w:ascii="宋体" w:hAnsi="宋体" w:eastAsia="宋体" w:cs="宋体"/>
                        <w:spacing w:val="-9"/>
                        <w:sz w:val="21"/>
                        <w:szCs w:val="21"/>
                      </w:rPr>
                      <w:t>控</w:t>
                    </w:r>
                    <w:r>
                      <w:rPr>
                        <w:rFonts w:ascii="宋体" w:hAnsi="宋体" w:eastAsia="宋体" w:cs="宋体"/>
                        <w:spacing w:val="12"/>
                        <w:sz w:val="21"/>
                        <w:szCs w:val="21"/>
                      </w:rPr>
                      <w:t xml:space="preserve"> </w:t>
                    </w:r>
                    <w:r>
                      <w:rPr>
                        <w:rFonts w:ascii="宋体" w:hAnsi="宋体" w:eastAsia="宋体" w:cs="宋体"/>
                        <w:spacing w:val="-9"/>
                        <w:sz w:val="21"/>
                        <w:szCs w:val="21"/>
                      </w:rPr>
                      <w:t>制</w:t>
                    </w:r>
                  </w:p>
                </w:txbxContent>
              </v:textbox>
            </v:shape>
            <v:shape id="_x0000_s1093" o:spid="_x0000_s1093" o:spt="202" type="#_x0000_t202" style="position:absolute;left:170;top:236;height:242;width:1415;" filled="f" stroked="f" coordsize="21600,21600">
              <v:path/>
              <v:fill on="f" focussize="0,0"/>
              <v:stroke on="f"/>
              <v:imagedata o:title=""/>
              <o:lock v:ext="edit" aspectratio="f"/>
              <v:textbox inset="0mm,0mm,0mm,0mm">
                <w:txbxContent>
                  <w:p>
                    <w:pPr>
                      <w:spacing w:before="20" w:line="219" w:lineRule="auto"/>
                      <w:ind w:left="20"/>
                      <w:rPr>
                        <w:rFonts w:ascii="宋体" w:hAnsi="宋体" w:eastAsia="宋体" w:cs="宋体"/>
                        <w:sz w:val="17"/>
                        <w:szCs w:val="17"/>
                      </w:rPr>
                    </w:pPr>
                    <w:r>
                      <w:rPr>
                        <w:rFonts w:ascii="宋体" w:hAnsi="宋体" w:eastAsia="宋体" w:cs="宋体"/>
                        <w:spacing w:val="16"/>
                        <w:sz w:val="17"/>
                        <w:szCs w:val="17"/>
                      </w:rPr>
                      <w:t>A:</w:t>
                    </w:r>
                    <w:r>
                      <w:rPr>
                        <w:rFonts w:ascii="宋体" w:hAnsi="宋体" w:eastAsia="宋体" w:cs="宋体"/>
                        <w:spacing w:val="-30"/>
                        <w:sz w:val="17"/>
                        <w:szCs w:val="17"/>
                      </w:rPr>
                      <w:t xml:space="preserve"> </w:t>
                    </w:r>
                    <w:r>
                      <w:rPr>
                        <w:rFonts w:ascii="宋体" w:hAnsi="宋体" w:eastAsia="宋体" w:cs="宋体"/>
                        <w:spacing w:val="16"/>
                        <w:sz w:val="17"/>
                        <w:szCs w:val="17"/>
                      </w:rPr>
                      <w:t>哮喘症状控制</w:t>
                    </w:r>
                  </w:p>
                </w:txbxContent>
              </v:textbox>
            </v:shape>
            <v:shape id="_x0000_s1094" o:spid="_x0000_s1094" o:spt="202" type="#_x0000_t202" style="position:absolute;left:4296;top:436;height:242;width:1049;" filled="f" stroked="f" coordsize="21600,21600">
              <v:path/>
              <v:fill on="f" focussize="0,0"/>
              <v:stroke on="f"/>
              <v:imagedata o:title=""/>
              <o:lock v:ext="edit" aspectratio="f"/>
              <v:textbox inset="0mm,0mm,0mm,0mm">
                <w:txbxContent>
                  <w:p>
                    <w:pPr>
                      <w:spacing w:before="20" w:line="219" w:lineRule="auto"/>
                      <w:ind w:left="20"/>
                      <w:rPr>
                        <w:rFonts w:ascii="宋体" w:hAnsi="宋体" w:eastAsia="宋体" w:cs="宋体"/>
                        <w:sz w:val="17"/>
                        <w:szCs w:val="17"/>
                      </w:rPr>
                    </w:pPr>
                    <w:r>
                      <w:rPr>
                        <w:rFonts w:ascii="宋体" w:hAnsi="宋体" w:eastAsia="宋体" w:cs="宋体"/>
                        <w:spacing w:val="-12"/>
                        <w:sz w:val="17"/>
                        <w:szCs w:val="17"/>
                      </w:rPr>
                      <w:t>良</w:t>
                    </w:r>
                    <w:r>
                      <w:rPr>
                        <w:rFonts w:ascii="宋体" w:hAnsi="宋体" w:eastAsia="宋体" w:cs="宋体"/>
                        <w:spacing w:val="43"/>
                        <w:sz w:val="17"/>
                        <w:szCs w:val="17"/>
                      </w:rPr>
                      <w:t xml:space="preserve"> </w:t>
                    </w:r>
                    <w:r>
                      <w:rPr>
                        <w:rFonts w:ascii="宋体" w:hAnsi="宋体" w:eastAsia="宋体" w:cs="宋体"/>
                        <w:spacing w:val="-12"/>
                        <w:sz w:val="17"/>
                        <w:szCs w:val="17"/>
                      </w:rPr>
                      <w:t>好</w:t>
                    </w:r>
                    <w:r>
                      <w:rPr>
                        <w:rFonts w:ascii="宋体" w:hAnsi="宋体" w:eastAsia="宋体" w:cs="宋体"/>
                        <w:spacing w:val="41"/>
                        <w:sz w:val="17"/>
                        <w:szCs w:val="17"/>
                      </w:rPr>
                      <w:t xml:space="preserve"> </w:t>
                    </w:r>
                    <w:r>
                      <w:rPr>
                        <w:rFonts w:ascii="宋体" w:hAnsi="宋体" w:eastAsia="宋体" w:cs="宋体"/>
                        <w:spacing w:val="-12"/>
                        <w:sz w:val="17"/>
                        <w:szCs w:val="17"/>
                      </w:rPr>
                      <w:t>控</w:t>
                    </w:r>
                    <w:r>
                      <w:rPr>
                        <w:rFonts w:ascii="宋体" w:hAnsi="宋体" w:eastAsia="宋体" w:cs="宋体"/>
                        <w:spacing w:val="43"/>
                        <w:w w:val="101"/>
                        <w:sz w:val="17"/>
                        <w:szCs w:val="17"/>
                      </w:rPr>
                      <w:t xml:space="preserve"> </w:t>
                    </w:r>
                    <w:r>
                      <w:rPr>
                        <w:rFonts w:ascii="宋体" w:hAnsi="宋体" w:eastAsia="宋体" w:cs="宋体"/>
                        <w:spacing w:val="-12"/>
                        <w:sz w:val="17"/>
                        <w:szCs w:val="17"/>
                      </w:rPr>
                      <w:t>制</w:t>
                    </w:r>
                  </w:p>
                </w:txbxContent>
              </v:textbox>
            </v:shape>
            <w10:wrap type="none"/>
            <w10:anchorlock/>
          </v:group>
        </w:pict>
      </w:r>
    </w:p>
    <w:p>
      <w:pPr>
        <w:spacing w:line="75" w:lineRule="auto"/>
        <w:rPr>
          <w:rFonts w:ascii="Arial"/>
          <w:sz w:val="2"/>
        </w:rPr>
      </w:pPr>
    </w:p>
    <w:p>
      <w:pPr>
        <w:sectPr>
          <w:pgSz w:w="11900" w:h="16840"/>
          <w:pgMar w:top="803" w:right="530" w:bottom="400" w:left="989" w:header="0" w:footer="0" w:gutter="0"/>
          <w:cols w:equalWidth="0" w:num="1">
            <w:col w:w="10381"/>
          </w:cols>
        </w:sectPr>
      </w:pPr>
    </w:p>
    <w:p>
      <w:pPr>
        <w:spacing w:before="42"/>
        <w:ind w:left="230" w:right="326"/>
        <w:rPr>
          <w:rFonts w:ascii="宋体" w:hAnsi="宋体" w:eastAsia="宋体" w:cs="宋体"/>
          <w:sz w:val="21"/>
          <w:szCs w:val="21"/>
        </w:rPr>
      </w:pPr>
      <w:r>
        <w:rPr>
          <w:rFonts w:ascii="宋体" w:hAnsi="宋体" w:eastAsia="宋体" w:cs="宋体"/>
          <w:spacing w:val="-25"/>
          <w:w w:val="96"/>
          <w:sz w:val="21"/>
          <w:szCs w:val="21"/>
        </w:rPr>
        <w:t>过去四周，病人存在：</w:t>
      </w:r>
      <w:r>
        <w:rPr>
          <w:rFonts w:ascii="宋体" w:hAnsi="宋体" w:eastAsia="宋体" w:cs="宋体"/>
          <w:spacing w:val="18"/>
          <w:sz w:val="21"/>
          <w:szCs w:val="21"/>
        </w:rPr>
        <w:t xml:space="preserve"> </w:t>
      </w:r>
      <w:r>
        <w:rPr>
          <w:rFonts w:ascii="宋体" w:hAnsi="宋体" w:eastAsia="宋体" w:cs="宋体"/>
          <w:spacing w:val="-12"/>
          <w:sz w:val="21"/>
          <w:szCs w:val="21"/>
        </w:rPr>
        <w:t>日间哮喘症状&gt;2次/周</w:t>
      </w:r>
      <w:r>
        <w:rPr>
          <w:rFonts w:ascii="宋体" w:hAnsi="宋体" w:eastAsia="宋体" w:cs="宋体"/>
          <w:sz w:val="21"/>
          <w:szCs w:val="21"/>
        </w:rPr>
        <w:t xml:space="preserve"> </w:t>
      </w:r>
      <w:r>
        <w:rPr>
          <w:rFonts w:ascii="宋体" w:hAnsi="宋体" w:eastAsia="宋体" w:cs="宋体"/>
          <w:spacing w:val="-18"/>
          <w:sz w:val="21"/>
          <w:szCs w:val="21"/>
        </w:rPr>
        <w:t>夜间因哮喘憋醒</w:t>
      </w:r>
    </w:p>
    <w:p>
      <w:pPr>
        <w:spacing w:before="41" w:line="220" w:lineRule="auto"/>
        <w:ind w:left="119" w:right="116" w:firstLine="110"/>
        <w:rPr>
          <w:rFonts w:ascii="宋体" w:hAnsi="宋体" w:eastAsia="宋体" w:cs="宋体"/>
          <w:sz w:val="21"/>
          <w:szCs w:val="21"/>
        </w:rPr>
      </w:pPr>
      <w:r>
        <w:drawing>
          <wp:anchor distT="0" distB="0" distL="0" distR="0" simplePos="0" relativeHeight="251701248" behindDoc="0" locked="0" layoutInCell="1" allowOverlap="1">
            <wp:simplePos x="0" y="0"/>
            <wp:positionH relativeFrom="column">
              <wp:posOffset>0</wp:posOffset>
            </wp:positionH>
            <wp:positionV relativeFrom="paragraph">
              <wp:posOffset>323850</wp:posOffset>
            </wp:positionV>
            <wp:extent cx="5867400" cy="19685"/>
            <wp:effectExtent l="0" t="0" r="0" b="0"/>
            <wp:wrapNone/>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80"/>
                    <a:stretch>
                      <a:fillRect/>
                    </a:stretch>
                  </pic:blipFill>
                  <pic:spPr>
                    <a:xfrm>
                      <a:off x="0" y="0"/>
                      <a:ext cx="5867394" cy="19392"/>
                    </a:xfrm>
                    <a:prstGeom prst="rect">
                      <a:avLst/>
                    </a:prstGeom>
                  </pic:spPr>
                </pic:pic>
              </a:graphicData>
            </a:graphic>
          </wp:anchor>
        </w:drawing>
      </w:r>
      <w:r>
        <w:rPr>
          <w:rFonts w:ascii="宋体" w:hAnsi="宋体" w:eastAsia="宋体" w:cs="宋体"/>
          <w:spacing w:val="-11"/>
          <w:sz w:val="21"/>
          <w:szCs w:val="21"/>
        </w:rPr>
        <w:t>使用缓解药次数&gt;2次/周</w:t>
      </w:r>
      <w:r>
        <w:rPr>
          <w:rFonts w:ascii="宋体" w:hAnsi="宋体" w:eastAsia="宋体" w:cs="宋体"/>
          <w:sz w:val="21"/>
          <w:szCs w:val="21"/>
        </w:rPr>
        <w:t xml:space="preserve"> </w:t>
      </w:r>
      <w:r>
        <w:rPr>
          <w:rFonts w:ascii="宋体" w:hAnsi="宋体" w:eastAsia="宋体" w:cs="宋体"/>
          <w:spacing w:val="-7"/>
          <w:sz w:val="21"/>
          <w:szCs w:val="21"/>
        </w:rPr>
        <w:t>哮喘引起的活动受限</w:t>
      </w:r>
    </w:p>
    <w:p>
      <w:pPr>
        <w:spacing w:line="14" w:lineRule="auto"/>
        <w:rPr>
          <w:rFonts w:ascii="Arial"/>
          <w:sz w:val="2"/>
        </w:rPr>
      </w:pPr>
      <w:r>
        <w:rPr>
          <w:rFonts w:ascii="Arial" w:hAnsi="Arial" w:eastAsia="Arial" w:cs="Arial"/>
          <w:sz w:val="2"/>
          <w:szCs w:val="2"/>
        </w:rPr>
        <w:br w:type="column"/>
      </w:r>
    </w:p>
    <w:p>
      <w:pPr>
        <w:spacing w:line="265" w:lineRule="auto"/>
        <w:rPr>
          <w:rFonts w:ascii="Arial"/>
          <w:sz w:val="21"/>
        </w:rPr>
      </w:pPr>
    </w:p>
    <w:p>
      <w:pPr>
        <w:spacing w:before="68" w:line="237" w:lineRule="auto"/>
        <w:ind w:left="149"/>
        <w:rPr>
          <w:rFonts w:ascii="宋体" w:hAnsi="宋体" w:eastAsia="宋体" w:cs="宋体"/>
          <w:sz w:val="18"/>
          <w:szCs w:val="18"/>
        </w:rPr>
      </w:pPr>
      <w:r>
        <w:rPr>
          <w:rFonts w:ascii="宋体" w:hAnsi="宋体" w:eastAsia="宋体" w:cs="宋体"/>
          <w:spacing w:val="-9"/>
          <w:sz w:val="21"/>
          <w:szCs w:val="21"/>
        </w:rPr>
        <w:t>是□</w:t>
      </w:r>
      <w:r>
        <w:rPr>
          <w:rFonts w:ascii="宋体" w:hAnsi="宋体" w:eastAsia="宋体" w:cs="宋体"/>
          <w:spacing w:val="56"/>
          <w:sz w:val="21"/>
          <w:szCs w:val="21"/>
        </w:rPr>
        <w:t xml:space="preserve"> </w:t>
      </w:r>
      <w:r>
        <w:rPr>
          <w:rFonts w:ascii="宋体" w:hAnsi="宋体" w:eastAsia="宋体" w:cs="宋体"/>
          <w:spacing w:val="-9"/>
          <w:sz w:val="18"/>
          <w:szCs w:val="18"/>
        </w:rPr>
        <w:t>否□</w:t>
      </w:r>
    </w:p>
    <w:p>
      <w:pPr>
        <w:spacing w:before="1" w:line="234" w:lineRule="auto"/>
        <w:ind w:left="149"/>
        <w:rPr>
          <w:rFonts w:ascii="宋体" w:hAnsi="宋体" w:eastAsia="宋体" w:cs="宋体"/>
          <w:sz w:val="21"/>
          <w:szCs w:val="21"/>
        </w:rPr>
      </w:pPr>
      <w:r>
        <w:rPr>
          <w:rFonts w:ascii="宋体" w:hAnsi="宋体" w:eastAsia="宋体" w:cs="宋体"/>
          <w:spacing w:val="-24"/>
          <w:sz w:val="21"/>
          <w:szCs w:val="21"/>
        </w:rPr>
        <w:t>是□</w:t>
      </w:r>
      <w:r>
        <w:rPr>
          <w:rFonts w:ascii="宋体" w:hAnsi="宋体" w:eastAsia="宋体" w:cs="宋体"/>
          <w:spacing w:val="86"/>
          <w:sz w:val="21"/>
          <w:szCs w:val="21"/>
        </w:rPr>
        <w:t xml:space="preserve"> </w:t>
      </w:r>
      <w:r>
        <w:rPr>
          <w:rFonts w:ascii="宋体" w:hAnsi="宋体" w:eastAsia="宋体" w:cs="宋体"/>
          <w:spacing w:val="-24"/>
          <w:sz w:val="21"/>
          <w:szCs w:val="21"/>
        </w:rPr>
        <w:t>否□</w:t>
      </w:r>
    </w:p>
    <w:p>
      <w:pPr>
        <w:spacing w:before="30" w:line="223" w:lineRule="auto"/>
        <w:ind w:left="149"/>
        <w:rPr>
          <w:rFonts w:ascii="宋体" w:hAnsi="宋体" w:eastAsia="宋体" w:cs="宋体"/>
          <w:sz w:val="21"/>
          <w:szCs w:val="21"/>
        </w:rPr>
      </w:pPr>
      <w:r>
        <w:rPr>
          <w:rFonts w:ascii="宋体" w:hAnsi="宋体" w:eastAsia="宋体" w:cs="宋体"/>
          <w:spacing w:val="-32"/>
          <w:sz w:val="21"/>
          <w:szCs w:val="21"/>
        </w:rPr>
        <w:t>是□</w:t>
      </w:r>
      <w:r>
        <w:rPr>
          <w:rFonts w:ascii="宋体" w:hAnsi="宋体" w:eastAsia="宋体" w:cs="宋体"/>
          <w:spacing w:val="7"/>
          <w:sz w:val="21"/>
          <w:szCs w:val="21"/>
        </w:rPr>
        <w:t xml:space="preserve">  </w:t>
      </w:r>
      <w:r>
        <w:rPr>
          <w:rFonts w:ascii="宋体" w:hAnsi="宋体" w:eastAsia="宋体" w:cs="宋体"/>
          <w:spacing w:val="-32"/>
          <w:sz w:val="21"/>
          <w:szCs w:val="21"/>
        </w:rPr>
        <w:t>否□</w:t>
      </w:r>
    </w:p>
    <w:p>
      <w:pPr>
        <w:spacing w:before="30" w:line="190" w:lineRule="auto"/>
        <w:rPr>
          <w:rFonts w:ascii="宋体" w:hAnsi="宋体" w:eastAsia="宋体" w:cs="宋体"/>
          <w:sz w:val="21"/>
          <w:szCs w:val="21"/>
        </w:rPr>
      </w:pPr>
      <w:r>
        <w:rPr>
          <w:rFonts w:ascii="宋体" w:hAnsi="宋体" w:eastAsia="宋体" w:cs="宋体"/>
          <w:spacing w:val="-17"/>
          <w:sz w:val="21"/>
          <w:szCs w:val="21"/>
        </w:rPr>
        <w:t>是</w:t>
      </w:r>
      <w:r>
        <w:rPr>
          <w:rFonts w:ascii="宋体" w:hAnsi="宋体" w:eastAsia="宋体" w:cs="宋体"/>
          <w:spacing w:val="17"/>
          <w:sz w:val="21"/>
          <w:szCs w:val="21"/>
        </w:rPr>
        <w:t xml:space="preserve"> </w:t>
      </w:r>
      <w:r>
        <w:rPr>
          <w:rFonts w:ascii="宋体" w:hAnsi="宋体" w:eastAsia="宋体" w:cs="宋体"/>
          <w:spacing w:val="-17"/>
          <w:sz w:val="21"/>
          <w:szCs w:val="21"/>
        </w:rPr>
        <w:t>[</w:t>
      </w:r>
      <w:r>
        <w:rPr>
          <w:rFonts w:ascii="宋体" w:hAnsi="宋体" w:eastAsia="宋体" w:cs="宋体"/>
          <w:spacing w:val="6"/>
          <w:sz w:val="21"/>
          <w:szCs w:val="21"/>
        </w:rPr>
        <w:t xml:space="preserve">  </w:t>
      </w:r>
      <w:r>
        <w:rPr>
          <w:rFonts w:ascii="宋体" w:hAnsi="宋体" w:eastAsia="宋体" w:cs="宋体"/>
          <w:spacing w:val="-17"/>
          <w:sz w:val="21"/>
          <w:szCs w:val="21"/>
        </w:rPr>
        <w:t>否</w:t>
      </w:r>
      <w:r>
        <w:rPr>
          <w:rFonts w:ascii="宋体" w:hAnsi="宋体" w:eastAsia="宋体" w:cs="宋体"/>
          <w:spacing w:val="36"/>
          <w:sz w:val="21"/>
          <w:szCs w:val="21"/>
        </w:rPr>
        <w:t xml:space="preserve"> </w:t>
      </w:r>
      <w:r>
        <w:rPr>
          <w:rFonts w:ascii="宋体" w:hAnsi="宋体" w:eastAsia="宋体" w:cs="宋体"/>
          <w:spacing w:val="-17"/>
          <w:sz w:val="21"/>
          <w:szCs w:val="21"/>
        </w:rPr>
        <w:t>[</w:t>
      </w:r>
    </w:p>
    <w:p>
      <w:pPr>
        <w:spacing w:line="14" w:lineRule="auto"/>
        <w:rPr>
          <w:rFonts w:ascii="Arial"/>
          <w:sz w:val="2"/>
        </w:rPr>
      </w:pPr>
      <w:r>
        <w:rPr>
          <w:rFonts w:ascii="Arial" w:hAnsi="Arial" w:eastAsia="Arial" w:cs="Arial"/>
          <w:sz w:val="2"/>
          <w:szCs w:val="2"/>
        </w:rPr>
        <w:br w:type="column"/>
      </w:r>
    </w:p>
    <w:p>
      <w:pPr>
        <w:spacing w:line="269" w:lineRule="auto"/>
        <w:rPr>
          <w:rFonts w:ascii="Arial"/>
          <w:sz w:val="21"/>
        </w:rPr>
      </w:pPr>
    </w:p>
    <w:p>
      <w:pPr>
        <w:spacing w:line="270" w:lineRule="auto"/>
        <w:rPr>
          <w:rFonts w:ascii="Arial"/>
          <w:sz w:val="21"/>
        </w:rPr>
      </w:pPr>
    </w:p>
    <w:p>
      <w:pPr>
        <w:spacing w:before="69" w:line="220" w:lineRule="auto"/>
        <w:rPr>
          <w:rFonts w:ascii="宋体" w:hAnsi="宋体" w:eastAsia="宋体" w:cs="宋体"/>
          <w:sz w:val="21"/>
          <w:szCs w:val="21"/>
        </w:rPr>
      </w:pPr>
      <w:r>
        <w:rPr>
          <w:rFonts w:ascii="宋体" w:hAnsi="宋体" w:eastAsia="宋体" w:cs="宋体"/>
          <w:sz w:val="21"/>
          <w:szCs w:val="21"/>
        </w:rPr>
        <w:t>无</w:t>
      </w:r>
    </w:p>
    <w:p>
      <w:pPr>
        <w:spacing w:line="14" w:lineRule="auto"/>
        <w:rPr>
          <w:rFonts w:ascii="Arial"/>
          <w:sz w:val="2"/>
        </w:rPr>
      </w:pPr>
      <w:r>
        <w:rPr>
          <w:rFonts w:ascii="Arial" w:hAnsi="Arial" w:eastAsia="Arial" w:cs="Arial"/>
          <w:sz w:val="2"/>
          <w:szCs w:val="2"/>
        </w:rPr>
        <w:br w:type="column"/>
      </w:r>
    </w:p>
    <w:p>
      <w:pPr>
        <w:spacing w:line="269" w:lineRule="auto"/>
        <w:rPr>
          <w:rFonts w:ascii="Arial"/>
          <w:sz w:val="21"/>
        </w:rPr>
      </w:pPr>
    </w:p>
    <w:p>
      <w:pPr>
        <w:spacing w:line="270" w:lineRule="auto"/>
        <w:rPr>
          <w:rFonts w:ascii="Arial"/>
          <w:sz w:val="21"/>
        </w:rPr>
      </w:pPr>
    </w:p>
    <w:p>
      <w:pPr>
        <w:spacing w:before="68" w:line="219" w:lineRule="auto"/>
        <w:rPr>
          <w:rFonts w:ascii="宋体" w:hAnsi="宋体" w:eastAsia="宋体" w:cs="宋体"/>
          <w:sz w:val="21"/>
          <w:szCs w:val="21"/>
        </w:rPr>
      </w:pPr>
      <w:r>
        <w:rPr>
          <w:rFonts w:ascii="宋体" w:hAnsi="宋体" w:eastAsia="宋体" w:cs="宋体"/>
          <w:spacing w:val="14"/>
          <w:sz w:val="21"/>
          <w:szCs w:val="21"/>
        </w:rPr>
        <w:t>存在1~2项</w:t>
      </w:r>
    </w:p>
    <w:p>
      <w:pPr>
        <w:spacing w:line="14" w:lineRule="auto"/>
        <w:rPr>
          <w:rFonts w:ascii="Arial"/>
          <w:sz w:val="2"/>
        </w:rPr>
      </w:pPr>
      <w:r>
        <w:rPr>
          <w:rFonts w:ascii="Arial" w:hAnsi="Arial" w:eastAsia="Arial" w:cs="Arial"/>
          <w:sz w:val="2"/>
          <w:szCs w:val="2"/>
        </w:rPr>
        <w:br w:type="column"/>
      </w:r>
    </w:p>
    <w:p>
      <w:pPr>
        <w:spacing w:line="269" w:lineRule="auto"/>
        <w:rPr>
          <w:rFonts w:ascii="Arial"/>
          <w:sz w:val="21"/>
        </w:rPr>
      </w:pPr>
    </w:p>
    <w:p>
      <w:pPr>
        <w:spacing w:line="270" w:lineRule="auto"/>
        <w:rPr>
          <w:rFonts w:ascii="Arial"/>
          <w:sz w:val="21"/>
        </w:rPr>
      </w:pPr>
    </w:p>
    <w:p>
      <w:pPr>
        <w:spacing w:before="68" w:line="219" w:lineRule="auto"/>
        <w:rPr>
          <w:rFonts w:ascii="宋体" w:hAnsi="宋体" w:eastAsia="宋体" w:cs="宋体"/>
          <w:sz w:val="21"/>
          <w:szCs w:val="21"/>
        </w:rPr>
      </w:pPr>
      <w:r>
        <w:rPr>
          <w:rFonts w:ascii="宋体" w:hAnsi="宋体" w:eastAsia="宋体" w:cs="宋体"/>
          <w:spacing w:val="-1"/>
          <w:sz w:val="21"/>
          <w:szCs w:val="21"/>
        </w:rPr>
        <w:t>存在3～4项</w:t>
      </w:r>
    </w:p>
    <w:p>
      <w:pPr>
        <w:sectPr>
          <w:type w:val="continuous"/>
          <w:pgSz w:w="11900" w:h="16840"/>
          <w:pgMar w:top="803" w:right="530" w:bottom="400" w:left="989" w:header="0" w:footer="0" w:gutter="0"/>
          <w:cols w:equalWidth="0" w:num="5">
            <w:col w:w="2421" w:space="100"/>
            <w:col w:w="2280" w:space="100"/>
            <w:col w:w="810" w:space="100"/>
            <w:col w:w="1720" w:space="100"/>
            <w:col w:w="2750"/>
          </w:cols>
        </w:sectPr>
      </w:pPr>
    </w:p>
    <w:p>
      <w:pPr>
        <w:spacing w:before="138" w:line="218" w:lineRule="auto"/>
        <w:ind w:left="130"/>
        <w:rPr>
          <w:rFonts w:ascii="宋体" w:hAnsi="宋体" w:eastAsia="宋体" w:cs="宋体"/>
          <w:sz w:val="21"/>
          <w:szCs w:val="21"/>
        </w:rPr>
      </w:pPr>
      <w:r>
        <w:rPr>
          <w:rFonts w:ascii="宋体" w:hAnsi="宋体" w:eastAsia="宋体" w:cs="宋体"/>
          <w:spacing w:val="15"/>
          <w:sz w:val="21"/>
          <w:szCs w:val="21"/>
          <w:u w:val="single" w:color="auto"/>
        </w:rPr>
        <w:t>B:未来风险评估(急性发作风险，病情不稳定，肺功能迅速下降，药物不良反应</w:t>
      </w:r>
      <w:r>
        <w:rPr>
          <w:rFonts w:ascii="宋体" w:hAnsi="宋体" w:eastAsia="宋体" w:cs="宋体"/>
          <w:spacing w:val="14"/>
          <w:sz w:val="21"/>
          <w:szCs w:val="21"/>
          <w:u w:val="single" w:color="auto"/>
        </w:rPr>
        <w:t>)</w:t>
      </w:r>
      <w:r>
        <w:rPr>
          <w:rFonts w:ascii="宋体" w:hAnsi="宋体" w:eastAsia="宋体" w:cs="宋体"/>
          <w:sz w:val="21"/>
          <w:szCs w:val="21"/>
          <w:u w:val="single" w:color="auto"/>
        </w:rPr>
        <w:t xml:space="preserve">            </w:t>
      </w:r>
    </w:p>
    <w:p>
      <w:pPr>
        <w:spacing w:before="23" w:line="219" w:lineRule="auto"/>
        <w:ind w:left="130"/>
        <w:rPr>
          <w:rFonts w:ascii="宋体" w:hAnsi="宋体" w:eastAsia="宋体" w:cs="宋体"/>
          <w:sz w:val="21"/>
          <w:szCs w:val="21"/>
        </w:rPr>
      </w:pPr>
      <w:r>
        <w:rPr>
          <w:rFonts w:ascii="宋体" w:hAnsi="宋体" w:eastAsia="宋体" w:cs="宋体"/>
          <w:spacing w:val="-21"/>
          <w:sz w:val="21"/>
          <w:szCs w:val="21"/>
        </w:rPr>
        <w:t>与未来不良事件风险增加的相关因素包括：</w:t>
      </w:r>
    </w:p>
    <w:p>
      <w:pPr>
        <w:spacing w:before="58" w:line="216" w:lineRule="auto"/>
        <w:ind w:left="130"/>
        <w:rPr>
          <w:rFonts w:ascii="宋体" w:hAnsi="宋体" w:eastAsia="宋体" w:cs="宋体"/>
          <w:sz w:val="21"/>
          <w:szCs w:val="21"/>
        </w:rPr>
      </w:pPr>
      <w:r>
        <w:rPr>
          <w:rFonts w:ascii="宋体" w:hAnsi="宋体" w:eastAsia="宋体" w:cs="宋体"/>
          <w:spacing w:val="-17"/>
          <w:sz w:val="21"/>
          <w:szCs w:val="21"/>
          <w:u w:val="single" w:color="auto"/>
        </w:rPr>
        <w:t>临床控制不佳；过去一年频繁急性发作；曾因严重</w:t>
      </w:r>
      <w:r>
        <w:rPr>
          <w:rFonts w:ascii="宋体" w:hAnsi="宋体" w:eastAsia="宋体" w:cs="宋体"/>
          <w:spacing w:val="-18"/>
          <w:sz w:val="21"/>
          <w:szCs w:val="21"/>
          <w:u w:val="single" w:color="auto"/>
        </w:rPr>
        <w:t>哮喘而住院治疗；</w:t>
      </w:r>
      <w:r>
        <w:rPr>
          <w:rFonts w:ascii="宋体" w:hAnsi="宋体" w:eastAsia="宋体" w:cs="宋体"/>
          <w:spacing w:val="-17"/>
          <w:sz w:val="21"/>
          <w:szCs w:val="21"/>
          <w:u w:val="single" w:color="auto"/>
        </w:rPr>
        <w:t>FEV</w:t>
      </w:r>
      <w:r>
        <w:rPr>
          <w:rFonts w:ascii="宋体" w:hAnsi="宋体" w:eastAsia="宋体" w:cs="宋体"/>
          <w:spacing w:val="-18"/>
          <w:sz w:val="21"/>
          <w:szCs w:val="21"/>
          <w:u w:val="single" w:color="auto"/>
        </w:rPr>
        <w:t>,低；烟草暴露；高剂量药物治疗</w:t>
      </w:r>
      <w:r>
        <w:rPr>
          <w:rFonts w:ascii="宋体" w:hAnsi="宋体" w:eastAsia="宋体" w:cs="宋体"/>
          <w:sz w:val="21"/>
          <w:szCs w:val="21"/>
          <w:u w:val="single" w:color="auto"/>
        </w:rPr>
        <w:t xml:space="preserve">   </w:t>
      </w:r>
    </w:p>
    <w:p>
      <w:pPr>
        <w:spacing w:line="276" w:lineRule="auto"/>
        <w:rPr>
          <w:rFonts w:ascii="Arial"/>
          <w:sz w:val="21"/>
        </w:rPr>
      </w:pPr>
    </w:p>
    <w:p>
      <w:pPr>
        <w:spacing w:before="69" w:line="213" w:lineRule="auto"/>
        <w:ind w:left="420"/>
        <w:rPr>
          <w:rFonts w:ascii="黑体" w:hAnsi="黑体" w:eastAsia="黑体" w:cs="黑体"/>
          <w:sz w:val="21"/>
          <w:szCs w:val="21"/>
        </w:rPr>
      </w:pPr>
      <w:r>
        <w:rPr>
          <w:rFonts w:ascii="Times New Roman" w:hAnsi="Times New Roman" w:eastAsia="Times New Roman" w:cs="Times New Roman"/>
          <w:b/>
          <w:bCs/>
          <w:spacing w:val="-5"/>
          <w:sz w:val="21"/>
          <w:szCs w:val="21"/>
        </w:rPr>
        <w:t>3.</w:t>
      </w:r>
      <w:r>
        <w:rPr>
          <w:rFonts w:ascii="Times New Roman" w:hAnsi="Times New Roman" w:eastAsia="Times New Roman" w:cs="Times New Roman"/>
          <w:spacing w:val="11"/>
          <w:sz w:val="21"/>
          <w:szCs w:val="21"/>
        </w:rPr>
        <w:t xml:space="preserve">  </w:t>
      </w:r>
      <w:r>
        <w:rPr>
          <w:rFonts w:ascii="黑体" w:hAnsi="黑体" w:eastAsia="黑体" w:cs="黑体"/>
          <w:b/>
          <w:bCs/>
          <w:spacing w:val="-5"/>
          <w:sz w:val="21"/>
          <w:szCs w:val="21"/>
        </w:rPr>
        <w:t>临床缓解期</w:t>
      </w:r>
      <w:r>
        <w:rPr>
          <w:rFonts w:ascii="黑体" w:hAnsi="黑体" w:eastAsia="黑体" w:cs="黑体"/>
          <w:spacing w:val="64"/>
          <w:sz w:val="21"/>
          <w:szCs w:val="21"/>
        </w:rPr>
        <w:t xml:space="preserve"> </w:t>
      </w:r>
      <w:r>
        <w:rPr>
          <w:rFonts w:ascii="黑体" w:hAnsi="黑体" w:eastAsia="黑体" w:cs="黑体"/>
          <w:spacing w:val="-5"/>
          <w:sz w:val="21"/>
          <w:szCs w:val="21"/>
        </w:rPr>
        <w:t>指病人无喘息、气急、胸闷、咳嗽等症状，并</w:t>
      </w:r>
      <w:r>
        <w:rPr>
          <w:rFonts w:ascii="黑体" w:hAnsi="黑体" w:eastAsia="黑体" w:cs="黑体"/>
          <w:spacing w:val="-6"/>
          <w:sz w:val="21"/>
          <w:szCs w:val="21"/>
        </w:rPr>
        <w:t>维持1年以上。</w:t>
      </w:r>
    </w:p>
    <w:p>
      <w:pPr>
        <w:spacing w:before="94" w:line="221" w:lineRule="auto"/>
        <w:ind w:left="317"/>
        <w:rPr>
          <w:rFonts w:ascii="黑体" w:hAnsi="黑体" w:eastAsia="黑体" w:cs="黑体"/>
          <w:sz w:val="21"/>
          <w:szCs w:val="21"/>
        </w:rPr>
      </w:pPr>
      <w:r>
        <w:rPr>
          <w:rFonts w:ascii="黑体" w:hAnsi="黑体" w:eastAsia="黑体" w:cs="黑体"/>
          <w:b/>
          <w:bCs/>
          <w:color w:val="0062B8"/>
          <w:spacing w:val="-8"/>
          <w:sz w:val="21"/>
          <w:szCs w:val="21"/>
        </w:rPr>
        <w:t>【鉴别诊断】</w:t>
      </w:r>
    </w:p>
    <w:p>
      <w:pPr>
        <w:spacing w:before="69" w:line="252" w:lineRule="auto"/>
        <w:ind w:right="1195" w:firstLine="420"/>
        <w:rPr>
          <w:rFonts w:ascii="宋体" w:hAnsi="宋体" w:eastAsia="宋体" w:cs="宋体"/>
          <w:sz w:val="21"/>
          <w:szCs w:val="21"/>
        </w:rPr>
      </w:pPr>
      <w:r>
        <w:rPr>
          <w:rFonts w:ascii="Times New Roman" w:hAnsi="Times New Roman" w:eastAsia="Times New Roman" w:cs="Times New Roman"/>
          <w:b/>
          <w:bCs/>
          <w:spacing w:val="1"/>
          <w:sz w:val="21"/>
          <w:szCs w:val="21"/>
        </w:rPr>
        <w:t>1.</w:t>
      </w:r>
      <w:r>
        <w:rPr>
          <w:rFonts w:ascii="Times New Roman" w:hAnsi="Times New Roman" w:eastAsia="Times New Roman" w:cs="Times New Roman"/>
          <w:spacing w:val="23"/>
          <w:sz w:val="21"/>
          <w:szCs w:val="21"/>
        </w:rPr>
        <w:t xml:space="preserve">  </w:t>
      </w:r>
      <w:r>
        <w:rPr>
          <w:rFonts w:ascii="宋体" w:hAnsi="宋体" w:eastAsia="宋体" w:cs="宋体"/>
          <w:b/>
          <w:bCs/>
          <w:spacing w:val="1"/>
          <w:sz w:val="21"/>
          <w:szCs w:val="21"/>
        </w:rPr>
        <w:t>左心衰竭引起的呼吸困难</w:t>
      </w:r>
      <w:r>
        <w:rPr>
          <w:rFonts w:ascii="宋体" w:hAnsi="宋体" w:eastAsia="宋体" w:cs="宋体"/>
          <w:spacing w:val="89"/>
          <w:sz w:val="21"/>
          <w:szCs w:val="21"/>
        </w:rPr>
        <w:t xml:space="preserve"> </w:t>
      </w:r>
      <w:r>
        <w:rPr>
          <w:rFonts w:ascii="宋体" w:hAnsi="宋体" w:eastAsia="宋体" w:cs="宋体"/>
          <w:spacing w:val="1"/>
          <w:sz w:val="21"/>
          <w:szCs w:val="21"/>
        </w:rPr>
        <w:t>该病与重症哮喘症状相似，极易混淆。鉴别要点：病人多有高血</w:t>
      </w:r>
      <w:r>
        <w:rPr>
          <w:rFonts w:ascii="宋体" w:hAnsi="宋体" w:eastAsia="宋体" w:cs="宋体"/>
          <w:sz w:val="21"/>
          <w:szCs w:val="21"/>
        </w:rPr>
        <w:t xml:space="preserve"> </w:t>
      </w:r>
      <w:r>
        <w:rPr>
          <w:rFonts w:ascii="宋体" w:hAnsi="宋体" w:eastAsia="宋体" w:cs="宋体"/>
          <w:spacing w:val="-10"/>
          <w:sz w:val="21"/>
          <w:szCs w:val="21"/>
        </w:rPr>
        <w:t>压、冠状动脉粥样硬化性心脏病、风湿性心脏病等病史和体征，突发</w:t>
      </w:r>
      <w:r>
        <w:rPr>
          <w:rFonts w:ascii="宋体" w:hAnsi="宋体" w:eastAsia="宋体" w:cs="宋体"/>
          <w:spacing w:val="-11"/>
          <w:sz w:val="21"/>
          <w:szCs w:val="21"/>
        </w:rPr>
        <w:t>气急，端坐呼吸，阵发性咳嗽，常咳</w:t>
      </w:r>
    </w:p>
    <w:p>
      <w:pPr>
        <w:sectPr>
          <w:type w:val="continuous"/>
          <w:pgSz w:w="11900" w:h="16840"/>
          <w:pgMar w:top="803" w:right="530" w:bottom="400" w:left="989" w:header="0" w:footer="0" w:gutter="0"/>
          <w:cols w:equalWidth="0" w:num="1">
            <w:col w:w="10381"/>
          </w:cols>
        </w:sectPr>
      </w:pPr>
    </w:p>
    <w:p>
      <w:pPr>
        <w:spacing w:before="68" w:line="183" w:lineRule="auto"/>
        <w:ind w:left="69"/>
        <w:rPr>
          <w:rFonts w:ascii="宋体" w:hAnsi="宋体" w:eastAsia="宋体" w:cs="宋体"/>
          <w:sz w:val="21"/>
          <w:szCs w:val="21"/>
        </w:rPr>
      </w:pPr>
      <w:r>
        <w:rPr>
          <w:rFonts w:ascii="宋体" w:hAnsi="宋体" w:eastAsia="宋体" w:cs="宋体"/>
          <w:color w:val="008DE0"/>
          <w:spacing w:val="-4"/>
          <w:sz w:val="21"/>
          <w:szCs w:val="21"/>
        </w:rPr>
        <w:t>32</w:t>
      </w: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700" w:lineRule="exact"/>
        <w:textAlignment w:val="center"/>
      </w:pPr>
      <w:r>
        <w:drawing>
          <wp:inline distT="0" distB="0" distL="0" distR="0">
            <wp:extent cx="539750" cy="444500"/>
            <wp:effectExtent l="0" t="0" r="0" b="0"/>
            <wp:docPr id="59" name="IM 59"/>
            <wp:cNvGraphicFramePr/>
            <a:graphic xmlns:a="http://schemas.openxmlformats.org/drawingml/2006/main">
              <a:graphicData uri="http://schemas.openxmlformats.org/drawingml/2006/picture">
                <pic:pic xmlns:pic="http://schemas.openxmlformats.org/drawingml/2006/picture">
                  <pic:nvPicPr>
                    <pic:cNvPr id="59" name="IM 59"/>
                    <pic:cNvPicPr/>
                  </pic:nvPicPr>
                  <pic:blipFill>
                    <a:blip r:embed="rId81"/>
                    <a:stretch>
                      <a:fillRect/>
                    </a:stretch>
                  </pic:blipFill>
                  <pic:spPr>
                    <a:xfrm>
                      <a:off x="0" y="0"/>
                      <a:ext cx="539760"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黑体" w:hAnsi="黑体" w:eastAsia="黑体" w:cs="黑体"/>
          <w:sz w:val="21"/>
          <w:szCs w:val="21"/>
        </w:rPr>
      </w:pPr>
      <w:r>
        <w:rPr>
          <w:rFonts w:ascii="黑体" w:hAnsi="黑体" w:eastAsia="黑体" w:cs="黑体"/>
          <w:color w:val="21ADF3"/>
          <w:spacing w:val="-15"/>
          <w:w w:val="98"/>
          <w:sz w:val="21"/>
          <w:szCs w:val="21"/>
        </w:rPr>
        <w:t>第二篇</w:t>
      </w:r>
      <w:r>
        <w:rPr>
          <w:rFonts w:ascii="黑体" w:hAnsi="黑体" w:eastAsia="黑体" w:cs="黑体"/>
          <w:color w:val="21ADF3"/>
          <w:spacing w:val="77"/>
          <w:sz w:val="21"/>
          <w:szCs w:val="21"/>
        </w:rPr>
        <w:t xml:space="preserve"> </w:t>
      </w:r>
      <w:r>
        <w:rPr>
          <w:rFonts w:ascii="黑体" w:hAnsi="黑体" w:eastAsia="黑体" w:cs="黑体"/>
          <w:color w:val="21ADF3"/>
          <w:spacing w:val="-15"/>
          <w:w w:val="98"/>
          <w:sz w:val="21"/>
          <w:szCs w:val="21"/>
        </w:rPr>
        <w:t>呼吸系统疾病</w:t>
      </w:r>
    </w:p>
    <w:p>
      <w:pPr>
        <w:spacing w:line="307" w:lineRule="auto"/>
        <w:rPr>
          <w:rFonts w:ascii="Arial"/>
          <w:sz w:val="21"/>
        </w:rPr>
      </w:pPr>
    </w:p>
    <w:p>
      <w:pPr>
        <w:spacing w:before="69" w:line="273" w:lineRule="auto"/>
        <w:jc w:val="both"/>
        <w:rPr>
          <w:rFonts w:ascii="宋体" w:hAnsi="宋体" w:eastAsia="宋体" w:cs="宋体"/>
          <w:sz w:val="21"/>
          <w:szCs w:val="21"/>
        </w:rPr>
      </w:pPr>
      <w:r>
        <w:rPr>
          <w:rFonts w:ascii="宋体" w:hAnsi="宋体" w:eastAsia="宋体" w:cs="宋体"/>
          <w:spacing w:val="-4"/>
          <w:sz w:val="21"/>
          <w:szCs w:val="21"/>
        </w:rPr>
        <w:t>出粉红色泡沫痰，两肺可闻及广泛的湿啰音和哮鸣音，左心界扩大</w:t>
      </w:r>
      <w:r>
        <w:rPr>
          <w:rFonts w:ascii="宋体" w:hAnsi="宋体" w:eastAsia="宋体" w:cs="宋体"/>
          <w:spacing w:val="-5"/>
          <w:sz w:val="21"/>
          <w:szCs w:val="21"/>
        </w:rPr>
        <w:t>，心率增快，心尖部可闻及奔马律。</w:t>
      </w:r>
      <w:r>
        <w:rPr>
          <w:rFonts w:ascii="宋体" w:hAnsi="宋体" w:eastAsia="宋体" w:cs="宋体"/>
          <w:sz w:val="21"/>
          <w:szCs w:val="21"/>
        </w:rPr>
        <w:t xml:space="preserve"> </w:t>
      </w:r>
      <w:r>
        <w:rPr>
          <w:rFonts w:ascii="宋体" w:hAnsi="宋体" w:eastAsia="宋体" w:cs="宋体"/>
          <w:spacing w:val="2"/>
          <w:sz w:val="21"/>
          <w:szCs w:val="21"/>
        </w:rPr>
        <w:t>胸部X</w:t>
      </w:r>
      <w:r>
        <w:rPr>
          <w:rFonts w:ascii="宋体" w:hAnsi="宋体" w:eastAsia="宋体" w:cs="宋体"/>
          <w:spacing w:val="-5"/>
          <w:sz w:val="21"/>
          <w:szCs w:val="21"/>
        </w:rPr>
        <w:t xml:space="preserve"> </w:t>
      </w:r>
      <w:r>
        <w:rPr>
          <w:rFonts w:ascii="宋体" w:hAnsi="宋体" w:eastAsia="宋体" w:cs="宋体"/>
          <w:spacing w:val="2"/>
          <w:sz w:val="21"/>
          <w:szCs w:val="21"/>
        </w:rPr>
        <w:t>线检查可见心脏增大、肺淤血征。若一时难以鉴别，可雾化吸入β</w:t>
      </w:r>
      <w:r>
        <w:rPr>
          <w:rFonts w:ascii="Calibri" w:hAnsi="Calibri" w:eastAsia="Calibri" w:cs="Calibri"/>
          <w:spacing w:val="2"/>
          <w:sz w:val="21"/>
          <w:szCs w:val="21"/>
        </w:rPr>
        <w:t>₂</w:t>
      </w:r>
      <w:r>
        <w:rPr>
          <w:rFonts w:ascii="宋体" w:hAnsi="宋体" w:eastAsia="宋体" w:cs="宋体"/>
          <w:spacing w:val="2"/>
          <w:sz w:val="21"/>
          <w:szCs w:val="21"/>
        </w:rPr>
        <w:t>受体激动剂</w:t>
      </w:r>
      <w:r>
        <w:rPr>
          <w:rFonts w:ascii="宋体" w:hAnsi="宋体" w:eastAsia="宋体" w:cs="宋体"/>
          <w:spacing w:val="1"/>
          <w:sz w:val="21"/>
          <w:szCs w:val="21"/>
        </w:rPr>
        <w:t>或静脉注射氨</w:t>
      </w:r>
      <w:r>
        <w:rPr>
          <w:rFonts w:ascii="宋体" w:hAnsi="宋体" w:eastAsia="宋体" w:cs="宋体"/>
          <w:sz w:val="21"/>
          <w:szCs w:val="21"/>
        </w:rPr>
        <w:t xml:space="preserve"> </w:t>
      </w:r>
      <w:r>
        <w:rPr>
          <w:rFonts w:ascii="宋体" w:hAnsi="宋体" w:eastAsia="宋体" w:cs="宋体"/>
          <w:spacing w:val="1"/>
          <w:sz w:val="21"/>
          <w:szCs w:val="21"/>
        </w:rPr>
        <w:t>茶碱缓解症状后进一步检查。忌用肾上腺素或吗啡。</w:t>
      </w:r>
    </w:p>
    <w:p>
      <w:pPr>
        <w:spacing w:before="80" w:line="212" w:lineRule="auto"/>
        <w:ind w:left="419"/>
        <w:rPr>
          <w:rFonts w:ascii="宋体" w:hAnsi="宋体" w:eastAsia="宋体" w:cs="宋体"/>
          <w:sz w:val="21"/>
          <w:szCs w:val="21"/>
        </w:rPr>
      </w:pPr>
      <w:r>
        <w:rPr>
          <w:rFonts w:ascii="Times New Roman" w:hAnsi="Times New Roman" w:eastAsia="Times New Roman" w:cs="Times New Roman"/>
          <w:b/>
          <w:bCs/>
          <w:spacing w:val="1"/>
          <w:sz w:val="21"/>
          <w:szCs w:val="21"/>
        </w:rPr>
        <w:t>2.</w:t>
      </w:r>
      <w:r>
        <w:rPr>
          <w:rFonts w:ascii="Times New Roman" w:hAnsi="Times New Roman" w:eastAsia="Times New Roman" w:cs="Times New Roman"/>
          <w:spacing w:val="21"/>
          <w:sz w:val="21"/>
          <w:szCs w:val="21"/>
        </w:rPr>
        <w:t xml:space="preserve">  </w:t>
      </w:r>
      <w:r>
        <w:rPr>
          <w:rFonts w:ascii="宋体" w:hAnsi="宋体" w:eastAsia="宋体" w:cs="宋体"/>
          <w:b/>
          <w:bCs/>
          <w:spacing w:val="1"/>
          <w:sz w:val="21"/>
          <w:szCs w:val="21"/>
        </w:rPr>
        <w:t>慢性阻塞性肺疾病</w:t>
      </w:r>
      <w:r>
        <w:rPr>
          <w:rFonts w:ascii="宋体" w:hAnsi="宋体" w:eastAsia="宋体" w:cs="宋体"/>
          <w:spacing w:val="-47"/>
          <w:sz w:val="21"/>
          <w:szCs w:val="21"/>
        </w:rPr>
        <w:t xml:space="preserve"> </w:t>
      </w:r>
      <w:r>
        <w:rPr>
          <w:rFonts w:ascii="Times New Roman" w:hAnsi="Times New Roman" w:eastAsia="Times New Roman" w:cs="Times New Roman"/>
          <w:b/>
          <w:bCs/>
          <w:spacing w:val="1"/>
          <w:sz w:val="21"/>
          <w:szCs w:val="21"/>
        </w:rPr>
        <w:t>(</w:t>
      </w:r>
      <w:r>
        <w:rPr>
          <w:rFonts w:ascii="Times New Roman" w:hAnsi="Times New Roman" w:eastAsia="Times New Roman" w:cs="Times New Roman"/>
          <w:b/>
          <w:bCs/>
          <w:sz w:val="21"/>
          <w:szCs w:val="21"/>
        </w:rPr>
        <w:t>COPD</w:t>
      </w:r>
      <w:r>
        <w:rPr>
          <w:rFonts w:ascii="Times New Roman" w:hAnsi="Times New Roman" w:eastAsia="Times New Roman" w:cs="Times New Roman"/>
          <w:b/>
          <w:bCs/>
          <w:spacing w:val="1"/>
          <w:sz w:val="21"/>
          <w:szCs w:val="21"/>
        </w:rPr>
        <w:t>)</w:t>
      </w:r>
      <w:r>
        <w:rPr>
          <w:rFonts w:ascii="Times New Roman" w:hAnsi="Times New Roman" w:eastAsia="Times New Roman" w:cs="Times New Roman"/>
          <w:spacing w:val="5"/>
          <w:sz w:val="21"/>
          <w:szCs w:val="21"/>
        </w:rPr>
        <w:t xml:space="preserve">        </w:t>
      </w:r>
      <w:r>
        <w:rPr>
          <w:rFonts w:ascii="宋体" w:hAnsi="宋体" w:eastAsia="宋体" w:cs="宋体"/>
          <w:spacing w:val="1"/>
          <w:sz w:val="21"/>
          <w:szCs w:val="21"/>
        </w:rPr>
        <w:t>多见于中老年人，多有长期吸烟或接触有害气体的病史和慢</w:t>
      </w:r>
    </w:p>
    <w:p>
      <w:pPr>
        <w:spacing w:before="119" w:line="279" w:lineRule="auto"/>
        <w:ind w:right="66"/>
        <w:jc w:val="both"/>
        <w:rPr>
          <w:rFonts w:ascii="宋体" w:hAnsi="宋体" w:eastAsia="宋体" w:cs="宋体"/>
          <w:sz w:val="21"/>
          <w:szCs w:val="21"/>
        </w:rPr>
      </w:pPr>
      <w:r>
        <w:rPr>
          <w:rFonts w:ascii="宋体" w:hAnsi="宋体" w:eastAsia="宋体" w:cs="宋体"/>
          <w:spacing w:val="-6"/>
          <w:sz w:val="21"/>
          <w:szCs w:val="21"/>
        </w:rPr>
        <w:t>性咳嗽史，喘息长年存在，有加重期。体检双肺呼吸音明显下降，可有肺气肿体征，两肺或可闻及湿啰</w:t>
      </w:r>
      <w:r>
        <w:rPr>
          <w:rFonts w:ascii="宋体" w:hAnsi="宋体" w:eastAsia="宋体" w:cs="宋体"/>
          <w:spacing w:val="1"/>
          <w:sz w:val="21"/>
          <w:szCs w:val="21"/>
        </w:rPr>
        <w:t xml:space="preserve"> </w:t>
      </w:r>
      <w:r>
        <w:rPr>
          <w:rFonts w:ascii="宋体" w:hAnsi="宋体" w:eastAsia="宋体" w:cs="宋体"/>
          <w:spacing w:val="-1"/>
          <w:sz w:val="21"/>
          <w:szCs w:val="21"/>
        </w:rPr>
        <w:t>音。对中老年病人，严格将慢阻肺和哮喘区分有时十分困难，用支气管舒张剂和口</w:t>
      </w:r>
      <w:r>
        <w:rPr>
          <w:rFonts w:ascii="宋体" w:hAnsi="宋体" w:eastAsia="宋体" w:cs="宋体"/>
          <w:spacing w:val="-2"/>
          <w:sz w:val="21"/>
          <w:szCs w:val="21"/>
        </w:rPr>
        <w:t>服或吸入激素作治</w:t>
      </w:r>
      <w:r>
        <w:rPr>
          <w:rFonts w:ascii="宋体" w:hAnsi="宋体" w:eastAsia="宋体" w:cs="宋体"/>
          <w:sz w:val="21"/>
          <w:szCs w:val="21"/>
        </w:rPr>
        <w:t xml:space="preserve"> </w:t>
      </w:r>
      <w:r>
        <w:rPr>
          <w:rFonts w:ascii="宋体" w:hAnsi="宋体" w:eastAsia="宋体" w:cs="宋体"/>
          <w:spacing w:val="3"/>
          <w:sz w:val="21"/>
          <w:szCs w:val="21"/>
        </w:rPr>
        <w:t>疗性试验可能有所帮助。如病人同时具有哮喘和慢阻肺的特征，可以诊断哮喘合并慢阻肺或慢阻肺</w:t>
      </w:r>
      <w:r>
        <w:rPr>
          <w:rFonts w:ascii="宋体" w:hAnsi="宋体" w:eastAsia="宋体" w:cs="宋体"/>
          <w:spacing w:val="18"/>
          <w:sz w:val="21"/>
          <w:szCs w:val="21"/>
        </w:rPr>
        <w:t xml:space="preserve"> </w:t>
      </w:r>
      <w:r>
        <w:rPr>
          <w:rFonts w:ascii="宋体" w:hAnsi="宋体" w:eastAsia="宋体" w:cs="宋体"/>
          <w:spacing w:val="-7"/>
          <w:sz w:val="21"/>
          <w:szCs w:val="21"/>
        </w:rPr>
        <w:t>合并哮喘。</w:t>
      </w:r>
    </w:p>
    <w:p>
      <w:pPr>
        <w:spacing w:before="90" w:line="279" w:lineRule="auto"/>
        <w:ind w:right="68" w:firstLine="419"/>
        <w:jc w:val="both"/>
        <w:rPr>
          <w:rFonts w:ascii="宋体" w:hAnsi="宋体" w:eastAsia="宋体" w:cs="宋体"/>
          <w:sz w:val="21"/>
          <w:szCs w:val="21"/>
        </w:rPr>
      </w:pPr>
      <w:r>
        <w:rPr>
          <w:rFonts w:ascii="Times New Roman" w:hAnsi="Times New Roman" w:eastAsia="Times New Roman" w:cs="Times New Roman"/>
          <w:b/>
          <w:bCs/>
          <w:spacing w:val="2"/>
          <w:sz w:val="21"/>
          <w:szCs w:val="21"/>
        </w:rPr>
        <w:t>3.</w:t>
      </w:r>
      <w:r>
        <w:rPr>
          <w:rFonts w:ascii="Times New Roman" w:hAnsi="Times New Roman" w:eastAsia="Times New Roman" w:cs="Times New Roman"/>
          <w:spacing w:val="16"/>
          <w:w w:val="101"/>
          <w:sz w:val="21"/>
          <w:szCs w:val="21"/>
        </w:rPr>
        <w:t xml:space="preserve">  </w:t>
      </w:r>
      <w:r>
        <w:rPr>
          <w:rFonts w:ascii="宋体" w:hAnsi="宋体" w:eastAsia="宋体" w:cs="宋体"/>
          <w:b/>
          <w:bCs/>
          <w:spacing w:val="2"/>
          <w:sz w:val="21"/>
          <w:szCs w:val="21"/>
        </w:rPr>
        <w:t>上气道阻塞</w:t>
      </w:r>
      <w:r>
        <w:rPr>
          <w:rFonts w:ascii="宋体" w:hAnsi="宋体" w:eastAsia="宋体" w:cs="宋体"/>
          <w:spacing w:val="97"/>
          <w:sz w:val="21"/>
          <w:szCs w:val="21"/>
        </w:rPr>
        <w:t xml:space="preserve"> </w:t>
      </w:r>
      <w:r>
        <w:rPr>
          <w:rFonts w:ascii="宋体" w:hAnsi="宋体" w:eastAsia="宋体" w:cs="宋体"/>
          <w:spacing w:val="2"/>
          <w:sz w:val="21"/>
          <w:szCs w:val="21"/>
        </w:rPr>
        <w:t>中央型支气管肺癌、气管支气</w:t>
      </w:r>
      <w:r>
        <w:rPr>
          <w:rFonts w:ascii="宋体" w:hAnsi="宋体" w:eastAsia="宋体" w:cs="宋体"/>
          <w:spacing w:val="1"/>
          <w:sz w:val="21"/>
          <w:szCs w:val="21"/>
        </w:rPr>
        <w:t>管结核、复发性多软骨炎等气道疾病或异物气管</w:t>
      </w:r>
      <w:r>
        <w:rPr>
          <w:rFonts w:ascii="宋体" w:hAnsi="宋体" w:eastAsia="宋体" w:cs="宋体"/>
          <w:sz w:val="21"/>
          <w:szCs w:val="21"/>
        </w:rPr>
        <w:t xml:space="preserve"> </w:t>
      </w:r>
      <w:r>
        <w:rPr>
          <w:rFonts w:ascii="宋体" w:hAnsi="宋体" w:eastAsia="宋体" w:cs="宋体"/>
          <w:spacing w:val="-1"/>
          <w:sz w:val="21"/>
          <w:szCs w:val="21"/>
        </w:rPr>
        <w:t>吸入，导致支气管狭窄或伴发感染时，可出现喘鸣或类似哮</w:t>
      </w:r>
      <w:r>
        <w:rPr>
          <w:rFonts w:ascii="宋体" w:hAnsi="宋体" w:eastAsia="宋体" w:cs="宋体"/>
          <w:spacing w:val="-2"/>
          <w:sz w:val="21"/>
          <w:szCs w:val="21"/>
        </w:rPr>
        <w:t>喘样呼吸困难，肺部可闻及哮鸣音。但根</w:t>
      </w:r>
      <w:r>
        <w:rPr>
          <w:rFonts w:ascii="宋体" w:hAnsi="宋体" w:eastAsia="宋体" w:cs="宋体"/>
          <w:sz w:val="21"/>
          <w:szCs w:val="21"/>
        </w:rPr>
        <w:t xml:space="preserve"> </w:t>
      </w:r>
      <w:r>
        <w:rPr>
          <w:rFonts w:ascii="宋体" w:hAnsi="宋体" w:eastAsia="宋体" w:cs="宋体"/>
          <w:spacing w:val="-1"/>
          <w:sz w:val="21"/>
          <w:szCs w:val="21"/>
        </w:rPr>
        <w:t>据病史，特别是出现吸气性呼吸困难，痰细胞学或细菌学检查，胸部影像、支</w:t>
      </w:r>
      <w:r>
        <w:rPr>
          <w:rFonts w:ascii="宋体" w:hAnsi="宋体" w:eastAsia="宋体" w:cs="宋体"/>
          <w:spacing w:val="-2"/>
          <w:sz w:val="21"/>
          <w:szCs w:val="21"/>
        </w:rPr>
        <w:t>气管镜检查，常可明确</w:t>
      </w:r>
      <w:r>
        <w:rPr>
          <w:rFonts w:ascii="宋体" w:hAnsi="宋体" w:eastAsia="宋体" w:cs="宋体"/>
          <w:sz w:val="21"/>
          <w:szCs w:val="21"/>
        </w:rPr>
        <w:t xml:space="preserve"> </w:t>
      </w:r>
      <w:r>
        <w:rPr>
          <w:rFonts w:ascii="宋体" w:hAnsi="宋体" w:eastAsia="宋体" w:cs="宋体"/>
          <w:spacing w:val="-9"/>
          <w:sz w:val="21"/>
          <w:szCs w:val="21"/>
        </w:rPr>
        <w:t>诊断。</w:t>
      </w:r>
    </w:p>
    <w:p>
      <w:pPr>
        <w:spacing w:before="69" w:line="212" w:lineRule="auto"/>
        <w:ind w:left="419"/>
        <w:rPr>
          <w:rFonts w:ascii="宋体" w:hAnsi="宋体" w:eastAsia="宋体" w:cs="宋体"/>
          <w:sz w:val="21"/>
          <w:szCs w:val="21"/>
        </w:rPr>
      </w:pPr>
      <w:r>
        <w:rPr>
          <w:rFonts w:ascii="Times New Roman" w:hAnsi="Times New Roman" w:eastAsia="Times New Roman" w:cs="Times New Roman"/>
          <w:b/>
          <w:bCs/>
          <w:spacing w:val="3"/>
          <w:sz w:val="21"/>
          <w:szCs w:val="21"/>
        </w:rPr>
        <w:t>4.</w:t>
      </w:r>
      <w:r>
        <w:rPr>
          <w:rFonts w:ascii="Times New Roman" w:hAnsi="Times New Roman" w:eastAsia="Times New Roman" w:cs="Times New Roman"/>
          <w:spacing w:val="17"/>
          <w:w w:val="101"/>
          <w:sz w:val="21"/>
          <w:szCs w:val="21"/>
        </w:rPr>
        <w:t xml:space="preserve">  </w:t>
      </w:r>
      <w:r>
        <w:rPr>
          <w:rFonts w:ascii="宋体" w:hAnsi="宋体" w:eastAsia="宋体" w:cs="宋体"/>
          <w:b/>
          <w:bCs/>
          <w:spacing w:val="3"/>
          <w:sz w:val="21"/>
          <w:szCs w:val="21"/>
        </w:rPr>
        <w:t>变态反应性支气管肺曲菌病</w:t>
      </w:r>
      <w:r>
        <w:rPr>
          <w:rFonts w:ascii="宋体" w:hAnsi="宋体" w:eastAsia="宋体" w:cs="宋体"/>
          <w:spacing w:val="-37"/>
          <w:sz w:val="21"/>
          <w:szCs w:val="21"/>
        </w:rPr>
        <w:t xml:space="preserve"> </w:t>
      </w:r>
      <w:r>
        <w:rPr>
          <w:rFonts w:ascii="Times New Roman" w:hAnsi="Times New Roman" w:eastAsia="Times New Roman" w:cs="Times New Roman"/>
          <w:b/>
          <w:bCs/>
          <w:spacing w:val="3"/>
          <w:sz w:val="21"/>
          <w:szCs w:val="21"/>
        </w:rPr>
        <w:t>(</w:t>
      </w:r>
      <w:r>
        <w:rPr>
          <w:rFonts w:ascii="Times New Roman" w:hAnsi="Times New Roman" w:eastAsia="Times New Roman" w:cs="Times New Roman"/>
          <w:b/>
          <w:bCs/>
          <w:sz w:val="21"/>
          <w:szCs w:val="21"/>
        </w:rPr>
        <w:t>ABPA</w:t>
      </w:r>
      <w:r>
        <w:rPr>
          <w:rFonts w:ascii="Times New Roman" w:hAnsi="Times New Roman" w:eastAsia="Times New Roman" w:cs="Times New Roman"/>
          <w:b/>
          <w:bCs/>
          <w:spacing w:val="3"/>
          <w:sz w:val="21"/>
          <w:szCs w:val="21"/>
        </w:rPr>
        <w:t>)</w:t>
      </w:r>
      <w:r>
        <w:rPr>
          <w:rFonts w:ascii="Times New Roman" w:hAnsi="Times New Roman" w:eastAsia="Times New Roman" w:cs="Times New Roman"/>
          <w:spacing w:val="7"/>
          <w:sz w:val="21"/>
          <w:szCs w:val="21"/>
        </w:rPr>
        <w:t xml:space="preserve">       </w:t>
      </w:r>
      <w:r>
        <w:rPr>
          <w:rFonts w:ascii="宋体" w:hAnsi="宋体" w:eastAsia="宋体" w:cs="宋体"/>
          <w:spacing w:val="3"/>
          <w:sz w:val="21"/>
          <w:szCs w:val="21"/>
        </w:rPr>
        <w:t>常以反复</w:t>
      </w:r>
      <w:r>
        <w:rPr>
          <w:rFonts w:ascii="宋体" w:hAnsi="宋体" w:eastAsia="宋体" w:cs="宋体"/>
          <w:spacing w:val="2"/>
          <w:sz w:val="21"/>
          <w:szCs w:val="21"/>
        </w:rPr>
        <w:t>哮喘发作为特征，可咳出棕褐色黏稠痰块</w:t>
      </w:r>
    </w:p>
    <w:p>
      <w:pPr>
        <w:spacing w:before="118" w:line="269" w:lineRule="auto"/>
        <w:ind w:right="72"/>
        <w:jc w:val="both"/>
        <w:rPr>
          <w:rFonts w:ascii="宋体" w:hAnsi="宋体" w:eastAsia="宋体" w:cs="宋体"/>
          <w:sz w:val="21"/>
          <w:szCs w:val="21"/>
        </w:rPr>
      </w:pPr>
      <w:r>
        <w:rPr>
          <w:rFonts w:ascii="宋体" w:hAnsi="宋体" w:eastAsia="宋体" w:cs="宋体"/>
          <w:spacing w:val="3"/>
          <w:sz w:val="21"/>
          <w:szCs w:val="21"/>
        </w:rPr>
        <w:t>或咳出树枝状支气管管型。痰嗜酸性粒细胞数增加，痰镜检或培养可查及曲菌。胸</w:t>
      </w:r>
      <w:r>
        <w:rPr>
          <w:rFonts w:ascii="宋体" w:hAnsi="宋体" w:eastAsia="宋体" w:cs="宋体"/>
          <w:spacing w:val="2"/>
          <w:sz w:val="21"/>
          <w:szCs w:val="21"/>
        </w:rPr>
        <w:t>部X</w:t>
      </w:r>
      <w:r>
        <w:rPr>
          <w:rFonts w:ascii="宋体" w:hAnsi="宋体" w:eastAsia="宋体" w:cs="宋体"/>
          <w:spacing w:val="5"/>
          <w:sz w:val="21"/>
          <w:szCs w:val="21"/>
        </w:rPr>
        <w:t xml:space="preserve"> </w:t>
      </w:r>
      <w:r>
        <w:rPr>
          <w:rFonts w:ascii="宋体" w:hAnsi="宋体" w:eastAsia="宋体" w:cs="宋体"/>
          <w:spacing w:val="2"/>
          <w:sz w:val="21"/>
          <w:szCs w:val="21"/>
        </w:rPr>
        <w:t>线呈游走性</w:t>
      </w:r>
      <w:r>
        <w:rPr>
          <w:rFonts w:ascii="宋体" w:hAnsi="宋体" w:eastAsia="宋体" w:cs="宋体"/>
          <w:sz w:val="21"/>
          <w:szCs w:val="21"/>
        </w:rPr>
        <w:t xml:space="preserve"> </w:t>
      </w:r>
      <w:r>
        <w:rPr>
          <w:rFonts w:ascii="宋体" w:hAnsi="宋体" w:eastAsia="宋体" w:cs="宋体"/>
          <w:spacing w:val="1"/>
          <w:sz w:val="21"/>
          <w:szCs w:val="21"/>
        </w:rPr>
        <w:t>或固定性浸润病灶，</w:t>
      </w:r>
      <w:r>
        <w:rPr>
          <w:rFonts w:ascii="宋体" w:hAnsi="宋体" w:eastAsia="宋体" w:cs="宋体"/>
          <w:sz w:val="21"/>
          <w:szCs w:val="21"/>
        </w:rPr>
        <w:t>CT</w:t>
      </w:r>
      <w:r>
        <w:rPr>
          <w:rFonts w:ascii="宋体" w:hAnsi="宋体" w:eastAsia="宋体" w:cs="宋体"/>
          <w:spacing w:val="4"/>
          <w:sz w:val="21"/>
          <w:szCs w:val="21"/>
        </w:rPr>
        <w:t xml:space="preserve"> </w:t>
      </w:r>
      <w:r>
        <w:rPr>
          <w:rFonts w:ascii="宋体" w:hAnsi="宋体" w:eastAsia="宋体" w:cs="宋体"/>
          <w:spacing w:val="1"/>
          <w:sz w:val="21"/>
          <w:szCs w:val="21"/>
        </w:rPr>
        <w:t>可显示近端支气管呈囊状或柱状扩张。曲菌抗原皮肤试验呈双相反应，曲菌</w:t>
      </w:r>
      <w:r>
        <w:rPr>
          <w:rFonts w:ascii="宋体" w:hAnsi="宋体" w:eastAsia="宋体" w:cs="宋体"/>
          <w:sz w:val="21"/>
          <w:szCs w:val="21"/>
        </w:rPr>
        <w:t xml:space="preserve"> </w:t>
      </w:r>
      <w:r>
        <w:rPr>
          <w:rFonts w:ascii="宋体" w:hAnsi="宋体" w:eastAsia="宋体" w:cs="宋体"/>
          <w:spacing w:val="-2"/>
          <w:sz w:val="21"/>
          <w:szCs w:val="21"/>
        </w:rPr>
        <w:t>抗原特异性沉淀抗体(IgG)</w:t>
      </w:r>
      <w:r>
        <w:rPr>
          <w:rFonts w:ascii="宋体" w:hAnsi="宋体" w:eastAsia="宋体" w:cs="宋体"/>
          <w:spacing w:val="-55"/>
          <w:sz w:val="21"/>
          <w:szCs w:val="21"/>
        </w:rPr>
        <w:t xml:space="preserve"> </w:t>
      </w:r>
      <w:r>
        <w:rPr>
          <w:rFonts w:ascii="宋体" w:hAnsi="宋体" w:eastAsia="宋体" w:cs="宋体"/>
          <w:spacing w:val="-2"/>
          <w:sz w:val="21"/>
          <w:szCs w:val="21"/>
        </w:rPr>
        <w:t>测定阳性，血清总IgE</w:t>
      </w:r>
      <w:r>
        <w:rPr>
          <w:rFonts w:ascii="宋体" w:hAnsi="宋体" w:eastAsia="宋体" w:cs="宋体"/>
          <w:spacing w:val="-51"/>
          <w:sz w:val="21"/>
          <w:szCs w:val="21"/>
        </w:rPr>
        <w:t xml:space="preserve"> </w:t>
      </w:r>
      <w:r>
        <w:rPr>
          <w:rFonts w:ascii="宋体" w:hAnsi="宋体" w:eastAsia="宋体" w:cs="宋体"/>
          <w:spacing w:val="-2"/>
          <w:sz w:val="21"/>
          <w:szCs w:val="21"/>
        </w:rPr>
        <w:t>显著升高。</w:t>
      </w:r>
    </w:p>
    <w:p>
      <w:pPr>
        <w:spacing w:before="129" w:line="221" w:lineRule="auto"/>
        <w:ind w:left="317"/>
        <w:rPr>
          <w:rFonts w:ascii="黑体" w:hAnsi="黑体" w:eastAsia="黑体" w:cs="黑体"/>
          <w:sz w:val="21"/>
          <w:szCs w:val="21"/>
        </w:rPr>
      </w:pPr>
      <w:r>
        <w:rPr>
          <w:rFonts w:ascii="黑体" w:hAnsi="黑体" w:eastAsia="黑体" w:cs="黑体"/>
          <w:b/>
          <w:bCs/>
          <w:color w:val="0072BF"/>
          <w:spacing w:val="-7"/>
          <w:sz w:val="21"/>
          <w:szCs w:val="21"/>
        </w:rPr>
        <w:t>【并发症】</w:t>
      </w:r>
    </w:p>
    <w:p>
      <w:pPr>
        <w:spacing w:before="82" w:line="255" w:lineRule="auto"/>
        <w:ind w:right="93" w:firstLine="419"/>
        <w:rPr>
          <w:rFonts w:ascii="宋体" w:hAnsi="宋体" w:eastAsia="宋体" w:cs="宋体"/>
          <w:sz w:val="21"/>
          <w:szCs w:val="21"/>
        </w:rPr>
      </w:pPr>
      <w:r>
        <w:rPr>
          <w:rFonts w:ascii="宋体" w:hAnsi="宋体" w:eastAsia="宋体" w:cs="宋体"/>
          <w:spacing w:val="-7"/>
          <w:sz w:val="21"/>
          <w:szCs w:val="21"/>
        </w:rPr>
        <w:t>严重发作时可并发气胸、纵隔气肿、肺不张；长期反复发作或感染可致慢性并发症，如慢阻肺、支</w:t>
      </w:r>
      <w:r>
        <w:rPr>
          <w:rFonts w:ascii="宋体" w:hAnsi="宋体" w:eastAsia="宋体" w:cs="宋体"/>
          <w:spacing w:val="11"/>
          <w:sz w:val="21"/>
          <w:szCs w:val="21"/>
        </w:rPr>
        <w:t xml:space="preserve"> </w:t>
      </w:r>
      <w:r>
        <w:rPr>
          <w:rFonts w:ascii="宋体" w:hAnsi="宋体" w:eastAsia="宋体" w:cs="宋体"/>
          <w:spacing w:val="-5"/>
          <w:sz w:val="21"/>
          <w:szCs w:val="21"/>
        </w:rPr>
        <w:t>气管扩张、间质性肺炎和肺源性心脏病。</w:t>
      </w:r>
    </w:p>
    <w:p>
      <w:pPr>
        <w:spacing w:before="127" w:line="222" w:lineRule="auto"/>
        <w:ind w:left="317"/>
        <w:rPr>
          <w:rFonts w:ascii="黑体" w:hAnsi="黑体" w:eastAsia="黑体" w:cs="黑体"/>
          <w:sz w:val="21"/>
          <w:szCs w:val="21"/>
        </w:rPr>
      </w:pPr>
      <w:r>
        <w:rPr>
          <w:rFonts w:ascii="黑体" w:hAnsi="黑体" w:eastAsia="黑体" w:cs="黑体"/>
          <w:b/>
          <w:bCs/>
          <w:color w:val="0077BC"/>
          <w:spacing w:val="-8"/>
          <w:sz w:val="21"/>
          <w:szCs w:val="21"/>
        </w:rPr>
        <w:t>【治疗】</w:t>
      </w:r>
    </w:p>
    <w:p>
      <w:pPr>
        <w:spacing w:before="52" w:line="272" w:lineRule="auto"/>
        <w:ind w:right="59" w:firstLine="419"/>
        <w:jc w:val="both"/>
        <w:rPr>
          <w:rFonts w:ascii="宋体" w:hAnsi="宋体" w:eastAsia="宋体" w:cs="宋体"/>
          <w:sz w:val="21"/>
          <w:szCs w:val="21"/>
        </w:rPr>
      </w:pPr>
      <w:r>
        <w:rPr>
          <w:rFonts w:ascii="宋体" w:hAnsi="宋体" w:eastAsia="宋体" w:cs="宋体"/>
          <w:spacing w:val="3"/>
          <w:sz w:val="21"/>
          <w:szCs w:val="21"/>
        </w:rPr>
        <w:t>虽然目前哮喘不能根治，但长期规范化治疗可使大多数病人达到良好或完全的临床控制。哮喘</w:t>
      </w:r>
      <w:r>
        <w:rPr>
          <w:rFonts w:ascii="宋体" w:hAnsi="宋体" w:eastAsia="宋体" w:cs="宋体"/>
          <w:spacing w:val="13"/>
          <w:sz w:val="21"/>
          <w:szCs w:val="21"/>
        </w:rPr>
        <w:t xml:space="preserve"> </w:t>
      </w:r>
      <w:r>
        <w:rPr>
          <w:rFonts w:ascii="宋体" w:hAnsi="宋体" w:eastAsia="宋体" w:cs="宋体"/>
          <w:spacing w:val="-1"/>
          <w:sz w:val="21"/>
          <w:szCs w:val="21"/>
        </w:rPr>
        <w:t>治疗的目标是长期控制症状、预防未来风险的发生，即在使用最小有效剂量药物治疗的基础上或不</w:t>
      </w:r>
      <w:r>
        <w:rPr>
          <w:rFonts w:ascii="宋体" w:hAnsi="宋体" w:eastAsia="宋体" w:cs="宋体"/>
          <w:spacing w:val="-2"/>
          <w:sz w:val="21"/>
          <w:szCs w:val="21"/>
        </w:rPr>
        <w:t>用</w:t>
      </w:r>
      <w:r>
        <w:rPr>
          <w:rFonts w:ascii="宋体" w:hAnsi="宋体" w:eastAsia="宋体" w:cs="宋体"/>
          <w:sz w:val="21"/>
          <w:szCs w:val="21"/>
        </w:rPr>
        <w:t xml:space="preserve"> </w:t>
      </w:r>
      <w:r>
        <w:rPr>
          <w:rFonts w:ascii="宋体" w:hAnsi="宋体" w:eastAsia="宋体" w:cs="宋体"/>
          <w:spacing w:val="-8"/>
          <w:sz w:val="21"/>
          <w:szCs w:val="21"/>
        </w:rPr>
        <w:t>药物，能使病人与正常人一样生活、学习和工作。</w:t>
      </w:r>
    </w:p>
    <w:p>
      <w:pPr>
        <w:spacing w:before="97" w:line="222" w:lineRule="auto"/>
        <w:ind w:left="422"/>
        <w:rPr>
          <w:rFonts w:ascii="黑体" w:hAnsi="黑体" w:eastAsia="黑体" w:cs="黑体"/>
          <w:sz w:val="21"/>
          <w:szCs w:val="21"/>
        </w:rPr>
      </w:pPr>
      <w:r>
        <w:rPr>
          <w:rFonts w:ascii="黑体" w:hAnsi="黑体" w:eastAsia="黑体" w:cs="黑体"/>
          <w:b/>
          <w:bCs/>
          <w:spacing w:val="11"/>
          <w:sz w:val="21"/>
          <w:szCs w:val="21"/>
        </w:rPr>
        <w:t>(一)确定并减少危险因素接触</w:t>
      </w:r>
    </w:p>
    <w:p>
      <w:pPr>
        <w:spacing w:before="92" w:line="259" w:lineRule="auto"/>
        <w:ind w:right="75" w:firstLine="419"/>
        <w:rPr>
          <w:rFonts w:ascii="宋体" w:hAnsi="宋体" w:eastAsia="宋体" w:cs="宋体"/>
          <w:sz w:val="21"/>
          <w:szCs w:val="21"/>
        </w:rPr>
      </w:pPr>
      <w:r>
        <w:rPr>
          <w:rFonts w:ascii="宋体" w:hAnsi="宋体" w:eastAsia="宋体" w:cs="宋体"/>
          <w:spacing w:val="4"/>
          <w:sz w:val="21"/>
          <w:szCs w:val="21"/>
        </w:rPr>
        <w:t>部分病人能找到引起哮喘发作的变应原或其他非特异刺激因</w:t>
      </w:r>
      <w:r>
        <w:rPr>
          <w:rFonts w:ascii="宋体" w:hAnsi="宋体" w:eastAsia="宋体" w:cs="宋体"/>
          <w:spacing w:val="3"/>
          <w:sz w:val="21"/>
          <w:szCs w:val="21"/>
        </w:rPr>
        <w:t>素，使病人脱离并长期避免接触这</w:t>
      </w:r>
      <w:r>
        <w:rPr>
          <w:rFonts w:ascii="宋体" w:hAnsi="宋体" w:eastAsia="宋体" w:cs="宋体"/>
          <w:sz w:val="21"/>
          <w:szCs w:val="21"/>
        </w:rPr>
        <w:t xml:space="preserve"> 些危险因素是防治哮喘最有效的方法。</w:t>
      </w:r>
    </w:p>
    <w:p>
      <w:pPr>
        <w:spacing w:before="86" w:line="222" w:lineRule="auto"/>
        <w:ind w:left="422"/>
        <w:rPr>
          <w:rFonts w:ascii="黑体" w:hAnsi="黑体" w:eastAsia="黑体" w:cs="黑体"/>
          <w:sz w:val="21"/>
          <w:szCs w:val="21"/>
        </w:rPr>
      </w:pPr>
      <w:r>
        <w:rPr>
          <w:rFonts w:ascii="黑体" w:hAnsi="黑体" w:eastAsia="黑体" w:cs="黑体"/>
          <w:b/>
          <w:bCs/>
          <w:spacing w:val="19"/>
          <w:sz w:val="21"/>
          <w:szCs w:val="21"/>
        </w:rPr>
        <w:t>(二)药物治疗</w:t>
      </w:r>
    </w:p>
    <w:p>
      <w:pPr>
        <w:spacing w:before="99" w:line="219" w:lineRule="auto"/>
        <w:ind w:left="419"/>
        <w:rPr>
          <w:rFonts w:ascii="宋体" w:hAnsi="宋体" w:eastAsia="宋体" w:cs="宋体"/>
          <w:sz w:val="21"/>
          <w:szCs w:val="21"/>
        </w:rPr>
      </w:pPr>
      <w:r>
        <w:rPr>
          <w:rFonts w:ascii="Times New Roman" w:hAnsi="Times New Roman" w:eastAsia="Times New Roman" w:cs="Times New Roman"/>
          <w:b/>
          <w:bCs/>
          <w:spacing w:val="8"/>
          <w:sz w:val="21"/>
          <w:szCs w:val="21"/>
        </w:rPr>
        <w:t>1.</w:t>
      </w:r>
      <w:r>
        <w:rPr>
          <w:rFonts w:ascii="Times New Roman" w:hAnsi="Times New Roman" w:eastAsia="Times New Roman" w:cs="Times New Roman"/>
          <w:spacing w:val="12"/>
          <w:sz w:val="21"/>
          <w:szCs w:val="21"/>
        </w:rPr>
        <w:t xml:space="preserve">  </w:t>
      </w:r>
      <w:r>
        <w:rPr>
          <w:rFonts w:ascii="宋体" w:hAnsi="宋体" w:eastAsia="宋体" w:cs="宋体"/>
          <w:b/>
          <w:bCs/>
          <w:spacing w:val="8"/>
          <w:sz w:val="21"/>
          <w:szCs w:val="21"/>
        </w:rPr>
        <w:t>药物分类和作用特点</w:t>
      </w:r>
      <w:r>
        <w:rPr>
          <w:rFonts w:ascii="宋体" w:hAnsi="宋体" w:eastAsia="宋体" w:cs="宋体"/>
          <w:spacing w:val="79"/>
          <w:sz w:val="21"/>
          <w:szCs w:val="21"/>
        </w:rPr>
        <w:t xml:space="preserve"> </w:t>
      </w:r>
      <w:r>
        <w:rPr>
          <w:rFonts w:ascii="宋体" w:hAnsi="宋体" w:eastAsia="宋体" w:cs="宋体"/>
          <w:spacing w:val="8"/>
          <w:sz w:val="21"/>
          <w:szCs w:val="21"/>
        </w:rPr>
        <w:t>哮喘治疗药物分为控制性药物</w:t>
      </w:r>
      <w:r>
        <w:rPr>
          <w:rFonts w:ascii="宋体" w:hAnsi="宋体" w:eastAsia="宋体" w:cs="宋体"/>
          <w:spacing w:val="7"/>
          <w:sz w:val="21"/>
          <w:szCs w:val="21"/>
        </w:rPr>
        <w:t>和缓解性药物。前者指需要长期使用</w:t>
      </w:r>
    </w:p>
    <w:p>
      <w:pPr>
        <w:spacing w:before="95" w:line="258" w:lineRule="auto"/>
        <w:rPr>
          <w:rFonts w:ascii="宋体" w:hAnsi="宋体" w:eastAsia="宋体" w:cs="宋体"/>
          <w:sz w:val="21"/>
          <w:szCs w:val="21"/>
        </w:rPr>
      </w:pPr>
      <w:r>
        <w:rPr>
          <w:rFonts w:ascii="宋体" w:hAnsi="宋体" w:eastAsia="宋体" w:cs="宋体"/>
          <w:sz w:val="21"/>
          <w:szCs w:val="21"/>
        </w:rPr>
        <w:t>的药物，主要用于治疗气道慢性炎症而使哮喘维持临床控制，亦称抗炎药。后者指按需使用的药物，</w:t>
      </w:r>
      <w:r>
        <w:rPr>
          <w:rFonts w:ascii="宋体" w:hAnsi="宋体" w:eastAsia="宋体" w:cs="宋体"/>
          <w:spacing w:val="13"/>
          <w:sz w:val="21"/>
          <w:szCs w:val="21"/>
        </w:rPr>
        <w:t xml:space="preserve"> </w:t>
      </w:r>
      <w:r>
        <w:rPr>
          <w:rFonts w:ascii="宋体" w:hAnsi="宋体" w:eastAsia="宋体" w:cs="宋体"/>
          <w:sz w:val="21"/>
          <w:szCs w:val="21"/>
        </w:rPr>
        <w:t>通过迅速解除支气管痉挛从而缓解哮喘症状，亦称解痉平喘药。各类</w:t>
      </w:r>
      <w:r>
        <w:rPr>
          <w:rFonts w:ascii="宋体" w:hAnsi="宋体" w:eastAsia="宋体" w:cs="宋体"/>
          <w:spacing w:val="-1"/>
          <w:sz w:val="21"/>
          <w:szCs w:val="21"/>
        </w:rPr>
        <w:t>药物介绍见表2-4-2。</w:t>
      </w:r>
    </w:p>
    <w:p>
      <w:pPr>
        <w:spacing w:before="187" w:line="221" w:lineRule="auto"/>
        <w:ind w:left="3382"/>
        <w:rPr>
          <w:rFonts w:ascii="黑体" w:hAnsi="黑体" w:eastAsia="黑体" w:cs="黑体"/>
          <w:sz w:val="21"/>
          <w:szCs w:val="21"/>
        </w:rPr>
      </w:pPr>
      <w:r>
        <w:rPr>
          <w:rFonts w:ascii="黑体" w:hAnsi="黑体" w:eastAsia="黑体" w:cs="黑体"/>
          <w:b/>
          <w:bCs/>
          <w:color w:val="007EC7"/>
          <w:spacing w:val="-14"/>
          <w:sz w:val="21"/>
          <w:szCs w:val="21"/>
        </w:rPr>
        <w:t>表2-4-2</w:t>
      </w:r>
      <w:r>
        <w:rPr>
          <w:rFonts w:ascii="黑体" w:hAnsi="黑体" w:eastAsia="黑体" w:cs="黑体"/>
          <w:color w:val="007EC7"/>
          <w:spacing w:val="49"/>
          <w:sz w:val="21"/>
          <w:szCs w:val="21"/>
        </w:rPr>
        <w:t xml:space="preserve"> </w:t>
      </w:r>
      <w:r>
        <w:rPr>
          <w:rFonts w:ascii="黑体" w:hAnsi="黑体" w:eastAsia="黑体" w:cs="黑体"/>
          <w:b/>
          <w:bCs/>
          <w:spacing w:val="-14"/>
          <w:sz w:val="21"/>
          <w:szCs w:val="21"/>
        </w:rPr>
        <w:t>哮喘治疗药物分类</w:t>
      </w:r>
    </w:p>
    <w:p>
      <w:pPr>
        <w:spacing w:line="70" w:lineRule="exact"/>
      </w:pPr>
    </w:p>
    <w:tbl>
      <w:tblPr>
        <w:tblStyle w:val="5"/>
        <w:tblW w:w="9170" w:type="dxa"/>
        <w:tblInd w:w="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580"/>
        <w:gridCol w:w="45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 w:hRule="atLeast"/>
        </w:trPr>
        <w:tc>
          <w:tcPr>
            <w:tcW w:w="4580" w:type="dxa"/>
            <w:shd w:val="clear" w:color="auto" w:fill="A2D9F9"/>
            <w:vAlign w:val="top"/>
          </w:tcPr>
          <w:p>
            <w:pPr>
              <w:spacing w:before="90" w:line="219" w:lineRule="auto"/>
              <w:ind w:left="1637"/>
              <w:rPr>
                <w:rFonts w:ascii="宋体" w:hAnsi="宋体" w:eastAsia="宋体" w:cs="宋体"/>
                <w:sz w:val="19"/>
                <w:szCs w:val="19"/>
              </w:rPr>
            </w:pPr>
            <w:r>
              <w:rPr>
                <w:rFonts w:ascii="宋体" w:hAnsi="宋体" w:eastAsia="宋体" w:cs="宋体"/>
                <w:b/>
                <w:bCs/>
                <w:spacing w:val="-4"/>
                <w:sz w:val="19"/>
                <w:szCs w:val="19"/>
              </w:rPr>
              <w:t>缓解性药物</w:t>
            </w:r>
          </w:p>
        </w:tc>
        <w:tc>
          <w:tcPr>
            <w:tcW w:w="4590" w:type="dxa"/>
            <w:shd w:val="clear" w:color="auto" w:fill="A1D8FA"/>
            <w:vAlign w:val="top"/>
          </w:tcPr>
          <w:p>
            <w:pPr>
              <w:spacing w:before="90" w:line="220" w:lineRule="auto"/>
              <w:ind w:left="1647"/>
              <w:rPr>
                <w:rFonts w:ascii="宋体" w:hAnsi="宋体" w:eastAsia="宋体" w:cs="宋体"/>
                <w:sz w:val="19"/>
                <w:szCs w:val="19"/>
              </w:rPr>
            </w:pPr>
            <w:r>
              <w:rPr>
                <w:rFonts w:ascii="宋体" w:hAnsi="宋体" w:eastAsia="宋体" w:cs="宋体"/>
                <w:b/>
                <w:bCs/>
                <w:spacing w:val="-4"/>
                <w:sz w:val="19"/>
                <w:szCs w:val="19"/>
              </w:rPr>
              <w:t>控制性药物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16" w:hRule="atLeast"/>
        </w:trPr>
        <w:tc>
          <w:tcPr>
            <w:tcW w:w="4580" w:type="dxa"/>
            <w:vAlign w:val="top"/>
          </w:tcPr>
          <w:p>
            <w:pPr>
              <w:spacing w:before="47" w:line="219" w:lineRule="auto"/>
              <w:ind w:left="795"/>
              <w:rPr>
                <w:rFonts w:ascii="宋体" w:hAnsi="宋体" w:eastAsia="宋体" w:cs="宋体"/>
                <w:sz w:val="19"/>
                <w:szCs w:val="19"/>
              </w:rPr>
            </w:pPr>
            <w:r>
              <w:rPr>
                <w:rFonts w:ascii="宋体" w:hAnsi="宋体" w:eastAsia="宋体" w:cs="宋体"/>
                <w:spacing w:val="12"/>
                <w:sz w:val="19"/>
                <w:szCs w:val="19"/>
              </w:rPr>
              <w:t>短效β</w:t>
            </w:r>
            <w:r>
              <w:rPr>
                <w:rFonts w:ascii="Calibri" w:hAnsi="Calibri" w:eastAsia="Calibri" w:cs="Calibri"/>
                <w:spacing w:val="12"/>
                <w:sz w:val="19"/>
                <w:szCs w:val="19"/>
              </w:rPr>
              <w:t>₂</w:t>
            </w:r>
            <w:r>
              <w:rPr>
                <w:rFonts w:ascii="宋体" w:hAnsi="宋体" w:eastAsia="宋体" w:cs="宋体"/>
                <w:spacing w:val="12"/>
                <w:sz w:val="19"/>
                <w:szCs w:val="19"/>
              </w:rPr>
              <w:t>受体激动剂(</w:t>
            </w:r>
            <w:r>
              <w:rPr>
                <w:rFonts w:ascii="宋体" w:hAnsi="宋体" w:eastAsia="宋体" w:cs="宋体"/>
                <w:sz w:val="19"/>
                <w:szCs w:val="19"/>
              </w:rPr>
              <w:t>SABA</w:t>
            </w:r>
            <w:r>
              <w:rPr>
                <w:rFonts w:ascii="宋体" w:hAnsi="宋体" w:eastAsia="宋体" w:cs="宋体"/>
                <w:spacing w:val="12"/>
                <w:sz w:val="19"/>
                <w:szCs w:val="19"/>
              </w:rPr>
              <w:t>)</w:t>
            </w:r>
          </w:p>
          <w:p>
            <w:pPr>
              <w:spacing w:before="95" w:line="281" w:lineRule="exact"/>
              <w:ind w:left="795"/>
              <w:rPr>
                <w:rFonts w:ascii="宋体" w:hAnsi="宋体" w:eastAsia="宋体" w:cs="宋体"/>
                <w:sz w:val="19"/>
                <w:szCs w:val="19"/>
              </w:rPr>
            </w:pPr>
            <w:r>
              <w:rPr>
                <w:rFonts w:ascii="宋体" w:hAnsi="宋体" w:eastAsia="宋体" w:cs="宋体"/>
                <w:spacing w:val="3"/>
                <w:position w:val="6"/>
                <w:sz w:val="19"/>
                <w:szCs w:val="19"/>
              </w:rPr>
              <w:t>短效吸入型抗胆碱能药物(</w:t>
            </w:r>
            <w:r>
              <w:rPr>
                <w:rFonts w:ascii="宋体" w:hAnsi="宋体" w:eastAsia="宋体" w:cs="宋体"/>
                <w:position w:val="6"/>
                <w:sz w:val="19"/>
                <w:szCs w:val="19"/>
              </w:rPr>
              <w:t>SAMA</w:t>
            </w:r>
            <w:r>
              <w:rPr>
                <w:rFonts w:ascii="宋体" w:hAnsi="宋体" w:eastAsia="宋体" w:cs="宋体"/>
                <w:spacing w:val="3"/>
                <w:position w:val="6"/>
                <w:sz w:val="19"/>
                <w:szCs w:val="19"/>
              </w:rPr>
              <w:t>)</w:t>
            </w:r>
          </w:p>
          <w:p>
            <w:pPr>
              <w:spacing w:line="220" w:lineRule="auto"/>
              <w:ind w:left="795"/>
              <w:rPr>
                <w:rFonts w:ascii="宋体" w:hAnsi="宋体" w:eastAsia="宋体" w:cs="宋体"/>
                <w:sz w:val="19"/>
                <w:szCs w:val="19"/>
              </w:rPr>
            </w:pPr>
            <w:r>
              <w:rPr>
                <w:rFonts w:ascii="宋体" w:hAnsi="宋体" w:eastAsia="宋体" w:cs="宋体"/>
                <w:spacing w:val="-2"/>
                <w:sz w:val="19"/>
                <w:szCs w:val="19"/>
              </w:rPr>
              <w:t>短效茶碱</w:t>
            </w:r>
          </w:p>
          <w:p>
            <w:pPr>
              <w:spacing w:before="53" w:line="219" w:lineRule="auto"/>
              <w:ind w:left="795"/>
              <w:rPr>
                <w:rFonts w:ascii="宋体" w:hAnsi="宋体" w:eastAsia="宋体" w:cs="宋体"/>
                <w:sz w:val="19"/>
                <w:szCs w:val="19"/>
              </w:rPr>
            </w:pPr>
            <w:r>
              <w:rPr>
                <w:rFonts w:ascii="宋体" w:hAnsi="宋体" w:eastAsia="宋体" w:cs="宋体"/>
                <w:spacing w:val="-1"/>
                <w:sz w:val="19"/>
                <w:szCs w:val="19"/>
              </w:rPr>
              <w:t>全身用糖皮质激素</w:t>
            </w:r>
          </w:p>
        </w:tc>
        <w:tc>
          <w:tcPr>
            <w:tcW w:w="4590" w:type="dxa"/>
            <w:vAlign w:val="top"/>
          </w:tcPr>
          <w:p>
            <w:pPr>
              <w:spacing w:before="48" w:line="280" w:lineRule="exact"/>
              <w:ind w:left="484"/>
              <w:rPr>
                <w:rFonts w:ascii="宋体" w:hAnsi="宋体" w:eastAsia="宋体" w:cs="宋体"/>
                <w:sz w:val="19"/>
                <w:szCs w:val="19"/>
              </w:rPr>
            </w:pPr>
            <w:r>
              <w:rPr>
                <w:rFonts w:ascii="宋体" w:hAnsi="宋体" w:eastAsia="宋体" w:cs="宋体"/>
                <w:spacing w:val="3"/>
                <w:position w:val="6"/>
                <w:sz w:val="19"/>
                <w:szCs w:val="19"/>
              </w:rPr>
              <w:t>吸入型糖皮质激素(</w:t>
            </w:r>
            <w:r>
              <w:rPr>
                <w:rFonts w:ascii="宋体" w:hAnsi="宋体" w:eastAsia="宋体" w:cs="宋体"/>
                <w:position w:val="6"/>
                <w:sz w:val="19"/>
                <w:szCs w:val="19"/>
              </w:rPr>
              <w:t>ICS</w:t>
            </w:r>
            <w:r>
              <w:rPr>
                <w:rFonts w:ascii="宋体" w:hAnsi="宋体" w:eastAsia="宋体" w:cs="宋体"/>
                <w:spacing w:val="3"/>
                <w:position w:val="6"/>
                <w:sz w:val="19"/>
                <w:szCs w:val="19"/>
              </w:rPr>
              <w:t>)</w:t>
            </w:r>
          </w:p>
          <w:p>
            <w:pPr>
              <w:spacing w:line="218" w:lineRule="auto"/>
              <w:ind w:left="484"/>
              <w:rPr>
                <w:rFonts w:ascii="宋体" w:hAnsi="宋体" w:eastAsia="宋体" w:cs="宋体"/>
                <w:sz w:val="19"/>
                <w:szCs w:val="19"/>
              </w:rPr>
            </w:pPr>
            <w:r>
              <w:rPr>
                <w:rFonts w:ascii="宋体" w:hAnsi="宋体" w:eastAsia="宋体" w:cs="宋体"/>
                <w:spacing w:val="1"/>
                <w:sz w:val="19"/>
                <w:szCs w:val="19"/>
              </w:rPr>
              <w:t>白三烯调节剂</w:t>
            </w:r>
          </w:p>
          <w:p>
            <w:pPr>
              <w:spacing w:before="63" w:line="216" w:lineRule="auto"/>
              <w:ind w:left="484"/>
              <w:rPr>
                <w:rFonts w:ascii="宋体" w:hAnsi="宋体" w:eastAsia="宋体" w:cs="宋体"/>
                <w:sz w:val="19"/>
                <w:szCs w:val="19"/>
              </w:rPr>
            </w:pPr>
            <w:r>
              <w:rPr>
                <w:rFonts w:ascii="宋体" w:hAnsi="宋体" w:eastAsia="宋体" w:cs="宋体"/>
                <w:spacing w:val="8"/>
                <w:sz w:val="19"/>
                <w:szCs w:val="19"/>
              </w:rPr>
              <w:t>长效β</w:t>
            </w:r>
            <w:r>
              <w:rPr>
                <w:rFonts w:ascii="Calibri" w:hAnsi="Calibri" w:eastAsia="Calibri" w:cs="Calibri"/>
                <w:spacing w:val="8"/>
                <w:sz w:val="19"/>
                <w:szCs w:val="19"/>
              </w:rPr>
              <w:t>₂</w:t>
            </w:r>
            <w:r>
              <w:rPr>
                <w:rFonts w:ascii="宋体" w:hAnsi="宋体" w:eastAsia="宋体" w:cs="宋体"/>
                <w:spacing w:val="8"/>
                <w:sz w:val="19"/>
                <w:szCs w:val="19"/>
              </w:rPr>
              <w:t>受体激动剂(</w:t>
            </w:r>
            <w:r>
              <w:rPr>
                <w:rFonts w:ascii="宋体" w:hAnsi="宋体" w:eastAsia="宋体" w:cs="宋体"/>
                <w:sz w:val="19"/>
                <w:szCs w:val="19"/>
              </w:rPr>
              <w:t>LABA</w:t>
            </w:r>
            <w:r>
              <w:rPr>
                <w:rFonts w:ascii="宋体" w:hAnsi="宋体" w:eastAsia="宋体" w:cs="宋体"/>
                <w:spacing w:val="8"/>
                <w:sz w:val="19"/>
                <w:szCs w:val="19"/>
              </w:rPr>
              <w:t>,不单独使用)</w:t>
            </w:r>
          </w:p>
          <w:p>
            <w:pPr>
              <w:spacing w:before="90" w:line="219" w:lineRule="auto"/>
              <w:ind w:left="484"/>
              <w:rPr>
                <w:rFonts w:ascii="宋体" w:hAnsi="宋体" w:eastAsia="宋体" w:cs="宋体"/>
                <w:sz w:val="19"/>
                <w:szCs w:val="19"/>
              </w:rPr>
            </w:pPr>
            <w:r>
              <w:rPr>
                <w:rFonts w:ascii="宋体" w:hAnsi="宋体" w:eastAsia="宋体" w:cs="宋体"/>
                <w:spacing w:val="-2"/>
                <w:sz w:val="19"/>
                <w:szCs w:val="19"/>
              </w:rPr>
              <w:t>缓释茶碱</w:t>
            </w:r>
          </w:p>
          <w:p>
            <w:pPr>
              <w:spacing w:before="45" w:line="220" w:lineRule="auto"/>
              <w:ind w:left="484"/>
              <w:rPr>
                <w:rFonts w:ascii="宋体" w:hAnsi="宋体" w:eastAsia="宋体" w:cs="宋体"/>
                <w:sz w:val="19"/>
                <w:szCs w:val="19"/>
              </w:rPr>
            </w:pPr>
            <w:r>
              <w:rPr>
                <w:rFonts w:ascii="宋体" w:hAnsi="宋体" w:eastAsia="宋体" w:cs="宋体"/>
                <w:spacing w:val="2"/>
                <w:sz w:val="19"/>
                <w:szCs w:val="19"/>
              </w:rPr>
              <w:t>色甘酸钠</w:t>
            </w:r>
          </w:p>
          <w:p>
            <w:pPr>
              <w:spacing w:before="66" w:line="296" w:lineRule="exact"/>
              <w:ind w:left="484"/>
              <w:rPr>
                <w:rFonts w:ascii="宋体" w:hAnsi="宋体" w:eastAsia="宋体" w:cs="宋体"/>
                <w:sz w:val="19"/>
                <w:szCs w:val="19"/>
              </w:rPr>
            </w:pPr>
            <w:r>
              <w:rPr>
                <w:rFonts w:ascii="宋体" w:hAnsi="宋体" w:eastAsia="宋体" w:cs="宋体"/>
                <w:spacing w:val="-1"/>
                <w:position w:val="8"/>
                <w:sz w:val="19"/>
                <w:szCs w:val="19"/>
              </w:rPr>
              <w:t>抗IgE抗体</w:t>
            </w:r>
          </w:p>
          <w:p>
            <w:pPr>
              <w:spacing w:line="219" w:lineRule="auto"/>
              <w:ind w:left="484"/>
              <w:rPr>
                <w:rFonts w:ascii="宋体" w:hAnsi="宋体" w:eastAsia="宋体" w:cs="宋体"/>
                <w:sz w:val="19"/>
                <w:szCs w:val="19"/>
              </w:rPr>
            </w:pPr>
            <w:r>
              <w:rPr>
                <w:rFonts w:ascii="宋体" w:hAnsi="宋体" w:eastAsia="宋体" w:cs="宋体"/>
                <w:spacing w:val="-1"/>
                <w:sz w:val="19"/>
                <w:szCs w:val="19"/>
              </w:rPr>
              <w:t>抗IL-5抗体</w:t>
            </w:r>
          </w:p>
          <w:p>
            <w:pPr>
              <w:spacing w:before="65" w:line="220" w:lineRule="auto"/>
              <w:ind w:left="484"/>
              <w:rPr>
                <w:rFonts w:ascii="宋体" w:hAnsi="宋体" w:eastAsia="宋体" w:cs="宋体"/>
                <w:sz w:val="19"/>
                <w:szCs w:val="19"/>
              </w:rPr>
            </w:pPr>
            <w:r>
              <w:rPr>
                <w:rFonts w:ascii="宋体" w:hAnsi="宋体" w:eastAsia="宋体" w:cs="宋体"/>
                <w:spacing w:val="5"/>
                <w:sz w:val="19"/>
                <w:szCs w:val="19"/>
              </w:rPr>
              <w:t>联合药物(如</w:t>
            </w:r>
            <w:r>
              <w:rPr>
                <w:rFonts w:ascii="宋体" w:hAnsi="宋体" w:eastAsia="宋体" w:cs="宋体"/>
                <w:sz w:val="19"/>
                <w:szCs w:val="19"/>
              </w:rPr>
              <w:t>ICS</w:t>
            </w:r>
            <w:r>
              <w:rPr>
                <w:rFonts w:ascii="宋体" w:hAnsi="宋体" w:eastAsia="宋体" w:cs="宋体"/>
                <w:spacing w:val="5"/>
                <w:sz w:val="19"/>
                <w:szCs w:val="19"/>
              </w:rPr>
              <w:t>/</w:t>
            </w:r>
            <w:r>
              <w:rPr>
                <w:rFonts w:ascii="宋体" w:hAnsi="宋体" w:eastAsia="宋体" w:cs="宋体"/>
                <w:sz w:val="19"/>
                <w:szCs w:val="19"/>
              </w:rPr>
              <w:t>LABA</w:t>
            </w:r>
            <w:r>
              <w:rPr>
                <w:rFonts w:ascii="宋体" w:hAnsi="宋体" w:eastAsia="宋体" w:cs="宋体"/>
                <w:spacing w:val="5"/>
                <w:sz w:val="19"/>
                <w:szCs w:val="19"/>
              </w:rPr>
              <w:t>)</w:t>
            </w:r>
          </w:p>
        </w:tc>
      </w:tr>
    </w:tbl>
    <w:p>
      <w:pPr>
        <w:spacing w:before="263" w:line="278" w:lineRule="auto"/>
        <w:ind w:right="87" w:firstLine="419"/>
        <w:jc w:val="both"/>
        <w:rPr>
          <w:rFonts w:ascii="宋体" w:hAnsi="宋体" w:eastAsia="宋体" w:cs="宋体"/>
          <w:sz w:val="21"/>
          <w:szCs w:val="21"/>
        </w:rPr>
      </w:pPr>
      <w:r>
        <w:rPr>
          <w:rFonts w:ascii="宋体" w:hAnsi="宋体" w:eastAsia="宋体" w:cs="宋体"/>
          <w:sz w:val="21"/>
          <w:szCs w:val="21"/>
        </w:rPr>
        <w:t>(1)糖皮质激素：简称激素，是目前控制哮喘最有效的药物。激素通过作用于气道炎症形成过程</w:t>
      </w:r>
      <w:r>
        <w:rPr>
          <w:rFonts w:ascii="宋体" w:hAnsi="宋体" w:eastAsia="宋体" w:cs="宋体"/>
          <w:spacing w:val="1"/>
          <w:sz w:val="21"/>
          <w:szCs w:val="21"/>
        </w:rPr>
        <w:t xml:space="preserve"> </w:t>
      </w:r>
      <w:r>
        <w:rPr>
          <w:rFonts w:ascii="宋体" w:hAnsi="宋体" w:eastAsia="宋体" w:cs="宋体"/>
          <w:spacing w:val="-2"/>
          <w:sz w:val="21"/>
          <w:szCs w:val="21"/>
        </w:rPr>
        <w:t>中的诸多环节，如抑制嗜酸性粒细胞等炎症细胞在气道的聚集、抑制炎症因子的生成和介质释放、增</w:t>
      </w:r>
      <w:r>
        <w:rPr>
          <w:rFonts w:ascii="宋体" w:hAnsi="宋体" w:eastAsia="宋体" w:cs="宋体"/>
          <w:spacing w:val="14"/>
          <w:sz w:val="21"/>
          <w:szCs w:val="21"/>
        </w:rPr>
        <w:t xml:space="preserve"> </w:t>
      </w:r>
      <w:r>
        <w:rPr>
          <w:rFonts w:ascii="宋体" w:hAnsi="宋体" w:eastAsia="宋体" w:cs="宋体"/>
          <w:spacing w:val="-4"/>
          <w:sz w:val="21"/>
          <w:szCs w:val="21"/>
        </w:rPr>
        <w:t>强平滑肌细胞β2受体的反应性等，有效抑制气道炎症。分为吸入、口服和静脉用药。</w:t>
      </w:r>
    </w:p>
    <w:p>
      <w:pPr>
        <w:sectPr>
          <w:pgSz w:w="11900" w:h="16840"/>
          <w:pgMar w:top="834" w:right="865" w:bottom="400" w:left="639" w:header="0" w:footer="0" w:gutter="0"/>
          <w:cols w:equalWidth="0" w:num="2">
            <w:col w:w="1041" w:space="100"/>
            <w:col w:w="9255"/>
          </w:cols>
        </w:sectPr>
      </w:pPr>
    </w:p>
    <w:p>
      <w:pPr>
        <w:spacing w:before="42" w:line="222" w:lineRule="auto"/>
        <w:ind w:right="215"/>
        <w:jc w:val="right"/>
        <w:rPr>
          <w:rFonts w:ascii="黑体" w:hAnsi="黑体" w:eastAsia="黑体" w:cs="黑体"/>
          <w:sz w:val="21"/>
          <w:szCs w:val="21"/>
        </w:rPr>
      </w:pPr>
      <w:r>
        <w:rPr>
          <w:rFonts w:ascii="黑体" w:hAnsi="黑体" w:eastAsia="黑体" w:cs="黑体"/>
          <w:spacing w:val="-16"/>
          <w:sz w:val="21"/>
          <w:szCs w:val="21"/>
        </w:rPr>
        <w:t>第四章</w:t>
      </w:r>
      <w:r>
        <w:rPr>
          <w:rFonts w:ascii="黑体" w:hAnsi="黑体" w:eastAsia="黑体" w:cs="黑体"/>
          <w:spacing w:val="67"/>
          <w:sz w:val="21"/>
          <w:szCs w:val="21"/>
        </w:rPr>
        <w:t xml:space="preserve"> </w:t>
      </w:r>
      <w:r>
        <w:rPr>
          <w:rFonts w:ascii="黑体" w:hAnsi="黑体" w:eastAsia="黑体" w:cs="黑体"/>
          <w:spacing w:val="-16"/>
          <w:sz w:val="21"/>
          <w:szCs w:val="21"/>
        </w:rPr>
        <w:t>支气管哮喘</w:t>
      </w:r>
    </w:p>
    <w:p>
      <w:pPr>
        <w:spacing w:line="330" w:lineRule="auto"/>
        <w:rPr>
          <w:rFonts w:ascii="Arial"/>
          <w:sz w:val="21"/>
        </w:rPr>
      </w:pPr>
    </w:p>
    <w:p>
      <w:pPr>
        <w:spacing w:before="68" w:line="290" w:lineRule="auto"/>
        <w:ind w:right="316" w:firstLine="440"/>
        <w:jc w:val="both"/>
        <w:rPr>
          <w:rFonts w:ascii="宋体" w:hAnsi="宋体" w:eastAsia="宋体" w:cs="宋体"/>
          <w:sz w:val="21"/>
          <w:szCs w:val="21"/>
        </w:rPr>
      </w:pPr>
      <w:r>
        <w:rPr>
          <w:rFonts w:ascii="宋体" w:hAnsi="宋体" w:eastAsia="宋体" w:cs="宋体"/>
          <w:spacing w:val="-1"/>
          <w:sz w:val="21"/>
          <w:szCs w:val="21"/>
        </w:rPr>
        <w:t>吸入：ICS</w:t>
      </w:r>
      <w:r>
        <w:rPr>
          <w:rFonts w:ascii="宋体" w:hAnsi="宋体" w:eastAsia="宋体" w:cs="宋体"/>
          <w:spacing w:val="-17"/>
          <w:sz w:val="21"/>
          <w:szCs w:val="21"/>
        </w:rPr>
        <w:t xml:space="preserve"> </w:t>
      </w:r>
      <w:r>
        <w:rPr>
          <w:rFonts w:ascii="宋体" w:hAnsi="宋体" w:eastAsia="宋体" w:cs="宋体"/>
          <w:spacing w:val="-1"/>
          <w:sz w:val="21"/>
          <w:szCs w:val="21"/>
        </w:rPr>
        <w:t>由于其局部抗炎作用强、全身不良反应少，已成为目前哮喘长期治疗的首选药物。常</w:t>
      </w:r>
      <w:r>
        <w:rPr>
          <w:rFonts w:ascii="宋体" w:hAnsi="宋体" w:eastAsia="宋体" w:cs="宋体"/>
          <w:sz w:val="21"/>
          <w:szCs w:val="21"/>
        </w:rPr>
        <w:t xml:space="preserve"> </w:t>
      </w:r>
      <w:r>
        <w:rPr>
          <w:rFonts w:ascii="宋体" w:hAnsi="宋体" w:eastAsia="宋体" w:cs="宋体"/>
          <w:spacing w:val="-6"/>
          <w:sz w:val="21"/>
          <w:szCs w:val="21"/>
        </w:rPr>
        <w:t>用药物有倍氯米松(</w:t>
      </w:r>
      <w:r>
        <w:rPr>
          <w:rFonts w:ascii="宋体" w:hAnsi="宋体" w:eastAsia="宋体" w:cs="宋体"/>
          <w:spacing w:val="-5"/>
          <w:sz w:val="21"/>
          <w:szCs w:val="21"/>
        </w:rPr>
        <w:t>beclomethasone</w:t>
      </w:r>
      <w:r>
        <w:rPr>
          <w:rFonts w:ascii="宋体" w:hAnsi="宋体" w:eastAsia="宋体" w:cs="宋体"/>
          <w:spacing w:val="-6"/>
          <w:sz w:val="21"/>
          <w:szCs w:val="21"/>
        </w:rPr>
        <w:t>)、布</w:t>
      </w:r>
      <w:r>
        <w:rPr>
          <w:rFonts w:ascii="宋体" w:hAnsi="宋体" w:eastAsia="宋体" w:cs="宋体"/>
          <w:spacing w:val="-48"/>
          <w:sz w:val="21"/>
          <w:szCs w:val="21"/>
        </w:rPr>
        <w:t xml:space="preserve"> </w:t>
      </w:r>
      <w:r>
        <w:rPr>
          <w:rFonts w:ascii="宋体" w:hAnsi="宋体" w:eastAsia="宋体" w:cs="宋体"/>
          <w:spacing w:val="-6"/>
          <w:sz w:val="21"/>
          <w:szCs w:val="21"/>
        </w:rPr>
        <w:t>地</w:t>
      </w:r>
      <w:r>
        <w:rPr>
          <w:rFonts w:ascii="宋体" w:hAnsi="宋体" w:eastAsia="宋体" w:cs="宋体"/>
          <w:spacing w:val="-47"/>
          <w:sz w:val="21"/>
          <w:szCs w:val="21"/>
        </w:rPr>
        <w:t xml:space="preserve"> </w:t>
      </w:r>
      <w:r>
        <w:rPr>
          <w:rFonts w:ascii="宋体" w:hAnsi="宋体" w:eastAsia="宋体" w:cs="宋体"/>
          <w:spacing w:val="-6"/>
          <w:sz w:val="21"/>
          <w:szCs w:val="21"/>
        </w:rPr>
        <w:t>奈</w:t>
      </w:r>
      <w:r>
        <w:rPr>
          <w:rFonts w:ascii="宋体" w:hAnsi="宋体" w:eastAsia="宋体" w:cs="宋体"/>
          <w:spacing w:val="-46"/>
          <w:sz w:val="21"/>
          <w:szCs w:val="21"/>
        </w:rPr>
        <w:t xml:space="preserve"> </w:t>
      </w:r>
      <w:r>
        <w:rPr>
          <w:rFonts w:ascii="宋体" w:hAnsi="宋体" w:eastAsia="宋体" w:cs="宋体"/>
          <w:spacing w:val="-6"/>
          <w:sz w:val="21"/>
          <w:szCs w:val="21"/>
        </w:rPr>
        <w:t>德(</w:t>
      </w:r>
      <w:r>
        <w:rPr>
          <w:rFonts w:ascii="宋体" w:hAnsi="宋体" w:eastAsia="宋体" w:cs="宋体"/>
          <w:spacing w:val="-5"/>
          <w:sz w:val="21"/>
          <w:szCs w:val="21"/>
        </w:rPr>
        <w:t>budesonide</w:t>
      </w:r>
      <w:r>
        <w:rPr>
          <w:rFonts w:ascii="宋体" w:hAnsi="宋体" w:eastAsia="宋体" w:cs="宋体"/>
          <w:spacing w:val="-6"/>
          <w:sz w:val="21"/>
          <w:szCs w:val="21"/>
        </w:rPr>
        <w:t>)、</w:t>
      </w:r>
      <w:r>
        <w:rPr>
          <w:rFonts w:ascii="宋体" w:hAnsi="宋体" w:eastAsia="宋体" w:cs="宋体"/>
          <w:spacing w:val="-44"/>
          <w:sz w:val="21"/>
          <w:szCs w:val="21"/>
        </w:rPr>
        <w:t xml:space="preserve"> </w:t>
      </w:r>
      <w:r>
        <w:rPr>
          <w:rFonts w:ascii="宋体" w:hAnsi="宋体" w:eastAsia="宋体" w:cs="宋体"/>
          <w:spacing w:val="-6"/>
          <w:sz w:val="21"/>
          <w:szCs w:val="21"/>
        </w:rPr>
        <w:t>氟</w:t>
      </w:r>
      <w:r>
        <w:rPr>
          <w:rFonts w:ascii="宋体" w:hAnsi="宋体" w:eastAsia="宋体" w:cs="宋体"/>
          <w:spacing w:val="-38"/>
          <w:sz w:val="21"/>
          <w:szCs w:val="21"/>
        </w:rPr>
        <w:t xml:space="preserve"> </w:t>
      </w:r>
      <w:r>
        <w:rPr>
          <w:rFonts w:ascii="宋体" w:hAnsi="宋体" w:eastAsia="宋体" w:cs="宋体"/>
          <w:spacing w:val="-6"/>
          <w:sz w:val="21"/>
          <w:szCs w:val="21"/>
        </w:rPr>
        <w:t>替</w:t>
      </w:r>
      <w:r>
        <w:rPr>
          <w:rFonts w:ascii="宋体" w:hAnsi="宋体" w:eastAsia="宋体" w:cs="宋体"/>
          <w:spacing w:val="-44"/>
          <w:sz w:val="21"/>
          <w:szCs w:val="21"/>
        </w:rPr>
        <w:t xml:space="preserve"> </w:t>
      </w:r>
      <w:r>
        <w:rPr>
          <w:rFonts w:ascii="宋体" w:hAnsi="宋体" w:eastAsia="宋体" w:cs="宋体"/>
          <w:spacing w:val="-6"/>
          <w:sz w:val="21"/>
          <w:szCs w:val="21"/>
        </w:rPr>
        <w:t>卡</w:t>
      </w:r>
      <w:r>
        <w:rPr>
          <w:rFonts w:ascii="宋体" w:hAnsi="宋体" w:eastAsia="宋体" w:cs="宋体"/>
          <w:spacing w:val="-46"/>
          <w:sz w:val="21"/>
          <w:szCs w:val="21"/>
        </w:rPr>
        <w:t xml:space="preserve"> </w:t>
      </w:r>
      <w:r>
        <w:rPr>
          <w:rFonts w:ascii="宋体" w:hAnsi="宋体" w:eastAsia="宋体" w:cs="宋体"/>
          <w:spacing w:val="-6"/>
          <w:sz w:val="21"/>
          <w:szCs w:val="21"/>
        </w:rPr>
        <w:t>松(</w:t>
      </w:r>
      <w:r>
        <w:rPr>
          <w:rFonts w:ascii="宋体" w:hAnsi="宋体" w:eastAsia="宋体" w:cs="宋体"/>
          <w:spacing w:val="-5"/>
          <w:sz w:val="21"/>
          <w:szCs w:val="21"/>
        </w:rPr>
        <w:t>fl</w:t>
      </w:r>
      <w:r>
        <w:rPr>
          <w:rFonts w:ascii="宋体" w:hAnsi="宋体" w:eastAsia="宋体" w:cs="宋体"/>
          <w:spacing w:val="-6"/>
          <w:sz w:val="21"/>
          <w:szCs w:val="21"/>
        </w:rPr>
        <w:t>uticasone)、环索奈德</w:t>
      </w:r>
      <w:r>
        <w:rPr>
          <w:rFonts w:ascii="宋体" w:hAnsi="宋体" w:eastAsia="宋体" w:cs="宋体"/>
          <w:sz w:val="21"/>
          <w:szCs w:val="21"/>
        </w:rPr>
        <w:t xml:space="preserve"> </w:t>
      </w:r>
      <w:r>
        <w:rPr>
          <w:rFonts w:ascii="宋体" w:hAnsi="宋体" w:eastAsia="宋体" w:cs="宋体"/>
          <w:spacing w:val="1"/>
          <w:sz w:val="21"/>
          <w:szCs w:val="21"/>
        </w:rPr>
        <w:t>(</w:t>
      </w:r>
      <w:r>
        <w:rPr>
          <w:rFonts w:ascii="宋体" w:hAnsi="宋体" w:eastAsia="宋体" w:cs="宋体"/>
          <w:sz w:val="21"/>
          <w:szCs w:val="21"/>
        </w:rPr>
        <w:t>ciclesonide</w:t>
      </w:r>
      <w:r>
        <w:rPr>
          <w:rFonts w:ascii="宋体" w:hAnsi="宋体" w:eastAsia="宋体" w:cs="宋体"/>
          <w:spacing w:val="1"/>
          <w:sz w:val="21"/>
          <w:szCs w:val="21"/>
        </w:rPr>
        <w:t>)、莫米松(</w:t>
      </w:r>
      <w:r>
        <w:rPr>
          <w:rFonts w:ascii="宋体" w:hAnsi="宋体" w:eastAsia="宋体" w:cs="宋体"/>
          <w:sz w:val="21"/>
          <w:szCs w:val="21"/>
        </w:rPr>
        <w:t>mometasone</w:t>
      </w:r>
      <w:r>
        <w:rPr>
          <w:rFonts w:ascii="宋体" w:hAnsi="宋体" w:eastAsia="宋体" w:cs="宋体"/>
          <w:spacing w:val="1"/>
          <w:sz w:val="21"/>
          <w:szCs w:val="21"/>
        </w:rPr>
        <w:t>)等。通常需规律吸入1～2周或以上方能起效。根据哮喘病情选</w:t>
      </w:r>
      <w:r>
        <w:rPr>
          <w:rFonts w:ascii="宋体" w:hAnsi="宋体" w:eastAsia="宋体" w:cs="宋体"/>
          <w:spacing w:val="6"/>
          <w:sz w:val="21"/>
          <w:szCs w:val="21"/>
        </w:rPr>
        <w:t xml:space="preserve"> </w:t>
      </w:r>
      <w:r>
        <w:rPr>
          <w:rFonts w:ascii="宋体" w:hAnsi="宋体" w:eastAsia="宋体" w:cs="宋体"/>
          <w:spacing w:val="5"/>
          <w:sz w:val="21"/>
          <w:szCs w:val="21"/>
        </w:rPr>
        <w:t>择吸入不同</w:t>
      </w:r>
      <w:r>
        <w:rPr>
          <w:rFonts w:ascii="宋体" w:hAnsi="宋体" w:eastAsia="宋体" w:cs="宋体"/>
          <w:spacing w:val="-56"/>
          <w:sz w:val="21"/>
          <w:szCs w:val="21"/>
        </w:rPr>
        <w:t xml:space="preserve"> </w:t>
      </w:r>
      <w:r>
        <w:rPr>
          <w:rFonts w:ascii="宋体" w:hAnsi="宋体" w:eastAsia="宋体" w:cs="宋体"/>
          <w:sz w:val="21"/>
          <w:szCs w:val="21"/>
        </w:rPr>
        <w:t>ICS</w:t>
      </w:r>
      <w:r>
        <w:rPr>
          <w:rFonts w:ascii="宋体" w:hAnsi="宋体" w:eastAsia="宋体" w:cs="宋体"/>
          <w:spacing w:val="-31"/>
          <w:sz w:val="21"/>
          <w:szCs w:val="21"/>
        </w:rPr>
        <w:t xml:space="preserve"> </w:t>
      </w:r>
      <w:r>
        <w:rPr>
          <w:rFonts w:ascii="宋体" w:hAnsi="宋体" w:eastAsia="宋体" w:cs="宋体"/>
          <w:spacing w:val="5"/>
          <w:sz w:val="21"/>
          <w:szCs w:val="21"/>
        </w:rPr>
        <w:t>剂量。虽然吸入</w:t>
      </w:r>
      <w:r>
        <w:rPr>
          <w:rFonts w:ascii="宋体" w:hAnsi="宋体" w:eastAsia="宋体" w:cs="宋体"/>
          <w:sz w:val="21"/>
          <w:szCs w:val="21"/>
        </w:rPr>
        <w:t>ICS</w:t>
      </w:r>
      <w:r>
        <w:rPr>
          <w:rFonts w:ascii="宋体" w:hAnsi="宋体" w:eastAsia="宋体" w:cs="宋体"/>
          <w:spacing w:val="-30"/>
          <w:sz w:val="21"/>
          <w:szCs w:val="21"/>
        </w:rPr>
        <w:t xml:space="preserve"> </w:t>
      </w:r>
      <w:r>
        <w:rPr>
          <w:rFonts w:ascii="宋体" w:hAnsi="宋体" w:eastAsia="宋体" w:cs="宋体"/>
          <w:spacing w:val="5"/>
          <w:sz w:val="21"/>
          <w:szCs w:val="21"/>
        </w:rPr>
        <w:t>全身不良反应少，但少数</w:t>
      </w:r>
      <w:r>
        <w:rPr>
          <w:rFonts w:ascii="宋体" w:hAnsi="宋体" w:eastAsia="宋体" w:cs="宋体"/>
          <w:spacing w:val="4"/>
          <w:sz w:val="21"/>
          <w:szCs w:val="21"/>
        </w:rPr>
        <w:t>病人可出现口咽念珠菌感染、声音嘶</w:t>
      </w:r>
      <w:r>
        <w:rPr>
          <w:rFonts w:ascii="宋体" w:hAnsi="宋体" w:eastAsia="宋体" w:cs="宋体"/>
          <w:sz w:val="21"/>
          <w:szCs w:val="21"/>
        </w:rPr>
        <w:t xml:space="preserve"> </w:t>
      </w:r>
      <w:r>
        <w:rPr>
          <w:rFonts w:ascii="宋体" w:hAnsi="宋体" w:eastAsia="宋体" w:cs="宋体"/>
          <w:spacing w:val="2"/>
          <w:sz w:val="21"/>
          <w:szCs w:val="21"/>
        </w:rPr>
        <w:t>哑，吸入药后用清水漱口可减轻局部反应和胃肠</w:t>
      </w:r>
      <w:r>
        <w:rPr>
          <w:rFonts w:ascii="宋体" w:hAnsi="宋体" w:eastAsia="宋体" w:cs="宋体"/>
          <w:spacing w:val="1"/>
          <w:sz w:val="21"/>
          <w:szCs w:val="21"/>
        </w:rPr>
        <w:t>吸收。长期吸入较大剂量</w:t>
      </w:r>
      <w:r>
        <w:rPr>
          <w:rFonts w:ascii="宋体" w:hAnsi="宋体" w:eastAsia="宋体" w:cs="宋体"/>
          <w:sz w:val="21"/>
          <w:szCs w:val="21"/>
        </w:rPr>
        <w:t>ICS</w:t>
      </w:r>
      <w:r>
        <w:rPr>
          <w:rFonts w:ascii="宋体" w:hAnsi="宋体" w:eastAsia="宋体" w:cs="宋体"/>
          <w:spacing w:val="1"/>
          <w:sz w:val="21"/>
          <w:szCs w:val="21"/>
        </w:rPr>
        <w:t>(&gt;1000μg/d)者应注意</w:t>
      </w:r>
      <w:r>
        <w:rPr>
          <w:rFonts w:ascii="宋体" w:hAnsi="宋体" w:eastAsia="宋体" w:cs="宋体"/>
          <w:sz w:val="21"/>
          <w:szCs w:val="21"/>
        </w:rPr>
        <w:t xml:space="preserve"> </w:t>
      </w:r>
      <w:r>
        <w:rPr>
          <w:rFonts w:ascii="宋体" w:hAnsi="宋体" w:eastAsia="宋体" w:cs="宋体"/>
          <w:spacing w:val="2"/>
          <w:sz w:val="21"/>
          <w:szCs w:val="21"/>
        </w:rPr>
        <w:t>预防全身性不良反应。为减少吸入大剂量激素的不良反应，可采用低、中剂量</w:t>
      </w:r>
      <w:r>
        <w:rPr>
          <w:rFonts w:ascii="宋体" w:hAnsi="宋体" w:eastAsia="宋体" w:cs="宋体"/>
          <w:sz w:val="21"/>
          <w:szCs w:val="21"/>
        </w:rPr>
        <w:t>ICS</w:t>
      </w:r>
      <w:r>
        <w:rPr>
          <w:rFonts w:ascii="宋体" w:hAnsi="宋体" w:eastAsia="宋体" w:cs="宋体"/>
          <w:spacing w:val="-19"/>
          <w:sz w:val="21"/>
          <w:szCs w:val="21"/>
        </w:rPr>
        <w:t xml:space="preserve"> </w:t>
      </w:r>
      <w:r>
        <w:rPr>
          <w:rFonts w:ascii="宋体" w:hAnsi="宋体" w:eastAsia="宋体" w:cs="宋体"/>
          <w:spacing w:val="2"/>
          <w:sz w:val="21"/>
          <w:szCs w:val="21"/>
        </w:rPr>
        <w:t>与长效β</w:t>
      </w:r>
      <w:r>
        <w:rPr>
          <w:rFonts w:ascii="Calibri" w:hAnsi="Calibri" w:eastAsia="Calibri" w:cs="Calibri"/>
          <w:spacing w:val="2"/>
          <w:sz w:val="21"/>
          <w:szCs w:val="21"/>
        </w:rPr>
        <w:t>₂</w:t>
      </w:r>
      <w:r>
        <w:rPr>
          <w:rFonts w:ascii="宋体" w:hAnsi="宋体" w:eastAsia="宋体" w:cs="宋体"/>
          <w:spacing w:val="2"/>
          <w:sz w:val="21"/>
          <w:szCs w:val="21"/>
        </w:rPr>
        <w:t>受体激</w:t>
      </w:r>
      <w:r>
        <w:rPr>
          <w:rFonts w:ascii="宋体" w:hAnsi="宋体" w:eastAsia="宋体" w:cs="宋体"/>
          <w:sz w:val="21"/>
          <w:szCs w:val="21"/>
        </w:rPr>
        <w:t xml:space="preserve"> </w:t>
      </w:r>
      <w:r>
        <w:rPr>
          <w:rFonts w:ascii="宋体" w:hAnsi="宋体" w:eastAsia="宋体" w:cs="宋体"/>
          <w:spacing w:val="-1"/>
          <w:sz w:val="21"/>
          <w:szCs w:val="21"/>
        </w:rPr>
        <w:t>动剂、白三烯调节剂或缓释茶碱联合使用。布地奈德、倍氯米松还有雾化用混悬液制剂，经以压缩空</w:t>
      </w:r>
      <w:r>
        <w:rPr>
          <w:rFonts w:ascii="宋体" w:hAnsi="宋体" w:eastAsia="宋体" w:cs="宋体"/>
          <w:spacing w:val="4"/>
          <w:sz w:val="21"/>
          <w:szCs w:val="21"/>
        </w:rPr>
        <w:t xml:space="preserve"> </w:t>
      </w:r>
      <w:r>
        <w:rPr>
          <w:rFonts w:ascii="宋体" w:hAnsi="宋体" w:eastAsia="宋体" w:cs="宋体"/>
          <w:spacing w:val="-6"/>
          <w:sz w:val="21"/>
          <w:szCs w:val="21"/>
        </w:rPr>
        <w:t>气为动力的射流装置雾化吸入，起效快，在应用短效支气管舒张剂的基础上，可用于轻、中度哮喘急性</w:t>
      </w:r>
      <w:r>
        <w:rPr>
          <w:rFonts w:ascii="宋体" w:hAnsi="宋体" w:eastAsia="宋体" w:cs="宋体"/>
          <w:spacing w:val="16"/>
          <w:sz w:val="21"/>
          <w:szCs w:val="21"/>
        </w:rPr>
        <w:t xml:space="preserve"> </w:t>
      </w:r>
      <w:r>
        <w:rPr>
          <w:rFonts w:ascii="宋体" w:hAnsi="宋体" w:eastAsia="宋体" w:cs="宋体"/>
          <w:spacing w:val="-6"/>
          <w:sz w:val="21"/>
          <w:szCs w:val="21"/>
        </w:rPr>
        <w:t>发作的治疗。</w:t>
      </w:r>
    </w:p>
    <w:p>
      <w:pPr>
        <w:spacing w:before="128" w:line="273" w:lineRule="auto"/>
        <w:ind w:right="321" w:firstLine="440"/>
        <w:jc w:val="both"/>
        <w:rPr>
          <w:rFonts w:ascii="宋体" w:hAnsi="宋体" w:eastAsia="宋体" w:cs="宋体"/>
          <w:sz w:val="21"/>
          <w:szCs w:val="21"/>
        </w:rPr>
      </w:pPr>
      <w:r>
        <w:rPr>
          <w:rFonts w:ascii="宋体" w:hAnsi="宋体" w:eastAsia="宋体" w:cs="宋体"/>
          <w:spacing w:val="15"/>
          <w:sz w:val="21"/>
          <w:szCs w:val="21"/>
        </w:rPr>
        <w:t>口服：常用泼尼松和泼尼松龙。用于吸入激素无效或需要短期加强治疗的病人。起始30~</w:t>
      </w:r>
      <w:r>
        <w:rPr>
          <w:rFonts w:ascii="宋体" w:hAnsi="宋体" w:eastAsia="宋体" w:cs="宋体"/>
          <w:spacing w:val="13"/>
          <w:sz w:val="21"/>
          <w:szCs w:val="21"/>
        </w:rPr>
        <w:t xml:space="preserve"> </w:t>
      </w:r>
      <w:r>
        <w:rPr>
          <w:rFonts w:ascii="宋体" w:hAnsi="宋体" w:eastAsia="宋体" w:cs="宋体"/>
          <w:spacing w:val="6"/>
          <w:sz w:val="21"/>
          <w:szCs w:val="21"/>
        </w:rPr>
        <w:t>60</w:t>
      </w:r>
      <w:r>
        <w:rPr>
          <w:rFonts w:ascii="宋体" w:hAnsi="宋体" w:eastAsia="宋体" w:cs="宋体"/>
          <w:sz w:val="21"/>
          <w:szCs w:val="21"/>
        </w:rPr>
        <w:t>mg</w:t>
      </w:r>
      <w:r>
        <w:rPr>
          <w:rFonts w:ascii="宋体" w:hAnsi="宋体" w:eastAsia="宋体" w:cs="宋体"/>
          <w:spacing w:val="6"/>
          <w:sz w:val="21"/>
          <w:szCs w:val="21"/>
        </w:rPr>
        <w:t>/d,</w:t>
      </w:r>
      <w:r>
        <w:rPr>
          <w:rFonts w:ascii="宋体" w:hAnsi="宋体" w:eastAsia="宋体" w:cs="宋体"/>
          <w:spacing w:val="-46"/>
          <w:sz w:val="21"/>
          <w:szCs w:val="21"/>
        </w:rPr>
        <w:t xml:space="preserve"> </w:t>
      </w:r>
      <w:r>
        <w:rPr>
          <w:rFonts w:ascii="宋体" w:hAnsi="宋体" w:eastAsia="宋体" w:cs="宋体"/>
          <w:spacing w:val="6"/>
          <w:sz w:val="21"/>
          <w:szCs w:val="21"/>
        </w:rPr>
        <w:t>症状缓解后逐渐减量至≤10</w:t>
      </w:r>
      <w:r>
        <w:rPr>
          <w:rFonts w:ascii="宋体" w:hAnsi="宋体" w:eastAsia="宋体" w:cs="宋体"/>
          <w:sz w:val="21"/>
          <w:szCs w:val="21"/>
        </w:rPr>
        <w:t>mg</w:t>
      </w:r>
      <w:r>
        <w:rPr>
          <w:rFonts w:ascii="宋体" w:hAnsi="宋体" w:eastAsia="宋体" w:cs="宋体"/>
          <w:spacing w:val="6"/>
          <w:sz w:val="21"/>
          <w:szCs w:val="21"/>
        </w:rPr>
        <w:t>/d,</w:t>
      </w:r>
      <w:r>
        <w:rPr>
          <w:rFonts w:ascii="宋体" w:hAnsi="宋体" w:eastAsia="宋体" w:cs="宋体"/>
          <w:spacing w:val="-57"/>
          <w:sz w:val="21"/>
          <w:szCs w:val="21"/>
        </w:rPr>
        <w:t xml:space="preserve"> </w:t>
      </w:r>
      <w:r>
        <w:rPr>
          <w:rFonts w:ascii="宋体" w:hAnsi="宋体" w:eastAsia="宋体" w:cs="宋体"/>
          <w:spacing w:val="6"/>
          <w:sz w:val="21"/>
          <w:szCs w:val="21"/>
        </w:rPr>
        <w:t>然后停用或改用吸入剂。不主张长期口服激素用于维持</w:t>
      </w:r>
      <w:r>
        <w:rPr>
          <w:rFonts w:ascii="宋体" w:hAnsi="宋体" w:eastAsia="宋体" w:cs="宋体"/>
          <w:sz w:val="21"/>
          <w:szCs w:val="21"/>
        </w:rPr>
        <w:t xml:space="preserve"> </w:t>
      </w:r>
      <w:r>
        <w:rPr>
          <w:rFonts w:ascii="宋体" w:hAnsi="宋体" w:eastAsia="宋体" w:cs="宋体"/>
          <w:spacing w:val="-2"/>
          <w:sz w:val="21"/>
          <w:szCs w:val="21"/>
        </w:rPr>
        <w:t>哮喘控制的治疗。</w:t>
      </w:r>
    </w:p>
    <w:p>
      <w:pPr>
        <w:spacing w:before="107" w:line="279" w:lineRule="auto"/>
        <w:ind w:right="225" w:firstLine="440"/>
        <w:jc w:val="both"/>
        <w:rPr>
          <w:rFonts w:ascii="宋体" w:hAnsi="宋体" w:eastAsia="宋体" w:cs="宋体"/>
          <w:sz w:val="21"/>
          <w:szCs w:val="21"/>
        </w:rPr>
      </w:pPr>
      <w:r>
        <w:rPr>
          <w:rFonts w:ascii="宋体" w:hAnsi="宋体" w:eastAsia="宋体" w:cs="宋体"/>
          <w:spacing w:val="8"/>
          <w:sz w:val="21"/>
          <w:szCs w:val="21"/>
        </w:rPr>
        <w:t>静脉：重度或严重哮喘发作时应及早静脉给予激素。可选择琥珀酸氢化可的松，常用量100~</w:t>
      </w:r>
      <w:r>
        <w:rPr>
          <w:rFonts w:ascii="宋体" w:hAnsi="宋体" w:eastAsia="宋体" w:cs="宋体"/>
          <w:sz w:val="21"/>
          <w:szCs w:val="21"/>
        </w:rPr>
        <w:t xml:space="preserve">  </w:t>
      </w:r>
      <w:r>
        <w:rPr>
          <w:rFonts w:ascii="宋体" w:hAnsi="宋体" w:eastAsia="宋体" w:cs="宋体"/>
          <w:spacing w:val="-3"/>
          <w:sz w:val="21"/>
          <w:szCs w:val="21"/>
        </w:rPr>
        <w:t>400mg/d,或甲泼尼龙，常用量80～160mg/d。</w:t>
      </w:r>
      <w:r>
        <w:rPr>
          <w:rFonts w:ascii="宋体" w:hAnsi="宋体" w:eastAsia="宋体" w:cs="宋体"/>
          <w:spacing w:val="12"/>
          <w:sz w:val="21"/>
          <w:szCs w:val="21"/>
        </w:rPr>
        <w:t xml:space="preserve"> </w:t>
      </w:r>
      <w:r>
        <w:rPr>
          <w:rFonts w:ascii="宋体" w:hAnsi="宋体" w:eastAsia="宋体" w:cs="宋体"/>
          <w:spacing w:val="-3"/>
          <w:sz w:val="21"/>
          <w:szCs w:val="21"/>
        </w:rPr>
        <w:t>地塞米松因在体内半衰期较长、不良</w:t>
      </w:r>
      <w:r>
        <w:rPr>
          <w:rFonts w:ascii="宋体" w:hAnsi="宋体" w:eastAsia="宋体" w:cs="宋体"/>
          <w:spacing w:val="-4"/>
          <w:sz w:val="21"/>
          <w:szCs w:val="21"/>
        </w:rPr>
        <w:t>反应较多，宜慎用。</w:t>
      </w:r>
      <w:r>
        <w:rPr>
          <w:rFonts w:ascii="宋体" w:hAnsi="宋体" w:eastAsia="宋体" w:cs="宋体"/>
          <w:sz w:val="21"/>
          <w:szCs w:val="21"/>
        </w:rPr>
        <w:t xml:space="preserve"> </w:t>
      </w:r>
      <w:r>
        <w:rPr>
          <w:rFonts w:ascii="宋体" w:hAnsi="宋体" w:eastAsia="宋体" w:cs="宋体"/>
          <w:spacing w:val="2"/>
          <w:sz w:val="21"/>
          <w:szCs w:val="21"/>
        </w:rPr>
        <w:t>无激素依赖倾向者，可在短期(3~5天)内停药；有</w:t>
      </w:r>
      <w:r>
        <w:rPr>
          <w:rFonts w:ascii="宋体" w:hAnsi="宋体" w:eastAsia="宋体" w:cs="宋体"/>
          <w:spacing w:val="1"/>
          <w:sz w:val="21"/>
          <w:szCs w:val="21"/>
        </w:rPr>
        <w:t>激素依赖倾向者应适当延长给药时间，症状缓解后</w:t>
      </w:r>
      <w:r>
        <w:rPr>
          <w:rFonts w:ascii="宋体" w:hAnsi="宋体" w:eastAsia="宋体" w:cs="宋体"/>
          <w:sz w:val="21"/>
          <w:szCs w:val="21"/>
        </w:rPr>
        <w:t xml:space="preserve">  </w:t>
      </w:r>
      <w:r>
        <w:rPr>
          <w:rFonts w:ascii="宋体" w:hAnsi="宋体" w:eastAsia="宋体" w:cs="宋体"/>
          <w:spacing w:val="-6"/>
          <w:sz w:val="21"/>
          <w:szCs w:val="21"/>
        </w:rPr>
        <w:t>逐渐减量，然后改口服和吸入剂维持。</w:t>
      </w:r>
    </w:p>
    <w:p>
      <w:pPr>
        <w:spacing w:before="111" w:line="267" w:lineRule="auto"/>
        <w:ind w:right="319" w:firstLine="440"/>
        <w:jc w:val="both"/>
        <w:rPr>
          <w:rFonts w:ascii="宋体" w:hAnsi="宋体" w:eastAsia="宋体" w:cs="宋体"/>
          <w:sz w:val="21"/>
          <w:szCs w:val="21"/>
        </w:rPr>
      </w:pPr>
      <w:r>
        <w:rPr>
          <w:rFonts w:ascii="宋体" w:hAnsi="宋体" w:eastAsia="宋体" w:cs="宋体"/>
          <w:spacing w:val="-1"/>
          <w:sz w:val="21"/>
          <w:szCs w:val="21"/>
        </w:rPr>
        <w:t>(2)β</w:t>
      </w:r>
      <w:r>
        <w:rPr>
          <w:rFonts w:ascii="Calibri" w:hAnsi="Calibri" w:eastAsia="Calibri" w:cs="Calibri"/>
          <w:spacing w:val="-1"/>
          <w:sz w:val="21"/>
          <w:szCs w:val="21"/>
        </w:rPr>
        <w:t>₂</w:t>
      </w:r>
      <w:r>
        <w:rPr>
          <w:rFonts w:ascii="宋体" w:hAnsi="宋体" w:eastAsia="宋体" w:cs="宋体"/>
          <w:spacing w:val="-1"/>
          <w:sz w:val="21"/>
          <w:szCs w:val="21"/>
        </w:rPr>
        <w:t>受体激动剂：主要通过激动气道的β</w:t>
      </w:r>
      <w:r>
        <w:rPr>
          <w:rFonts w:ascii="Calibri" w:hAnsi="Calibri" w:eastAsia="Calibri" w:cs="Calibri"/>
          <w:spacing w:val="-1"/>
          <w:sz w:val="21"/>
          <w:szCs w:val="21"/>
        </w:rPr>
        <w:t>₂</w:t>
      </w:r>
      <w:r>
        <w:rPr>
          <w:rFonts w:ascii="宋体" w:hAnsi="宋体" w:eastAsia="宋体" w:cs="宋体"/>
          <w:spacing w:val="-1"/>
          <w:sz w:val="21"/>
          <w:szCs w:val="21"/>
        </w:rPr>
        <w:t>受体，舒张支气管、缓解哮喘症状。分</w:t>
      </w:r>
      <w:r>
        <w:rPr>
          <w:rFonts w:ascii="宋体" w:hAnsi="宋体" w:eastAsia="宋体" w:cs="宋体"/>
          <w:spacing w:val="-2"/>
          <w:sz w:val="21"/>
          <w:szCs w:val="21"/>
        </w:rPr>
        <w:t>为</w:t>
      </w:r>
      <w:r>
        <w:rPr>
          <w:rFonts w:ascii="宋体" w:hAnsi="宋体" w:eastAsia="宋体" w:cs="宋体"/>
          <w:spacing w:val="-59"/>
          <w:sz w:val="21"/>
          <w:szCs w:val="21"/>
        </w:rPr>
        <w:t xml:space="preserve"> </w:t>
      </w:r>
      <w:r>
        <w:rPr>
          <w:rFonts w:ascii="宋体" w:hAnsi="宋体" w:eastAsia="宋体" w:cs="宋体"/>
          <w:spacing w:val="-1"/>
          <w:sz w:val="21"/>
          <w:szCs w:val="21"/>
        </w:rPr>
        <w:t>SABA</w:t>
      </w:r>
      <w:r>
        <w:rPr>
          <w:rFonts w:ascii="宋体" w:hAnsi="宋体" w:eastAsia="宋体" w:cs="宋体"/>
          <w:spacing w:val="24"/>
          <w:sz w:val="21"/>
          <w:szCs w:val="21"/>
        </w:rPr>
        <w:t xml:space="preserve"> </w:t>
      </w:r>
      <w:r>
        <w:rPr>
          <w:rFonts w:ascii="宋体" w:hAnsi="宋体" w:eastAsia="宋体" w:cs="宋体"/>
          <w:spacing w:val="-2"/>
          <w:sz w:val="21"/>
          <w:szCs w:val="21"/>
        </w:rPr>
        <w:t>(</w:t>
      </w:r>
      <w:r>
        <w:rPr>
          <w:rFonts w:ascii="宋体" w:hAnsi="宋体" w:eastAsia="宋体" w:cs="宋体"/>
          <w:spacing w:val="-35"/>
          <w:sz w:val="21"/>
          <w:szCs w:val="21"/>
        </w:rPr>
        <w:t xml:space="preserve"> </w:t>
      </w:r>
      <w:r>
        <w:rPr>
          <w:rFonts w:ascii="宋体" w:hAnsi="宋体" w:eastAsia="宋体" w:cs="宋体"/>
          <w:spacing w:val="-2"/>
          <w:sz w:val="21"/>
          <w:szCs w:val="21"/>
        </w:rPr>
        <w:t>维</w:t>
      </w:r>
      <w:r>
        <w:rPr>
          <w:rFonts w:ascii="宋体" w:hAnsi="宋体" w:eastAsia="宋体" w:cs="宋体"/>
          <w:sz w:val="21"/>
          <w:szCs w:val="21"/>
        </w:rPr>
        <w:t xml:space="preserve"> </w:t>
      </w:r>
      <w:r>
        <w:rPr>
          <w:rFonts w:ascii="宋体" w:hAnsi="宋体" w:eastAsia="宋体" w:cs="宋体"/>
          <w:spacing w:val="15"/>
          <w:sz w:val="21"/>
          <w:szCs w:val="21"/>
        </w:rPr>
        <w:t>持4～6小时)和</w:t>
      </w:r>
      <w:r>
        <w:rPr>
          <w:rFonts w:ascii="宋体" w:hAnsi="宋体" w:eastAsia="宋体" w:cs="宋体"/>
          <w:sz w:val="21"/>
          <w:szCs w:val="21"/>
        </w:rPr>
        <w:t>LABA</w:t>
      </w:r>
      <w:r>
        <w:rPr>
          <w:rFonts w:ascii="宋体" w:hAnsi="宋体" w:eastAsia="宋体" w:cs="宋体"/>
          <w:spacing w:val="21"/>
          <w:sz w:val="21"/>
          <w:szCs w:val="21"/>
        </w:rPr>
        <w:t xml:space="preserve"> </w:t>
      </w:r>
      <w:r>
        <w:rPr>
          <w:rFonts w:ascii="宋体" w:hAnsi="宋体" w:eastAsia="宋体" w:cs="宋体"/>
          <w:spacing w:val="15"/>
          <w:sz w:val="21"/>
          <w:szCs w:val="21"/>
        </w:rPr>
        <w:t>(维持10～12小时),</w:t>
      </w:r>
      <w:r>
        <w:rPr>
          <w:rFonts w:ascii="宋体" w:hAnsi="宋体" w:eastAsia="宋体" w:cs="宋体"/>
          <w:sz w:val="21"/>
          <w:szCs w:val="21"/>
        </w:rPr>
        <w:t>LABA</w:t>
      </w:r>
      <w:r>
        <w:rPr>
          <w:rFonts w:ascii="宋体" w:hAnsi="宋体" w:eastAsia="宋体" w:cs="宋体"/>
          <w:spacing w:val="51"/>
          <w:sz w:val="21"/>
          <w:szCs w:val="21"/>
        </w:rPr>
        <w:t xml:space="preserve"> </w:t>
      </w:r>
      <w:r>
        <w:rPr>
          <w:rFonts w:ascii="宋体" w:hAnsi="宋体" w:eastAsia="宋体" w:cs="宋体"/>
          <w:spacing w:val="14"/>
          <w:sz w:val="21"/>
          <w:szCs w:val="21"/>
        </w:rPr>
        <w:t>又可分为快速起效(数分钟起效)和缓慢起效(30</w:t>
      </w:r>
      <w:r>
        <w:rPr>
          <w:rFonts w:ascii="宋体" w:hAnsi="宋体" w:eastAsia="宋体" w:cs="宋体"/>
          <w:sz w:val="21"/>
          <w:szCs w:val="21"/>
        </w:rPr>
        <w:t xml:space="preserve"> </w:t>
      </w:r>
      <w:r>
        <w:rPr>
          <w:rFonts w:ascii="宋体" w:hAnsi="宋体" w:eastAsia="宋体" w:cs="宋体"/>
          <w:spacing w:val="5"/>
          <w:sz w:val="21"/>
          <w:szCs w:val="21"/>
        </w:rPr>
        <w:t>分钟起效)2种。</w:t>
      </w:r>
    </w:p>
    <w:p>
      <w:pPr>
        <w:spacing w:before="107" w:line="273" w:lineRule="auto"/>
        <w:ind w:right="225" w:firstLine="440"/>
        <w:jc w:val="both"/>
        <w:rPr>
          <w:rFonts w:ascii="宋体" w:hAnsi="宋体" w:eastAsia="宋体" w:cs="宋体"/>
          <w:sz w:val="21"/>
          <w:szCs w:val="21"/>
        </w:rPr>
      </w:pPr>
      <w:r>
        <w:rPr>
          <w:rFonts w:ascii="宋体" w:hAnsi="宋体" w:eastAsia="宋体" w:cs="宋体"/>
          <w:spacing w:val="-2"/>
          <w:sz w:val="21"/>
          <w:szCs w:val="21"/>
        </w:rPr>
        <w:t>SABA:</w:t>
      </w:r>
      <w:r>
        <w:rPr>
          <w:rFonts w:ascii="宋体" w:hAnsi="宋体" w:eastAsia="宋体" w:cs="宋体"/>
          <w:spacing w:val="26"/>
          <w:sz w:val="21"/>
          <w:szCs w:val="21"/>
        </w:rPr>
        <w:t xml:space="preserve"> </w:t>
      </w:r>
      <w:r>
        <w:rPr>
          <w:rFonts w:ascii="宋体" w:hAnsi="宋体" w:eastAsia="宋体" w:cs="宋体"/>
          <w:spacing w:val="-2"/>
          <w:sz w:val="21"/>
          <w:szCs w:val="21"/>
        </w:rPr>
        <w:t>为治疗哮喘急性发作的首选药物。有吸入、口服和静脉三种制剂，首选吸入给药。常用药</w:t>
      </w:r>
      <w:r>
        <w:rPr>
          <w:rFonts w:ascii="宋体" w:hAnsi="宋体" w:eastAsia="宋体" w:cs="宋体"/>
          <w:sz w:val="21"/>
          <w:szCs w:val="21"/>
        </w:rPr>
        <w:t xml:space="preserve">  </w:t>
      </w:r>
      <w:r>
        <w:rPr>
          <w:rFonts w:ascii="宋体" w:hAnsi="宋体" w:eastAsia="宋体" w:cs="宋体"/>
          <w:spacing w:val="-4"/>
          <w:sz w:val="21"/>
          <w:szCs w:val="21"/>
        </w:rPr>
        <w:t>物有沙丁胺醇(salbutamol)和特布他林(terbutaline)。</w:t>
      </w:r>
      <w:r>
        <w:rPr>
          <w:rFonts w:ascii="宋体" w:hAnsi="宋体" w:eastAsia="宋体" w:cs="宋体"/>
          <w:spacing w:val="-40"/>
          <w:sz w:val="21"/>
          <w:szCs w:val="21"/>
        </w:rPr>
        <w:t xml:space="preserve"> </w:t>
      </w:r>
      <w:r>
        <w:rPr>
          <w:rFonts w:ascii="宋体" w:hAnsi="宋体" w:eastAsia="宋体" w:cs="宋体"/>
          <w:spacing w:val="-4"/>
          <w:sz w:val="21"/>
          <w:szCs w:val="21"/>
        </w:rPr>
        <w:t>吸入剂包括定量气雾剂(MDI)</w:t>
      </w:r>
      <w:r>
        <w:rPr>
          <w:rFonts w:ascii="宋体" w:hAnsi="宋体" w:eastAsia="宋体" w:cs="宋体"/>
          <w:spacing w:val="-5"/>
          <w:sz w:val="21"/>
          <w:szCs w:val="21"/>
        </w:rPr>
        <w:t>、</w:t>
      </w:r>
      <w:r>
        <w:rPr>
          <w:rFonts w:ascii="宋体" w:hAnsi="宋体" w:eastAsia="宋体" w:cs="宋体"/>
          <w:spacing w:val="31"/>
          <w:sz w:val="21"/>
          <w:szCs w:val="21"/>
        </w:rPr>
        <w:t xml:space="preserve"> </w:t>
      </w:r>
      <w:r>
        <w:rPr>
          <w:rFonts w:ascii="宋体" w:hAnsi="宋体" w:eastAsia="宋体" w:cs="宋体"/>
          <w:spacing w:val="-5"/>
          <w:sz w:val="21"/>
          <w:szCs w:val="21"/>
        </w:rPr>
        <w:t>干粉剂和雾化</w:t>
      </w:r>
      <w:r>
        <w:rPr>
          <w:rFonts w:ascii="宋体" w:hAnsi="宋体" w:eastAsia="宋体" w:cs="宋体"/>
          <w:sz w:val="21"/>
          <w:szCs w:val="21"/>
        </w:rPr>
        <w:t xml:space="preserve">  </w:t>
      </w:r>
      <w:r>
        <w:rPr>
          <w:rFonts w:ascii="宋体" w:hAnsi="宋体" w:eastAsia="宋体" w:cs="宋体"/>
          <w:spacing w:val="-8"/>
          <w:sz w:val="21"/>
          <w:szCs w:val="21"/>
        </w:rPr>
        <w:t>溶液。</w:t>
      </w:r>
      <w:r>
        <w:rPr>
          <w:rFonts w:ascii="宋体" w:hAnsi="宋体" w:eastAsia="宋体" w:cs="宋体"/>
          <w:spacing w:val="-5"/>
          <w:sz w:val="21"/>
          <w:szCs w:val="21"/>
        </w:rPr>
        <w:t xml:space="preserve"> </w:t>
      </w:r>
      <w:r>
        <w:rPr>
          <w:rFonts w:ascii="宋体" w:hAnsi="宋体" w:eastAsia="宋体" w:cs="宋体"/>
          <w:spacing w:val="-8"/>
          <w:sz w:val="21"/>
          <w:szCs w:val="21"/>
        </w:rPr>
        <w:t>SABA</w:t>
      </w:r>
      <w:r>
        <w:rPr>
          <w:rFonts w:ascii="宋体" w:hAnsi="宋体" w:eastAsia="宋体" w:cs="宋体"/>
          <w:spacing w:val="34"/>
          <w:sz w:val="21"/>
          <w:szCs w:val="21"/>
        </w:rPr>
        <w:t xml:space="preserve"> </w:t>
      </w:r>
      <w:r>
        <w:rPr>
          <w:rFonts w:ascii="宋体" w:hAnsi="宋体" w:eastAsia="宋体" w:cs="宋体"/>
          <w:spacing w:val="-8"/>
          <w:sz w:val="21"/>
          <w:szCs w:val="21"/>
        </w:rPr>
        <w:t>应按需间歇使用，不宜长期、单一使用。主要不</w:t>
      </w:r>
      <w:r>
        <w:rPr>
          <w:rFonts w:ascii="宋体" w:hAnsi="宋体" w:eastAsia="宋体" w:cs="宋体"/>
          <w:spacing w:val="-9"/>
          <w:sz w:val="21"/>
          <w:szCs w:val="21"/>
        </w:rPr>
        <w:t>良反应有心悸、骨骼肌震颤、低钾血症等。</w:t>
      </w:r>
    </w:p>
    <w:p>
      <w:pPr>
        <w:spacing w:before="102" w:line="279" w:lineRule="auto"/>
        <w:ind w:right="279" w:firstLine="440"/>
        <w:jc w:val="both"/>
        <w:rPr>
          <w:rFonts w:ascii="宋体" w:hAnsi="宋体" w:eastAsia="宋体" w:cs="宋体"/>
          <w:sz w:val="21"/>
          <w:szCs w:val="21"/>
        </w:rPr>
      </w:pPr>
      <w:r>
        <w:rPr>
          <w:rFonts w:ascii="宋体" w:hAnsi="宋体" w:eastAsia="宋体" w:cs="宋体"/>
          <w:sz w:val="21"/>
          <w:szCs w:val="21"/>
        </w:rPr>
        <w:t>LABA:</w:t>
      </w:r>
      <w:r>
        <w:rPr>
          <w:rFonts w:ascii="宋体" w:hAnsi="宋体" w:eastAsia="宋体" w:cs="宋体"/>
          <w:spacing w:val="36"/>
          <w:sz w:val="21"/>
          <w:szCs w:val="21"/>
        </w:rPr>
        <w:t xml:space="preserve"> </w:t>
      </w:r>
      <w:r>
        <w:rPr>
          <w:rFonts w:ascii="宋体" w:hAnsi="宋体" w:eastAsia="宋体" w:cs="宋体"/>
          <w:sz w:val="21"/>
          <w:szCs w:val="21"/>
        </w:rPr>
        <w:t>与</w:t>
      </w:r>
      <w:r>
        <w:rPr>
          <w:rFonts w:ascii="宋体" w:hAnsi="宋体" w:eastAsia="宋体" w:cs="宋体"/>
          <w:spacing w:val="-63"/>
          <w:sz w:val="21"/>
          <w:szCs w:val="21"/>
        </w:rPr>
        <w:t xml:space="preserve"> </w:t>
      </w:r>
      <w:r>
        <w:rPr>
          <w:rFonts w:ascii="宋体" w:hAnsi="宋体" w:eastAsia="宋体" w:cs="宋体"/>
          <w:sz w:val="21"/>
          <w:szCs w:val="21"/>
        </w:rPr>
        <w:t>ICS</w:t>
      </w:r>
      <w:r>
        <w:rPr>
          <w:rFonts w:ascii="宋体" w:hAnsi="宋体" w:eastAsia="宋体" w:cs="宋体"/>
          <w:spacing w:val="-50"/>
          <w:sz w:val="21"/>
          <w:szCs w:val="21"/>
        </w:rPr>
        <w:t xml:space="preserve"> </w:t>
      </w:r>
      <w:r>
        <w:rPr>
          <w:rFonts w:ascii="宋体" w:hAnsi="宋体" w:eastAsia="宋体" w:cs="宋体"/>
          <w:sz w:val="21"/>
          <w:szCs w:val="21"/>
        </w:rPr>
        <w:t>联合是目前最常用的哮喘控制性</w:t>
      </w:r>
      <w:r>
        <w:rPr>
          <w:rFonts w:ascii="宋体" w:hAnsi="宋体" w:eastAsia="宋体" w:cs="宋体"/>
          <w:spacing w:val="-1"/>
          <w:sz w:val="21"/>
          <w:szCs w:val="21"/>
        </w:rPr>
        <w:t>药物。常用</w:t>
      </w:r>
      <w:r>
        <w:rPr>
          <w:rFonts w:ascii="宋体" w:hAnsi="宋体" w:eastAsia="宋体" w:cs="宋体"/>
          <w:sz w:val="21"/>
          <w:szCs w:val="21"/>
        </w:rPr>
        <w:t>LABA</w:t>
      </w:r>
      <w:r>
        <w:rPr>
          <w:rFonts w:ascii="宋体" w:hAnsi="宋体" w:eastAsia="宋体" w:cs="宋体"/>
          <w:spacing w:val="71"/>
          <w:sz w:val="21"/>
          <w:szCs w:val="21"/>
        </w:rPr>
        <w:t xml:space="preserve"> </w:t>
      </w:r>
      <w:r>
        <w:rPr>
          <w:rFonts w:ascii="宋体" w:hAnsi="宋体" w:eastAsia="宋体" w:cs="宋体"/>
          <w:spacing w:val="-1"/>
          <w:sz w:val="21"/>
          <w:szCs w:val="21"/>
        </w:rPr>
        <w:t>有沙美特罗(</w:t>
      </w:r>
      <w:r>
        <w:rPr>
          <w:rFonts w:ascii="宋体" w:hAnsi="宋体" w:eastAsia="宋体" w:cs="宋体"/>
          <w:sz w:val="21"/>
          <w:szCs w:val="21"/>
        </w:rPr>
        <w:t>salmeterol</w:t>
      </w:r>
      <w:r>
        <w:rPr>
          <w:rFonts w:ascii="宋体" w:hAnsi="宋体" w:eastAsia="宋体" w:cs="宋体"/>
          <w:spacing w:val="-1"/>
          <w:sz w:val="21"/>
          <w:szCs w:val="21"/>
        </w:rPr>
        <w:t>)和福莫</w:t>
      </w:r>
      <w:r>
        <w:rPr>
          <w:rFonts w:ascii="宋体" w:hAnsi="宋体" w:eastAsia="宋体" w:cs="宋体"/>
          <w:sz w:val="21"/>
          <w:szCs w:val="21"/>
        </w:rPr>
        <w:t xml:space="preserve"> 特罗(formoterol)。</w:t>
      </w:r>
      <w:r>
        <w:rPr>
          <w:rFonts w:ascii="宋体" w:hAnsi="宋体" w:eastAsia="宋体" w:cs="宋体"/>
          <w:spacing w:val="-43"/>
          <w:sz w:val="21"/>
          <w:szCs w:val="21"/>
        </w:rPr>
        <w:t xml:space="preserve"> </w:t>
      </w:r>
      <w:r>
        <w:rPr>
          <w:rFonts w:ascii="宋体" w:hAnsi="宋体" w:eastAsia="宋体" w:cs="宋体"/>
          <w:sz w:val="21"/>
          <w:szCs w:val="21"/>
        </w:rPr>
        <w:t>福莫特罗属快速起效的LABA,</w:t>
      </w:r>
      <w:r>
        <w:rPr>
          <w:rFonts w:ascii="宋体" w:hAnsi="宋体" w:eastAsia="宋体" w:cs="宋体"/>
          <w:spacing w:val="7"/>
          <w:sz w:val="21"/>
          <w:szCs w:val="21"/>
        </w:rPr>
        <w:t xml:space="preserve"> </w:t>
      </w:r>
      <w:r>
        <w:rPr>
          <w:rFonts w:ascii="宋体" w:hAnsi="宋体" w:eastAsia="宋体" w:cs="宋体"/>
          <w:sz w:val="21"/>
          <w:szCs w:val="21"/>
        </w:rPr>
        <w:t xml:space="preserve">也可按需用于哮喘急性发作的治疗。目前常用ICS </w:t>
      </w:r>
      <w:r>
        <w:rPr>
          <w:rFonts w:ascii="宋体" w:hAnsi="宋体" w:eastAsia="宋体" w:cs="宋体"/>
          <w:spacing w:val="3"/>
          <w:sz w:val="21"/>
          <w:szCs w:val="21"/>
        </w:rPr>
        <w:t>加</w:t>
      </w:r>
      <w:r>
        <w:rPr>
          <w:rFonts w:ascii="宋体" w:hAnsi="宋体" w:eastAsia="宋体" w:cs="宋体"/>
          <w:spacing w:val="-25"/>
          <w:sz w:val="21"/>
          <w:szCs w:val="21"/>
        </w:rPr>
        <w:t xml:space="preserve"> </w:t>
      </w:r>
      <w:r>
        <w:rPr>
          <w:rFonts w:ascii="宋体" w:hAnsi="宋体" w:eastAsia="宋体" w:cs="宋体"/>
          <w:sz w:val="21"/>
          <w:szCs w:val="21"/>
        </w:rPr>
        <w:t>LABA</w:t>
      </w:r>
      <w:r>
        <w:rPr>
          <w:rFonts w:ascii="宋体" w:hAnsi="宋体" w:eastAsia="宋体" w:cs="宋体"/>
          <w:spacing w:val="71"/>
          <w:sz w:val="21"/>
          <w:szCs w:val="21"/>
        </w:rPr>
        <w:t xml:space="preserve"> </w:t>
      </w:r>
      <w:r>
        <w:rPr>
          <w:rFonts w:ascii="宋体" w:hAnsi="宋体" w:eastAsia="宋体" w:cs="宋体"/>
          <w:spacing w:val="3"/>
          <w:sz w:val="21"/>
          <w:szCs w:val="21"/>
        </w:rPr>
        <w:t>的联合制剂有：氟替卡松/沙美特罗吸入干粉剂，布地奈德/福莫特罗吸入干粉剂。特别注</w:t>
      </w:r>
      <w:r>
        <w:rPr>
          <w:rFonts w:ascii="宋体" w:hAnsi="宋体" w:eastAsia="宋体" w:cs="宋体"/>
          <w:sz w:val="21"/>
          <w:szCs w:val="21"/>
        </w:rPr>
        <w:t xml:space="preserve"> </w:t>
      </w:r>
      <w:r>
        <w:rPr>
          <w:rFonts w:ascii="宋体" w:hAnsi="宋体" w:eastAsia="宋体" w:cs="宋体"/>
          <w:spacing w:val="-7"/>
          <w:sz w:val="21"/>
          <w:szCs w:val="21"/>
        </w:rPr>
        <w:t>意</w:t>
      </w:r>
      <w:r>
        <w:rPr>
          <w:rFonts w:ascii="宋体" w:hAnsi="宋体" w:eastAsia="宋体" w:cs="宋体"/>
          <w:spacing w:val="-42"/>
          <w:sz w:val="21"/>
          <w:szCs w:val="21"/>
        </w:rPr>
        <w:t xml:space="preserve"> </w:t>
      </w:r>
      <w:r>
        <w:rPr>
          <w:rFonts w:ascii="宋体" w:hAnsi="宋体" w:eastAsia="宋体" w:cs="宋体"/>
          <w:spacing w:val="-7"/>
          <w:sz w:val="21"/>
          <w:szCs w:val="21"/>
        </w:rPr>
        <w:t>：LABA</w:t>
      </w:r>
      <w:r>
        <w:rPr>
          <w:rFonts w:ascii="宋体" w:hAnsi="宋体" w:eastAsia="宋体" w:cs="宋体"/>
          <w:spacing w:val="42"/>
          <w:sz w:val="21"/>
          <w:szCs w:val="21"/>
        </w:rPr>
        <w:t xml:space="preserve"> </w:t>
      </w:r>
      <w:r>
        <w:rPr>
          <w:rFonts w:ascii="宋体" w:hAnsi="宋体" w:eastAsia="宋体" w:cs="宋体"/>
          <w:spacing w:val="-7"/>
          <w:sz w:val="21"/>
          <w:szCs w:val="21"/>
        </w:rPr>
        <w:t>不能单独用于哮喘的治疗。</w:t>
      </w:r>
    </w:p>
    <w:p>
      <w:pPr>
        <w:spacing w:before="89" w:line="276" w:lineRule="auto"/>
        <w:ind w:right="274" w:firstLine="440"/>
        <w:jc w:val="both"/>
        <w:rPr>
          <w:rFonts w:ascii="宋体" w:hAnsi="宋体" w:eastAsia="宋体" w:cs="宋体"/>
          <w:sz w:val="21"/>
          <w:szCs w:val="21"/>
        </w:rPr>
      </w:pPr>
      <w:r>
        <w:rPr>
          <w:rFonts w:ascii="宋体" w:hAnsi="宋体" w:eastAsia="宋体" w:cs="宋体"/>
          <w:spacing w:val="2"/>
          <w:sz w:val="21"/>
          <w:szCs w:val="21"/>
        </w:rPr>
        <w:t>(3)白三烯调节剂：通过调节白三烯的生物活性而发挥抗炎作用，同时可以舒张支气管平滑肌，</w:t>
      </w:r>
      <w:r>
        <w:rPr>
          <w:rFonts w:ascii="宋体" w:hAnsi="宋体" w:eastAsia="宋体" w:cs="宋体"/>
          <w:spacing w:val="3"/>
          <w:sz w:val="21"/>
          <w:szCs w:val="21"/>
        </w:rPr>
        <w:t xml:space="preserve"> </w:t>
      </w:r>
      <w:r>
        <w:rPr>
          <w:rFonts w:ascii="宋体" w:hAnsi="宋体" w:eastAsia="宋体" w:cs="宋体"/>
          <w:spacing w:val="1"/>
          <w:sz w:val="21"/>
          <w:szCs w:val="21"/>
        </w:rPr>
        <w:t>是目前除</w:t>
      </w:r>
      <w:r>
        <w:rPr>
          <w:rFonts w:ascii="宋体" w:hAnsi="宋体" w:eastAsia="宋体" w:cs="宋体"/>
          <w:sz w:val="21"/>
          <w:szCs w:val="21"/>
        </w:rPr>
        <w:t>ICS</w:t>
      </w:r>
      <w:r>
        <w:rPr>
          <w:rFonts w:ascii="宋体" w:hAnsi="宋体" w:eastAsia="宋体" w:cs="宋体"/>
          <w:spacing w:val="-37"/>
          <w:sz w:val="21"/>
          <w:szCs w:val="21"/>
        </w:rPr>
        <w:t xml:space="preserve"> </w:t>
      </w:r>
      <w:r>
        <w:rPr>
          <w:rFonts w:ascii="宋体" w:hAnsi="宋体" w:eastAsia="宋体" w:cs="宋体"/>
          <w:spacing w:val="1"/>
          <w:sz w:val="21"/>
          <w:szCs w:val="21"/>
        </w:rPr>
        <w:t>外唯一可单独应用的哮喘控制性药物，可作为轻度哮喘</w:t>
      </w:r>
      <w:r>
        <w:rPr>
          <w:rFonts w:ascii="宋体" w:hAnsi="宋体" w:eastAsia="宋体" w:cs="宋体"/>
          <w:sz w:val="21"/>
          <w:szCs w:val="21"/>
        </w:rPr>
        <w:t>ICS</w:t>
      </w:r>
      <w:r>
        <w:rPr>
          <w:rFonts w:ascii="宋体" w:hAnsi="宋体" w:eastAsia="宋体" w:cs="宋体"/>
          <w:spacing w:val="-30"/>
          <w:sz w:val="21"/>
          <w:szCs w:val="21"/>
        </w:rPr>
        <w:t xml:space="preserve"> </w:t>
      </w:r>
      <w:r>
        <w:rPr>
          <w:rFonts w:ascii="宋体" w:hAnsi="宋体" w:eastAsia="宋体" w:cs="宋体"/>
          <w:spacing w:val="1"/>
          <w:sz w:val="21"/>
          <w:szCs w:val="21"/>
        </w:rPr>
        <w:t>的替代治疗药物和中、重度</w:t>
      </w:r>
      <w:r>
        <w:rPr>
          <w:rFonts w:ascii="宋体" w:hAnsi="宋体" w:eastAsia="宋体" w:cs="宋体"/>
          <w:sz w:val="21"/>
          <w:szCs w:val="21"/>
        </w:rPr>
        <w:t xml:space="preserve"> 哮喘的联合治疗用药，尤适用于阿司匹林哮喘、运动性哮</w:t>
      </w:r>
      <w:r>
        <w:rPr>
          <w:rFonts w:ascii="宋体" w:hAnsi="宋体" w:eastAsia="宋体" w:cs="宋体"/>
          <w:spacing w:val="-1"/>
          <w:sz w:val="21"/>
          <w:szCs w:val="21"/>
        </w:rPr>
        <w:t>喘和伴有过敏性鼻炎哮喘病人的治疗。常用</w:t>
      </w:r>
      <w:r>
        <w:rPr>
          <w:rFonts w:ascii="宋体" w:hAnsi="宋体" w:eastAsia="宋体" w:cs="宋体"/>
          <w:sz w:val="21"/>
          <w:szCs w:val="21"/>
        </w:rPr>
        <w:t xml:space="preserve"> </w:t>
      </w:r>
      <w:r>
        <w:rPr>
          <w:rFonts w:ascii="宋体" w:hAnsi="宋体" w:eastAsia="宋体" w:cs="宋体"/>
          <w:spacing w:val="-8"/>
          <w:sz w:val="21"/>
          <w:szCs w:val="21"/>
        </w:rPr>
        <w:t>药物有孟鲁司特(montelukast)和扎鲁司特(zafirlukast)。不良反应通常较轻微，主要是胃肠道症状，少</w:t>
      </w:r>
      <w:r>
        <w:rPr>
          <w:rFonts w:ascii="宋体" w:hAnsi="宋体" w:eastAsia="宋体" w:cs="宋体"/>
          <w:spacing w:val="18"/>
          <w:sz w:val="21"/>
          <w:szCs w:val="21"/>
        </w:rPr>
        <w:t xml:space="preserve"> </w:t>
      </w:r>
      <w:r>
        <w:rPr>
          <w:rFonts w:ascii="宋体" w:hAnsi="宋体" w:eastAsia="宋体" w:cs="宋体"/>
          <w:spacing w:val="-10"/>
          <w:sz w:val="21"/>
          <w:szCs w:val="21"/>
        </w:rPr>
        <w:t>数有皮疹、血管性水肿、转氨酶升高，停药后可恢复正常。</w:t>
      </w:r>
    </w:p>
    <w:p>
      <w:pPr>
        <w:spacing w:before="80" w:line="267" w:lineRule="auto"/>
        <w:ind w:right="296" w:firstLine="440"/>
        <w:jc w:val="both"/>
        <w:rPr>
          <w:rFonts w:ascii="宋体" w:hAnsi="宋体" w:eastAsia="宋体" w:cs="宋体"/>
          <w:sz w:val="21"/>
          <w:szCs w:val="21"/>
        </w:rPr>
      </w:pPr>
      <w:r>
        <w:rPr>
          <w:rFonts w:ascii="宋体" w:hAnsi="宋体" w:eastAsia="宋体" w:cs="宋体"/>
          <w:spacing w:val="-3"/>
          <w:sz w:val="21"/>
          <w:szCs w:val="21"/>
        </w:rPr>
        <w:t>(4)茶碱类药物：通过抑制磷酸二酯酶，提高平滑肌细胞内的cAMP</w:t>
      </w:r>
      <w:r>
        <w:rPr>
          <w:rFonts w:ascii="宋体" w:hAnsi="宋体" w:eastAsia="宋体" w:cs="宋体"/>
          <w:spacing w:val="73"/>
          <w:sz w:val="21"/>
          <w:szCs w:val="21"/>
        </w:rPr>
        <w:t xml:space="preserve"> </w:t>
      </w:r>
      <w:r>
        <w:rPr>
          <w:rFonts w:ascii="宋体" w:hAnsi="宋体" w:eastAsia="宋体" w:cs="宋体"/>
          <w:spacing w:val="-3"/>
          <w:sz w:val="21"/>
          <w:szCs w:val="21"/>
        </w:rPr>
        <w:t>浓度，拮抗腺苷受体，增强呼</w:t>
      </w:r>
      <w:r>
        <w:rPr>
          <w:rFonts w:ascii="宋体" w:hAnsi="宋体" w:eastAsia="宋体" w:cs="宋体"/>
          <w:sz w:val="21"/>
          <w:szCs w:val="21"/>
        </w:rPr>
        <w:t xml:space="preserve"> 吸肌的力量以及增强气道纤毛清除功能等，从而起到舒张支气</w:t>
      </w:r>
      <w:r>
        <w:rPr>
          <w:rFonts w:ascii="宋体" w:hAnsi="宋体" w:eastAsia="宋体" w:cs="宋体"/>
          <w:spacing w:val="-1"/>
          <w:sz w:val="21"/>
          <w:szCs w:val="21"/>
        </w:rPr>
        <w:t>管和气道抗炎作用，是目前治疗哮喘的</w:t>
      </w:r>
      <w:r>
        <w:rPr>
          <w:rFonts w:ascii="宋体" w:hAnsi="宋体" w:eastAsia="宋体" w:cs="宋体"/>
          <w:sz w:val="21"/>
          <w:szCs w:val="21"/>
        </w:rPr>
        <w:t xml:space="preserve"> </w:t>
      </w:r>
      <w:r>
        <w:rPr>
          <w:rFonts w:ascii="宋体" w:hAnsi="宋体" w:eastAsia="宋体" w:cs="宋体"/>
          <w:spacing w:val="-2"/>
          <w:sz w:val="21"/>
          <w:szCs w:val="21"/>
        </w:rPr>
        <w:t>有效药物之一。</w:t>
      </w:r>
    </w:p>
    <w:p>
      <w:pPr>
        <w:spacing w:before="179" w:line="267" w:lineRule="auto"/>
        <w:ind w:right="300" w:firstLine="440"/>
        <w:jc w:val="both"/>
        <w:rPr>
          <w:rFonts w:ascii="宋体" w:hAnsi="宋体" w:eastAsia="宋体" w:cs="宋体"/>
          <w:sz w:val="21"/>
          <w:szCs w:val="21"/>
        </w:rPr>
      </w:pPr>
      <w:r>
        <w:rPr>
          <w:rFonts w:ascii="宋体" w:hAnsi="宋体" w:eastAsia="宋体" w:cs="宋体"/>
          <w:spacing w:val="-1"/>
          <w:sz w:val="21"/>
          <w:szCs w:val="21"/>
        </w:rPr>
        <w:t>口服：用于轻至中度哮喘急性发作以及哮喘的维持治疗，常用药物有氨茶碱和缓释茶碱，常用剂</w:t>
      </w:r>
      <w:r>
        <w:rPr>
          <w:rFonts w:ascii="宋体" w:hAnsi="宋体" w:eastAsia="宋体" w:cs="宋体"/>
          <w:sz w:val="21"/>
          <w:szCs w:val="21"/>
        </w:rPr>
        <w:t xml:space="preserve"> </w:t>
      </w:r>
      <w:r>
        <w:rPr>
          <w:rFonts w:ascii="宋体" w:hAnsi="宋体" w:eastAsia="宋体" w:cs="宋体"/>
          <w:spacing w:val="5"/>
          <w:sz w:val="21"/>
          <w:szCs w:val="21"/>
        </w:rPr>
        <w:t>量每日6~10</w:t>
      </w:r>
      <w:r>
        <w:rPr>
          <w:rFonts w:ascii="宋体" w:hAnsi="宋体" w:eastAsia="宋体" w:cs="宋体"/>
          <w:sz w:val="21"/>
          <w:szCs w:val="21"/>
        </w:rPr>
        <w:t>mg</w:t>
      </w:r>
      <w:r>
        <w:rPr>
          <w:rFonts w:ascii="宋体" w:hAnsi="宋体" w:eastAsia="宋体" w:cs="宋体"/>
          <w:spacing w:val="5"/>
          <w:sz w:val="21"/>
          <w:szCs w:val="21"/>
        </w:rPr>
        <w:t>/</w:t>
      </w:r>
      <w:r>
        <w:rPr>
          <w:rFonts w:ascii="宋体" w:hAnsi="宋体" w:eastAsia="宋体" w:cs="宋体"/>
          <w:sz w:val="21"/>
          <w:szCs w:val="21"/>
        </w:rPr>
        <w:t>kg</w:t>
      </w:r>
      <w:r>
        <w:rPr>
          <w:rFonts w:ascii="宋体" w:hAnsi="宋体" w:eastAsia="宋体" w:cs="宋体"/>
          <w:spacing w:val="5"/>
          <w:sz w:val="21"/>
          <w:szCs w:val="21"/>
        </w:rPr>
        <w:t>。</w:t>
      </w:r>
      <w:r>
        <w:rPr>
          <w:rFonts w:ascii="宋体" w:hAnsi="宋体" w:eastAsia="宋体" w:cs="宋体"/>
          <w:spacing w:val="28"/>
          <w:sz w:val="21"/>
          <w:szCs w:val="21"/>
        </w:rPr>
        <w:t xml:space="preserve"> </w:t>
      </w:r>
      <w:r>
        <w:rPr>
          <w:rFonts w:ascii="宋体" w:hAnsi="宋体" w:eastAsia="宋体" w:cs="宋体"/>
          <w:spacing w:val="5"/>
          <w:sz w:val="21"/>
          <w:szCs w:val="21"/>
        </w:rPr>
        <w:t>口服缓释茶碱尤适用于夜间哮喘症状的控制。小剂量缓释茶碱与</w:t>
      </w:r>
      <w:r>
        <w:rPr>
          <w:rFonts w:ascii="宋体" w:hAnsi="宋体" w:eastAsia="宋体" w:cs="宋体"/>
          <w:sz w:val="21"/>
          <w:szCs w:val="21"/>
        </w:rPr>
        <w:t>ICS</w:t>
      </w:r>
      <w:r>
        <w:rPr>
          <w:rFonts w:ascii="宋体" w:hAnsi="宋体" w:eastAsia="宋体" w:cs="宋体"/>
          <w:spacing w:val="-51"/>
          <w:sz w:val="21"/>
          <w:szCs w:val="21"/>
        </w:rPr>
        <w:t xml:space="preserve"> </w:t>
      </w:r>
      <w:r>
        <w:rPr>
          <w:rFonts w:ascii="宋体" w:hAnsi="宋体" w:eastAsia="宋体" w:cs="宋体"/>
          <w:spacing w:val="5"/>
          <w:sz w:val="21"/>
          <w:szCs w:val="21"/>
        </w:rPr>
        <w:t>联</w:t>
      </w:r>
      <w:r>
        <w:rPr>
          <w:rFonts w:ascii="宋体" w:hAnsi="宋体" w:eastAsia="宋体" w:cs="宋体"/>
          <w:spacing w:val="4"/>
          <w:sz w:val="21"/>
          <w:szCs w:val="21"/>
        </w:rPr>
        <w:t>合是目</w:t>
      </w:r>
      <w:r>
        <w:rPr>
          <w:rFonts w:ascii="宋体" w:hAnsi="宋体" w:eastAsia="宋体" w:cs="宋体"/>
          <w:sz w:val="21"/>
          <w:szCs w:val="21"/>
        </w:rPr>
        <w:t xml:space="preserve"> </w:t>
      </w:r>
      <w:r>
        <w:rPr>
          <w:rFonts w:ascii="宋体" w:hAnsi="宋体" w:eastAsia="宋体" w:cs="宋体"/>
          <w:spacing w:val="4"/>
          <w:sz w:val="21"/>
          <w:szCs w:val="21"/>
        </w:rPr>
        <w:t>前常用的哮喘控制性药物之一。</w:t>
      </w:r>
    </w:p>
    <w:p>
      <w:pPr>
        <w:spacing w:before="102" w:line="269" w:lineRule="auto"/>
        <w:ind w:right="297" w:firstLine="440"/>
        <w:jc w:val="both"/>
        <w:rPr>
          <w:rFonts w:ascii="宋体" w:hAnsi="宋体" w:eastAsia="宋体" w:cs="宋体"/>
          <w:sz w:val="21"/>
          <w:szCs w:val="21"/>
        </w:rPr>
      </w:pPr>
      <w:r>
        <w:rPr>
          <w:rFonts w:ascii="宋体" w:hAnsi="宋体" w:eastAsia="宋体" w:cs="宋体"/>
          <w:spacing w:val="6"/>
          <w:sz w:val="21"/>
          <w:szCs w:val="21"/>
        </w:rPr>
        <w:t>静脉：氨茶碱首剂负荷剂量为4～6</w:t>
      </w:r>
      <w:r>
        <w:rPr>
          <w:rFonts w:ascii="宋体" w:hAnsi="宋体" w:eastAsia="宋体" w:cs="宋体"/>
          <w:sz w:val="21"/>
          <w:szCs w:val="21"/>
        </w:rPr>
        <w:t>mg</w:t>
      </w:r>
      <w:r>
        <w:rPr>
          <w:rFonts w:ascii="宋体" w:hAnsi="宋体" w:eastAsia="宋体" w:cs="宋体"/>
          <w:spacing w:val="6"/>
          <w:sz w:val="21"/>
          <w:szCs w:val="21"/>
        </w:rPr>
        <w:t>/</w:t>
      </w:r>
      <w:r>
        <w:rPr>
          <w:rFonts w:ascii="宋体" w:hAnsi="宋体" w:eastAsia="宋体" w:cs="宋体"/>
          <w:sz w:val="21"/>
          <w:szCs w:val="21"/>
        </w:rPr>
        <w:t>kg</w:t>
      </w:r>
      <w:r>
        <w:rPr>
          <w:rFonts w:ascii="宋体" w:hAnsi="宋体" w:eastAsia="宋体" w:cs="宋体"/>
          <w:spacing w:val="6"/>
          <w:sz w:val="21"/>
          <w:szCs w:val="21"/>
        </w:rPr>
        <w:t>,</w:t>
      </w:r>
      <w:r>
        <w:rPr>
          <w:rFonts w:ascii="宋体" w:hAnsi="宋体" w:eastAsia="宋体" w:cs="宋体"/>
          <w:spacing w:val="-53"/>
          <w:sz w:val="21"/>
          <w:szCs w:val="21"/>
        </w:rPr>
        <w:t xml:space="preserve"> </w:t>
      </w:r>
      <w:r>
        <w:rPr>
          <w:rFonts w:ascii="宋体" w:hAnsi="宋体" w:eastAsia="宋体" w:cs="宋体"/>
          <w:spacing w:val="6"/>
          <w:sz w:val="21"/>
          <w:szCs w:val="21"/>
        </w:rPr>
        <w:t>注射速度不宜超</w:t>
      </w:r>
      <w:r>
        <w:rPr>
          <w:rFonts w:ascii="宋体" w:hAnsi="宋体" w:eastAsia="宋体" w:cs="宋体"/>
          <w:spacing w:val="5"/>
          <w:sz w:val="21"/>
          <w:szCs w:val="21"/>
        </w:rPr>
        <w:t>过0.25</w:t>
      </w:r>
      <w:r>
        <w:rPr>
          <w:rFonts w:ascii="宋体" w:hAnsi="宋体" w:eastAsia="宋体" w:cs="宋体"/>
          <w:sz w:val="21"/>
          <w:szCs w:val="21"/>
        </w:rPr>
        <w:t>mg</w:t>
      </w:r>
      <w:r>
        <w:rPr>
          <w:rFonts w:ascii="宋体" w:hAnsi="宋体" w:eastAsia="宋体" w:cs="宋体"/>
          <w:spacing w:val="5"/>
          <w:sz w:val="21"/>
          <w:szCs w:val="21"/>
        </w:rPr>
        <w:t>/(</w:t>
      </w:r>
      <w:r>
        <w:rPr>
          <w:rFonts w:ascii="宋体" w:hAnsi="宋体" w:eastAsia="宋体" w:cs="宋体"/>
          <w:sz w:val="21"/>
          <w:szCs w:val="21"/>
        </w:rPr>
        <w:t>kg</w:t>
      </w:r>
      <w:r>
        <w:rPr>
          <w:rFonts w:ascii="宋体" w:hAnsi="宋体" w:eastAsia="宋体" w:cs="宋体"/>
          <w:spacing w:val="-25"/>
          <w:sz w:val="21"/>
          <w:szCs w:val="21"/>
        </w:rPr>
        <w:t xml:space="preserve"> </w:t>
      </w:r>
      <w:r>
        <w:rPr>
          <w:rFonts w:ascii="宋体" w:hAnsi="宋体" w:eastAsia="宋体" w:cs="宋体"/>
          <w:spacing w:val="5"/>
          <w:sz w:val="21"/>
          <w:szCs w:val="21"/>
        </w:rPr>
        <w:t>·</w:t>
      </w:r>
      <w:r>
        <w:rPr>
          <w:rFonts w:ascii="宋体" w:hAnsi="宋体" w:eastAsia="宋体" w:cs="宋体"/>
          <w:sz w:val="21"/>
          <w:szCs w:val="21"/>
        </w:rPr>
        <w:t>min</w:t>
      </w:r>
      <w:r>
        <w:rPr>
          <w:rFonts w:ascii="宋体" w:hAnsi="宋体" w:eastAsia="宋体" w:cs="宋体"/>
          <w:spacing w:val="5"/>
          <w:sz w:val="21"/>
          <w:szCs w:val="21"/>
        </w:rPr>
        <w:t>),</w:t>
      </w:r>
      <w:r>
        <w:rPr>
          <w:rFonts w:ascii="宋体" w:hAnsi="宋体" w:eastAsia="宋体" w:cs="宋体"/>
          <w:spacing w:val="22"/>
          <w:sz w:val="21"/>
          <w:szCs w:val="21"/>
        </w:rPr>
        <w:t xml:space="preserve"> </w:t>
      </w:r>
      <w:r>
        <w:rPr>
          <w:rFonts w:ascii="宋体" w:hAnsi="宋体" w:eastAsia="宋体" w:cs="宋体"/>
          <w:spacing w:val="5"/>
          <w:sz w:val="21"/>
          <w:szCs w:val="21"/>
        </w:rPr>
        <w:t>维持剂量为</w:t>
      </w:r>
      <w:r>
        <w:rPr>
          <w:rFonts w:ascii="宋体" w:hAnsi="宋体" w:eastAsia="宋体" w:cs="宋体"/>
          <w:sz w:val="21"/>
          <w:szCs w:val="21"/>
        </w:rPr>
        <w:t xml:space="preserve"> </w:t>
      </w:r>
      <w:r>
        <w:rPr>
          <w:rFonts w:ascii="宋体" w:hAnsi="宋体" w:eastAsia="宋体" w:cs="宋体"/>
          <w:spacing w:val="4"/>
          <w:sz w:val="21"/>
          <w:szCs w:val="21"/>
        </w:rPr>
        <w:t>0.6~0.8</w:t>
      </w:r>
      <w:r>
        <w:rPr>
          <w:rFonts w:ascii="宋体" w:hAnsi="宋体" w:eastAsia="宋体" w:cs="宋体"/>
          <w:sz w:val="21"/>
          <w:szCs w:val="21"/>
        </w:rPr>
        <w:t>mg</w:t>
      </w:r>
      <w:r>
        <w:rPr>
          <w:rFonts w:ascii="宋体" w:hAnsi="宋体" w:eastAsia="宋体" w:cs="宋体"/>
          <w:spacing w:val="4"/>
          <w:sz w:val="21"/>
          <w:szCs w:val="21"/>
        </w:rPr>
        <w:t>/(</w:t>
      </w:r>
      <w:r>
        <w:rPr>
          <w:rFonts w:ascii="宋体" w:hAnsi="宋体" w:eastAsia="宋体" w:cs="宋体"/>
          <w:sz w:val="21"/>
          <w:szCs w:val="21"/>
        </w:rPr>
        <w:t>kg</w:t>
      </w:r>
      <w:r>
        <w:rPr>
          <w:rFonts w:ascii="宋体" w:hAnsi="宋体" w:eastAsia="宋体" w:cs="宋体"/>
          <w:spacing w:val="-25"/>
          <w:sz w:val="21"/>
          <w:szCs w:val="21"/>
        </w:rPr>
        <w:t xml:space="preserve"> </w:t>
      </w:r>
      <w:r>
        <w:rPr>
          <w:rFonts w:ascii="宋体" w:hAnsi="宋体" w:eastAsia="宋体" w:cs="宋体"/>
          <w:spacing w:val="4"/>
          <w:sz w:val="21"/>
          <w:szCs w:val="21"/>
        </w:rPr>
        <w:t>·h)。</w:t>
      </w:r>
      <w:r>
        <w:rPr>
          <w:rFonts w:ascii="宋体" w:hAnsi="宋体" w:eastAsia="宋体" w:cs="宋体"/>
          <w:spacing w:val="26"/>
          <w:sz w:val="21"/>
          <w:szCs w:val="21"/>
        </w:rPr>
        <w:t xml:space="preserve">  </w:t>
      </w:r>
      <w:r>
        <w:rPr>
          <w:rFonts w:ascii="宋体" w:hAnsi="宋体" w:eastAsia="宋体" w:cs="宋体"/>
          <w:spacing w:val="4"/>
          <w:sz w:val="21"/>
          <w:szCs w:val="21"/>
        </w:rPr>
        <w:t>每日最大用量一</w:t>
      </w:r>
      <w:r>
        <w:rPr>
          <w:rFonts w:ascii="宋体" w:hAnsi="宋体" w:eastAsia="宋体" w:cs="宋体"/>
          <w:spacing w:val="3"/>
          <w:sz w:val="21"/>
          <w:szCs w:val="21"/>
        </w:rPr>
        <w:t>般不超过1.0g(包括口服和静脉给药)。静脉给药主要用于</w:t>
      </w:r>
      <w:r>
        <w:rPr>
          <w:rFonts w:ascii="宋体" w:hAnsi="宋体" w:eastAsia="宋体" w:cs="宋体"/>
          <w:sz w:val="21"/>
          <w:szCs w:val="21"/>
        </w:rPr>
        <w:t xml:space="preserve"> </w:t>
      </w:r>
      <w:r>
        <w:rPr>
          <w:rFonts w:ascii="宋体" w:hAnsi="宋体" w:eastAsia="宋体" w:cs="宋体"/>
          <w:spacing w:val="-4"/>
          <w:sz w:val="21"/>
          <w:szCs w:val="21"/>
        </w:rPr>
        <w:t>重症和危重症哮喘。</w:t>
      </w:r>
    </w:p>
    <w:p>
      <w:pPr>
        <w:spacing w:before="107" w:line="273" w:lineRule="auto"/>
        <w:ind w:right="225" w:firstLine="440"/>
        <w:jc w:val="both"/>
        <w:rPr>
          <w:rFonts w:ascii="宋体" w:hAnsi="宋体" w:eastAsia="宋体" w:cs="宋体"/>
          <w:sz w:val="21"/>
          <w:szCs w:val="21"/>
        </w:rPr>
      </w:pPr>
      <w:r>
        <w:rPr>
          <w:rFonts w:ascii="宋体" w:hAnsi="宋体" w:eastAsia="宋体" w:cs="宋体"/>
          <w:spacing w:val="-6"/>
          <w:sz w:val="21"/>
          <w:szCs w:val="21"/>
        </w:rPr>
        <w:t>茶碱的主要不良反应包括恶心、呕吐、心律失常、血压下降及多尿</w:t>
      </w:r>
      <w:r>
        <w:rPr>
          <w:rFonts w:ascii="宋体" w:hAnsi="宋体" w:eastAsia="宋体" w:cs="宋体"/>
          <w:spacing w:val="-7"/>
          <w:sz w:val="21"/>
          <w:szCs w:val="21"/>
        </w:rPr>
        <w:t>，偶可兴奋呼吸中枢，严重者可</w:t>
      </w:r>
      <w:r>
        <w:rPr>
          <w:rFonts w:ascii="宋体" w:hAnsi="宋体" w:eastAsia="宋体" w:cs="宋体"/>
          <w:sz w:val="21"/>
          <w:szCs w:val="21"/>
        </w:rPr>
        <w:t xml:space="preserve">  </w:t>
      </w:r>
      <w:r>
        <w:rPr>
          <w:rFonts w:ascii="宋体" w:hAnsi="宋体" w:eastAsia="宋体" w:cs="宋体"/>
          <w:spacing w:val="1"/>
          <w:sz w:val="21"/>
          <w:szCs w:val="21"/>
        </w:rPr>
        <w:t>引起抽搐乃至死亡。静脉注射速度过快可引起严重不良反应，甚至死亡。由于茶碱的“治疗窗”窄，</w:t>
      </w:r>
      <w:r>
        <w:rPr>
          <w:rFonts w:ascii="宋体" w:hAnsi="宋体" w:eastAsia="宋体" w:cs="宋体"/>
          <w:spacing w:val="9"/>
          <w:sz w:val="21"/>
          <w:szCs w:val="21"/>
        </w:rPr>
        <w:t xml:space="preserve"> </w:t>
      </w:r>
      <w:r>
        <w:rPr>
          <w:rFonts w:ascii="宋体" w:hAnsi="宋体" w:eastAsia="宋体" w:cs="宋体"/>
          <w:spacing w:val="7"/>
          <w:sz w:val="21"/>
          <w:szCs w:val="21"/>
        </w:rPr>
        <w:t>以及茶碱代谢存在较大的个体差异，有条件的应在用药期间监测其血药浓度，安全有效浓度为6~</w:t>
      </w:r>
    </w:p>
    <w:p>
      <w:pPr>
        <w:spacing w:line="14" w:lineRule="auto"/>
        <w:rPr>
          <w:rFonts w:ascii="Arial"/>
          <w:sz w:val="2"/>
        </w:rPr>
      </w:pPr>
      <w:r>
        <w:rPr>
          <w:rFonts w:ascii="Arial" w:hAnsi="Arial" w:eastAsia="Arial" w:cs="Arial"/>
          <w:sz w:val="2"/>
          <w:szCs w:val="2"/>
        </w:rPr>
        <w:br w:type="column"/>
      </w:r>
    </w:p>
    <w:p>
      <w:pPr>
        <w:spacing w:before="66" w:line="183" w:lineRule="auto"/>
        <w:ind w:left="499"/>
        <w:rPr>
          <w:rFonts w:ascii="宋体" w:hAnsi="宋体" w:eastAsia="宋体" w:cs="宋体"/>
          <w:sz w:val="21"/>
          <w:szCs w:val="21"/>
        </w:rPr>
      </w:pPr>
      <w:r>
        <w:rPr>
          <w:rFonts w:ascii="宋体" w:hAnsi="宋体" w:eastAsia="宋体" w:cs="宋体"/>
          <w:spacing w:val="-4"/>
          <w:sz w:val="21"/>
          <w:szCs w:val="21"/>
        </w:rPr>
        <w:t>33</w:t>
      </w: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640" w:lineRule="exact"/>
        <w:ind w:firstLine="159"/>
        <w:textAlignment w:val="center"/>
      </w:pPr>
      <w:r>
        <w:drawing>
          <wp:inline distT="0" distB="0" distL="0" distR="0">
            <wp:extent cx="355600" cy="406400"/>
            <wp:effectExtent l="0" t="0" r="0" b="0"/>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82"/>
                    <a:stretch>
                      <a:fillRect/>
                    </a:stretch>
                  </pic:blipFill>
                  <pic:spPr>
                    <a:xfrm>
                      <a:off x="0" y="0"/>
                      <a:ext cx="355609" cy="406456"/>
                    </a:xfrm>
                    <a:prstGeom prst="rect">
                      <a:avLst/>
                    </a:prstGeom>
                  </pic:spPr>
                </pic:pic>
              </a:graphicData>
            </a:graphic>
          </wp:inline>
        </w:drawing>
      </w:r>
    </w:p>
    <w:p>
      <w:pPr>
        <w:sectPr>
          <w:pgSz w:w="11900" w:h="16840"/>
          <w:pgMar w:top="785" w:right="530" w:bottom="400" w:left="1029" w:header="0" w:footer="0" w:gutter="0"/>
          <w:cols w:equalWidth="0" w:num="2">
            <w:col w:w="9521" w:space="100"/>
            <w:col w:w="720"/>
          </w:cols>
        </w:sectPr>
      </w:pPr>
    </w:p>
    <w:p>
      <w:pPr>
        <w:spacing w:before="42" w:line="212" w:lineRule="auto"/>
        <w:ind w:left="12"/>
        <w:rPr>
          <w:rFonts w:ascii="黑体" w:hAnsi="黑体" w:eastAsia="黑体" w:cs="黑体"/>
          <w:sz w:val="21"/>
          <w:szCs w:val="21"/>
        </w:rPr>
      </w:pPr>
      <w:r>
        <w:rPr>
          <w:rFonts w:ascii="宋体" w:hAnsi="宋体" w:eastAsia="宋体" w:cs="宋体"/>
          <w:b/>
          <w:bCs/>
          <w:color w:val="006FD1"/>
          <w:spacing w:val="-14"/>
          <w:position w:val="1"/>
          <w:sz w:val="21"/>
          <w:szCs w:val="21"/>
        </w:rPr>
        <w:t>34</w:t>
      </w:r>
      <w:r>
        <w:rPr>
          <w:rFonts w:ascii="宋体" w:hAnsi="宋体" w:eastAsia="宋体" w:cs="宋体"/>
          <w:color w:val="006FD1"/>
          <w:spacing w:val="5"/>
          <w:position w:val="1"/>
          <w:sz w:val="21"/>
          <w:szCs w:val="21"/>
        </w:rPr>
        <w:t xml:space="preserve">        </w:t>
      </w:r>
      <w:r>
        <w:rPr>
          <w:rFonts w:ascii="黑体" w:hAnsi="黑体" w:eastAsia="黑体" w:cs="黑体"/>
          <w:color w:val="0082E7"/>
          <w:spacing w:val="-14"/>
          <w:sz w:val="21"/>
          <w:szCs w:val="21"/>
        </w:rPr>
        <w:t>第二篇</w:t>
      </w:r>
      <w:r>
        <w:rPr>
          <w:rFonts w:ascii="黑体" w:hAnsi="黑体" w:eastAsia="黑体" w:cs="黑体"/>
          <w:color w:val="0082E7"/>
          <w:spacing w:val="57"/>
          <w:sz w:val="21"/>
          <w:szCs w:val="21"/>
        </w:rPr>
        <w:t xml:space="preserve"> </w:t>
      </w:r>
      <w:r>
        <w:rPr>
          <w:rFonts w:ascii="黑体" w:hAnsi="黑体" w:eastAsia="黑体" w:cs="黑体"/>
          <w:color w:val="0082E7"/>
          <w:spacing w:val="-14"/>
          <w:sz w:val="21"/>
          <w:szCs w:val="21"/>
        </w:rPr>
        <w:t>呼吸系统疾病</w:t>
      </w:r>
    </w:p>
    <w:p>
      <w:pPr>
        <w:spacing w:line="303" w:lineRule="auto"/>
        <w:rPr>
          <w:rFonts w:ascii="Arial"/>
          <w:sz w:val="21"/>
        </w:rPr>
      </w:pPr>
    </w:p>
    <w:p>
      <w:pPr>
        <w:spacing w:before="68" w:line="262" w:lineRule="auto"/>
        <w:ind w:left="1090" w:right="97"/>
        <w:rPr>
          <w:rFonts w:ascii="宋体" w:hAnsi="宋体" w:eastAsia="宋体" w:cs="宋体"/>
          <w:sz w:val="21"/>
          <w:szCs w:val="21"/>
        </w:rPr>
      </w:pPr>
      <w:r>
        <w:rPr>
          <w:rFonts w:ascii="宋体" w:hAnsi="宋体" w:eastAsia="宋体" w:cs="宋体"/>
          <w:spacing w:val="-10"/>
          <w:sz w:val="21"/>
          <w:szCs w:val="21"/>
        </w:rPr>
        <w:t>15mg/L。</w:t>
      </w:r>
      <w:r>
        <w:rPr>
          <w:rFonts w:ascii="宋体" w:hAnsi="宋体" w:eastAsia="宋体" w:cs="宋体"/>
          <w:spacing w:val="71"/>
          <w:sz w:val="21"/>
          <w:szCs w:val="21"/>
        </w:rPr>
        <w:t xml:space="preserve"> </w:t>
      </w:r>
      <w:r>
        <w:rPr>
          <w:rFonts w:ascii="宋体" w:hAnsi="宋体" w:eastAsia="宋体" w:cs="宋体"/>
          <w:spacing w:val="-10"/>
          <w:sz w:val="21"/>
          <w:szCs w:val="21"/>
        </w:rPr>
        <w:t>发热、妊娠、小儿或老年，患有肝、心、肾功能障碍及甲状腺功能亢进者尤须慎用。合用西咪</w:t>
      </w:r>
      <w:r>
        <w:rPr>
          <w:rFonts w:ascii="宋体" w:hAnsi="宋体" w:eastAsia="宋体" w:cs="宋体"/>
          <w:sz w:val="21"/>
          <w:szCs w:val="21"/>
        </w:rPr>
        <w:t xml:space="preserve"> </w:t>
      </w:r>
      <w:r>
        <w:rPr>
          <w:rFonts w:ascii="宋体" w:hAnsi="宋体" w:eastAsia="宋体" w:cs="宋体"/>
          <w:spacing w:val="-7"/>
          <w:sz w:val="21"/>
          <w:szCs w:val="21"/>
        </w:rPr>
        <w:t>替丁、喹诺酮类、大环内酯类药物等可影响茶碱代谢而使其</w:t>
      </w:r>
      <w:r>
        <w:rPr>
          <w:rFonts w:ascii="宋体" w:hAnsi="宋体" w:eastAsia="宋体" w:cs="宋体"/>
          <w:spacing w:val="-8"/>
          <w:sz w:val="21"/>
          <w:szCs w:val="21"/>
        </w:rPr>
        <w:t>排泄减慢，应减少用药量。</w:t>
      </w:r>
    </w:p>
    <w:p>
      <w:pPr>
        <w:spacing w:before="98" w:line="288" w:lineRule="auto"/>
        <w:ind w:left="1090" w:firstLine="419"/>
        <w:rPr>
          <w:rFonts w:ascii="宋体" w:hAnsi="宋体" w:eastAsia="宋体" w:cs="宋体"/>
          <w:sz w:val="21"/>
          <w:szCs w:val="21"/>
        </w:rPr>
      </w:pPr>
      <w:r>
        <w:rPr>
          <w:rFonts w:ascii="宋体" w:hAnsi="宋体" w:eastAsia="宋体" w:cs="宋体"/>
          <w:sz w:val="21"/>
          <w:szCs w:val="21"/>
        </w:rPr>
        <w:t>(5)抗胆碱药：通过阻断节后迷走神经通路，降低迷走神经张力而起到舒张支气管</w:t>
      </w:r>
      <w:r>
        <w:rPr>
          <w:rFonts w:ascii="宋体" w:hAnsi="宋体" w:eastAsia="宋体" w:cs="宋体"/>
          <w:spacing w:val="-1"/>
          <w:sz w:val="21"/>
          <w:szCs w:val="21"/>
        </w:rPr>
        <w:t>、减少黏液分</w:t>
      </w:r>
      <w:r>
        <w:rPr>
          <w:rFonts w:ascii="宋体" w:hAnsi="宋体" w:eastAsia="宋体" w:cs="宋体"/>
          <w:sz w:val="21"/>
          <w:szCs w:val="21"/>
        </w:rPr>
        <w:t xml:space="preserve">  </w:t>
      </w:r>
      <w:r>
        <w:rPr>
          <w:rFonts w:ascii="宋体" w:hAnsi="宋体" w:eastAsia="宋体" w:cs="宋体"/>
          <w:spacing w:val="6"/>
          <w:sz w:val="21"/>
          <w:szCs w:val="21"/>
        </w:rPr>
        <w:t>泌的作用，但其舒张支气管的作用比β2受体激动剂弱。分为</w:t>
      </w:r>
      <w:r>
        <w:rPr>
          <w:rFonts w:ascii="宋体" w:hAnsi="宋体" w:eastAsia="宋体" w:cs="宋体"/>
          <w:sz w:val="21"/>
          <w:szCs w:val="21"/>
        </w:rPr>
        <w:t>SAMA</w:t>
      </w:r>
      <w:r>
        <w:rPr>
          <w:rFonts w:ascii="宋体" w:hAnsi="宋体" w:eastAsia="宋体" w:cs="宋体"/>
          <w:spacing w:val="75"/>
          <w:sz w:val="21"/>
          <w:szCs w:val="21"/>
        </w:rPr>
        <w:t xml:space="preserve"> </w:t>
      </w:r>
      <w:r>
        <w:rPr>
          <w:rFonts w:ascii="宋体" w:hAnsi="宋体" w:eastAsia="宋体" w:cs="宋体"/>
          <w:spacing w:val="6"/>
          <w:sz w:val="21"/>
          <w:szCs w:val="21"/>
        </w:rPr>
        <w:t>(维持4～6小时)和长效抗胆碱</w:t>
      </w:r>
      <w:r>
        <w:rPr>
          <w:rFonts w:ascii="宋体" w:hAnsi="宋体" w:eastAsia="宋体" w:cs="宋体"/>
          <w:sz w:val="21"/>
          <w:szCs w:val="21"/>
        </w:rPr>
        <w:t xml:space="preserve">  </w:t>
      </w:r>
      <w:r>
        <w:rPr>
          <w:rFonts w:ascii="宋体" w:hAnsi="宋体" w:eastAsia="宋体" w:cs="宋体"/>
          <w:spacing w:val="-2"/>
          <w:sz w:val="21"/>
          <w:szCs w:val="21"/>
        </w:rPr>
        <w:t>药(</w:t>
      </w:r>
      <w:r>
        <w:rPr>
          <w:rFonts w:ascii="宋体" w:hAnsi="宋体" w:eastAsia="宋体" w:cs="宋体"/>
          <w:spacing w:val="-1"/>
          <w:sz w:val="21"/>
          <w:szCs w:val="21"/>
        </w:rPr>
        <w:t>LAMA</w:t>
      </w:r>
      <w:r>
        <w:rPr>
          <w:rFonts w:ascii="宋体" w:hAnsi="宋体" w:eastAsia="宋体" w:cs="宋体"/>
          <w:spacing w:val="-2"/>
          <w:sz w:val="21"/>
          <w:szCs w:val="21"/>
        </w:rPr>
        <w:t>,</w:t>
      </w:r>
      <w:r>
        <w:rPr>
          <w:rFonts w:ascii="宋体" w:hAnsi="宋体" w:eastAsia="宋体" w:cs="宋体"/>
          <w:spacing w:val="70"/>
          <w:sz w:val="21"/>
          <w:szCs w:val="21"/>
        </w:rPr>
        <w:t xml:space="preserve"> </w:t>
      </w:r>
      <w:r>
        <w:rPr>
          <w:rFonts w:ascii="宋体" w:hAnsi="宋体" w:eastAsia="宋体" w:cs="宋体"/>
          <w:spacing w:val="-2"/>
          <w:sz w:val="21"/>
          <w:szCs w:val="21"/>
        </w:rPr>
        <w:t>维持24小时)。常用的</w:t>
      </w:r>
      <w:r>
        <w:rPr>
          <w:rFonts w:ascii="宋体" w:hAnsi="宋体" w:eastAsia="宋体" w:cs="宋体"/>
          <w:spacing w:val="-1"/>
          <w:sz w:val="21"/>
          <w:szCs w:val="21"/>
        </w:rPr>
        <w:t>SAMA</w:t>
      </w:r>
      <w:r>
        <w:rPr>
          <w:rFonts w:ascii="宋体" w:hAnsi="宋体" w:eastAsia="宋体" w:cs="宋体"/>
          <w:spacing w:val="74"/>
          <w:sz w:val="21"/>
          <w:szCs w:val="21"/>
        </w:rPr>
        <w:t xml:space="preserve"> </w:t>
      </w:r>
      <w:r>
        <w:rPr>
          <w:rFonts w:ascii="宋体" w:hAnsi="宋体" w:eastAsia="宋体" w:cs="宋体"/>
          <w:spacing w:val="-2"/>
          <w:sz w:val="21"/>
          <w:szCs w:val="21"/>
        </w:rPr>
        <w:t>异丙托溴铵(</w:t>
      </w:r>
      <w:r>
        <w:rPr>
          <w:rFonts w:ascii="宋体" w:hAnsi="宋体" w:eastAsia="宋体" w:cs="宋体"/>
          <w:spacing w:val="-1"/>
          <w:sz w:val="21"/>
          <w:szCs w:val="21"/>
        </w:rPr>
        <w:t>ipratropine</w:t>
      </w:r>
      <w:r>
        <w:rPr>
          <w:rFonts w:ascii="宋体" w:hAnsi="宋体" w:eastAsia="宋体" w:cs="宋体"/>
          <w:spacing w:val="-9"/>
          <w:sz w:val="21"/>
          <w:szCs w:val="21"/>
        </w:rPr>
        <w:t xml:space="preserve"> </w:t>
      </w:r>
      <w:r>
        <w:rPr>
          <w:rFonts w:ascii="宋体" w:hAnsi="宋体" w:eastAsia="宋体" w:cs="宋体"/>
          <w:spacing w:val="-1"/>
          <w:sz w:val="21"/>
          <w:szCs w:val="21"/>
        </w:rPr>
        <w:t>brom</w:t>
      </w:r>
      <w:r>
        <w:rPr>
          <w:rFonts w:ascii="宋体" w:hAnsi="宋体" w:eastAsia="宋体" w:cs="宋体"/>
          <w:spacing w:val="-2"/>
          <w:sz w:val="21"/>
          <w:szCs w:val="21"/>
        </w:rPr>
        <w:t>ide)有</w:t>
      </w:r>
      <w:r>
        <w:rPr>
          <w:rFonts w:ascii="宋体" w:hAnsi="宋体" w:eastAsia="宋体" w:cs="宋体"/>
          <w:spacing w:val="-46"/>
          <w:sz w:val="21"/>
          <w:szCs w:val="21"/>
        </w:rPr>
        <w:t xml:space="preserve"> </w:t>
      </w:r>
      <w:r>
        <w:rPr>
          <w:rFonts w:ascii="宋体" w:hAnsi="宋体" w:eastAsia="宋体" w:cs="宋体"/>
          <w:spacing w:val="-2"/>
          <w:sz w:val="21"/>
          <w:szCs w:val="21"/>
        </w:rPr>
        <w:t>MDI</w:t>
      </w:r>
      <w:r>
        <w:rPr>
          <w:rFonts w:ascii="宋体" w:hAnsi="宋体" w:eastAsia="宋体" w:cs="宋体"/>
          <w:spacing w:val="2"/>
          <w:sz w:val="21"/>
          <w:szCs w:val="21"/>
        </w:rPr>
        <w:t xml:space="preserve"> </w:t>
      </w:r>
      <w:r>
        <w:rPr>
          <w:rFonts w:ascii="宋体" w:hAnsi="宋体" w:eastAsia="宋体" w:cs="宋体"/>
          <w:spacing w:val="-2"/>
          <w:sz w:val="21"/>
          <w:szCs w:val="21"/>
        </w:rPr>
        <w:t>和雾化溶液两种剂</w:t>
      </w:r>
      <w:r>
        <w:rPr>
          <w:rFonts w:ascii="宋体" w:hAnsi="宋体" w:eastAsia="宋体" w:cs="宋体"/>
          <w:sz w:val="21"/>
          <w:szCs w:val="21"/>
        </w:rPr>
        <w:t xml:space="preserve">  </w:t>
      </w:r>
      <w:r>
        <w:rPr>
          <w:rFonts w:ascii="宋体" w:hAnsi="宋体" w:eastAsia="宋体" w:cs="宋体"/>
          <w:spacing w:val="-1"/>
          <w:sz w:val="21"/>
          <w:szCs w:val="21"/>
        </w:rPr>
        <w:t>型</w:t>
      </w:r>
      <w:r>
        <w:rPr>
          <w:rFonts w:ascii="宋体" w:hAnsi="宋体" w:eastAsia="宋体" w:cs="宋体"/>
          <w:spacing w:val="-27"/>
          <w:sz w:val="21"/>
          <w:szCs w:val="21"/>
        </w:rPr>
        <w:t xml:space="preserve"> </w:t>
      </w:r>
      <w:r>
        <w:rPr>
          <w:rFonts w:ascii="宋体" w:hAnsi="宋体" w:eastAsia="宋体" w:cs="宋体"/>
          <w:spacing w:val="-1"/>
          <w:sz w:val="21"/>
          <w:szCs w:val="21"/>
        </w:rPr>
        <w:t>。SAMA</w:t>
      </w:r>
      <w:r>
        <w:rPr>
          <w:rFonts w:ascii="宋体" w:hAnsi="宋体" w:eastAsia="宋体" w:cs="宋体"/>
          <w:spacing w:val="84"/>
          <w:sz w:val="21"/>
          <w:szCs w:val="21"/>
        </w:rPr>
        <w:t xml:space="preserve"> </w:t>
      </w:r>
      <w:r>
        <w:rPr>
          <w:rFonts w:ascii="宋体" w:hAnsi="宋体" w:eastAsia="宋体" w:cs="宋体"/>
          <w:spacing w:val="-1"/>
          <w:sz w:val="21"/>
          <w:szCs w:val="21"/>
        </w:rPr>
        <w:t>主要用于哮喘急性发作的治疗，多与β2受体激动剂联合应用。少数病人可有口苦或口干</w:t>
      </w:r>
      <w:r>
        <w:rPr>
          <w:rFonts w:ascii="宋体" w:hAnsi="宋体" w:eastAsia="宋体" w:cs="宋体"/>
          <w:sz w:val="21"/>
          <w:szCs w:val="21"/>
        </w:rPr>
        <w:t xml:space="preserve">  等不良反应。常用的LAMA</w:t>
      </w:r>
      <w:r>
        <w:rPr>
          <w:rFonts w:ascii="宋体" w:hAnsi="宋体" w:eastAsia="宋体" w:cs="宋体"/>
          <w:spacing w:val="83"/>
          <w:sz w:val="21"/>
          <w:szCs w:val="21"/>
        </w:rPr>
        <w:t xml:space="preserve"> </w:t>
      </w:r>
      <w:r>
        <w:rPr>
          <w:rFonts w:ascii="宋体" w:hAnsi="宋体" w:eastAsia="宋体" w:cs="宋体"/>
          <w:sz w:val="21"/>
          <w:szCs w:val="21"/>
        </w:rPr>
        <w:t>噻托溴铵(tiotropium</w:t>
      </w:r>
      <w:r>
        <w:rPr>
          <w:rFonts w:ascii="宋体" w:hAnsi="宋体" w:eastAsia="宋体" w:cs="宋体"/>
          <w:spacing w:val="-6"/>
          <w:sz w:val="21"/>
          <w:szCs w:val="21"/>
        </w:rPr>
        <w:t xml:space="preserve"> </w:t>
      </w:r>
      <w:r>
        <w:rPr>
          <w:rFonts w:ascii="宋体" w:hAnsi="宋体" w:eastAsia="宋体" w:cs="宋体"/>
          <w:sz w:val="21"/>
          <w:szCs w:val="21"/>
        </w:rPr>
        <w:t>bromide)是近年发展的选择性M,、M</w:t>
      </w:r>
      <w:r>
        <w:rPr>
          <w:rFonts w:ascii="Calibri" w:hAnsi="Calibri" w:eastAsia="Calibri" w:cs="Calibri"/>
          <w:sz w:val="21"/>
          <w:szCs w:val="21"/>
        </w:rPr>
        <w:t>₃</w:t>
      </w:r>
      <w:r>
        <w:rPr>
          <w:rFonts w:ascii="Calibri" w:hAnsi="Calibri" w:eastAsia="Calibri" w:cs="Calibri"/>
          <w:spacing w:val="19"/>
          <w:sz w:val="21"/>
          <w:szCs w:val="21"/>
        </w:rPr>
        <w:t xml:space="preserve"> </w:t>
      </w:r>
      <w:r>
        <w:rPr>
          <w:rFonts w:ascii="宋体" w:hAnsi="宋体" w:eastAsia="宋体" w:cs="宋体"/>
          <w:sz w:val="21"/>
          <w:szCs w:val="21"/>
        </w:rPr>
        <w:t xml:space="preserve">受体拮抗剂， </w:t>
      </w:r>
      <w:r>
        <w:rPr>
          <w:rFonts w:ascii="宋体" w:hAnsi="宋体" w:eastAsia="宋体" w:cs="宋体"/>
          <w:spacing w:val="3"/>
          <w:sz w:val="21"/>
          <w:szCs w:val="21"/>
        </w:rPr>
        <w:t>作用更强，持续时间更久(可达24小时),目前有干粉吸入剂和喷雾剂。</w:t>
      </w:r>
      <w:r>
        <w:rPr>
          <w:rFonts w:ascii="宋体" w:hAnsi="宋体" w:eastAsia="宋体" w:cs="宋体"/>
          <w:spacing w:val="-15"/>
          <w:sz w:val="21"/>
          <w:szCs w:val="21"/>
        </w:rPr>
        <w:t xml:space="preserve"> </w:t>
      </w:r>
      <w:r>
        <w:rPr>
          <w:rFonts w:ascii="宋体" w:hAnsi="宋体" w:eastAsia="宋体" w:cs="宋体"/>
          <w:sz w:val="21"/>
          <w:szCs w:val="21"/>
        </w:rPr>
        <w:t>LAMA</w:t>
      </w:r>
      <w:r>
        <w:rPr>
          <w:rFonts w:ascii="宋体" w:hAnsi="宋体" w:eastAsia="宋体" w:cs="宋体"/>
          <w:spacing w:val="3"/>
          <w:sz w:val="21"/>
          <w:szCs w:val="21"/>
        </w:rPr>
        <w:t xml:space="preserve">  主要用于哮喘合并慢</w:t>
      </w:r>
      <w:r>
        <w:rPr>
          <w:rFonts w:ascii="宋体" w:hAnsi="宋体" w:eastAsia="宋体" w:cs="宋体"/>
          <w:sz w:val="21"/>
          <w:szCs w:val="21"/>
        </w:rPr>
        <w:t xml:space="preserve">  </w:t>
      </w:r>
      <w:r>
        <w:rPr>
          <w:rFonts w:ascii="宋体" w:hAnsi="宋体" w:eastAsia="宋体" w:cs="宋体"/>
          <w:spacing w:val="-1"/>
          <w:sz w:val="21"/>
          <w:szCs w:val="21"/>
        </w:rPr>
        <w:t>阻肺以及慢阻肺病人的长期治疗。</w:t>
      </w:r>
    </w:p>
    <w:p>
      <w:pPr>
        <w:spacing w:before="83" w:line="284" w:lineRule="auto"/>
        <w:ind w:left="1090" w:right="92" w:firstLine="419"/>
        <w:rPr>
          <w:rFonts w:ascii="宋体" w:hAnsi="宋体" w:eastAsia="宋体" w:cs="宋体"/>
          <w:sz w:val="21"/>
          <w:szCs w:val="21"/>
        </w:rPr>
      </w:pPr>
      <w:r>
        <w:rPr>
          <w:rFonts w:ascii="宋体" w:hAnsi="宋体" w:eastAsia="宋体" w:cs="宋体"/>
          <w:spacing w:val="-2"/>
          <w:sz w:val="21"/>
          <w:szCs w:val="21"/>
        </w:rPr>
        <w:t>(</w:t>
      </w:r>
      <w:r>
        <w:rPr>
          <w:rFonts w:ascii="宋体" w:hAnsi="宋体" w:eastAsia="宋体" w:cs="宋体"/>
          <w:spacing w:val="-30"/>
          <w:sz w:val="21"/>
          <w:szCs w:val="21"/>
        </w:rPr>
        <w:t xml:space="preserve"> </w:t>
      </w:r>
      <w:r>
        <w:rPr>
          <w:rFonts w:ascii="宋体" w:hAnsi="宋体" w:eastAsia="宋体" w:cs="宋体"/>
          <w:spacing w:val="-2"/>
          <w:sz w:val="21"/>
          <w:szCs w:val="21"/>
        </w:rPr>
        <w:t>6</w:t>
      </w:r>
      <w:r>
        <w:rPr>
          <w:rFonts w:ascii="宋体" w:hAnsi="宋体" w:eastAsia="宋体" w:cs="宋体"/>
          <w:spacing w:val="-43"/>
          <w:sz w:val="21"/>
          <w:szCs w:val="21"/>
        </w:rPr>
        <w:t xml:space="preserve"> </w:t>
      </w:r>
      <w:r>
        <w:rPr>
          <w:rFonts w:ascii="宋体" w:hAnsi="宋体" w:eastAsia="宋体" w:cs="宋体"/>
          <w:spacing w:val="-2"/>
          <w:sz w:val="21"/>
          <w:szCs w:val="21"/>
        </w:rPr>
        <w:t>)</w:t>
      </w:r>
      <w:r>
        <w:rPr>
          <w:rFonts w:ascii="宋体" w:hAnsi="宋体" w:eastAsia="宋体" w:cs="宋体"/>
          <w:spacing w:val="-44"/>
          <w:sz w:val="21"/>
          <w:szCs w:val="21"/>
        </w:rPr>
        <w:t xml:space="preserve"> </w:t>
      </w:r>
      <w:r>
        <w:rPr>
          <w:rFonts w:ascii="宋体" w:hAnsi="宋体" w:eastAsia="宋体" w:cs="宋体"/>
          <w:spacing w:val="-2"/>
          <w:sz w:val="21"/>
          <w:szCs w:val="21"/>
        </w:rPr>
        <w:t>抗IgE</w:t>
      </w:r>
      <w:r>
        <w:rPr>
          <w:rFonts w:ascii="宋体" w:hAnsi="宋体" w:eastAsia="宋体" w:cs="宋体"/>
          <w:spacing w:val="-51"/>
          <w:sz w:val="21"/>
          <w:szCs w:val="21"/>
        </w:rPr>
        <w:t xml:space="preserve"> </w:t>
      </w:r>
      <w:r>
        <w:rPr>
          <w:rFonts w:ascii="宋体" w:hAnsi="宋体" w:eastAsia="宋体" w:cs="宋体"/>
          <w:spacing w:val="-2"/>
          <w:sz w:val="21"/>
          <w:szCs w:val="21"/>
        </w:rPr>
        <w:t>抗体(omalizumab):是一种人源化的重组鼠抗人IgE单克隆抗体，具有阻断游离IgE</w:t>
      </w:r>
      <w:r>
        <w:rPr>
          <w:rFonts w:ascii="宋体" w:hAnsi="宋体" w:eastAsia="宋体" w:cs="宋体"/>
          <w:spacing w:val="-50"/>
          <w:sz w:val="21"/>
          <w:szCs w:val="21"/>
        </w:rPr>
        <w:t xml:space="preserve"> </w:t>
      </w:r>
      <w:r>
        <w:rPr>
          <w:rFonts w:ascii="宋体" w:hAnsi="宋体" w:eastAsia="宋体" w:cs="宋体"/>
          <w:spacing w:val="-2"/>
          <w:sz w:val="21"/>
          <w:szCs w:val="21"/>
        </w:rPr>
        <w:t>与</w:t>
      </w:r>
      <w:r>
        <w:rPr>
          <w:rFonts w:ascii="宋体" w:hAnsi="宋体" w:eastAsia="宋体" w:cs="宋体"/>
          <w:sz w:val="21"/>
          <w:szCs w:val="21"/>
        </w:rPr>
        <w:t xml:space="preserve"> IgE</w:t>
      </w:r>
      <w:r>
        <w:rPr>
          <w:rFonts w:ascii="宋体" w:hAnsi="宋体" w:eastAsia="宋体" w:cs="宋体"/>
          <w:spacing w:val="1"/>
          <w:sz w:val="21"/>
          <w:szCs w:val="21"/>
        </w:rPr>
        <w:t>效应细胞表面受体结合的作用。主要用于经吸入</w:t>
      </w:r>
      <w:r>
        <w:rPr>
          <w:rFonts w:ascii="宋体" w:hAnsi="宋体" w:eastAsia="宋体" w:cs="宋体"/>
          <w:sz w:val="21"/>
          <w:szCs w:val="21"/>
        </w:rPr>
        <w:t>ICS</w:t>
      </w:r>
      <w:r>
        <w:rPr>
          <w:rFonts w:ascii="宋体" w:hAnsi="宋体" w:eastAsia="宋体" w:cs="宋体"/>
          <w:spacing w:val="-29"/>
          <w:sz w:val="21"/>
          <w:szCs w:val="21"/>
        </w:rPr>
        <w:t xml:space="preserve"> </w:t>
      </w:r>
      <w:r>
        <w:rPr>
          <w:rFonts w:ascii="宋体" w:hAnsi="宋体" w:eastAsia="宋体" w:cs="宋体"/>
          <w:spacing w:val="1"/>
          <w:sz w:val="21"/>
          <w:szCs w:val="21"/>
        </w:rPr>
        <w:t>和</w:t>
      </w:r>
      <w:r>
        <w:rPr>
          <w:rFonts w:ascii="宋体" w:hAnsi="宋体" w:eastAsia="宋体" w:cs="宋体"/>
          <w:spacing w:val="-45"/>
          <w:sz w:val="21"/>
          <w:szCs w:val="21"/>
        </w:rPr>
        <w:t xml:space="preserve"> </w:t>
      </w:r>
      <w:r>
        <w:rPr>
          <w:rFonts w:ascii="宋体" w:hAnsi="宋体" w:eastAsia="宋体" w:cs="宋体"/>
          <w:sz w:val="21"/>
          <w:szCs w:val="21"/>
        </w:rPr>
        <w:t>LABA</w:t>
      </w:r>
      <w:r>
        <w:rPr>
          <w:rFonts w:ascii="宋体" w:hAnsi="宋体" w:eastAsia="宋体" w:cs="宋体"/>
          <w:spacing w:val="51"/>
          <w:sz w:val="21"/>
          <w:szCs w:val="21"/>
        </w:rPr>
        <w:t xml:space="preserve"> </w:t>
      </w:r>
      <w:r>
        <w:rPr>
          <w:rFonts w:ascii="宋体" w:hAnsi="宋体" w:eastAsia="宋体" w:cs="宋体"/>
          <w:spacing w:val="1"/>
          <w:sz w:val="21"/>
          <w:szCs w:val="21"/>
        </w:rPr>
        <w:t>联合治疗后症状仍未控制，且血清</w:t>
      </w:r>
      <w:r>
        <w:rPr>
          <w:rFonts w:ascii="宋体" w:hAnsi="宋体" w:eastAsia="宋体" w:cs="宋体"/>
          <w:sz w:val="21"/>
          <w:szCs w:val="21"/>
        </w:rPr>
        <w:t xml:space="preserve"> IgE水平增高的重症哮喘病人。可显著改善重症哮喘病人的症状、肺功能和生活质量，减少口服激素</w:t>
      </w:r>
      <w:r>
        <w:rPr>
          <w:rFonts w:ascii="宋体" w:hAnsi="宋体" w:eastAsia="宋体" w:cs="宋体"/>
          <w:spacing w:val="3"/>
          <w:sz w:val="21"/>
          <w:szCs w:val="21"/>
        </w:rPr>
        <w:t xml:space="preserve"> </w:t>
      </w:r>
      <w:r>
        <w:rPr>
          <w:rFonts w:ascii="宋体" w:hAnsi="宋体" w:eastAsia="宋体" w:cs="宋体"/>
          <w:spacing w:val="-2"/>
          <w:sz w:val="21"/>
          <w:szCs w:val="21"/>
        </w:rPr>
        <w:t>和急救用药，降低哮喘严重急性发作率和住院率，且具有较好的安全性和耐受性。该药临床使用的时</w:t>
      </w:r>
      <w:r>
        <w:rPr>
          <w:rFonts w:ascii="宋体" w:hAnsi="宋体" w:eastAsia="宋体" w:cs="宋体"/>
          <w:sz w:val="21"/>
          <w:szCs w:val="21"/>
        </w:rPr>
        <w:t xml:space="preserve"> </w:t>
      </w:r>
      <w:r>
        <w:rPr>
          <w:rFonts w:ascii="宋体" w:hAnsi="宋体" w:eastAsia="宋体" w:cs="宋体"/>
          <w:spacing w:val="-5"/>
          <w:sz w:val="21"/>
          <w:szCs w:val="21"/>
        </w:rPr>
        <w:t>间尚短，其远期疗效与安全性有待进一步观察。</w:t>
      </w:r>
    </w:p>
    <w:p>
      <w:pPr>
        <w:spacing w:before="88" w:line="273" w:lineRule="auto"/>
        <w:ind w:left="1090" w:right="95" w:firstLine="419"/>
        <w:rPr>
          <w:rFonts w:ascii="宋体" w:hAnsi="宋体" w:eastAsia="宋体" w:cs="宋体"/>
          <w:sz w:val="21"/>
          <w:szCs w:val="21"/>
        </w:rPr>
      </w:pPr>
      <w:r>
        <w:rPr>
          <w:rFonts w:ascii="宋体" w:hAnsi="宋体" w:eastAsia="宋体" w:cs="宋体"/>
          <w:sz w:val="21"/>
          <w:szCs w:val="21"/>
        </w:rPr>
        <w:t>(</w:t>
      </w:r>
      <w:r>
        <w:rPr>
          <w:rFonts w:ascii="宋体" w:hAnsi="宋体" w:eastAsia="宋体" w:cs="宋体"/>
          <w:spacing w:val="-23"/>
          <w:sz w:val="21"/>
          <w:szCs w:val="21"/>
        </w:rPr>
        <w:t xml:space="preserve"> </w:t>
      </w:r>
      <w:r>
        <w:rPr>
          <w:rFonts w:ascii="宋体" w:hAnsi="宋体" w:eastAsia="宋体" w:cs="宋体"/>
          <w:sz w:val="21"/>
          <w:szCs w:val="21"/>
        </w:rPr>
        <w:t>7</w:t>
      </w:r>
      <w:r>
        <w:rPr>
          <w:rFonts w:ascii="宋体" w:hAnsi="宋体" w:eastAsia="宋体" w:cs="宋体"/>
          <w:spacing w:val="-43"/>
          <w:sz w:val="21"/>
          <w:szCs w:val="21"/>
        </w:rPr>
        <w:t xml:space="preserve"> </w:t>
      </w:r>
      <w:r>
        <w:rPr>
          <w:rFonts w:ascii="宋体" w:hAnsi="宋体" w:eastAsia="宋体" w:cs="宋体"/>
          <w:sz w:val="21"/>
          <w:szCs w:val="21"/>
        </w:rPr>
        <w:t>)</w:t>
      </w:r>
      <w:r>
        <w:rPr>
          <w:rFonts w:ascii="宋体" w:hAnsi="宋体" w:eastAsia="宋体" w:cs="宋体"/>
          <w:spacing w:val="-44"/>
          <w:sz w:val="21"/>
          <w:szCs w:val="21"/>
        </w:rPr>
        <w:t xml:space="preserve"> </w:t>
      </w:r>
      <w:r>
        <w:rPr>
          <w:rFonts w:ascii="宋体" w:hAnsi="宋体" w:eastAsia="宋体" w:cs="宋体"/>
          <w:sz w:val="21"/>
          <w:szCs w:val="21"/>
        </w:rPr>
        <w:t>抗IL-5治疗：IL-5是促进嗜酸性粒细胞增多、在肺内聚集和活化的重要细胞因子。抗IL-5 单抗(mepolizumab)治疗哮喘，可以减少病人体内嗜酸性粒细胞浸润，减少哮喘急性加重和改善病人</w:t>
      </w:r>
      <w:r>
        <w:rPr>
          <w:rFonts w:ascii="宋体" w:hAnsi="宋体" w:eastAsia="宋体" w:cs="宋体"/>
          <w:spacing w:val="13"/>
          <w:sz w:val="21"/>
          <w:szCs w:val="21"/>
        </w:rPr>
        <w:t xml:space="preserve"> </w:t>
      </w:r>
      <w:r>
        <w:rPr>
          <w:rFonts w:ascii="宋体" w:hAnsi="宋体" w:eastAsia="宋体" w:cs="宋体"/>
          <w:spacing w:val="-2"/>
          <w:sz w:val="21"/>
          <w:szCs w:val="21"/>
        </w:rPr>
        <w:t>生命质量，对于高嗜酸性粒细胞血症的哮喘病人治疗效果好。</w:t>
      </w:r>
    </w:p>
    <w:p>
      <w:pPr>
        <w:spacing w:before="131" w:line="259" w:lineRule="auto"/>
        <w:ind w:left="1090" w:right="39" w:firstLine="389"/>
        <w:rPr>
          <w:rFonts w:ascii="宋体" w:hAnsi="宋体" w:eastAsia="宋体" w:cs="宋体"/>
          <w:sz w:val="21"/>
          <w:szCs w:val="21"/>
        </w:rPr>
      </w:pPr>
      <w:r>
        <w:rPr>
          <w:rFonts w:ascii="宋体" w:hAnsi="宋体" w:eastAsia="宋体" w:cs="宋体"/>
          <w:spacing w:val="-2"/>
          <w:sz w:val="21"/>
          <w:szCs w:val="21"/>
        </w:rPr>
        <w:t>2.</w:t>
      </w:r>
      <w:r>
        <w:rPr>
          <w:rFonts w:ascii="宋体" w:hAnsi="宋体" w:eastAsia="宋体" w:cs="宋体"/>
          <w:spacing w:val="-5"/>
          <w:sz w:val="21"/>
          <w:szCs w:val="21"/>
        </w:rPr>
        <w:t xml:space="preserve"> </w:t>
      </w:r>
      <w:r>
        <w:rPr>
          <w:rFonts w:ascii="宋体" w:hAnsi="宋体" w:eastAsia="宋体" w:cs="宋体"/>
          <w:spacing w:val="-2"/>
          <w:sz w:val="21"/>
          <w:szCs w:val="21"/>
        </w:rPr>
        <w:t>急性发作期的治疗</w:t>
      </w:r>
      <w:r>
        <w:rPr>
          <w:rFonts w:ascii="宋体" w:hAnsi="宋体" w:eastAsia="宋体" w:cs="宋体"/>
          <w:spacing w:val="85"/>
          <w:sz w:val="21"/>
          <w:szCs w:val="21"/>
        </w:rPr>
        <w:t xml:space="preserve"> </w:t>
      </w:r>
      <w:r>
        <w:rPr>
          <w:rFonts w:ascii="宋体" w:hAnsi="宋体" w:eastAsia="宋体" w:cs="宋体"/>
          <w:spacing w:val="-2"/>
          <w:sz w:val="21"/>
          <w:szCs w:val="21"/>
        </w:rPr>
        <w:t>急性发作的治疗目标是尽快缓解气道痉挛，纠正低氧血症，恢复肺</w:t>
      </w:r>
      <w:r>
        <w:rPr>
          <w:rFonts w:ascii="宋体" w:hAnsi="宋体" w:eastAsia="宋体" w:cs="宋体"/>
          <w:spacing w:val="-3"/>
          <w:sz w:val="21"/>
          <w:szCs w:val="21"/>
        </w:rPr>
        <w:t>功能，</w:t>
      </w:r>
      <w:r>
        <w:rPr>
          <w:rFonts w:ascii="宋体" w:hAnsi="宋体" w:eastAsia="宋体" w:cs="宋体"/>
          <w:sz w:val="21"/>
          <w:szCs w:val="21"/>
        </w:rPr>
        <w:t xml:space="preserve"> </w:t>
      </w:r>
      <w:r>
        <w:rPr>
          <w:rFonts w:ascii="宋体" w:hAnsi="宋体" w:eastAsia="宋体" w:cs="宋体"/>
          <w:spacing w:val="-6"/>
          <w:sz w:val="21"/>
          <w:szCs w:val="21"/>
        </w:rPr>
        <w:t>预防进一步恶化或再次发作，防治并发症。</w:t>
      </w:r>
    </w:p>
    <w:p>
      <w:pPr>
        <w:spacing w:before="87" w:line="260" w:lineRule="auto"/>
        <w:ind w:left="1090" w:right="114" w:firstLine="419"/>
        <w:rPr>
          <w:rFonts w:ascii="宋体" w:hAnsi="宋体" w:eastAsia="宋体" w:cs="宋体"/>
          <w:sz w:val="21"/>
          <w:szCs w:val="21"/>
        </w:rPr>
      </w:pPr>
      <w:r>
        <w:rPr>
          <w:rFonts w:ascii="宋体" w:hAnsi="宋体" w:eastAsia="宋体" w:cs="宋体"/>
          <w:spacing w:val="13"/>
          <w:sz w:val="21"/>
          <w:szCs w:val="21"/>
        </w:rPr>
        <w:t>(1)轻度：经</w:t>
      </w:r>
      <w:r>
        <w:rPr>
          <w:rFonts w:ascii="宋体" w:hAnsi="宋体" w:eastAsia="宋体" w:cs="宋体"/>
          <w:sz w:val="21"/>
          <w:szCs w:val="21"/>
        </w:rPr>
        <w:t>MDI</w:t>
      </w:r>
      <w:r>
        <w:rPr>
          <w:rFonts w:ascii="宋体" w:hAnsi="宋体" w:eastAsia="宋体" w:cs="宋体"/>
          <w:spacing w:val="11"/>
          <w:sz w:val="21"/>
          <w:szCs w:val="21"/>
        </w:rPr>
        <w:t xml:space="preserve"> </w:t>
      </w:r>
      <w:r>
        <w:rPr>
          <w:rFonts w:ascii="宋体" w:hAnsi="宋体" w:eastAsia="宋体" w:cs="宋体"/>
          <w:spacing w:val="13"/>
          <w:sz w:val="21"/>
          <w:szCs w:val="21"/>
        </w:rPr>
        <w:t>吸入</w:t>
      </w:r>
      <w:r>
        <w:rPr>
          <w:rFonts w:ascii="宋体" w:hAnsi="宋体" w:eastAsia="宋体" w:cs="宋体"/>
          <w:sz w:val="21"/>
          <w:szCs w:val="21"/>
        </w:rPr>
        <w:t>SABA</w:t>
      </w:r>
      <w:r>
        <w:rPr>
          <w:rFonts w:ascii="宋体" w:hAnsi="宋体" w:eastAsia="宋体" w:cs="宋体"/>
          <w:spacing w:val="13"/>
          <w:sz w:val="21"/>
          <w:szCs w:val="21"/>
        </w:rPr>
        <w:t>,</w:t>
      </w:r>
      <w:r>
        <w:rPr>
          <w:rFonts w:ascii="宋体" w:hAnsi="宋体" w:eastAsia="宋体" w:cs="宋体"/>
          <w:spacing w:val="9"/>
          <w:sz w:val="21"/>
          <w:szCs w:val="21"/>
        </w:rPr>
        <w:t xml:space="preserve"> </w:t>
      </w:r>
      <w:r>
        <w:rPr>
          <w:rFonts w:ascii="宋体" w:hAnsi="宋体" w:eastAsia="宋体" w:cs="宋体"/>
          <w:spacing w:val="13"/>
          <w:sz w:val="21"/>
          <w:szCs w:val="21"/>
        </w:rPr>
        <w:t>在第1小时内每20分钟吸入1～2喷。随后轻度</w:t>
      </w:r>
      <w:r>
        <w:rPr>
          <w:rFonts w:ascii="宋体" w:hAnsi="宋体" w:eastAsia="宋体" w:cs="宋体"/>
          <w:spacing w:val="12"/>
          <w:sz w:val="21"/>
          <w:szCs w:val="21"/>
        </w:rPr>
        <w:t>急性发作可调整</w:t>
      </w:r>
      <w:r>
        <w:rPr>
          <w:rFonts w:ascii="宋体" w:hAnsi="宋体" w:eastAsia="宋体" w:cs="宋体"/>
          <w:sz w:val="21"/>
          <w:szCs w:val="21"/>
        </w:rPr>
        <w:t xml:space="preserve"> </w:t>
      </w:r>
      <w:r>
        <w:rPr>
          <w:rFonts w:ascii="宋体" w:hAnsi="宋体" w:eastAsia="宋体" w:cs="宋体"/>
          <w:spacing w:val="6"/>
          <w:sz w:val="21"/>
          <w:szCs w:val="21"/>
        </w:rPr>
        <w:t>为每3～4小时吸入1~2喷。效果不佳时可加缓释茶碱片，或加用短效抗胆碱药气雾剂吸入。</w:t>
      </w:r>
    </w:p>
    <w:p>
      <w:pPr>
        <w:spacing w:before="88" w:line="273" w:lineRule="auto"/>
        <w:ind w:left="1090" w:right="96" w:firstLine="419"/>
        <w:rPr>
          <w:rFonts w:ascii="宋体" w:hAnsi="宋体" w:eastAsia="宋体" w:cs="宋体"/>
          <w:sz w:val="21"/>
          <w:szCs w:val="21"/>
        </w:rPr>
      </w:pPr>
      <w:r>
        <w:rPr>
          <w:rFonts w:ascii="宋体" w:hAnsi="宋体" w:eastAsia="宋体" w:cs="宋体"/>
          <w:spacing w:val="7"/>
          <w:sz w:val="21"/>
          <w:szCs w:val="21"/>
        </w:rPr>
        <w:t>(2)中度：吸入</w:t>
      </w:r>
      <w:r>
        <w:rPr>
          <w:rFonts w:ascii="宋体" w:hAnsi="宋体" w:eastAsia="宋体" w:cs="宋体"/>
          <w:sz w:val="21"/>
          <w:szCs w:val="21"/>
        </w:rPr>
        <w:t>SABA</w:t>
      </w:r>
      <w:r>
        <w:rPr>
          <w:rFonts w:ascii="宋体" w:hAnsi="宋体" w:eastAsia="宋体" w:cs="宋体"/>
          <w:spacing w:val="40"/>
          <w:sz w:val="21"/>
          <w:szCs w:val="21"/>
        </w:rPr>
        <w:t xml:space="preserve"> </w:t>
      </w:r>
      <w:r>
        <w:rPr>
          <w:rFonts w:ascii="宋体" w:hAnsi="宋体" w:eastAsia="宋体" w:cs="宋体"/>
          <w:spacing w:val="7"/>
          <w:sz w:val="21"/>
          <w:szCs w:val="21"/>
        </w:rPr>
        <w:t>(常用雾化吸入),第1小时内可持续雾化吸入。联合应用雾化吸入短效抗</w:t>
      </w:r>
      <w:r>
        <w:rPr>
          <w:rFonts w:ascii="宋体" w:hAnsi="宋体" w:eastAsia="宋体" w:cs="宋体"/>
          <w:sz w:val="21"/>
          <w:szCs w:val="21"/>
        </w:rPr>
        <w:t xml:space="preserve"> </w:t>
      </w:r>
      <w:r>
        <w:rPr>
          <w:rFonts w:ascii="宋体" w:hAnsi="宋体" w:eastAsia="宋体" w:cs="宋体"/>
          <w:spacing w:val="-2"/>
          <w:sz w:val="21"/>
          <w:szCs w:val="21"/>
        </w:rPr>
        <w:t>胆碱药、激素混悬液，也可联合静脉注射茶碱类。如果治疗效果欠佳，尤其是在控制性药物</w:t>
      </w:r>
      <w:r>
        <w:rPr>
          <w:rFonts w:ascii="宋体" w:hAnsi="宋体" w:eastAsia="宋体" w:cs="宋体"/>
          <w:spacing w:val="-3"/>
          <w:sz w:val="21"/>
          <w:szCs w:val="21"/>
        </w:rPr>
        <w:t>治疗的基</w:t>
      </w:r>
      <w:r>
        <w:rPr>
          <w:rFonts w:ascii="宋体" w:hAnsi="宋体" w:eastAsia="宋体" w:cs="宋体"/>
          <w:sz w:val="21"/>
          <w:szCs w:val="21"/>
        </w:rPr>
        <w:t xml:space="preserve"> </w:t>
      </w:r>
      <w:r>
        <w:rPr>
          <w:rFonts w:ascii="宋体" w:hAnsi="宋体" w:eastAsia="宋体" w:cs="宋体"/>
          <w:spacing w:val="-8"/>
          <w:sz w:val="21"/>
          <w:szCs w:val="21"/>
        </w:rPr>
        <w:t>础上发生的急性发作，应尽早口服激素，同时</w:t>
      </w:r>
      <w:r>
        <w:rPr>
          <w:rFonts w:ascii="宋体" w:hAnsi="宋体" w:eastAsia="宋体" w:cs="宋体"/>
          <w:spacing w:val="-9"/>
          <w:sz w:val="21"/>
          <w:szCs w:val="21"/>
        </w:rPr>
        <w:t>吸氧。</w:t>
      </w:r>
    </w:p>
    <w:p>
      <w:pPr>
        <w:spacing w:before="90" w:line="281" w:lineRule="auto"/>
        <w:ind w:left="1070" w:right="75" w:firstLine="439"/>
        <w:rPr>
          <w:rFonts w:ascii="宋体" w:hAnsi="宋体" w:eastAsia="宋体" w:cs="宋体"/>
          <w:sz w:val="21"/>
          <w:szCs w:val="21"/>
        </w:rPr>
      </w:pPr>
      <w:r>
        <w:rPr>
          <w:rFonts w:ascii="宋体" w:hAnsi="宋体" w:eastAsia="宋体" w:cs="宋体"/>
          <w:sz w:val="21"/>
          <w:szCs w:val="21"/>
        </w:rPr>
        <w:t>(3)重度至危重度：持续雾化吸入SABA,</w:t>
      </w:r>
      <w:r>
        <w:rPr>
          <w:rFonts w:ascii="宋体" w:hAnsi="宋体" w:eastAsia="宋体" w:cs="宋体"/>
          <w:spacing w:val="-1"/>
          <w:sz w:val="21"/>
          <w:szCs w:val="21"/>
        </w:rPr>
        <w:t xml:space="preserve"> </w:t>
      </w:r>
      <w:r>
        <w:rPr>
          <w:rFonts w:ascii="宋体" w:hAnsi="宋体" w:eastAsia="宋体" w:cs="宋体"/>
          <w:sz w:val="21"/>
          <w:szCs w:val="21"/>
        </w:rPr>
        <w:t>联合雾化吸入短效抗胆碱药、激素混悬液</w:t>
      </w:r>
      <w:r>
        <w:rPr>
          <w:rFonts w:ascii="宋体" w:hAnsi="宋体" w:eastAsia="宋体" w:cs="宋体"/>
          <w:spacing w:val="-1"/>
          <w:sz w:val="21"/>
          <w:szCs w:val="21"/>
        </w:rPr>
        <w:t>以及静脉茶碱</w:t>
      </w:r>
      <w:r>
        <w:rPr>
          <w:rFonts w:ascii="宋体" w:hAnsi="宋体" w:eastAsia="宋体" w:cs="宋体"/>
          <w:sz w:val="21"/>
          <w:szCs w:val="21"/>
        </w:rPr>
        <w:t xml:space="preserve"> </w:t>
      </w:r>
      <w:r>
        <w:rPr>
          <w:rFonts w:ascii="宋体" w:hAnsi="宋体" w:eastAsia="宋体" w:cs="宋体"/>
          <w:spacing w:val="-1"/>
          <w:sz w:val="21"/>
          <w:szCs w:val="21"/>
        </w:rPr>
        <w:t>类药物，吸氧。尽早静脉应用激素，待病情得到控制和缓解后改为口服给药。注意维</w:t>
      </w:r>
      <w:r>
        <w:rPr>
          <w:rFonts w:ascii="宋体" w:hAnsi="宋体" w:eastAsia="宋体" w:cs="宋体"/>
          <w:spacing w:val="-2"/>
          <w:sz w:val="21"/>
          <w:szCs w:val="21"/>
        </w:rPr>
        <w:t>持水、电解质平</w:t>
      </w:r>
      <w:r>
        <w:rPr>
          <w:rFonts w:ascii="宋体" w:hAnsi="宋体" w:eastAsia="宋体" w:cs="宋体"/>
          <w:sz w:val="21"/>
          <w:szCs w:val="21"/>
        </w:rPr>
        <w:t xml:space="preserve"> </w:t>
      </w:r>
      <w:r>
        <w:rPr>
          <w:rFonts w:ascii="宋体" w:hAnsi="宋体" w:eastAsia="宋体" w:cs="宋体"/>
          <w:spacing w:val="-2"/>
          <w:sz w:val="21"/>
          <w:szCs w:val="21"/>
        </w:rPr>
        <w:t>衡，纠正酸碱失衡，当pH&lt;7.20</w:t>
      </w:r>
      <w:r>
        <w:rPr>
          <w:rFonts w:ascii="宋体" w:hAnsi="宋体" w:eastAsia="宋体" w:cs="宋体"/>
          <w:spacing w:val="22"/>
          <w:sz w:val="21"/>
          <w:szCs w:val="21"/>
        </w:rPr>
        <w:t xml:space="preserve"> </w:t>
      </w:r>
      <w:r>
        <w:rPr>
          <w:rFonts w:ascii="宋体" w:hAnsi="宋体" w:eastAsia="宋体" w:cs="宋体"/>
          <w:spacing w:val="-2"/>
          <w:sz w:val="21"/>
          <w:szCs w:val="21"/>
        </w:rPr>
        <w:t>且合并代谢性酸中毒时，应适当补碱。经过上述治疗，临床症状和肺</w:t>
      </w:r>
      <w:r>
        <w:rPr>
          <w:rFonts w:ascii="宋体" w:hAnsi="宋体" w:eastAsia="宋体" w:cs="宋体"/>
          <w:sz w:val="21"/>
          <w:szCs w:val="21"/>
        </w:rPr>
        <w:t xml:space="preserve"> </w:t>
      </w:r>
      <w:r>
        <w:rPr>
          <w:rFonts w:ascii="宋体" w:hAnsi="宋体" w:eastAsia="宋体" w:cs="宋体"/>
          <w:spacing w:val="8"/>
          <w:sz w:val="21"/>
          <w:szCs w:val="21"/>
        </w:rPr>
        <w:t>功能无改善甚至继续恶化，应及时给予机械通气治疗，其指征主要包括：呼吸肌疲劳、</w:t>
      </w:r>
      <w:r>
        <w:rPr>
          <w:rFonts w:ascii="宋体" w:hAnsi="宋体" w:eastAsia="宋体" w:cs="宋体"/>
          <w:sz w:val="21"/>
          <w:szCs w:val="21"/>
        </w:rPr>
        <w:t>PaCO</w:t>
      </w:r>
      <w:r>
        <w:rPr>
          <w:rFonts w:ascii="Calibri" w:hAnsi="Calibri" w:eastAsia="Calibri" w:cs="Calibri"/>
          <w:spacing w:val="8"/>
          <w:sz w:val="21"/>
          <w:szCs w:val="21"/>
        </w:rPr>
        <w:t>₂</w:t>
      </w:r>
      <w:r>
        <w:rPr>
          <w:rFonts w:ascii="Calibri" w:hAnsi="Calibri" w:eastAsia="Calibri" w:cs="Calibri"/>
          <w:spacing w:val="-4"/>
          <w:sz w:val="21"/>
          <w:szCs w:val="21"/>
        </w:rPr>
        <w:t xml:space="preserve"> </w:t>
      </w:r>
      <w:r>
        <w:rPr>
          <w:rFonts w:ascii="宋体" w:hAnsi="宋体" w:eastAsia="宋体" w:cs="宋体"/>
          <w:spacing w:val="8"/>
          <w:sz w:val="21"/>
          <w:szCs w:val="21"/>
        </w:rPr>
        <w:t>≥</w:t>
      </w:r>
      <w:r>
        <w:rPr>
          <w:rFonts w:ascii="宋体" w:hAnsi="宋体" w:eastAsia="宋体" w:cs="宋体"/>
          <w:sz w:val="21"/>
          <w:szCs w:val="21"/>
        </w:rPr>
        <w:t xml:space="preserve">  </w:t>
      </w:r>
      <w:r>
        <w:rPr>
          <w:rFonts w:ascii="宋体" w:hAnsi="宋体" w:eastAsia="宋体" w:cs="宋体"/>
          <w:spacing w:val="-1"/>
          <w:sz w:val="21"/>
          <w:szCs w:val="21"/>
        </w:rPr>
        <w:t>45mmHg,</w:t>
      </w:r>
      <w:r>
        <w:rPr>
          <w:rFonts w:ascii="宋体" w:hAnsi="宋体" w:eastAsia="宋体" w:cs="宋体"/>
          <w:spacing w:val="47"/>
          <w:sz w:val="21"/>
          <w:szCs w:val="21"/>
        </w:rPr>
        <w:t xml:space="preserve"> </w:t>
      </w:r>
      <w:r>
        <w:rPr>
          <w:rFonts w:ascii="宋体" w:hAnsi="宋体" w:eastAsia="宋体" w:cs="宋体"/>
          <w:spacing w:val="-1"/>
          <w:sz w:val="21"/>
          <w:szCs w:val="21"/>
        </w:rPr>
        <w:t>意识改变(需进行有创机械通气</w:t>
      </w:r>
      <w:r>
        <w:rPr>
          <w:rFonts w:ascii="宋体" w:hAnsi="宋体" w:eastAsia="宋体" w:cs="宋体"/>
          <w:spacing w:val="-2"/>
          <w:sz w:val="21"/>
          <w:szCs w:val="21"/>
        </w:rPr>
        <w:t>)。此外，应预防呼吸道感染等。</w:t>
      </w:r>
    </w:p>
    <w:p>
      <w:pPr>
        <w:spacing w:before="124" w:line="219" w:lineRule="auto"/>
        <w:ind w:left="1509"/>
        <w:rPr>
          <w:rFonts w:ascii="宋体" w:hAnsi="宋体" w:eastAsia="宋体" w:cs="宋体"/>
          <w:sz w:val="21"/>
          <w:szCs w:val="21"/>
        </w:rPr>
      </w:pPr>
      <w:r>
        <w:rPr>
          <w:rFonts w:ascii="宋体" w:hAnsi="宋体" w:eastAsia="宋体" w:cs="宋体"/>
          <w:spacing w:val="1"/>
          <w:sz w:val="21"/>
          <w:szCs w:val="21"/>
        </w:rPr>
        <w:t>对所有急性发作的病人都要制订个体化的长期治疗方案。</w:t>
      </w:r>
    </w:p>
    <w:p>
      <w:pPr>
        <w:spacing w:before="79" w:line="372" w:lineRule="exact"/>
        <w:ind w:right="96"/>
        <w:jc w:val="right"/>
        <w:rPr>
          <w:rFonts w:ascii="宋体" w:hAnsi="宋体" w:eastAsia="宋体" w:cs="宋体"/>
          <w:sz w:val="21"/>
          <w:szCs w:val="21"/>
        </w:rPr>
      </w:pPr>
      <w:r>
        <w:rPr>
          <w:rFonts w:ascii="宋体" w:hAnsi="宋体" w:eastAsia="宋体" w:cs="宋体"/>
          <w:spacing w:val="1"/>
          <w:position w:val="12"/>
          <w:sz w:val="21"/>
          <w:szCs w:val="21"/>
        </w:rPr>
        <w:t>3.</w:t>
      </w:r>
      <w:r>
        <w:rPr>
          <w:rFonts w:ascii="宋体" w:hAnsi="宋体" w:eastAsia="宋体" w:cs="宋体"/>
          <w:position w:val="12"/>
          <w:sz w:val="21"/>
          <w:szCs w:val="21"/>
        </w:rPr>
        <w:t xml:space="preserve"> </w:t>
      </w:r>
      <w:r>
        <w:rPr>
          <w:rFonts w:ascii="宋体" w:hAnsi="宋体" w:eastAsia="宋体" w:cs="宋体"/>
          <w:spacing w:val="1"/>
          <w:position w:val="12"/>
          <w:sz w:val="21"/>
          <w:szCs w:val="21"/>
        </w:rPr>
        <w:t>慢性持续期的治疗</w:t>
      </w:r>
      <w:r>
        <w:rPr>
          <w:rFonts w:ascii="宋体" w:hAnsi="宋体" w:eastAsia="宋体" w:cs="宋体"/>
          <w:spacing w:val="76"/>
          <w:position w:val="12"/>
          <w:sz w:val="21"/>
          <w:szCs w:val="21"/>
        </w:rPr>
        <w:t xml:space="preserve"> </w:t>
      </w:r>
      <w:r>
        <w:rPr>
          <w:rFonts w:ascii="宋体" w:hAnsi="宋体" w:eastAsia="宋体" w:cs="宋体"/>
          <w:spacing w:val="1"/>
          <w:position w:val="12"/>
          <w:sz w:val="21"/>
          <w:szCs w:val="21"/>
        </w:rPr>
        <w:t>慢性持续期的治疗应在评估和监测病人哮喘控制水平的基础上，定期根</w:t>
      </w:r>
    </w:p>
    <w:p>
      <w:pPr>
        <w:spacing w:line="219" w:lineRule="auto"/>
        <w:ind w:left="1090"/>
        <w:rPr>
          <w:rFonts w:ascii="宋体" w:hAnsi="宋体" w:eastAsia="宋体" w:cs="宋体"/>
          <w:sz w:val="21"/>
          <w:szCs w:val="21"/>
        </w:rPr>
      </w:pPr>
      <w:r>
        <w:rPr>
          <w:rFonts w:ascii="宋体" w:hAnsi="宋体" w:eastAsia="宋体" w:cs="宋体"/>
          <w:sz w:val="21"/>
          <w:szCs w:val="21"/>
        </w:rPr>
        <w:t>据长期治疗分级方案作出调整，以维持病人的控制水平。哮喘长期治疗方案分为5</w:t>
      </w:r>
      <w:r>
        <w:rPr>
          <w:rFonts w:ascii="宋体" w:hAnsi="宋体" w:eastAsia="宋体" w:cs="宋体"/>
          <w:spacing w:val="-1"/>
          <w:sz w:val="21"/>
          <w:szCs w:val="21"/>
        </w:rPr>
        <w:t>级，见表2-4-3。</w:t>
      </w:r>
    </w:p>
    <w:p>
      <w:pPr>
        <w:spacing w:before="61" w:line="279" w:lineRule="auto"/>
        <w:ind w:left="1090" w:right="94" w:firstLine="419"/>
        <w:rPr>
          <w:rFonts w:ascii="宋体" w:hAnsi="宋体" w:eastAsia="宋体" w:cs="宋体"/>
          <w:sz w:val="21"/>
          <w:szCs w:val="21"/>
        </w:rPr>
      </w:pPr>
      <w:r>
        <w:rPr>
          <w:rFonts w:ascii="宋体" w:hAnsi="宋体" w:eastAsia="宋体" w:cs="宋体"/>
          <w:spacing w:val="-2"/>
          <w:sz w:val="21"/>
          <w:szCs w:val="21"/>
        </w:rPr>
        <w:t>对哮喘病人进行健康教育、有效控制环境、避免诱发因素，要贯穿于整个哮喘治</w:t>
      </w:r>
      <w:r>
        <w:rPr>
          <w:rFonts w:ascii="宋体" w:hAnsi="宋体" w:eastAsia="宋体" w:cs="宋体"/>
          <w:spacing w:val="-3"/>
          <w:sz w:val="21"/>
          <w:szCs w:val="21"/>
        </w:rPr>
        <w:t>疗过程中。对大</w:t>
      </w:r>
      <w:r>
        <w:rPr>
          <w:rFonts w:ascii="宋体" w:hAnsi="宋体" w:eastAsia="宋体" w:cs="宋体"/>
          <w:sz w:val="21"/>
          <w:szCs w:val="21"/>
        </w:rPr>
        <w:t xml:space="preserve"> 多数未经治疗的持续性哮喘病人，初始治疗应从第2级方案开始，如果初始评估提示哮喘处于严重未</w:t>
      </w:r>
      <w:r>
        <w:rPr>
          <w:rFonts w:ascii="宋体" w:hAnsi="宋体" w:eastAsia="宋体" w:cs="宋体"/>
          <w:spacing w:val="14"/>
          <w:sz w:val="21"/>
          <w:szCs w:val="21"/>
        </w:rPr>
        <w:t xml:space="preserve"> </w:t>
      </w:r>
      <w:r>
        <w:rPr>
          <w:rFonts w:ascii="宋体" w:hAnsi="宋体" w:eastAsia="宋体" w:cs="宋体"/>
          <w:spacing w:val="10"/>
          <w:sz w:val="21"/>
          <w:szCs w:val="21"/>
        </w:rPr>
        <w:t>控制，治疗应从第3级方案开始。从第2级到第5级的治疗方案中都有不同的哮喘控制药物可供选</w:t>
      </w:r>
      <w:r>
        <w:rPr>
          <w:rFonts w:ascii="宋体" w:hAnsi="宋体" w:eastAsia="宋体" w:cs="宋体"/>
          <w:spacing w:val="1"/>
          <w:sz w:val="21"/>
          <w:szCs w:val="21"/>
        </w:rPr>
        <w:t xml:space="preserve"> </w:t>
      </w:r>
      <w:r>
        <w:rPr>
          <w:rFonts w:ascii="宋体" w:hAnsi="宋体" w:eastAsia="宋体" w:cs="宋体"/>
          <w:spacing w:val="-3"/>
          <w:sz w:val="21"/>
          <w:szCs w:val="21"/>
        </w:rPr>
        <w:t>择。而在每一级中缓解药物都应按需使用，以迅速缓解哮喘症状。</w:t>
      </w:r>
    </w:p>
    <w:p>
      <w:pPr>
        <w:spacing w:before="79" w:line="282" w:lineRule="auto"/>
        <w:ind w:left="1090" w:right="19" w:firstLine="419"/>
        <w:rPr>
          <w:rFonts w:ascii="宋体" w:hAnsi="宋体" w:eastAsia="宋体" w:cs="宋体"/>
          <w:sz w:val="21"/>
          <w:szCs w:val="21"/>
        </w:rPr>
      </w:pPr>
      <w:r>
        <w:rPr>
          <w:rFonts w:ascii="宋体" w:hAnsi="宋体" w:eastAsia="宋体" w:cs="宋体"/>
          <w:spacing w:val="3"/>
          <w:sz w:val="21"/>
          <w:szCs w:val="21"/>
        </w:rPr>
        <w:t>如果使用该级治疗方案不能够使哮喘得到控制，治疗方案应该升级直至达到哮喘控制为止。当</w:t>
      </w:r>
      <w:r>
        <w:rPr>
          <w:rFonts w:ascii="宋体" w:hAnsi="宋体" w:eastAsia="宋体" w:cs="宋体"/>
          <w:spacing w:val="6"/>
          <w:sz w:val="21"/>
          <w:szCs w:val="21"/>
        </w:rPr>
        <w:t xml:space="preserve"> </w:t>
      </w:r>
      <w:r>
        <w:rPr>
          <w:rFonts w:ascii="宋体" w:hAnsi="宋体" w:eastAsia="宋体" w:cs="宋体"/>
          <w:spacing w:val="1"/>
          <w:sz w:val="21"/>
          <w:szCs w:val="21"/>
        </w:rPr>
        <w:t>达到哮喘控制之后并能够维持至少3个月以上，且肺功能恢复并维持平稳状</w:t>
      </w:r>
      <w:r>
        <w:rPr>
          <w:rFonts w:ascii="宋体" w:hAnsi="宋体" w:eastAsia="宋体" w:cs="宋体"/>
          <w:sz w:val="21"/>
          <w:szCs w:val="21"/>
        </w:rPr>
        <w:t xml:space="preserve">态，可考虑降级治疗。建 </w:t>
      </w:r>
      <w:r>
        <w:rPr>
          <w:rFonts w:ascii="宋体" w:hAnsi="宋体" w:eastAsia="宋体" w:cs="宋体"/>
          <w:spacing w:val="3"/>
          <w:sz w:val="21"/>
          <w:szCs w:val="21"/>
        </w:rPr>
        <w:t>议减量方案如下：①单独使用中至高剂量</w:t>
      </w:r>
      <w:r>
        <w:rPr>
          <w:rFonts w:ascii="宋体" w:hAnsi="宋体" w:eastAsia="宋体" w:cs="宋体"/>
          <w:sz w:val="21"/>
          <w:szCs w:val="21"/>
        </w:rPr>
        <w:t>ICS</w:t>
      </w:r>
      <w:r>
        <w:rPr>
          <w:rFonts w:ascii="宋体" w:hAnsi="宋体" w:eastAsia="宋体" w:cs="宋体"/>
          <w:spacing w:val="-17"/>
          <w:sz w:val="21"/>
          <w:szCs w:val="21"/>
        </w:rPr>
        <w:t xml:space="preserve"> </w:t>
      </w:r>
      <w:r>
        <w:rPr>
          <w:rFonts w:ascii="宋体" w:hAnsi="宋体" w:eastAsia="宋体" w:cs="宋体"/>
          <w:spacing w:val="3"/>
          <w:sz w:val="21"/>
          <w:szCs w:val="21"/>
        </w:rPr>
        <w:t>的病人，将剂量减少50%;②单独使用低剂量</w:t>
      </w:r>
      <w:r>
        <w:rPr>
          <w:rFonts w:ascii="宋体" w:hAnsi="宋体" w:eastAsia="宋体" w:cs="宋体"/>
          <w:sz w:val="21"/>
          <w:szCs w:val="21"/>
        </w:rPr>
        <w:t>ICS</w:t>
      </w:r>
      <w:r>
        <w:rPr>
          <w:rFonts w:ascii="宋体" w:hAnsi="宋体" w:eastAsia="宋体" w:cs="宋体"/>
          <w:spacing w:val="-20"/>
          <w:sz w:val="21"/>
          <w:szCs w:val="21"/>
        </w:rPr>
        <w:t xml:space="preserve"> </w:t>
      </w:r>
      <w:r>
        <w:rPr>
          <w:rFonts w:ascii="宋体" w:hAnsi="宋体" w:eastAsia="宋体" w:cs="宋体"/>
          <w:spacing w:val="3"/>
          <w:sz w:val="21"/>
          <w:szCs w:val="21"/>
        </w:rPr>
        <w:t>的</w:t>
      </w:r>
      <w:r>
        <w:rPr>
          <w:rFonts w:ascii="宋体" w:hAnsi="宋体" w:eastAsia="宋体" w:cs="宋体"/>
          <w:spacing w:val="-48"/>
          <w:sz w:val="21"/>
          <w:szCs w:val="21"/>
        </w:rPr>
        <w:t xml:space="preserve"> </w:t>
      </w:r>
      <w:r>
        <w:rPr>
          <w:rFonts w:ascii="宋体" w:hAnsi="宋体" w:eastAsia="宋体" w:cs="宋体"/>
          <w:spacing w:val="3"/>
          <w:sz w:val="21"/>
          <w:szCs w:val="21"/>
        </w:rPr>
        <w:t>病</w:t>
      </w:r>
      <w:r>
        <w:rPr>
          <w:rFonts w:ascii="宋体" w:hAnsi="宋体" w:eastAsia="宋体" w:cs="宋体"/>
          <w:sz w:val="21"/>
          <w:szCs w:val="21"/>
        </w:rPr>
        <w:t xml:space="preserve"> </w:t>
      </w:r>
      <w:r>
        <w:rPr>
          <w:rFonts w:ascii="宋体" w:hAnsi="宋体" w:eastAsia="宋体" w:cs="宋体"/>
          <w:spacing w:val="4"/>
          <w:sz w:val="21"/>
          <w:szCs w:val="21"/>
        </w:rPr>
        <w:t>人可改为每日1次用药；③联合吸入</w:t>
      </w:r>
      <w:r>
        <w:rPr>
          <w:rFonts w:ascii="宋体" w:hAnsi="宋体" w:eastAsia="宋体" w:cs="宋体"/>
          <w:sz w:val="21"/>
          <w:szCs w:val="21"/>
        </w:rPr>
        <w:t>ICS</w:t>
      </w:r>
      <w:r>
        <w:rPr>
          <w:rFonts w:ascii="宋体" w:hAnsi="宋体" w:eastAsia="宋体" w:cs="宋体"/>
          <w:spacing w:val="4"/>
          <w:sz w:val="21"/>
          <w:szCs w:val="21"/>
        </w:rPr>
        <w:t>/</w:t>
      </w:r>
      <w:r>
        <w:rPr>
          <w:rFonts w:ascii="宋体" w:hAnsi="宋体" w:eastAsia="宋体" w:cs="宋体"/>
          <w:sz w:val="21"/>
          <w:szCs w:val="21"/>
        </w:rPr>
        <w:t>LABA</w:t>
      </w:r>
      <w:r>
        <w:rPr>
          <w:rFonts w:ascii="宋体" w:hAnsi="宋体" w:eastAsia="宋体" w:cs="宋体"/>
          <w:spacing w:val="84"/>
          <w:sz w:val="21"/>
          <w:szCs w:val="21"/>
        </w:rPr>
        <w:t xml:space="preserve"> </w:t>
      </w:r>
      <w:r>
        <w:rPr>
          <w:rFonts w:ascii="宋体" w:hAnsi="宋体" w:eastAsia="宋体" w:cs="宋体"/>
          <w:spacing w:val="4"/>
          <w:sz w:val="21"/>
          <w:szCs w:val="21"/>
        </w:rPr>
        <w:t>的病人，先将</w:t>
      </w:r>
      <w:r>
        <w:rPr>
          <w:rFonts w:ascii="宋体" w:hAnsi="宋体" w:eastAsia="宋体" w:cs="宋体"/>
          <w:sz w:val="21"/>
          <w:szCs w:val="21"/>
        </w:rPr>
        <w:t>ICS</w:t>
      </w:r>
      <w:r>
        <w:rPr>
          <w:rFonts w:ascii="宋体" w:hAnsi="宋体" w:eastAsia="宋体" w:cs="宋体"/>
          <w:spacing w:val="-50"/>
          <w:sz w:val="21"/>
          <w:szCs w:val="21"/>
        </w:rPr>
        <w:t xml:space="preserve"> </w:t>
      </w:r>
      <w:r>
        <w:rPr>
          <w:rFonts w:ascii="宋体" w:hAnsi="宋体" w:eastAsia="宋体" w:cs="宋体"/>
          <w:spacing w:val="4"/>
          <w:sz w:val="21"/>
          <w:szCs w:val="21"/>
        </w:rPr>
        <w:t>剂量减少50%,继续使用联合治疗。</w:t>
      </w:r>
      <w:r>
        <w:rPr>
          <w:rFonts w:ascii="宋体" w:hAnsi="宋体" w:eastAsia="宋体" w:cs="宋体"/>
          <w:sz w:val="21"/>
          <w:szCs w:val="21"/>
        </w:rPr>
        <w:t xml:space="preserve"> </w:t>
      </w:r>
      <w:r>
        <w:rPr>
          <w:rFonts w:ascii="宋体" w:hAnsi="宋体" w:eastAsia="宋体" w:cs="宋体"/>
          <w:spacing w:val="5"/>
          <w:sz w:val="21"/>
          <w:szCs w:val="21"/>
        </w:rPr>
        <w:t>当达到低剂量联合治疗时，可选择改为每日1次联合用药或停用</w:t>
      </w:r>
      <w:r>
        <w:rPr>
          <w:rFonts w:ascii="宋体" w:hAnsi="宋体" w:eastAsia="宋体" w:cs="宋体"/>
          <w:sz w:val="21"/>
          <w:szCs w:val="21"/>
        </w:rPr>
        <w:t>LABA</w:t>
      </w:r>
      <w:r>
        <w:rPr>
          <w:rFonts w:ascii="宋体" w:hAnsi="宋体" w:eastAsia="宋体" w:cs="宋体"/>
          <w:spacing w:val="5"/>
          <w:sz w:val="21"/>
          <w:szCs w:val="21"/>
        </w:rPr>
        <w:t>,</w:t>
      </w:r>
      <w:r>
        <w:rPr>
          <w:rFonts w:ascii="宋体" w:hAnsi="宋体" w:eastAsia="宋体" w:cs="宋体"/>
          <w:spacing w:val="16"/>
          <w:sz w:val="21"/>
          <w:szCs w:val="21"/>
        </w:rPr>
        <w:t xml:space="preserve"> </w:t>
      </w:r>
      <w:r>
        <w:rPr>
          <w:rFonts w:ascii="宋体" w:hAnsi="宋体" w:eastAsia="宋体" w:cs="宋体"/>
          <w:spacing w:val="5"/>
          <w:sz w:val="21"/>
          <w:szCs w:val="21"/>
        </w:rPr>
        <w:t>单</w:t>
      </w:r>
      <w:r>
        <w:rPr>
          <w:rFonts w:ascii="宋体" w:hAnsi="宋体" w:eastAsia="宋体" w:cs="宋体"/>
          <w:spacing w:val="-40"/>
          <w:sz w:val="21"/>
          <w:szCs w:val="21"/>
        </w:rPr>
        <w:t xml:space="preserve"> </w:t>
      </w:r>
      <w:r>
        <w:rPr>
          <w:rFonts w:ascii="宋体" w:hAnsi="宋体" w:eastAsia="宋体" w:cs="宋体"/>
          <w:spacing w:val="5"/>
          <w:sz w:val="21"/>
          <w:szCs w:val="21"/>
        </w:rPr>
        <w:t>用</w:t>
      </w:r>
      <w:r>
        <w:rPr>
          <w:rFonts w:ascii="宋体" w:hAnsi="宋体" w:eastAsia="宋体" w:cs="宋体"/>
          <w:sz w:val="21"/>
          <w:szCs w:val="21"/>
        </w:rPr>
        <w:t>ICS</w:t>
      </w:r>
      <w:r>
        <w:rPr>
          <w:rFonts w:ascii="宋体" w:hAnsi="宋体" w:eastAsia="宋体" w:cs="宋体"/>
          <w:spacing w:val="-30"/>
          <w:sz w:val="21"/>
          <w:szCs w:val="21"/>
        </w:rPr>
        <w:t xml:space="preserve"> </w:t>
      </w:r>
      <w:r>
        <w:rPr>
          <w:rFonts w:ascii="宋体" w:hAnsi="宋体" w:eastAsia="宋体" w:cs="宋体"/>
          <w:spacing w:val="5"/>
          <w:sz w:val="21"/>
          <w:szCs w:val="21"/>
        </w:rPr>
        <w:t>治</w:t>
      </w:r>
      <w:r>
        <w:rPr>
          <w:rFonts w:ascii="宋体" w:hAnsi="宋体" w:eastAsia="宋体" w:cs="宋体"/>
          <w:spacing w:val="4"/>
          <w:sz w:val="21"/>
          <w:szCs w:val="21"/>
        </w:rPr>
        <w:t>疗。若病人使用</w:t>
      </w:r>
    </w:p>
    <w:p>
      <w:pPr>
        <w:spacing w:before="96" w:line="191" w:lineRule="auto"/>
        <w:ind w:right="95"/>
        <w:jc w:val="right"/>
        <w:rPr>
          <w:rFonts w:ascii="宋体" w:hAnsi="宋体" w:eastAsia="宋体" w:cs="宋体"/>
          <w:sz w:val="18"/>
          <w:szCs w:val="18"/>
        </w:rPr>
      </w:pPr>
      <w:r>
        <w:rPr>
          <w:rFonts w:ascii="宋体" w:hAnsi="宋体" w:eastAsia="宋体" w:cs="宋体"/>
          <w:spacing w:val="30"/>
          <w:sz w:val="18"/>
          <w:szCs w:val="18"/>
        </w:rPr>
        <w:t>最低剂量控制药物达到哮喘控制1年，并且哮喘症状不再发作，可考虑停用药物治疗。以上方案为</w:t>
      </w:r>
      <w:r>
        <w:rPr>
          <w:rFonts w:ascii="宋体" w:hAnsi="宋体" w:eastAsia="宋体" w:cs="宋体"/>
          <w:spacing w:val="29"/>
          <w:sz w:val="18"/>
          <w:szCs w:val="18"/>
        </w:rPr>
        <w:t>基</w:t>
      </w:r>
    </w:p>
    <w:p>
      <w:pPr>
        <w:spacing w:before="173" w:line="221" w:lineRule="auto"/>
        <w:ind w:left="1090"/>
        <w:rPr>
          <w:rFonts w:ascii="宋体" w:hAnsi="宋体" w:eastAsia="宋体" w:cs="宋体"/>
          <w:sz w:val="20"/>
          <w:szCs w:val="20"/>
        </w:rPr>
      </w:pPr>
      <w:r>
        <w:pict>
          <v:shape id="_x0000_s1095" o:spid="_x0000_s1095" o:spt="202" type="#_x0000_t202" style="position:absolute;left:0pt;margin-left:-1pt;margin-top:-0.95pt;height:35.85pt;width:31.55pt;z-index:251703296;mso-width-relative:page;mso-height-relative:page;" filled="f" stroked="f" coordsize="21600,21600">
            <v:path/>
            <v:fill on="f" focussize="0,0"/>
            <v:stroke on="f"/>
            <v:imagedata o:title=""/>
            <o:lock v:ext="edit" aspectratio="f"/>
            <v:textbox inset="0mm,0mm,0mm,0mm">
              <w:txbxContent>
                <w:p>
                  <w:pPr>
                    <w:spacing w:before="20" w:line="676" w:lineRule="exact"/>
                    <w:ind w:left="20"/>
                  </w:pPr>
                  <w:r>
                    <w:rPr>
                      <w:position w:val="-14"/>
                    </w:rPr>
                    <w:drawing>
                      <wp:inline distT="0" distB="0" distL="0" distR="0">
                        <wp:extent cx="374650" cy="429260"/>
                        <wp:effectExtent l="0" t="0" r="0" b="0"/>
                        <wp:docPr id="61" name="IM 61"/>
                        <wp:cNvGraphicFramePr/>
                        <a:graphic xmlns:a="http://schemas.openxmlformats.org/drawingml/2006/main">
                          <a:graphicData uri="http://schemas.openxmlformats.org/drawingml/2006/picture">
                            <pic:pic xmlns:pic="http://schemas.openxmlformats.org/drawingml/2006/picture">
                              <pic:nvPicPr>
                                <pic:cNvPr id="61" name="IM 61"/>
                                <pic:cNvPicPr/>
                              </pic:nvPicPr>
                              <pic:blipFill>
                                <a:blip r:embed="rId83"/>
                                <a:stretch>
                                  <a:fillRect/>
                                </a:stretch>
                              </pic:blipFill>
                              <pic:spPr>
                                <a:xfrm>
                                  <a:off x="0" y="0"/>
                                  <a:ext cx="374651" cy="429399"/>
                                </a:xfrm>
                                <a:prstGeom prst="rect">
                                  <a:avLst/>
                                </a:prstGeom>
                              </pic:spPr>
                            </pic:pic>
                          </a:graphicData>
                        </a:graphic>
                      </wp:inline>
                    </w:drawing>
                  </w:r>
                </w:p>
              </w:txbxContent>
            </v:textbox>
          </v:shape>
        </w:pict>
      </w:r>
      <w:r>
        <w:rPr>
          <w:rFonts w:ascii="宋体" w:hAnsi="宋体" w:eastAsia="宋体" w:cs="宋体"/>
          <w:spacing w:val="-4"/>
          <w:sz w:val="20"/>
          <w:szCs w:val="20"/>
        </w:rPr>
        <w:t>本原则，必须个体化，以最小量、最简单的联合、不良反应最少、达到最佳哮喘控制为原则。</w:t>
      </w:r>
    </w:p>
    <w:p>
      <w:pPr>
        <w:sectPr>
          <w:pgSz w:w="11900" w:h="16840"/>
          <w:pgMar w:top="874" w:right="955" w:bottom="400" w:left="609" w:header="0" w:footer="0" w:gutter="0"/>
          <w:cols w:space="720" w:num="1"/>
        </w:sectPr>
      </w:pPr>
    </w:p>
    <w:p>
      <w:pPr>
        <w:spacing w:before="42" w:line="222" w:lineRule="auto"/>
        <w:ind w:right="63"/>
        <w:jc w:val="right"/>
        <w:rPr>
          <w:rFonts w:ascii="宋体" w:hAnsi="宋体" w:eastAsia="宋体" w:cs="宋体"/>
          <w:sz w:val="21"/>
          <w:szCs w:val="21"/>
        </w:rPr>
      </w:pPr>
      <w:r>
        <w:rPr>
          <w:rFonts w:ascii="黑体" w:hAnsi="黑体" w:eastAsia="黑体" w:cs="黑体"/>
          <w:color w:val="0066A2"/>
          <w:spacing w:val="-14"/>
          <w:sz w:val="21"/>
          <w:szCs w:val="21"/>
        </w:rPr>
        <w:t>第四章</w:t>
      </w:r>
      <w:r>
        <w:rPr>
          <w:rFonts w:ascii="黑体" w:hAnsi="黑体" w:eastAsia="黑体" w:cs="黑体"/>
          <w:color w:val="0066A2"/>
          <w:spacing w:val="61"/>
          <w:sz w:val="21"/>
          <w:szCs w:val="21"/>
        </w:rPr>
        <w:t xml:space="preserve"> </w:t>
      </w:r>
      <w:r>
        <w:rPr>
          <w:rFonts w:ascii="黑体" w:hAnsi="黑体" w:eastAsia="黑体" w:cs="黑体"/>
          <w:color w:val="0066A2"/>
          <w:spacing w:val="-14"/>
          <w:sz w:val="21"/>
          <w:szCs w:val="21"/>
        </w:rPr>
        <w:t>支气管哮喘</w:t>
      </w:r>
      <w:r>
        <w:rPr>
          <w:rFonts w:ascii="黑体" w:hAnsi="黑体" w:eastAsia="黑体" w:cs="黑体"/>
          <w:color w:val="0066A2"/>
          <w:spacing w:val="10"/>
          <w:sz w:val="21"/>
          <w:szCs w:val="21"/>
        </w:rPr>
        <w:t xml:space="preserve">       </w:t>
      </w:r>
      <w:r>
        <w:rPr>
          <w:rFonts w:ascii="宋体" w:hAnsi="宋体" w:eastAsia="宋体" w:cs="宋体"/>
          <w:b/>
          <w:bCs/>
          <w:color w:val="0076C5"/>
          <w:spacing w:val="-14"/>
          <w:sz w:val="21"/>
          <w:szCs w:val="21"/>
        </w:rPr>
        <w:t>35</w:t>
      </w:r>
    </w:p>
    <w:p>
      <w:pPr>
        <w:spacing w:line="306" w:lineRule="auto"/>
        <w:rPr>
          <w:rFonts w:ascii="Arial"/>
          <w:sz w:val="21"/>
        </w:rPr>
      </w:pPr>
    </w:p>
    <w:p>
      <w:pPr>
        <w:spacing w:before="68" w:line="220" w:lineRule="auto"/>
        <w:ind w:left="3483"/>
        <w:rPr>
          <w:rFonts w:ascii="宋体" w:hAnsi="宋体" w:eastAsia="宋体" w:cs="宋体"/>
          <w:sz w:val="21"/>
          <w:szCs w:val="21"/>
        </w:rPr>
      </w:pPr>
      <w:r>
        <w:rPr>
          <w:rFonts w:ascii="宋体" w:hAnsi="宋体" w:eastAsia="宋体" w:cs="宋体"/>
          <w:b/>
          <w:bCs/>
          <w:color w:val="00467C"/>
          <w:spacing w:val="-3"/>
          <w:sz w:val="21"/>
          <w:szCs w:val="21"/>
        </w:rPr>
        <w:t>表2-4-3哮喘长期治疗方案</w:t>
      </w:r>
    </w:p>
    <w:p>
      <w:pPr>
        <w:spacing w:line="18" w:lineRule="exact"/>
      </w:pPr>
    </w:p>
    <w:tbl>
      <w:tblPr>
        <w:tblStyle w:val="5"/>
        <w:tblW w:w="9190" w:type="dxa"/>
        <w:tblInd w:w="59" w:type="dxa"/>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shd w:val="clear" w:color="auto" w:fill="8AC9F7"/>
        <w:tblLayout w:type="fixed"/>
        <w:tblCellMar>
          <w:top w:w="0" w:type="dxa"/>
          <w:left w:w="0" w:type="dxa"/>
          <w:bottom w:w="0" w:type="dxa"/>
          <w:right w:w="0" w:type="dxa"/>
        </w:tblCellMar>
      </w:tblPr>
      <w:tblGrid>
        <w:gridCol w:w="9190"/>
      </w:tblGrid>
      <w:tr>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CellMar>
            <w:top w:w="0" w:type="dxa"/>
            <w:left w:w="0" w:type="dxa"/>
            <w:bottom w:w="0" w:type="dxa"/>
            <w:right w:w="0" w:type="dxa"/>
          </w:tblCellMar>
        </w:tblPrEx>
        <w:trPr>
          <w:trHeight w:val="369" w:hRule="atLeast"/>
        </w:trPr>
        <w:tc>
          <w:tcPr>
            <w:tcW w:w="9190" w:type="dxa"/>
            <w:shd w:val="clear" w:color="auto" w:fill="8AC9F7"/>
            <w:vAlign w:val="top"/>
          </w:tcPr>
          <w:p>
            <w:pPr>
              <w:spacing w:before="99" w:line="229" w:lineRule="auto"/>
              <w:ind w:left="287"/>
              <w:rPr>
                <w:rFonts w:ascii="宋体" w:hAnsi="宋体" w:eastAsia="宋体" w:cs="宋体"/>
                <w:sz w:val="19"/>
                <w:szCs w:val="19"/>
              </w:rPr>
            </w:pPr>
            <w:r>
              <w:rPr>
                <w:rFonts w:ascii="宋体" w:hAnsi="宋体" w:eastAsia="宋体" w:cs="宋体"/>
                <w:b/>
                <w:bCs/>
                <w:spacing w:val="-5"/>
                <w:sz w:val="19"/>
                <w:szCs w:val="19"/>
              </w:rPr>
              <w:t>治疗方案</w:t>
            </w:r>
            <w:r>
              <w:rPr>
                <w:rFonts w:ascii="宋体" w:hAnsi="宋体" w:eastAsia="宋体" w:cs="宋体"/>
                <w:spacing w:val="2"/>
                <w:sz w:val="19"/>
                <w:szCs w:val="19"/>
              </w:rPr>
              <w:t xml:space="preserve">        </w:t>
            </w:r>
            <w:r>
              <w:rPr>
                <w:rFonts w:ascii="宋体" w:hAnsi="宋体" w:eastAsia="宋体" w:cs="宋体"/>
                <w:b/>
                <w:bCs/>
                <w:spacing w:val="-5"/>
                <w:sz w:val="19"/>
                <w:szCs w:val="19"/>
              </w:rPr>
              <w:t>第1级</w:t>
            </w:r>
            <w:r>
              <w:rPr>
                <w:rFonts w:ascii="宋体" w:hAnsi="宋体" w:eastAsia="宋体" w:cs="宋体"/>
                <w:spacing w:val="1"/>
                <w:sz w:val="19"/>
                <w:szCs w:val="19"/>
              </w:rPr>
              <w:t xml:space="preserve">           </w:t>
            </w:r>
            <w:r>
              <w:rPr>
                <w:rFonts w:ascii="宋体" w:hAnsi="宋体" w:eastAsia="宋体" w:cs="宋体"/>
                <w:b/>
                <w:bCs/>
                <w:spacing w:val="-5"/>
                <w:sz w:val="19"/>
                <w:szCs w:val="19"/>
              </w:rPr>
              <w:t>第2级</w:t>
            </w:r>
            <w:r>
              <w:rPr>
                <w:rFonts w:ascii="宋体" w:hAnsi="宋体" w:eastAsia="宋体" w:cs="宋体"/>
                <w:spacing w:val="5"/>
                <w:sz w:val="19"/>
                <w:szCs w:val="19"/>
              </w:rPr>
              <w:t xml:space="preserve">           </w:t>
            </w:r>
            <w:r>
              <w:rPr>
                <w:rFonts w:ascii="宋体" w:hAnsi="宋体" w:eastAsia="宋体" w:cs="宋体"/>
                <w:b/>
                <w:bCs/>
                <w:spacing w:val="-5"/>
                <w:sz w:val="19"/>
                <w:szCs w:val="19"/>
              </w:rPr>
              <w:t>第3级</w:t>
            </w:r>
            <w:r>
              <w:rPr>
                <w:rFonts w:ascii="宋体" w:hAnsi="宋体" w:eastAsia="宋体" w:cs="宋体"/>
                <w:spacing w:val="1"/>
                <w:sz w:val="19"/>
                <w:szCs w:val="19"/>
              </w:rPr>
              <w:t xml:space="preserve">            </w:t>
            </w:r>
            <w:r>
              <w:rPr>
                <w:rFonts w:ascii="宋体" w:hAnsi="宋体" w:eastAsia="宋体" w:cs="宋体"/>
                <w:b/>
                <w:bCs/>
                <w:spacing w:val="-5"/>
                <w:sz w:val="19"/>
                <w:szCs w:val="19"/>
              </w:rPr>
              <w:t>第4级</w:t>
            </w:r>
            <w:r>
              <w:rPr>
                <w:rFonts w:ascii="宋体" w:hAnsi="宋体" w:eastAsia="宋体" w:cs="宋体"/>
                <w:spacing w:val="8"/>
                <w:sz w:val="19"/>
                <w:szCs w:val="19"/>
              </w:rPr>
              <w:t xml:space="preserve">           </w:t>
            </w:r>
            <w:r>
              <w:rPr>
                <w:rFonts w:ascii="宋体" w:hAnsi="宋体" w:eastAsia="宋体" w:cs="宋体"/>
                <w:b/>
                <w:bCs/>
                <w:spacing w:val="-5"/>
                <w:sz w:val="19"/>
                <w:szCs w:val="19"/>
              </w:rPr>
              <w:t>第5级</w:t>
            </w:r>
          </w:p>
        </w:tc>
      </w:tr>
    </w:tbl>
    <w:p>
      <w:pPr>
        <w:spacing w:line="80" w:lineRule="exact"/>
        <w:rPr>
          <w:rFonts w:ascii="Arial"/>
          <w:sz w:val="7"/>
        </w:rPr>
      </w:pPr>
    </w:p>
    <w:p>
      <w:pPr>
        <w:sectPr>
          <w:pgSz w:w="11900" w:h="16840"/>
          <w:pgMar w:top="795" w:right="590" w:bottom="400" w:left="959" w:header="0" w:footer="0" w:gutter="0"/>
          <w:cols w:equalWidth="0" w:num="1">
            <w:col w:w="10351"/>
          </w:cols>
        </w:sectPr>
      </w:pPr>
    </w:p>
    <w:p>
      <w:pPr>
        <w:spacing w:before="40" w:line="216" w:lineRule="auto"/>
        <w:ind w:left="170" w:right="121" w:firstLine="9"/>
        <w:rPr>
          <w:rFonts w:ascii="宋体" w:hAnsi="宋体" w:eastAsia="宋体" w:cs="宋体"/>
          <w:sz w:val="21"/>
          <w:szCs w:val="21"/>
        </w:rPr>
      </w:pPr>
      <w:r>
        <w:rPr>
          <w:rFonts w:ascii="宋体" w:hAnsi="宋体" w:eastAsia="宋体" w:cs="宋体"/>
          <w:spacing w:val="-2"/>
          <w:sz w:val="21"/>
          <w:szCs w:val="21"/>
        </w:rPr>
        <w:t>推荐选择控</w:t>
      </w:r>
      <w:r>
        <w:rPr>
          <w:rFonts w:ascii="宋体" w:hAnsi="宋体" w:eastAsia="宋体" w:cs="宋体"/>
          <w:sz w:val="21"/>
          <w:szCs w:val="21"/>
        </w:rPr>
        <w:t xml:space="preserve"> </w:t>
      </w:r>
      <w:r>
        <w:rPr>
          <w:rFonts w:ascii="宋体" w:hAnsi="宋体" w:eastAsia="宋体" w:cs="宋体"/>
          <w:spacing w:val="-3"/>
          <w:sz w:val="21"/>
          <w:szCs w:val="21"/>
        </w:rPr>
        <w:t>制药物</w:t>
      </w:r>
    </w:p>
    <w:p>
      <w:pPr>
        <w:spacing w:line="14" w:lineRule="auto"/>
        <w:rPr>
          <w:rFonts w:ascii="Arial"/>
          <w:sz w:val="2"/>
        </w:rPr>
      </w:pPr>
      <w:r>
        <w:rPr>
          <w:rFonts w:ascii="Arial" w:hAnsi="Arial" w:eastAsia="Arial" w:cs="Arial"/>
          <w:sz w:val="2"/>
          <w:szCs w:val="2"/>
        </w:rPr>
        <w:br w:type="column"/>
      </w:r>
    </w:p>
    <w:p>
      <w:pPr>
        <w:spacing w:before="40" w:line="219" w:lineRule="auto"/>
        <w:rPr>
          <w:rFonts w:ascii="宋体" w:hAnsi="宋体" w:eastAsia="宋体" w:cs="宋体"/>
          <w:sz w:val="21"/>
          <w:szCs w:val="21"/>
        </w:rPr>
      </w:pPr>
      <w:r>
        <w:rPr>
          <w:rFonts w:ascii="宋体" w:hAnsi="宋体" w:eastAsia="宋体" w:cs="宋体"/>
          <w:spacing w:val="-2"/>
          <w:sz w:val="21"/>
          <w:szCs w:val="21"/>
        </w:rPr>
        <w:t>不需使用药物</w:t>
      </w:r>
      <w:r>
        <w:rPr>
          <w:rFonts w:ascii="宋体" w:hAnsi="宋体" w:eastAsia="宋体" w:cs="宋体"/>
          <w:spacing w:val="9"/>
          <w:sz w:val="21"/>
          <w:szCs w:val="21"/>
        </w:rPr>
        <w:t xml:space="preserve">   </w:t>
      </w:r>
      <w:r>
        <w:rPr>
          <w:rFonts w:ascii="宋体" w:hAnsi="宋体" w:eastAsia="宋体" w:cs="宋体"/>
          <w:spacing w:val="-2"/>
          <w:sz w:val="21"/>
          <w:szCs w:val="21"/>
        </w:rPr>
        <w:t>低剂量ICS</w:t>
      </w:r>
    </w:p>
    <w:p>
      <w:pPr>
        <w:spacing w:line="14" w:lineRule="auto"/>
        <w:rPr>
          <w:rFonts w:ascii="Arial"/>
          <w:sz w:val="2"/>
        </w:rPr>
      </w:pPr>
      <w:r>
        <w:rPr>
          <w:rFonts w:ascii="Arial" w:hAnsi="Arial" w:eastAsia="Arial" w:cs="Arial"/>
          <w:sz w:val="2"/>
          <w:szCs w:val="2"/>
        </w:rPr>
        <w:br w:type="column"/>
      </w:r>
    </w:p>
    <w:p>
      <w:pPr>
        <w:spacing w:before="40" w:line="323" w:lineRule="exact"/>
        <w:ind w:left="9"/>
        <w:rPr>
          <w:rFonts w:ascii="宋体" w:hAnsi="宋体" w:eastAsia="宋体" w:cs="宋体"/>
          <w:sz w:val="21"/>
          <w:szCs w:val="21"/>
        </w:rPr>
      </w:pPr>
      <w:r>
        <w:rPr>
          <w:rFonts w:ascii="宋体" w:hAnsi="宋体" w:eastAsia="宋体" w:cs="宋体"/>
          <w:spacing w:val="-1"/>
          <w:position w:val="8"/>
          <w:sz w:val="21"/>
          <w:szCs w:val="21"/>
        </w:rPr>
        <w:t>低剂量ICS加</w:t>
      </w:r>
    </w:p>
    <w:p>
      <w:pPr>
        <w:spacing w:line="167" w:lineRule="exact"/>
        <w:rPr>
          <w:rFonts w:ascii="宋体" w:hAnsi="宋体" w:eastAsia="宋体" w:cs="宋体"/>
          <w:sz w:val="21"/>
          <w:szCs w:val="21"/>
        </w:rPr>
      </w:pPr>
      <w:r>
        <w:rPr>
          <w:rFonts w:ascii="宋体" w:hAnsi="宋体" w:eastAsia="宋体" w:cs="宋体"/>
          <w:spacing w:val="-2"/>
          <w:position w:val="-2"/>
          <w:sz w:val="21"/>
          <w:szCs w:val="21"/>
        </w:rPr>
        <w:t>LABA</w:t>
      </w:r>
    </w:p>
    <w:p>
      <w:pPr>
        <w:spacing w:line="14" w:lineRule="auto"/>
        <w:rPr>
          <w:rFonts w:ascii="Arial"/>
          <w:sz w:val="2"/>
        </w:rPr>
      </w:pPr>
      <w:r>
        <w:rPr>
          <w:rFonts w:ascii="Arial" w:hAnsi="Arial" w:eastAsia="Arial" w:cs="Arial"/>
          <w:sz w:val="2"/>
          <w:szCs w:val="2"/>
        </w:rPr>
        <w:br w:type="column"/>
      </w:r>
    </w:p>
    <w:p>
      <w:pPr>
        <w:spacing w:before="39" w:line="216" w:lineRule="auto"/>
        <w:ind w:right="227" w:firstLine="19"/>
        <w:rPr>
          <w:rFonts w:ascii="宋体" w:hAnsi="宋体" w:eastAsia="宋体" w:cs="宋体"/>
          <w:sz w:val="21"/>
          <w:szCs w:val="21"/>
        </w:rPr>
      </w:pPr>
      <w:r>
        <w:rPr>
          <w:rFonts w:ascii="宋体" w:hAnsi="宋体" w:eastAsia="宋体" w:cs="宋体"/>
          <w:spacing w:val="2"/>
          <w:sz w:val="21"/>
          <w:szCs w:val="21"/>
        </w:rPr>
        <w:t>中/高剂量</w:t>
      </w:r>
      <w:r>
        <w:rPr>
          <w:rFonts w:ascii="宋体" w:hAnsi="宋体" w:eastAsia="宋体" w:cs="宋体"/>
          <w:sz w:val="21"/>
          <w:szCs w:val="21"/>
        </w:rPr>
        <w:t>ICS</w:t>
      </w:r>
      <w:r>
        <w:rPr>
          <w:rFonts w:ascii="宋体" w:hAnsi="宋体" w:eastAsia="宋体" w:cs="宋体"/>
          <w:spacing w:val="1"/>
          <w:sz w:val="21"/>
          <w:szCs w:val="21"/>
        </w:rPr>
        <w:t xml:space="preserve"> </w:t>
      </w:r>
      <w:r>
        <w:rPr>
          <w:rFonts w:ascii="宋体" w:hAnsi="宋体" w:eastAsia="宋体" w:cs="宋体"/>
          <w:spacing w:val="-2"/>
          <w:sz w:val="21"/>
          <w:szCs w:val="21"/>
        </w:rPr>
        <w:t>加LABA</w:t>
      </w:r>
    </w:p>
    <w:p>
      <w:pPr>
        <w:spacing w:line="14" w:lineRule="auto"/>
        <w:rPr>
          <w:rFonts w:ascii="Arial"/>
          <w:sz w:val="2"/>
        </w:rPr>
      </w:pPr>
      <w:r>
        <w:rPr>
          <w:rFonts w:ascii="Arial" w:hAnsi="Arial" w:eastAsia="Arial" w:cs="Arial"/>
          <w:sz w:val="2"/>
          <w:szCs w:val="2"/>
        </w:rPr>
        <w:br w:type="column"/>
      </w:r>
    </w:p>
    <w:p>
      <w:pPr>
        <w:spacing w:before="42" w:line="279" w:lineRule="exact"/>
        <w:rPr>
          <w:rFonts w:ascii="宋体" w:hAnsi="宋体" w:eastAsia="宋体" w:cs="宋体"/>
          <w:sz w:val="21"/>
          <w:szCs w:val="21"/>
        </w:rPr>
      </w:pPr>
      <w:r>
        <w:rPr>
          <w:rFonts w:ascii="宋体" w:hAnsi="宋体" w:eastAsia="宋体" w:cs="宋体"/>
          <w:spacing w:val="2"/>
          <w:position w:val="4"/>
          <w:sz w:val="21"/>
          <w:szCs w:val="21"/>
        </w:rPr>
        <w:t>加其他治疗，如</w:t>
      </w:r>
    </w:p>
    <w:p>
      <w:pPr>
        <w:spacing w:line="184" w:lineRule="auto"/>
        <w:ind w:left="20"/>
        <w:rPr>
          <w:rFonts w:ascii="宋体" w:hAnsi="宋体" w:eastAsia="宋体" w:cs="宋体"/>
          <w:sz w:val="21"/>
          <w:szCs w:val="21"/>
        </w:rPr>
      </w:pPr>
      <w:r>
        <w:rPr>
          <w:rFonts w:ascii="宋体" w:hAnsi="宋体" w:eastAsia="宋体" w:cs="宋体"/>
          <w:spacing w:val="1"/>
          <w:sz w:val="21"/>
          <w:szCs w:val="21"/>
        </w:rPr>
        <w:t>口服糖皮质激素</w:t>
      </w:r>
    </w:p>
    <w:p>
      <w:pPr>
        <w:sectPr>
          <w:type w:val="continuous"/>
          <w:pgSz w:w="11900" w:h="16840"/>
          <w:pgMar w:top="795" w:right="590" w:bottom="400" w:left="959" w:header="0" w:footer="0" w:gutter="0"/>
          <w:cols w:equalWidth="0" w:num="5">
            <w:col w:w="1344" w:space="100"/>
            <w:col w:w="3007" w:space="100"/>
            <w:col w:w="1530" w:space="100"/>
            <w:col w:w="1520" w:space="100"/>
            <w:col w:w="2551"/>
          </w:cols>
        </w:sectPr>
      </w:pPr>
    </w:p>
    <w:p>
      <w:pPr>
        <w:spacing w:line="57" w:lineRule="exact"/>
      </w:pPr>
    </w:p>
    <w:tbl>
      <w:tblPr>
        <w:tblStyle w:val="5"/>
        <w:tblW w:w="9190" w:type="dxa"/>
        <w:tblInd w:w="5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C6E8FB"/>
        <w:tblLayout w:type="fixed"/>
        <w:tblCellMar>
          <w:top w:w="0" w:type="dxa"/>
          <w:left w:w="0" w:type="dxa"/>
          <w:bottom w:w="0" w:type="dxa"/>
          <w:right w:w="0" w:type="dxa"/>
        </w:tblCellMar>
      </w:tblPr>
      <w:tblGrid>
        <w:gridCol w:w="2594"/>
        <w:gridCol w:w="1808"/>
        <w:gridCol w:w="47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09" w:hRule="atLeast"/>
        </w:trPr>
        <w:tc>
          <w:tcPr>
            <w:tcW w:w="2594" w:type="dxa"/>
            <w:tcBorders>
              <w:right w:val="nil"/>
            </w:tcBorders>
            <w:shd w:val="clear" w:color="auto" w:fill="C6E8FB"/>
            <w:vAlign w:val="top"/>
          </w:tcPr>
          <w:p>
            <w:pPr>
              <w:spacing w:before="123" w:line="228" w:lineRule="auto"/>
              <w:ind w:left="95" w:right="370" w:firstLine="19"/>
              <w:rPr>
                <w:rFonts w:ascii="宋体" w:hAnsi="宋体" w:eastAsia="宋体" w:cs="宋体"/>
                <w:sz w:val="22"/>
                <w:szCs w:val="22"/>
              </w:rPr>
            </w:pPr>
            <w:r>
              <w:rPr>
                <w:rFonts w:ascii="宋体" w:hAnsi="宋体" w:eastAsia="宋体" w:cs="宋体"/>
                <w:spacing w:val="1"/>
                <w:sz w:val="22"/>
                <w:szCs w:val="22"/>
              </w:rPr>
              <w:t>其他选择控低剂量</w:t>
            </w:r>
            <w:r>
              <w:rPr>
                <w:rFonts w:ascii="宋体" w:hAnsi="宋体" w:eastAsia="宋体" w:cs="宋体"/>
                <w:sz w:val="22"/>
                <w:szCs w:val="22"/>
              </w:rPr>
              <w:t>ICS</w:t>
            </w:r>
            <w:r>
              <w:rPr>
                <w:rFonts w:ascii="宋体" w:hAnsi="宋体" w:eastAsia="宋体" w:cs="宋体"/>
                <w:spacing w:val="3"/>
                <w:sz w:val="22"/>
                <w:szCs w:val="22"/>
              </w:rPr>
              <w:t xml:space="preserve"> 制药物</w:t>
            </w:r>
          </w:p>
        </w:tc>
        <w:tc>
          <w:tcPr>
            <w:tcW w:w="1808" w:type="dxa"/>
            <w:tcBorders>
              <w:left w:val="nil"/>
              <w:right w:val="nil"/>
            </w:tcBorders>
            <w:shd w:val="clear" w:color="auto" w:fill="C6E8FB"/>
            <w:vAlign w:val="top"/>
          </w:tcPr>
          <w:p>
            <w:pPr>
              <w:spacing w:before="123" w:line="231" w:lineRule="auto"/>
              <w:ind w:left="366" w:right="78" w:firstLine="29"/>
              <w:rPr>
                <w:rFonts w:ascii="宋体" w:hAnsi="宋体" w:eastAsia="宋体" w:cs="宋体"/>
                <w:sz w:val="22"/>
                <w:szCs w:val="22"/>
              </w:rPr>
            </w:pPr>
            <w:r>
              <w:rPr>
                <w:rFonts w:ascii="宋体" w:hAnsi="宋体" w:eastAsia="宋体" w:cs="宋体"/>
                <w:spacing w:val="2"/>
                <w:sz w:val="22"/>
                <w:szCs w:val="22"/>
              </w:rPr>
              <w:t>白三烯受体拮</w:t>
            </w:r>
            <w:r>
              <w:rPr>
                <w:rFonts w:ascii="宋体" w:hAnsi="宋体" w:eastAsia="宋体" w:cs="宋体"/>
                <w:sz w:val="22"/>
                <w:szCs w:val="22"/>
              </w:rPr>
              <w:t xml:space="preserve"> </w:t>
            </w:r>
            <w:r>
              <w:rPr>
                <w:rFonts w:ascii="宋体" w:hAnsi="宋体" w:eastAsia="宋体" w:cs="宋体"/>
                <w:spacing w:val="6"/>
                <w:sz w:val="22"/>
                <w:szCs w:val="22"/>
              </w:rPr>
              <w:t>抗剂</w:t>
            </w:r>
          </w:p>
          <w:p>
            <w:pPr>
              <w:spacing w:before="129" w:line="219" w:lineRule="auto"/>
              <w:ind w:left="395"/>
              <w:rPr>
                <w:rFonts w:ascii="宋体" w:hAnsi="宋体" w:eastAsia="宋体" w:cs="宋体"/>
                <w:sz w:val="22"/>
                <w:szCs w:val="22"/>
              </w:rPr>
            </w:pPr>
            <w:r>
              <w:rPr>
                <w:rFonts w:ascii="宋体" w:hAnsi="宋体" w:eastAsia="宋体" w:cs="宋体"/>
                <w:spacing w:val="-2"/>
                <w:sz w:val="22"/>
                <w:szCs w:val="22"/>
              </w:rPr>
              <w:t>低剂量茶碱</w:t>
            </w:r>
          </w:p>
        </w:tc>
        <w:tc>
          <w:tcPr>
            <w:tcW w:w="4788" w:type="dxa"/>
            <w:tcBorders>
              <w:left w:val="nil"/>
            </w:tcBorders>
            <w:shd w:val="clear" w:color="auto" w:fill="C6E8FB"/>
            <w:vAlign w:val="top"/>
          </w:tcPr>
          <w:p>
            <w:pPr>
              <w:spacing w:before="112" w:line="219" w:lineRule="auto"/>
              <w:ind w:left="98"/>
              <w:rPr>
                <w:rFonts w:ascii="宋体" w:hAnsi="宋体" w:eastAsia="宋体" w:cs="宋体"/>
                <w:sz w:val="22"/>
                <w:szCs w:val="22"/>
              </w:rPr>
            </w:pPr>
            <w:r>
              <w:rPr>
                <w:rFonts w:ascii="宋体" w:hAnsi="宋体" w:eastAsia="宋体" w:cs="宋体"/>
                <w:spacing w:val="1"/>
                <w:sz w:val="22"/>
                <w:szCs w:val="22"/>
              </w:rPr>
              <w:t>中/高剂量</w:t>
            </w:r>
            <w:r>
              <w:rPr>
                <w:rFonts w:ascii="宋体" w:hAnsi="宋体" w:eastAsia="宋体" w:cs="宋体"/>
                <w:sz w:val="22"/>
                <w:szCs w:val="22"/>
              </w:rPr>
              <w:t>ICS</w:t>
            </w:r>
            <w:r>
              <w:rPr>
                <w:rFonts w:ascii="宋体" w:hAnsi="宋体" w:eastAsia="宋体" w:cs="宋体"/>
                <w:spacing w:val="40"/>
                <w:sz w:val="22"/>
                <w:szCs w:val="22"/>
              </w:rPr>
              <w:t xml:space="preserve">  </w:t>
            </w:r>
            <w:r>
              <w:rPr>
                <w:rFonts w:ascii="宋体" w:hAnsi="宋体" w:eastAsia="宋体" w:cs="宋体"/>
                <w:spacing w:val="1"/>
                <w:sz w:val="22"/>
                <w:szCs w:val="22"/>
              </w:rPr>
              <w:t>中/高剂量</w:t>
            </w:r>
            <w:r>
              <w:rPr>
                <w:rFonts w:ascii="宋体" w:hAnsi="宋体" w:eastAsia="宋体" w:cs="宋体"/>
                <w:sz w:val="22"/>
                <w:szCs w:val="22"/>
              </w:rPr>
              <w:t>ICS</w:t>
            </w:r>
            <w:r>
              <w:rPr>
                <w:rFonts w:ascii="宋体" w:hAnsi="宋体" w:eastAsia="宋体" w:cs="宋体"/>
                <w:spacing w:val="1"/>
                <w:sz w:val="22"/>
                <w:szCs w:val="22"/>
              </w:rPr>
              <w:t>加加</w:t>
            </w:r>
            <w:r>
              <w:rPr>
                <w:rFonts w:ascii="宋体" w:hAnsi="宋体" w:eastAsia="宋体" w:cs="宋体"/>
                <w:sz w:val="22"/>
                <w:szCs w:val="22"/>
              </w:rPr>
              <w:t>LAMA</w:t>
            </w:r>
          </w:p>
          <w:p>
            <w:pPr>
              <w:spacing w:before="44" w:line="223" w:lineRule="auto"/>
              <w:ind w:left="1708"/>
              <w:rPr>
                <w:rFonts w:ascii="宋体" w:hAnsi="宋体" w:eastAsia="宋体" w:cs="宋体"/>
                <w:sz w:val="22"/>
                <w:szCs w:val="22"/>
              </w:rPr>
            </w:pPr>
            <w:r>
              <w:rPr>
                <w:rFonts w:ascii="宋体" w:hAnsi="宋体" w:eastAsia="宋体" w:cs="宋体"/>
                <w:spacing w:val="-1"/>
                <w:sz w:val="22"/>
                <w:szCs w:val="22"/>
              </w:rPr>
              <w:t>LABA加LAMA</w:t>
            </w:r>
          </w:p>
          <w:p>
            <w:pPr>
              <w:spacing w:before="112" w:line="234" w:lineRule="auto"/>
              <w:ind w:left="97" w:right="242" w:hanging="9"/>
              <w:rPr>
                <w:rFonts w:ascii="宋体" w:hAnsi="宋体" w:eastAsia="宋体" w:cs="宋体"/>
                <w:sz w:val="22"/>
                <w:szCs w:val="22"/>
              </w:rPr>
            </w:pPr>
            <w:r>
              <w:rPr>
                <w:rFonts w:ascii="宋体" w:hAnsi="宋体" w:eastAsia="宋体" w:cs="宋体"/>
                <w:spacing w:val="4"/>
                <w:sz w:val="22"/>
                <w:szCs w:val="22"/>
              </w:rPr>
              <w:t>低剂量</w:t>
            </w:r>
            <w:r>
              <w:rPr>
                <w:rFonts w:ascii="宋体" w:hAnsi="宋体" w:eastAsia="宋体" w:cs="宋体"/>
                <w:sz w:val="22"/>
                <w:szCs w:val="22"/>
              </w:rPr>
              <w:t>ICS</w:t>
            </w:r>
            <w:r>
              <w:rPr>
                <w:rFonts w:ascii="宋体" w:hAnsi="宋体" w:eastAsia="宋体" w:cs="宋体"/>
                <w:spacing w:val="4"/>
                <w:sz w:val="22"/>
                <w:szCs w:val="22"/>
              </w:rPr>
              <w:t>加白</w:t>
            </w:r>
            <w:r>
              <w:rPr>
                <w:rFonts w:ascii="宋体" w:hAnsi="宋体" w:eastAsia="宋体" w:cs="宋体"/>
                <w:spacing w:val="83"/>
                <w:sz w:val="22"/>
                <w:szCs w:val="22"/>
              </w:rPr>
              <w:t xml:space="preserve"> </w:t>
            </w:r>
            <w:r>
              <w:rPr>
                <w:rFonts w:ascii="宋体" w:hAnsi="宋体" w:eastAsia="宋体" w:cs="宋体"/>
                <w:spacing w:val="4"/>
                <w:sz w:val="22"/>
                <w:szCs w:val="22"/>
              </w:rPr>
              <w:t>高剂量</w:t>
            </w:r>
            <w:r>
              <w:rPr>
                <w:rFonts w:ascii="宋体" w:hAnsi="宋体" w:eastAsia="宋体" w:cs="宋体"/>
                <w:sz w:val="22"/>
                <w:szCs w:val="22"/>
              </w:rPr>
              <w:t>ICS</w:t>
            </w:r>
            <w:r>
              <w:rPr>
                <w:rFonts w:ascii="宋体" w:hAnsi="宋体" w:eastAsia="宋体" w:cs="宋体"/>
                <w:spacing w:val="4"/>
                <w:sz w:val="22"/>
                <w:szCs w:val="22"/>
              </w:rPr>
              <w:t>加白</w:t>
            </w:r>
            <w:r>
              <w:rPr>
                <w:rFonts w:ascii="宋体" w:hAnsi="宋体" w:eastAsia="宋体" w:cs="宋体"/>
                <w:spacing w:val="21"/>
                <w:sz w:val="22"/>
                <w:szCs w:val="22"/>
              </w:rPr>
              <w:t xml:space="preserve"> </w:t>
            </w:r>
            <w:r>
              <w:rPr>
                <w:rFonts w:ascii="宋体" w:hAnsi="宋体" w:eastAsia="宋体" w:cs="宋体"/>
                <w:spacing w:val="4"/>
                <w:sz w:val="22"/>
                <w:szCs w:val="22"/>
              </w:rPr>
              <w:t>加</w:t>
            </w:r>
            <w:r>
              <w:rPr>
                <w:rFonts w:ascii="宋体" w:hAnsi="宋体" w:eastAsia="宋体" w:cs="宋体"/>
                <w:sz w:val="22"/>
                <w:szCs w:val="22"/>
              </w:rPr>
              <w:t>IgE</w:t>
            </w:r>
            <w:r>
              <w:rPr>
                <w:rFonts w:ascii="宋体" w:hAnsi="宋体" w:eastAsia="宋体" w:cs="宋体"/>
                <w:spacing w:val="4"/>
                <w:sz w:val="22"/>
                <w:szCs w:val="22"/>
              </w:rPr>
              <w:t>单克隆</w:t>
            </w:r>
            <w:r>
              <w:rPr>
                <w:rFonts w:ascii="宋体" w:hAnsi="宋体" w:eastAsia="宋体" w:cs="宋体"/>
                <w:sz w:val="22"/>
                <w:szCs w:val="22"/>
              </w:rPr>
              <w:t xml:space="preserve"> 三烯受体拮抗剂</w:t>
            </w:r>
            <w:r>
              <w:rPr>
                <w:rFonts w:ascii="宋体" w:hAnsi="宋体" w:eastAsia="宋体" w:cs="宋体"/>
                <w:spacing w:val="-63"/>
                <w:sz w:val="22"/>
                <w:szCs w:val="22"/>
              </w:rPr>
              <w:t xml:space="preserve"> </w:t>
            </w:r>
            <w:r>
              <w:rPr>
                <w:rFonts w:ascii="宋体" w:hAnsi="宋体" w:eastAsia="宋体" w:cs="宋体"/>
                <w:sz w:val="22"/>
                <w:szCs w:val="22"/>
              </w:rPr>
              <w:t>三烯受体拮抗剂</w:t>
            </w:r>
            <w:r>
              <w:rPr>
                <w:rFonts w:ascii="宋体" w:hAnsi="宋体" w:eastAsia="宋体" w:cs="宋体"/>
                <w:spacing w:val="4"/>
                <w:sz w:val="22"/>
                <w:szCs w:val="22"/>
              </w:rPr>
              <w:t xml:space="preserve">  </w:t>
            </w:r>
            <w:r>
              <w:rPr>
                <w:rFonts w:ascii="宋体" w:hAnsi="宋体" w:eastAsia="宋体" w:cs="宋体"/>
                <w:sz w:val="22"/>
                <w:szCs w:val="22"/>
              </w:rPr>
              <w:t>抗体</w:t>
            </w:r>
          </w:p>
          <w:p>
            <w:pPr>
              <w:spacing w:before="119" w:line="219" w:lineRule="auto"/>
              <w:ind w:left="88"/>
              <w:rPr>
                <w:rFonts w:ascii="宋体" w:hAnsi="宋体" w:eastAsia="宋体" w:cs="宋体"/>
                <w:sz w:val="22"/>
                <w:szCs w:val="22"/>
              </w:rPr>
            </w:pPr>
            <w:r>
              <w:rPr>
                <w:rFonts w:ascii="宋体" w:hAnsi="宋体" w:eastAsia="宋体" w:cs="宋体"/>
                <w:spacing w:val="2"/>
                <w:sz w:val="22"/>
                <w:szCs w:val="22"/>
              </w:rPr>
              <w:t>低剂量</w:t>
            </w:r>
            <w:r>
              <w:rPr>
                <w:rFonts w:ascii="宋体" w:hAnsi="宋体" w:eastAsia="宋体" w:cs="宋体"/>
                <w:sz w:val="22"/>
                <w:szCs w:val="22"/>
              </w:rPr>
              <w:t>ICS</w:t>
            </w:r>
            <w:r>
              <w:rPr>
                <w:rFonts w:ascii="宋体" w:hAnsi="宋体" w:eastAsia="宋体" w:cs="宋体"/>
                <w:spacing w:val="2"/>
                <w:sz w:val="22"/>
                <w:szCs w:val="22"/>
              </w:rPr>
              <w:t>加</w:t>
            </w:r>
            <w:r>
              <w:rPr>
                <w:rFonts w:ascii="宋体" w:hAnsi="宋体" w:eastAsia="宋体" w:cs="宋体"/>
                <w:spacing w:val="11"/>
                <w:sz w:val="22"/>
                <w:szCs w:val="22"/>
              </w:rPr>
              <w:t xml:space="preserve">   </w:t>
            </w:r>
            <w:r>
              <w:rPr>
                <w:rFonts w:ascii="宋体" w:hAnsi="宋体" w:eastAsia="宋体" w:cs="宋体"/>
                <w:spacing w:val="2"/>
                <w:sz w:val="22"/>
                <w:szCs w:val="22"/>
              </w:rPr>
              <w:t>高剂量</w:t>
            </w:r>
            <w:r>
              <w:rPr>
                <w:rFonts w:ascii="宋体" w:hAnsi="宋体" w:eastAsia="宋体" w:cs="宋体"/>
                <w:sz w:val="22"/>
                <w:szCs w:val="22"/>
              </w:rPr>
              <w:t>ICS</w:t>
            </w:r>
            <w:r>
              <w:rPr>
                <w:rFonts w:ascii="宋体" w:hAnsi="宋体" w:eastAsia="宋体" w:cs="宋体"/>
                <w:spacing w:val="2"/>
                <w:sz w:val="22"/>
                <w:szCs w:val="22"/>
              </w:rPr>
              <w:t>加加</w:t>
            </w:r>
            <w:r>
              <w:rPr>
                <w:rFonts w:ascii="宋体" w:hAnsi="宋体" w:eastAsia="宋体" w:cs="宋体"/>
                <w:sz w:val="22"/>
                <w:szCs w:val="22"/>
              </w:rPr>
              <w:t>IL</w:t>
            </w:r>
            <w:r>
              <w:rPr>
                <w:rFonts w:ascii="宋体" w:hAnsi="宋体" w:eastAsia="宋体" w:cs="宋体"/>
                <w:spacing w:val="2"/>
                <w:sz w:val="22"/>
                <w:szCs w:val="22"/>
              </w:rPr>
              <w:t>-5单克隆</w:t>
            </w:r>
          </w:p>
          <w:p>
            <w:pPr>
              <w:spacing w:line="205" w:lineRule="auto"/>
              <w:ind w:left="77"/>
              <w:rPr>
                <w:rFonts w:ascii="宋体" w:hAnsi="宋体" w:eastAsia="宋体" w:cs="宋体"/>
                <w:sz w:val="22"/>
                <w:szCs w:val="22"/>
              </w:rPr>
            </w:pPr>
            <w:r>
              <w:rPr>
                <w:rFonts w:ascii="宋体" w:hAnsi="宋体" w:eastAsia="宋体" w:cs="宋体"/>
                <w:spacing w:val="-5"/>
                <w:sz w:val="22"/>
                <w:szCs w:val="22"/>
              </w:rPr>
              <w:t>茶碱</w:t>
            </w:r>
            <w:r>
              <w:rPr>
                <w:rFonts w:ascii="宋体" w:hAnsi="宋体" w:eastAsia="宋体" w:cs="宋体"/>
                <w:sz w:val="22"/>
                <w:szCs w:val="22"/>
              </w:rPr>
              <w:t xml:space="preserve">           </w:t>
            </w:r>
            <w:r>
              <w:rPr>
                <w:rFonts w:ascii="宋体" w:hAnsi="宋体" w:eastAsia="宋体" w:cs="宋体"/>
                <w:spacing w:val="-5"/>
                <w:position w:val="-2"/>
                <w:sz w:val="22"/>
                <w:szCs w:val="22"/>
              </w:rPr>
              <w:t>茶碱</w:t>
            </w:r>
            <w:r>
              <w:rPr>
                <w:rFonts w:ascii="宋体" w:hAnsi="宋体" w:eastAsia="宋体" w:cs="宋体"/>
                <w:spacing w:val="6"/>
                <w:position w:val="-2"/>
                <w:sz w:val="22"/>
                <w:szCs w:val="22"/>
              </w:rPr>
              <w:t xml:space="preserve">          </w:t>
            </w:r>
            <w:r>
              <w:rPr>
                <w:rFonts w:ascii="宋体" w:hAnsi="宋体" w:eastAsia="宋体" w:cs="宋体"/>
                <w:spacing w:val="-5"/>
                <w:position w:val="1"/>
                <w:sz w:val="22"/>
                <w:szCs w:val="22"/>
              </w:rPr>
              <w:t>抗体</w:t>
            </w:r>
          </w:p>
        </w:tc>
      </w:tr>
    </w:tbl>
    <w:p>
      <w:pPr>
        <w:spacing w:line="61" w:lineRule="exact"/>
        <w:rPr>
          <w:rFonts w:ascii="Arial"/>
          <w:sz w:val="5"/>
        </w:rPr>
      </w:pPr>
    </w:p>
    <w:p>
      <w:pPr>
        <w:sectPr>
          <w:type w:val="continuous"/>
          <w:pgSz w:w="11900" w:h="16840"/>
          <w:pgMar w:top="795" w:right="590" w:bottom="400" w:left="959" w:header="0" w:footer="0" w:gutter="0"/>
          <w:cols w:equalWidth="0" w:num="1">
            <w:col w:w="10351"/>
          </w:cols>
        </w:sectPr>
      </w:pPr>
    </w:p>
    <w:p>
      <w:pPr>
        <w:spacing w:before="73" w:line="219" w:lineRule="auto"/>
        <w:ind w:left="180"/>
        <w:rPr>
          <w:rFonts w:ascii="宋体" w:hAnsi="宋体" w:eastAsia="宋体" w:cs="宋体"/>
          <w:sz w:val="21"/>
          <w:szCs w:val="21"/>
        </w:rPr>
      </w:pPr>
      <w:r>
        <w:rPr>
          <w:rFonts w:ascii="宋体" w:hAnsi="宋体" w:eastAsia="宋体" w:cs="宋体"/>
          <w:spacing w:val="-3"/>
          <w:sz w:val="21"/>
          <w:szCs w:val="21"/>
        </w:rPr>
        <w:t>缓解药物</w:t>
      </w:r>
    </w:p>
    <w:p>
      <w:pPr>
        <w:spacing w:line="14" w:lineRule="auto"/>
        <w:rPr>
          <w:rFonts w:ascii="Arial"/>
          <w:sz w:val="2"/>
        </w:rPr>
      </w:pPr>
      <w:r>
        <w:rPr>
          <w:rFonts w:ascii="Arial" w:hAnsi="Arial" w:eastAsia="Arial" w:cs="Arial"/>
          <w:sz w:val="2"/>
          <w:szCs w:val="2"/>
        </w:rPr>
        <w:br w:type="column"/>
      </w:r>
    </w:p>
    <w:p>
      <w:pPr>
        <w:spacing w:before="71" w:line="219" w:lineRule="auto"/>
        <w:rPr>
          <w:rFonts w:ascii="宋体" w:hAnsi="宋体" w:eastAsia="宋体" w:cs="宋体"/>
          <w:sz w:val="21"/>
          <w:szCs w:val="21"/>
        </w:rPr>
      </w:pPr>
      <w:r>
        <w:rPr>
          <w:rFonts w:ascii="宋体" w:hAnsi="宋体" w:eastAsia="宋体" w:cs="宋体"/>
          <w:spacing w:val="-2"/>
          <w:sz w:val="21"/>
          <w:szCs w:val="21"/>
        </w:rPr>
        <w:t>按需使用SABA</w:t>
      </w:r>
    </w:p>
    <w:p>
      <w:pPr>
        <w:spacing w:line="14" w:lineRule="auto"/>
        <w:rPr>
          <w:rFonts w:ascii="Arial"/>
          <w:sz w:val="2"/>
        </w:rPr>
      </w:pPr>
      <w:r>
        <w:rPr>
          <w:rFonts w:ascii="Arial" w:hAnsi="Arial" w:eastAsia="Arial" w:cs="Arial"/>
          <w:sz w:val="2"/>
          <w:szCs w:val="2"/>
        </w:rPr>
        <w:br w:type="column"/>
      </w:r>
    </w:p>
    <w:p>
      <w:pPr>
        <w:spacing w:before="71" w:line="219" w:lineRule="auto"/>
        <w:rPr>
          <w:rFonts w:ascii="宋体" w:hAnsi="宋体" w:eastAsia="宋体" w:cs="宋体"/>
          <w:sz w:val="21"/>
          <w:szCs w:val="21"/>
        </w:rPr>
      </w:pPr>
      <w:r>
        <w:rPr>
          <w:rFonts w:ascii="宋体" w:hAnsi="宋体" w:eastAsia="宋体" w:cs="宋体"/>
          <w:spacing w:val="-2"/>
          <w:sz w:val="21"/>
          <w:szCs w:val="21"/>
        </w:rPr>
        <w:t>按需使用SABA</w:t>
      </w:r>
    </w:p>
    <w:p>
      <w:pPr>
        <w:spacing w:line="14" w:lineRule="auto"/>
        <w:rPr>
          <w:rFonts w:ascii="Arial"/>
          <w:sz w:val="2"/>
        </w:rPr>
      </w:pPr>
      <w:r>
        <w:rPr>
          <w:rFonts w:ascii="Arial" w:hAnsi="Arial" w:eastAsia="Arial" w:cs="Arial"/>
          <w:sz w:val="2"/>
          <w:szCs w:val="2"/>
        </w:rPr>
        <w:br w:type="column"/>
      </w:r>
    </w:p>
    <w:p>
      <w:pPr>
        <w:spacing w:before="40" w:line="220" w:lineRule="auto"/>
        <w:ind w:left="30" w:right="1104" w:hanging="30"/>
        <w:rPr>
          <w:rFonts w:ascii="宋体" w:hAnsi="宋体" w:eastAsia="宋体" w:cs="宋体"/>
          <w:sz w:val="21"/>
          <w:szCs w:val="21"/>
        </w:rPr>
      </w:pPr>
      <w:r>
        <w:rPr>
          <w:rFonts w:ascii="宋体" w:hAnsi="宋体" w:eastAsia="宋体" w:cs="宋体"/>
          <w:spacing w:val="-1"/>
          <w:sz w:val="21"/>
          <w:szCs w:val="21"/>
        </w:rPr>
        <w:t>按需使用SABA或低剂量布地奈德/福莫特罗或倍氯米</w:t>
      </w:r>
      <w:r>
        <w:rPr>
          <w:rFonts w:ascii="宋体" w:hAnsi="宋体" w:eastAsia="宋体" w:cs="宋体"/>
          <w:spacing w:val="14"/>
          <w:sz w:val="21"/>
          <w:szCs w:val="21"/>
        </w:rPr>
        <w:t xml:space="preserve"> </w:t>
      </w:r>
      <w:r>
        <w:rPr>
          <w:rFonts w:ascii="宋体" w:hAnsi="宋体" w:eastAsia="宋体" w:cs="宋体"/>
          <w:spacing w:val="-15"/>
          <w:sz w:val="21"/>
          <w:szCs w:val="21"/>
        </w:rPr>
        <w:t>松/福莫特罗</w:t>
      </w:r>
    </w:p>
    <w:p>
      <w:pPr>
        <w:sectPr>
          <w:type w:val="continuous"/>
          <w:pgSz w:w="11900" w:h="16840"/>
          <w:pgMar w:top="795" w:right="590" w:bottom="400" w:left="959" w:header="0" w:footer="0" w:gutter="0"/>
          <w:cols w:equalWidth="0" w:num="4">
            <w:col w:w="1445" w:space="100"/>
            <w:col w:w="1370" w:space="100"/>
            <w:col w:w="1416" w:space="100"/>
            <w:col w:w="5821"/>
          </w:cols>
        </w:sectPr>
      </w:pPr>
    </w:p>
    <w:p>
      <w:pPr>
        <w:spacing w:before="62" w:line="20" w:lineRule="exact"/>
        <w:ind w:firstLine="29"/>
        <w:textAlignment w:val="center"/>
      </w:pPr>
      <w:r>
        <w:drawing>
          <wp:inline distT="0" distB="0" distL="0" distR="0">
            <wp:extent cx="5873115" cy="12700"/>
            <wp:effectExtent l="0" t="0" r="0" b="0"/>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84"/>
                    <a:stretch>
                      <a:fillRect/>
                    </a:stretch>
                  </pic:blipFill>
                  <pic:spPr>
                    <a:xfrm>
                      <a:off x="0" y="0"/>
                      <a:ext cx="5873743" cy="12725"/>
                    </a:xfrm>
                    <a:prstGeom prst="rect">
                      <a:avLst/>
                    </a:prstGeom>
                  </pic:spPr>
                </pic:pic>
              </a:graphicData>
            </a:graphic>
          </wp:inline>
        </w:drawing>
      </w:r>
    </w:p>
    <w:p>
      <w:pPr>
        <w:spacing w:before="107" w:line="227" w:lineRule="auto"/>
        <w:ind w:right="1079" w:firstLine="400"/>
        <w:rPr>
          <w:rFonts w:ascii="宋体" w:hAnsi="宋体" w:eastAsia="宋体" w:cs="宋体"/>
          <w:sz w:val="18"/>
          <w:szCs w:val="18"/>
        </w:rPr>
      </w:pPr>
      <w:r>
        <w:rPr>
          <w:rFonts w:ascii="宋体" w:hAnsi="宋体" w:eastAsia="宋体" w:cs="宋体"/>
          <w:spacing w:val="-11"/>
          <w:sz w:val="18"/>
          <w:szCs w:val="18"/>
        </w:rPr>
        <w:t>注：推荐选用的治疗方案，但也要考虑病人的实际状况，如经济收入和当地的医疗资源等。低剂量ICS指每日吸入布地奈</w:t>
      </w:r>
      <w:r>
        <w:rPr>
          <w:rFonts w:ascii="宋体" w:hAnsi="宋体" w:eastAsia="宋体" w:cs="宋体"/>
          <w:spacing w:val="13"/>
          <w:sz w:val="18"/>
          <w:szCs w:val="18"/>
        </w:rPr>
        <w:t xml:space="preserve"> </w:t>
      </w:r>
      <w:r>
        <w:rPr>
          <w:rFonts w:ascii="宋体" w:hAnsi="宋体" w:eastAsia="宋体" w:cs="宋体"/>
          <w:spacing w:val="-10"/>
          <w:sz w:val="18"/>
          <w:szCs w:val="18"/>
        </w:rPr>
        <w:t>德(或等效其他ICS)200~400μg,中等剂量为&gt;40</w:t>
      </w:r>
      <w:r>
        <w:rPr>
          <w:rFonts w:ascii="宋体" w:hAnsi="宋体" w:eastAsia="宋体" w:cs="宋体"/>
          <w:spacing w:val="-11"/>
          <w:sz w:val="18"/>
          <w:szCs w:val="18"/>
        </w:rPr>
        <w:t>0～800</w:t>
      </w:r>
      <w:r>
        <w:rPr>
          <w:rFonts w:ascii="宋体" w:hAnsi="宋体" w:eastAsia="宋体" w:cs="宋体"/>
          <w:spacing w:val="-43"/>
          <w:sz w:val="18"/>
          <w:szCs w:val="18"/>
        </w:rPr>
        <w:t xml:space="preserve"> </w:t>
      </w:r>
      <w:r>
        <w:rPr>
          <w:rFonts w:ascii="宋体" w:hAnsi="宋体" w:eastAsia="宋体" w:cs="宋体"/>
          <w:spacing w:val="-11"/>
          <w:sz w:val="18"/>
          <w:szCs w:val="18"/>
        </w:rPr>
        <w:t>μg,</w:t>
      </w:r>
      <w:r>
        <w:rPr>
          <w:rFonts w:ascii="宋体" w:hAnsi="宋体" w:eastAsia="宋体" w:cs="宋体"/>
          <w:spacing w:val="-51"/>
          <w:sz w:val="18"/>
          <w:szCs w:val="18"/>
        </w:rPr>
        <w:t xml:space="preserve"> </w:t>
      </w:r>
      <w:r>
        <w:rPr>
          <w:rFonts w:ascii="宋体" w:hAnsi="宋体" w:eastAsia="宋体" w:cs="宋体"/>
          <w:spacing w:val="-11"/>
          <w:sz w:val="18"/>
          <w:szCs w:val="18"/>
        </w:rPr>
        <w:t>高剂量为&gt;800～1600</w:t>
      </w:r>
      <w:r>
        <w:rPr>
          <w:rFonts w:ascii="宋体" w:hAnsi="宋体" w:eastAsia="宋体" w:cs="宋体"/>
          <w:spacing w:val="-43"/>
          <w:sz w:val="18"/>
          <w:szCs w:val="18"/>
        </w:rPr>
        <w:t xml:space="preserve"> </w:t>
      </w:r>
      <w:r>
        <w:rPr>
          <w:rFonts w:ascii="宋体" w:hAnsi="宋体" w:eastAsia="宋体" w:cs="宋体"/>
          <w:spacing w:val="-11"/>
          <w:sz w:val="18"/>
          <w:szCs w:val="18"/>
        </w:rPr>
        <w:t>μg</w:t>
      </w:r>
    </w:p>
    <w:p>
      <w:pPr>
        <w:spacing w:before="191" w:line="285" w:lineRule="auto"/>
        <w:ind w:right="1147" w:firstLine="420"/>
        <w:jc w:val="both"/>
        <w:rPr>
          <w:rFonts w:ascii="宋体" w:hAnsi="宋体" w:eastAsia="宋体" w:cs="宋体"/>
          <w:sz w:val="21"/>
          <w:szCs w:val="21"/>
        </w:rPr>
      </w:pPr>
      <w:r>
        <w:rPr>
          <w:rFonts w:ascii="宋体" w:hAnsi="宋体" w:eastAsia="宋体" w:cs="宋体"/>
          <w:spacing w:val="8"/>
          <w:sz w:val="21"/>
          <w:szCs w:val="21"/>
        </w:rPr>
        <w:t>4.</w:t>
      </w:r>
      <w:r>
        <w:rPr>
          <w:rFonts w:ascii="宋体" w:hAnsi="宋体" w:eastAsia="宋体" w:cs="宋体"/>
          <w:spacing w:val="-10"/>
          <w:sz w:val="21"/>
          <w:szCs w:val="21"/>
        </w:rPr>
        <w:t xml:space="preserve"> </w:t>
      </w:r>
      <w:r>
        <w:rPr>
          <w:rFonts w:ascii="宋体" w:hAnsi="宋体" w:eastAsia="宋体" w:cs="宋体"/>
          <w:spacing w:val="8"/>
          <w:sz w:val="21"/>
          <w:szCs w:val="21"/>
        </w:rPr>
        <w:t>免疫疗法</w:t>
      </w:r>
      <w:r>
        <w:rPr>
          <w:rFonts w:ascii="宋体" w:hAnsi="宋体" w:eastAsia="宋体" w:cs="宋体"/>
          <w:spacing w:val="67"/>
          <w:sz w:val="21"/>
          <w:szCs w:val="21"/>
        </w:rPr>
        <w:t xml:space="preserve"> </w:t>
      </w:r>
      <w:r>
        <w:rPr>
          <w:rFonts w:ascii="宋体" w:hAnsi="宋体" w:eastAsia="宋体" w:cs="宋体"/>
          <w:spacing w:val="8"/>
          <w:sz w:val="21"/>
          <w:szCs w:val="21"/>
        </w:rPr>
        <w:t>分为特异性和非特异性两种。特异性免疫治疗是指将诱发哮喘发作的特异性变</w:t>
      </w:r>
      <w:r>
        <w:rPr>
          <w:rFonts w:ascii="宋体" w:hAnsi="宋体" w:eastAsia="宋体" w:cs="宋体"/>
          <w:sz w:val="21"/>
          <w:szCs w:val="21"/>
        </w:rPr>
        <w:t xml:space="preserve"> </w:t>
      </w:r>
      <w:r>
        <w:rPr>
          <w:rFonts w:ascii="宋体" w:hAnsi="宋体" w:eastAsia="宋体" w:cs="宋体"/>
          <w:spacing w:val="-1"/>
          <w:sz w:val="21"/>
          <w:szCs w:val="21"/>
        </w:rPr>
        <w:t>应原(如螨、花粉、猫毛等)配制成各种不同浓度的提取液，通过皮下注射、舌下含服或其他途径给予</w:t>
      </w:r>
      <w:r>
        <w:rPr>
          <w:rFonts w:ascii="宋体" w:hAnsi="宋体" w:eastAsia="宋体" w:cs="宋体"/>
          <w:spacing w:val="6"/>
          <w:sz w:val="21"/>
          <w:szCs w:val="21"/>
        </w:rPr>
        <w:t xml:space="preserve"> </w:t>
      </w:r>
      <w:r>
        <w:rPr>
          <w:rFonts w:ascii="宋体" w:hAnsi="宋体" w:eastAsia="宋体" w:cs="宋体"/>
          <w:spacing w:val="-1"/>
          <w:sz w:val="21"/>
          <w:szCs w:val="21"/>
        </w:rPr>
        <w:t>对该变应原过敏的病人，使其对此种变应原的耐受性增高，当再次接触此变应原时，不再诱发哮喘发</w:t>
      </w:r>
      <w:r>
        <w:rPr>
          <w:rFonts w:ascii="宋体" w:hAnsi="宋体" w:eastAsia="宋体" w:cs="宋体"/>
          <w:spacing w:val="2"/>
          <w:sz w:val="21"/>
          <w:szCs w:val="21"/>
        </w:rPr>
        <w:t xml:space="preserve"> </w:t>
      </w:r>
      <w:r>
        <w:rPr>
          <w:rFonts w:ascii="宋体" w:hAnsi="宋体" w:eastAsia="宋体" w:cs="宋体"/>
          <w:spacing w:val="-1"/>
          <w:sz w:val="21"/>
          <w:szCs w:val="21"/>
        </w:rPr>
        <w:t>作，或发作程度减轻，此法又称脱敏疗法或减敏疗法。适用于变应原明确，且在严格的环境控制和药</w:t>
      </w:r>
      <w:r>
        <w:rPr>
          <w:rFonts w:ascii="宋体" w:hAnsi="宋体" w:eastAsia="宋体" w:cs="宋体"/>
          <w:spacing w:val="2"/>
          <w:sz w:val="21"/>
          <w:szCs w:val="21"/>
        </w:rPr>
        <w:t xml:space="preserve"> </w:t>
      </w:r>
      <w:r>
        <w:rPr>
          <w:rFonts w:ascii="宋体" w:hAnsi="宋体" w:eastAsia="宋体" w:cs="宋体"/>
          <w:spacing w:val="3"/>
          <w:sz w:val="21"/>
          <w:szCs w:val="21"/>
        </w:rPr>
        <w:t>物治疗后仍控制不良的哮喘病人。</w:t>
      </w:r>
      <w:r>
        <w:rPr>
          <w:rFonts w:ascii="宋体" w:hAnsi="宋体" w:eastAsia="宋体" w:cs="宋体"/>
          <w:spacing w:val="48"/>
          <w:sz w:val="21"/>
          <w:szCs w:val="21"/>
        </w:rPr>
        <w:t xml:space="preserve"> </w:t>
      </w:r>
      <w:r>
        <w:rPr>
          <w:rFonts w:ascii="宋体" w:hAnsi="宋体" w:eastAsia="宋体" w:cs="宋体"/>
          <w:spacing w:val="3"/>
          <w:sz w:val="21"/>
          <w:szCs w:val="21"/>
        </w:rPr>
        <w:t>一般需治疗1~2年，若治疗反应</w:t>
      </w:r>
      <w:r>
        <w:rPr>
          <w:rFonts w:ascii="宋体" w:hAnsi="宋体" w:eastAsia="宋体" w:cs="宋体"/>
          <w:spacing w:val="2"/>
          <w:sz w:val="21"/>
          <w:szCs w:val="21"/>
        </w:rPr>
        <w:t>良好，可坚持3～5年。非特异性</w:t>
      </w:r>
      <w:r>
        <w:rPr>
          <w:rFonts w:ascii="宋体" w:hAnsi="宋体" w:eastAsia="宋体" w:cs="宋体"/>
          <w:sz w:val="21"/>
          <w:szCs w:val="21"/>
        </w:rPr>
        <w:t xml:space="preserve"> </w:t>
      </w:r>
      <w:r>
        <w:rPr>
          <w:rFonts w:ascii="宋体" w:hAnsi="宋体" w:eastAsia="宋体" w:cs="宋体"/>
          <w:spacing w:val="-10"/>
          <w:sz w:val="21"/>
          <w:szCs w:val="21"/>
        </w:rPr>
        <w:t>免疫治疗，如注射卡介苗及其衍生物、转移因子、疫苗等，有一定辅助的疗效。</w:t>
      </w:r>
    </w:p>
    <w:p>
      <w:pPr>
        <w:spacing w:before="113" w:line="272" w:lineRule="auto"/>
        <w:ind w:right="1066" w:firstLine="420"/>
        <w:jc w:val="both"/>
        <w:rPr>
          <w:rFonts w:ascii="宋体" w:hAnsi="宋体" w:eastAsia="宋体" w:cs="宋体"/>
          <w:sz w:val="21"/>
          <w:szCs w:val="21"/>
        </w:rPr>
      </w:pPr>
      <w:r>
        <w:rPr>
          <w:rFonts w:ascii="宋体" w:hAnsi="宋体" w:eastAsia="宋体" w:cs="宋体"/>
          <w:spacing w:val="4"/>
          <w:sz w:val="21"/>
          <w:szCs w:val="21"/>
        </w:rPr>
        <w:t>咳嗽变异性哮喘和胸闷变异性哮喘的治疗原则与典型哮喘治疗相同。大多数病人可选择吸入低</w:t>
      </w:r>
      <w:r>
        <w:rPr>
          <w:rFonts w:ascii="宋体" w:hAnsi="宋体" w:eastAsia="宋体" w:cs="宋体"/>
          <w:spacing w:val="8"/>
          <w:sz w:val="21"/>
          <w:szCs w:val="21"/>
        </w:rPr>
        <w:t xml:space="preserve"> </w:t>
      </w:r>
      <w:r>
        <w:rPr>
          <w:rFonts w:ascii="宋体" w:hAnsi="宋体" w:eastAsia="宋体" w:cs="宋体"/>
          <w:spacing w:val="5"/>
          <w:sz w:val="21"/>
          <w:szCs w:val="21"/>
        </w:rPr>
        <w:t>剂量</w:t>
      </w:r>
      <w:r>
        <w:rPr>
          <w:rFonts w:ascii="宋体" w:hAnsi="宋体" w:eastAsia="宋体" w:cs="宋体"/>
          <w:sz w:val="21"/>
          <w:szCs w:val="21"/>
        </w:rPr>
        <w:t>ICS</w:t>
      </w:r>
      <w:r>
        <w:rPr>
          <w:rFonts w:ascii="宋体" w:hAnsi="宋体" w:eastAsia="宋体" w:cs="宋体"/>
          <w:spacing w:val="-29"/>
          <w:sz w:val="21"/>
          <w:szCs w:val="21"/>
        </w:rPr>
        <w:t xml:space="preserve"> </w:t>
      </w:r>
      <w:r>
        <w:rPr>
          <w:rFonts w:ascii="宋体" w:hAnsi="宋体" w:eastAsia="宋体" w:cs="宋体"/>
          <w:spacing w:val="5"/>
          <w:sz w:val="21"/>
          <w:szCs w:val="21"/>
        </w:rPr>
        <w:t>联合长效β</w:t>
      </w:r>
      <w:r>
        <w:rPr>
          <w:rFonts w:ascii="Calibri" w:hAnsi="Calibri" w:eastAsia="Calibri" w:cs="Calibri"/>
          <w:spacing w:val="5"/>
          <w:sz w:val="21"/>
          <w:szCs w:val="21"/>
        </w:rPr>
        <w:t>₂</w:t>
      </w:r>
      <w:r>
        <w:rPr>
          <w:rFonts w:ascii="宋体" w:hAnsi="宋体" w:eastAsia="宋体" w:cs="宋体"/>
          <w:spacing w:val="5"/>
          <w:sz w:val="21"/>
          <w:szCs w:val="21"/>
        </w:rPr>
        <w:t>受体激动剂或白三烯调节剂、缓释茶碱，必要时可短期口服小剂量激素治疗。</w:t>
      </w:r>
      <w:r>
        <w:rPr>
          <w:rFonts w:ascii="宋体" w:hAnsi="宋体" w:eastAsia="宋体" w:cs="宋体"/>
          <w:sz w:val="21"/>
          <w:szCs w:val="21"/>
        </w:rPr>
        <w:t xml:space="preserve"> </w:t>
      </w:r>
      <w:r>
        <w:rPr>
          <w:rFonts w:ascii="宋体" w:hAnsi="宋体" w:eastAsia="宋体" w:cs="宋体"/>
          <w:spacing w:val="2"/>
          <w:sz w:val="21"/>
          <w:szCs w:val="21"/>
        </w:rPr>
        <w:t>疗程则可以短于典型哮喘。</w:t>
      </w:r>
    </w:p>
    <w:p>
      <w:pPr>
        <w:spacing w:before="101" w:line="283" w:lineRule="auto"/>
        <w:ind w:right="1128" w:firstLine="420"/>
        <w:jc w:val="both"/>
        <w:rPr>
          <w:rFonts w:ascii="宋体" w:hAnsi="宋体" w:eastAsia="宋体" w:cs="宋体"/>
          <w:sz w:val="21"/>
          <w:szCs w:val="21"/>
        </w:rPr>
      </w:pPr>
      <w:r>
        <w:rPr>
          <w:rFonts w:ascii="宋体" w:hAnsi="宋体" w:eastAsia="宋体" w:cs="宋体"/>
          <w:spacing w:val="12"/>
          <w:sz w:val="21"/>
          <w:szCs w:val="21"/>
        </w:rPr>
        <w:t>重症哮喘，是指在过去1年中&gt;50%时间需要给予高剂量</w:t>
      </w:r>
      <w:r>
        <w:rPr>
          <w:rFonts w:ascii="宋体" w:hAnsi="宋体" w:eastAsia="宋体" w:cs="宋体"/>
          <w:spacing w:val="-54"/>
          <w:sz w:val="21"/>
          <w:szCs w:val="21"/>
        </w:rPr>
        <w:t xml:space="preserve"> </w:t>
      </w:r>
      <w:r>
        <w:rPr>
          <w:rFonts w:ascii="宋体" w:hAnsi="宋体" w:eastAsia="宋体" w:cs="宋体"/>
          <w:sz w:val="21"/>
          <w:szCs w:val="21"/>
        </w:rPr>
        <w:t>ICS</w:t>
      </w:r>
      <w:r>
        <w:rPr>
          <w:rFonts w:ascii="宋体" w:hAnsi="宋体" w:eastAsia="宋体" w:cs="宋体"/>
          <w:spacing w:val="-41"/>
          <w:sz w:val="21"/>
          <w:szCs w:val="21"/>
        </w:rPr>
        <w:t xml:space="preserve"> </w:t>
      </w:r>
      <w:r>
        <w:rPr>
          <w:rFonts w:ascii="宋体" w:hAnsi="宋体" w:eastAsia="宋体" w:cs="宋体"/>
          <w:spacing w:val="12"/>
          <w:sz w:val="21"/>
          <w:szCs w:val="21"/>
        </w:rPr>
        <w:t>联</w:t>
      </w:r>
      <w:r>
        <w:rPr>
          <w:rFonts w:ascii="宋体" w:hAnsi="宋体" w:eastAsia="宋体" w:cs="宋体"/>
          <w:spacing w:val="-38"/>
          <w:sz w:val="21"/>
          <w:szCs w:val="21"/>
        </w:rPr>
        <w:t xml:space="preserve"> </w:t>
      </w:r>
      <w:r>
        <w:rPr>
          <w:rFonts w:ascii="宋体" w:hAnsi="宋体" w:eastAsia="宋体" w:cs="宋体"/>
          <w:spacing w:val="12"/>
          <w:sz w:val="21"/>
          <w:szCs w:val="21"/>
        </w:rPr>
        <w:t>合</w:t>
      </w:r>
      <w:r>
        <w:rPr>
          <w:rFonts w:ascii="宋体" w:hAnsi="宋体" w:eastAsia="宋体" w:cs="宋体"/>
          <w:sz w:val="21"/>
          <w:szCs w:val="21"/>
        </w:rPr>
        <w:t>LABA</w:t>
      </w:r>
      <w:r>
        <w:rPr>
          <w:rFonts w:ascii="宋体" w:hAnsi="宋体" w:eastAsia="宋体" w:cs="宋体"/>
          <w:spacing w:val="82"/>
          <w:sz w:val="21"/>
          <w:szCs w:val="21"/>
        </w:rPr>
        <w:t xml:space="preserve"> </w:t>
      </w:r>
      <w:r>
        <w:rPr>
          <w:rFonts w:ascii="宋体" w:hAnsi="宋体" w:eastAsia="宋体" w:cs="宋体"/>
          <w:spacing w:val="12"/>
          <w:sz w:val="21"/>
          <w:szCs w:val="21"/>
        </w:rPr>
        <w:t>和(或)</w:t>
      </w:r>
      <w:r>
        <w:rPr>
          <w:rFonts w:ascii="宋体" w:hAnsi="宋体" w:eastAsia="宋体" w:cs="宋体"/>
          <w:sz w:val="21"/>
          <w:szCs w:val="21"/>
        </w:rPr>
        <w:t>LTRA</w:t>
      </w:r>
      <w:r>
        <w:rPr>
          <w:rFonts w:ascii="宋体" w:hAnsi="宋体" w:eastAsia="宋体" w:cs="宋体"/>
          <w:spacing w:val="12"/>
          <w:sz w:val="21"/>
          <w:szCs w:val="21"/>
        </w:rPr>
        <w:t>/</w:t>
      </w:r>
      <w:r>
        <w:rPr>
          <w:rFonts w:ascii="宋体" w:hAnsi="宋体" w:eastAsia="宋体" w:cs="宋体"/>
          <w:spacing w:val="-4"/>
          <w:sz w:val="21"/>
          <w:szCs w:val="21"/>
        </w:rPr>
        <w:t xml:space="preserve"> </w:t>
      </w:r>
      <w:r>
        <w:rPr>
          <w:rFonts w:ascii="宋体" w:hAnsi="宋体" w:eastAsia="宋体" w:cs="宋体"/>
          <w:spacing w:val="12"/>
          <w:sz w:val="21"/>
          <w:szCs w:val="21"/>
        </w:rPr>
        <w:t>缓释茶</w:t>
      </w:r>
      <w:r>
        <w:rPr>
          <w:rFonts w:ascii="宋体" w:hAnsi="宋体" w:eastAsia="宋体" w:cs="宋体"/>
          <w:sz w:val="21"/>
          <w:szCs w:val="21"/>
        </w:rPr>
        <w:t xml:space="preserve"> </w:t>
      </w:r>
      <w:r>
        <w:rPr>
          <w:rFonts w:ascii="宋体" w:hAnsi="宋体" w:eastAsia="宋体" w:cs="宋体"/>
          <w:spacing w:val="-5"/>
          <w:sz w:val="21"/>
          <w:szCs w:val="21"/>
        </w:rPr>
        <w:t>碱，或全身激素治疗，才能维持哮喘控制，或即使在上述治疗下仍不能控制的哮喘。治疗包括</w:t>
      </w:r>
      <w:r>
        <w:rPr>
          <w:rFonts w:ascii="宋体" w:hAnsi="宋体" w:eastAsia="宋体" w:cs="宋体"/>
          <w:spacing w:val="-6"/>
          <w:sz w:val="21"/>
          <w:szCs w:val="21"/>
        </w:rPr>
        <w:t>：①首先</w:t>
      </w:r>
      <w:r>
        <w:rPr>
          <w:rFonts w:ascii="宋体" w:hAnsi="宋体" w:eastAsia="宋体" w:cs="宋体"/>
          <w:sz w:val="21"/>
          <w:szCs w:val="21"/>
        </w:rPr>
        <w:t xml:space="preserve"> </w:t>
      </w:r>
      <w:r>
        <w:rPr>
          <w:rFonts w:ascii="宋体" w:hAnsi="宋体" w:eastAsia="宋体" w:cs="宋体"/>
          <w:spacing w:val="1"/>
          <w:sz w:val="21"/>
          <w:szCs w:val="21"/>
        </w:rPr>
        <w:t>排除病人治疗依从性不佳，并排除诱发加重或使哮喘难以控制的因素；②给予高剂量</w:t>
      </w:r>
      <w:r>
        <w:rPr>
          <w:rFonts w:ascii="宋体" w:hAnsi="宋体" w:eastAsia="宋体" w:cs="宋体"/>
          <w:spacing w:val="-45"/>
          <w:sz w:val="21"/>
          <w:szCs w:val="21"/>
        </w:rPr>
        <w:t xml:space="preserve"> </w:t>
      </w:r>
      <w:r>
        <w:rPr>
          <w:rFonts w:ascii="宋体" w:hAnsi="宋体" w:eastAsia="宋体" w:cs="宋体"/>
          <w:sz w:val="21"/>
          <w:szCs w:val="21"/>
        </w:rPr>
        <w:t>ICS</w:t>
      </w:r>
      <w:r>
        <w:rPr>
          <w:rFonts w:ascii="宋体" w:hAnsi="宋体" w:eastAsia="宋体" w:cs="宋体"/>
          <w:spacing w:val="-40"/>
          <w:sz w:val="21"/>
          <w:szCs w:val="21"/>
        </w:rPr>
        <w:t xml:space="preserve"> </w:t>
      </w:r>
      <w:r>
        <w:rPr>
          <w:rFonts w:ascii="宋体" w:hAnsi="宋体" w:eastAsia="宋体" w:cs="宋体"/>
          <w:spacing w:val="1"/>
          <w:sz w:val="21"/>
          <w:szCs w:val="21"/>
        </w:rPr>
        <w:t>联合/不联</w:t>
      </w:r>
      <w:r>
        <w:rPr>
          <w:rFonts w:ascii="宋体" w:hAnsi="宋体" w:eastAsia="宋体" w:cs="宋体"/>
          <w:sz w:val="21"/>
          <w:szCs w:val="21"/>
        </w:rPr>
        <w:t xml:space="preserve"> </w:t>
      </w:r>
      <w:r>
        <w:rPr>
          <w:rFonts w:ascii="宋体" w:hAnsi="宋体" w:eastAsia="宋体" w:cs="宋体"/>
          <w:spacing w:val="-4"/>
          <w:sz w:val="21"/>
          <w:szCs w:val="21"/>
        </w:rPr>
        <w:t>合口服激素，加用白三烯调节剂、抗IgE</w:t>
      </w:r>
      <w:r>
        <w:rPr>
          <w:rFonts w:ascii="宋体" w:hAnsi="宋体" w:eastAsia="宋体" w:cs="宋体"/>
          <w:spacing w:val="-46"/>
          <w:sz w:val="21"/>
          <w:szCs w:val="21"/>
        </w:rPr>
        <w:t xml:space="preserve"> </w:t>
      </w:r>
      <w:r>
        <w:rPr>
          <w:rFonts w:ascii="宋体" w:hAnsi="宋体" w:eastAsia="宋体" w:cs="宋体"/>
          <w:spacing w:val="-4"/>
          <w:sz w:val="21"/>
          <w:szCs w:val="21"/>
        </w:rPr>
        <w:t>抗体联合治疗；③其他可选择的治疗包括免疫抑制剂、支气管</w:t>
      </w:r>
      <w:r>
        <w:rPr>
          <w:rFonts w:ascii="宋体" w:hAnsi="宋体" w:eastAsia="宋体" w:cs="宋体"/>
          <w:sz w:val="21"/>
          <w:szCs w:val="21"/>
        </w:rPr>
        <w:t xml:space="preserve"> 热成形术等。</w:t>
      </w:r>
    </w:p>
    <w:p>
      <w:pPr>
        <w:spacing w:before="98" w:line="223" w:lineRule="auto"/>
        <w:ind w:left="318"/>
        <w:rPr>
          <w:rFonts w:ascii="黑体" w:hAnsi="黑体" w:eastAsia="黑体" w:cs="黑体"/>
          <w:sz w:val="21"/>
          <w:szCs w:val="21"/>
        </w:rPr>
      </w:pPr>
      <w:r>
        <w:rPr>
          <w:rFonts w:ascii="黑体" w:hAnsi="黑体" w:eastAsia="黑体" w:cs="黑体"/>
          <w:b/>
          <w:bCs/>
          <w:color w:val="006BBE"/>
          <w:spacing w:val="-3"/>
          <w:sz w:val="21"/>
          <w:szCs w:val="21"/>
        </w:rPr>
        <w:t>【哮喘的教育与管理】</w:t>
      </w:r>
    </w:p>
    <w:p>
      <w:pPr>
        <w:spacing w:before="86" w:line="279" w:lineRule="auto"/>
        <w:ind w:right="1055" w:firstLine="420"/>
        <w:jc w:val="both"/>
        <w:rPr>
          <w:rFonts w:ascii="宋体" w:hAnsi="宋体" w:eastAsia="宋体" w:cs="宋体"/>
          <w:sz w:val="21"/>
          <w:szCs w:val="21"/>
        </w:rPr>
      </w:pPr>
      <w:r>
        <w:rPr>
          <w:rFonts w:ascii="宋体" w:hAnsi="宋体" w:eastAsia="宋体" w:cs="宋体"/>
          <w:sz w:val="21"/>
          <w:szCs w:val="21"/>
        </w:rPr>
        <w:t>哮喘病人的教育与管理是提高疗效，减少复发，提高</w:t>
      </w:r>
      <w:r>
        <w:rPr>
          <w:rFonts w:ascii="宋体" w:hAnsi="宋体" w:eastAsia="宋体" w:cs="宋体"/>
          <w:spacing w:val="-1"/>
          <w:sz w:val="21"/>
          <w:szCs w:val="21"/>
        </w:rPr>
        <w:t>病人生活质量的重要措施。为每位初诊哮喘</w:t>
      </w:r>
      <w:r>
        <w:rPr>
          <w:rFonts w:ascii="宋体" w:hAnsi="宋体" w:eastAsia="宋体" w:cs="宋体"/>
          <w:sz w:val="21"/>
          <w:szCs w:val="21"/>
        </w:rPr>
        <w:t xml:space="preserve"> </w:t>
      </w:r>
      <w:r>
        <w:rPr>
          <w:rFonts w:ascii="宋体" w:hAnsi="宋体" w:eastAsia="宋体" w:cs="宋体"/>
          <w:spacing w:val="-1"/>
          <w:sz w:val="21"/>
          <w:szCs w:val="21"/>
        </w:rPr>
        <w:t>病人制订长期防治计划，使病人在医生和专科护士指导下学会自我管理，包括了解哮喘的激发因素及</w:t>
      </w:r>
      <w:r>
        <w:rPr>
          <w:rFonts w:ascii="宋体" w:hAnsi="宋体" w:eastAsia="宋体" w:cs="宋体"/>
          <w:spacing w:val="2"/>
          <w:sz w:val="21"/>
          <w:szCs w:val="21"/>
        </w:rPr>
        <w:t xml:space="preserve">  </w:t>
      </w:r>
      <w:r>
        <w:rPr>
          <w:rFonts w:ascii="宋体" w:hAnsi="宋体" w:eastAsia="宋体" w:cs="宋体"/>
          <w:spacing w:val="4"/>
          <w:sz w:val="21"/>
          <w:szCs w:val="21"/>
        </w:rPr>
        <w:t>避免诱因的方法、熟悉哮喘发作先兆表现及相应处理办法、学会在家中自行监测病情变化</w:t>
      </w:r>
      <w:r>
        <w:rPr>
          <w:rFonts w:ascii="宋体" w:hAnsi="宋体" w:eastAsia="宋体" w:cs="宋体"/>
          <w:spacing w:val="3"/>
          <w:sz w:val="21"/>
          <w:szCs w:val="21"/>
        </w:rPr>
        <w:t>并进行评</w:t>
      </w:r>
      <w:r>
        <w:rPr>
          <w:rFonts w:ascii="宋体" w:hAnsi="宋体" w:eastAsia="宋体" w:cs="宋体"/>
          <w:sz w:val="21"/>
          <w:szCs w:val="21"/>
        </w:rPr>
        <w:t xml:space="preserve">  </w:t>
      </w:r>
      <w:r>
        <w:rPr>
          <w:rFonts w:ascii="宋体" w:hAnsi="宋体" w:eastAsia="宋体" w:cs="宋体"/>
          <w:spacing w:val="-3"/>
          <w:sz w:val="21"/>
          <w:szCs w:val="21"/>
        </w:rPr>
        <w:t>定、重点掌握峰流速仪的使用方法、坚持记哮喘日记、</w:t>
      </w:r>
      <w:r>
        <w:rPr>
          <w:rFonts w:ascii="宋体" w:hAnsi="宋体" w:eastAsia="宋体" w:cs="宋体"/>
          <w:spacing w:val="-4"/>
          <w:sz w:val="21"/>
          <w:szCs w:val="21"/>
        </w:rPr>
        <w:t>学会哮喘发作时进行简单的紧急自我处理方法、</w:t>
      </w:r>
      <w:r>
        <w:rPr>
          <w:rFonts w:ascii="宋体" w:hAnsi="宋体" w:eastAsia="宋体" w:cs="宋体"/>
          <w:sz w:val="21"/>
          <w:szCs w:val="21"/>
        </w:rPr>
        <w:t xml:space="preserve"> </w:t>
      </w:r>
      <w:r>
        <w:rPr>
          <w:rFonts w:ascii="宋体" w:hAnsi="宋体" w:eastAsia="宋体" w:cs="宋体"/>
          <w:spacing w:val="-1"/>
          <w:sz w:val="21"/>
          <w:szCs w:val="21"/>
        </w:rPr>
        <w:t>掌握正确的吸入技术、知道什么情况下应去医院就诊，以及和医生共同制订防止复发、保持长期稳定</w:t>
      </w:r>
      <w:r>
        <w:rPr>
          <w:rFonts w:ascii="宋体" w:hAnsi="宋体" w:eastAsia="宋体" w:cs="宋体"/>
          <w:spacing w:val="3"/>
          <w:sz w:val="21"/>
          <w:szCs w:val="21"/>
        </w:rPr>
        <w:t xml:space="preserve">  </w:t>
      </w:r>
      <w:r>
        <w:rPr>
          <w:rFonts w:ascii="宋体" w:hAnsi="宋体" w:eastAsia="宋体" w:cs="宋体"/>
          <w:spacing w:val="-1"/>
          <w:sz w:val="21"/>
          <w:szCs w:val="21"/>
        </w:rPr>
        <w:t>的方案。</w:t>
      </w:r>
    </w:p>
    <w:p>
      <w:pPr>
        <w:spacing w:before="75" w:line="222" w:lineRule="auto"/>
        <w:ind w:left="303"/>
        <w:rPr>
          <w:rFonts w:ascii="黑体" w:hAnsi="黑体" w:eastAsia="黑体" w:cs="黑体"/>
          <w:sz w:val="24"/>
          <w:szCs w:val="24"/>
        </w:rPr>
      </w:pPr>
      <w:r>
        <w:rPr>
          <w:rFonts w:ascii="黑体" w:hAnsi="黑体" w:eastAsia="黑体" w:cs="黑体"/>
          <w:b/>
          <w:bCs/>
          <w:color w:val="007BDA"/>
          <w:spacing w:val="-21"/>
          <w:sz w:val="24"/>
          <w:szCs w:val="24"/>
        </w:rPr>
        <w:t>【预后】</w:t>
      </w:r>
    </w:p>
    <w:p>
      <w:pPr>
        <w:spacing w:before="110" w:line="262" w:lineRule="auto"/>
        <w:ind w:right="1150" w:firstLine="420"/>
        <w:jc w:val="both"/>
        <w:rPr>
          <w:rFonts w:ascii="宋体" w:hAnsi="宋体" w:eastAsia="宋体" w:cs="宋体"/>
          <w:sz w:val="21"/>
          <w:szCs w:val="21"/>
        </w:rPr>
      </w:pPr>
      <w:r>
        <w:rPr>
          <w:rFonts w:ascii="宋体" w:hAnsi="宋体" w:eastAsia="宋体" w:cs="宋体"/>
          <w:spacing w:val="6"/>
          <w:sz w:val="21"/>
          <w:szCs w:val="21"/>
        </w:rPr>
        <w:t>通过长期规范化治疗，儿童哮喘临床控制率可达95%,成人可达80%。轻症病人容易控制；病情</w:t>
      </w:r>
      <w:r>
        <w:rPr>
          <w:rFonts w:ascii="宋体" w:hAnsi="宋体" w:eastAsia="宋体" w:cs="宋体"/>
          <w:spacing w:val="9"/>
          <w:sz w:val="21"/>
          <w:szCs w:val="21"/>
        </w:rPr>
        <w:t xml:space="preserve"> </w:t>
      </w:r>
      <w:r>
        <w:rPr>
          <w:rFonts w:ascii="宋体" w:hAnsi="宋体" w:eastAsia="宋体" w:cs="宋体"/>
          <w:spacing w:val="-6"/>
          <w:sz w:val="21"/>
          <w:szCs w:val="21"/>
        </w:rPr>
        <w:t>重，气道反应性增高明显，出现气道重构，或伴有其他过敏性疾病者则不易控制。若长期反复发作</w:t>
      </w:r>
      <w:r>
        <w:rPr>
          <w:rFonts w:ascii="宋体" w:hAnsi="宋体" w:eastAsia="宋体" w:cs="宋体"/>
          <w:spacing w:val="-7"/>
          <w:sz w:val="21"/>
          <w:szCs w:val="21"/>
        </w:rPr>
        <w:t>，可</w:t>
      </w:r>
      <w:r>
        <w:rPr>
          <w:rFonts w:ascii="宋体" w:hAnsi="宋体" w:eastAsia="宋体" w:cs="宋体"/>
          <w:sz w:val="21"/>
          <w:szCs w:val="21"/>
        </w:rPr>
        <w:t xml:space="preserve"> </w:t>
      </w:r>
      <w:r>
        <w:rPr>
          <w:rFonts w:ascii="宋体" w:hAnsi="宋体" w:eastAsia="宋体" w:cs="宋体"/>
          <w:spacing w:val="-1"/>
          <w:sz w:val="21"/>
          <w:szCs w:val="21"/>
        </w:rPr>
        <w:t>并发肺源性心脏病。</w:t>
      </w:r>
    </w:p>
    <w:p>
      <w:pPr>
        <w:spacing w:before="158" w:line="224" w:lineRule="auto"/>
        <w:ind w:left="7890"/>
        <w:rPr>
          <w:rFonts w:ascii="楷体" w:hAnsi="楷体" w:eastAsia="楷体" w:cs="楷体"/>
          <w:sz w:val="21"/>
          <w:szCs w:val="21"/>
        </w:rPr>
      </w:pPr>
      <w:r>
        <w:rPr>
          <w:rFonts w:ascii="楷体" w:hAnsi="楷体" w:eastAsia="楷体" w:cs="楷体"/>
          <w:spacing w:val="10"/>
          <w:sz w:val="21"/>
          <w:szCs w:val="21"/>
        </w:rPr>
        <w:t>(沈华浩)</w:t>
      </w:r>
    </w:p>
    <w:p>
      <w:pPr>
        <w:spacing w:line="292" w:lineRule="auto"/>
        <w:rPr>
          <w:rFonts w:ascii="Arial"/>
          <w:sz w:val="21"/>
        </w:rPr>
      </w:pPr>
    </w:p>
    <w:p>
      <w:pPr>
        <w:spacing w:line="293" w:lineRule="auto"/>
        <w:rPr>
          <w:rFonts w:ascii="Arial"/>
          <w:sz w:val="21"/>
        </w:rPr>
      </w:pPr>
    </w:p>
    <w:p>
      <w:pPr>
        <w:spacing w:before="1" w:line="720" w:lineRule="exact"/>
        <w:ind w:firstLine="9450"/>
        <w:textAlignment w:val="center"/>
      </w:pPr>
      <w:r>
        <w:drawing>
          <wp:inline distT="0" distB="0" distL="0" distR="0">
            <wp:extent cx="570865" cy="456565"/>
            <wp:effectExtent l="0" t="0" r="0" b="0"/>
            <wp:docPr id="63" name="IM 63"/>
            <wp:cNvGraphicFramePr/>
            <a:graphic xmlns:a="http://schemas.openxmlformats.org/drawingml/2006/main">
              <a:graphicData uri="http://schemas.openxmlformats.org/drawingml/2006/picture">
                <pic:pic xmlns:pic="http://schemas.openxmlformats.org/drawingml/2006/picture">
                  <pic:nvPicPr>
                    <pic:cNvPr id="63" name="IM 63"/>
                    <pic:cNvPicPr/>
                  </pic:nvPicPr>
                  <pic:blipFill>
                    <a:blip r:embed="rId85"/>
                    <a:stretch>
                      <a:fillRect/>
                    </a:stretch>
                  </pic:blipFill>
                  <pic:spPr>
                    <a:xfrm>
                      <a:off x="0" y="0"/>
                      <a:ext cx="571497" cy="457142"/>
                    </a:xfrm>
                    <a:prstGeom prst="rect">
                      <a:avLst/>
                    </a:prstGeom>
                  </pic:spPr>
                </pic:pic>
              </a:graphicData>
            </a:graphic>
          </wp:inline>
        </w:drawing>
      </w:r>
    </w:p>
    <w:p>
      <w:pPr>
        <w:sectPr>
          <w:type w:val="continuous"/>
          <w:pgSz w:w="11900" w:h="16840"/>
          <w:pgMar w:top="795" w:right="590" w:bottom="400" w:left="959" w:header="0" w:footer="0" w:gutter="0"/>
          <w:cols w:equalWidth="0" w:num="1">
            <w:col w:w="10351"/>
          </w:cols>
        </w:sectPr>
      </w:pPr>
    </w:p>
    <w:p>
      <w:pPr>
        <w:spacing w:before="68" w:line="1350" w:lineRule="exact"/>
        <w:textAlignment w:val="center"/>
      </w:pPr>
      <w:r>
        <mc:AlternateContent>
          <mc:Choice Requires="wpg">
            <w:drawing>
              <wp:inline distT="0" distB="0" distL="114300" distR="114300">
                <wp:extent cx="6598285" cy="857885"/>
                <wp:effectExtent l="12700" t="0" r="18415" b="31115"/>
                <wp:docPr id="201" name="组合 176"/>
                <wp:cNvGraphicFramePr/>
                <a:graphic xmlns:a="http://schemas.openxmlformats.org/drawingml/2006/main">
                  <a:graphicData uri="http://schemas.microsoft.com/office/word/2010/wordprocessingGroup">
                    <wpg:wgp>
                      <wpg:cNvGrpSpPr/>
                      <wpg:grpSpPr>
                        <a:xfrm>
                          <a:off x="0" y="0"/>
                          <a:ext cx="6598285" cy="857885"/>
                          <a:chOff x="0" y="0"/>
                          <a:chExt cx="10390" cy="1351"/>
                        </a:xfrm>
                      </wpg:grpSpPr>
                      <pic:pic xmlns:pic="http://schemas.openxmlformats.org/drawingml/2006/picture">
                        <pic:nvPicPr>
                          <pic:cNvPr id="199" name="图片 177"/>
                          <pic:cNvPicPr>
                            <a:picLocks noChangeAspect="1"/>
                          </pic:cNvPicPr>
                        </pic:nvPicPr>
                        <pic:blipFill>
                          <a:blip r:embed="rId86"/>
                          <a:stretch>
                            <a:fillRect/>
                          </a:stretch>
                        </pic:blipFill>
                        <pic:spPr>
                          <a:xfrm>
                            <a:off x="0" y="0"/>
                            <a:ext cx="10390" cy="1351"/>
                          </a:xfrm>
                          <a:prstGeom prst="rect">
                            <a:avLst/>
                          </a:prstGeom>
                          <a:noFill/>
                          <a:ln>
                            <a:noFill/>
                          </a:ln>
                        </pic:spPr>
                      </pic:pic>
                      <wps:wsp>
                        <wps:cNvPr id="200" name="文本框 178"/>
                        <wps:cNvSpPr txBox="1"/>
                        <wps:spPr>
                          <a:xfrm>
                            <a:off x="-20" y="-20"/>
                            <a:ext cx="10430" cy="1486"/>
                          </a:xfrm>
                          <a:prstGeom prst="rect">
                            <a:avLst/>
                          </a:prstGeom>
                          <a:noFill/>
                          <a:ln>
                            <a:noFill/>
                          </a:ln>
                        </wps:spPr>
                        <wps:txbx>
                          <w:txbxContent>
                            <w:p>
                              <w:pPr>
                                <w:spacing w:line="335" w:lineRule="auto"/>
                                <w:rPr>
                                  <w:rFonts w:ascii="Arial"/>
                                  <w:sz w:val="21"/>
                                </w:rPr>
                              </w:pPr>
                            </w:p>
                            <w:p>
                              <w:pPr>
                                <w:spacing w:before="172" w:line="221" w:lineRule="auto"/>
                                <w:ind w:left="3197"/>
                                <w:rPr>
                                  <w:rFonts w:ascii="黑体" w:hAnsi="黑体" w:eastAsia="黑体" w:cs="黑体"/>
                                  <w:sz w:val="53"/>
                                  <w:szCs w:val="53"/>
                                </w:rPr>
                              </w:pPr>
                              <w:r>
                                <w:rPr>
                                  <w:rFonts w:ascii="黑体" w:hAnsi="黑体" w:eastAsia="黑体" w:cs="黑体"/>
                                  <w:b/>
                                  <w:bCs/>
                                  <w:color w:val="FFFFFF"/>
                                  <w:spacing w:val="-9"/>
                                  <w:sz w:val="53"/>
                                  <w:szCs w:val="53"/>
                                </w:rPr>
                                <w:t>第五章</w:t>
                              </w:r>
                              <w:r>
                                <w:rPr>
                                  <w:rFonts w:ascii="黑体" w:hAnsi="黑体" w:eastAsia="黑体" w:cs="黑体"/>
                                  <w:color w:val="FFFFFF"/>
                                  <w:spacing w:val="202"/>
                                  <w:sz w:val="53"/>
                                  <w:szCs w:val="53"/>
                                </w:rPr>
                                <w:t xml:space="preserve"> </w:t>
                              </w:r>
                              <w:r>
                                <w:rPr>
                                  <w:rFonts w:ascii="黑体" w:hAnsi="黑体" w:eastAsia="黑体" w:cs="黑体"/>
                                  <w:b/>
                                  <w:bCs/>
                                  <w:color w:val="FFFFFF"/>
                                  <w:spacing w:val="-9"/>
                                  <w:sz w:val="53"/>
                                  <w:szCs w:val="53"/>
                                </w:rPr>
                                <w:t>支气管扩张症</w:t>
                              </w:r>
                            </w:p>
                          </w:txbxContent>
                        </wps:txbx>
                        <wps:bodyPr lIns="0" tIns="0" rIns="0" bIns="0" upright="1"/>
                      </wps:wsp>
                    </wpg:wgp>
                  </a:graphicData>
                </a:graphic>
              </wp:inline>
            </w:drawing>
          </mc:Choice>
          <mc:Fallback>
            <w:pict>
              <v:group id="组合 176" o:spid="_x0000_s1026" o:spt="203" style="height:67.55pt;width:519.55pt;" coordsize="10390,1351" o:gfxdata="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">
                <o:lock v:ext="edit" aspectratio="f"/>
                <v:shape id="图片 177" o:spid="_x0000_s1026" o:spt="75" type="#_x0000_t75" style="position:absolute;left:0;top:0;height:1351;width:10390;" filled="f" o:preferrelative="t" stroked="f" coordsize="21600,21600" o:gfxdata="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tQN8ugAAANwA&#10;AAAPAAAAAAAAAAEAIAAAACIAAABkcnMvZG93bnJldi54bWxQSwECFAAUAAAACACHTuJAMy8FnjsA&#10;AAA5AAAAEAAAAAAAAAABACAAAAAJAQAAZHJzL3NoYXBleG1sLnhtbFBLBQYAAAAABgAGAFsBAACz&#10;AwAAAAA=&#10;">
                  <v:fill on="f" focussize="0,0"/>
                  <v:stroke on="f"/>
                  <v:imagedata r:id="rId86" o:title=""/>
                  <o:lock v:ext="edit" aspectratio="t"/>
                </v:shape>
                <v:shape id="文本框 178" o:spid="_x0000_s1026" o:spt="202" type="#_x0000_t202" style="position:absolute;left:-20;top:-20;height:1486;width:10430;" filled="f" stroked="f" coordsize="21600,21600" o:gfxdata="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KU3H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35" w:lineRule="auto"/>
                          <w:rPr>
                            <w:rFonts w:ascii="Arial"/>
                            <w:sz w:val="21"/>
                          </w:rPr>
                        </w:pPr>
                      </w:p>
                      <w:p>
                        <w:pPr>
                          <w:spacing w:before="172" w:line="221" w:lineRule="auto"/>
                          <w:ind w:left="3197"/>
                          <w:rPr>
                            <w:rFonts w:ascii="黑体" w:hAnsi="黑体" w:eastAsia="黑体" w:cs="黑体"/>
                            <w:sz w:val="53"/>
                            <w:szCs w:val="53"/>
                          </w:rPr>
                        </w:pPr>
                        <w:r>
                          <w:rPr>
                            <w:rFonts w:ascii="黑体" w:hAnsi="黑体" w:eastAsia="黑体" w:cs="黑体"/>
                            <w:b/>
                            <w:bCs/>
                            <w:color w:val="FFFFFF"/>
                            <w:spacing w:val="-9"/>
                            <w:sz w:val="53"/>
                            <w:szCs w:val="53"/>
                          </w:rPr>
                          <w:t>第五章</w:t>
                        </w:r>
                        <w:r>
                          <w:rPr>
                            <w:rFonts w:ascii="黑体" w:hAnsi="黑体" w:eastAsia="黑体" w:cs="黑体"/>
                            <w:color w:val="FFFFFF"/>
                            <w:spacing w:val="202"/>
                            <w:sz w:val="53"/>
                            <w:szCs w:val="53"/>
                          </w:rPr>
                          <w:t xml:space="preserve"> </w:t>
                        </w:r>
                        <w:r>
                          <w:rPr>
                            <w:rFonts w:ascii="黑体" w:hAnsi="黑体" w:eastAsia="黑体" w:cs="黑体"/>
                            <w:b/>
                            <w:bCs/>
                            <w:color w:val="FFFFFF"/>
                            <w:spacing w:val="-9"/>
                            <w:sz w:val="53"/>
                            <w:szCs w:val="53"/>
                          </w:rPr>
                          <w:t>支气管扩张症</w:t>
                        </w:r>
                      </w:p>
                    </w:txbxContent>
                  </v:textbox>
                </v:shape>
                <w10:wrap type="none"/>
                <w10:anchorlock/>
              </v:group>
            </w:pict>
          </mc:Fallback>
        </mc:AlternateContent>
      </w:r>
    </w:p>
    <w:p>
      <w:pPr>
        <w:spacing w:line="259" w:lineRule="auto"/>
        <w:rPr>
          <w:rFonts w:ascii="Arial"/>
          <w:sz w:val="21"/>
        </w:rPr>
      </w:pPr>
    </w:p>
    <w:p>
      <w:pPr>
        <w:spacing w:line="260" w:lineRule="auto"/>
        <w:rPr>
          <w:rFonts w:ascii="Arial"/>
          <w:sz w:val="21"/>
        </w:rPr>
      </w:pPr>
    </w:p>
    <w:p>
      <w:pPr>
        <w:spacing w:line="260" w:lineRule="auto"/>
        <w:rPr>
          <w:rFonts w:ascii="Arial"/>
          <w:sz w:val="21"/>
        </w:rPr>
      </w:pPr>
    </w:p>
    <w:p>
      <w:pPr>
        <w:spacing w:line="260" w:lineRule="auto"/>
        <w:rPr>
          <w:rFonts w:ascii="Arial"/>
          <w:sz w:val="21"/>
        </w:rPr>
      </w:pPr>
    </w:p>
    <w:p>
      <w:pPr>
        <w:spacing w:before="72" w:line="276" w:lineRule="auto"/>
        <w:ind w:left="1160" w:right="214" w:firstLine="450"/>
        <w:jc w:val="both"/>
        <w:rPr>
          <w:rFonts w:ascii="宋体" w:hAnsi="宋体" w:eastAsia="宋体" w:cs="宋体"/>
          <w:sz w:val="22"/>
          <w:szCs w:val="22"/>
        </w:rPr>
      </w:pPr>
      <w:r>
        <w:rPr>
          <w:rFonts w:ascii="宋体" w:hAnsi="宋体" w:eastAsia="宋体" w:cs="宋体"/>
          <w:spacing w:val="-8"/>
          <w:sz w:val="22"/>
          <w:szCs w:val="22"/>
        </w:rPr>
        <w:t>支气管扩张症(bronchiectasis,或支气管扩张)最早在1819年由发明听诊器的Laennec首先描述，</w:t>
      </w:r>
      <w:r>
        <w:rPr>
          <w:rFonts w:ascii="宋体" w:hAnsi="宋体" w:eastAsia="宋体" w:cs="宋体"/>
          <w:spacing w:val="16"/>
          <w:sz w:val="22"/>
          <w:szCs w:val="22"/>
        </w:rPr>
        <w:t xml:space="preserve"> </w:t>
      </w:r>
      <w:r>
        <w:rPr>
          <w:rFonts w:ascii="宋体" w:hAnsi="宋体" w:eastAsia="宋体" w:cs="宋体"/>
          <w:spacing w:val="-17"/>
          <w:sz w:val="22"/>
          <w:szCs w:val="22"/>
        </w:rPr>
        <w:t>主要指急、慢性呼吸道感染和支气管阻塞后，反复发生支气管化脓性炎症，致使支气管壁结构破坏，管</w:t>
      </w:r>
      <w:r>
        <w:rPr>
          <w:rFonts w:ascii="宋体" w:hAnsi="宋体" w:eastAsia="宋体" w:cs="宋体"/>
          <w:spacing w:val="2"/>
          <w:sz w:val="22"/>
          <w:szCs w:val="22"/>
        </w:rPr>
        <w:t xml:space="preserve">  </w:t>
      </w:r>
      <w:r>
        <w:rPr>
          <w:rFonts w:ascii="宋体" w:hAnsi="宋体" w:eastAsia="宋体" w:cs="宋体"/>
          <w:spacing w:val="-12"/>
          <w:sz w:val="22"/>
          <w:szCs w:val="22"/>
        </w:rPr>
        <w:t>壁增厚，引起支气管异常和持久性扩张的一类异质性疾病的总称，可以是原发或继发，主要分为囊性</w:t>
      </w:r>
      <w:r>
        <w:rPr>
          <w:rFonts w:ascii="宋体" w:hAnsi="宋体" w:eastAsia="宋体" w:cs="宋体"/>
          <w:spacing w:val="2"/>
          <w:sz w:val="22"/>
          <w:szCs w:val="22"/>
        </w:rPr>
        <w:t xml:space="preserve">  </w:t>
      </w:r>
      <w:r>
        <w:rPr>
          <w:rFonts w:ascii="宋体" w:hAnsi="宋体" w:eastAsia="宋体" w:cs="宋体"/>
          <w:spacing w:val="-9"/>
          <w:sz w:val="22"/>
          <w:szCs w:val="22"/>
        </w:rPr>
        <w:t>纤维化(cystic</w:t>
      </w:r>
      <w:r>
        <w:rPr>
          <w:rFonts w:ascii="宋体" w:hAnsi="宋体" w:eastAsia="宋体" w:cs="宋体"/>
          <w:spacing w:val="-11"/>
          <w:sz w:val="22"/>
          <w:szCs w:val="22"/>
        </w:rPr>
        <w:t xml:space="preserve"> </w:t>
      </w:r>
      <w:r>
        <w:rPr>
          <w:rFonts w:ascii="宋体" w:hAnsi="宋体" w:eastAsia="宋体" w:cs="宋体"/>
          <w:spacing w:val="-9"/>
          <w:sz w:val="22"/>
          <w:szCs w:val="22"/>
        </w:rPr>
        <w:t>fibrosis,CF)导致的支气管扩张症和非囊性纤维化导致的支气管</w:t>
      </w:r>
      <w:r>
        <w:rPr>
          <w:rFonts w:ascii="宋体" w:hAnsi="宋体" w:eastAsia="宋体" w:cs="宋体"/>
          <w:spacing w:val="-10"/>
          <w:sz w:val="22"/>
          <w:szCs w:val="22"/>
        </w:rPr>
        <w:t>扩张症。本章主要讨</w:t>
      </w:r>
      <w:r>
        <w:rPr>
          <w:rFonts w:ascii="宋体" w:hAnsi="宋体" w:eastAsia="宋体" w:cs="宋体"/>
          <w:sz w:val="22"/>
          <w:szCs w:val="22"/>
        </w:rPr>
        <w:t xml:space="preserve"> </w:t>
      </w:r>
      <w:r>
        <w:rPr>
          <w:rFonts w:ascii="宋体" w:hAnsi="宋体" w:eastAsia="宋体" w:cs="宋体"/>
          <w:spacing w:val="-7"/>
          <w:sz w:val="22"/>
          <w:szCs w:val="22"/>
        </w:rPr>
        <w:t>论非囊性纤维化支气管扩张症。支气管扩张症临床表现主要为慢性咳嗽、咯大量脓痰和(或)反复咯</w:t>
      </w:r>
      <w:r>
        <w:rPr>
          <w:rFonts w:ascii="宋体" w:hAnsi="宋体" w:eastAsia="宋体" w:cs="宋体"/>
          <w:spacing w:val="3"/>
          <w:sz w:val="22"/>
          <w:szCs w:val="22"/>
        </w:rPr>
        <w:t xml:space="preserve">  </w:t>
      </w:r>
      <w:r>
        <w:rPr>
          <w:rFonts w:ascii="宋体" w:hAnsi="宋体" w:eastAsia="宋体" w:cs="宋体"/>
          <w:spacing w:val="-19"/>
          <w:sz w:val="22"/>
          <w:szCs w:val="22"/>
        </w:rPr>
        <w:t>血，近年来随着急、慢性呼吸道感染的恰当治疗，其发病率有减少趋势，但随着CT</w:t>
      </w:r>
      <w:r>
        <w:rPr>
          <w:rFonts w:ascii="宋体" w:hAnsi="宋体" w:eastAsia="宋体" w:cs="宋体"/>
          <w:spacing w:val="1"/>
          <w:sz w:val="22"/>
          <w:szCs w:val="22"/>
        </w:rPr>
        <w:t xml:space="preserve"> </w:t>
      </w:r>
      <w:r>
        <w:rPr>
          <w:rFonts w:ascii="宋体" w:hAnsi="宋体" w:eastAsia="宋体" w:cs="宋体"/>
          <w:spacing w:val="-19"/>
          <w:sz w:val="22"/>
          <w:szCs w:val="22"/>
        </w:rPr>
        <w:t>的普及，尤其是高分</w:t>
      </w:r>
      <w:r>
        <w:rPr>
          <w:rFonts w:ascii="宋体" w:hAnsi="宋体" w:eastAsia="宋体" w:cs="宋体"/>
          <w:sz w:val="22"/>
          <w:szCs w:val="22"/>
        </w:rPr>
        <w:t xml:space="preserve">  </w:t>
      </w:r>
      <w:r>
        <w:rPr>
          <w:rFonts w:ascii="宋体" w:hAnsi="宋体" w:eastAsia="宋体" w:cs="宋体"/>
          <w:spacing w:val="-11"/>
          <w:sz w:val="22"/>
          <w:szCs w:val="22"/>
        </w:rPr>
        <w:t>辨</w:t>
      </w:r>
      <w:r>
        <w:rPr>
          <w:rFonts w:ascii="宋体" w:hAnsi="宋体" w:eastAsia="宋体" w:cs="宋体"/>
          <w:spacing w:val="-41"/>
          <w:sz w:val="22"/>
          <w:szCs w:val="22"/>
        </w:rPr>
        <w:t xml:space="preserve"> </w:t>
      </w:r>
      <w:r>
        <w:rPr>
          <w:rFonts w:ascii="宋体" w:hAnsi="宋体" w:eastAsia="宋体" w:cs="宋体"/>
          <w:spacing w:val="-11"/>
          <w:sz w:val="22"/>
          <w:szCs w:val="22"/>
        </w:rPr>
        <w:t>CT</w:t>
      </w:r>
      <w:r>
        <w:rPr>
          <w:rFonts w:ascii="宋体" w:hAnsi="宋体" w:eastAsia="宋体" w:cs="宋体"/>
          <w:spacing w:val="-14"/>
          <w:sz w:val="22"/>
          <w:szCs w:val="22"/>
        </w:rPr>
        <w:t xml:space="preserve"> </w:t>
      </w:r>
      <w:r>
        <w:rPr>
          <w:rFonts w:ascii="宋体" w:hAnsi="宋体" w:eastAsia="宋体" w:cs="宋体"/>
          <w:spacing w:val="-11"/>
          <w:sz w:val="22"/>
          <w:szCs w:val="22"/>
        </w:rPr>
        <w:t>的应用，在某些晚期慢阻肺病人也发现了一定比例的支气管扩张症。</w:t>
      </w:r>
    </w:p>
    <w:p>
      <w:pPr>
        <w:spacing w:before="93" w:line="221" w:lineRule="auto"/>
        <w:ind w:left="1502"/>
        <w:rPr>
          <w:rFonts w:ascii="黑体" w:hAnsi="黑体" w:eastAsia="黑体" w:cs="黑体"/>
          <w:sz w:val="22"/>
          <w:szCs w:val="22"/>
        </w:rPr>
      </w:pPr>
      <w:r>
        <w:rPr>
          <w:rFonts w:ascii="黑体" w:hAnsi="黑体" w:eastAsia="黑体" w:cs="黑体"/>
          <w:b/>
          <w:bCs/>
          <w:color w:val="0067B7"/>
          <w:spacing w:val="-15"/>
          <w:sz w:val="22"/>
          <w:szCs w:val="22"/>
        </w:rPr>
        <w:t>【流行病学】</w:t>
      </w:r>
    </w:p>
    <w:p>
      <w:pPr>
        <w:spacing w:before="102" w:line="272" w:lineRule="auto"/>
        <w:ind w:left="1160" w:right="313" w:firstLine="440"/>
        <w:jc w:val="both"/>
        <w:rPr>
          <w:rFonts w:ascii="宋体" w:hAnsi="宋体" w:eastAsia="宋体" w:cs="宋体"/>
          <w:sz w:val="22"/>
          <w:szCs w:val="22"/>
        </w:rPr>
      </w:pPr>
      <w:r>
        <w:rPr>
          <w:rFonts w:ascii="宋体" w:hAnsi="宋体" w:eastAsia="宋体" w:cs="宋体"/>
          <w:spacing w:val="-2"/>
          <w:sz w:val="22"/>
          <w:szCs w:val="22"/>
        </w:rPr>
        <w:t>支气管扩张症的患病率各国报道差别较大，约为(1～52)/10万。美国从2000年到2007年每年</w:t>
      </w:r>
      <w:r>
        <w:rPr>
          <w:rFonts w:ascii="宋体" w:hAnsi="宋体" w:eastAsia="宋体" w:cs="宋体"/>
          <w:spacing w:val="14"/>
          <w:sz w:val="22"/>
          <w:szCs w:val="22"/>
        </w:rPr>
        <w:t xml:space="preserve"> </w:t>
      </w:r>
      <w:r>
        <w:rPr>
          <w:rFonts w:ascii="宋体" w:hAnsi="宋体" w:eastAsia="宋体" w:cs="宋体"/>
          <w:spacing w:val="-4"/>
          <w:sz w:val="22"/>
          <w:szCs w:val="22"/>
        </w:rPr>
        <w:t>支气管扩张症病人增加8.74%。国内目前缺乏全国注册登记研究和全国性的</w:t>
      </w:r>
      <w:r>
        <w:rPr>
          <w:rFonts w:ascii="宋体" w:hAnsi="宋体" w:eastAsia="宋体" w:cs="宋体"/>
          <w:spacing w:val="-5"/>
          <w:sz w:val="22"/>
          <w:szCs w:val="22"/>
        </w:rPr>
        <w:t>流行病学资料。我国报</w:t>
      </w:r>
      <w:r>
        <w:rPr>
          <w:rFonts w:ascii="宋体" w:hAnsi="宋体" w:eastAsia="宋体" w:cs="宋体"/>
          <w:sz w:val="22"/>
          <w:szCs w:val="22"/>
        </w:rPr>
        <w:t xml:space="preserve"> </w:t>
      </w:r>
      <w:r>
        <w:rPr>
          <w:rFonts w:ascii="宋体" w:hAnsi="宋体" w:eastAsia="宋体" w:cs="宋体"/>
          <w:spacing w:val="-2"/>
          <w:sz w:val="22"/>
          <w:szCs w:val="22"/>
        </w:rPr>
        <w:t>道40岁以上人群中支气管扩张症的患病率可达到1.2%。部分慢阻肺病人合并支气管扩张的比例高</w:t>
      </w:r>
      <w:r>
        <w:rPr>
          <w:rFonts w:ascii="宋体" w:hAnsi="宋体" w:eastAsia="宋体" w:cs="宋体"/>
          <w:spacing w:val="8"/>
          <w:sz w:val="22"/>
          <w:szCs w:val="22"/>
        </w:rPr>
        <w:t xml:space="preserve"> </w:t>
      </w:r>
      <w:r>
        <w:rPr>
          <w:rFonts w:ascii="宋体" w:hAnsi="宋体" w:eastAsia="宋体" w:cs="宋体"/>
          <w:spacing w:val="-9"/>
          <w:sz w:val="22"/>
          <w:szCs w:val="22"/>
        </w:rPr>
        <w:t>达30%。支气管扩张症病人反复发生呼吸道感染，导致肺功能下降，最后出现呼吸衰竭</w:t>
      </w:r>
      <w:r>
        <w:rPr>
          <w:rFonts w:ascii="宋体" w:hAnsi="宋体" w:eastAsia="宋体" w:cs="宋体"/>
          <w:spacing w:val="-10"/>
          <w:sz w:val="22"/>
          <w:szCs w:val="22"/>
        </w:rPr>
        <w:t>，整体预后较</w:t>
      </w:r>
      <w:r>
        <w:rPr>
          <w:rFonts w:ascii="宋体" w:hAnsi="宋体" w:eastAsia="宋体" w:cs="宋体"/>
          <w:sz w:val="22"/>
          <w:szCs w:val="22"/>
        </w:rPr>
        <w:t xml:space="preserve"> </w:t>
      </w:r>
      <w:r>
        <w:rPr>
          <w:rFonts w:ascii="宋体" w:hAnsi="宋体" w:eastAsia="宋体" w:cs="宋体"/>
          <w:spacing w:val="-8"/>
          <w:sz w:val="22"/>
          <w:szCs w:val="22"/>
        </w:rPr>
        <w:t>差。慢阻肺合并支气管扩张者病死率增加一倍。</w:t>
      </w:r>
    </w:p>
    <w:p>
      <w:pPr>
        <w:spacing w:before="83" w:line="221" w:lineRule="auto"/>
        <w:ind w:left="1503"/>
        <w:rPr>
          <w:rFonts w:ascii="黑体" w:hAnsi="黑体" w:eastAsia="黑体" w:cs="黑体"/>
          <w:sz w:val="22"/>
          <w:szCs w:val="22"/>
        </w:rPr>
      </w:pPr>
      <w:r>
        <w:rPr>
          <w:rFonts w:ascii="黑体" w:hAnsi="黑体" w:eastAsia="黑体" w:cs="黑体"/>
          <w:b/>
          <w:bCs/>
          <w:color w:val="007AD9"/>
          <w:spacing w:val="-14"/>
          <w:sz w:val="22"/>
          <w:szCs w:val="22"/>
        </w:rPr>
        <w:t>【病因和发病机制】</w:t>
      </w:r>
    </w:p>
    <w:p>
      <w:pPr>
        <w:spacing w:before="101" w:line="276" w:lineRule="auto"/>
        <w:ind w:left="1160" w:right="234" w:firstLine="440"/>
        <w:jc w:val="both"/>
        <w:rPr>
          <w:rFonts w:ascii="宋体" w:hAnsi="宋体" w:eastAsia="宋体" w:cs="宋体"/>
          <w:sz w:val="22"/>
          <w:szCs w:val="22"/>
        </w:rPr>
      </w:pPr>
      <w:r>
        <w:rPr>
          <w:rFonts w:ascii="宋体" w:hAnsi="宋体" w:eastAsia="宋体" w:cs="宋体"/>
          <w:spacing w:val="-12"/>
          <w:sz w:val="22"/>
          <w:szCs w:val="22"/>
        </w:rPr>
        <w:t>本病可以分为先天性和继发性。先天性支气管扩张症少见，有些病</w:t>
      </w:r>
      <w:r>
        <w:rPr>
          <w:rFonts w:ascii="宋体" w:hAnsi="宋体" w:eastAsia="宋体" w:cs="宋体"/>
          <w:spacing w:val="-13"/>
          <w:sz w:val="22"/>
          <w:szCs w:val="22"/>
        </w:rPr>
        <w:t>例无明显病因，但弥漫性支气</w:t>
      </w:r>
      <w:r>
        <w:rPr>
          <w:rFonts w:ascii="宋体" w:hAnsi="宋体" w:eastAsia="宋体" w:cs="宋体"/>
          <w:sz w:val="22"/>
          <w:szCs w:val="22"/>
        </w:rPr>
        <w:t xml:space="preserve"> </w:t>
      </w:r>
      <w:r>
        <w:rPr>
          <w:rFonts w:ascii="宋体" w:hAnsi="宋体" w:eastAsia="宋体" w:cs="宋体"/>
          <w:spacing w:val="-14"/>
          <w:sz w:val="22"/>
          <w:szCs w:val="22"/>
        </w:rPr>
        <w:t>管扩张常发生于有遗传、免疫或解剖缺陷的病人，</w:t>
      </w:r>
      <w:r>
        <w:rPr>
          <w:rFonts w:ascii="宋体" w:hAnsi="宋体" w:eastAsia="宋体" w:cs="宋体"/>
          <w:spacing w:val="-15"/>
          <w:sz w:val="22"/>
          <w:szCs w:val="22"/>
        </w:rPr>
        <w:t>如囊性纤维化、纤毛运动障碍和严重的α</w:t>
      </w:r>
      <w:r>
        <w:rPr>
          <w:rFonts w:ascii="Calibri" w:hAnsi="Calibri" w:eastAsia="Calibri" w:cs="Calibri"/>
          <w:spacing w:val="-15"/>
          <w:sz w:val="22"/>
          <w:szCs w:val="22"/>
        </w:rPr>
        <w:t>₁</w:t>
      </w:r>
      <w:r>
        <w:rPr>
          <w:rFonts w:ascii="宋体" w:hAnsi="宋体" w:eastAsia="宋体" w:cs="宋体"/>
          <w:spacing w:val="-15"/>
          <w:sz w:val="22"/>
          <w:szCs w:val="22"/>
        </w:rPr>
        <w:t>-抗胰蛋白</w:t>
      </w:r>
      <w:r>
        <w:rPr>
          <w:rFonts w:ascii="宋体" w:hAnsi="宋体" w:eastAsia="宋体" w:cs="宋体"/>
          <w:sz w:val="22"/>
          <w:szCs w:val="22"/>
        </w:rPr>
        <w:t xml:space="preserve"> </w:t>
      </w:r>
      <w:r>
        <w:rPr>
          <w:rFonts w:ascii="宋体" w:hAnsi="宋体" w:eastAsia="宋体" w:cs="宋体"/>
          <w:spacing w:val="-12"/>
          <w:sz w:val="22"/>
          <w:szCs w:val="22"/>
        </w:rPr>
        <w:t>酶缺乏病人。低免疫球蛋白血症、免疫缺陷和罕见的气道结构异常也可引起弥漫性支气管扩张，如巨</w:t>
      </w:r>
      <w:r>
        <w:rPr>
          <w:rFonts w:ascii="宋体" w:hAnsi="宋体" w:eastAsia="宋体" w:cs="宋体"/>
          <w:spacing w:val="8"/>
          <w:sz w:val="22"/>
          <w:szCs w:val="22"/>
        </w:rPr>
        <w:t xml:space="preserve"> </w:t>
      </w:r>
      <w:r>
        <w:rPr>
          <w:rFonts w:ascii="宋体" w:hAnsi="宋体" w:eastAsia="宋体" w:cs="宋体"/>
          <w:spacing w:val="-6"/>
          <w:sz w:val="22"/>
          <w:szCs w:val="22"/>
        </w:rPr>
        <w:t>大气管-支气管症(Mounier-Kuhn</w:t>
      </w:r>
      <w:r>
        <w:rPr>
          <w:rFonts w:ascii="宋体" w:hAnsi="宋体" w:eastAsia="宋体" w:cs="宋体"/>
          <w:spacing w:val="-53"/>
          <w:sz w:val="22"/>
          <w:szCs w:val="22"/>
        </w:rPr>
        <w:t xml:space="preserve"> </w:t>
      </w:r>
      <w:r>
        <w:rPr>
          <w:rFonts w:ascii="宋体" w:hAnsi="宋体" w:eastAsia="宋体" w:cs="宋体"/>
          <w:spacing w:val="-6"/>
          <w:sz w:val="22"/>
          <w:szCs w:val="22"/>
        </w:rPr>
        <w:t>综合征)、支气管软骨发育不全(Williams-Campbell综合征)等。此</w:t>
      </w:r>
      <w:r>
        <w:rPr>
          <w:rFonts w:ascii="宋体" w:hAnsi="宋体" w:eastAsia="宋体" w:cs="宋体"/>
          <w:sz w:val="22"/>
          <w:szCs w:val="22"/>
        </w:rPr>
        <w:t xml:space="preserve"> </w:t>
      </w:r>
      <w:r>
        <w:rPr>
          <w:rFonts w:ascii="宋体" w:hAnsi="宋体" w:eastAsia="宋体" w:cs="宋体"/>
          <w:spacing w:val="-17"/>
          <w:sz w:val="22"/>
          <w:szCs w:val="22"/>
        </w:rPr>
        <w:t>外，其他气道疾病，如变态反应性支气管肺曲菌病(allergic</w:t>
      </w:r>
      <w:r>
        <w:rPr>
          <w:rFonts w:ascii="宋体" w:hAnsi="宋体" w:eastAsia="宋体" w:cs="宋体"/>
          <w:spacing w:val="-14"/>
          <w:sz w:val="22"/>
          <w:szCs w:val="22"/>
        </w:rPr>
        <w:t xml:space="preserve"> </w:t>
      </w:r>
      <w:r>
        <w:rPr>
          <w:rFonts w:ascii="宋体" w:hAnsi="宋体" w:eastAsia="宋体" w:cs="宋体"/>
          <w:spacing w:val="-17"/>
          <w:sz w:val="22"/>
          <w:szCs w:val="22"/>
        </w:rPr>
        <w:t>bronchopulmonary</w:t>
      </w:r>
      <w:r>
        <w:rPr>
          <w:rFonts w:ascii="宋体" w:hAnsi="宋体" w:eastAsia="宋体" w:cs="宋体"/>
          <w:spacing w:val="-10"/>
          <w:sz w:val="22"/>
          <w:szCs w:val="22"/>
        </w:rPr>
        <w:t xml:space="preserve"> </w:t>
      </w:r>
      <w:r>
        <w:rPr>
          <w:rFonts w:ascii="宋体" w:hAnsi="宋体" w:eastAsia="宋体" w:cs="宋体"/>
          <w:spacing w:val="-17"/>
          <w:sz w:val="22"/>
          <w:szCs w:val="22"/>
        </w:rPr>
        <w:t>aspergillosis,ABPA)也是</w:t>
      </w:r>
      <w:r>
        <w:rPr>
          <w:rFonts w:ascii="宋体" w:hAnsi="宋体" w:eastAsia="宋体" w:cs="宋体"/>
          <w:sz w:val="22"/>
          <w:szCs w:val="22"/>
        </w:rPr>
        <w:t xml:space="preserve"> </w:t>
      </w:r>
      <w:r>
        <w:rPr>
          <w:rFonts w:ascii="宋体" w:hAnsi="宋体" w:eastAsia="宋体" w:cs="宋体"/>
          <w:spacing w:val="-8"/>
          <w:sz w:val="22"/>
          <w:szCs w:val="22"/>
        </w:rPr>
        <w:t>诱发支气管扩张症的原因之一</w:t>
      </w:r>
      <w:r>
        <w:rPr>
          <w:rFonts w:ascii="宋体" w:hAnsi="宋体" w:eastAsia="宋体" w:cs="宋体"/>
          <w:spacing w:val="-65"/>
          <w:sz w:val="22"/>
          <w:szCs w:val="22"/>
        </w:rPr>
        <w:t xml:space="preserve"> </w:t>
      </w:r>
      <w:r>
        <w:rPr>
          <w:rFonts w:ascii="宋体" w:hAnsi="宋体" w:eastAsia="宋体" w:cs="宋体"/>
          <w:spacing w:val="-8"/>
          <w:sz w:val="22"/>
          <w:szCs w:val="22"/>
        </w:rPr>
        <w:t>(表2-5-1)。局灶性支气管扩张可源于未进行治疗的肺炎或气道阻塞，</w:t>
      </w:r>
      <w:r>
        <w:rPr>
          <w:rFonts w:ascii="宋体" w:hAnsi="宋体" w:eastAsia="宋体" w:cs="宋体"/>
          <w:sz w:val="22"/>
          <w:szCs w:val="22"/>
        </w:rPr>
        <w:t xml:space="preserve"> </w:t>
      </w:r>
      <w:r>
        <w:rPr>
          <w:rFonts w:ascii="宋体" w:hAnsi="宋体" w:eastAsia="宋体" w:cs="宋体"/>
          <w:spacing w:val="-14"/>
          <w:sz w:val="22"/>
          <w:szCs w:val="22"/>
        </w:rPr>
        <w:t>例如异物或肿瘤、外源性压迫或肺叶切除后解剖移位。</w:t>
      </w:r>
    </w:p>
    <w:p>
      <w:pPr>
        <w:spacing w:before="245" w:line="219" w:lineRule="auto"/>
        <w:ind w:left="4322"/>
        <w:rPr>
          <w:rFonts w:ascii="宋体" w:hAnsi="宋体" w:eastAsia="宋体" w:cs="宋体"/>
          <w:sz w:val="19"/>
          <w:szCs w:val="19"/>
        </w:rPr>
      </w:pPr>
      <w:r>
        <w:rPr>
          <w:rFonts w:ascii="宋体" w:hAnsi="宋体" w:eastAsia="宋体" w:cs="宋体"/>
          <w:b/>
          <w:bCs/>
          <w:color w:val="004370"/>
          <w:spacing w:val="-3"/>
          <w:sz w:val="19"/>
          <w:szCs w:val="19"/>
        </w:rPr>
        <w:t>表2-5-1</w:t>
      </w:r>
      <w:r>
        <w:rPr>
          <w:rFonts w:ascii="宋体" w:hAnsi="宋体" w:eastAsia="宋体" w:cs="宋体"/>
          <w:color w:val="004370"/>
          <w:spacing w:val="5"/>
          <w:sz w:val="19"/>
          <w:szCs w:val="19"/>
        </w:rPr>
        <w:t xml:space="preserve">  </w:t>
      </w:r>
      <w:r>
        <w:rPr>
          <w:rFonts w:ascii="宋体" w:hAnsi="宋体" w:eastAsia="宋体" w:cs="宋体"/>
          <w:b/>
          <w:bCs/>
          <w:color w:val="004370"/>
          <w:spacing w:val="-3"/>
          <w:sz w:val="19"/>
          <w:szCs w:val="19"/>
        </w:rPr>
        <w:t>支气管扩张症的诱发因素</w:t>
      </w:r>
    </w:p>
    <w:p>
      <w:pPr>
        <w:spacing w:line="54" w:lineRule="exact"/>
      </w:pPr>
    </w:p>
    <w:tbl>
      <w:tblPr>
        <w:tblStyle w:val="5"/>
        <w:tblW w:w="9160" w:type="dxa"/>
        <w:tblInd w:w="1190" w:type="dxa"/>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shd w:val="clear" w:color="auto" w:fill="92CDF6"/>
        <w:tblLayout w:type="fixed"/>
        <w:tblCellMar>
          <w:top w:w="0" w:type="dxa"/>
          <w:left w:w="0" w:type="dxa"/>
          <w:bottom w:w="0" w:type="dxa"/>
          <w:right w:w="0" w:type="dxa"/>
        </w:tblCellMar>
      </w:tblPr>
      <w:tblGrid>
        <w:gridCol w:w="9160"/>
      </w:tblGrid>
      <w:tr>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shd w:val="clear" w:color="auto" w:fill="92CDF6"/>
          <w:tblCellMar>
            <w:top w:w="0" w:type="dxa"/>
            <w:left w:w="0" w:type="dxa"/>
            <w:bottom w:w="0" w:type="dxa"/>
            <w:right w:w="0" w:type="dxa"/>
          </w:tblCellMar>
        </w:tblPrEx>
        <w:trPr>
          <w:trHeight w:val="369" w:hRule="atLeast"/>
        </w:trPr>
        <w:tc>
          <w:tcPr>
            <w:tcW w:w="9160" w:type="dxa"/>
            <w:shd w:val="clear" w:color="auto" w:fill="92CDF6"/>
            <w:vAlign w:val="top"/>
          </w:tcPr>
          <w:p>
            <w:pPr>
              <w:spacing w:before="89" w:line="229" w:lineRule="auto"/>
              <w:ind w:left="837"/>
              <w:rPr>
                <w:rFonts w:ascii="宋体" w:hAnsi="宋体" w:eastAsia="宋体" w:cs="宋体"/>
                <w:sz w:val="19"/>
                <w:szCs w:val="19"/>
              </w:rPr>
            </w:pPr>
            <w:r>
              <w:rPr>
                <w:rFonts w:ascii="宋体" w:hAnsi="宋体" w:eastAsia="宋体" w:cs="宋体"/>
                <w:b/>
                <w:bCs/>
                <w:spacing w:val="-4"/>
                <w:position w:val="1"/>
                <w:sz w:val="19"/>
                <w:szCs w:val="19"/>
              </w:rPr>
              <w:t>种类</w:t>
            </w:r>
            <w:r>
              <w:rPr>
                <w:rFonts w:ascii="宋体" w:hAnsi="宋体" w:eastAsia="宋体" w:cs="宋体"/>
                <w:spacing w:val="2"/>
                <w:position w:val="1"/>
                <w:sz w:val="19"/>
                <w:szCs w:val="19"/>
              </w:rPr>
              <w:t xml:space="preserve">                          </w:t>
            </w:r>
            <w:r>
              <w:rPr>
                <w:rFonts w:ascii="宋体" w:hAnsi="宋体" w:eastAsia="宋体" w:cs="宋体"/>
                <w:spacing w:val="1"/>
                <w:position w:val="1"/>
                <w:sz w:val="19"/>
                <w:szCs w:val="19"/>
              </w:rPr>
              <w:t xml:space="preserve">             </w:t>
            </w:r>
            <w:r>
              <w:rPr>
                <w:rFonts w:ascii="宋体" w:hAnsi="宋体" w:eastAsia="宋体" w:cs="宋体"/>
                <w:b/>
                <w:bCs/>
                <w:spacing w:val="-4"/>
                <w:sz w:val="19"/>
                <w:szCs w:val="19"/>
              </w:rPr>
              <w:t>诱发因素及特征</w:t>
            </w:r>
          </w:p>
        </w:tc>
      </w:tr>
    </w:tbl>
    <w:p>
      <w:pPr>
        <w:spacing w:line="36" w:lineRule="exact"/>
        <w:rPr>
          <w:rFonts w:ascii="Arial"/>
          <w:sz w:val="3"/>
        </w:rPr>
      </w:pPr>
    </w:p>
    <w:p>
      <w:pPr>
        <w:sectPr>
          <w:footerReference r:id="rId14" w:type="default"/>
          <w:pgSz w:w="11900" w:h="16840"/>
          <w:pgMar w:top="1431" w:right="835" w:bottom="414" w:left="429" w:header="0" w:footer="196" w:gutter="0"/>
          <w:cols w:equalWidth="0" w:num="1">
            <w:col w:w="10635"/>
          </w:cols>
        </w:sectPr>
      </w:pPr>
    </w:p>
    <w:p>
      <w:pPr>
        <w:spacing w:before="38" w:line="220" w:lineRule="auto"/>
        <w:ind w:left="1290"/>
        <w:rPr>
          <w:rFonts w:ascii="宋体" w:hAnsi="宋体" w:eastAsia="宋体" w:cs="宋体"/>
          <w:sz w:val="19"/>
          <w:szCs w:val="19"/>
        </w:rPr>
      </w:pPr>
      <w:r>
        <w:rPr>
          <w:rFonts w:ascii="宋体" w:hAnsi="宋体" w:eastAsia="宋体" w:cs="宋体"/>
          <w:spacing w:val="-3"/>
          <w:sz w:val="19"/>
          <w:szCs w:val="19"/>
        </w:rPr>
        <w:t>感染</w:t>
      </w:r>
    </w:p>
    <w:p>
      <w:pPr>
        <w:spacing w:before="83" w:line="219" w:lineRule="auto"/>
        <w:ind w:left="1489"/>
        <w:rPr>
          <w:rFonts w:ascii="宋体" w:hAnsi="宋体" w:eastAsia="宋体" w:cs="宋体"/>
          <w:sz w:val="19"/>
          <w:szCs w:val="19"/>
        </w:rPr>
      </w:pPr>
      <w:r>
        <w:rPr>
          <w:rFonts w:ascii="宋体" w:hAnsi="宋体" w:eastAsia="宋体" w:cs="宋体"/>
          <w:spacing w:val="5"/>
          <w:sz w:val="19"/>
          <w:szCs w:val="19"/>
        </w:rPr>
        <w:t>细菌</w:t>
      </w:r>
    </w:p>
    <w:p>
      <w:pPr>
        <w:spacing w:line="281" w:lineRule="auto"/>
        <w:rPr>
          <w:rFonts w:ascii="Arial"/>
          <w:sz w:val="21"/>
        </w:rPr>
      </w:pPr>
    </w:p>
    <w:p>
      <w:pPr>
        <w:spacing w:before="62" w:line="219" w:lineRule="auto"/>
        <w:ind w:left="1489"/>
        <w:rPr>
          <w:rFonts w:ascii="宋体" w:hAnsi="宋体" w:eastAsia="宋体" w:cs="宋体"/>
          <w:sz w:val="19"/>
          <w:szCs w:val="19"/>
        </w:rPr>
      </w:pPr>
      <w:r>
        <w:rPr>
          <w:rFonts w:ascii="宋体" w:hAnsi="宋体" w:eastAsia="宋体" w:cs="宋体"/>
          <w:spacing w:val="5"/>
          <w:sz w:val="19"/>
          <w:szCs w:val="19"/>
        </w:rPr>
        <w:t>真菌</w:t>
      </w:r>
    </w:p>
    <w:p>
      <w:pPr>
        <w:spacing w:before="104" w:line="300" w:lineRule="exact"/>
        <w:ind w:left="1499"/>
        <w:rPr>
          <w:rFonts w:ascii="宋体" w:hAnsi="宋体" w:eastAsia="宋体" w:cs="宋体"/>
          <w:sz w:val="19"/>
          <w:szCs w:val="19"/>
        </w:rPr>
      </w:pPr>
      <w:r>
        <w:rPr>
          <w:rFonts w:ascii="宋体" w:hAnsi="宋体" w:eastAsia="宋体" w:cs="宋体"/>
          <w:spacing w:val="2"/>
          <w:position w:val="8"/>
          <w:sz w:val="19"/>
          <w:szCs w:val="19"/>
        </w:rPr>
        <w:t>分枝杆菌</w:t>
      </w:r>
    </w:p>
    <w:p>
      <w:pPr>
        <w:spacing w:line="194" w:lineRule="auto"/>
        <w:ind w:left="1480"/>
        <w:rPr>
          <w:rFonts w:ascii="宋体" w:hAnsi="宋体" w:eastAsia="宋体" w:cs="宋体"/>
          <w:sz w:val="19"/>
          <w:szCs w:val="19"/>
        </w:rPr>
      </w:pPr>
      <w:r>
        <w:rPr>
          <w:rFonts w:ascii="宋体" w:hAnsi="宋体" w:eastAsia="宋体" w:cs="宋体"/>
          <w:spacing w:val="-2"/>
          <w:sz w:val="19"/>
          <w:szCs w:val="19"/>
        </w:rPr>
        <w:t>病毒</w:t>
      </w:r>
    </w:p>
    <w:p>
      <w:pPr>
        <w:spacing w:line="14" w:lineRule="auto"/>
        <w:rPr>
          <w:rFonts w:ascii="Arial"/>
          <w:sz w:val="2"/>
        </w:rPr>
      </w:pPr>
      <w:r>
        <w:rPr>
          <w:rFonts w:ascii="Arial" w:hAnsi="Arial" w:eastAsia="Arial" w:cs="Arial"/>
          <w:sz w:val="2"/>
          <w:szCs w:val="2"/>
        </w:rPr>
        <w:br w:type="column"/>
      </w:r>
    </w:p>
    <w:p>
      <w:pPr>
        <w:spacing w:line="281" w:lineRule="auto"/>
        <w:rPr>
          <w:rFonts w:ascii="Arial"/>
          <w:sz w:val="21"/>
        </w:rPr>
      </w:pPr>
    </w:p>
    <w:p>
      <w:pPr>
        <w:spacing w:before="62" w:line="219" w:lineRule="auto"/>
        <w:rPr>
          <w:rFonts w:ascii="宋体" w:hAnsi="宋体" w:eastAsia="宋体" w:cs="宋体"/>
          <w:sz w:val="19"/>
          <w:szCs w:val="19"/>
        </w:rPr>
      </w:pPr>
      <w:r>
        <w:rPr>
          <w:rFonts w:ascii="宋体" w:hAnsi="宋体" w:eastAsia="宋体" w:cs="宋体"/>
          <w:spacing w:val="1"/>
          <w:sz w:val="19"/>
          <w:szCs w:val="19"/>
        </w:rPr>
        <w:t>铜绿假单胞菌，流感嗜血杆菌，卡他莫拉菌，肺炎克雷伯杆菌，金黄色葡萄球</w:t>
      </w:r>
      <w:r>
        <w:rPr>
          <w:rFonts w:ascii="宋体" w:hAnsi="宋体" w:eastAsia="宋体" w:cs="宋体"/>
          <w:sz w:val="19"/>
          <w:szCs w:val="19"/>
        </w:rPr>
        <w:t>菌，百日</w:t>
      </w:r>
    </w:p>
    <w:p>
      <w:pPr>
        <w:spacing w:before="45" w:line="301" w:lineRule="exact"/>
        <w:ind w:left="9"/>
        <w:rPr>
          <w:rFonts w:ascii="宋体" w:hAnsi="宋体" w:eastAsia="宋体" w:cs="宋体"/>
          <w:sz w:val="19"/>
          <w:szCs w:val="19"/>
        </w:rPr>
      </w:pPr>
      <w:r>
        <w:rPr>
          <w:rFonts w:ascii="宋体" w:hAnsi="宋体" w:eastAsia="宋体" w:cs="宋体"/>
          <w:spacing w:val="3"/>
          <w:position w:val="8"/>
          <w:sz w:val="19"/>
          <w:szCs w:val="19"/>
        </w:rPr>
        <w:t>咳杆菌</w:t>
      </w:r>
    </w:p>
    <w:p>
      <w:pPr>
        <w:spacing w:line="219" w:lineRule="auto"/>
        <w:ind w:left="9"/>
        <w:rPr>
          <w:rFonts w:ascii="宋体" w:hAnsi="宋体" w:eastAsia="宋体" w:cs="宋体"/>
          <w:sz w:val="19"/>
          <w:szCs w:val="19"/>
        </w:rPr>
      </w:pPr>
      <w:r>
        <w:rPr>
          <w:rFonts w:ascii="宋体" w:hAnsi="宋体" w:eastAsia="宋体" w:cs="宋体"/>
          <w:spacing w:val="3"/>
          <w:sz w:val="19"/>
          <w:szCs w:val="19"/>
        </w:rPr>
        <w:t>曲霉菌</w:t>
      </w:r>
    </w:p>
    <w:p>
      <w:pPr>
        <w:spacing w:before="89" w:line="250" w:lineRule="auto"/>
        <w:ind w:left="28" w:right="1412" w:hanging="19"/>
        <w:rPr>
          <w:rFonts w:ascii="宋体" w:hAnsi="宋体" w:eastAsia="宋体" w:cs="宋体"/>
          <w:sz w:val="19"/>
          <w:szCs w:val="19"/>
        </w:rPr>
      </w:pPr>
      <w:r>
        <w:rPr>
          <w:rFonts w:ascii="宋体" w:hAnsi="宋体" w:eastAsia="宋体" w:cs="宋体"/>
          <w:spacing w:val="1"/>
          <w:sz w:val="19"/>
          <w:szCs w:val="19"/>
        </w:rPr>
        <w:t>结核分枝杆菌，非结核分枝杆菌(</w:t>
      </w:r>
      <w:r>
        <w:rPr>
          <w:rFonts w:ascii="宋体" w:hAnsi="宋体" w:eastAsia="宋体" w:cs="宋体"/>
          <w:sz w:val="19"/>
          <w:szCs w:val="19"/>
        </w:rPr>
        <w:t>nontuberculous</w:t>
      </w:r>
      <w:r>
        <w:rPr>
          <w:rFonts w:ascii="宋体" w:hAnsi="宋体" w:eastAsia="宋体" w:cs="宋体"/>
          <w:spacing w:val="18"/>
          <w:sz w:val="19"/>
          <w:szCs w:val="19"/>
        </w:rPr>
        <w:t xml:space="preserve"> </w:t>
      </w:r>
      <w:r>
        <w:rPr>
          <w:rFonts w:ascii="宋体" w:hAnsi="宋体" w:eastAsia="宋体" w:cs="宋体"/>
          <w:sz w:val="19"/>
          <w:szCs w:val="19"/>
        </w:rPr>
        <w:t>mycobacteria</w:t>
      </w:r>
      <w:r>
        <w:rPr>
          <w:rFonts w:ascii="宋体" w:hAnsi="宋体" w:eastAsia="宋体" w:cs="宋体"/>
          <w:spacing w:val="1"/>
          <w:sz w:val="19"/>
          <w:szCs w:val="19"/>
        </w:rPr>
        <w:t>,</w:t>
      </w:r>
      <w:r>
        <w:rPr>
          <w:rFonts w:ascii="宋体" w:hAnsi="宋体" w:eastAsia="宋体" w:cs="宋体"/>
          <w:sz w:val="19"/>
          <w:szCs w:val="19"/>
        </w:rPr>
        <w:t>NTM</w:t>
      </w:r>
      <w:r>
        <w:rPr>
          <w:rFonts w:ascii="宋体" w:hAnsi="宋体" w:eastAsia="宋体" w:cs="宋体"/>
          <w:spacing w:val="1"/>
          <w:sz w:val="19"/>
          <w:szCs w:val="19"/>
        </w:rPr>
        <w:t>)</w:t>
      </w:r>
      <w:r>
        <w:rPr>
          <w:rFonts w:ascii="宋体" w:hAnsi="宋体" w:eastAsia="宋体" w:cs="宋体"/>
          <w:sz w:val="19"/>
          <w:szCs w:val="19"/>
        </w:rPr>
        <w:t xml:space="preserve"> </w:t>
      </w:r>
      <w:r>
        <w:rPr>
          <w:rFonts w:ascii="宋体" w:hAnsi="宋体" w:eastAsia="宋体" w:cs="宋体"/>
          <w:spacing w:val="-1"/>
          <w:sz w:val="19"/>
          <w:szCs w:val="19"/>
        </w:rPr>
        <w:t>腺病毒，流感病毒，单纯疱疹病毒，麻疹病毒</w:t>
      </w:r>
    </w:p>
    <w:p>
      <w:pPr>
        <w:sectPr>
          <w:type w:val="continuous"/>
          <w:pgSz w:w="11900" w:h="16840"/>
          <w:pgMar w:top="1431" w:right="835" w:bottom="414" w:left="429" w:header="0" w:footer="196" w:gutter="0"/>
          <w:cols w:equalWidth="0" w:num="2">
            <w:col w:w="3281" w:space="100"/>
            <w:col w:w="7255"/>
          </w:cols>
        </w:sectPr>
      </w:pPr>
    </w:p>
    <w:p>
      <w:pPr>
        <w:spacing w:line="58" w:lineRule="exact"/>
      </w:pPr>
    </w:p>
    <w:tbl>
      <w:tblPr>
        <w:tblStyle w:val="5"/>
        <w:tblW w:w="9160" w:type="dxa"/>
        <w:tblInd w:w="11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CBEDF9"/>
        <w:tblLayout w:type="fixed"/>
        <w:tblCellMar>
          <w:top w:w="0" w:type="dxa"/>
          <w:left w:w="0" w:type="dxa"/>
          <w:bottom w:w="0" w:type="dxa"/>
          <w:right w:w="0" w:type="dxa"/>
        </w:tblCellMar>
      </w:tblPr>
      <w:tblGrid>
        <w:gridCol w:w="1783"/>
        <w:gridCol w:w="737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CBEDF9"/>
          <w:tblCellMar>
            <w:top w:w="0" w:type="dxa"/>
            <w:left w:w="0" w:type="dxa"/>
            <w:bottom w:w="0" w:type="dxa"/>
            <w:right w:w="0" w:type="dxa"/>
          </w:tblCellMar>
        </w:tblPrEx>
        <w:trPr>
          <w:trHeight w:val="1530" w:hRule="atLeast"/>
        </w:trPr>
        <w:tc>
          <w:tcPr>
            <w:tcW w:w="1783" w:type="dxa"/>
            <w:tcBorders>
              <w:right w:val="nil"/>
            </w:tcBorders>
            <w:shd w:val="clear" w:color="auto" w:fill="CBEDF9"/>
            <w:vAlign w:val="top"/>
          </w:tcPr>
          <w:p>
            <w:pPr>
              <w:spacing w:before="72" w:line="300" w:lineRule="exact"/>
              <w:ind w:left="105"/>
              <w:rPr>
                <w:rFonts w:ascii="宋体" w:hAnsi="宋体" w:eastAsia="宋体" w:cs="宋体"/>
                <w:sz w:val="18"/>
                <w:szCs w:val="18"/>
              </w:rPr>
            </w:pPr>
            <w:r>
              <w:rPr>
                <w:rFonts w:ascii="宋体" w:hAnsi="宋体" w:eastAsia="宋体" w:cs="宋体"/>
                <w:spacing w:val="1"/>
                <w:position w:val="9"/>
                <w:sz w:val="18"/>
                <w:szCs w:val="18"/>
              </w:rPr>
              <w:t>免疫缺陷或异常</w:t>
            </w:r>
          </w:p>
          <w:p>
            <w:pPr>
              <w:spacing w:line="220" w:lineRule="auto"/>
              <w:ind w:left="304"/>
              <w:rPr>
                <w:rFonts w:ascii="宋体" w:hAnsi="宋体" w:eastAsia="宋体" w:cs="宋体"/>
                <w:sz w:val="18"/>
                <w:szCs w:val="18"/>
              </w:rPr>
            </w:pPr>
            <w:r>
              <w:rPr>
                <w:rFonts w:ascii="宋体" w:hAnsi="宋体" w:eastAsia="宋体" w:cs="宋体"/>
                <w:spacing w:val="-3"/>
                <w:sz w:val="18"/>
                <w:szCs w:val="18"/>
              </w:rPr>
              <w:t>原发性</w:t>
            </w:r>
          </w:p>
          <w:p>
            <w:pPr>
              <w:spacing w:before="105" w:line="220" w:lineRule="auto"/>
              <w:ind w:left="304"/>
              <w:rPr>
                <w:rFonts w:ascii="宋体" w:hAnsi="宋体" w:eastAsia="宋体" w:cs="宋体"/>
                <w:sz w:val="18"/>
                <w:szCs w:val="18"/>
              </w:rPr>
            </w:pPr>
            <w:r>
              <w:rPr>
                <w:rFonts w:ascii="宋体" w:hAnsi="宋体" w:eastAsia="宋体" w:cs="宋体"/>
                <w:spacing w:val="-3"/>
                <w:sz w:val="18"/>
                <w:szCs w:val="18"/>
              </w:rPr>
              <w:t>继发性</w:t>
            </w:r>
          </w:p>
          <w:p>
            <w:pPr>
              <w:spacing w:line="334" w:lineRule="auto"/>
              <w:rPr>
                <w:rFonts w:ascii="Arial"/>
                <w:sz w:val="21"/>
              </w:rPr>
            </w:pPr>
          </w:p>
          <w:p>
            <w:pPr>
              <w:spacing w:before="59" w:line="219" w:lineRule="auto"/>
              <w:ind w:left="304"/>
              <w:rPr>
                <w:rFonts w:ascii="宋体" w:hAnsi="宋体" w:eastAsia="宋体" w:cs="宋体"/>
                <w:sz w:val="18"/>
                <w:szCs w:val="18"/>
              </w:rPr>
            </w:pPr>
            <w:r>
              <w:rPr>
                <w:rFonts w:ascii="宋体" w:hAnsi="宋体" w:eastAsia="宋体" w:cs="宋体"/>
                <w:spacing w:val="2"/>
                <w:sz w:val="18"/>
                <w:szCs w:val="18"/>
              </w:rPr>
              <w:t>免疫异常</w:t>
            </w:r>
          </w:p>
        </w:tc>
        <w:tc>
          <w:tcPr>
            <w:tcW w:w="7377" w:type="dxa"/>
            <w:tcBorders>
              <w:left w:val="nil"/>
            </w:tcBorders>
            <w:shd w:val="clear" w:color="auto" w:fill="CBEDF9"/>
            <w:vAlign w:val="top"/>
          </w:tcPr>
          <w:p>
            <w:pPr>
              <w:spacing w:line="305" w:lineRule="auto"/>
              <w:rPr>
                <w:rFonts w:ascii="Arial"/>
                <w:sz w:val="21"/>
              </w:rPr>
            </w:pPr>
          </w:p>
          <w:p>
            <w:pPr>
              <w:spacing w:before="59" w:line="214" w:lineRule="auto"/>
              <w:ind w:left="417"/>
              <w:rPr>
                <w:rFonts w:ascii="宋体" w:hAnsi="宋体" w:eastAsia="宋体" w:cs="宋体"/>
                <w:sz w:val="18"/>
                <w:szCs w:val="18"/>
              </w:rPr>
            </w:pPr>
            <w:r>
              <w:rPr>
                <w:rFonts w:ascii="宋体" w:hAnsi="宋体" w:eastAsia="宋体" w:cs="宋体"/>
                <w:sz w:val="18"/>
                <w:szCs w:val="18"/>
              </w:rPr>
              <w:t>低免疫球蛋白血症，包括IgG亚群的缺陷(IgG2,IgG4),慢</w:t>
            </w:r>
            <w:r>
              <w:rPr>
                <w:rFonts w:ascii="宋体" w:hAnsi="宋体" w:eastAsia="宋体" w:cs="宋体"/>
                <w:spacing w:val="-1"/>
                <w:sz w:val="18"/>
                <w:szCs w:val="18"/>
              </w:rPr>
              <w:t>性肉芽肿性疾病</w:t>
            </w:r>
          </w:p>
          <w:p>
            <w:pPr>
              <w:spacing w:before="115" w:line="254" w:lineRule="auto"/>
              <w:ind w:left="397" w:right="402" w:firstLine="9"/>
              <w:rPr>
                <w:rFonts w:ascii="宋体" w:hAnsi="宋体" w:eastAsia="宋体" w:cs="宋体"/>
                <w:sz w:val="18"/>
                <w:szCs w:val="18"/>
              </w:rPr>
            </w:pPr>
            <w:r>
              <w:rPr>
                <w:rFonts w:ascii="宋体" w:hAnsi="宋体" w:eastAsia="宋体" w:cs="宋体"/>
                <w:sz w:val="18"/>
                <w:szCs w:val="18"/>
              </w:rPr>
              <w:t>长期服用免疫抑制药物，人类免疫缺陷病毒(HIV)感染，慢性淋巴</w:t>
            </w:r>
            <w:r>
              <w:rPr>
                <w:rFonts w:ascii="宋体" w:hAnsi="宋体" w:eastAsia="宋体" w:cs="宋体"/>
                <w:spacing w:val="-1"/>
                <w:sz w:val="18"/>
                <w:szCs w:val="18"/>
              </w:rPr>
              <w:t>细胞白血病，肺移</w:t>
            </w:r>
            <w:r>
              <w:rPr>
                <w:rFonts w:ascii="宋体" w:hAnsi="宋体" w:eastAsia="宋体" w:cs="宋体"/>
                <w:sz w:val="18"/>
                <w:szCs w:val="18"/>
              </w:rPr>
              <w:t xml:space="preserve"> </w:t>
            </w:r>
            <w:r>
              <w:rPr>
                <w:rFonts w:ascii="宋体" w:hAnsi="宋体" w:eastAsia="宋体" w:cs="宋体"/>
                <w:spacing w:val="6"/>
                <w:sz w:val="18"/>
                <w:szCs w:val="18"/>
              </w:rPr>
              <w:t>植后</w:t>
            </w:r>
          </w:p>
          <w:p>
            <w:pPr>
              <w:spacing w:before="113" w:line="216" w:lineRule="auto"/>
              <w:ind w:left="427"/>
              <w:rPr>
                <w:rFonts w:ascii="宋体" w:hAnsi="宋体" w:eastAsia="宋体" w:cs="宋体"/>
                <w:sz w:val="18"/>
                <w:szCs w:val="18"/>
              </w:rPr>
            </w:pPr>
            <w:r>
              <w:rPr>
                <w:rFonts w:ascii="宋体" w:hAnsi="宋体" w:eastAsia="宋体" w:cs="宋体"/>
                <w:spacing w:val="-1"/>
                <w:sz w:val="18"/>
                <w:szCs w:val="18"/>
              </w:rPr>
              <w:t>干燥综合征，ABPA,类风湿关节炎</w:t>
            </w:r>
          </w:p>
        </w:tc>
      </w:tr>
    </w:tbl>
    <w:p>
      <w:pPr>
        <w:spacing w:before="61" w:line="219" w:lineRule="auto"/>
        <w:ind w:left="1330"/>
        <w:rPr>
          <w:rFonts w:ascii="宋体" w:hAnsi="宋体" w:eastAsia="宋体" w:cs="宋体"/>
          <w:sz w:val="19"/>
          <w:szCs w:val="19"/>
        </w:rPr>
      </w:pPr>
      <w:r>
        <w:rPr>
          <w:rFonts w:ascii="宋体" w:hAnsi="宋体" w:eastAsia="宋体" w:cs="宋体"/>
          <w:spacing w:val="1"/>
          <w:sz w:val="19"/>
          <w:szCs w:val="19"/>
        </w:rPr>
        <w:t>先天性遗传疾病</w:t>
      </w:r>
    </w:p>
    <w:p>
      <w:pPr>
        <w:spacing w:before="66" w:line="194" w:lineRule="auto"/>
        <w:ind w:left="1520"/>
        <w:rPr>
          <w:rFonts w:ascii="宋体" w:hAnsi="宋体" w:eastAsia="宋体" w:cs="宋体"/>
          <w:sz w:val="19"/>
          <w:szCs w:val="19"/>
        </w:rPr>
      </w:pPr>
      <w:r>
        <w:rPr>
          <w:rFonts w:ascii="宋体" w:hAnsi="宋体" w:eastAsia="宋体" w:cs="宋体"/>
          <w:spacing w:val="4"/>
          <w:position w:val="-1"/>
          <w:sz w:val="19"/>
          <w:szCs w:val="19"/>
        </w:rPr>
        <w:t>α</w:t>
      </w:r>
      <w:r>
        <w:rPr>
          <w:rFonts w:ascii="Calibri" w:hAnsi="Calibri" w:eastAsia="Calibri" w:cs="Calibri"/>
          <w:spacing w:val="4"/>
          <w:position w:val="-1"/>
          <w:sz w:val="19"/>
          <w:szCs w:val="19"/>
        </w:rPr>
        <w:t>₁</w:t>
      </w:r>
      <w:r>
        <w:rPr>
          <w:rFonts w:ascii="宋体" w:hAnsi="宋体" w:eastAsia="宋体" w:cs="宋体"/>
          <w:spacing w:val="4"/>
          <w:position w:val="-1"/>
          <w:sz w:val="19"/>
          <w:szCs w:val="19"/>
        </w:rPr>
        <w:t>-抗胰蛋白酶缺乏</w:t>
      </w:r>
      <w:r>
        <w:rPr>
          <w:rFonts w:ascii="宋体" w:hAnsi="宋体" w:eastAsia="宋体" w:cs="宋体"/>
          <w:spacing w:val="29"/>
          <w:position w:val="-1"/>
          <w:sz w:val="19"/>
          <w:szCs w:val="19"/>
        </w:rPr>
        <w:t xml:space="preserve"> </w:t>
      </w:r>
      <w:r>
        <w:rPr>
          <w:rFonts w:ascii="宋体" w:hAnsi="宋体" w:eastAsia="宋体" w:cs="宋体"/>
          <w:spacing w:val="4"/>
          <w:position w:val="1"/>
          <w:sz w:val="19"/>
          <w:szCs w:val="19"/>
        </w:rPr>
        <w:t>支气管扩张仅见于严重</w:t>
      </w:r>
      <w:r>
        <w:rPr>
          <w:rFonts w:ascii="宋体" w:hAnsi="宋体" w:eastAsia="宋体" w:cs="宋体"/>
          <w:spacing w:val="3"/>
          <w:position w:val="1"/>
          <w:sz w:val="19"/>
          <w:szCs w:val="19"/>
        </w:rPr>
        <w:t>缺乏的病人</w:t>
      </w:r>
    </w:p>
    <w:p>
      <w:pPr>
        <w:sectPr>
          <w:type w:val="continuous"/>
          <w:pgSz w:w="11900" w:h="16840"/>
          <w:pgMar w:top="1431" w:right="835" w:bottom="414" w:left="429" w:header="0" w:footer="196" w:gutter="0"/>
          <w:cols w:equalWidth="0" w:num="1">
            <w:col w:w="10635"/>
          </w:cols>
        </w:sectPr>
      </w:pPr>
    </w:p>
    <w:p>
      <w:pPr>
        <w:spacing w:before="42" w:line="221" w:lineRule="auto"/>
        <w:ind w:right="106"/>
        <w:jc w:val="right"/>
        <w:rPr>
          <w:rFonts w:ascii="宋体" w:hAnsi="宋体" w:eastAsia="宋体" w:cs="宋体"/>
          <w:sz w:val="21"/>
          <w:szCs w:val="21"/>
        </w:rPr>
      </w:pPr>
      <w:r>
        <w:drawing>
          <wp:anchor distT="0" distB="0" distL="0" distR="0" simplePos="0" relativeHeight="251704320" behindDoc="0" locked="0" layoutInCell="0" allowOverlap="1">
            <wp:simplePos x="0" y="0"/>
            <wp:positionH relativeFrom="page">
              <wp:posOffset>6584950</wp:posOffset>
            </wp:positionH>
            <wp:positionV relativeFrom="page">
              <wp:posOffset>9944100</wp:posOffset>
            </wp:positionV>
            <wp:extent cx="565150" cy="450850"/>
            <wp:effectExtent l="0" t="0" r="0" b="0"/>
            <wp:wrapNone/>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87"/>
                    <a:stretch>
                      <a:fillRect/>
                    </a:stretch>
                  </pic:blipFill>
                  <pic:spPr>
                    <a:xfrm>
                      <a:off x="0" y="0"/>
                      <a:ext cx="565150" cy="450833"/>
                    </a:xfrm>
                    <a:prstGeom prst="rect">
                      <a:avLst/>
                    </a:prstGeom>
                  </pic:spPr>
                </pic:pic>
              </a:graphicData>
            </a:graphic>
          </wp:anchor>
        </w:drawing>
      </w:r>
      <w:r>
        <w:rPr>
          <w:rFonts w:ascii="黑体" w:hAnsi="黑体" w:eastAsia="黑体" w:cs="黑体"/>
          <w:color w:val="2AA4EC"/>
          <w:spacing w:val="-14"/>
          <w:sz w:val="21"/>
          <w:szCs w:val="21"/>
        </w:rPr>
        <w:t>第五章</w:t>
      </w:r>
      <w:r>
        <w:rPr>
          <w:rFonts w:ascii="黑体" w:hAnsi="黑体" w:eastAsia="黑体" w:cs="黑体"/>
          <w:color w:val="2AA4EC"/>
          <w:spacing w:val="70"/>
          <w:sz w:val="21"/>
          <w:szCs w:val="21"/>
        </w:rPr>
        <w:t xml:space="preserve"> </w:t>
      </w:r>
      <w:r>
        <w:rPr>
          <w:rFonts w:ascii="黑体" w:hAnsi="黑体" w:eastAsia="黑体" w:cs="黑体"/>
          <w:color w:val="2AA4EC"/>
          <w:spacing w:val="-14"/>
          <w:sz w:val="21"/>
          <w:szCs w:val="21"/>
        </w:rPr>
        <w:t>支气管扩张症</w:t>
      </w:r>
      <w:r>
        <w:rPr>
          <w:rFonts w:ascii="黑体" w:hAnsi="黑体" w:eastAsia="黑体" w:cs="黑体"/>
          <w:color w:val="2AA4EC"/>
          <w:spacing w:val="9"/>
          <w:sz w:val="21"/>
          <w:szCs w:val="21"/>
        </w:rPr>
        <w:t xml:space="preserve">       </w:t>
      </w:r>
      <w:r>
        <w:rPr>
          <w:rFonts w:ascii="宋体" w:hAnsi="宋体" w:eastAsia="宋体" w:cs="宋体"/>
          <w:color w:val="008BDD"/>
          <w:spacing w:val="-14"/>
          <w:sz w:val="21"/>
          <w:szCs w:val="21"/>
        </w:rPr>
        <w:t>37</w:t>
      </w:r>
    </w:p>
    <w:p>
      <w:pPr>
        <w:spacing w:line="346" w:lineRule="auto"/>
        <w:rPr>
          <w:rFonts w:ascii="Arial"/>
          <w:sz w:val="21"/>
        </w:rPr>
      </w:pPr>
    </w:p>
    <w:p>
      <w:pPr>
        <w:spacing w:before="62" w:line="220" w:lineRule="auto"/>
        <w:ind w:left="8479"/>
        <w:rPr>
          <w:rFonts w:ascii="宋体" w:hAnsi="宋体" w:eastAsia="宋体" w:cs="宋体"/>
          <w:sz w:val="19"/>
          <w:szCs w:val="19"/>
        </w:rPr>
      </w:pPr>
      <w:r>
        <w:rPr>
          <w:rFonts w:ascii="宋体" w:hAnsi="宋体" w:eastAsia="宋体" w:cs="宋体"/>
          <w:spacing w:val="-3"/>
          <w:sz w:val="19"/>
          <w:szCs w:val="19"/>
        </w:rPr>
        <w:t>续表</w:t>
      </w:r>
    </w:p>
    <w:p>
      <w:pPr>
        <w:spacing w:line="20" w:lineRule="exact"/>
      </w:pPr>
    </w:p>
    <w:tbl>
      <w:tblPr>
        <w:tblStyle w:val="5"/>
        <w:tblW w:w="9220" w:type="dxa"/>
        <w:tblInd w:w="39" w:type="dxa"/>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shd w:val="clear" w:color="auto" w:fill="9ED4F4"/>
        <w:tblLayout w:type="fixed"/>
        <w:tblCellMar>
          <w:top w:w="0" w:type="dxa"/>
          <w:left w:w="0" w:type="dxa"/>
          <w:bottom w:w="0" w:type="dxa"/>
          <w:right w:w="0" w:type="dxa"/>
        </w:tblCellMar>
      </w:tblPr>
      <w:tblGrid>
        <w:gridCol w:w="9220"/>
      </w:tblGrid>
      <w:tr>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shd w:val="clear" w:color="auto" w:fill="9ED4F4"/>
          <w:tblCellMar>
            <w:top w:w="0" w:type="dxa"/>
            <w:left w:w="0" w:type="dxa"/>
            <w:bottom w:w="0" w:type="dxa"/>
            <w:right w:w="0" w:type="dxa"/>
          </w:tblCellMar>
        </w:tblPrEx>
        <w:trPr>
          <w:trHeight w:val="369" w:hRule="atLeast"/>
        </w:trPr>
        <w:tc>
          <w:tcPr>
            <w:tcW w:w="9220" w:type="dxa"/>
            <w:shd w:val="clear" w:color="auto" w:fill="9ED4F4"/>
            <w:vAlign w:val="top"/>
          </w:tcPr>
          <w:p>
            <w:pPr>
              <w:spacing w:before="110" w:line="219" w:lineRule="auto"/>
              <w:ind w:left="847"/>
              <w:rPr>
                <w:rFonts w:ascii="宋体" w:hAnsi="宋体" w:eastAsia="宋体" w:cs="宋体"/>
                <w:sz w:val="19"/>
                <w:szCs w:val="19"/>
              </w:rPr>
            </w:pPr>
            <w:r>
              <w:rPr>
                <w:rFonts w:ascii="宋体" w:hAnsi="宋体" w:eastAsia="宋体" w:cs="宋体"/>
                <w:b/>
                <w:bCs/>
                <w:spacing w:val="-4"/>
                <w:sz w:val="19"/>
                <w:szCs w:val="19"/>
              </w:rPr>
              <w:t>种类</w:t>
            </w:r>
            <w:r>
              <w:rPr>
                <w:rFonts w:ascii="宋体" w:hAnsi="宋体" w:eastAsia="宋体" w:cs="宋体"/>
                <w:spacing w:val="2"/>
                <w:sz w:val="19"/>
                <w:szCs w:val="19"/>
              </w:rPr>
              <w:t xml:space="preserve">                          </w:t>
            </w:r>
            <w:r>
              <w:rPr>
                <w:rFonts w:ascii="宋体" w:hAnsi="宋体" w:eastAsia="宋体" w:cs="宋体"/>
                <w:spacing w:val="1"/>
                <w:sz w:val="19"/>
                <w:szCs w:val="19"/>
              </w:rPr>
              <w:t xml:space="preserve">             </w:t>
            </w:r>
            <w:r>
              <w:rPr>
                <w:rFonts w:ascii="宋体" w:hAnsi="宋体" w:eastAsia="宋体" w:cs="宋体"/>
                <w:b/>
                <w:bCs/>
                <w:spacing w:val="-4"/>
                <w:sz w:val="19"/>
                <w:szCs w:val="19"/>
              </w:rPr>
              <w:t>诱发因素及特征</w:t>
            </w:r>
          </w:p>
        </w:tc>
      </w:tr>
    </w:tbl>
    <w:p>
      <w:pPr>
        <w:spacing w:line="93" w:lineRule="auto"/>
        <w:rPr>
          <w:rFonts w:ascii="Arial"/>
          <w:sz w:val="2"/>
        </w:rPr>
      </w:pPr>
    </w:p>
    <w:p>
      <w:pPr>
        <w:sectPr>
          <w:footerReference r:id="rId15" w:type="default"/>
          <w:pgSz w:w="11900" w:h="16840"/>
          <w:pgMar w:top="794" w:right="639" w:bottom="400" w:left="870" w:header="0" w:footer="0" w:gutter="0"/>
          <w:cols w:equalWidth="0" w:num="1">
            <w:col w:w="10391"/>
          </w:cols>
        </w:sectPr>
      </w:pPr>
    </w:p>
    <w:p>
      <w:pPr>
        <w:spacing w:before="84" w:line="219" w:lineRule="auto"/>
        <w:ind w:left="339"/>
        <w:rPr>
          <w:rFonts w:ascii="宋体" w:hAnsi="宋体" w:eastAsia="宋体" w:cs="宋体"/>
          <w:sz w:val="19"/>
          <w:szCs w:val="19"/>
        </w:rPr>
      </w:pPr>
      <w:r>
        <w:rPr>
          <w:rFonts w:ascii="宋体" w:hAnsi="宋体" w:eastAsia="宋体" w:cs="宋体"/>
          <w:spacing w:val="3"/>
          <w:sz w:val="19"/>
          <w:szCs w:val="19"/>
        </w:rPr>
        <w:t>纤毛缺陷</w:t>
      </w:r>
    </w:p>
    <w:p>
      <w:pPr>
        <w:spacing w:before="84" w:line="194" w:lineRule="auto"/>
        <w:ind w:left="349"/>
        <w:rPr>
          <w:rFonts w:ascii="宋体" w:hAnsi="宋体" w:eastAsia="宋体" w:cs="宋体"/>
          <w:sz w:val="19"/>
          <w:szCs w:val="19"/>
        </w:rPr>
      </w:pPr>
      <w:r>
        <w:rPr>
          <w:rFonts w:ascii="宋体" w:hAnsi="宋体" w:eastAsia="宋体" w:cs="宋体"/>
          <w:spacing w:val="-2"/>
          <w:sz w:val="19"/>
          <w:szCs w:val="19"/>
        </w:rPr>
        <w:t>囊性纤维化</w:t>
      </w:r>
    </w:p>
    <w:p>
      <w:pPr>
        <w:spacing w:line="14" w:lineRule="auto"/>
        <w:rPr>
          <w:rFonts w:ascii="Arial"/>
          <w:sz w:val="2"/>
        </w:rPr>
      </w:pPr>
      <w:r>
        <w:rPr>
          <w:rFonts w:ascii="Arial" w:hAnsi="Arial" w:eastAsia="Arial" w:cs="Arial"/>
          <w:sz w:val="2"/>
          <w:szCs w:val="2"/>
        </w:rPr>
        <w:br w:type="column"/>
      </w:r>
    </w:p>
    <w:p>
      <w:pPr>
        <w:spacing w:before="36" w:line="366" w:lineRule="exact"/>
        <w:rPr>
          <w:rFonts w:ascii="宋体" w:hAnsi="宋体" w:eastAsia="宋体" w:cs="宋体"/>
          <w:sz w:val="19"/>
          <w:szCs w:val="19"/>
        </w:rPr>
      </w:pPr>
      <w:r>
        <w:rPr>
          <w:rFonts w:ascii="宋体" w:hAnsi="宋体" w:eastAsia="宋体" w:cs="宋体"/>
          <w:spacing w:val="-1"/>
          <w:position w:val="13"/>
          <w:sz w:val="19"/>
          <w:szCs w:val="19"/>
        </w:rPr>
        <w:t>原发纤毛不动综合征(</w:t>
      </w:r>
      <w:r>
        <w:rPr>
          <w:rFonts w:ascii="宋体" w:hAnsi="宋体" w:eastAsia="宋体" w:cs="宋体"/>
          <w:position w:val="13"/>
          <w:sz w:val="19"/>
          <w:szCs w:val="19"/>
        </w:rPr>
        <w:t>primary</w:t>
      </w:r>
      <w:r>
        <w:rPr>
          <w:rFonts w:ascii="宋体" w:hAnsi="宋体" w:eastAsia="宋体" w:cs="宋体"/>
          <w:spacing w:val="11"/>
          <w:position w:val="13"/>
          <w:sz w:val="19"/>
          <w:szCs w:val="19"/>
        </w:rPr>
        <w:t xml:space="preserve"> </w:t>
      </w:r>
      <w:r>
        <w:rPr>
          <w:rFonts w:ascii="宋体" w:hAnsi="宋体" w:eastAsia="宋体" w:cs="宋体"/>
          <w:position w:val="13"/>
          <w:sz w:val="19"/>
          <w:szCs w:val="19"/>
        </w:rPr>
        <w:t>ciliary</w:t>
      </w:r>
      <w:r>
        <w:rPr>
          <w:rFonts w:ascii="宋体" w:hAnsi="宋体" w:eastAsia="宋体" w:cs="宋体"/>
          <w:spacing w:val="12"/>
          <w:position w:val="13"/>
          <w:sz w:val="19"/>
          <w:szCs w:val="19"/>
        </w:rPr>
        <w:t xml:space="preserve"> </w:t>
      </w:r>
      <w:r>
        <w:rPr>
          <w:rFonts w:ascii="宋体" w:hAnsi="宋体" w:eastAsia="宋体" w:cs="宋体"/>
          <w:position w:val="13"/>
          <w:sz w:val="19"/>
          <w:szCs w:val="19"/>
        </w:rPr>
        <w:t>dyskinesia</w:t>
      </w:r>
      <w:r>
        <w:rPr>
          <w:rFonts w:ascii="宋体" w:hAnsi="宋体" w:eastAsia="宋体" w:cs="宋体"/>
          <w:spacing w:val="-1"/>
          <w:position w:val="13"/>
          <w:sz w:val="19"/>
          <w:szCs w:val="19"/>
        </w:rPr>
        <w:t>,</w:t>
      </w:r>
      <w:r>
        <w:rPr>
          <w:rFonts w:ascii="宋体" w:hAnsi="宋体" w:eastAsia="宋体" w:cs="宋体"/>
          <w:position w:val="13"/>
          <w:sz w:val="19"/>
          <w:szCs w:val="19"/>
        </w:rPr>
        <w:t>PCD</w:t>
      </w:r>
      <w:r>
        <w:rPr>
          <w:rFonts w:ascii="宋体" w:hAnsi="宋体" w:eastAsia="宋体" w:cs="宋体"/>
          <w:spacing w:val="-1"/>
          <w:position w:val="13"/>
          <w:sz w:val="19"/>
          <w:szCs w:val="19"/>
        </w:rPr>
        <w:t>)和</w:t>
      </w:r>
      <w:r>
        <w:rPr>
          <w:rFonts w:ascii="宋体" w:hAnsi="宋体" w:eastAsia="宋体" w:cs="宋体"/>
          <w:position w:val="13"/>
          <w:sz w:val="19"/>
          <w:szCs w:val="19"/>
        </w:rPr>
        <w:t>Kartagener</w:t>
      </w:r>
      <w:r>
        <w:rPr>
          <w:rFonts w:ascii="宋体" w:hAnsi="宋体" w:eastAsia="宋体" w:cs="宋体"/>
          <w:spacing w:val="-1"/>
          <w:position w:val="13"/>
          <w:sz w:val="19"/>
          <w:szCs w:val="19"/>
        </w:rPr>
        <w:t>综合征</w:t>
      </w:r>
    </w:p>
    <w:p>
      <w:pPr>
        <w:spacing w:line="184" w:lineRule="auto"/>
        <w:ind w:left="10"/>
        <w:rPr>
          <w:rFonts w:ascii="宋体" w:hAnsi="宋体" w:eastAsia="宋体" w:cs="宋体"/>
          <w:sz w:val="19"/>
          <w:szCs w:val="19"/>
        </w:rPr>
      </w:pPr>
      <w:r>
        <w:rPr>
          <w:rFonts w:ascii="宋体" w:hAnsi="宋体" w:eastAsia="宋体" w:cs="宋体"/>
          <w:spacing w:val="1"/>
          <w:sz w:val="19"/>
          <w:szCs w:val="19"/>
        </w:rPr>
        <w:t>白种人常见</w:t>
      </w:r>
    </w:p>
    <w:p>
      <w:pPr>
        <w:sectPr>
          <w:type w:val="continuous"/>
          <w:pgSz w:w="11900" w:h="16840"/>
          <w:pgMar w:top="794" w:right="639" w:bottom="400" w:left="870" w:header="0" w:footer="0" w:gutter="0"/>
          <w:cols w:equalWidth="0" w:num="2">
            <w:col w:w="2150" w:space="100"/>
            <w:col w:w="8141"/>
          </w:cols>
        </w:sectPr>
      </w:pPr>
    </w:p>
    <w:p>
      <w:pPr>
        <w:spacing w:line="17" w:lineRule="exact"/>
      </w:pPr>
    </w:p>
    <w:tbl>
      <w:tblPr>
        <w:tblStyle w:val="5"/>
        <w:tblW w:w="9220" w:type="dxa"/>
        <w:tblInd w:w="3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51"/>
        <w:gridCol w:w="72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79" w:hRule="atLeast"/>
        </w:trPr>
        <w:tc>
          <w:tcPr>
            <w:tcW w:w="1951" w:type="dxa"/>
            <w:tcBorders>
              <w:right w:val="nil"/>
            </w:tcBorders>
            <w:vAlign w:val="top"/>
          </w:tcPr>
          <w:p>
            <w:pPr>
              <w:spacing w:before="92" w:line="219" w:lineRule="auto"/>
              <w:ind w:left="94"/>
              <w:rPr>
                <w:rFonts w:ascii="宋体" w:hAnsi="宋体" w:eastAsia="宋体" w:cs="宋体"/>
                <w:sz w:val="19"/>
                <w:szCs w:val="19"/>
              </w:rPr>
            </w:pPr>
            <w:r>
              <w:rPr>
                <w:rFonts w:ascii="宋体" w:hAnsi="宋体" w:eastAsia="宋体" w:cs="宋体"/>
                <w:spacing w:val="2"/>
                <w:sz w:val="19"/>
                <w:szCs w:val="19"/>
              </w:rPr>
              <w:t>先天性结构缺损</w:t>
            </w:r>
          </w:p>
          <w:p>
            <w:pPr>
              <w:spacing w:before="102" w:line="266" w:lineRule="auto"/>
              <w:ind w:left="285" w:right="244"/>
              <w:rPr>
                <w:rFonts w:ascii="宋体" w:hAnsi="宋体" w:eastAsia="宋体" w:cs="宋体"/>
                <w:sz w:val="19"/>
                <w:szCs w:val="19"/>
              </w:rPr>
            </w:pPr>
            <w:r>
              <w:rPr>
                <w:rFonts w:ascii="宋体" w:hAnsi="宋体" w:eastAsia="宋体" w:cs="宋体"/>
                <w:spacing w:val="-2"/>
                <w:sz w:val="19"/>
                <w:szCs w:val="19"/>
              </w:rPr>
              <w:t>淋巴管性/淋巴结</w:t>
            </w:r>
            <w:r>
              <w:rPr>
                <w:rFonts w:ascii="宋体" w:hAnsi="宋体" w:eastAsia="宋体" w:cs="宋体"/>
                <w:spacing w:val="6"/>
                <w:sz w:val="19"/>
                <w:szCs w:val="19"/>
              </w:rPr>
              <w:t xml:space="preserve"> </w:t>
            </w:r>
            <w:r>
              <w:rPr>
                <w:rFonts w:ascii="宋体" w:hAnsi="宋体" w:eastAsia="宋体" w:cs="宋体"/>
                <w:spacing w:val="-2"/>
                <w:sz w:val="19"/>
                <w:szCs w:val="19"/>
              </w:rPr>
              <w:t>黄甲综合征</w:t>
            </w:r>
          </w:p>
          <w:p>
            <w:pPr>
              <w:spacing w:before="104" w:line="290" w:lineRule="exact"/>
              <w:ind w:left="285"/>
              <w:rPr>
                <w:rFonts w:ascii="宋体" w:hAnsi="宋体" w:eastAsia="宋体" w:cs="宋体"/>
                <w:sz w:val="19"/>
                <w:szCs w:val="19"/>
              </w:rPr>
            </w:pPr>
            <w:r>
              <w:rPr>
                <w:rFonts w:ascii="宋体" w:hAnsi="宋体" w:eastAsia="宋体" w:cs="宋体"/>
                <w:spacing w:val="-2"/>
                <w:position w:val="7"/>
                <w:sz w:val="19"/>
                <w:szCs w:val="19"/>
              </w:rPr>
              <w:t>气管支气管性</w:t>
            </w:r>
          </w:p>
          <w:p>
            <w:pPr>
              <w:spacing w:line="210" w:lineRule="auto"/>
              <w:ind w:left="285"/>
              <w:rPr>
                <w:rFonts w:ascii="宋体" w:hAnsi="宋体" w:eastAsia="宋体" w:cs="宋体"/>
                <w:sz w:val="19"/>
                <w:szCs w:val="19"/>
              </w:rPr>
            </w:pPr>
            <w:r>
              <w:rPr>
                <w:rFonts w:ascii="宋体" w:hAnsi="宋体" w:eastAsia="宋体" w:cs="宋体"/>
                <w:spacing w:val="-2"/>
                <w:sz w:val="19"/>
                <w:szCs w:val="19"/>
              </w:rPr>
              <w:t>血管性</w:t>
            </w:r>
          </w:p>
        </w:tc>
        <w:tc>
          <w:tcPr>
            <w:tcW w:w="7269" w:type="dxa"/>
            <w:tcBorders>
              <w:left w:val="nil"/>
            </w:tcBorders>
            <w:vAlign w:val="top"/>
          </w:tcPr>
          <w:p>
            <w:pPr>
              <w:spacing w:line="347" w:lineRule="auto"/>
              <w:rPr>
                <w:rFonts w:ascii="Arial"/>
                <w:sz w:val="21"/>
              </w:rPr>
            </w:pPr>
          </w:p>
          <w:p>
            <w:pPr>
              <w:spacing w:before="61" w:line="218" w:lineRule="auto"/>
              <w:ind w:left="238"/>
              <w:rPr>
                <w:rFonts w:ascii="宋体" w:hAnsi="宋体" w:eastAsia="宋体" w:cs="宋体"/>
                <w:sz w:val="19"/>
                <w:szCs w:val="19"/>
              </w:rPr>
            </w:pPr>
            <w:r>
              <w:rPr>
                <w:rFonts w:ascii="宋体" w:hAnsi="宋体" w:eastAsia="宋体" w:cs="宋体"/>
                <w:spacing w:val="3"/>
                <w:sz w:val="19"/>
                <w:szCs w:val="19"/>
              </w:rPr>
              <w:t>淋巴结病</w:t>
            </w:r>
          </w:p>
          <w:p>
            <w:pPr>
              <w:spacing w:before="85" w:line="218" w:lineRule="auto"/>
              <w:ind w:left="248"/>
              <w:rPr>
                <w:rFonts w:ascii="宋体" w:hAnsi="宋体" w:eastAsia="宋体" w:cs="宋体"/>
                <w:sz w:val="19"/>
                <w:szCs w:val="19"/>
              </w:rPr>
            </w:pPr>
            <w:r>
              <w:rPr>
                <w:rFonts w:ascii="宋体" w:hAnsi="宋体" w:eastAsia="宋体" w:cs="宋体"/>
                <w:spacing w:val="-1"/>
                <w:sz w:val="19"/>
                <w:szCs w:val="19"/>
              </w:rPr>
              <w:t>指(趾)甲黄色、肥厚，淋巴水肿，慢性胸腔积液三联征</w:t>
            </w:r>
          </w:p>
          <w:p>
            <w:pPr>
              <w:spacing w:before="96" w:line="261" w:lineRule="auto"/>
              <w:ind w:left="268" w:right="265" w:hanging="20"/>
              <w:rPr>
                <w:rFonts w:ascii="宋体" w:hAnsi="宋体" w:eastAsia="宋体" w:cs="宋体"/>
                <w:sz w:val="19"/>
                <w:szCs w:val="19"/>
              </w:rPr>
            </w:pPr>
            <w:r>
              <w:rPr>
                <w:rFonts w:ascii="宋体" w:hAnsi="宋体" w:eastAsia="宋体" w:cs="宋体"/>
                <w:sz w:val="19"/>
                <w:szCs w:val="19"/>
              </w:rPr>
              <w:t>巨大气管-支气管症，支气管软骨发育缺陷，先天性支气管发育不良，马方综合征</w:t>
            </w:r>
            <w:r>
              <w:rPr>
                <w:rFonts w:ascii="宋体" w:hAnsi="宋体" w:eastAsia="宋体" w:cs="宋体"/>
                <w:spacing w:val="3"/>
                <w:sz w:val="19"/>
                <w:szCs w:val="19"/>
              </w:rPr>
              <w:t xml:space="preserve"> </w:t>
            </w:r>
            <w:r>
              <w:rPr>
                <w:rFonts w:ascii="宋体" w:hAnsi="宋体" w:eastAsia="宋体" w:cs="宋体"/>
                <w:spacing w:val="-2"/>
                <w:sz w:val="19"/>
                <w:szCs w:val="19"/>
              </w:rPr>
              <w:t>肺隔离症</w:t>
            </w:r>
          </w:p>
        </w:tc>
      </w:tr>
    </w:tbl>
    <w:p>
      <w:pPr>
        <w:spacing w:before="83" w:line="220" w:lineRule="auto"/>
        <w:ind w:left="149"/>
        <w:rPr>
          <w:rFonts w:ascii="宋体" w:hAnsi="宋体" w:eastAsia="宋体" w:cs="宋体"/>
          <w:sz w:val="19"/>
          <w:szCs w:val="19"/>
        </w:rPr>
      </w:pPr>
      <w:r>
        <w:rPr>
          <w:rFonts w:ascii="宋体" w:hAnsi="宋体" w:eastAsia="宋体" w:cs="宋体"/>
          <w:spacing w:val="-3"/>
          <w:sz w:val="19"/>
          <w:szCs w:val="19"/>
        </w:rPr>
        <w:t>其他</w:t>
      </w:r>
    </w:p>
    <w:p>
      <w:pPr>
        <w:spacing w:line="65" w:lineRule="exact"/>
      </w:pPr>
    </w:p>
    <w:p>
      <w:pPr>
        <w:sectPr>
          <w:type w:val="continuous"/>
          <w:pgSz w:w="11900" w:h="16840"/>
          <w:pgMar w:top="794" w:right="639" w:bottom="400" w:left="870" w:header="0" w:footer="0" w:gutter="0"/>
          <w:cols w:equalWidth="0" w:num="1">
            <w:col w:w="10391"/>
          </w:cols>
        </w:sectPr>
      </w:pPr>
    </w:p>
    <w:p>
      <w:pPr>
        <w:spacing w:before="49" w:line="221" w:lineRule="auto"/>
        <w:ind w:left="349"/>
        <w:rPr>
          <w:rFonts w:ascii="宋体" w:hAnsi="宋体" w:eastAsia="宋体" w:cs="宋体"/>
          <w:sz w:val="19"/>
          <w:szCs w:val="19"/>
        </w:rPr>
      </w:pPr>
      <w:r>
        <w:rPr>
          <w:rFonts w:ascii="宋体" w:hAnsi="宋体" w:eastAsia="宋体" w:cs="宋体"/>
          <w:spacing w:val="-2"/>
          <w:sz w:val="19"/>
          <w:szCs w:val="19"/>
        </w:rPr>
        <w:t>气道阻塞</w:t>
      </w:r>
    </w:p>
    <w:p>
      <w:pPr>
        <w:spacing w:before="71" w:line="321" w:lineRule="exact"/>
        <w:ind w:left="349"/>
        <w:rPr>
          <w:rFonts w:ascii="宋体" w:hAnsi="宋体" w:eastAsia="宋体" w:cs="宋体"/>
          <w:sz w:val="19"/>
          <w:szCs w:val="19"/>
        </w:rPr>
      </w:pPr>
      <w:r>
        <w:rPr>
          <w:rFonts w:ascii="宋体" w:hAnsi="宋体" w:eastAsia="宋体" w:cs="宋体"/>
          <w:spacing w:val="-2"/>
          <w:position w:val="9"/>
          <w:sz w:val="19"/>
          <w:szCs w:val="19"/>
        </w:rPr>
        <w:t>毒性物质吸入</w:t>
      </w:r>
    </w:p>
    <w:p>
      <w:pPr>
        <w:spacing w:line="193" w:lineRule="auto"/>
        <w:ind w:left="349"/>
        <w:rPr>
          <w:rFonts w:ascii="宋体" w:hAnsi="宋体" w:eastAsia="宋体" w:cs="宋体"/>
          <w:sz w:val="19"/>
          <w:szCs w:val="19"/>
        </w:rPr>
      </w:pPr>
      <w:r>
        <w:rPr>
          <w:rFonts w:ascii="宋体" w:hAnsi="宋体" w:eastAsia="宋体" w:cs="宋体"/>
          <w:spacing w:val="2"/>
          <w:sz w:val="19"/>
          <w:szCs w:val="19"/>
        </w:rPr>
        <w:t>炎症性肠病</w:t>
      </w:r>
    </w:p>
    <w:p>
      <w:pPr>
        <w:spacing w:line="14" w:lineRule="auto"/>
        <w:rPr>
          <w:rFonts w:ascii="Arial"/>
          <w:sz w:val="2"/>
        </w:rPr>
      </w:pPr>
      <w:r>
        <w:rPr>
          <w:rFonts w:ascii="Arial" w:hAnsi="Arial" w:eastAsia="Arial" w:cs="Arial"/>
          <w:sz w:val="2"/>
          <w:szCs w:val="2"/>
        </w:rPr>
        <w:br w:type="column"/>
      </w:r>
    </w:p>
    <w:p>
      <w:pPr>
        <w:spacing w:before="36" w:line="310" w:lineRule="exact"/>
        <w:rPr>
          <w:rFonts w:ascii="宋体" w:hAnsi="宋体" w:eastAsia="宋体" w:cs="宋体"/>
          <w:sz w:val="19"/>
          <w:szCs w:val="19"/>
        </w:rPr>
      </w:pPr>
      <w:r>
        <w:rPr>
          <w:rFonts w:ascii="宋体" w:hAnsi="宋体" w:eastAsia="宋体" w:cs="宋体"/>
          <w:spacing w:val="1"/>
          <w:position w:val="8"/>
          <w:sz w:val="19"/>
          <w:szCs w:val="19"/>
        </w:rPr>
        <w:t>外源性压迫，异物，恶性肿瘤，黏液阻塞，肺叶切</w:t>
      </w:r>
      <w:r>
        <w:rPr>
          <w:rFonts w:ascii="宋体" w:hAnsi="宋体" w:eastAsia="宋体" w:cs="宋体"/>
          <w:position w:val="8"/>
          <w:sz w:val="19"/>
          <w:szCs w:val="19"/>
        </w:rPr>
        <w:t>除后其余肺叶纠集弯曲</w:t>
      </w:r>
    </w:p>
    <w:p>
      <w:pPr>
        <w:spacing w:line="218" w:lineRule="auto"/>
        <w:rPr>
          <w:rFonts w:ascii="宋体" w:hAnsi="宋体" w:eastAsia="宋体" w:cs="宋体"/>
          <w:sz w:val="19"/>
          <w:szCs w:val="19"/>
        </w:rPr>
      </w:pPr>
      <w:r>
        <w:rPr>
          <w:rFonts w:ascii="宋体" w:hAnsi="宋体" w:eastAsia="宋体" w:cs="宋体"/>
          <w:spacing w:val="-1"/>
          <w:sz w:val="19"/>
          <w:szCs w:val="19"/>
        </w:rPr>
        <w:t>氨气，氯气和二氧化氮使气道直接受损，改变结构和功能</w:t>
      </w:r>
    </w:p>
    <w:p>
      <w:pPr>
        <w:spacing w:before="106" w:line="184" w:lineRule="auto"/>
        <w:ind w:left="9"/>
        <w:rPr>
          <w:rFonts w:ascii="宋体" w:hAnsi="宋体" w:eastAsia="宋体" w:cs="宋体"/>
          <w:sz w:val="19"/>
          <w:szCs w:val="19"/>
        </w:rPr>
      </w:pPr>
      <w:r>
        <w:rPr>
          <w:rFonts w:ascii="宋体" w:hAnsi="宋体" w:eastAsia="宋体" w:cs="宋体"/>
          <w:sz w:val="19"/>
          <w:szCs w:val="19"/>
        </w:rPr>
        <w:t>常见于慢性溃疡性结肠炎，肠道的切除加重肺部疾病</w:t>
      </w:r>
    </w:p>
    <w:p>
      <w:pPr>
        <w:sectPr>
          <w:type w:val="continuous"/>
          <w:pgSz w:w="11900" w:h="16840"/>
          <w:pgMar w:top="794" w:right="639" w:bottom="400" w:left="870" w:header="0" w:footer="0" w:gutter="0"/>
          <w:cols w:equalWidth="0" w:num="2">
            <w:col w:w="2161" w:space="100"/>
            <w:col w:w="8130"/>
          </w:cols>
        </w:sectPr>
      </w:pPr>
    </w:p>
    <w:p>
      <w:pPr>
        <w:spacing w:line="311" w:lineRule="auto"/>
        <w:rPr>
          <w:rFonts w:ascii="Arial"/>
          <w:sz w:val="21"/>
        </w:rPr>
      </w:pPr>
    </w:p>
    <w:p>
      <w:pPr>
        <w:spacing w:before="69" w:line="278" w:lineRule="auto"/>
        <w:ind w:right="1190" w:firstLine="429"/>
        <w:jc w:val="both"/>
        <w:rPr>
          <w:rFonts w:ascii="宋体" w:hAnsi="宋体" w:eastAsia="宋体" w:cs="宋体"/>
          <w:sz w:val="21"/>
          <w:szCs w:val="21"/>
        </w:rPr>
      </w:pPr>
      <w:r>
        <w:rPr>
          <w:rFonts w:ascii="宋体" w:hAnsi="宋体" w:eastAsia="宋体" w:cs="宋体"/>
          <w:spacing w:val="2"/>
          <w:sz w:val="21"/>
          <w:szCs w:val="21"/>
        </w:rPr>
        <w:t>上述疾病损伤了宿主气道清除和防御功能，易发生感染和炎症。细菌反复感染可使充满炎症介</w:t>
      </w:r>
      <w:r>
        <w:rPr>
          <w:rFonts w:ascii="宋体" w:hAnsi="宋体" w:eastAsia="宋体" w:cs="宋体"/>
          <w:spacing w:val="9"/>
          <w:sz w:val="21"/>
          <w:szCs w:val="21"/>
        </w:rPr>
        <w:t xml:space="preserve"> </w:t>
      </w:r>
      <w:r>
        <w:rPr>
          <w:rFonts w:ascii="宋体" w:hAnsi="宋体" w:eastAsia="宋体" w:cs="宋体"/>
          <w:spacing w:val="-1"/>
          <w:sz w:val="21"/>
          <w:szCs w:val="21"/>
        </w:rPr>
        <w:t>质和病原菌黏稠脓性液体的气道逐渐扩大，形成瘢痕和扭曲。支气管壁由于水肿、炎症和新血管形成</w:t>
      </w:r>
      <w:r>
        <w:rPr>
          <w:rFonts w:ascii="宋体" w:hAnsi="宋体" w:eastAsia="宋体" w:cs="宋体"/>
          <w:spacing w:val="2"/>
          <w:sz w:val="21"/>
          <w:szCs w:val="21"/>
        </w:rPr>
        <w:t xml:space="preserve"> </w:t>
      </w:r>
      <w:r>
        <w:rPr>
          <w:rFonts w:ascii="宋体" w:hAnsi="宋体" w:eastAsia="宋体" w:cs="宋体"/>
          <w:spacing w:val="-4"/>
          <w:sz w:val="21"/>
          <w:szCs w:val="21"/>
        </w:rPr>
        <w:t>而变厚。周围间质组织和肺泡的破坏导致了纤维化、肺</w:t>
      </w:r>
      <w:r>
        <w:rPr>
          <w:rFonts w:ascii="宋体" w:hAnsi="宋体" w:eastAsia="宋体" w:cs="宋体"/>
          <w:spacing w:val="-5"/>
          <w:sz w:val="21"/>
          <w:szCs w:val="21"/>
        </w:rPr>
        <w:t>气肿，或二者兼有。</w:t>
      </w:r>
    </w:p>
    <w:p>
      <w:pPr>
        <w:spacing w:before="68" w:line="222" w:lineRule="auto"/>
        <w:ind w:left="327"/>
        <w:rPr>
          <w:rFonts w:ascii="黑体" w:hAnsi="黑体" w:eastAsia="黑体" w:cs="黑体"/>
          <w:sz w:val="21"/>
          <w:szCs w:val="21"/>
        </w:rPr>
      </w:pPr>
      <w:r>
        <w:rPr>
          <w:rFonts w:ascii="黑体" w:hAnsi="黑体" w:eastAsia="黑体" w:cs="黑体"/>
          <w:b/>
          <w:bCs/>
          <w:color w:val="007CD0"/>
          <w:spacing w:val="-3"/>
          <w:sz w:val="21"/>
          <w:szCs w:val="21"/>
        </w:rPr>
        <w:t>【病理和病理生理】</w:t>
      </w:r>
    </w:p>
    <w:p>
      <w:pPr>
        <w:spacing w:before="109" w:line="290" w:lineRule="auto"/>
        <w:ind w:right="1094" w:firstLine="429"/>
        <w:jc w:val="both"/>
        <w:rPr>
          <w:rFonts w:ascii="宋体" w:hAnsi="宋体" w:eastAsia="宋体" w:cs="宋体"/>
          <w:sz w:val="21"/>
          <w:szCs w:val="21"/>
        </w:rPr>
      </w:pPr>
      <w:r>
        <w:rPr>
          <w:rFonts w:ascii="宋体" w:hAnsi="宋体" w:eastAsia="宋体" w:cs="宋体"/>
          <w:spacing w:val="-6"/>
          <w:sz w:val="21"/>
          <w:szCs w:val="21"/>
        </w:rPr>
        <w:t>支气管扩张常常是位于段或亚段支气管管壁的破坏和炎性改变，受累管壁的结构，包括软骨、肌肉</w:t>
      </w:r>
      <w:r>
        <w:rPr>
          <w:rFonts w:ascii="宋体" w:hAnsi="宋体" w:eastAsia="宋体" w:cs="宋体"/>
          <w:spacing w:val="7"/>
          <w:sz w:val="21"/>
          <w:szCs w:val="21"/>
        </w:rPr>
        <w:t xml:space="preserve"> </w:t>
      </w:r>
      <w:r>
        <w:rPr>
          <w:rFonts w:ascii="宋体" w:hAnsi="宋体" w:eastAsia="宋体" w:cs="宋体"/>
          <w:spacing w:val="-6"/>
          <w:sz w:val="21"/>
          <w:szCs w:val="21"/>
        </w:rPr>
        <w:t>和弹性组织被破坏并被纤维组织替代，进而形成三种不同类型。①柱状扩张：支气管呈均一管形扩张且</w:t>
      </w:r>
      <w:r>
        <w:rPr>
          <w:rFonts w:ascii="宋体" w:hAnsi="宋体" w:eastAsia="宋体" w:cs="宋体"/>
          <w:spacing w:val="9"/>
          <w:sz w:val="21"/>
          <w:szCs w:val="21"/>
        </w:rPr>
        <w:t xml:space="preserve">  </w:t>
      </w:r>
      <w:r>
        <w:rPr>
          <w:rFonts w:ascii="宋体" w:hAnsi="宋体" w:eastAsia="宋体" w:cs="宋体"/>
          <w:spacing w:val="-6"/>
          <w:sz w:val="21"/>
          <w:szCs w:val="21"/>
        </w:rPr>
        <w:t>突然在一处变细，远处的小气道往往被分泌物阻塞。②囊状扩张：扩张支气管腔呈囊状改变，支气管末</w:t>
      </w:r>
      <w:r>
        <w:rPr>
          <w:rFonts w:ascii="宋体" w:hAnsi="宋体" w:eastAsia="宋体" w:cs="宋体"/>
          <w:sz w:val="21"/>
          <w:szCs w:val="21"/>
        </w:rPr>
        <w:t xml:space="preserve">  </w:t>
      </w:r>
      <w:r>
        <w:rPr>
          <w:rFonts w:ascii="宋体" w:hAnsi="宋体" w:eastAsia="宋体" w:cs="宋体"/>
          <w:spacing w:val="-1"/>
          <w:sz w:val="21"/>
          <w:szCs w:val="21"/>
        </w:rPr>
        <w:t>端的盲端也呈无法辨认的囊状结构。③不规则扩张：支气管腔呈不规则</w:t>
      </w:r>
      <w:r>
        <w:rPr>
          <w:rFonts w:ascii="宋体" w:hAnsi="宋体" w:eastAsia="宋体" w:cs="宋体"/>
          <w:spacing w:val="-2"/>
          <w:sz w:val="21"/>
          <w:szCs w:val="21"/>
        </w:rPr>
        <w:t>改变或串珠样改变。显微镜下</w:t>
      </w:r>
      <w:r>
        <w:rPr>
          <w:rFonts w:ascii="宋体" w:hAnsi="宋体" w:eastAsia="宋体" w:cs="宋体"/>
          <w:sz w:val="21"/>
          <w:szCs w:val="21"/>
        </w:rPr>
        <w:t xml:space="preserve">  </w:t>
      </w:r>
      <w:r>
        <w:rPr>
          <w:rFonts w:ascii="宋体" w:hAnsi="宋体" w:eastAsia="宋体" w:cs="宋体"/>
          <w:spacing w:val="-5"/>
          <w:sz w:val="21"/>
          <w:szCs w:val="21"/>
        </w:rPr>
        <w:t>可见支气管炎症和纤维化、支气管壁溃疡、鳞</w:t>
      </w:r>
      <w:r>
        <w:rPr>
          <w:rFonts w:ascii="宋体" w:hAnsi="宋体" w:eastAsia="宋体" w:cs="宋体"/>
          <w:spacing w:val="-6"/>
          <w:sz w:val="21"/>
          <w:szCs w:val="21"/>
        </w:rPr>
        <w:t>状上皮化生和黏液腺增生。病变支气管相邻肺实质也可有</w:t>
      </w:r>
      <w:r>
        <w:rPr>
          <w:rFonts w:ascii="宋体" w:hAnsi="宋体" w:eastAsia="宋体" w:cs="宋体"/>
          <w:sz w:val="21"/>
          <w:szCs w:val="21"/>
        </w:rPr>
        <w:t xml:space="preserve">  </w:t>
      </w:r>
      <w:r>
        <w:rPr>
          <w:rFonts w:ascii="宋体" w:hAnsi="宋体" w:eastAsia="宋体" w:cs="宋体"/>
          <w:spacing w:val="-5"/>
          <w:sz w:val="21"/>
          <w:szCs w:val="21"/>
        </w:rPr>
        <w:t>纤维化、肺气肿、支气管肺炎和肺萎陷。炎症可致支</w:t>
      </w:r>
      <w:r>
        <w:rPr>
          <w:rFonts w:ascii="宋体" w:hAnsi="宋体" w:eastAsia="宋体" w:cs="宋体"/>
          <w:spacing w:val="-6"/>
          <w:sz w:val="21"/>
          <w:szCs w:val="21"/>
        </w:rPr>
        <w:t>气管壁血管增多，并伴相应支气管动脉扩张及支气</w:t>
      </w:r>
      <w:r>
        <w:rPr>
          <w:rFonts w:ascii="宋体" w:hAnsi="宋体" w:eastAsia="宋体" w:cs="宋体"/>
          <w:sz w:val="21"/>
          <w:szCs w:val="21"/>
        </w:rPr>
        <w:t xml:space="preserve">  </w:t>
      </w:r>
      <w:r>
        <w:rPr>
          <w:rFonts w:ascii="宋体" w:hAnsi="宋体" w:eastAsia="宋体" w:cs="宋体"/>
          <w:spacing w:val="-3"/>
          <w:sz w:val="21"/>
          <w:szCs w:val="21"/>
        </w:rPr>
        <w:t>管动脉和肺动脉吻合。支气管扩张症是呼吸科化脓性疾病</w:t>
      </w:r>
      <w:r>
        <w:rPr>
          <w:rFonts w:ascii="宋体" w:hAnsi="宋体" w:eastAsia="宋体" w:cs="宋体"/>
          <w:spacing w:val="-4"/>
          <w:sz w:val="21"/>
          <w:szCs w:val="21"/>
        </w:rPr>
        <w:t>之一，由于各种致病因素导致慢性气道炎症，</w:t>
      </w:r>
      <w:r>
        <w:rPr>
          <w:rFonts w:ascii="宋体" w:hAnsi="宋体" w:eastAsia="宋体" w:cs="宋体"/>
          <w:sz w:val="21"/>
          <w:szCs w:val="21"/>
        </w:rPr>
        <w:t xml:space="preserve"> </w:t>
      </w:r>
      <w:r>
        <w:rPr>
          <w:rFonts w:ascii="宋体" w:hAnsi="宋体" w:eastAsia="宋体" w:cs="宋体"/>
          <w:spacing w:val="-14"/>
          <w:sz w:val="21"/>
          <w:szCs w:val="21"/>
        </w:rPr>
        <w:t>气道内分泌物增多，气道廓清障碍，出现痰液积聚，气道梗阻，进而出现</w:t>
      </w:r>
      <w:r>
        <w:rPr>
          <w:rFonts w:ascii="宋体" w:hAnsi="宋体" w:eastAsia="宋体" w:cs="宋体"/>
          <w:spacing w:val="-15"/>
          <w:sz w:val="21"/>
          <w:szCs w:val="21"/>
        </w:rPr>
        <w:t>病原微生物定植，增生及感染的概</w:t>
      </w:r>
      <w:r>
        <w:rPr>
          <w:rFonts w:ascii="宋体" w:hAnsi="宋体" w:eastAsia="宋体" w:cs="宋体"/>
          <w:sz w:val="21"/>
          <w:szCs w:val="21"/>
        </w:rPr>
        <w:t xml:space="preserve">  </w:t>
      </w:r>
      <w:r>
        <w:rPr>
          <w:rFonts w:ascii="宋体" w:hAnsi="宋体" w:eastAsia="宋体" w:cs="宋体"/>
          <w:spacing w:val="-8"/>
          <w:sz w:val="21"/>
          <w:szCs w:val="21"/>
        </w:rPr>
        <w:t>率增加，而反复的细菌感染会加重气道炎症反应及气道壁的破坏和增厚，反过来降低痰液廓清的能力。</w:t>
      </w:r>
    </w:p>
    <w:p>
      <w:pPr>
        <w:spacing w:before="78" w:line="222" w:lineRule="auto"/>
        <w:ind w:left="327"/>
        <w:rPr>
          <w:rFonts w:ascii="黑体" w:hAnsi="黑体" w:eastAsia="黑体" w:cs="黑体"/>
          <w:sz w:val="21"/>
          <w:szCs w:val="21"/>
        </w:rPr>
      </w:pPr>
      <w:r>
        <w:rPr>
          <w:rFonts w:ascii="黑体" w:hAnsi="黑体" w:eastAsia="黑体" w:cs="黑体"/>
          <w:b/>
          <w:bCs/>
          <w:color w:val="028DEA"/>
          <w:spacing w:val="-6"/>
          <w:sz w:val="21"/>
          <w:szCs w:val="21"/>
        </w:rPr>
        <w:t>【临床表现】</w:t>
      </w:r>
    </w:p>
    <w:p>
      <w:pPr>
        <w:spacing w:before="132" w:line="280" w:lineRule="auto"/>
        <w:ind w:right="1095" w:firstLine="429"/>
        <w:jc w:val="both"/>
        <w:rPr>
          <w:rFonts w:ascii="宋体" w:hAnsi="宋体" w:eastAsia="宋体" w:cs="宋体"/>
          <w:sz w:val="21"/>
          <w:szCs w:val="21"/>
        </w:rPr>
      </w:pPr>
      <w:r>
        <w:rPr>
          <w:rFonts w:ascii="宋体" w:hAnsi="宋体" w:eastAsia="宋体" w:cs="宋体"/>
          <w:spacing w:val="-6"/>
          <w:sz w:val="21"/>
          <w:szCs w:val="21"/>
        </w:rPr>
        <w:t>主要症状为持续或反复的咳嗽、咳痰或咳脓痰。痰液为黏液性、黏液脓性或脓性，可呈黄</w:t>
      </w:r>
      <w:r>
        <w:rPr>
          <w:rFonts w:ascii="宋体" w:hAnsi="宋体" w:eastAsia="宋体" w:cs="宋体"/>
          <w:spacing w:val="-7"/>
          <w:sz w:val="21"/>
          <w:szCs w:val="21"/>
        </w:rPr>
        <w:t>绿色，收</w:t>
      </w:r>
      <w:r>
        <w:rPr>
          <w:rFonts w:ascii="宋体" w:hAnsi="宋体" w:eastAsia="宋体" w:cs="宋体"/>
          <w:sz w:val="21"/>
          <w:szCs w:val="21"/>
        </w:rPr>
        <w:t xml:space="preserve">  </w:t>
      </w:r>
      <w:r>
        <w:rPr>
          <w:rFonts w:ascii="宋体" w:hAnsi="宋体" w:eastAsia="宋体" w:cs="宋体"/>
          <w:spacing w:val="-5"/>
          <w:sz w:val="21"/>
          <w:szCs w:val="21"/>
        </w:rPr>
        <w:t>集后分层：上层为泡沫，中间为浑浊黏液，下层为脓性</w:t>
      </w:r>
      <w:r>
        <w:rPr>
          <w:rFonts w:ascii="宋体" w:hAnsi="宋体" w:eastAsia="宋体" w:cs="宋体"/>
          <w:spacing w:val="-6"/>
          <w:sz w:val="21"/>
          <w:szCs w:val="21"/>
        </w:rPr>
        <w:t>成分，最下层为坏死组织。无明显诱因者常隐匿</w:t>
      </w:r>
      <w:r>
        <w:rPr>
          <w:rFonts w:ascii="宋体" w:hAnsi="宋体" w:eastAsia="宋体" w:cs="宋体"/>
          <w:sz w:val="21"/>
          <w:szCs w:val="21"/>
        </w:rPr>
        <w:t xml:space="preserve">  </w:t>
      </w:r>
      <w:r>
        <w:rPr>
          <w:rFonts w:ascii="宋体" w:hAnsi="宋体" w:eastAsia="宋体" w:cs="宋体"/>
          <w:spacing w:val="4"/>
          <w:sz w:val="21"/>
          <w:szCs w:val="21"/>
        </w:rPr>
        <w:t>起病，无症状或症状轻微。呼吸困难和喘息常提示有广泛的支气管扩张或有潜在的慢阻肺。</w:t>
      </w:r>
      <w:r>
        <w:rPr>
          <w:rFonts w:ascii="宋体" w:hAnsi="宋体" w:eastAsia="宋体" w:cs="宋体"/>
          <w:spacing w:val="3"/>
          <w:sz w:val="21"/>
          <w:szCs w:val="21"/>
        </w:rPr>
        <w:t>随着感</w:t>
      </w:r>
      <w:r>
        <w:rPr>
          <w:rFonts w:ascii="宋体" w:hAnsi="宋体" w:eastAsia="宋体" w:cs="宋体"/>
          <w:sz w:val="21"/>
          <w:szCs w:val="21"/>
        </w:rPr>
        <w:t xml:space="preserve">  </w:t>
      </w:r>
      <w:r>
        <w:rPr>
          <w:rFonts w:ascii="宋体" w:hAnsi="宋体" w:eastAsia="宋体" w:cs="宋体"/>
          <w:spacing w:val="-3"/>
          <w:sz w:val="21"/>
          <w:szCs w:val="21"/>
        </w:rPr>
        <w:t>染加重，可出现痰量增多和发热，可仅为支气管感染加</w:t>
      </w:r>
      <w:r>
        <w:rPr>
          <w:rFonts w:ascii="宋体" w:hAnsi="宋体" w:eastAsia="宋体" w:cs="宋体"/>
          <w:spacing w:val="-4"/>
          <w:sz w:val="21"/>
          <w:szCs w:val="21"/>
        </w:rPr>
        <w:t>重，也可为病变累及周围肺实质出现肺炎所致。</w:t>
      </w:r>
      <w:r>
        <w:rPr>
          <w:rFonts w:ascii="宋体" w:hAnsi="宋体" w:eastAsia="宋体" w:cs="宋体"/>
          <w:sz w:val="21"/>
          <w:szCs w:val="21"/>
        </w:rPr>
        <w:t xml:space="preserve"> </w:t>
      </w:r>
      <w:r>
        <w:rPr>
          <w:rFonts w:ascii="宋体" w:hAnsi="宋体" w:eastAsia="宋体" w:cs="宋体"/>
          <w:spacing w:val="8"/>
          <w:sz w:val="21"/>
          <w:szCs w:val="21"/>
        </w:rPr>
        <w:t xml:space="preserve">当支气管扩张伴急性感染时，病人可表现为咳嗽、咳脓痰和伴随肺炎。50%～70%的病例可发生咯  </w:t>
      </w:r>
      <w:r>
        <w:rPr>
          <w:rFonts w:ascii="宋体" w:hAnsi="宋体" w:eastAsia="宋体" w:cs="宋体"/>
          <w:spacing w:val="-1"/>
          <w:sz w:val="21"/>
          <w:szCs w:val="21"/>
        </w:rPr>
        <w:t>血，大出血常为小动脉被侵蚀或增生的血管被破坏所致。部分病人以反复咯血为唯一症状，称为“干</w:t>
      </w:r>
      <w:r>
        <w:rPr>
          <w:rFonts w:ascii="宋体" w:hAnsi="宋体" w:eastAsia="宋体" w:cs="宋体"/>
          <w:sz w:val="21"/>
          <w:szCs w:val="21"/>
        </w:rPr>
        <w:t xml:space="preserve">  </w:t>
      </w:r>
      <w:r>
        <w:rPr>
          <w:rFonts w:ascii="宋体" w:hAnsi="宋体" w:eastAsia="宋体" w:cs="宋体"/>
          <w:spacing w:val="-9"/>
          <w:sz w:val="21"/>
          <w:szCs w:val="21"/>
        </w:rPr>
        <w:t>性支气管扩张”。</w:t>
      </w:r>
    </w:p>
    <w:p>
      <w:pPr>
        <w:spacing w:before="160" w:line="250" w:lineRule="auto"/>
        <w:ind w:right="1186" w:firstLine="429"/>
        <w:rPr>
          <w:rFonts w:ascii="宋体" w:hAnsi="宋体" w:eastAsia="宋体" w:cs="宋体"/>
          <w:sz w:val="21"/>
          <w:szCs w:val="21"/>
        </w:rPr>
      </w:pPr>
      <w:r>
        <w:rPr>
          <w:rFonts w:ascii="宋体" w:hAnsi="宋体" w:eastAsia="宋体" w:cs="宋体"/>
          <w:spacing w:val="-1"/>
          <w:sz w:val="21"/>
          <w:szCs w:val="21"/>
        </w:rPr>
        <w:t>气道内有较多分泌物时，体检可闻及湿啰音和干啰音。病变严重尤其是伴有慢性缺氧</w:t>
      </w:r>
      <w:r>
        <w:rPr>
          <w:rFonts w:ascii="宋体" w:hAnsi="宋体" w:eastAsia="宋体" w:cs="宋体"/>
          <w:spacing w:val="-2"/>
          <w:sz w:val="21"/>
          <w:szCs w:val="21"/>
        </w:rPr>
        <w:t>、肺源性心</w:t>
      </w:r>
      <w:r>
        <w:rPr>
          <w:rFonts w:ascii="宋体" w:hAnsi="宋体" w:eastAsia="宋体" w:cs="宋体"/>
          <w:sz w:val="21"/>
          <w:szCs w:val="21"/>
        </w:rPr>
        <w:t xml:space="preserve"> </w:t>
      </w:r>
      <w:r>
        <w:rPr>
          <w:rFonts w:ascii="宋体" w:hAnsi="宋体" w:eastAsia="宋体" w:cs="宋体"/>
          <w:spacing w:val="1"/>
          <w:sz w:val="21"/>
          <w:szCs w:val="21"/>
        </w:rPr>
        <w:t>脏病和右心衰竭的病人可出现杵状指及右心衰竭体征。</w:t>
      </w:r>
    </w:p>
    <w:p>
      <w:pPr>
        <w:spacing w:before="58" w:line="222" w:lineRule="auto"/>
        <w:ind w:left="327"/>
        <w:rPr>
          <w:rFonts w:ascii="黑体" w:hAnsi="黑体" w:eastAsia="黑体" w:cs="黑体"/>
          <w:sz w:val="21"/>
          <w:szCs w:val="21"/>
        </w:rPr>
      </w:pPr>
      <w:r>
        <w:rPr>
          <w:rFonts w:ascii="黑体" w:hAnsi="黑体" w:eastAsia="黑体" w:cs="黑体"/>
          <w:b/>
          <w:bCs/>
          <w:color w:val="007CC4"/>
          <w:spacing w:val="-3"/>
          <w:sz w:val="21"/>
          <w:szCs w:val="21"/>
        </w:rPr>
        <w:t>【实验室和其他辅助检查】</w:t>
      </w:r>
    </w:p>
    <w:p>
      <w:pPr>
        <w:spacing w:before="131" w:line="271" w:lineRule="auto"/>
        <w:ind w:right="1114" w:firstLine="429"/>
        <w:jc w:val="both"/>
        <w:rPr>
          <w:rFonts w:ascii="宋体" w:hAnsi="宋体" w:eastAsia="宋体" w:cs="宋体"/>
          <w:sz w:val="21"/>
          <w:szCs w:val="21"/>
        </w:rPr>
      </w:pPr>
      <w:r>
        <w:rPr>
          <w:rFonts w:ascii="宋体" w:hAnsi="宋体" w:eastAsia="宋体" w:cs="宋体"/>
          <w:spacing w:val="6"/>
          <w:sz w:val="21"/>
          <w:szCs w:val="21"/>
        </w:rPr>
        <w:t>主要影像学检查包括胸部X</w:t>
      </w:r>
      <w:r>
        <w:rPr>
          <w:rFonts w:ascii="宋体" w:hAnsi="宋体" w:eastAsia="宋体" w:cs="宋体"/>
          <w:spacing w:val="-5"/>
          <w:sz w:val="21"/>
          <w:szCs w:val="21"/>
        </w:rPr>
        <w:t xml:space="preserve"> </w:t>
      </w:r>
      <w:r>
        <w:rPr>
          <w:rFonts w:ascii="宋体" w:hAnsi="宋体" w:eastAsia="宋体" w:cs="宋体"/>
          <w:spacing w:val="6"/>
          <w:sz w:val="21"/>
          <w:szCs w:val="21"/>
        </w:rPr>
        <w:t>线和胸部高分辨</w:t>
      </w:r>
      <w:r>
        <w:rPr>
          <w:rFonts w:ascii="宋体" w:hAnsi="宋体" w:eastAsia="宋体" w:cs="宋体"/>
          <w:sz w:val="21"/>
          <w:szCs w:val="21"/>
        </w:rPr>
        <w:t>CT</w:t>
      </w:r>
      <w:r>
        <w:rPr>
          <w:rFonts w:ascii="宋体" w:hAnsi="宋体" w:eastAsia="宋体" w:cs="宋体"/>
          <w:spacing w:val="6"/>
          <w:sz w:val="21"/>
          <w:szCs w:val="21"/>
        </w:rPr>
        <w:t>;</w:t>
      </w:r>
      <w:r>
        <w:rPr>
          <w:rFonts w:ascii="宋体" w:hAnsi="宋体" w:eastAsia="宋体" w:cs="宋体"/>
          <w:spacing w:val="-54"/>
          <w:sz w:val="21"/>
          <w:szCs w:val="21"/>
        </w:rPr>
        <w:t xml:space="preserve"> </w:t>
      </w:r>
      <w:r>
        <w:rPr>
          <w:rFonts w:ascii="宋体" w:hAnsi="宋体" w:eastAsia="宋体" w:cs="宋体"/>
          <w:spacing w:val="6"/>
          <w:sz w:val="21"/>
          <w:szCs w:val="21"/>
        </w:rPr>
        <w:t>实验室检查包括血常规和炎</w:t>
      </w:r>
      <w:r>
        <w:rPr>
          <w:rFonts w:ascii="宋体" w:hAnsi="宋体" w:eastAsia="宋体" w:cs="宋体"/>
          <w:spacing w:val="5"/>
          <w:sz w:val="21"/>
          <w:szCs w:val="21"/>
        </w:rPr>
        <w:t>症标志物如C</w:t>
      </w:r>
      <w:r>
        <w:rPr>
          <w:rFonts w:ascii="宋体" w:hAnsi="宋体" w:eastAsia="宋体" w:cs="宋体"/>
          <w:spacing w:val="-24"/>
          <w:sz w:val="21"/>
          <w:szCs w:val="21"/>
        </w:rPr>
        <w:t xml:space="preserve"> </w:t>
      </w:r>
      <w:r>
        <w:rPr>
          <w:rFonts w:ascii="宋体" w:hAnsi="宋体" w:eastAsia="宋体" w:cs="宋体"/>
          <w:spacing w:val="5"/>
          <w:sz w:val="21"/>
          <w:szCs w:val="21"/>
        </w:rPr>
        <w:t>反应</w:t>
      </w:r>
      <w:r>
        <w:rPr>
          <w:rFonts w:ascii="宋体" w:hAnsi="宋体" w:eastAsia="宋体" w:cs="宋体"/>
          <w:sz w:val="21"/>
          <w:szCs w:val="21"/>
        </w:rPr>
        <w:t xml:space="preserve"> </w:t>
      </w:r>
      <w:r>
        <w:rPr>
          <w:rFonts w:ascii="宋体" w:hAnsi="宋体" w:eastAsia="宋体" w:cs="宋体"/>
          <w:spacing w:val="2"/>
          <w:sz w:val="21"/>
          <w:szCs w:val="21"/>
        </w:rPr>
        <w:t>蛋白，免疫球蛋白(</w:t>
      </w:r>
      <w:r>
        <w:rPr>
          <w:rFonts w:ascii="宋体" w:hAnsi="宋体" w:eastAsia="宋体" w:cs="宋体"/>
          <w:sz w:val="21"/>
          <w:szCs w:val="21"/>
        </w:rPr>
        <w:t>IgG</w:t>
      </w:r>
      <w:r>
        <w:rPr>
          <w:rFonts w:ascii="宋体" w:hAnsi="宋体" w:eastAsia="宋体" w:cs="宋体"/>
          <w:spacing w:val="2"/>
          <w:sz w:val="21"/>
          <w:szCs w:val="21"/>
        </w:rPr>
        <w:t>,</w:t>
      </w:r>
      <w:r>
        <w:rPr>
          <w:rFonts w:ascii="宋体" w:hAnsi="宋体" w:eastAsia="宋体" w:cs="宋体"/>
          <w:sz w:val="21"/>
          <w:szCs w:val="21"/>
        </w:rPr>
        <w:t>IgA</w:t>
      </w:r>
      <w:r>
        <w:rPr>
          <w:rFonts w:ascii="宋体" w:hAnsi="宋体" w:eastAsia="宋体" w:cs="宋体"/>
          <w:spacing w:val="2"/>
          <w:sz w:val="21"/>
          <w:szCs w:val="21"/>
        </w:rPr>
        <w:t>,</w:t>
      </w:r>
      <w:r>
        <w:rPr>
          <w:rFonts w:ascii="宋体" w:hAnsi="宋体" w:eastAsia="宋体" w:cs="宋体"/>
          <w:sz w:val="21"/>
          <w:szCs w:val="21"/>
        </w:rPr>
        <w:t>IgM</w:t>
      </w:r>
      <w:r>
        <w:rPr>
          <w:rFonts w:ascii="宋体" w:hAnsi="宋体" w:eastAsia="宋体" w:cs="宋体"/>
          <w:spacing w:val="2"/>
          <w:sz w:val="21"/>
          <w:szCs w:val="21"/>
        </w:rPr>
        <w:t>),</w:t>
      </w:r>
      <w:r>
        <w:rPr>
          <w:rFonts w:ascii="宋体" w:hAnsi="宋体" w:eastAsia="宋体" w:cs="宋体"/>
          <w:sz w:val="21"/>
          <w:szCs w:val="21"/>
        </w:rPr>
        <w:t xml:space="preserve"> </w:t>
      </w:r>
      <w:r>
        <w:rPr>
          <w:rFonts w:ascii="宋体" w:hAnsi="宋体" w:eastAsia="宋体" w:cs="宋体"/>
          <w:spacing w:val="2"/>
          <w:sz w:val="21"/>
          <w:szCs w:val="21"/>
        </w:rPr>
        <w:t>微生物学检查，血气分析；还</w:t>
      </w:r>
      <w:r>
        <w:rPr>
          <w:rFonts w:ascii="宋体" w:hAnsi="宋体" w:eastAsia="宋体" w:cs="宋体"/>
          <w:spacing w:val="1"/>
          <w:sz w:val="21"/>
          <w:szCs w:val="21"/>
        </w:rPr>
        <w:t>有肺功能检查。次要检查包括鼻窦</w:t>
      </w:r>
      <w:r>
        <w:rPr>
          <w:rFonts w:ascii="宋体" w:hAnsi="宋体" w:eastAsia="宋体" w:cs="宋体"/>
          <w:sz w:val="21"/>
          <w:szCs w:val="21"/>
        </w:rPr>
        <w:t xml:space="preserve"> </w:t>
      </w:r>
      <w:r>
        <w:rPr>
          <w:rFonts w:ascii="宋体" w:hAnsi="宋体" w:eastAsia="宋体" w:cs="宋体"/>
          <w:spacing w:val="-6"/>
          <w:sz w:val="21"/>
          <w:szCs w:val="21"/>
        </w:rPr>
        <w:t>CT,血</w:t>
      </w:r>
      <w:r>
        <w:rPr>
          <w:rFonts w:ascii="宋体" w:hAnsi="宋体" w:eastAsia="宋体" w:cs="宋体"/>
          <w:spacing w:val="-36"/>
          <w:sz w:val="21"/>
          <w:szCs w:val="21"/>
        </w:rPr>
        <w:t xml:space="preserve"> </w:t>
      </w:r>
      <w:r>
        <w:rPr>
          <w:rFonts w:ascii="宋体" w:hAnsi="宋体" w:eastAsia="宋体" w:cs="宋体"/>
          <w:spacing w:val="-6"/>
          <w:sz w:val="21"/>
          <w:szCs w:val="21"/>
        </w:rPr>
        <w:t>IgE,特异性IgE,烟曲霉皮试，类风湿因子，抗核抗体，细胞免疫功能</w:t>
      </w:r>
      <w:r>
        <w:rPr>
          <w:rFonts w:ascii="宋体" w:hAnsi="宋体" w:eastAsia="宋体" w:cs="宋体"/>
          <w:spacing w:val="-7"/>
          <w:sz w:val="21"/>
          <w:szCs w:val="21"/>
        </w:rPr>
        <w:t>检查，</w:t>
      </w:r>
      <w:r>
        <w:rPr>
          <w:rFonts w:ascii="宋体" w:hAnsi="宋体" w:eastAsia="宋体" w:cs="宋体"/>
          <w:spacing w:val="-6"/>
          <w:sz w:val="21"/>
          <w:szCs w:val="21"/>
        </w:rPr>
        <w:t>CF</w:t>
      </w:r>
      <w:r>
        <w:rPr>
          <w:rFonts w:ascii="宋体" w:hAnsi="宋体" w:eastAsia="宋体" w:cs="宋体"/>
          <w:spacing w:val="-18"/>
          <w:sz w:val="21"/>
          <w:szCs w:val="21"/>
        </w:rPr>
        <w:t xml:space="preserve"> </w:t>
      </w:r>
      <w:r>
        <w:rPr>
          <w:rFonts w:ascii="宋体" w:hAnsi="宋体" w:eastAsia="宋体" w:cs="宋体"/>
          <w:spacing w:val="-7"/>
          <w:sz w:val="21"/>
          <w:szCs w:val="21"/>
        </w:rPr>
        <w:t>和</w:t>
      </w:r>
      <w:r>
        <w:rPr>
          <w:rFonts w:ascii="宋体" w:hAnsi="宋体" w:eastAsia="宋体" w:cs="宋体"/>
          <w:spacing w:val="-36"/>
          <w:sz w:val="21"/>
          <w:szCs w:val="21"/>
        </w:rPr>
        <w:t xml:space="preserve"> </w:t>
      </w:r>
      <w:r>
        <w:rPr>
          <w:rFonts w:ascii="宋体" w:hAnsi="宋体" w:eastAsia="宋体" w:cs="宋体"/>
          <w:spacing w:val="-6"/>
          <w:sz w:val="21"/>
          <w:szCs w:val="21"/>
        </w:rPr>
        <w:t>PCD</w:t>
      </w:r>
      <w:r>
        <w:rPr>
          <w:rFonts w:ascii="宋体" w:hAnsi="宋体" w:eastAsia="宋体" w:cs="宋体"/>
          <w:spacing w:val="25"/>
          <w:sz w:val="21"/>
          <w:szCs w:val="21"/>
        </w:rPr>
        <w:t xml:space="preserve"> </w:t>
      </w:r>
      <w:r>
        <w:rPr>
          <w:rFonts w:ascii="宋体" w:hAnsi="宋体" w:eastAsia="宋体" w:cs="宋体"/>
          <w:spacing w:val="-7"/>
          <w:sz w:val="21"/>
          <w:szCs w:val="21"/>
        </w:rPr>
        <w:t>相关检查，</w:t>
      </w:r>
      <w:r>
        <w:rPr>
          <w:rFonts w:ascii="宋体" w:hAnsi="宋体" w:eastAsia="宋体" w:cs="宋体"/>
          <w:sz w:val="21"/>
          <w:szCs w:val="21"/>
        </w:rPr>
        <w:t xml:space="preserve"> </w:t>
      </w:r>
      <w:r>
        <w:rPr>
          <w:rFonts w:ascii="宋体" w:hAnsi="宋体" w:eastAsia="宋体" w:cs="宋体"/>
          <w:spacing w:val="-5"/>
          <w:sz w:val="21"/>
          <w:szCs w:val="21"/>
        </w:rPr>
        <w:t>如汗液氯化钠，鼻呼出气NO,</w:t>
      </w:r>
      <w:r>
        <w:rPr>
          <w:rFonts w:ascii="宋体" w:hAnsi="宋体" w:eastAsia="宋体" w:cs="宋体"/>
          <w:spacing w:val="-20"/>
          <w:sz w:val="21"/>
          <w:szCs w:val="21"/>
        </w:rPr>
        <w:t xml:space="preserve"> </w:t>
      </w:r>
      <w:r>
        <w:rPr>
          <w:rFonts w:ascii="宋体" w:hAnsi="宋体" w:eastAsia="宋体" w:cs="宋体"/>
          <w:spacing w:val="-5"/>
          <w:sz w:val="21"/>
          <w:szCs w:val="21"/>
        </w:rPr>
        <w:t>基因检测，黏膜纤毛电镜检查，以及必要时纤支镜检查等。</w:t>
      </w:r>
    </w:p>
    <w:p>
      <w:pPr>
        <w:spacing w:before="82" w:line="221" w:lineRule="auto"/>
        <w:ind w:left="432"/>
        <w:outlineLvl w:val="6"/>
        <w:rPr>
          <w:rFonts w:ascii="黑体" w:hAnsi="黑体" w:eastAsia="黑体" w:cs="黑体"/>
          <w:sz w:val="21"/>
          <w:szCs w:val="21"/>
        </w:rPr>
      </w:pPr>
      <w:r>
        <w:rPr>
          <w:rFonts w:ascii="黑体" w:hAnsi="黑体" w:eastAsia="黑体" w:cs="黑体"/>
          <w:b/>
          <w:bCs/>
          <w:spacing w:val="-1"/>
          <w:sz w:val="21"/>
          <w:szCs w:val="21"/>
        </w:rPr>
        <w:t>1.</w:t>
      </w:r>
      <w:r>
        <w:rPr>
          <w:rFonts w:ascii="黑体" w:hAnsi="黑体" w:eastAsia="黑体" w:cs="黑体"/>
          <w:spacing w:val="-32"/>
          <w:sz w:val="21"/>
          <w:szCs w:val="21"/>
        </w:rPr>
        <w:t xml:space="preserve"> </w:t>
      </w:r>
      <w:r>
        <w:rPr>
          <w:rFonts w:ascii="黑体" w:hAnsi="黑体" w:eastAsia="黑体" w:cs="黑体"/>
          <w:b/>
          <w:bCs/>
          <w:spacing w:val="-1"/>
          <w:sz w:val="21"/>
          <w:szCs w:val="21"/>
        </w:rPr>
        <w:t>影像学检查</w:t>
      </w:r>
    </w:p>
    <w:p>
      <w:pPr>
        <w:spacing w:before="134" w:line="184" w:lineRule="auto"/>
        <w:ind w:left="429"/>
        <w:rPr>
          <w:rFonts w:ascii="宋体" w:hAnsi="宋体" w:eastAsia="宋体" w:cs="宋体"/>
          <w:sz w:val="21"/>
          <w:szCs w:val="21"/>
        </w:rPr>
      </w:pPr>
      <w:r>
        <w:rPr>
          <w:rFonts w:ascii="宋体" w:hAnsi="宋体" w:eastAsia="宋体" w:cs="宋体"/>
          <w:spacing w:val="2"/>
          <w:sz w:val="21"/>
          <w:szCs w:val="21"/>
        </w:rPr>
        <w:t>(1)胸部X</w:t>
      </w:r>
      <w:r>
        <w:rPr>
          <w:rFonts w:ascii="宋体" w:hAnsi="宋体" w:eastAsia="宋体" w:cs="宋体"/>
          <w:spacing w:val="-5"/>
          <w:sz w:val="21"/>
          <w:szCs w:val="21"/>
        </w:rPr>
        <w:t xml:space="preserve"> </w:t>
      </w:r>
      <w:r>
        <w:rPr>
          <w:rFonts w:ascii="宋体" w:hAnsi="宋体" w:eastAsia="宋体" w:cs="宋体"/>
          <w:spacing w:val="2"/>
          <w:sz w:val="21"/>
          <w:szCs w:val="21"/>
        </w:rPr>
        <w:t>线检查：囊状支气管扩张的气道表现为显著的囊腔，腔</w:t>
      </w:r>
      <w:r>
        <w:rPr>
          <w:rFonts w:ascii="宋体" w:hAnsi="宋体" w:eastAsia="宋体" w:cs="宋体"/>
          <w:spacing w:val="1"/>
          <w:sz w:val="21"/>
          <w:szCs w:val="21"/>
        </w:rPr>
        <w:t>内可存在气液平面(图2-5-1)。</w:t>
      </w:r>
    </w:p>
    <w:p>
      <w:pPr>
        <w:sectPr>
          <w:type w:val="continuous"/>
          <w:pgSz w:w="11900" w:h="16840"/>
          <w:pgMar w:top="794" w:right="639" w:bottom="400" w:left="870" w:header="0" w:footer="0" w:gutter="0"/>
          <w:cols w:equalWidth="0" w:num="1">
            <w:col w:w="10391"/>
          </w:cols>
        </w:sectPr>
      </w:pPr>
    </w:p>
    <w:p>
      <w:pPr>
        <w:spacing w:before="42" w:line="221" w:lineRule="auto"/>
        <w:ind w:left="1087"/>
        <w:rPr>
          <w:rFonts w:ascii="黑体" w:hAnsi="黑体" w:eastAsia="黑体" w:cs="黑体"/>
          <w:sz w:val="21"/>
          <w:szCs w:val="21"/>
        </w:rPr>
      </w:pPr>
      <w:r>
        <w:pict>
          <v:shape id="_x0000_s1099" o:spid="_x0000_s1099" o:spt="202" type="#_x0000_t202" style="position:absolute;left:0pt;margin-left:-1pt;margin-top:2.8pt;height:12.45pt;width:11.9pt;z-index:251709440;mso-width-relative:page;mso-height-relative:page;" filled="f" stroked="f" coordsize="21600,21600">
            <v:path/>
            <v:fill on="f" focussize="0,0"/>
            <v:stroke on="f"/>
            <v:imagedata o:title=""/>
            <o:lock v:ext="edit" aspectratio="f"/>
            <v:textbox inset="0mm,0mm,0mm,0mm">
              <w:txbxContent>
                <w:p>
                  <w:pPr>
                    <w:spacing w:before="20" w:line="183" w:lineRule="auto"/>
                    <w:ind w:left="20"/>
                    <w:rPr>
                      <w:rFonts w:ascii="宋体" w:hAnsi="宋体" w:eastAsia="宋体" w:cs="宋体"/>
                      <w:sz w:val="21"/>
                      <w:szCs w:val="21"/>
                    </w:rPr>
                  </w:pPr>
                  <w:r>
                    <w:rPr>
                      <w:rFonts w:ascii="宋体" w:hAnsi="宋体" w:eastAsia="宋体" w:cs="宋体"/>
                      <w:b/>
                      <w:bCs/>
                      <w:color w:val="0066C0"/>
                      <w:spacing w:val="-6"/>
                      <w:sz w:val="21"/>
                      <w:szCs w:val="21"/>
                    </w:rPr>
                    <w:t>38</w:t>
                  </w:r>
                </w:p>
              </w:txbxContent>
            </v:textbox>
          </v:shape>
        </w:pict>
      </w:r>
      <w:r>
        <w:drawing>
          <wp:anchor distT="0" distB="0" distL="0" distR="0" simplePos="0" relativeHeight="251707392" behindDoc="0" locked="0" layoutInCell="0" allowOverlap="1">
            <wp:simplePos x="0" y="0"/>
            <wp:positionH relativeFrom="page">
              <wp:posOffset>412115</wp:posOffset>
            </wp:positionH>
            <wp:positionV relativeFrom="page">
              <wp:posOffset>9949815</wp:posOffset>
            </wp:positionV>
            <wp:extent cx="355600" cy="450850"/>
            <wp:effectExtent l="0" t="0" r="0" b="0"/>
            <wp:wrapNone/>
            <wp:docPr id="65" name="IM 65"/>
            <wp:cNvGraphicFramePr/>
            <a:graphic xmlns:a="http://schemas.openxmlformats.org/drawingml/2006/main">
              <a:graphicData uri="http://schemas.openxmlformats.org/drawingml/2006/picture">
                <pic:pic xmlns:pic="http://schemas.openxmlformats.org/drawingml/2006/picture">
                  <pic:nvPicPr>
                    <pic:cNvPr id="65" name="IM 65"/>
                    <pic:cNvPicPr/>
                  </pic:nvPicPr>
                  <pic:blipFill>
                    <a:blip r:embed="rId88"/>
                    <a:stretch>
                      <a:fillRect/>
                    </a:stretch>
                  </pic:blipFill>
                  <pic:spPr>
                    <a:xfrm>
                      <a:off x="0" y="0"/>
                      <a:ext cx="355608" cy="450833"/>
                    </a:xfrm>
                    <a:prstGeom prst="rect">
                      <a:avLst/>
                    </a:prstGeom>
                  </pic:spPr>
                </pic:pic>
              </a:graphicData>
            </a:graphic>
          </wp:anchor>
        </w:drawing>
      </w:r>
      <w:r>
        <w:drawing>
          <wp:anchor distT="0" distB="0" distL="0" distR="0" simplePos="0" relativeHeight="251705344" behindDoc="0" locked="0" layoutInCell="0" allowOverlap="1">
            <wp:simplePos x="0" y="0"/>
            <wp:positionH relativeFrom="page">
              <wp:posOffset>4292600</wp:posOffset>
            </wp:positionH>
            <wp:positionV relativeFrom="page">
              <wp:posOffset>3860800</wp:posOffset>
            </wp:positionV>
            <wp:extent cx="2317750" cy="2165350"/>
            <wp:effectExtent l="0" t="0" r="0" b="0"/>
            <wp:wrapNone/>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89"/>
                    <a:stretch>
                      <a:fillRect/>
                    </a:stretch>
                  </pic:blipFill>
                  <pic:spPr>
                    <a:xfrm>
                      <a:off x="0" y="0"/>
                      <a:ext cx="2317729" cy="2165306"/>
                    </a:xfrm>
                    <a:prstGeom prst="rect">
                      <a:avLst/>
                    </a:prstGeom>
                  </pic:spPr>
                </pic:pic>
              </a:graphicData>
            </a:graphic>
          </wp:anchor>
        </w:drawing>
      </w:r>
      <w:r>
        <w:rPr>
          <w:rFonts w:ascii="黑体" w:hAnsi="黑体" w:eastAsia="黑体" w:cs="黑体"/>
          <w:color w:val="0070C7"/>
          <w:spacing w:val="-16"/>
          <w:sz w:val="21"/>
          <w:szCs w:val="21"/>
        </w:rPr>
        <w:t>第二篇</w:t>
      </w:r>
      <w:r>
        <w:rPr>
          <w:rFonts w:ascii="黑体" w:hAnsi="黑体" w:eastAsia="黑体" w:cs="黑体"/>
          <w:color w:val="0070C7"/>
          <w:spacing w:val="65"/>
          <w:sz w:val="21"/>
          <w:szCs w:val="21"/>
        </w:rPr>
        <w:t xml:space="preserve"> </w:t>
      </w:r>
      <w:r>
        <w:rPr>
          <w:rFonts w:ascii="黑体" w:hAnsi="黑体" w:eastAsia="黑体" w:cs="黑体"/>
          <w:color w:val="0070C7"/>
          <w:spacing w:val="-16"/>
          <w:sz w:val="21"/>
          <w:szCs w:val="21"/>
        </w:rPr>
        <w:t>呼吸系统疾病</w:t>
      </w:r>
    </w:p>
    <w:p>
      <w:pPr>
        <w:spacing w:line="319" w:lineRule="auto"/>
        <w:rPr>
          <w:rFonts w:ascii="Arial"/>
          <w:sz w:val="21"/>
        </w:rPr>
      </w:pPr>
    </w:p>
    <w:p>
      <w:pPr>
        <w:spacing w:before="69" w:line="283" w:lineRule="auto"/>
        <w:ind w:left="1087" w:right="54"/>
        <w:jc w:val="both"/>
        <w:rPr>
          <w:rFonts w:ascii="宋体" w:hAnsi="宋体" w:eastAsia="宋体" w:cs="宋体"/>
          <w:sz w:val="21"/>
          <w:szCs w:val="21"/>
        </w:rPr>
      </w:pPr>
      <w:r>
        <w:rPr>
          <w:rFonts w:ascii="宋体" w:hAnsi="宋体" w:eastAsia="宋体" w:cs="宋体"/>
          <w:spacing w:val="4"/>
          <w:sz w:val="21"/>
          <w:szCs w:val="21"/>
        </w:rPr>
        <w:t>囊腔内无气液平面时，很难与大疱性肺气肿或</w:t>
      </w:r>
      <w:r>
        <w:rPr>
          <w:rFonts w:ascii="宋体" w:hAnsi="宋体" w:eastAsia="宋体" w:cs="宋体"/>
          <w:spacing w:val="3"/>
          <w:sz w:val="21"/>
          <w:szCs w:val="21"/>
        </w:rPr>
        <w:t>严重肺间质病变的蜂窝肺鉴别。支气管扩张的其他表</w:t>
      </w:r>
      <w:r>
        <w:rPr>
          <w:rFonts w:ascii="宋体" w:hAnsi="宋体" w:eastAsia="宋体" w:cs="宋体"/>
          <w:sz w:val="21"/>
          <w:szCs w:val="21"/>
        </w:rPr>
        <w:t xml:space="preserve"> </w:t>
      </w:r>
      <w:r>
        <w:rPr>
          <w:rFonts w:ascii="宋体" w:hAnsi="宋体" w:eastAsia="宋体" w:cs="宋体"/>
          <w:spacing w:val="-1"/>
          <w:sz w:val="21"/>
          <w:szCs w:val="21"/>
        </w:rPr>
        <w:t>现为气道壁增厚，主要由支气管周围炎症所致。由于受累肺实质</w:t>
      </w:r>
      <w:r>
        <w:rPr>
          <w:rFonts w:ascii="宋体" w:hAnsi="宋体" w:eastAsia="宋体" w:cs="宋体"/>
          <w:spacing w:val="-2"/>
          <w:sz w:val="21"/>
          <w:szCs w:val="21"/>
        </w:rPr>
        <w:t>通气不足、萎陷，扩张的气道往往聚</w:t>
      </w:r>
      <w:r>
        <w:rPr>
          <w:rFonts w:ascii="宋体" w:hAnsi="宋体" w:eastAsia="宋体" w:cs="宋体"/>
          <w:sz w:val="21"/>
          <w:szCs w:val="21"/>
        </w:rPr>
        <w:t xml:space="preserve"> </w:t>
      </w:r>
      <w:r>
        <w:rPr>
          <w:rFonts w:ascii="宋体" w:hAnsi="宋体" w:eastAsia="宋体" w:cs="宋体"/>
          <w:spacing w:val="-8"/>
          <w:sz w:val="21"/>
          <w:szCs w:val="21"/>
        </w:rPr>
        <w:t>拢，纵切面可显示为“双轨征”,横切面显示“环</w:t>
      </w:r>
      <w:r>
        <w:rPr>
          <w:rFonts w:ascii="宋体" w:hAnsi="宋体" w:eastAsia="宋体" w:cs="宋体"/>
          <w:spacing w:val="-9"/>
          <w:sz w:val="21"/>
          <w:szCs w:val="21"/>
        </w:rPr>
        <w:t>形阴影”。这是由于扩张的气道内充满分泌物，管腔显</w:t>
      </w:r>
      <w:r>
        <w:rPr>
          <w:rFonts w:ascii="宋体" w:hAnsi="宋体" w:eastAsia="宋体" w:cs="宋体"/>
          <w:sz w:val="21"/>
          <w:szCs w:val="21"/>
        </w:rPr>
        <w:t xml:space="preserve"> </w:t>
      </w:r>
      <w:r>
        <w:rPr>
          <w:rFonts w:ascii="宋体" w:hAnsi="宋体" w:eastAsia="宋体" w:cs="宋体"/>
          <w:spacing w:val="3"/>
          <w:sz w:val="21"/>
          <w:szCs w:val="21"/>
        </w:rPr>
        <w:t>像较透亮区致密，产生不透明的管道或分支的管状结构。但是这一检查对判断有无支气管扩张缺乏</w:t>
      </w:r>
      <w:r>
        <w:rPr>
          <w:rFonts w:ascii="宋体" w:hAnsi="宋体" w:eastAsia="宋体" w:cs="宋体"/>
          <w:sz w:val="21"/>
          <w:szCs w:val="21"/>
        </w:rPr>
        <w:t xml:space="preserve"> </w:t>
      </w:r>
      <w:r>
        <w:rPr>
          <w:rFonts w:ascii="宋体" w:hAnsi="宋体" w:eastAsia="宋体" w:cs="宋体"/>
          <w:spacing w:val="-6"/>
          <w:sz w:val="21"/>
          <w:szCs w:val="21"/>
        </w:rPr>
        <w:t>特异性，病变轻时影像学检查可正常。</w:t>
      </w:r>
    </w:p>
    <w:p>
      <w:pPr>
        <w:spacing w:before="87" w:line="216" w:lineRule="auto"/>
        <w:ind w:left="1087"/>
        <w:rPr>
          <w:rFonts w:ascii="宋体" w:hAnsi="宋体" w:eastAsia="宋体" w:cs="宋体"/>
          <w:sz w:val="21"/>
          <w:szCs w:val="21"/>
        </w:rPr>
      </w:pPr>
      <w:r>
        <w:rPr>
          <w:rFonts w:ascii="宋体" w:hAnsi="宋体" w:eastAsia="宋体" w:cs="宋体"/>
          <w:spacing w:val="8"/>
          <w:sz w:val="21"/>
          <w:szCs w:val="21"/>
        </w:rPr>
        <w:t>(2)胸部高分辨</w:t>
      </w:r>
      <w:r>
        <w:rPr>
          <w:rFonts w:ascii="宋体" w:hAnsi="宋体" w:eastAsia="宋体" w:cs="宋体"/>
          <w:sz w:val="21"/>
          <w:szCs w:val="21"/>
        </w:rPr>
        <w:t>CT</w:t>
      </w:r>
      <w:r>
        <w:rPr>
          <w:rFonts w:ascii="宋体" w:hAnsi="宋体" w:eastAsia="宋体" w:cs="宋体"/>
          <w:spacing w:val="-7"/>
          <w:sz w:val="21"/>
          <w:szCs w:val="21"/>
        </w:rPr>
        <w:t xml:space="preserve"> </w:t>
      </w:r>
      <w:r>
        <w:rPr>
          <w:rFonts w:ascii="宋体" w:hAnsi="宋体" w:eastAsia="宋体" w:cs="宋体"/>
          <w:spacing w:val="8"/>
          <w:sz w:val="21"/>
          <w:szCs w:val="21"/>
        </w:rPr>
        <w:t>扫描(</w:t>
      </w:r>
      <w:r>
        <w:rPr>
          <w:rFonts w:ascii="宋体" w:hAnsi="宋体" w:eastAsia="宋体" w:cs="宋体"/>
          <w:sz w:val="21"/>
          <w:szCs w:val="21"/>
        </w:rPr>
        <w:t>HRCT</w:t>
      </w:r>
      <w:r>
        <w:rPr>
          <w:rFonts w:ascii="宋体" w:hAnsi="宋体" w:eastAsia="宋体" w:cs="宋体"/>
          <w:spacing w:val="8"/>
          <w:sz w:val="21"/>
          <w:szCs w:val="21"/>
        </w:rPr>
        <w:t>):</w:t>
      </w:r>
      <w:r>
        <w:rPr>
          <w:rFonts w:ascii="宋体" w:hAnsi="宋体" w:eastAsia="宋体" w:cs="宋体"/>
          <w:sz w:val="21"/>
          <w:szCs w:val="21"/>
        </w:rPr>
        <w:t>HRCT</w:t>
      </w:r>
      <w:r>
        <w:rPr>
          <w:rFonts w:ascii="宋体" w:hAnsi="宋体" w:eastAsia="宋体" w:cs="宋体"/>
          <w:spacing w:val="5"/>
          <w:sz w:val="21"/>
          <w:szCs w:val="21"/>
        </w:rPr>
        <w:t xml:space="preserve">   </w:t>
      </w:r>
      <w:r>
        <w:rPr>
          <w:rFonts w:ascii="宋体" w:hAnsi="宋体" w:eastAsia="宋体" w:cs="宋体"/>
          <w:spacing w:val="8"/>
          <w:sz w:val="21"/>
          <w:szCs w:val="21"/>
        </w:rPr>
        <w:t>可在横断面上清楚地显示扩张的支气管(图2-5-2),且</w:t>
      </w:r>
    </w:p>
    <w:p>
      <w:pPr>
        <w:spacing w:before="96" w:line="283" w:lineRule="auto"/>
        <w:ind w:left="1087" w:right="71"/>
        <w:rPr>
          <w:rFonts w:ascii="宋体" w:hAnsi="宋体" w:eastAsia="宋体" w:cs="宋体"/>
          <w:sz w:val="21"/>
          <w:szCs w:val="21"/>
        </w:rPr>
      </w:pPr>
      <w:r>
        <w:rPr>
          <w:rFonts w:ascii="宋体" w:hAnsi="宋体" w:eastAsia="宋体" w:cs="宋体"/>
          <w:spacing w:val="-2"/>
          <w:sz w:val="21"/>
          <w:szCs w:val="21"/>
        </w:rPr>
        <w:t>兼具无创、易重复、易接受的特点，现已成为支气管扩张的主要诊断方法。支气管扩张症在HRCT</w:t>
      </w:r>
      <w:r>
        <w:rPr>
          <w:rFonts w:ascii="宋体" w:hAnsi="宋体" w:eastAsia="宋体" w:cs="宋体"/>
          <w:spacing w:val="84"/>
          <w:sz w:val="21"/>
          <w:szCs w:val="21"/>
        </w:rPr>
        <w:t xml:space="preserve"> </w:t>
      </w:r>
      <w:r>
        <w:rPr>
          <w:rFonts w:ascii="宋体" w:hAnsi="宋体" w:eastAsia="宋体" w:cs="宋体"/>
          <w:spacing w:val="-2"/>
          <w:sz w:val="21"/>
          <w:szCs w:val="21"/>
        </w:rPr>
        <w:t>上</w:t>
      </w:r>
      <w:r>
        <w:rPr>
          <w:rFonts w:ascii="宋体" w:hAnsi="宋体" w:eastAsia="宋体" w:cs="宋体"/>
          <w:sz w:val="21"/>
          <w:szCs w:val="21"/>
        </w:rPr>
        <w:t xml:space="preserve"> </w:t>
      </w:r>
      <w:r>
        <w:rPr>
          <w:rFonts w:ascii="宋体" w:hAnsi="宋体" w:eastAsia="宋体" w:cs="宋体"/>
          <w:spacing w:val="3"/>
          <w:sz w:val="21"/>
          <w:szCs w:val="21"/>
        </w:rPr>
        <w:t>的主要表现为支气管呈柱状及囊状改变，气道壁增厚(支气管内径&lt;80%外径)、黏液</w:t>
      </w:r>
      <w:r>
        <w:rPr>
          <w:rFonts w:ascii="宋体" w:hAnsi="宋体" w:eastAsia="宋体" w:cs="宋体"/>
          <w:spacing w:val="2"/>
          <w:sz w:val="21"/>
          <w:szCs w:val="21"/>
        </w:rPr>
        <w:t>阻塞、树芽征及</w:t>
      </w:r>
      <w:r>
        <w:rPr>
          <w:rFonts w:ascii="宋体" w:hAnsi="宋体" w:eastAsia="宋体" w:cs="宋体"/>
          <w:sz w:val="21"/>
          <w:szCs w:val="21"/>
        </w:rPr>
        <w:t xml:space="preserve"> </w:t>
      </w:r>
      <w:r>
        <w:rPr>
          <w:rFonts w:ascii="宋体" w:hAnsi="宋体" w:eastAsia="宋体" w:cs="宋体"/>
          <w:spacing w:val="-9"/>
          <w:sz w:val="21"/>
          <w:szCs w:val="21"/>
        </w:rPr>
        <w:t>马赛克征。当</w:t>
      </w:r>
      <w:r>
        <w:rPr>
          <w:rFonts w:ascii="宋体" w:hAnsi="宋体" w:eastAsia="宋体" w:cs="宋体"/>
          <w:spacing w:val="-61"/>
          <w:sz w:val="21"/>
          <w:szCs w:val="21"/>
        </w:rPr>
        <w:t xml:space="preserve"> </w:t>
      </w:r>
      <w:r>
        <w:rPr>
          <w:rFonts w:ascii="宋体" w:hAnsi="宋体" w:eastAsia="宋体" w:cs="宋体"/>
          <w:spacing w:val="-9"/>
          <w:sz w:val="21"/>
          <w:szCs w:val="21"/>
        </w:rPr>
        <w:t>CT 扫描层面与支气管平行时，扩张的支气管呈</w:t>
      </w:r>
      <w:r>
        <w:rPr>
          <w:rFonts w:ascii="宋体" w:hAnsi="宋体" w:eastAsia="宋体" w:cs="宋体"/>
          <w:spacing w:val="-10"/>
          <w:sz w:val="21"/>
          <w:szCs w:val="21"/>
        </w:rPr>
        <w:t>“双轨征”或“串珠”状改变；当扫描层面</w:t>
      </w:r>
      <w:r>
        <w:rPr>
          <w:rFonts w:ascii="宋体" w:hAnsi="宋体" w:eastAsia="宋体" w:cs="宋体"/>
          <w:sz w:val="21"/>
          <w:szCs w:val="21"/>
        </w:rPr>
        <w:t xml:space="preserve"> </w:t>
      </w:r>
      <w:r>
        <w:rPr>
          <w:rFonts w:ascii="宋体" w:hAnsi="宋体" w:eastAsia="宋体" w:cs="宋体"/>
          <w:spacing w:val="1"/>
          <w:sz w:val="21"/>
          <w:szCs w:val="21"/>
        </w:rPr>
        <w:t>与支气管垂直时，扩张的支气管与伴行的肺动脉形成“印戒征”</w:t>
      </w:r>
      <w:r>
        <w:rPr>
          <w:rFonts w:ascii="宋体" w:hAnsi="宋体" w:eastAsia="宋体" w:cs="宋体"/>
          <w:sz w:val="21"/>
          <w:szCs w:val="21"/>
        </w:rPr>
        <w:t xml:space="preserve">;当多个囊状扩张的支气管彼此相邻 </w:t>
      </w:r>
      <w:r>
        <w:rPr>
          <w:rFonts w:ascii="宋体" w:hAnsi="宋体" w:eastAsia="宋体" w:cs="宋体"/>
          <w:spacing w:val="-19"/>
          <w:sz w:val="21"/>
          <w:szCs w:val="21"/>
        </w:rPr>
        <w:t>时，则表现为“蜂窝”状改变。</w:t>
      </w:r>
    </w:p>
    <w:p>
      <w:pPr>
        <w:spacing w:line="330" w:lineRule="auto"/>
        <w:rPr>
          <w:rFonts w:ascii="Arial"/>
          <w:sz w:val="21"/>
        </w:rPr>
      </w:pPr>
    </w:p>
    <w:p>
      <w:pPr>
        <w:spacing w:line="4020" w:lineRule="exact"/>
        <w:ind w:firstLine="1616"/>
        <w:textAlignment w:val="center"/>
      </w:pPr>
      <w:r>
        <w:drawing>
          <wp:inline distT="0" distB="0" distL="0" distR="0">
            <wp:extent cx="2241550" cy="2552065"/>
            <wp:effectExtent l="0" t="0" r="0" b="0"/>
            <wp:docPr id="67" name="IM 67"/>
            <wp:cNvGraphicFramePr/>
            <a:graphic xmlns:a="http://schemas.openxmlformats.org/drawingml/2006/main">
              <a:graphicData uri="http://schemas.openxmlformats.org/drawingml/2006/picture">
                <pic:pic xmlns:pic="http://schemas.openxmlformats.org/drawingml/2006/picture">
                  <pic:nvPicPr>
                    <pic:cNvPr id="67" name="IM 67"/>
                    <pic:cNvPicPr/>
                  </pic:nvPicPr>
                  <pic:blipFill>
                    <a:blip r:embed="rId90"/>
                    <a:stretch>
                      <a:fillRect/>
                    </a:stretch>
                  </pic:blipFill>
                  <pic:spPr>
                    <a:xfrm>
                      <a:off x="0" y="0"/>
                      <a:ext cx="2241560" cy="2552621"/>
                    </a:xfrm>
                    <a:prstGeom prst="rect">
                      <a:avLst/>
                    </a:prstGeom>
                  </pic:spPr>
                </pic:pic>
              </a:graphicData>
            </a:graphic>
          </wp:inline>
        </w:drawing>
      </w:r>
    </w:p>
    <w:p>
      <w:pPr>
        <w:spacing w:before="177" w:line="222" w:lineRule="auto"/>
        <w:ind w:left="6687"/>
        <w:rPr>
          <w:rFonts w:ascii="黑体" w:hAnsi="黑体" w:eastAsia="黑体" w:cs="黑体"/>
          <w:sz w:val="21"/>
          <w:szCs w:val="21"/>
        </w:rPr>
      </w:pPr>
      <w:r>
        <w:pict>
          <v:shape id="_x0000_s1100" o:spid="_x0000_s1100" o:spt="202" type="#_x0000_t202" style="position:absolute;left:0pt;margin-left:104.3pt;margin-top:8.8pt;height:14.6pt;width:129.85pt;z-index:251706368;mso-width-relative:page;mso-height-relative:page;" filled="f" stroked="f" coordsize="21600,21600">
            <v:path/>
            <v:fill on="f" focussize="0,0"/>
            <v:stroke on="f"/>
            <v:imagedata o:title=""/>
            <o:lock v:ext="edit" aspectratio="f"/>
            <v:textbox inset="0mm,0mm,0mm,0mm">
              <w:txbxContent>
                <w:p>
                  <w:pPr>
                    <w:spacing w:before="19" w:line="221" w:lineRule="auto"/>
                    <w:ind w:left="20"/>
                    <w:rPr>
                      <w:rFonts w:ascii="黑体" w:hAnsi="黑体" w:eastAsia="黑体" w:cs="黑体"/>
                      <w:sz w:val="21"/>
                      <w:szCs w:val="21"/>
                    </w:rPr>
                  </w:pPr>
                  <w:r>
                    <w:rPr>
                      <w:rFonts w:ascii="黑体" w:hAnsi="黑体" w:eastAsia="黑体" w:cs="黑体"/>
                      <w:color w:val="0064B2"/>
                      <w:spacing w:val="-15"/>
                      <w:sz w:val="21"/>
                      <w:szCs w:val="21"/>
                    </w:rPr>
                    <w:t>图2-5-1</w:t>
                  </w:r>
                  <w:r>
                    <w:rPr>
                      <w:rFonts w:ascii="黑体" w:hAnsi="黑体" w:eastAsia="黑体" w:cs="黑体"/>
                      <w:color w:val="0064B2"/>
                      <w:spacing w:val="68"/>
                      <w:sz w:val="21"/>
                      <w:szCs w:val="21"/>
                    </w:rPr>
                    <w:t xml:space="preserve"> </w:t>
                  </w:r>
                  <w:r>
                    <w:rPr>
                      <w:rFonts w:ascii="黑体" w:hAnsi="黑体" w:eastAsia="黑体" w:cs="黑体"/>
                      <w:spacing w:val="-15"/>
                      <w:sz w:val="21"/>
                      <w:szCs w:val="21"/>
                    </w:rPr>
                    <w:t>支气管扩张胸片表现</w:t>
                  </w:r>
                </w:p>
              </w:txbxContent>
            </v:textbox>
          </v:shape>
        </w:pict>
      </w:r>
      <w:r>
        <w:rPr>
          <w:rFonts w:ascii="黑体" w:hAnsi="黑体" w:eastAsia="黑体" w:cs="黑体"/>
          <w:color w:val="016FC4"/>
          <w:spacing w:val="-11"/>
          <w:sz w:val="21"/>
          <w:szCs w:val="21"/>
        </w:rPr>
        <w:t>图2-5-2</w:t>
      </w:r>
      <w:r>
        <w:rPr>
          <w:rFonts w:ascii="黑体" w:hAnsi="黑体" w:eastAsia="黑体" w:cs="黑体"/>
          <w:color w:val="016FC4"/>
          <w:spacing w:val="64"/>
          <w:sz w:val="21"/>
          <w:szCs w:val="21"/>
        </w:rPr>
        <w:t xml:space="preserve"> </w:t>
      </w:r>
      <w:r>
        <w:rPr>
          <w:rFonts w:ascii="黑体" w:hAnsi="黑体" w:eastAsia="黑体" w:cs="黑体"/>
          <w:spacing w:val="-11"/>
          <w:sz w:val="21"/>
          <w:szCs w:val="21"/>
        </w:rPr>
        <w:t>支气管扩张</w:t>
      </w:r>
      <w:r>
        <w:rPr>
          <w:rFonts w:ascii="黑体" w:hAnsi="黑体" w:eastAsia="黑体" w:cs="黑体"/>
          <w:spacing w:val="-62"/>
          <w:sz w:val="21"/>
          <w:szCs w:val="21"/>
        </w:rPr>
        <w:t xml:space="preserve"> </w:t>
      </w:r>
      <w:r>
        <w:rPr>
          <w:rFonts w:ascii="Arial" w:hAnsi="Arial" w:eastAsia="Arial" w:cs="Arial"/>
          <w:spacing w:val="-11"/>
          <w:sz w:val="21"/>
          <w:szCs w:val="21"/>
        </w:rPr>
        <w:t>CT</w:t>
      </w:r>
      <w:r>
        <w:rPr>
          <w:rFonts w:ascii="Arial" w:hAnsi="Arial" w:eastAsia="Arial" w:cs="Arial"/>
          <w:spacing w:val="-8"/>
          <w:sz w:val="21"/>
          <w:szCs w:val="21"/>
        </w:rPr>
        <w:t xml:space="preserve"> </w:t>
      </w:r>
      <w:r>
        <w:rPr>
          <w:rFonts w:ascii="黑体" w:hAnsi="黑体" w:eastAsia="黑体" w:cs="黑体"/>
          <w:spacing w:val="-11"/>
          <w:sz w:val="21"/>
          <w:szCs w:val="21"/>
        </w:rPr>
        <w:t>表现</w:t>
      </w:r>
    </w:p>
    <w:p>
      <w:pPr>
        <w:spacing w:line="278" w:lineRule="auto"/>
        <w:rPr>
          <w:rFonts w:ascii="Arial"/>
          <w:sz w:val="21"/>
        </w:rPr>
      </w:pPr>
    </w:p>
    <w:p>
      <w:pPr>
        <w:spacing w:before="69" w:line="390" w:lineRule="exact"/>
        <w:ind w:left="1087"/>
        <w:rPr>
          <w:rFonts w:ascii="宋体" w:hAnsi="宋体" w:eastAsia="宋体" w:cs="宋体"/>
          <w:sz w:val="21"/>
          <w:szCs w:val="21"/>
        </w:rPr>
      </w:pPr>
      <w:r>
        <w:rPr>
          <w:rFonts w:ascii="宋体" w:hAnsi="宋体" w:eastAsia="宋体" w:cs="宋体"/>
          <w:spacing w:val="5"/>
          <w:position w:val="13"/>
          <w:sz w:val="21"/>
          <w:szCs w:val="21"/>
        </w:rPr>
        <w:t>(3)支气管碘油造影：可确诊支气管扩张，但因其为创伤性检查，现已被高分辨</w:t>
      </w:r>
      <w:r>
        <w:rPr>
          <w:rFonts w:ascii="宋体" w:hAnsi="宋体" w:eastAsia="宋体" w:cs="宋体"/>
          <w:position w:val="13"/>
          <w:sz w:val="21"/>
          <w:szCs w:val="21"/>
        </w:rPr>
        <w:t>CT</w:t>
      </w:r>
      <w:r>
        <w:rPr>
          <w:rFonts w:ascii="宋体" w:hAnsi="宋体" w:eastAsia="宋体" w:cs="宋体"/>
          <w:spacing w:val="5"/>
          <w:position w:val="13"/>
          <w:sz w:val="21"/>
          <w:szCs w:val="21"/>
        </w:rPr>
        <w:t>(</w:t>
      </w:r>
      <w:r>
        <w:rPr>
          <w:rFonts w:ascii="宋体" w:hAnsi="宋体" w:eastAsia="宋体" w:cs="宋体"/>
          <w:position w:val="13"/>
          <w:sz w:val="21"/>
          <w:szCs w:val="21"/>
        </w:rPr>
        <w:t>HRCT</w:t>
      </w:r>
      <w:r>
        <w:rPr>
          <w:rFonts w:ascii="宋体" w:hAnsi="宋体" w:eastAsia="宋体" w:cs="宋体"/>
          <w:spacing w:val="5"/>
          <w:position w:val="13"/>
          <w:sz w:val="21"/>
          <w:szCs w:val="21"/>
        </w:rPr>
        <w:t>)</w:t>
      </w:r>
      <w:r>
        <w:rPr>
          <w:rFonts w:ascii="宋体" w:hAnsi="宋体" w:eastAsia="宋体" w:cs="宋体"/>
          <w:spacing w:val="14"/>
          <w:position w:val="13"/>
          <w:sz w:val="21"/>
          <w:szCs w:val="21"/>
        </w:rPr>
        <w:t xml:space="preserve">  </w:t>
      </w:r>
      <w:r>
        <w:rPr>
          <w:rFonts w:ascii="宋体" w:hAnsi="宋体" w:eastAsia="宋体" w:cs="宋体"/>
          <w:spacing w:val="5"/>
          <w:position w:val="13"/>
          <w:sz w:val="21"/>
          <w:szCs w:val="21"/>
        </w:rPr>
        <w:t>所</w:t>
      </w:r>
    </w:p>
    <w:p>
      <w:pPr>
        <w:spacing w:before="1" w:line="219" w:lineRule="auto"/>
        <w:ind w:left="1087"/>
        <w:rPr>
          <w:rFonts w:ascii="宋体" w:hAnsi="宋体" w:eastAsia="宋体" w:cs="宋体"/>
          <w:sz w:val="21"/>
          <w:szCs w:val="21"/>
        </w:rPr>
      </w:pPr>
      <w:r>
        <w:rPr>
          <w:rFonts w:ascii="宋体" w:hAnsi="宋体" w:eastAsia="宋体" w:cs="宋体"/>
          <w:spacing w:val="-4"/>
          <w:sz w:val="21"/>
          <w:szCs w:val="21"/>
        </w:rPr>
        <w:t>取代。</w:t>
      </w:r>
    </w:p>
    <w:p>
      <w:pPr>
        <w:spacing w:before="89" w:line="222" w:lineRule="auto"/>
        <w:ind w:left="1087"/>
        <w:rPr>
          <w:rFonts w:ascii="黑体" w:hAnsi="黑体" w:eastAsia="黑体" w:cs="黑体"/>
          <w:sz w:val="21"/>
          <w:szCs w:val="21"/>
        </w:rPr>
      </w:pPr>
      <w:r>
        <w:rPr>
          <w:rFonts w:ascii="黑体" w:hAnsi="黑体" w:eastAsia="黑体" w:cs="黑体"/>
          <w:spacing w:val="4"/>
          <w:sz w:val="21"/>
          <w:szCs w:val="21"/>
        </w:rPr>
        <w:t>2.</w:t>
      </w:r>
      <w:r>
        <w:rPr>
          <w:rFonts w:ascii="黑体" w:hAnsi="黑体" w:eastAsia="黑体" w:cs="黑体"/>
          <w:spacing w:val="-36"/>
          <w:sz w:val="21"/>
          <w:szCs w:val="21"/>
        </w:rPr>
        <w:t xml:space="preserve"> </w:t>
      </w:r>
      <w:r>
        <w:rPr>
          <w:rFonts w:ascii="黑体" w:hAnsi="黑体" w:eastAsia="黑体" w:cs="黑体"/>
          <w:spacing w:val="4"/>
          <w:sz w:val="21"/>
          <w:szCs w:val="21"/>
        </w:rPr>
        <w:t>实验室检查</w:t>
      </w:r>
    </w:p>
    <w:p>
      <w:pPr>
        <w:spacing w:before="70" w:line="263" w:lineRule="auto"/>
        <w:ind w:left="1087" w:right="507"/>
        <w:rPr>
          <w:rFonts w:ascii="宋体" w:hAnsi="宋体" w:eastAsia="宋体" w:cs="宋体"/>
          <w:sz w:val="21"/>
          <w:szCs w:val="21"/>
        </w:rPr>
      </w:pPr>
      <w:r>
        <w:rPr>
          <w:rFonts w:ascii="宋体" w:hAnsi="宋体" w:eastAsia="宋体" w:cs="宋体"/>
          <w:sz w:val="21"/>
          <w:szCs w:val="21"/>
        </w:rPr>
        <w:t>(1)血常规及炎症标志物：当细菌感染导致支气管扩张症急性加重时，血常规白细胞计数、中性</w:t>
      </w:r>
      <w:r>
        <w:rPr>
          <w:rFonts w:ascii="宋体" w:hAnsi="宋体" w:eastAsia="宋体" w:cs="宋体"/>
          <w:spacing w:val="11"/>
          <w:sz w:val="21"/>
          <w:szCs w:val="21"/>
        </w:rPr>
        <w:t xml:space="preserve"> </w:t>
      </w:r>
      <w:r>
        <w:rPr>
          <w:rFonts w:ascii="宋体" w:hAnsi="宋体" w:eastAsia="宋体" w:cs="宋体"/>
          <w:spacing w:val="4"/>
          <w:sz w:val="21"/>
          <w:szCs w:val="21"/>
        </w:rPr>
        <w:t>粒细胞分类及C</w:t>
      </w:r>
      <w:r>
        <w:rPr>
          <w:rFonts w:ascii="宋体" w:hAnsi="宋体" w:eastAsia="宋体" w:cs="宋体"/>
          <w:spacing w:val="-17"/>
          <w:sz w:val="21"/>
          <w:szCs w:val="21"/>
        </w:rPr>
        <w:t xml:space="preserve"> </w:t>
      </w:r>
      <w:r>
        <w:rPr>
          <w:rFonts w:ascii="宋体" w:hAnsi="宋体" w:eastAsia="宋体" w:cs="宋体"/>
          <w:spacing w:val="4"/>
          <w:sz w:val="21"/>
          <w:szCs w:val="21"/>
        </w:rPr>
        <w:t>反应蛋白可升高。</w:t>
      </w:r>
    </w:p>
    <w:p>
      <w:pPr>
        <w:spacing w:before="93" w:line="214" w:lineRule="auto"/>
        <w:ind w:left="1087"/>
        <w:rPr>
          <w:rFonts w:ascii="宋体" w:hAnsi="宋体" w:eastAsia="宋体" w:cs="宋体"/>
          <w:sz w:val="21"/>
          <w:szCs w:val="21"/>
        </w:rPr>
      </w:pPr>
      <w:r>
        <w:rPr>
          <w:rFonts w:ascii="宋体" w:hAnsi="宋体" w:eastAsia="宋体" w:cs="宋体"/>
          <w:spacing w:val="-2"/>
          <w:sz w:val="21"/>
          <w:szCs w:val="21"/>
        </w:rPr>
        <w:t>(2)血清免疫球蛋白：合并免疫功</w:t>
      </w:r>
      <w:r>
        <w:rPr>
          <w:rFonts w:ascii="宋体" w:hAnsi="宋体" w:eastAsia="宋体" w:cs="宋体"/>
          <w:spacing w:val="-3"/>
          <w:sz w:val="21"/>
          <w:szCs w:val="21"/>
        </w:rPr>
        <w:t>能缺陷者可出现血清免疫球蛋白(</w:t>
      </w:r>
      <w:r>
        <w:rPr>
          <w:rFonts w:ascii="宋体" w:hAnsi="宋体" w:eastAsia="宋体" w:cs="宋体"/>
          <w:spacing w:val="-2"/>
          <w:sz w:val="21"/>
          <w:szCs w:val="21"/>
        </w:rPr>
        <w:t>IgG</w:t>
      </w:r>
      <w:r>
        <w:rPr>
          <w:rFonts w:ascii="宋体" w:hAnsi="宋体" w:eastAsia="宋体" w:cs="宋体"/>
          <w:spacing w:val="-3"/>
          <w:sz w:val="21"/>
          <w:szCs w:val="21"/>
        </w:rPr>
        <w:t>、</w:t>
      </w:r>
      <w:r>
        <w:rPr>
          <w:rFonts w:ascii="宋体" w:hAnsi="宋体" w:eastAsia="宋体" w:cs="宋体"/>
          <w:spacing w:val="-2"/>
          <w:sz w:val="21"/>
          <w:szCs w:val="21"/>
        </w:rPr>
        <w:t>IgA</w:t>
      </w:r>
      <w:r>
        <w:rPr>
          <w:rFonts w:ascii="宋体" w:hAnsi="宋体" w:eastAsia="宋体" w:cs="宋体"/>
          <w:spacing w:val="-3"/>
          <w:sz w:val="21"/>
          <w:szCs w:val="21"/>
        </w:rPr>
        <w:t>、</w:t>
      </w:r>
      <w:r>
        <w:rPr>
          <w:rFonts w:ascii="宋体" w:hAnsi="宋体" w:eastAsia="宋体" w:cs="宋体"/>
          <w:spacing w:val="-2"/>
          <w:sz w:val="21"/>
          <w:szCs w:val="21"/>
        </w:rPr>
        <w:t>IgM</w:t>
      </w:r>
      <w:r>
        <w:rPr>
          <w:rFonts w:ascii="宋体" w:hAnsi="宋体" w:eastAsia="宋体" w:cs="宋体"/>
          <w:spacing w:val="-3"/>
          <w:sz w:val="21"/>
          <w:szCs w:val="21"/>
        </w:rPr>
        <w:t>)缺乏。</w:t>
      </w:r>
    </w:p>
    <w:p>
      <w:pPr>
        <w:spacing w:before="113" w:line="219" w:lineRule="auto"/>
        <w:ind w:left="1087"/>
        <w:rPr>
          <w:rFonts w:ascii="宋体" w:hAnsi="宋体" w:eastAsia="宋体" w:cs="宋体"/>
          <w:sz w:val="21"/>
          <w:szCs w:val="21"/>
        </w:rPr>
      </w:pPr>
      <w:r>
        <w:rPr>
          <w:rFonts w:ascii="宋体" w:hAnsi="宋体" w:eastAsia="宋体" w:cs="宋体"/>
          <w:spacing w:val="2"/>
          <w:sz w:val="21"/>
          <w:szCs w:val="21"/>
        </w:rPr>
        <w:t>(3)血气分析：可判断病人是否合并低氧血症和(或)高碳酸血症。</w:t>
      </w:r>
    </w:p>
    <w:p>
      <w:pPr>
        <w:spacing w:before="100" w:line="264" w:lineRule="auto"/>
        <w:ind w:left="1087" w:right="245"/>
        <w:rPr>
          <w:rFonts w:ascii="宋体" w:hAnsi="宋体" w:eastAsia="宋体" w:cs="宋体"/>
          <w:sz w:val="21"/>
          <w:szCs w:val="21"/>
        </w:rPr>
      </w:pPr>
      <w:r>
        <w:rPr>
          <w:rFonts w:ascii="宋体" w:hAnsi="宋体" w:eastAsia="宋体" w:cs="宋体"/>
          <w:sz w:val="21"/>
          <w:szCs w:val="21"/>
        </w:rPr>
        <w:t>(4)微生物学检查：应留取合格的痰标本送检涂片染色以及痰细菌培养，痰培养和药敏试验结果</w:t>
      </w:r>
      <w:r>
        <w:rPr>
          <w:rFonts w:ascii="宋体" w:hAnsi="宋体" w:eastAsia="宋体" w:cs="宋体"/>
          <w:spacing w:val="5"/>
          <w:sz w:val="21"/>
          <w:szCs w:val="21"/>
        </w:rPr>
        <w:t xml:space="preserve">   </w:t>
      </w:r>
      <w:r>
        <w:rPr>
          <w:rFonts w:ascii="宋体" w:hAnsi="宋体" w:eastAsia="宋体" w:cs="宋体"/>
          <w:spacing w:val="-1"/>
          <w:sz w:val="21"/>
          <w:szCs w:val="21"/>
        </w:rPr>
        <w:t>可指导抗菌药物的选择，痰液中找到抗酸杆菌时需要进一步分型是结核杆菌还是非结核分枝杆菌。</w:t>
      </w:r>
    </w:p>
    <w:p>
      <w:pPr>
        <w:spacing w:before="101" w:line="219" w:lineRule="auto"/>
        <w:ind w:left="1087"/>
        <w:rPr>
          <w:rFonts w:ascii="宋体" w:hAnsi="宋体" w:eastAsia="宋体" w:cs="宋体"/>
          <w:sz w:val="21"/>
          <w:szCs w:val="21"/>
        </w:rPr>
      </w:pPr>
      <w:r>
        <w:rPr>
          <w:rFonts w:ascii="宋体" w:hAnsi="宋体" w:eastAsia="宋体" w:cs="宋体"/>
          <w:spacing w:val="2"/>
          <w:sz w:val="21"/>
          <w:szCs w:val="21"/>
        </w:rPr>
        <w:t>(5)其他：必要时可检测类风湿因子、抗核抗体</w:t>
      </w:r>
      <w:r>
        <w:rPr>
          <w:rFonts w:ascii="宋体" w:hAnsi="宋体" w:eastAsia="宋体" w:cs="宋体"/>
          <w:spacing w:val="1"/>
          <w:sz w:val="21"/>
          <w:szCs w:val="21"/>
        </w:rPr>
        <w:t>、抗中性粒细胞胞浆抗体。怀疑</w:t>
      </w:r>
      <w:r>
        <w:rPr>
          <w:rFonts w:ascii="宋体" w:hAnsi="宋体" w:eastAsia="宋体" w:cs="宋体"/>
          <w:sz w:val="21"/>
          <w:szCs w:val="21"/>
        </w:rPr>
        <w:t>ABPA</w:t>
      </w:r>
      <w:r>
        <w:rPr>
          <w:rFonts w:ascii="宋体" w:hAnsi="宋体" w:eastAsia="宋体" w:cs="宋体"/>
          <w:spacing w:val="56"/>
          <w:sz w:val="21"/>
          <w:szCs w:val="21"/>
        </w:rPr>
        <w:t xml:space="preserve"> </w:t>
      </w:r>
      <w:r>
        <w:rPr>
          <w:rFonts w:ascii="宋体" w:hAnsi="宋体" w:eastAsia="宋体" w:cs="宋体"/>
          <w:spacing w:val="1"/>
          <w:sz w:val="21"/>
          <w:szCs w:val="21"/>
        </w:rPr>
        <w:t>的病人可</w:t>
      </w:r>
    </w:p>
    <w:p>
      <w:pPr>
        <w:spacing w:before="95" w:line="280" w:lineRule="auto"/>
        <w:ind w:left="1087" w:right="75"/>
        <w:rPr>
          <w:rFonts w:ascii="宋体" w:hAnsi="宋体" w:eastAsia="宋体" w:cs="宋体"/>
          <w:sz w:val="21"/>
          <w:szCs w:val="21"/>
        </w:rPr>
      </w:pPr>
      <w:r>
        <w:rPr>
          <w:rFonts w:ascii="宋体" w:hAnsi="宋体" w:eastAsia="宋体" w:cs="宋体"/>
          <w:spacing w:val="-1"/>
          <w:sz w:val="21"/>
          <w:szCs w:val="21"/>
        </w:rPr>
        <w:t>选择性进行血清IgE</w:t>
      </w:r>
      <w:r>
        <w:rPr>
          <w:rFonts w:ascii="宋体" w:hAnsi="宋体" w:eastAsia="宋体" w:cs="宋体"/>
          <w:spacing w:val="-38"/>
          <w:sz w:val="21"/>
          <w:szCs w:val="21"/>
        </w:rPr>
        <w:t xml:space="preserve"> </w:t>
      </w:r>
      <w:r>
        <w:rPr>
          <w:rFonts w:ascii="宋体" w:hAnsi="宋体" w:eastAsia="宋体" w:cs="宋体"/>
          <w:spacing w:val="-1"/>
          <w:sz w:val="21"/>
          <w:szCs w:val="21"/>
        </w:rPr>
        <w:t>测定、烟曲霉皮试、曲霉沉淀素检查。如病人自幼起病，合并慢性鼻窦炎或中耳</w:t>
      </w:r>
      <w:r>
        <w:rPr>
          <w:rFonts w:ascii="宋体" w:hAnsi="宋体" w:eastAsia="宋体" w:cs="宋体"/>
          <w:sz w:val="21"/>
          <w:szCs w:val="21"/>
        </w:rPr>
        <w:t xml:space="preserve"> </w:t>
      </w:r>
      <w:r>
        <w:rPr>
          <w:rFonts w:ascii="宋体" w:hAnsi="宋体" w:eastAsia="宋体" w:cs="宋体"/>
          <w:spacing w:val="-2"/>
          <w:sz w:val="21"/>
          <w:szCs w:val="21"/>
        </w:rPr>
        <w:t>炎，或合并右位心，需怀疑PCD</w:t>
      </w:r>
      <w:r>
        <w:rPr>
          <w:rFonts w:ascii="宋体" w:hAnsi="宋体" w:eastAsia="宋体" w:cs="宋体"/>
          <w:spacing w:val="14"/>
          <w:sz w:val="21"/>
          <w:szCs w:val="21"/>
        </w:rPr>
        <w:t xml:space="preserve"> </w:t>
      </w:r>
      <w:r>
        <w:rPr>
          <w:rFonts w:ascii="宋体" w:hAnsi="宋体" w:eastAsia="宋体" w:cs="宋体"/>
          <w:spacing w:val="-2"/>
          <w:sz w:val="21"/>
          <w:szCs w:val="21"/>
        </w:rPr>
        <w:t>可能，可行鼻呼出气一氧化氮测定筛查，疑诊者需进一</w:t>
      </w:r>
      <w:r>
        <w:rPr>
          <w:rFonts w:ascii="宋体" w:hAnsi="宋体" w:eastAsia="宋体" w:cs="宋体"/>
          <w:spacing w:val="-3"/>
          <w:sz w:val="21"/>
          <w:szCs w:val="21"/>
        </w:rPr>
        <w:t>步取纤毛上皮</w:t>
      </w:r>
      <w:r>
        <w:rPr>
          <w:rFonts w:ascii="宋体" w:hAnsi="宋体" w:eastAsia="宋体" w:cs="宋体"/>
          <w:sz w:val="21"/>
          <w:szCs w:val="21"/>
        </w:rPr>
        <w:t xml:space="preserve"> </w:t>
      </w:r>
      <w:r>
        <w:rPr>
          <w:rFonts w:ascii="宋体" w:hAnsi="宋体" w:eastAsia="宋体" w:cs="宋体"/>
          <w:spacing w:val="-6"/>
          <w:sz w:val="21"/>
          <w:szCs w:val="21"/>
        </w:rPr>
        <w:t>行电镜检查，必要时行基因检测。</w:t>
      </w:r>
    </w:p>
    <w:p>
      <w:pPr>
        <w:spacing w:before="108" w:line="222" w:lineRule="auto"/>
        <w:ind w:left="1090"/>
        <w:outlineLvl w:val="6"/>
        <w:rPr>
          <w:rFonts w:ascii="黑体" w:hAnsi="黑体" w:eastAsia="黑体" w:cs="黑体"/>
          <w:sz w:val="21"/>
          <w:szCs w:val="21"/>
        </w:rPr>
      </w:pPr>
      <w:r>
        <w:rPr>
          <w:rFonts w:ascii="黑体" w:hAnsi="黑体" w:eastAsia="黑体" w:cs="黑体"/>
          <w:b/>
          <w:bCs/>
          <w:spacing w:val="-2"/>
          <w:sz w:val="21"/>
          <w:szCs w:val="21"/>
        </w:rPr>
        <w:t>3.</w:t>
      </w:r>
      <w:r>
        <w:rPr>
          <w:rFonts w:ascii="黑体" w:hAnsi="黑体" w:eastAsia="黑体" w:cs="黑体"/>
          <w:spacing w:val="-14"/>
          <w:sz w:val="21"/>
          <w:szCs w:val="21"/>
        </w:rPr>
        <w:t xml:space="preserve"> </w:t>
      </w:r>
      <w:r>
        <w:rPr>
          <w:rFonts w:ascii="黑体" w:hAnsi="黑体" w:eastAsia="黑体" w:cs="黑体"/>
          <w:b/>
          <w:bCs/>
          <w:spacing w:val="-2"/>
          <w:sz w:val="21"/>
          <w:szCs w:val="21"/>
        </w:rPr>
        <w:t>其他</w:t>
      </w:r>
    </w:p>
    <w:p>
      <w:pPr>
        <w:spacing w:before="59" w:line="219" w:lineRule="auto"/>
        <w:ind w:left="1087"/>
        <w:rPr>
          <w:rFonts w:ascii="宋体" w:hAnsi="宋体" w:eastAsia="宋体" w:cs="宋体"/>
          <w:sz w:val="21"/>
          <w:szCs w:val="21"/>
        </w:rPr>
      </w:pPr>
      <w:r>
        <w:rPr>
          <w:rFonts w:ascii="宋体" w:hAnsi="宋体" w:eastAsia="宋体" w:cs="宋体"/>
          <w:spacing w:val="1"/>
          <w:sz w:val="21"/>
          <w:szCs w:val="21"/>
        </w:rPr>
        <w:t>(1)纤维支气管镜检查：当支气管扩张呈局灶性且位于段支气管以上时，</w:t>
      </w:r>
      <w:r>
        <w:rPr>
          <w:rFonts w:ascii="宋体" w:hAnsi="宋体" w:eastAsia="宋体" w:cs="宋体"/>
          <w:sz w:val="21"/>
          <w:szCs w:val="21"/>
        </w:rPr>
        <w:t>可发现弹坑样改变，可</w:t>
      </w:r>
    </w:p>
    <w:p>
      <w:pPr>
        <w:spacing w:before="101" w:line="263" w:lineRule="auto"/>
        <w:ind w:left="1087"/>
        <w:rPr>
          <w:rFonts w:ascii="宋体" w:hAnsi="宋体" w:eastAsia="宋体" w:cs="宋体"/>
          <w:sz w:val="21"/>
          <w:szCs w:val="21"/>
        </w:rPr>
      </w:pPr>
      <w:r>
        <w:pict>
          <v:shape id="_x0000_s1101" o:spid="_x0000_s1101" o:spt="202" type="#_x0000_t202" style="position:absolute;left:0pt;margin-left:28.8pt;margin-top:27.2pt;height:11.3pt;width:16.3pt;z-index:251708416;mso-width-relative:page;mso-height-relative:page;" filled="f" stroked="f" coordsize="21600,21600">
            <v:path/>
            <v:fill on="f" focussize="0,0"/>
            <v:stroke on="f"/>
            <v:imagedata o:title=""/>
            <o:lock v:ext="edit" aspectratio="f"/>
            <v:textbox inset="0mm,0mm,0mm,0mm">
              <w:txbxContent>
                <w:p>
                  <w:pPr>
                    <w:spacing w:before="19" w:line="229" w:lineRule="auto"/>
                    <w:ind w:left="20"/>
                    <w:rPr>
                      <w:rFonts w:ascii="仿宋" w:hAnsi="仿宋" w:eastAsia="仿宋" w:cs="仿宋"/>
                      <w:sz w:val="15"/>
                      <w:szCs w:val="15"/>
                    </w:rPr>
                  </w:pPr>
                  <w:r>
                    <w:rPr>
                      <w:rFonts w:ascii="仿宋" w:hAnsi="仿宋" w:eastAsia="仿宋" w:cs="仿宋"/>
                      <w:color w:val="A1C7D5"/>
                      <w:spacing w:val="-4"/>
                      <w:sz w:val="15"/>
                      <w:szCs w:val="15"/>
                    </w:rPr>
                    <w:t>笔记</w:t>
                  </w:r>
                </w:p>
              </w:txbxContent>
            </v:textbox>
          </v:shape>
        </w:pict>
      </w:r>
      <w:r>
        <w:rPr>
          <w:rFonts w:ascii="宋体" w:hAnsi="宋体" w:eastAsia="宋体" w:cs="宋体"/>
          <w:sz w:val="21"/>
          <w:szCs w:val="21"/>
        </w:rPr>
        <w:t>通过纤维支气管镜采样用于病原学诊断及病理诊断。纤支镜检查还可明确出血、扩张或</w:t>
      </w:r>
      <w:r>
        <w:rPr>
          <w:rFonts w:ascii="宋体" w:hAnsi="宋体" w:eastAsia="宋体" w:cs="宋体"/>
          <w:spacing w:val="-1"/>
          <w:sz w:val="21"/>
          <w:szCs w:val="21"/>
        </w:rPr>
        <w:t>阻塞的部位。</w:t>
      </w:r>
      <w:r>
        <w:rPr>
          <w:rFonts w:ascii="宋体" w:hAnsi="宋体" w:eastAsia="宋体" w:cs="宋体"/>
          <w:sz w:val="21"/>
          <w:szCs w:val="21"/>
        </w:rPr>
        <w:t xml:space="preserve"> </w:t>
      </w:r>
      <w:r>
        <w:rPr>
          <w:rFonts w:ascii="宋体" w:hAnsi="宋体" w:eastAsia="宋体" w:cs="宋体"/>
          <w:spacing w:val="-5"/>
          <w:sz w:val="21"/>
          <w:szCs w:val="21"/>
        </w:rPr>
        <w:t>还可经纤支镜进行局部灌洗，采取灌洗液标本进行涂片、细菌学和细胞学检查，协助诊断和</w:t>
      </w:r>
      <w:r>
        <w:rPr>
          <w:rFonts w:ascii="宋体" w:hAnsi="宋体" w:eastAsia="宋体" w:cs="宋体"/>
          <w:spacing w:val="-6"/>
          <w:sz w:val="21"/>
          <w:szCs w:val="21"/>
        </w:rPr>
        <w:t>指导治疗。</w:t>
      </w:r>
    </w:p>
    <w:p>
      <w:pPr>
        <w:sectPr>
          <w:pgSz w:w="11900" w:h="16840"/>
          <w:pgMar w:top="814" w:right="965" w:bottom="400" w:left="612" w:header="0" w:footer="0" w:gutter="0"/>
          <w:cols w:space="720" w:num="1"/>
        </w:sectPr>
      </w:pPr>
    </w:p>
    <w:p>
      <w:pPr>
        <w:spacing w:before="44" w:line="221" w:lineRule="auto"/>
        <w:ind w:right="256"/>
        <w:jc w:val="right"/>
        <w:rPr>
          <w:rFonts w:ascii="黑体" w:hAnsi="黑体" w:eastAsia="黑体" w:cs="黑体"/>
          <w:sz w:val="22"/>
          <w:szCs w:val="22"/>
        </w:rPr>
      </w:pPr>
      <w:r>
        <w:rPr>
          <w:rFonts w:ascii="黑体" w:hAnsi="黑体" w:eastAsia="黑体" w:cs="黑体"/>
          <w:color w:val="0087E2"/>
          <w:spacing w:val="-18"/>
          <w:w w:val="97"/>
          <w:sz w:val="22"/>
          <w:szCs w:val="22"/>
        </w:rPr>
        <w:t>第五章</w:t>
      </w:r>
      <w:r>
        <w:rPr>
          <w:rFonts w:ascii="黑体" w:hAnsi="黑体" w:eastAsia="黑体" w:cs="黑体"/>
          <w:color w:val="0087E2"/>
          <w:spacing w:val="64"/>
          <w:sz w:val="22"/>
          <w:szCs w:val="22"/>
        </w:rPr>
        <w:t xml:space="preserve"> </w:t>
      </w:r>
      <w:r>
        <w:rPr>
          <w:rFonts w:ascii="黑体" w:hAnsi="黑体" w:eastAsia="黑体" w:cs="黑体"/>
          <w:color w:val="0087E2"/>
          <w:spacing w:val="-18"/>
          <w:w w:val="97"/>
          <w:sz w:val="22"/>
          <w:szCs w:val="22"/>
        </w:rPr>
        <w:t>支气管扩张症</w:t>
      </w:r>
    </w:p>
    <w:p>
      <w:pPr>
        <w:spacing w:line="275" w:lineRule="auto"/>
        <w:rPr>
          <w:rFonts w:ascii="Arial"/>
          <w:sz w:val="21"/>
        </w:rPr>
      </w:pPr>
    </w:p>
    <w:p>
      <w:pPr>
        <w:spacing w:before="72" w:line="264" w:lineRule="auto"/>
        <w:ind w:right="359" w:firstLine="439"/>
        <w:rPr>
          <w:rFonts w:ascii="宋体" w:hAnsi="宋体" w:eastAsia="宋体" w:cs="宋体"/>
          <w:sz w:val="22"/>
          <w:szCs w:val="22"/>
        </w:rPr>
      </w:pPr>
      <w:r>
        <w:rPr>
          <w:rFonts w:ascii="宋体" w:hAnsi="宋体" w:eastAsia="宋体" w:cs="宋体"/>
          <w:spacing w:val="-4"/>
          <w:sz w:val="22"/>
          <w:szCs w:val="22"/>
        </w:rPr>
        <w:t>(2)肺功能测定：可证实由弥漫性支气管扩张或相关阻塞性肺病导致的气流受限以及指导临床</w:t>
      </w:r>
      <w:r>
        <w:rPr>
          <w:rFonts w:ascii="宋体" w:hAnsi="宋体" w:eastAsia="宋体" w:cs="宋体"/>
          <w:spacing w:val="7"/>
          <w:sz w:val="22"/>
          <w:szCs w:val="22"/>
        </w:rPr>
        <w:t xml:space="preserve"> </w:t>
      </w:r>
      <w:r>
        <w:rPr>
          <w:rFonts w:ascii="宋体" w:hAnsi="宋体" w:eastAsia="宋体" w:cs="宋体"/>
          <w:spacing w:val="-10"/>
          <w:sz w:val="22"/>
          <w:szCs w:val="22"/>
        </w:rPr>
        <w:t>使用支气管舒张剂。</w:t>
      </w:r>
    </w:p>
    <w:p>
      <w:pPr>
        <w:spacing w:before="105" w:line="221" w:lineRule="auto"/>
        <w:ind w:left="332"/>
        <w:rPr>
          <w:rFonts w:ascii="黑体" w:hAnsi="黑体" w:eastAsia="黑体" w:cs="黑体"/>
          <w:sz w:val="22"/>
          <w:szCs w:val="22"/>
        </w:rPr>
      </w:pPr>
      <w:r>
        <w:rPr>
          <w:rFonts w:ascii="黑体" w:hAnsi="黑体" w:eastAsia="黑体" w:cs="黑体"/>
          <w:b/>
          <w:bCs/>
          <w:color w:val="0074CD"/>
          <w:spacing w:val="-12"/>
          <w:sz w:val="22"/>
          <w:szCs w:val="22"/>
        </w:rPr>
        <w:t>【诊断与鉴别诊断】</w:t>
      </w:r>
    </w:p>
    <w:p>
      <w:pPr>
        <w:spacing w:before="36" w:line="221" w:lineRule="auto"/>
        <w:ind w:left="443"/>
        <w:rPr>
          <w:rFonts w:ascii="黑体" w:hAnsi="黑体" w:eastAsia="黑体" w:cs="黑体"/>
          <w:sz w:val="22"/>
          <w:szCs w:val="22"/>
        </w:rPr>
      </w:pPr>
      <w:r>
        <w:rPr>
          <w:rFonts w:ascii="黑体" w:hAnsi="黑体" w:eastAsia="黑体" w:cs="黑体"/>
          <w:b/>
          <w:bCs/>
          <w:spacing w:val="1"/>
          <w:sz w:val="22"/>
          <w:szCs w:val="22"/>
        </w:rPr>
        <w:t>(</w:t>
      </w:r>
      <w:r>
        <w:rPr>
          <w:rFonts w:ascii="黑体" w:hAnsi="黑体" w:eastAsia="黑体" w:cs="黑体"/>
          <w:spacing w:val="-52"/>
          <w:sz w:val="22"/>
          <w:szCs w:val="22"/>
        </w:rPr>
        <w:t xml:space="preserve"> </w:t>
      </w:r>
      <w:r>
        <w:rPr>
          <w:rFonts w:ascii="黑体" w:hAnsi="黑体" w:eastAsia="黑体" w:cs="黑体"/>
          <w:b/>
          <w:bCs/>
          <w:spacing w:val="1"/>
          <w:sz w:val="22"/>
          <w:szCs w:val="22"/>
        </w:rPr>
        <w:t>一</w:t>
      </w:r>
      <w:r>
        <w:rPr>
          <w:rFonts w:ascii="黑体" w:hAnsi="黑体" w:eastAsia="黑体" w:cs="黑体"/>
          <w:spacing w:val="-61"/>
          <w:sz w:val="22"/>
          <w:szCs w:val="22"/>
        </w:rPr>
        <w:t xml:space="preserve"> </w:t>
      </w:r>
      <w:r>
        <w:rPr>
          <w:rFonts w:ascii="黑体" w:hAnsi="黑体" w:eastAsia="黑体" w:cs="黑体"/>
          <w:b/>
          <w:bCs/>
          <w:spacing w:val="1"/>
          <w:sz w:val="22"/>
          <w:szCs w:val="22"/>
        </w:rPr>
        <w:t>)诊断</w:t>
      </w:r>
    </w:p>
    <w:p>
      <w:pPr>
        <w:spacing w:before="71" w:line="268" w:lineRule="auto"/>
        <w:ind w:right="353" w:firstLine="439"/>
        <w:jc w:val="both"/>
        <w:rPr>
          <w:rFonts w:ascii="宋体" w:hAnsi="宋体" w:eastAsia="宋体" w:cs="宋体"/>
          <w:sz w:val="22"/>
          <w:szCs w:val="22"/>
        </w:rPr>
      </w:pPr>
      <w:r>
        <w:rPr>
          <w:rFonts w:ascii="宋体" w:hAnsi="宋体" w:eastAsia="宋体" w:cs="宋体"/>
          <w:spacing w:val="-9"/>
          <w:sz w:val="22"/>
          <w:szCs w:val="22"/>
        </w:rPr>
        <w:t>根据反复咳脓痰、咯血病史和既往有诱发支气管扩张的呼吸道感</w:t>
      </w:r>
      <w:r>
        <w:rPr>
          <w:rFonts w:ascii="宋体" w:hAnsi="宋体" w:eastAsia="宋体" w:cs="宋体"/>
          <w:spacing w:val="-10"/>
          <w:sz w:val="22"/>
          <w:szCs w:val="22"/>
        </w:rPr>
        <w:t>染病史，</w:t>
      </w:r>
      <w:r>
        <w:rPr>
          <w:rFonts w:ascii="宋体" w:hAnsi="宋体" w:eastAsia="宋体" w:cs="宋体"/>
          <w:spacing w:val="-9"/>
          <w:sz w:val="22"/>
          <w:szCs w:val="22"/>
        </w:rPr>
        <w:t>HRCT</w:t>
      </w:r>
      <w:r>
        <w:rPr>
          <w:rFonts w:ascii="宋体" w:hAnsi="宋体" w:eastAsia="宋体" w:cs="宋体"/>
          <w:spacing w:val="23"/>
          <w:sz w:val="22"/>
          <w:szCs w:val="22"/>
        </w:rPr>
        <w:t xml:space="preserve"> </w:t>
      </w:r>
      <w:r>
        <w:rPr>
          <w:rFonts w:ascii="宋体" w:hAnsi="宋体" w:eastAsia="宋体" w:cs="宋体"/>
          <w:spacing w:val="-10"/>
          <w:sz w:val="22"/>
          <w:szCs w:val="22"/>
        </w:rPr>
        <w:t>显示支气管扩张</w:t>
      </w:r>
      <w:r>
        <w:rPr>
          <w:rFonts w:ascii="宋体" w:hAnsi="宋体" w:eastAsia="宋体" w:cs="宋体"/>
          <w:sz w:val="22"/>
          <w:szCs w:val="22"/>
        </w:rPr>
        <w:t xml:space="preserve"> </w:t>
      </w:r>
      <w:r>
        <w:rPr>
          <w:rFonts w:ascii="宋体" w:hAnsi="宋体" w:eastAsia="宋体" w:cs="宋体"/>
          <w:spacing w:val="-6"/>
          <w:sz w:val="22"/>
          <w:szCs w:val="22"/>
        </w:rPr>
        <w:t>的异常影像学改变，即可明确诊断为支气管扩张。诊断支气管扩张症的</w:t>
      </w:r>
      <w:r>
        <w:rPr>
          <w:rFonts w:ascii="宋体" w:hAnsi="宋体" w:eastAsia="宋体" w:cs="宋体"/>
          <w:spacing w:val="-7"/>
          <w:sz w:val="22"/>
          <w:szCs w:val="22"/>
        </w:rPr>
        <w:t>病人还应进一步仔细询问既</w:t>
      </w:r>
      <w:r>
        <w:rPr>
          <w:rFonts w:ascii="宋体" w:hAnsi="宋体" w:eastAsia="宋体" w:cs="宋体"/>
          <w:sz w:val="22"/>
          <w:szCs w:val="22"/>
        </w:rPr>
        <w:t xml:space="preserve"> </w:t>
      </w:r>
      <w:r>
        <w:rPr>
          <w:rFonts w:ascii="宋体" w:hAnsi="宋体" w:eastAsia="宋体" w:cs="宋体"/>
          <w:spacing w:val="-14"/>
          <w:sz w:val="22"/>
          <w:szCs w:val="22"/>
        </w:rPr>
        <w:t>往病史、评估上呼吸道症状、根据病情完善相关检查以明确病因诊断。</w:t>
      </w:r>
    </w:p>
    <w:p>
      <w:pPr>
        <w:spacing w:before="87" w:line="222" w:lineRule="auto"/>
        <w:ind w:left="443"/>
        <w:rPr>
          <w:rFonts w:ascii="黑体" w:hAnsi="黑体" w:eastAsia="黑体" w:cs="黑体"/>
          <w:sz w:val="22"/>
          <w:szCs w:val="22"/>
        </w:rPr>
      </w:pPr>
      <w:r>
        <w:rPr>
          <w:rFonts w:ascii="黑体" w:hAnsi="黑体" w:eastAsia="黑体" w:cs="黑体"/>
          <w:b/>
          <w:bCs/>
          <w:spacing w:val="23"/>
          <w:sz w:val="22"/>
          <w:szCs w:val="22"/>
        </w:rPr>
        <w:t>(二)评估</w:t>
      </w:r>
    </w:p>
    <w:p>
      <w:pPr>
        <w:spacing w:before="66" w:line="269" w:lineRule="auto"/>
        <w:ind w:right="321" w:firstLine="439"/>
        <w:rPr>
          <w:rFonts w:ascii="宋体" w:hAnsi="宋体" w:eastAsia="宋体" w:cs="宋体"/>
          <w:sz w:val="22"/>
          <w:szCs w:val="22"/>
        </w:rPr>
      </w:pPr>
      <w:r>
        <w:rPr>
          <w:rFonts w:ascii="宋体" w:hAnsi="宋体" w:eastAsia="宋体" w:cs="宋体"/>
          <w:spacing w:val="-3"/>
          <w:sz w:val="22"/>
          <w:szCs w:val="22"/>
        </w:rPr>
        <w:t>病人初次诊断后的评估包括：痰液检查，包括痰涂片(包括真菌和抗酸染色),痰培养加药敏试</w:t>
      </w:r>
      <w:r>
        <w:rPr>
          <w:rFonts w:ascii="宋体" w:hAnsi="宋体" w:eastAsia="宋体" w:cs="宋体"/>
          <w:spacing w:val="3"/>
          <w:sz w:val="22"/>
          <w:szCs w:val="22"/>
        </w:rPr>
        <w:t xml:space="preserve"> </w:t>
      </w:r>
      <w:r>
        <w:rPr>
          <w:rFonts w:ascii="宋体" w:hAnsi="宋体" w:eastAsia="宋体" w:cs="宋体"/>
          <w:spacing w:val="-13"/>
          <w:sz w:val="22"/>
          <w:szCs w:val="22"/>
        </w:rPr>
        <w:t>验。肺部CT</w:t>
      </w:r>
      <w:r>
        <w:rPr>
          <w:rFonts w:ascii="宋体" w:hAnsi="宋体" w:eastAsia="宋体" w:cs="宋体"/>
          <w:spacing w:val="-17"/>
          <w:sz w:val="22"/>
          <w:szCs w:val="22"/>
        </w:rPr>
        <w:t xml:space="preserve"> </w:t>
      </w:r>
      <w:r>
        <w:rPr>
          <w:rFonts w:ascii="宋体" w:hAnsi="宋体" w:eastAsia="宋体" w:cs="宋体"/>
          <w:spacing w:val="-13"/>
          <w:sz w:val="22"/>
          <w:szCs w:val="22"/>
        </w:rPr>
        <w:t>随访，尤其是肺内出现空洞，无法解释的咯血或痰中带血，治疗反应不佳，反复急性加重</w:t>
      </w:r>
      <w:r>
        <w:rPr>
          <w:rFonts w:ascii="宋体" w:hAnsi="宋体" w:eastAsia="宋体" w:cs="宋体"/>
          <w:sz w:val="22"/>
          <w:szCs w:val="22"/>
        </w:rPr>
        <w:t xml:space="preserve"> </w:t>
      </w:r>
      <w:r>
        <w:rPr>
          <w:rFonts w:ascii="宋体" w:hAnsi="宋体" w:eastAsia="宋体" w:cs="宋体"/>
          <w:spacing w:val="-5"/>
          <w:sz w:val="22"/>
          <w:szCs w:val="22"/>
        </w:rPr>
        <w:t>等。肺功能用于评估疾病进展程度和指导药物治疗</w:t>
      </w:r>
      <w:r>
        <w:rPr>
          <w:rFonts w:ascii="宋体" w:hAnsi="宋体" w:eastAsia="宋体" w:cs="宋体"/>
          <w:spacing w:val="-6"/>
          <w:sz w:val="22"/>
          <w:szCs w:val="22"/>
        </w:rPr>
        <w:t>。血气分析判断是否存在低氧血症和(或)</w:t>
      </w:r>
      <w:r>
        <w:rPr>
          <w:rFonts w:ascii="宋体" w:hAnsi="宋体" w:eastAsia="宋体" w:cs="宋体"/>
          <w:spacing w:val="-5"/>
          <w:sz w:val="22"/>
          <w:szCs w:val="22"/>
        </w:rPr>
        <w:t>CO</w:t>
      </w:r>
      <w:r>
        <w:rPr>
          <w:rFonts w:ascii="Calibri" w:hAnsi="Calibri" w:eastAsia="Calibri" w:cs="Calibri"/>
          <w:spacing w:val="-6"/>
          <w:sz w:val="22"/>
          <w:szCs w:val="22"/>
        </w:rPr>
        <w:t>₂</w:t>
      </w:r>
      <w:r>
        <w:rPr>
          <w:rFonts w:ascii="Calibri" w:hAnsi="Calibri" w:eastAsia="Calibri" w:cs="Calibri"/>
          <w:spacing w:val="1"/>
          <w:sz w:val="22"/>
          <w:szCs w:val="22"/>
        </w:rPr>
        <w:t xml:space="preserve">  </w:t>
      </w:r>
      <w:r>
        <w:rPr>
          <w:rFonts w:ascii="宋体" w:hAnsi="宋体" w:eastAsia="宋体" w:cs="宋体"/>
          <w:spacing w:val="-6"/>
          <w:sz w:val="22"/>
          <w:szCs w:val="22"/>
        </w:rPr>
        <w:t>潴</w:t>
      </w:r>
      <w:r>
        <w:rPr>
          <w:rFonts w:ascii="宋体" w:hAnsi="宋体" w:eastAsia="宋体" w:cs="宋体"/>
          <w:spacing w:val="1"/>
          <w:sz w:val="22"/>
          <w:szCs w:val="22"/>
        </w:rPr>
        <w:t xml:space="preserve"> </w:t>
      </w:r>
      <w:r>
        <w:rPr>
          <w:rFonts w:ascii="宋体" w:hAnsi="宋体" w:eastAsia="宋体" w:cs="宋体"/>
          <w:spacing w:val="-13"/>
          <w:sz w:val="22"/>
          <w:szCs w:val="22"/>
        </w:rPr>
        <w:t>留。以及实验室检查评估病人的炎症反应，免疫状态，是否合并其他病原体感染等。</w:t>
      </w:r>
    </w:p>
    <w:p>
      <w:pPr>
        <w:spacing w:before="100" w:line="221" w:lineRule="auto"/>
        <w:ind w:left="439"/>
        <w:rPr>
          <w:rFonts w:ascii="黑体" w:hAnsi="黑体" w:eastAsia="黑体" w:cs="黑体"/>
          <w:sz w:val="22"/>
          <w:szCs w:val="22"/>
        </w:rPr>
      </w:pPr>
      <w:r>
        <w:rPr>
          <w:rFonts w:ascii="黑体" w:hAnsi="黑体" w:eastAsia="黑体" w:cs="黑体"/>
          <w:spacing w:val="17"/>
          <w:sz w:val="22"/>
          <w:szCs w:val="22"/>
        </w:rPr>
        <w:t>(三)鉴别诊断</w:t>
      </w:r>
    </w:p>
    <w:p>
      <w:pPr>
        <w:spacing w:before="90" w:line="263" w:lineRule="auto"/>
        <w:ind w:right="353" w:firstLine="439"/>
        <w:rPr>
          <w:rFonts w:ascii="宋体" w:hAnsi="宋体" w:eastAsia="宋体" w:cs="宋体"/>
          <w:sz w:val="22"/>
          <w:szCs w:val="22"/>
        </w:rPr>
      </w:pPr>
      <w:r>
        <w:rPr>
          <w:rFonts w:ascii="宋体" w:hAnsi="宋体" w:eastAsia="宋体" w:cs="宋体"/>
          <w:spacing w:val="-16"/>
          <w:sz w:val="22"/>
          <w:szCs w:val="22"/>
        </w:rPr>
        <w:t>需鉴别的疾病主要为慢性支气管炎、肺脓肿、肺结</w:t>
      </w:r>
      <w:r>
        <w:rPr>
          <w:rFonts w:ascii="宋体" w:hAnsi="宋体" w:eastAsia="宋体" w:cs="宋体"/>
          <w:spacing w:val="-17"/>
          <w:sz w:val="22"/>
          <w:szCs w:val="22"/>
        </w:rPr>
        <w:t>核、先天性肺囊肿、支气管肺癌和弥漫性泛细支</w:t>
      </w:r>
      <w:r>
        <w:rPr>
          <w:rFonts w:ascii="宋体" w:hAnsi="宋体" w:eastAsia="宋体" w:cs="宋体"/>
          <w:sz w:val="22"/>
          <w:szCs w:val="22"/>
        </w:rPr>
        <w:t xml:space="preserve"> </w:t>
      </w:r>
      <w:r>
        <w:rPr>
          <w:rFonts w:ascii="宋体" w:hAnsi="宋体" w:eastAsia="宋体" w:cs="宋体"/>
          <w:spacing w:val="-11"/>
          <w:sz w:val="22"/>
          <w:szCs w:val="22"/>
        </w:rPr>
        <w:t>气管炎等。仔细研究病史和临床表现，参考影像学、纤维支气管镜和支气管造影的特征常可作出明确</w:t>
      </w:r>
      <w:r>
        <w:rPr>
          <w:rFonts w:ascii="宋体" w:hAnsi="宋体" w:eastAsia="宋体" w:cs="宋体"/>
          <w:sz w:val="22"/>
          <w:szCs w:val="22"/>
        </w:rPr>
        <w:t xml:space="preserve"> </w:t>
      </w:r>
      <w:r>
        <w:rPr>
          <w:rFonts w:ascii="宋体" w:hAnsi="宋体" w:eastAsia="宋体" w:cs="宋体"/>
          <w:spacing w:val="-8"/>
          <w:sz w:val="22"/>
          <w:szCs w:val="22"/>
        </w:rPr>
        <w:t>的鉴别诊断。下述要点对鉴别性诊断有一定参考</w:t>
      </w:r>
      <w:r>
        <w:rPr>
          <w:rFonts w:ascii="宋体" w:hAnsi="宋体" w:eastAsia="宋体" w:cs="宋体"/>
          <w:spacing w:val="-9"/>
          <w:sz w:val="22"/>
          <w:szCs w:val="22"/>
        </w:rPr>
        <w:t>意义：</w:t>
      </w:r>
    </w:p>
    <w:p>
      <w:pPr>
        <w:spacing w:before="78" w:line="256" w:lineRule="auto"/>
        <w:ind w:right="354" w:firstLine="439"/>
        <w:rPr>
          <w:rFonts w:ascii="宋体" w:hAnsi="宋体" w:eastAsia="宋体" w:cs="宋体"/>
          <w:sz w:val="22"/>
          <w:szCs w:val="22"/>
        </w:rPr>
      </w:pPr>
      <w:r>
        <w:rPr>
          <w:rFonts w:ascii="黑体" w:hAnsi="黑体" w:eastAsia="黑体" w:cs="黑体"/>
          <w:spacing w:val="-11"/>
          <w:sz w:val="22"/>
          <w:szCs w:val="22"/>
        </w:rPr>
        <w:t>1.慢性支气管炎</w:t>
      </w:r>
      <w:r>
        <w:rPr>
          <w:rFonts w:ascii="黑体" w:hAnsi="黑体" w:eastAsia="黑体" w:cs="黑体"/>
          <w:spacing w:val="86"/>
          <w:sz w:val="22"/>
          <w:szCs w:val="22"/>
        </w:rPr>
        <w:t xml:space="preserve"> </w:t>
      </w:r>
      <w:r>
        <w:rPr>
          <w:rFonts w:ascii="黑体" w:hAnsi="黑体" w:eastAsia="黑体" w:cs="黑体"/>
          <w:spacing w:val="-11"/>
          <w:sz w:val="22"/>
          <w:szCs w:val="22"/>
        </w:rPr>
        <w:t>多发生在中年以上病人，在气候多变的冬、春季节咳嗽、咳痰明显，多咳白色</w:t>
      </w:r>
      <w:r>
        <w:rPr>
          <w:rFonts w:ascii="黑体" w:hAnsi="黑体" w:eastAsia="黑体" w:cs="黑体"/>
          <w:sz w:val="22"/>
          <w:szCs w:val="22"/>
        </w:rPr>
        <w:t xml:space="preserve"> </w:t>
      </w:r>
      <w:r>
        <w:rPr>
          <w:rFonts w:ascii="宋体" w:hAnsi="宋体" w:eastAsia="宋体" w:cs="宋体"/>
          <w:spacing w:val="-15"/>
          <w:sz w:val="22"/>
          <w:szCs w:val="22"/>
        </w:rPr>
        <w:t>黏液痰，感染急性发作时可出现脓性痰，但无反复咯血史。听诊双肺可闻及散在干、湿啰音。</w:t>
      </w:r>
    </w:p>
    <w:p>
      <w:pPr>
        <w:spacing w:before="80" w:line="253" w:lineRule="auto"/>
        <w:ind w:right="358" w:firstLine="439"/>
        <w:rPr>
          <w:rFonts w:ascii="宋体" w:hAnsi="宋体" w:eastAsia="宋体" w:cs="宋体"/>
          <w:sz w:val="22"/>
          <w:szCs w:val="22"/>
        </w:rPr>
      </w:pPr>
      <w:r>
        <w:rPr>
          <w:rFonts w:ascii="宋体" w:hAnsi="宋体" w:eastAsia="宋体" w:cs="宋体"/>
          <w:spacing w:val="-9"/>
          <w:sz w:val="22"/>
          <w:szCs w:val="22"/>
        </w:rPr>
        <w:t>2.</w:t>
      </w:r>
      <w:r>
        <w:rPr>
          <w:rFonts w:ascii="宋体" w:hAnsi="宋体" w:eastAsia="宋体" w:cs="宋体"/>
          <w:spacing w:val="-59"/>
          <w:sz w:val="22"/>
          <w:szCs w:val="22"/>
        </w:rPr>
        <w:t xml:space="preserve"> </w:t>
      </w:r>
      <w:r>
        <w:rPr>
          <w:rFonts w:ascii="宋体" w:hAnsi="宋体" w:eastAsia="宋体" w:cs="宋体"/>
          <w:spacing w:val="-9"/>
          <w:sz w:val="22"/>
          <w:szCs w:val="22"/>
        </w:rPr>
        <w:t>肺脓肿</w:t>
      </w:r>
      <w:r>
        <w:rPr>
          <w:rFonts w:ascii="宋体" w:hAnsi="宋体" w:eastAsia="宋体" w:cs="宋体"/>
          <w:spacing w:val="76"/>
          <w:sz w:val="22"/>
          <w:szCs w:val="22"/>
        </w:rPr>
        <w:t xml:space="preserve"> </w:t>
      </w:r>
      <w:r>
        <w:rPr>
          <w:rFonts w:ascii="宋体" w:hAnsi="宋体" w:eastAsia="宋体" w:cs="宋体"/>
          <w:spacing w:val="-9"/>
          <w:sz w:val="22"/>
          <w:szCs w:val="22"/>
        </w:rPr>
        <w:t>起病急，有高热、咳嗽、大量脓臭痰。 X</w:t>
      </w:r>
      <w:r>
        <w:rPr>
          <w:rFonts w:ascii="宋体" w:hAnsi="宋体" w:eastAsia="宋体" w:cs="宋体"/>
          <w:spacing w:val="-4"/>
          <w:sz w:val="22"/>
          <w:szCs w:val="22"/>
        </w:rPr>
        <w:t xml:space="preserve"> </w:t>
      </w:r>
      <w:r>
        <w:rPr>
          <w:rFonts w:ascii="宋体" w:hAnsi="宋体" w:eastAsia="宋体" w:cs="宋体"/>
          <w:spacing w:val="-9"/>
          <w:sz w:val="22"/>
          <w:szCs w:val="22"/>
        </w:rPr>
        <w:t>线检查可</w:t>
      </w:r>
      <w:r>
        <w:rPr>
          <w:rFonts w:ascii="宋体" w:hAnsi="宋体" w:eastAsia="宋体" w:cs="宋体"/>
          <w:spacing w:val="-10"/>
          <w:sz w:val="22"/>
          <w:szCs w:val="22"/>
        </w:rPr>
        <w:t>见局部浓密炎症阴影，内有空腔</w:t>
      </w:r>
      <w:r>
        <w:rPr>
          <w:rFonts w:ascii="宋体" w:hAnsi="宋体" w:eastAsia="宋体" w:cs="宋体"/>
          <w:sz w:val="22"/>
          <w:szCs w:val="22"/>
        </w:rPr>
        <w:t xml:space="preserve"> </w:t>
      </w:r>
      <w:r>
        <w:rPr>
          <w:rFonts w:ascii="宋体" w:hAnsi="宋体" w:eastAsia="宋体" w:cs="宋体"/>
          <w:spacing w:val="-10"/>
          <w:sz w:val="22"/>
          <w:szCs w:val="22"/>
        </w:rPr>
        <w:t>液平。</w:t>
      </w:r>
    </w:p>
    <w:p>
      <w:pPr>
        <w:spacing w:before="76" w:line="253" w:lineRule="auto"/>
        <w:ind w:right="331" w:firstLine="439"/>
        <w:rPr>
          <w:rFonts w:ascii="宋体" w:hAnsi="宋体" w:eastAsia="宋体" w:cs="宋体"/>
          <w:sz w:val="22"/>
          <w:szCs w:val="22"/>
        </w:rPr>
      </w:pPr>
      <w:r>
        <w:rPr>
          <w:rFonts w:ascii="宋体" w:hAnsi="宋体" w:eastAsia="宋体" w:cs="宋体"/>
          <w:spacing w:val="-16"/>
          <w:sz w:val="22"/>
          <w:szCs w:val="22"/>
        </w:rPr>
        <w:t>3.</w:t>
      </w:r>
      <w:r>
        <w:rPr>
          <w:rFonts w:ascii="宋体" w:hAnsi="宋体" w:eastAsia="宋体" w:cs="宋体"/>
          <w:spacing w:val="-58"/>
          <w:sz w:val="22"/>
          <w:szCs w:val="22"/>
        </w:rPr>
        <w:t xml:space="preserve"> </w:t>
      </w:r>
      <w:r>
        <w:rPr>
          <w:rFonts w:ascii="宋体" w:hAnsi="宋体" w:eastAsia="宋体" w:cs="宋体"/>
          <w:spacing w:val="-16"/>
          <w:sz w:val="22"/>
          <w:szCs w:val="22"/>
        </w:rPr>
        <w:t>肺结核</w:t>
      </w:r>
      <w:r>
        <w:rPr>
          <w:rFonts w:ascii="宋体" w:hAnsi="宋体" w:eastAsia="宋体" w:cs="宋体"/>
          <w:spacing w:val="87"/>
          <w:sz w:val="22"/>
          <w:szCs w:val="22"/>
        </w:rPr>
        <w:t xml:space="preserve"> </w:t>
      </w:r>
      <w:r>
        <w:rPr>
          <w:rFonts w:ascii="宋体" w:hAnsi="宋体" w:eastAsia="宋体" w:cs="宋体"/>
          <w:spacing w:val="-16"/>
          <w:sz w:val="22"/>
          <w:szCs w:val="22"/>
        </w:rPr>
        <w:t>常有低热、盗汗、乏力、消瘦等结核毒性症状，干、湿啰音多局</w:t>
      </w:r>
      <w:r>
        <w:rPr>
          <w:rFonts w:ascii="宋体" w:hAnsi="宋体" w:eastAsia="宋体" w:cs="宋体"/>
          <w:spacing w:val="-17"/>
          <w:sz w:val="22"/>
          <w:szCs w:val="22"/>
        </w:rPr>
        <w:t>限于上肺，X</w:t>
      </w:r>
      <w:r>
        <w:rPr>
          <w:rFonts w:ascii="宋体" w:hAnsi="宋体" w:eastAsia="宋体" w:cs="宋体"/>
          <w:spacing w:val="-14"/>
          <w:sz w:val="22"/>
          <w:szCs w:val="22"/>
        </w:rPr>
        <w:t xml:space="preserve"> </w:t>
      </w:r>
      <w:r>
        <w:rPr>
          <w:rFonts w:ascii="宋体" w:hAnsi="宋体" w:eastAsia="宋体" w:cs="宋体"/>
          <w:spacing w:val="-17"/>
          <w:sz w:val="22"/>
          <w:szCs w:val="22"/>
        </w:rPr>
        <w:t>线胸片和</w:t>
      </w:r>
      <w:r>
        <w:rPr>
          <w:rFonts w:ascii="宋体" w:hAnsi="宋体" w:eastAsia="宋体" w:cs="宋体"/>
          <w:sz w:val="22"/>
          <w:szCs w:val="22"/>
        </w:rPr>
        <w:t xml:space="preserve"> </w:t>
      </w:r>
      <w:r>
        <w:rPr>
          <w:rFonts w:ascii="宋体" w:hAnsi="宋体" w:eastAsia="宋体" w:cs="宋体"/>
          <w:spacing w:val="-9"/>
          <w:sz w:val="22"/>
          <w:szCs w:val="22"/>
        </w:rPr>
        <w:t>痰结核菌检查可作出诊断。</w:t>
      </w:r>
    </w:p>
    <w:p>
      <w:pPr>
        <w:spacing w:before="79" w:line="252" w:lineRule="auto"/>
        <w:ind w:right="319" w:firstLine="439"/>
        <w:rPr>
          <w:rFonts w:ascii="宋体" w:hAnsi="宋体" w:eastAsia="宋体" w:cs="宋体"/>
          <w:sz w:val="22"/>
          <w:szCs w:val="22"/>
        </w:rPr>
      </w:pPr>
      <w:r>
        <w:rPr>
          <w:rFonts w:ascii="宋体" w:hAnsi="宋体" w:eastAsia="宋体" w:cs="宋体"/>
          <w:spacing w:val="-6"/>
          <w:sz w:val="22"/>
          <w:szCs w:val="22"/>
        </w:rPr>
        <w:t>4.</w:t>
      </w:r>
      <w:r>
        <w:rPr>
          <w:rFonts w:ascii="宋体" w:hAnsi="宋体" w:eastAsia="宋体" w:cs="宋体"/>
          <w:spacing w:val="-33"/>
          <w:sz w:val="22"/>
          <w:szCs w:val="22"/>
        </w:rPr>
        <w:t xml:space="preserve"> </w:t>
      </w:r>
      <w:r>
        <w:rPr>
          <w:rFonts w:ascii="宋体" w:hAnsi="宋体" w:eastAsia="宋体" w:cs="宋体"/>
          <w:spacing w:val="-6"/>
          <w:sz w:val="22"/>
          <w:szCs w:val="22"/>
        </w:rPr>
        <w:t>先天性肺囊肿</w:t>
      </w:r>
      <w:r>
        <w:rPr>
          <w:rFonts w:ascii="宋体" w:hAnsi="宋体" w:eastAsia="宋体" w:cs="宋体"/>
          <w:spacing w:val="72"/>
          <w:sz w:val="22"/>
          <w:szCs w:val="22"/>
        </w:rPr>
        <w:t xml:space="preserve"> </w:t>
      </w:r>
      <w:r>
        <w:rPr>
          <w:rFonts w:ascii="宋体" w:hAnsi="宋体" w:eastAsia="宋体" w:cs="宋体"/>
          <w:spacing w:val="-6"/>
          <w:sz w:val="22"/>
          <w:szCs w:val="22"/>
        </w:rPr>
        <w:t>X</w:t>
      </w:r>
      <w:r>
        <w:rPr>
          <w:rFonts w:ascii="宋体" w:hAnsi="宋体" w:eastAsia="宋体" w:cs="宋体"/>
          <w:spacing w:val="-24"/>
          <w:sz w:val="22"/>
          <w:szCs w:val="22"/>
        </w:rPr>
        <w:t xml:space="preserve"> </w:t>
      </w:r>
      <w:r>
        <w:rPr>
          <w:rFonts w:ascii="宋体" w:hAnsi="宋体" w:eastAsia="宋体" w:cs="宋体"/>
          <w:spacing w:val="-6"/>
          <w:sz w:val="22"/>
          <w:szCs w:val="22"/>
        </w:rPr>
        <w:t>线检查可见多个边界纤细的圆形或椭圆形阴影，壁较薄，周围组织无炎症</w:t>
      </w:r>
      <w:r>
        <w:rPr>
          <w:rFonts w:ascii="宋体" w:hAnsi="宋体" w:eastAsia="宋体" w:cs="宋体"/>
          <w:sz w:val="22"/>
          <w:szCs w:val="22"/>
        </w:rPr>
        <w:t xml:space="preserve"> </w:t>
      </w:r>
      <w:r>
        <w:rPr>
          <w:rFonts w:ascii="宋体" w:hAnsi="宋体" w:eastAsia="宋体" w:cs="宋体"/>
          <w:spacing w:val="-6"/>
          <w:sz w:val="22"/>
          <w:szCs w:val="22"/>
        </w:rPr>
        <w:t>浸润。胸部CT</w:t>
      </w:r>
      <w:r>
        <w:rPr>
          <w:rFonts w:ascii="宋体" w:hAnsi="宋体" w:eastAsia="宋体" w:cs="宋体"/>
          <w:spacing w:val="-10"/>
          <w:sz w:val="22"/>
          <w:szCs w:val="22"/>
        </w:rPr>
        <w:t xml:space="preserve"> </w:t>
      </w:r>
      <w:r>
        <w:rPr>
          <w:rFonts w:ascii="宋体" w:hAnsi="宋体" w:eastAsia="宋体" w:cs="宋体"/>
          <w:spacing w:val="-6"/>
          <w:sz w:val="22"/>
          <w:szCs w:val="22"/>
        </w:rPr>
        <w:t>和支气管造影可协助诊断。</w:t>
      </w:r>
    </w:p>
    <w:p>
      <w:pPr>
        <w:spacing w:before="78" w:line="252" w:lineRule="auto"/>
        <w:ind w:right="343" w:firstLine="439"/>
        <w:rPr>
          <w:rFonts w:ascii="宋体" w:hAnsi="宋体" w:eastAsia="宋体" w:cs="宋体"/>
          <w:sz w:val="22"/>
          <w:szCs w:val="22"/>
        </w:rPr>
      </w:pPr>
      <w:r>
        <w:rPr>
          <w:rFonts w:ascii="宋体" w:hAnsi="宋体" w:eastAsia="宋体" w:cs="宋体"/>
          <w:spacing w:val="-9"/>
          <w:sz w:val="22"/>
          <w:szCs w:val="22"/>
        </w:rPr>
        <w:t>5.</w:t>
      </w:r>
      <w:r>
        <w:rPr>
          <w:rFonts w:ascii="宋体" w:hAnsi="宋体" w:eastAsia="宋体" w:cs="宋体"/>
          <w:spacing w:val="-38"/>
          <w:sz w:val="22"/>
          <w:szCs w:val="22"/>
        </w:rPr>
        <w:t xml:space="preserve"> </w:t>
      </w:r>
      <w:r>
        <w:rPr>
          <w:rFonts w:ascii="宋体" w:hAnsi="宋体" w:eastAsia="宋体" w:cs="宋体"/>
          <w:spacing w:val="-9"/>
          <w:sz w:val="22"/>
          <w:szCs w:val="22"/>
        </w:rPr>
        <w:t>弥漫性泛细支气管炎</w:t>
      </w:r>
      <w:r>
        <w:rPr>
          <w:rFonts w:ascii="宋体" w:hAnsi="宋体" w:eastAsia="宋体" w:cs="宋体"/>
          <w:spacing w:val="77"/>
          <w:sz w:val="22"/>
          <w:szCs w:val="22"/>
        </w:rPr>
        <w:t xml:space="preserve"> </w:t>
      </w:r>
      <w:r>
        <w:rPr>
          <w:rFonts w:ascii="宋体" w:hAnsi="宋体" w:eastAsia="宋体" w:cs="宋体"/>
          <w:spacing w:val="-9"/>
          <w:sz w:val="22"/>
          <w:szCs w:val="22"/>
        </w:rPr>
        <w:t>有慢性咳嗽、咳痰、活动时呼吸困难及慢性鼻窦炎。胸片和</w:t>
      </w:r>
      <w:r>
        <w:rPr>
          <w:rFonts w:ascii="宋体" w:hAnsi="宋体" w:eastAsia="宋体" w:cs="宋体"/>
          <w:spacing w:val="-10"/>
          <w:sz w:val="22"/>
          <w:szCs w:val="22"/>
        </w:rPr>
        <w:t>胸部</w:t>
      </w:r>
      <w:r>
        <w:rPr>
          <w:rFonts w:ascii="宋体" w:hAnsi="宋体" w:eastAsia="宋体" w:cs="宋体"/>
          <w:spacing w:val="-9"/>
          <w:sz w:val="22"/>
          <w:szCs w:val="22"/>
        </w:rPr>
        <w:t>CT</w:t>
      </w:r>
      <w:r>
        <w:rPr>
          <w:rFonts w:ascii="宋体" w:hAnsi="宋体" w:eastAsia="宋体" w:cs="宋体"/>
          <w:spacing w:val="-23"/>
          <w:sz w:val="22"/>
          <w:szCs w:val="22"/>
        </w:rPr>
        <w:t xml:space="preserve"> </w:t>
      </w:r>
      <w:r>
        <w:rPr>
          <w:rFonts w:ascii="宋体" w:hAnsi="宋体" w:eastAsia="宋体" w:cs="宋体"/>
          <w:spacing w:val="-10"/>
          <w:sz w:val="22"/>
          <w:szCs w:val="22"/>
        </w:rPr>
        <w:t>显</w:t>
      </w:r>
      <w:r>
        <w:rPr>
          <w:rFonts w:ascii="宋体" w:hAnsi="宋体" w:eastAsia="宋体" w:cs="宋体"/>
          <w:sz w:val="22"/>
          <w:szCs w:val="22"/>
        </w:rPr>
        <w:t xml:space="preserve"> </w:t>
      </w:r>
      <w:r>
        <w:rPr>
          <w:rFonts w:ascii="宋体" w:hAnsi="宋体" w:eastAsia="宋体" w:cs="宋体"/>
          <w:spacing w:val="-8"/>
          <w:sz w:val="22"/>
          <w:szCs w:val="22"/>
        </w:rPr>
        <w:t>示弥漫分布的小结节影。大环内酯类抗生素治疗有效。</w:t>
      </w:r>
    </w:p>
    <w:p>
      <w:pPr>
        <w:spacing w:before="81" w:line="252" w:lineRule="auto"/>
        <w:ind w:right="341" w:firstLine="439"/>
        <w:rPr>
          <w:rFonts w:ascii="宋体" w:hAnsi="宋体" w:eastAsia="宋体" w:cs="宋体"/>
          <w:sz w:val="22"/>
          <w:szCs w:val="22"/>
        </w:rPr>
      </w:pPr>
      <w:r>
        <w:rPr>
          <w:rFonts w:ascii="宋体" w:hAnsi="宋体" w:eastAsia="宋体" w:cs="宋体"/>
          <w:spacing w:val="-12"/>
          <w:sz w:val="22"/>
          <w:szCs w:val="22"/>
        </w:rPr>
        <w:t>6.</w:t>
      </w:r>
      <w:r>
        <w:rPr>
          <w:rFonts w:ascii="宋体" w:hAnsi="宋体" w:eastAsia="宋体" w:cs="宋体"/>
          <w:spacing w:val="-20"/>
          <w:sz w:val="22"/>
          <w:szCs w:val="22"/>
        </w:rPr>
        <w:t xml:space="preserve"> </w:t>
      </w:r>
      <w:r>
        <w:rPr>
          <w:rFonts w:ascii="宋体" w:hAnsi="宋体" w:eastAsia="宋体" w:cs="宋体"/>
          <w:spacing w:val="-12"/>
          <w:sz w:val="22"/>
          <w:szCs w:val="22"/>
        </w:rPr>
        <w:t>支气管肺癌</w:t>
      </w:r>
      <w:r>
        <w:rPr>
          <w:rFonts w:ascii="宋体" w:hAnsi="宋体" w:eastAsia="宋体" w:cs="宋体"/>
          <w:spacing w:val="79"/>
          <w:sz w:val="22"/>
          <w:szCs w:val="22"/>
        </w:rPr>
        <w:t xml:space="preserve"> </w:t>
      </w:r>
      <w:r>
        <w:rPr>
          <w:rFonts w:ascii="宋体" w:hAnsi="宋体" w:eastAsia="宋体" w:cs="宋体"/>
          <w:spacing w:val="-12"/>
          <w:sz w:val="22"/>
          <w:szCs w:val="22"/>
        </w:rPr>
        <w:t>多见于40岁以上病人，可伴有咳嗽、咳痰、</w:t>
      </w:r>
      <w:r>
        <w:rPr>
          <w:rFonts w:ascii="宋体" w:hAnsi="宋体" w:eastAsia="宋体" w:cs="宋体"/>
          <w:spacing w:val="-13"/>
          <w:sz w:val="22"/>
          <w:szCs w:val="22"/>
        </w:rPr>
        <w:t>胸痛，痰中带血。大咯血少见。影像</w:t>
      </w:r>
      <w:r>
        <w:rPr>
          <w:rFonts w:ascii="宋体" w:hAnsi="宋体" w:eastAsia="宋体" w:cs="宋体"/>
          <w:sz w:val="22"/>
          <w:szCs w:val="22"/>
        </w:rPr>
        <w:t xml:space="preserve"> </w:t>
      </w:r>
      <w:r>
        <w:rPr>
          <w:rFonts w:ascii="宋体" w:hAnsi="宋体" w:eastAsia="宋体" w:cs="宋体"/>
          <w:spacing w:val="-17"/>
          <w:sz w:val="22"/>
          <w:szCs w:val="22"/>
        </w:rPr>
        <w:t>学、痰细胞学、支气管镜检查等有助于确诊。</w:t>
      </w:r>
    </w:p>
    <w:p>
      <w:pPr>
        <w:spacing w:before="127" w:line="222" w:lineRule="auto"/>
        <w:ind w:left="329"/>
        <w:rPr>
          <w:rFonts w:ascii="黑体" w:hAnsi="黑体" w:eastAsia="黑体" w:cs="黑体"/>
          <w:sz w:val="22"/>
          <w:szCs w:val="22"/>
        </w:rPr>
      </w:pPr>
      <w:r>
        <w:rPr>
          <w:rFonts w:ascii="黑体" w:hAnsi="黑体" w:eastAsia="黑体" w:cs="黑体"/>
          <w:color w:val="006FC4"/>
          <w:spacing w:val="-6"/>
          <w:sz w:val="22"/>
          <w:szCs w:val="22"/>
        </w:rPr>
        <w:t>【治疗】</w:t>
      </w:r>
    </w:p>
    <w:p>
      <w:pPr>
        <w:spacing w:before="68" w:line="252" w:lineRule="auto"/>
        <w:ind w:right="360" w:firstLine="439"/>
        <w:rPr>
          <w:rFonts w:ascii="宋体" w:hAnsi="宋体" w:eastAsia="宋体" w:cs="宋体"/>
          <w:sz w:val="22"/>
          <w:szCs w:val="22"/>
        </w:rPr>
      </w:pPr>
      <w:r>
        <w:rPr>
          <w:rFonts w:ascii="宋体" w:hAnsi="宋体" w:eastAsia="宋体" w:cs="宋体"/>
          <w:spacing w:val="-8"/>
          <w:sz w:val="22"/>
          <w:szCs w:val="22"/>
        </w:rPr>
        <w:t>1.</w:t>
      </w:r>
      <w:r>
        <w:rPr>
          <w:rFonts w:ascii="宋体" w:hAnsi="宋体" w:eastAsia="宋体" w:cs="宋体"/>
          <w:spacing w:val="-18"/>
          <w:sz w:val="22"/>
          <w:szCs w:val="22"/>
        </w:rPr>
        <w:t xml:space="preserve"> </w:t>
      </w:r>
      <w:r>
        <w:rPr>
          <w:rFonts w:ascii="宋体" w:hAnsi="宋体" w:eastAsia="宋体" w:cs="宋体"/>
          <w:spacing w:val="-8"/>
          <w:sz w:val="22"/>
          <w:szCs w:val="22"/>
        </w:rPr>
        <w:t>治疗基础疾病</w:t>
      </w:r>
      <w:r>
        <w:rPr>
          <w:rFonts w:ascii="宋体" w:hAnsi="宋体" w:eastAsia="宋体" w:cs="宋体"/>
          <w:spacing w:val="74"/>
          <w:sz w:val="22"/>
          <w:szCs w:val="22"/>
        </w:rPr>
        <w:t xml:space="preserve"> </w:t>
      </w:r>
      <w:r>
        <w:rPr>
          <w:rFonts w:ascii="宋体" w:hAnsi="宋体" w:eastAsia="宋体" w:cs="宋体"/>
          <w:spacing w:val="-8"/>
          <w:sz w:val="22"/>
          <w:szCs w:val="22"/>
        </w:rPr>
        <w:t>对活动性肺结核伴支气管扩张应积极抗结核治疗，低免疫球蛋白血症可用免</w:t>
      </w:r>
      <w:r>
        <w:rPr>
          <w:rFonts w:ascii="宋体" w:hAnsi="宋体" w:eastAsia="宋体" w:cs="宋体"/>
          <w:sz w:val="22"/>
          <w:szCs w:val="22"/>
        </w:rPr>
        <w:t xml:space="preserve"> </w:t>
      </w:r>
      <w:r>
        <w:rPr>
          <w:rFonts w:ascii="宋体" w:hAnsi="宋体" w:eastAsia="宋体" w:cs="宋体"/>
          <w:spacing w:val="-8"/>
          <w:sz w:val="22"/>
          <w:szCs w:val="22"/>
        </w:rPr>
        <w:t>疫球蛋白替代治疗。</w:t>
      </w:r>
    </w:p>
    <w:p>
      <w:pPr>
        <w:spacing w:before="91" w:line="271" w:lineRule="auto"/>
        <w:ind w:right="309" w:firstLine="439"/>
        <w:rPr>
          <w:rFonts w:ascii="宋体" w:hAnsi="宋体" w:eastAsia="宋体" w:cs="宋体"/>
          <w:sz w:val="22"/>
          <w:szCs w:val="22"/>
        </w:rPr>
      </w:pPr>
      <w:r>
        <w:rPr>
          <w:rFonts w:ascii="宋体" w:hAnsi="宋体" w:eastAsia="宋体" w:cs="宋体"/>
          <w:spacing w:val="-2"/>
          <w:sz w:val="22"/>
          <w:szCs w:val="22"/>
        </w:rPr>
        <w:t>2.</w:t>
      </w:r>
      <w:r>
        <w:rPr>
          <w:rFonts w:ascii="宋体" w:hAnsi="宋体" w:eastAsia="宋体" w:cs="宋体"/>
          <w:spacing w:val="-49"/>
          <w:sz w:val="22"/>
          <w:szCs w:val="22"/>
        </w:rPr>
        <w:t xml:space="preserve"> </w:t>
      </w:r>
      <w:r>
        <w:rPr>
          <w:rFonts w:ascii="宋体" w:hAnsi="宋体" w:eastAsia="宋体" w:cs="宋体"/>
          <w:spacing w:val="-2"/>
          <w:sz w:val="22"/>
          <w:szCs w:val="22"/>
        </w:rPr>
        <w:t>控制感染支气管扩张症病人出现痰量增多及其脓性成分增加等急</w:t>
      </w:r>
      <w:r>
        <w:rPr>
          <w:rFonts w:ascii="宋体" w:hAnsi="宋体" w:eastAsia="宋体" w:cs="宋体"/>
          <w:spacing w:val="-3"/>
          <w:sz w:val="22"/>
          <w:szCs w:val="22"/>
        </w:rPr>
        <w:t>性感染征象时，需应用抗</w:t>
      </w:r>
      <w:r>
        <w:rPr>
          <w:rFonts w:ascii="宋体" w:hAnsi="宋体" w:eastAsia="宋体" w:cs="宋体"/>
          <w:sz w:val="22"/>
          <w:szCs w:val="22"/>
        </w:rPr>
        <w:t xml:space="preserve"> </w:t>
      </w:r>
      <w:r>
        <w:rPr>
          <w:rFonts w:ascii="宋体" w:hAnsi="宋体" w:eastAsia="宋体" w:cs="宋体"/>
          <w:spacing w:val="-6"/>
          <w:sz w:val="22"/>
          <w:szCs w:val="22"/>
        </w:rPr>
        <w:t>感染药物。急性加重期开始抗菌药物治疗前应常规送痰培养，根据痰</w:t>
      </w:r>
      <w:r>
        <w:rPr>
          <w:rFonts w:ascii="宋体" w:hAnsi="宋体" w:eastAsia="宋体" w:cs="宋体"/>
          <w:spacing w:val="-7"/>
          <w:sz w:val="22"/>
          <w:szCs w:val="22"/>
        </w:rPr>
        <w:t>培养和药敏结果指导抗生素应</w:t>
      </w:r>
      <w:r>
        <w:rPr>
          <w:rFonts w:ascii="宋体" w:hAnsi="宋体" w:eastAsia="宋体" w:cs="宋体"/>
          <w:sz w:val="22"/>
          <w:szCs w:val="22"/>
        </w:rPr>
        <w:t xml:space="preserve"> </w:t>
      </w:r>
      <w:r>
        <w:rPr>
          <w:rFonts w:ascii="宋体" w:hAnsi="宋体" w:eastAsia="宋体" w:cs="宋体"/>
          <w:spacing w:val="-6"/>
          <w:sz w:val="22"/>
          <w:szCs w:val="22"/>
        </w:rPr>
        <w:t>用，但在等待培养结果时即应开始经验性抗菌药物治疗。无铜绿假</w:t>
      </w:r>
      <w:r>
        <w:rPr>
          <w:rFonts w:ascii="宋体" w:hAnsi="宋体" w:eastAsia="宋体" w:cs="宋体"/>
          <w:spacing w:val="-7"/>
          <w:sz w:val="22"/>
          <w:szCs w:val="22"/>
        </w:rPr>
        <w:t>单胞菌感染高危因素的病人应立</w:t>
      </w:r>
      <w:r>
        <w:rPr>
          <w:rFonts w:ascii="宋体" w:hAnsi="宋体" w:eastAsia="宋体" w:cs="宋体"/>
          <w:sz w:val="22"/>
          <w:szCs w:val="22"/>
        </w:rPr>
        <w:t xml:space="preserve"> </w:t>
      </w:r>
      <w:r>
        <w:rPr>
          <w:rFonts w:ascii="宋体" w:hAnsi="宋体" w:eastAsia="宋体" w:cs="宋体"/>
          <w:spacing w:val="-11"/>
          <w:sz w:val="22"/>
          <w:szCs w:val="22"/>
        </w:rPr>
        <w:t>即经验性使用对流感嗜血杆菌有活性的抗菌药物，如氨苄西林/舒巴坦，阿莫西林/克拉维酸，第二代</w:t>
      </w:r>
      <w:r>
        <w:rPr>
          <w:rFonts w:ascii="宋体" w:hAnsi="宋体" w:eastAsia="宋体" w:cs="宋体"/>
          <w:spacing w:val="4"/>
          <w:sz w:val="22"/>
          <w:szCs w:val="22"/>
        </w:rPr>
        <w:t xml:space="preserve"> </w:t>
      </w:r>
      <w:r>
        <w:rPr>
          <w:rFonts w:ascii="宋体" w:hAnsi="宋体" w:eastAsia="宋体" w:cs="宋体"/>
          <w:spacing w:val="-8"/>
          <w:sz w:val="22"/>
          <w:szCs w:val="22"/>
        </w:rPr>
        <w:t>头孢菌素，第三代头孢菌素(头孢曲松钠、头孢噻肟</w:t>
      </w:r>
      <w:r>
        <w:rPr>
          <w:rFonts w:ascii="宋体" w:hAnsi="宋体" w:eastAsia="宋体" w:cs="宋体"/>
          <w:spacing w:val="-9"/>
          <w:sz w:val="22"/>
          <w:szCs w:val="22"/>
        </w:rPr>
        <w:t>),莫西沙星、左氧氟沙星。对于存在铜绿假单胞</w:t>
      </w:r>
      <w:r>
        <w:rPr>
          <w:rFonts w:ascii="宋体" w:hAnsi="宋体" w:eastAsia="宋体" w:cs="宋体"/>
          <w:sz w:val="22"/>
          <w:szCs w:val="22"/>
        </w:rPr>
        <w:t xml:space="preserve"> </w:t>
      </w:r>
      <w:r>
        <w:rPr>
          <w:rFonts w:ascii="宋体" w:hAnsi="宋体" w:eastAsia="宋体" w:cs="宋体"/>
          <w:spacing w:val="1"/>
          <w:sz w:val="22"/>
          <w:szCs w:val="22"/>
        </w:rPr>
        <w:t>菌感染高危因素的病人[如存在以下4条中的2条：①近期住院；②每年4次以上或近3个月以内应</w:t>
      </w:r>
      <w:r>
        <w:rPr>
          <w:rFonts w:ascii="宋体" w:hAnsi="宋体" w:eastAsia="宋体" w:cs="宋体"/>
          <w:spacing w:val="14"/>
          <w:sz w:val="22"/>
          <w:szCs w:val="22"/>
        </w:rPr>
        <w:t xml:space="preserve"> </w:t>
      </w:r>
      <w:r>
        <w:rPr>
          <w:rFonts w:ascii="宋体" w:hAnsi="宋体" w:eastAsia="宋体" w:cs="宋体"/>
          <w:spacing w:val="-2"/>
          <w:sz w:val="22"/>
          <w:szCs w:val="22"/>
        </w:rPr>
        <w:t>用抗生素；③重度气流阻塞(FEV,&lt;30%</w:t>
      </w:r>
      <w:r>
        <w:rPr>
          <w:rFonts w:ascii="宋体" w:hAnsi="宋体" w:eastAsia="宋体" w:cs="宋体"/>
          <w:spacing w:val="87"/>
          <w:sz w:val="22"/>
          <w:szCs w:val="22"/>
        </w:rPr>
        <w:t xml:space="preserve"> </w:t>
      </w:r>
      <w:r>
        <w:rPr>
          <w:rFonts w:ascii="宋体" w:hAnsi="宋体" w:eastAsia="宋体" w:cs="宋体"/>
          <w:spacing w:val="-2"/>
          <w:sz w:val="22"/>
          <w:szCs w:val="22"/>
        </w:rPr>
        <w:t>预计</w:t>
      </w:r>
      <w:r>
        <w:rPr>
          <w:rFonts w:ascii="宋体" w:hAnsi="宋体" w:eastAsia="宋体" w:cs="宋体"/>
          <w:spacing w:val="-3"/>
          <w:sz w:val="22"/>
          <w:szCs w:val="22"/>
        </w:rPr>
        <w:t>值);④最近2周每日口服泼尼松&lt;10</w:t>
      </w:r>
      <w:r>
        <w:rPr>
          <w:rFonts w:ascii="宋体" w:hAnsi="宋体" w:eastAsia="宋体" w:cs="宋体"/>
          <w:spacing w:val="-2"/>
          <w:sz w:val="22"/>
          <w:szCs w:val="22"/>
        </w:rPr>
        <w:t>mg</w:t>
      </w:r>
      <w:r>
        <w:rPr>
          <w:rFonts w:ascii="宋体" w:hAnsi="宋体" w:eastAsia="宋体" w:cs="宋体"/>
          <w:spacing w:val="-3"/>
          <w:sz w:val="22"/>
          <w:szCs w:val="22"/>
        </w:rPr>
        <w:t>],可选择具有抗</w:t>
      </w:r>
      <w:r>
        <w:rPr>
          <w:rFonts w:ascii="宋体" w:hAnsi="宋体" w:eastAsia="宋体" w:cs="宋体"/>
          <w:sz w:val="22"/>
          <w:szCs w:val="22"/>
        </w:rPr>
        <w:t xml:space="preserve"> </w:t>
      </w:r>
      <w:r>
        <w:rPr>
          <w:rFonts w:ascii="宋体" w:hAnsi="宋体" w:eastAsia="宋体" w:cs="宋体"/>
          <w:spacing w:val="-6"/>
          <w:sz w:val="22"/>
          <w:szCs w:val="22"/>
        </w:rPr>
        <w:t>假单胞菌活性的β-内酰胺类抗生素(如头孢他啶、头孢吡肟、哌拉西林/他唑巴坦、头孢哌酮/舒巴</w:t>
      </w:r>
      <w:r>
        <w:rPr>
          <w:rFonts w:ascii="宋体" w:hAnsi="宋体" w:eastAsia="宋体" w:cs="宋体"/>
          <w:spacing w:val="1"/>
          <w:sz w:val="22"/>
          <w:szCs w:val="22"/>
        </w:rPr>
        <w:t xml:space="preserve"> </w:t>
      </w:r>
      <w:r>
        <w:rPr>
          <w:rFonts w:ascii="宋体" w:hAnsi="宋体" w:eastAsia="宋体" w:cs="宋体"/>
          <w:spacing w:val="-6"/>
          <w:sz w:val="22"/>
          <w:szCs w:val="22"/>
        </w:rPr>
        <w:t>坦),碳青霉烯类(如亚胺培南、美罗培南),氨基糖苷类，喹诺酮类(环丙沙星或左氧氟沙星),可单独</w:t>
      </w:r>
      <w:r>
        <w:rPr>
          <w:rFonts w:ascii="宋体" w:hAnsi="宋体" w:eastAsia="宋体" w:cs="宋体"/>
          <w:spacing w:val="12"/>
          <w:sz w:val="22"/>
          <w:szCs w:val="22"/>
        </w:rPr>
        <w:t xml:space="preserve"> </w:t>
      </w:r>
      <w:r>
        <w:rPr>
          <w:rFonts w:ascii="宋体" w:hAnsi="宋体" w:eastAsia="宋体" w:cs="宋体"/>
          <w:spacing w:val="-11"/>
          <w:sz w:val="22"/>
          <w:szCs w:val="22"/>
        </w:rPr>
        <w:t>应用或联合应用。对于慢性咳脓痰病人，还可考虑使用疗程更长的抗生素，如口服阿莫西</w:t>
      </w:r>
      <w:r>
        <w:rPr>
          <w:rFonts w:ascii="宋体" w:hAnsi="宋体" w:eastAsia="宋体" w:cs="宋体"/>
          <w:spacing w:val="-12"/>
          <w:sz w:val="22"/>
          <w:szCs w:val="22"/>
        </w:rPr>
        <w:t>林或吸入氨</w:t>
      </w:r>
      <w:r>
        <w:rPr>
          <w:rFonts w:ascii="宋体" w:hAnsi="宋体" w:eastAsia="宋体" w:cs="宋体"/>
          <w:sz w:val="22"/>
          <w:szCs w:val="22"/>
        </w:rPr>
        <w:t xml:space="preserve"> </w:t>
      </w:r>
      <w:r>
        <w:rPr>
          <w:rFonts w:ascii="宋体" w:hAnsi="宋体" w:eastAsia="宋体" w:cs="宋体"/>
          <w:spacing w:val="-10"/>
          <w:sz w:val="22"/>
          <w:szCs w:val="22"/>
        </w:rPr>
        <w:t>基糖苷类药物，或间断并规则使用单一抗生素以及轮换使用抗生素以加强对下呼吸道病原体的清除。</w:t>
      </w:r>
      <w:r>
        <w:rPr>
          <w:rFonts w:ascii="宋体" w:hAnsi="宋体" w:eastAsia="宋体" w:cs="宋体"/>
          <w:sz w:val="22"/>
          <w:szCs w:val="22"/>
        </w:rPr>
        <w:t xml:space="preserve"> </w:t>
      </w:r>
      <w:r>
        <w:rPr>
          <w:rFonts w:ascii="宋体" w:hAnsi="宋体" w:eastAsia="宋体" w:cs="宋体"/>
          <w:spacing w:val="-6"/>
          <w:sz w:val="22"/>
          <w:szCs w:val="22"/>
        </w:rPr>
        <w:t>合并ABPA</w:t>
      </w:r>
      <w:r>
        <w:rPr>
          <w:rFonts w:ascii="宋体" w:hAnsi="宋体" w:eastAsia="宋体" w:cs="宋体"/>
          <w:spacing w:val="42"/>
          <w:sz w:val="22"/>
          <w:szCs w:val="22"/>
        </w:rPr>
        <w:t xml:space="preserve"> </w:t>
      </w:r>
      <w:r>
        <w:rPr>
          <w:rFonts w:ascii="宋体" w:hAnsi="宋体" w:eastAsia="宋体" w:cs="宋体"/>
          <w:spacing w:val="-6"/>
          <w:sz w:val="22"/>
          <w:szCs w:val="22"/>
        </w:rPr>
        <w:t>时，除一般需要糖皮质激素(泼尼松0.5～1mg/kg)外，还需要抗真菌药物(如伊曲康唑)联</w:t>
      </w:r>
    </w:p>
    <w:p>
      <w:pPr>
        <w:spacing w:line="14" w:lineRule="auto"/>
        <w:rPr>
          <w:rFonts w:ascii="Arial"/>
          <w:sz w:val="2"/>
        </w:rPr>
      </w:pPr>
      <w:r>
        <w:rPr>
          <w:rFonts w:ascii="Arial" w:hAnsi="Arial" w:eastAsia="Arial" w:cs="Arial"/>
          <w:sz w:val="2"/>
          <w:szCs w:val="2"/>
        </w:rPr>
        <w:br w:type="column"/>
      </w:r>
    </w:p>
    <w:p>
      <w:pPr>
        <w:spacing w:before="82" w:line="183" w:lineRule="auto"/>
        <w:ind w:left="420"/>
        <w:rPr>
          <w:rFonts w:ascii="宋体" w:hAnsi="宋体" w:eastAsia="宋体" w:cs="宋体"/>
          <w:sz w:val="19"/>
          <w:szCs w:val="19"/>
        </w:rPr>
      </w:pPr>
      <w:r>
        <w:rPr>
          <w:rFonts w:ascii="宋体" w:hAnsi="宋体" w:eastAsia="宋体" w:cs="宋体"/>
          <w:color w:val="0080D6"/>
          <w:spacing w:val="-3"/>
          <w:sz w:val="19"/>
          <w:szCs w:val="19"/>
        </w:rPr>
        <w:t>39</w:t>
      </w: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690" w:lineRule="exact"/>
        <w:ind w:firstLine="40"/>
        <w:textAlignment w:val="center"/>
      </w:pPr>
      <w:r>
        <w:drawing>
          <wp:inline distT="0" distB="0" distL="0" distR="0">
            <wp:extent cx="431165" cy="438150"/>
            <wp:effectExtent l="0" t="0" r="0" b="0"/>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91"/>
                    <a:stretch>
                      <a:fillRect/>
                    </a:stretch>
                  </pic:blipFill>
                  <pic:spPr>
                    <a:xfrm>
                      <a:off x="0" y="0"/>
                      <a:ext cx="431778" cy="438215"/>
                    </a:xfrm>
                    <a:prstGeom prst="rect">
                      <a:avLst/>
                    </a:prstGeom>
                  </pic:spPr>
                </pic:pic>
              </a:graphicData>
            </a:graphic>
          </wp:inline>
        </w:drawing>
      </w:r>
    </w:p>
    <w:p>
      <w:pPr>
        <w:sectPr>
          <w:pgSz w:w="11900" w:h="16840"/>
          <w:pgMar w:top="812" w:right="649" w:bottom="400" w:left="880" w:header="0" w:footer="0" w:gutter="0"/>
          <w:cols w:equalWidth="0" w:num="2">
            <w:col w:w="9551" w:space="100"/>
            <w:col w:w="720"/>
          </w:cols>
        </w:sectPr>
      </w:pPr>
    </w:p>
    <w:p>
      <w:pPr>
        <w:spacing w:before="44" w:line="221" w:lineRule="auto"/>
        <w:rPr>
          <w:rFonts w:ascii="黑体" w:hAnsi="黑体" w:eastAsia="黑体" w:cs="黑体"/>
          <w:sz w:val="22"/>
          <w:szCs w:val="22"/>
        </w:rPr>
      </w:pPr>
      <w:r>
        <w:rPr>
          <w:rFonts w:ascii="宋体" w:hAnsi="宋体" w:eastAsia="宋体" w:cs="宋体"/>
          <w:color w:val="006BBE"/>
          <w:spacing w:val="-16"/>
          <w:w w:val="98"/>
          <w:position w:val="-1"/>
          <w:sz w:val="22"/>
          <w:szCs w:val="22"/>
        </w:rPr>
        <w:t>40</w:t>
      </w:r>
      <w:r>
        <w:rPr>
          <w:rFonts w:ascii="宋体" w:hAnsi="宋体" w:eastAsia="宋体" w:cs="宋体"/>
          <w:color w:val="006BBE"/>
          <w:spacing w:val="16"/>
          <w:position w:val="-1"/>
          <w:sz w:val="22"/>
          <w:szCs w:val="22"/>
        </w:rPr>
        <w:t xml:space="preserve">       </w:t>
      </w:r>
      <w:r>
        <w:rPr>
          <w:rFonts w:ascii="黑体" w:hAnsi="黑体" w:eastAsia="黑体" w:cs="黑体"/>
          <w:color w:val="007FCA"/>
          <w:spacing w:val="-16"/>
          <w:w w:val="98"/>
          <w:sz w:val="22"/>
          <w:szCs w:val="22"/>
        </w:rPr>
        <w:t>第二篇</w:t>
      </w:r>
      <w:r>
        <w:rPr>
          <w:rFonts w:ascii="黑体" w:hAnsi="黑体" w:eastAsia="黑体" w:cs="黑体"/>
          <w:color w:val="007FCA"/>
          <w:spacing w:val="64"/>
          <w:sz w:val="22"/>
          <w:szCs w:val="22"/>
        </w:rPr>
        <w:t xml:space="preserve"> </w:t>
      </w:r>
      <w:r>
        <w:rPr>
          <w:rFonts w:ascii="黑体" w:hAnsi="黑体" w:eastAsia="黑体" w:cs="黑体"/>
          <w:color w:val="007FCA"/>
          <w:spacing w:val="-16"/>
          <w:w w:val="98"/>
          <w:sz w:val="22"/>
          <w:szCs w:val="22"/>
        </w:rPr>
        <w:t>呼吸系统疾病</w:t>
      </w:r>
    </w:p>
    <w:p>
      <w:pPr>
        <w:spacing w:line="256" w:lineRule="auto"/>
        <w:rPr>
          <w:rFonts w:ascii="Arial"/>
          <w:sz w:val="21"/>
        </w:rPr>
      </w:pPr>
    </w:p>
    <w:p>
      <w:pPr>
        <w:spacing w:before="71" w:line="274" w:lineRule="auto"/>
        <w:ind w:left="1090" w:right="115"/>
        <w:jc w:val="both"/>
        <w:rPr>
          <w:rFonts w:ascii="宋体" w:hAnsi="宋体" w:eastAsia="宋体" w:cs="宋体"/>
          <w:sz w:val="22"/>
          <w:szCs w:val="22"/>
        </w:rPr>
      </w:pPr>
      <w:r>
        <w:rPr>
          <w:rFonts w:ascii="宋体" w:hAnsi="宋体" w:eastAsia="宋体" w:cs="宋体"/>
          <w:spacing w:val="-12"/>
          <w:sz w:val="22"/>
          <w:szCs w:val="22"/>
        </w:rPr>
        <w:t>合治疗，疗程较长。支气管扩张症病人出现肺内空洞，尤其是内壁光滑的空洞，合并或没有合并树芽</w:t>
      </w:r>
      <w:r>
        <w:rPr>
          <w:rFonts w:ascii="宋体" w:hAnsi="宋体" w:eastAsia="宋体" w:cs="宋体"/>
          <w:spacing w:val="9"/>
          <w:sz w:val="22"/>
          <w:szCs w:val="22"/>
        </w:rPr>
        <w:t xml:space="preserve"> </w:t>
      </w:r>
      <w:r>
        <w:rPr>
          <w:rFonts w:ascii="宋体" w:hAnsi="宋体" w:eastAsia="宋体" w:cs="宋体"/>
          <w:spacing w:val="-12"/>
          <w:sz w:val="22"/>
          <w:szCs w:val="22"/>
        </w:rPr>
        <w:t>征，要考虑到不典型分枝杆菌感染的可能，可采用痰抗酸染色，痰培养及痰的微生物分子检测进行诊</w:t>
      </w:r>
      <w:r>
        <w:rPr>
          <w:rFonts w:ascii="宋体" w:hAnsi="宋体" w:eastAsia="宋体" w:cs="宋体"/>
          <w:spacing w:val="7"/>
          <w:sz w:val="22"/>
          <w:szCs w:val="22"/>
        </w:rPr>
        <w:t xml:space="preserve"> </w:t>
      </w:r>
      <w:r>
        <w:rPr>
          <w:rFonts w:ascii="宋体" w:hAnsi="宋体" w:eastAsia="宋体" w:cs="宋体"/>
          <w:spacing w:val="-16"/>
          <w:sz w:val="22"/>
          <w:szCs w:val="22"/>
        </w:rPr>
        <w:t>断。本病也容易合并结核，病人可以有肺内空洞或肺</w:t>
      </w:r>
      <w:r>
        <w:rPr>
          <w:rFonts w:ascii="宋体" w:hAnsi="宋体" w:eastAsia="宋体" w:cs="宋体"/>
          <w:spacing w:val="-17"/>
          <w:sz w:val="22"/>
          <w:szCs w:val="22"/>
        </w:rPr>
        <w:t>内结节，渗出合并增殖性改变等，可合并低热，夜</w:t>
      </w:r>
      <w:r>
        <w:rPr>
          <w:rFonts w:ascii="宋体" w:hAnsi="宋体" w:eastAsia="宋体" w:cs="宋体"/>
          <w:sz w:val="22"/>
          <w:szCs w:val="22"/>
        </w:rPr>
        <w:t xml:space="preserve"> </w:t>
      </w:r>
      <w:r>
        <w:rPr>
          <w:rFonts w:ascii="宋体" w:hAnsi="宋体" w:eastAsia="宋体" w:cs="宋体"/>
          <w:spacing w:val="-7"/>
          <w:sz w:val="22"/>
          <w:szCs w:val="22"/>
        </w:rPr>
        <w:t>间盗汗，需要在随访过程中密切注意上述相关的临床表现。支气管扩张症病人容易合并曲霉菌的定</w:t>
      </w:r>
      <w:r>
        <w:rPr>
          <w:rFonts w:ascii="宋体" w:hAnsi="宋体" w:eastAsia="宋体" w:cs="宋体"/>
          <w:spacing w:val="4"/>
          <w:sz w:val="22"/>
          <w:szCs w:val="22"/>
        </w:rPr>
        <w:t xml:space="preserve"> </w:t>
      </w:r>
      <w:r>
        <w:rPr>
          <w:rFonts w:ascii="宋体" w:hAnsi="宋体" w:eastAsia="宋体" w:cs="宋体"/>
          <w:spacing w:val="-16"/>
          <w:sz w:val="22"/>
          <w:szCs w:val="22"/>
        </w:rPr>
        <w:t>植和感染，表现为管腔内有曲霉球，或出现慢性纤维空洞样改</w:t>
      </w:r>
      <w:r>
        <w:rPr>
          <w:rFonts w:ascii="宋体" w:hAnsi="宋体" w:eastAsia="宋体" w:cs="宋体"/>
          <w:spacing w:val="-17"/>
          <w:sz w:val="22"/>
          <w:szCs w:val="22"/>
        </w:rPr>
        <w:t>变，或急性、亚急性侵袭性感染。曲霉菌</w:t>
      </w:r>
      <w:r>
        <w:rPr>
          <w:rFonts w:ascii="宋体" w:hAnsi="宋体" w:eastAsia="宋体" w:cs="宋体"/>
          <w:sz w:val="22"/>
          <w:szCs w:val="22"/>
        </w:rPr>
        <w:t xml:space="preserve"> </w:t>
      </w:r>
      <w:r>
        <w:rPr>
          <w:rFonts w:ascii="宋体" w:hAnsi="宋体" w:eastAsia="宋体" w:cs="宋体"/>
          <w:spacing w:val="-10"/>
          <w:sz w:val="22"/>
          <w:szCs w:val="22"/>
        </w:rPr>
        <w:t>的侵袭性感染治疗一般选择伏立康唑。</w:t>
      </w:r>
    </w:p>
    <w:p>
      <w:pPr>
        <w:spacing w:before="77" w:line="269" w:lineRule="auto"/>
        <w:ind w:left="1090" w:right="95" w:firstLine="449"/>
        <w:jc w:val="both"/>
        <w:rPr>
          <w:rFonts w:ascii="宋体" w:hAnsi="宋体" w:eastAsia="宋体" w:cs="宋体"/>
          <w:sz w:val="22"/>
          <w:szCs w:val="22"/>
        </w:rPr>
      </w:pPr>
      <w:r>
        <w:rPr>
          <w:rFonts w:ascii="宋体" w:hAnsi="宋体" w:eastAsia="宋体" w:cs="宋体"/>
          <w:spacing w:val="-7"/>
          <w:sz w:val="22"/>
          <w:szCs w:val="22"/>
        </w:rPr>
        <w:t>3.</w:t>
      </w:r>
      <w:r>
        <w:rPr>
          <w:rFonts w:ascii="宋体" w:hAnsi="宋体" w:eastAsia="宋体" w:cs="宋体"/>
          <w:spacing w:val="-58"/>
          <w:sz w:val="22"/>
          <w:szCs w:val="22"/>
        </w:rPr>
        <w:t xml:space="preserve"> </w:t>
      </w:r>
      <w:r>
        <w:rPr>
          <w:rFonts w:ascii="宋体" w:hAnsi="宋体" w:eastAsia="宋体" w:cs="宋体"/>
          <w:spacing w:val="-7"/>
          <w:sz w:val="22"/>
          <w:szCs w:val="22"/>
        </w:rPr>
        <w:t>改善气流受限</w:t>
      </w:r>
      <w:r>
        <w:rPr>
          <w:rFonts w:ascii="宋体" w:hAnsi="宋体" w:eastAsia="宋体" w:cs="宋体"/>
          <w:spacing w:val="67"/>
          <w:sz w:val="22"/>
          <w:szCs w:val="22"/>
        </w:rPr>
        <w:t xml:space="preserve"> </w:t>
      </w:r>
      <w:r>
        <w:rPr>
          <w:rFonts w:ascii="宋体" w:hAnsi="宋体" w:eastAsia="宋体" w:cs="宋体"/>
          <w:spacing w:val="-7"/>
          <w:sz w:val="22"/>
          <w:szCs w:val="22"/>
        </w:rPr>
        <w:t>建议支气管扩张症病人常规随访肺功能的变化，尤其是</w:t>
      </w:r>
      <w:r>
        <w:rPr>
          <w:rFonts w:ascii="宋体" w:hAnsi="宋体" w:eastAsia="宋体" w:cs="宋体"/>
          <w:spacing w:val="-8"/>
          <w:sz w:val="22"/>
          <w:szCs w:val="22"/>
        </w:rPr>
        <w:t>已经有阻塞性通气功</w:t>
      </w:r>
      <w:r>
        <w:rPr>
          <w:rFonts w:ascii="宋体" w:hAnsi="宋体" w:eastAsia="宋体" w:cs="宋体"/>
          <w:sz w:val="22"/>
          <w:szCs w:val="22"/>
        </w:rPr>
        <w:t xml:space="preserve"> </w:t>
      </w:r>
      <w:r>
        <w:rPr>
          <w:rFonts w:ascii="宋体" w:hAnsi="宋体" w:eastAsia="宋体" w:cs="宋体"/>
          <w:spacing w:val="-9"/>
          <w:sz w:val="22"/>
          <w:szCs w:val="22"/>
        </w:rPr>
        <w:t>能障碍的病人。长效支气管舒张剂(长效β2受体激动剂，长效抗胆碱能药物，吸入糖皮</w:t>
      </w:r>
      <w:r>
        <w:rPr>
          <w:rFonts w:ascii="宋体" w:hAnsi="宋体" w:eastAsia="宋体" w:cs="宋体"/>
          <w:spacing w:val="-10"/>
          <w:sz w:val="22"/>
          <w:szCs w:val="22"/>
        </w:rPr>
        <w:t>质激素/长效</w:t>
      </w:r>
      <w:r>
        <w:rPr>
          <w:rFonts w:ascii="宋体" w:hAnsi="宋体" w:eastAsia="宋体" w:cs="宋体"/>
          <w:sz w:val="22"/>
          <w:szCs w:val="22"/>
        </w:rPr>
        <w:t xml:space="preserve"> </w:t>
      </w:r>
      <w:r>
        <w:rPr>
          <w:rFonts w:ascii="宋体" w:hAnsi="宋体" w:eastAsia="宋体" w:cs="宋体"/>
          <w:spacing w:val="-7"/>
          <w:sz w:val="22"/>
          <w:szCs w:val="22"/>
        </w:rPr>
        <w:t>β2受体激动剂)可改善气流受限并帮助清除分泌物，对伴有气道高反应及可逆性气流受限的病人常</w:t>
      </w:r>
      <w:r>
        <w:rPr>
          <w:rFonts w:ascii="宋体" w:hAnsi="宋体" w:eastAsia="宋体" w:cs="宋体"/>
          <w:spacing w:val="8"/>
          <w:sz w:val="22"/>
          <w:szCs w:val="22"/>
        </w:rPr>
        <w:t xml:space="preserve"> </w:t>
      </w:r>
      <w:r>
        <w:rPr>
          <w:rFonts w:ascii="宋体" w:hAnsi="宋体" w:eastAsia="宋体" w:cs="宋体"/>
          <w:spacing w:val="-13"/>
          <w:sz w:val="22"/>
          <w:szCs w:val="22"/>
        </w:rPr>
        <w:t>有一定疗效。但由于缺乏循证医学的依据，在支气管舒张剂的选择上，目前并无常规推荐的指征。</w:t>
      </w:r>
    </w:p>
    <w:p>
      <w:pPr>
        <w:spacing w:before="82" w:line="274" w:lineRule="auto"/>
        <w:ind w:left="1090" w:firstLine="449"/>
        <w:jc w:val="both"/>
        <w:rPr>
          <w:rFonts w:ascii="宋体" w:hAnsi="宋体" w:eastAsia="宋体" w:cs="宋体"/>
          <w:sz w:val="22"/>
          <w:szCs w:val="22"/>
        </w:rPr>
      </w:pPr>
      <w:r>
        <w:rPr>
          <w:rFonts w:ascii="宋体" w:hAnsi="宋体" w:eastAsia="宋体" w:cs="宋体"/>
          <w:spacing w:val="-9"/>
          <w:sz w:val="22"/>
          <w:szCs w:val="22"/>
        </w:rPr>
        <w:t>4.</w:t>
      </w:r>
      <w:r>
        <w:rPr>
          <w:rFonts w:ascii="宋体" w:hAnsi="宋体" w:eastAsia="宋体" w:cs="宋体"/>
          <w:spacing w:val="-43"/>
          <w:sz w:val="22"/>
          <w:szCs w:val="22"/>
        </w:rPr>
        <w:t xml:space="preserve"> </w:t>
      </w:r>
      <w:r>
        <w:rPr>
          <w:rFonts w:ascii="宋体" w:hAnsi="宋体" w:eastAsia="宋体" w:cs="宋体"/>
          <w:spacing w:val="-9"/>
          <w:sz w:val="22"/>
          <w:szCs w:val="22"/>
        </w:rPr>
        <w:t>清除气道分泌物</w:t>
      </w:r>
      <w:r>
        <w:rPr>
          <w:rFonts w:ascii="宋体" w:hAnsi="宋体" w:eastAsia="宋体" w:cs="宋体"/>
          <w:spacing w:val="68"/>
          <w:sz w:val="22"/>
          <w:szCs w:val="22"/>
        </w:rPr>
        <w:t xml:space="preserve"> </w:t>
      </w:r>
      <w:r>
        <w:rPr>
          <w:rFonts w:ascii="宋体" w:hAnsi="宋体" w:eastAsia="宋体" w:cs="宋体"/>
          <w:spacing w:val="-9"/>
          <w:sz w:val="22"/>
          <w:szCs w:val="22"/>
        </w:rPr>
        <w:t>包括物理排痰和化痰药物。物理排痰</w:t>
      </w:r>
      <w:r>
        <w:rPr>
          <w:rFonts w:ascii="宋体" w:hAnsi="宋体" w:eastAsia="宋体" w:cs="宋体"/>
          <w:spacing w:val="-10"/>
          <w:sz w:val="22"/>
          <w:szCs w:val="22"/>
        </w:rPr>
        <w:t>包括体位引流，</w:t>
      </w:r>
      <w:r>
        <w:rPr>
          <w:rFonts w:ascii="宋体" w:hAnsi="宋体" w:eastAsia="宋体" w:cs="宋体"/>
          <w:spacing w:val="59"/>
          <w:sz w:val="22"/>
          <w:szCs w:val="22"/>
        </w:rPr>
        <w:t xml:space="preserve"> </w:t>
      </w:r>
      <w:r>
        <w:rPr>
          <w:rFonts w:ascii="宋体" w:hAnsi="宋体" w:eastAsia="宋体" w:cs="宋体"/>
          <w:spacing w:val="-10"/>
          <w:sz w:val="22"/>
          <w:szCs w:val="22"/>
        </w:rPr>
        <w:t>一般头低臀部抬高，</w:t>
      </w:r>
      <w:r>
        <w:rPr>
          <w:rFonts w:ascii="宋体" w:hAnsi="宋体" w:eastAsia="宋体" w:cs="宋体"/>
          <w:sz w:val="22"/>
          <w:szCs w:val="22"/>
        </w:rPr>
        <w:t xml:space="preserve"> </w:t>
      </w:r>
      <w:r>
        <w:rPr>
          <w:rFonts w:ascii="宋体" w:hAnsi="宋体" w:eastAsia="宋体" w:cs="宋体"/>
          <w:spacing w:val="-12"/>
          <w:sz w:val="22"/>
          <w:szCs w:val="22"/>
        </w:rPr>
        <w:t>可配合震动拍击背部协助痰液引流。气道内雾化吸入生理盐水，短时间内吸入高渗生理盐水，或吸入</w:t>
      </w:r>
      <w:r>
        <w:rPr>
          <w:rFonts w:ascii="宋体" w:hAnsi="宋体" w:eastAsia="宋体" w:cs="宋体"/>
          <w:spacing w:val="3"/>
          <w:sz w:val="22"/>
          <w:szCs w:val="22"/>
        </w:rPr>
        <w:t xml:space="preserve">  </w:t>
      </w:r>
      <w:r>
        <w:rPr>
          <w:rFonts w:ascii="宋体" w:hAnsi="宋体" w:eastAsia="宋体" w:cs="宋体"/>
          <w:spacing w:val="-12"/>
          <w:sz w:val="22"/>
          <w:szCs w:val="22"/>
        </w:rPr>
        <w:t>黏液松解剂如乙酰半胱氨酸等，可有助于痰液的稀释和排出。其他如胸壁震荡，正压通气，主动呼吸</w:t>
      </w:r>
      <w:r>
        <w:rPr>
          <w:rFonts w:ascii="宋体" w:hAnsi="宋体" w:eastAsia="宋体" w:cs="宋体"/>
          <w:spacing w:val="3"/>
          <w:sz w:val="22"/>
          <w:szCs w:val="22"/>
        </w:rPr>
        <w:t xml:space="preserve">  </w:t>
      </w:r>
      <w:r>
        <w:rPr>
          <w:rFonts w:ascii="宋体" w:hAnsi="宋体" w:eastAsia="宋体" w:cs="宋体"/>
          <w:spacing w:val="-14"/>
          <w:sz w:val="22"/>
          <w:szCs w:val="22"/>
        </w:rPr>
        <w:t>训练等合理使用也可以起到排痰作用。药物包括黏液溶解剂，痰液促排剂，抗</w:t>
      </w:r>
      <w:r>
        <w:rPr>
          <w:rFonts w:ascii="宋体" w:hAnsi="宋体" w:eastAsia="宋体" w:cs="宋体"/>
          <w:spacing w:val="-15"/>
          <w:sz w:val="22"/>
          <w:szCs w:val="22"/>
        </w:rPr>
        <w:t>氧化剂等。</w:t>
      </w:r>
      <w:r>
        <w:rPr>
          <w:rFonts w:ascii="宋体" w:hAnsi="宋体" w:eastAsia="宋体" w:cs="宋体"/>
          <w:spacing w:val="-11"/>
          <w:sz w:val="22"/>
          <w:szCs w:val="22"/>
        </w:rPr>
        <w:t xml:space="preserve"> </w:t>
      </w:r>
      <w:r>
        <w:rPr>
          <w:rFonts w:ascii="宋体" w:hAnsi="宋体" w:eastAsia="宋体" w:cs="宋体"/>
          <w:spacing w:val="-15"/>
          <w:sz w:val="22"/>
          <w:szCs w:val="22"/>
        </w:rPr>
        <w:t>N-乙酰半胱</w:t>
      </w:r>
      <w:r>
        <w:rPr>
          <w:rFonts w:ascii="宋体" w:hAnsi="宋体" w:eastAsia="宋体" w:cs="宋体"/>
          <w:sz w:val="22"/>
          <w:szCs w:val="22"/>
        </w:rPr>
        <w:t xml:space="preserve">  </w:t>
      </w:r>
      <w:r>
        <w:rPr>
          <w:rFonts w:ascii="宋体" w:hAnsi="宋体" w:eastAsia="宋体" w:cs="宋体"/>
          <w:spacing w:val="3"/>
          <w:sz w:val="22"/>
          <w:szCs w:val="22"/>
        </w:rPr>
        <w:t>氨酸具有较强的化痰和抗氧化作用。切忌在非囊性纤维化支气管扩张病人使用重组脱氧核糖</w:t>
      </w:r>
      <w:r>
        <w:rPr>
          <w:rFonts w:ascii="宋体" w:hAnsi="宋体" w:eastAsia="宋体" w:cs="宋体"/>
          <w:spacing w:val="2"/>
          <w:sz w:val="22"/>
          <w:szCs w:val="22"/>
        </w:rPr>
        <w:t>核</w:t>
      </w:r>
      <w:r>
        <w:rPr>
          <w:rFonts w:ascii="宋体" w:hAnsi="宋体" w:eastAsia="宋体" w:cs="宋体"/>
          <w:sz w:val="22"/>
          <w:szCs w:val="22"/>
        </w:rPr>
        <w:t xml:space="preserve">  </w:t>
      </w:r>
      <w:r>
        <w:rPr>
          <w:rFonts w:ascii="宋体" w:hAnsi="宋体" w:eastAsia="宋体" w:cs="宋体"/>
          <w:spacing w:val="-10"/>
          <w:sz w:val="22"/>
          <w:szCs w:val="22"/>
        </w:rPr>
        <w:t>酸酶。</w:t>
      </w:r>
    </w:p>
    <w:p>
      <w:pPr>
        <w:spacing w:before="77" w:line="269" w:lineRule="auto"/>
        <w:ind w:left="1090" w:right="67" w:firstLine="449"/>
        <w:jc w:val="both"/>
        <w:rPr>
          <w:rFonts w:ascii="宋体" w:hAnsi="宋体" w:eastAsia="宋体" w:cs="宋体"/>
          <w:sz w:val="22"/>
          <w:szCs w:val="22"/>
        </w:rPr>
      </w:pPr>
      <w:r>
        <w:rPr>
          <w:rFonts w:ascii="宋体" w:hAnsi="宋体" w:eastAsia="宋体" w:cs="宋体"/>
          <w:spacing w:val="-2"/>
          <w:sz w:val="22"/>
          <w:szCs w:val="22"/>
        </w:rPr>
        <w:t>5.</w:t>
      </w:r>
      <w:r>
        <w:rPr>
          <w:rFonts w:ascii="宋体" w:hAnsi="宋体" w:eastAsia="宋体" w:cs="宋体"/>
          <w:spacing w:val="-33"/>
          <w:sz w:val="22"/>
          <w:szCs w:val="22"/>
        </w:rPr>
        <w:t xml:space="preserve"> </w:t>
      </w:r>
      <w:r>
        <w:rPr>
          <w:rFonts w:ascii="宋体" w:hAnsi="宋体" w:eastAsia="宋体" w:cs="宋体"/>
          <w:spacing w:val="-2"/>
          <w:sz w:val="22"/>
          <w:szCs w:val="22"/>
        </w:rPr>
        <w:t>免疫调节剂</w:t>
      </w:r>
      <w:r>
        <w:rPr>
          <w:rFonts w:ascii="宋体" w:hAnsi="宋体" w:eastAsia="宋体" w:cs="宋体"/>
          <w:spacing w:val="74"/>
          <w:sz w:val="22"/>
          <w:szCs w:val="22"/>
        </w:rPr>
        <w:t xml:space="preserve"> </w:t>
      </w:r>
      <w:r>
        <w:rPr>
          <w:rFonts w:ascii="宋体" w:hAnsi="宋体" w:eastAsia="宋体" w:cs="宋体"/>
          <w:spacing w:val="-2"/>
          <w:sz w:val="22"/>
          <w:szCs w:val="22"/>
        </w:rPr>
        <w:t>使用一些促进呼吸道免疫增强的药物如细菌细胞壁裂解产物可以减少支气管</w:t>
      </w:r>
      <w:r>
        <w:rPr>
          <w:rFonts w:ascii="宋体" w:hAnsi="宋体" w:eastAsia="宋体" w:cs="宋体"/>
          <w:sz w:val="22"/>
          <w:szCs w:val="22"/>
        </w:rPr>
        <w:t xml:space="preserve"> </w:t>
      </w:r>
      <w:r>
        <w:rPr>
          <w:rFonts w:ascii="宋体" w:hAnsi="宋体" w:eastAsia="宋体" w:cs="宋体"/>
          <w:spacing w:val="-7"/>
          <w:sz w:val="22"/>
          <w:szCs w:val="22"/>
        </w:rPr>
        <w:t>扩张症病人的急性发作。部分支气管扩张症病人长期使用十四环或十五环大环内酯类抗生素可以减</w:t>
      </w:r>
      <w:r>
        <w:rPr>
          <w:rFonts w:ascii="宋体" w:hAnsi="宋体" w:eastAsia="宋体" w:cs="宋体"/>
          <w:sz w:val="22"/>
          <w:szCs w:val="22"/>
        </w:rPr>
        <w:t xml:space="preserve"> </w:t>
      </w:r>
      <w:r>
        <w:rPr>
          <w:rFonts w:ascii="宋体" w:hAnsi="宋体" w:eastAsia="宋体" w:cs="宋体"/>
          <w:spacing w:val="-16"/>
          <w:sz w:val="22"/>
          <w:szCs w:val="22"/>
        </w:rPr>
        <w:t>少急性发作和改善病人的症状，但需要注意长期口服</w:t>
      </w:r>
      <w:r>
        <w:rPr>
          <w:rFonts w:ascii="宋体" w:hAnsi="宋体" w:eastAsia="宋体" w:cs="宋体"/>
          <w:spacing w:val="-17"/>
          <w:sz w:val="22"/>
          <w:szCs w:val="22"/>
        </w:rPr>
        <w:t>抗生素带来的其他副作用，包括心血管、听力、肝</w:t>
      </w:r>
      <w:r>
        <w:rPr>
          <w:rFonts w:ascii="宋体" w:hAnsi="宋体" w:eastAsia="宋体" w:cs="宋体"/>
          <w:sz w:val="22"/>
          <w:szCs w:val="22"/>
        </w:rPr>
        <w:t xml:space="preserve"> </w:t>
      </w:r>
      <w:r>
        <w:rPr>
          <w:rFonts w:ascii="宋体" w:hAnsi="宋体" w:eastAsia="宋体" w:cs="宋体"/>
          <w:spacing w:val="-10"/>
          <w:sz w:val="22"/>
          <w:szCs w:val="22"/>
        </w:rPr>
        <w:t>功能的损害及出现细菌耐药等。</w:t>
      </w:r>
    </w:p>
    <w:p>
      <w:pPr>
        <w:spacing w:before="80" w:line="263" w:lineRule="auto"/>
        <w:ind w:left="1090" w:right="67" w:firstLine="449"/>
        <w:jc w:val="both"/>
        <w:rPr>
          <w:rFonts w:ascii="宋体" w:hAnsi="宋体" w:eastAsia="宋体" w:cs="宋体"/>
          <w:sz w:val="22"/>
          <w:szCs w:val="22"/>
        </w:rPr>
      </w:pPr>
      <w:r>
        <w:rPr>
          <w:rFonts w:ascii="宋体" w:hAnsi="宋体" w:eastAsia="宋体" w:cs="宋体"/>
          <w:spacing w:val="-12"/>
          <w:sz w:val="22"/>
          <w:szCs w:val="22"/>
        </w:rPr>
        <w:t>6.</w:t>
      </w:r>
      <w:r>
        <w:rPr>
          <w:rFonts w:ascii="宋体" w:hAnsi="宋体" w:eastAsia="宋体" w:cs="宋体"/>
          <w:spacing w:val="-40"/>
          <w:sz w:val="22"/>
          <w:szCs w:val="22"/>
        </w:rPr>
        <w:t xml:space="preserve"> </w:t>
      </w:r>
      <w:r>
        <w:rPr>
          <w:rFonts w:ascii="宋体" w:hAnsi="宋体" w:eastAsia="宋体" w:cs="宋体"/>
          <w:spacing w:val="-12"/>
          <w:sz w:val="22"/>
          <w:szCs w:val="22"/>
        </w:rPr>
        <w:t>咯血的治疗</w:t>
      </w:r>
      <w:r>
        <w:rPr>
          <w:rFonts w:ascii="宋体" w:hAnsi="宋体" w:eastAsia="宋体" w:cs="宋体"/>
          <w:spacing w:val="78"/>
          <w:sz w:val="22"/>
          <w:szCs w:val="22"/>
        </w:rPr>
        <w:t xml:space="preserve"> </w:t>
      </w:r>
      <w:r>
        <w:rPr>
          <w:rFonts w:ascii="宋体" w:hAnsi="宋体" w:eastAsia="宋体" w:cs="宋体"/>
          <w:spacing w:val="-12"/>
          <w:sz w:val="22"/>
          <w:szCs w:val="22"/>
        </w:rPr>
        <w:t>对反复咯血的病人，如果咯血量少，可以对症治疗或口服卡巴克洛(安络血)、</w:t>
      </w:r>
      <w:r>
        <w:rPr>
          <w:rFonts w:ascii="宋体" w:hAnsi="宋体" w:eastAsia="宋体" w:cs="宋体"/>
          <w:spacing w:val="-13"/>
          <w:sz w:val="22"/>
          <w:szCs w:val="22"/>
        </w:rPr>
        <w:t>云</w:t>
      </w:r>
      <w:r>
        <w:rPr>
          <w:rFonts w:ascii="宋体" w:hAnsi="宋体" w:eastAsia="宋体" w:cs="宋体"/>
          <w:sz w:val="22"/>
          <w:szCs w:val="22"/>
        </w:rPr>
        <w:t xml:space="preserve"> </w:t>
      </w:r>
      <w:r>
        <w:rPr>
          <w:rFonts w:ascii="宋体" w:hAnsi="宋体" w:eastAsia="宋体" w:cs="宋体"/>
          <w:spacing w:val="-16"/>
          <w:sz w:val="22"/>
          <w:szCs w:val="22"/>
        </w:rPr>
        <w:t>南白药。若出血量中等，可静脉给予垂体后叶素或酚妥拉明；</w:t>
      </w:r>
      <w:r>
        <w:rPr>
          <w:rFonts w:ascii="宋体" w:hAnsi="宋体" w:eastAsia="宋体" w:cs="宋体"/>
          <w:spacing w:val="-17"/>
          <w:sz w:val="22"/>
          <w:szCs w:val="22"/>
        </w:rPr>
        <w:t>若出血量大，经内科治疗无效，可考虑介</w:t>
      </w:r>
      <w:r>
        <w:rPr>
          <w:rFonts w:ascii="宋体" w:hAnsi="宋体" w:eastAsia="宋体" w:cs="宋体"/>
          <w:sz w:val="22"/>
          <w:szCs w:val="22"/>
        </w:rPr>
        <w:t xml:space="preserve"> </w:t>
      </w:r>
      <w:r>
        <w:rPr>
          <w:rFonts w:ascii="宋体" w:hAnsi="宋体" w:eastAsia="宋体" w:cs="宋体"/>
          <w:spacing w:val="-8"/>
          <w:sz w:val="22"/>
          <w:szCs w:val="22"/>
        </w:rPr>
        <w:t>入栓塞治疗或手术治疗。使用垂体后叶素需要注意低钠血症的产</w:t>
      </w:r>
      <w:r>
        <w:rPr>
          <w:rFonts w:ascii="宋体" w:hAnsi="宋体" w:eastAsia="宋体" w:cs="宋体"/>
          <w:spacing w:val="-9"/>
          <w:sz w:val="22"/>
          <w:szCs w:val="22"/>
        </w:rPr>
        <w:t>生。</w:t>
      </w:r>
    </w:p>
    <w:p>
      <w:pPr>
        <w:spacing w:before="76" w:line="269" w:lineRule="auto"/>
        <w:ind w:left="1090" w:right="64" w:firstLine="449"/>
        <w:jc w:val="both"/>
        <w:rPr>
          <w:rFonts w:ascii="宋体" w:hAnsi="宋体" w:eastAsia="宋体" w:cs="宋体"/>
          <w:sz w:val="22"/>
          <w:szCs w:val="22"/>
        </w:rPr>
      </w:pPr>
      <w:r>
        <w:rPr>
          <w:rFonts w:ascii="宋体" w:hAnsi="宋体" w:eastAsia="宋体" w:cs="宋体"/>
          <w:spacing w:val="-7"/>
          <w:sz w:val="22"/>
          <w:szCs w:val="22"/>
        </w:rPr>
        <w:t>7.</w:t>
      </w:r>
      <w:r>
        <w:rPr>
          <w:rFonts w:ascii="宋体" w:hAnsi="宋体" w:eastAsia="宋体" w:cs="宋体"/>
          <w:spacing w:val="-47"/>
          <w:sz w:val="22"/>
          <w:szCs w:val="22"/>
        </w:rPr>
        <w:t xml:space="preserve"> </w:t>
      </w:r>
      <w:r>
        <w:rPr>
          <w:rFonts w:ascii="宋体" w:hAnsi="宋体" w:eastAsia="宋体" w:cs="宋体"/>
          <w:spacing w:val="-7"/>
          <w:sz w:val="22"/>
          <w:szCs w:val="22"/>
        </w:rPr>
        <w:t>外科治疗</w:t>
      </w:r>
      <w:r>
        <w:rPr>
          <w:rFonts w:ascii="宋体" w:hAnsi="宋体" w:eastAsia="宋体" w:cs="宋体"/>
          <w:spacing w:val="93"/>
          <w:sz w:val="22"/>
          <w:szCs w:val="22"/>
        </w:rPr>
        <w:t xml:space="preserve"> </w:t>
      </w:r>
      <w:r>
        <w:rPr>
          <w:rFonts w:ascii="宋体" w:hAnsi="宋体" w:eastAsia="宋体" w:cs="宋体"/>
          <w:spacing w:val="-7"/>
          <w:sz w:val="22"/>
          <w:szCs w:val="22"/>
        </w:rPr>
        <w:t>如支气管扩张为局限性，经充分内科治疗仍顽</w:t>
      </w:r>
      <w:r>
        <w:rPr>
          <w:rFonts w:ascii="宋体" w:hAnsi="宋体" w:eastAsia="宋体" w:cs="宋体"/>
          <w:spacing w:val="-8"/>
          <w:sz w:val="22"/>
          <w:szCs w:val="22"/>
        </w:rPr>
        <w:t>固反复发作者，可考虑外科手术切</w:t>
      </w:r>
      <w:r>
        <w:rPr>
          <w:rFonts w:ascii="宋体" w:hAnsi="宋体" w:eastAsia="宋体" w:cs="宋体"/>
          <w:sz w:val="22"/>
          <w:szCs w:val="22"/>
        </w:rPr>
        <w:t xml:space="preserve"> </w:t>
      </w:r>
      <w:r>
        <w:rPr>
          <w:rFonts w:ascii="宋体" w:hAnsi="宋体" w:eastAsia="宋体" w:cs="宋体"/>
          <w:spacing w:val="-7"/>
          <w:sz w:val="22"/>
          <w:szCs w:val="22"/>
        </w:rPr>
        <w:t>除病变肺组织。如大出血来自增生的支气管动脉，经休息和抗生素等保守治疗不能缓解仍反复大咯</w:t>
      </w:r>
      <w:r>
        <w:rPr>
          <w:rFonts w:ascii="宋体" w:hAnsi="宋体" w:eastAsia="宋体" w:cs="宋体"/>
          <w:sz w:val="22"/>
          <w:szCs w:val="22"/>
        </w:rPr>
        <w:t xml:space="preserve"> </w:t>
      </w:r>
      <w:r>
        <w:rPr>
          <w:rFonts w:ascii="宋体" w:hAnsi="宋体" w:eastAsia="宋体" w:cs="宋体"/>
          <w:spacing w:val="-12"/>
          <w:sz w:val="22"/>
          <w:szCs w:val="22"/>
        </w:rPr>
        <w:t>血时，病变局限者可考虑外科手术，否则采用支气管动脉栓塞术治疗。对于那些尽管采取了所有治疗</w:t>
      </w:r>
      <w:r>
        <w:rPr>
          <w:rFonts w:ascii="宋体" w:hAnsi="宋体" w:eastAsia="宋体" w:cs="宋体"/>
          <w:spacing w:val="6"/>
          <w:sz w:val="22"/>
          <w:szCs w:val="22"/>
        </w:rPr>
        <w:t xml:space="preserve"> </w:t>
      </w:r>
      <w:r>
        <w:rPr>
          <w:rFonts w:ascii="宋体" w:hAnsi="宋体" w:eastAsia="宋体" w:cs="宋体"/>
          <w:spacing w:val="-15"/>
          <w:sz w:val="22"/>
          <w:szCs w:val="22"/>
        </w:rPr>
        <w:t>仍致残的病例，合适者可考虑肺移植。</w:t>
      </w:r>
    </w:p>
    <w:p>
      <w:pPr>
        <w:spacing w:before="78" w:line="383" w:lineRule="exact"/>
        <w:ind w:right="63"/>
        <w:jc w:val="right"/>
        <w:rPr>
          <w:rFonts w:ascii="宋体" w:hAnsi="宋体" w:eastAsia="宋体" w:cs="宋体"/>
          <w:sz w:val="22"/>
          <w:szCs w:val="22"/>
        </w:rPr>
      </w:pPr>
      <w:r>
        <w:rPr>
          <w:rFonts w:ascii="Times New Roman" w:hAnsi="Times New Roman" w:eastAsia="Times New Roman" w:cs="Times New Roman"/>
          <w:b/>
          <w:bCs/>
          <w:spacing w:val="-7"/>
          <w:position w:val="12"/>
          <w:sz w:val="22"/>
          <w:szCs w:val="22"/>
        </w:rPr>
        <w:t>8.</w:t>
      </w:r>
      <w:r>
        <w:rPr>
          <w:rFonts w:ascii="Times New Roman" w:hAnsi="Times New Roman" w:eastAsia="Times New Roman" w:cs="Times New Roman"/>
          <w:spacing w:val="2"/>
          <w:position w:val="12"/>
          <w:sz w:val="22"/>
          <w:szCs w:val="22"/>
        </w:rPr>
        <w:t xml:space="preserve">  </w:t>
      </w:r>
      <w:r>
        <w:rPr>
          <w:rFonts w:ascii="宋体" w:hAnsi="宋体" w:eastAsia="宋体" w:cs="宋体"/>
          <w:b/>
          <w:bCs/>
          <w:spacing w:val="-7"/>
          <w:position w:val="12"/>
          <w:sz w:val="22"/>
          <w:szCs w:val="22"/>
        </w:rPr>
        <w:t>预防</w:t>
      </w:r>
      <w:r>
        <w:rPr>
          <w:rFonts w:ascii="宋体" w:hAnsi="宋体" w:eastAsia="宋体" w:cs="宋体"/>
          <w:spacing w:val="81"/>
          <w:position w:val="12"/>
          <w:sz w:val="22"/>
          <w:szCs w:val="22"/>
        </w:rPr>
        <w:t xml:space="preserve"> </w:t>
      </w:r>
      <w:r>
        <w:rPr>
          <w:rFonts w:ascii="宋体" w:hAnsi="宋体" w:eastAsia="宋体" w:cs="宋体"/>
          <w:spacing w:val="-7"/>
          <w:position w:val="12"/>
          <w:sz w:val="22"/>
          <w:szCs w:val="22"/>
        </w:rPr>
        <w:t>可考虑应用肺炎球菌疫苗和流感病毒疫苗预防或减少急性发作，免疫调节剂对</w:t>
      </w:r>
      <w:r>
        <w:rPr>
          <w:rFonts w:ascii="宋体" w:hAnsi="宋体" w:eastAsia="宋体" w:cs="宋体"/>
          <w:spacing w:val="-8"/>
          <w:position w:val="12"/>
          <w:sz w:val="22"/>
          <w:szCs w:val="22"/>
        </w:rPr>
        <w:t>于减轻</w:t>
      </w:r>
    </w:p>
    <w:p>
      <w:pPr>
        <w:spacing w:line="219" w:lineRule="auto"/>
        <w:ind w:left="1090"/>
        <w:rPr>
          <w:rFonts w:ascii="宋体" w:hAnsi="宋体" w:eastAsia="宋体" w:cs="宋体"/>
          <w:sz w:val="22"/>
          <w:szCs w:val="22"/>
        </w:rPr>
      </w:pPr>
      <w:r>
        <w:rPr>
          <w:rFonts w:ascii="宋体" w:hAnsi="宋体" w:eastAsia="宋体" w:cs="宋体"/>
          <w:spacing w:val="-8"/>
          <w:sz w:val="22"/>
          <w:szCs w:val="22"/>
        </w:rPr>
        <w:t>症状和减少发作有一定帮助。吸烟者应予以戒烟。康复锻炼对于保持肺功能有一定作用</w:t>
      </w:r>
      <w:r>
        <w:rPr>
          <w:rFonts w:ascii="宋体" w:hAnsi="宋体" w:eastAsia="宋体" w:cs="宋体"/>
          <w:spacing w:val="-9"/>
          <w:sz w:val="22"/>
          <w:szCs w:val="22"/>
        </w:rPr>
        <w:t>。</w:t>
      </w:r>
    </w:p>
    <w:p>
      <w:pPr>
        <w:spacing w:before="124" w:line="222" w:lineRule="auto"/>
        <w:ind w:left="1432"/>
        <w:rPr>
          <w:rFonts w:ascii="黑体" w:hAnsi="黑体" w:eastAsia="黑体" w:cs="黑体"/>
          <w:sz w:val="22"/>
          <w:szCs w:val="22"/>
        </w:rPr>
      </w:pPr>
      <w:r>
        <w:rPr>
          <w:rFonts w:ascii="黑体" w:hAnsi="黑体" w:eastAsia="黑体" w:cs="黑体"/>
          <w:b/>
          <w:bCs/>
          <w:color w:val="0062AD"/>
          <w:spacing w:val="-13"/>
          <w:sz w:val="22"/>
          <w:szCs w:val="22"/>
        </w:rPr>
        <w:t>【预后】</w:t>
      </w:r>
    </w:p>
    <w:p>
      <w:pPr>
        <w:spacing w:before="11" w:line="275" w:lineRule="auto"/>
        <w:ind w:left="1090" w:right="100" w:firstLine="449"/>
        <w:jc w:val="both"/>
        <w:rPr>
          <w:rFonts w:ascii="宋体" w:hAnsi="宋体" w:eastAsia="宋体" w:cs="宋体"/>
          <w:sz w:val="22"/>
          <w:szCs w:val="22"/>
        </w:rPr>
      </w:pPr>
      <w:r>
        <w:rPr>
          <w:rFonts w:ascii="宋体" w:hAnsi="宋体" w:eastAsia="宋体" w:cs="宋体"/>
          <w:spacing w:val="-4"/>
          <w:sz w:val="22"/>
          <w:szCs w:val="22"/>
        </w:rPr>
        <w:t>支气管扩张症的危重程度评分有BIS评分，取决于支气管扩张范</w:t>
      </w:r>
      <w:r>
        <w:rPr>
          <w:rFonts w:ascii="宋体" w:hAnsi="宋体" w:eastAsia="宋体" w:cs="宋体"/>
          <w:spacing w:val="-5"/>
          <w:sz w:val="22"/>
          <w:szCs w:val="22"/>
        </w:rPr>
        <w:t>围和有无并发症。支气管扩张</w:t>
      </w:r>
      <w:r>
        <w:rPr>
          <w:rFonts w:ascii="宋体" w:hAnsi="宋体" w:eastAsia="宋体" w:cs="宋体"/>
          <w:sz w:val="22"/>
          <w:szCs w:val="22"/>
        </w:rPr>
        <w:t xml:space="preserve"> </w:t>
      </w:r>
      <w:r>
        <w:rPr>
          <w:rFonts w:ascii="宋体" w:hAnsi="宋体" w:eastAsia="宋体" w:cs="宋体"/>
          <w:spacing w:val="-12"/>
          <w:sz w:val="22"/>
          <w:szCs w:val="22"/>
        </w:rPr>
        <w:t>范围局限者，积极治疗可改善生命质量和延长寿命。支气管扩张范围广泛者易损害肺功能，甚至发展</w:t>
      </w:r>
      <w:r>
        <w:rPr>
          <w:rFonts w:ascii="宋体" w:hAnsi="宋体" w:eastAsia="宋体" w:cs="宋体"/>
          <w:spacing w:val="8"/>
          <w:sz w:val="22"/>
          <w:szCs w:val="22"/>
        </w:rPr>
        <w:t xml:space="preserve"> </w:t>
      </w:r>
      <w:r>
        <w:rPr>
          <w:rFonts w:ascii="宋体" w:hAnsi="宋体" w:eastAsia="宋体" w:cs="宋体"/>
          <w:spacing w:val="-7"/>
          <w:sz w:val="22"/>
          <w:szCs w:val="22"/>
        </w:rPr>
        <w:t>至呼吸衰竭而引起死亡。大咯血也可严重影响预后。支气管扩张症合并肺实质损害如肺气肿和肺大</w:t>
      </w:r>
      <w:r>
        <w:rPr>
          <w:rFonts w:ascii="宋体" w:hAnsi="宋体" w:eastAsia="宋体" w:cs="宋体"/>
          <w:sz w:val="22"/>
          <w:szCs w:val="22"/>
        </w:rPr>
        <w:t xml:space="preserve"> </w:t>
      </w:r>
      <w:r>
        <w:rPr>
          <w:rFonts w:ascii="宋体" w:hAnsi="宋体" w:eastAsia="宋体" w:cs="宋体"/>
          <w:spacing w:val="-9"/>
          <w:sz w:val="22"/>
          <w:szCs w:val="22"/>
        </w:rPr>
        <w:t>疱者预后较差。慢阻肺病人合并支气管扩张症后死亡率增加。</w:t>
      </w:r>
    </w:p>
    <w:p>
      <w:pPr>
        <w:spacing w:before="49" w:line="227" w:lineRule="auto"/>
        <w:ind w:right="466"/>
        <w:jc w:val="right"/>
        <w:rPr>
          <w:rFonts w:ascii="楷体" w:hAnsi="楷体" w:eastAsia="楷体" w:cs="楷体"/>
          <w:sz w:val="22"/>
          <w:szCs w:val="22"/>
        </w:rPr>
      </w:pPr>
      <w:r>
        <w:rPr>
          <w:rFonts w:ascii="楷体" w:hAnsi="楷体" w:eastAsia="楷体" w:cs="楷体"/>
          <w:spacing w:val="-2"/>
          <w:sz w:val="22"/>
          <w:szCs w:val="22"/>
        </w:rPr>
        <w:t>(宋元林)</w:t>
      </w:r>
    </w:p>
    <w:p>
      <w:pPr>
        <w:spacing w:line="261" w:lineRule="auto"/>
        <w:rPr>
          <w:rFonts w:ascii="Arial"/>
          <w:sz w:val="21"/>
        </w:rPr>
      </w:pPr>
    </w:p>
    <w:p>
      <w:pPr>
        <w:spacing w:line="261" w:lineRule="auto"/>
        <w:rPr>
          <w:rFonts w:ascii="Arial"/>
          <w:sz w:val="21"/>
        </w:rPr>
      </w:pPr>
    </w:p>
    <w:p>
      <w:pPr>
        <w:spacing w:line="261" w:lineRule="auto"/>
        <w:rPr>
          <w:rFonts w:ascii="Arial"/>
          <w:sz w:val="21"/>
        </w:rPr>
      </w:pPr>
    </w:p>
    <w:p>
      <w:pPr>
        <w:spacing w:line="262" w:lineRule="auto"/>
        <w:rPr>
          <w:rFonts w:ascii="Arial"/>
          <w:sz w:val="21"/>
        </w:rPr>
      </w:pPr>
    </w:p>
    <w:p>
      <w:pPr>
        <w:spacing w:line="262" w:lineRule="auto"/>
        <w:rPr>
          <w:rFonts w:ascii="Arial"/>
          <w:sz w:val="21"/>
        </w:rPr>
      </w:pPr>
    </w:p>
    <w:p>
      <w:pPr>
        <w:spacing w:line="262" w:lineRule="auto"/>
        <w:rPr>
          <w:rFonts w:ascii="Arial"/>
          <w:sz w:val="21"/>
        </w:rPr>
      </w:pPr>
    </w:p>
    <w:p>
      <w:pPr>
        <w:spacing w:line="262" w:lineRule="auto"/>
        <w:rPr>
          <w:rFonts w:ascii="Arial"/>
          <w:sz w:val="21"/>
        </w:rPr>
      </w:pPr>
    </w:p>
    <w:p>
      <w:pPr>
        <w:spacing w:line="262" w:lineRule="auto"/>
        <w:rPr>
          <w:rFonts w:ascii="Arial"/>
          <w:sz w:val="21"/>
        </w:rPr>
      </w:pPr>
    </w:p>
    <w:p>
      <w:pPr>
        <w:spacing w:line="262" w:lineRule="auto"/>
        <w:rPr>
          <w:rFonts w:ascii="Arial"/>
          <w:sz w:val="21"/>
        </w:rPr>
      </w:pPr>
    </w:p>
    <w:p>
      <w:pPr>
        <w:spacing w:line="651" w:lineRule="exact"/>
        <w:ind w:firstLine="39"/>
        <w:textAlignment w:val="center"/>
      </w:pPr>
      <w:r>
        <w:drawing>
          <wp:inline distT="0" distB="0" distL="0" distR="0">
            <wp:extent cx="552450" cy="412750"/>
            <wp:effectExtent l="0" t="0" r="0" b="0"/>
            <wp:docPr id="69" name="IM 69"/>
            <wp:cNvGraphicFramePr/>
            <a:graphic xmlns:a="http://schemas.openxmlformats.org/drawingml/2006/main">
              <a:graphicData uri="http://schemas.openxmlformats.org/drawingml/2006/picture">
                <pic:pic xmlns:pic="http://schemas.openxmlformats.org/drawingml/2006/picture">
                  <pic:nvPicPr>
                    <pic:cNvPr id="69" name="IM 69"/>
                    <pic:cNvPicPr/>
                  </pic:nvPicPr>
                  <pic:blipFill>
                    <a:blip r:embed="rId92"/>
                    <a:stretch>
                      <a:fillRect/>
                    </a:stretch>
                  </pic:blipFill>
                  <pic:spPr>
                    <a:xfrm>
                      <a:off x="0" y="0"/>
                      <a:ext cx="552455" cy="412765"/>
                    </a:xfrm>
                    <a:prstGeom prst="rect">
                      <a:avLst/>
                    </a:prstGeom>
                  </pic:spPr>
                </pic:pic>
              </a:graphicData>
            </a:graphic>
          </wp:inline>
        </w:drawing>
      </w:r>
    </w:p>
    <w:p>
      <w:pPr>
        <w:sectPr>
          <w:pgSz w:w="11900" w:h="16840"/>
          <w:pgMar w:top="842" w:right="879" w:bottom="400" w:left="649" w:header="0" w:footer="0" w:gutter="0"/>
          <w:cols w:space="720" w:num="1"/>
        </w:sectPr>
      </w:pPr>
    </w:p>
    <w:p>
      <w:pPr>
        <w:spacing w:before="8" w:line="1340" w:lineRule="exact"/>
        <w:textAlignment w:val="center"/>
      </w:pPr>
      <w:r>
        <w:pict>
          <v:group id="_x0000_s1102" o:spid="_x0000_s1102" o:spt="203" style="height:67pt;width:523pt;" coordsize="10460,1340">
            <o:lock v:ext="edit"/>
            <v:shape id="_x0000_s1103" o:spid="_x0000_s1103" o:spt="75" type="#_x0000_t75" style="position:absolute;left:0;top:0;height:1340;width:10460;" filled="f" stroked="f" coordsize="21600,21600">
              <v:path/>
              <v:fill on="f" focussize="0,0"/>
              <v:stroke on="f"/>
              <v:imagedata r:id="rId93" o:title=""/>
              <o:lock v:ext="edit" aspectratio="t"/>
            </v:shape>
            <v:shape id="_x0000_s1104" o:spid="_x0000_s1104" o:spt="202" type="#_x0000_t202" style="position:absolute;left:-20;top:-20;height:1476;width:10500;" filled="f" stroked="f" coordsize="21600,21600">
              <v:path/>
              <v:fill on="f" focussize="0,0"/>
              <v:stroke on="f"/>
              <v:imagedata o:title=""/>
              <o:lock v:ext="edit" aspectratio="f"/>
              <v:textbox inset="0mm,0mm,0mm,0mm">
                <w:txbxContent>
                  <w:p>
                    <w:pPr>
                      <w:spacing w:line="315" w:lineRule="auto"/>
                      <w:rPr>
                        <w:rFonts w:ascii="Arial"/>
                        <w:sz w:val="21"/>
                      </w:rPr>
                    </w:pPr>
                  </w:p>
                  <w:p>
                    <w:pPr>
                      <w:spacing w:before="172" w:line="221" w:lineRule="auto"/>
                      <w:ind w:left="1767"/>
                      <w:rPr>
                        <w:rFonts w:ascii="黑体" w:hAnsi="黑体" w:eastAsia="黑体" w:cs="黑体"/>
                        <w:sz w:val="53"/>
                        <w:szCs w:val="53"/>
                      </w:rPr>
                    </w:pPr>
                    <w:r>
                      <w:rPr>
                        <w:rFonts w:ascii="黑体" w:hAnsi="黑体" w:eastAsia="黑体" w:cs="黑体"/>
                        <w:b/>
                        <w:bCs/>
                        <w:color w:val="0E8ED8"/>
                        <w:spacing w:val="-7"/>
                        <w:sz w:val="53"/>
                        <w:szCs w:val="53"/>
                      </w:rPr>
                      <w:t>第六章</w:t>
                    </w:r>
                    <w:r>
                      <w:rPr>
                        <w:rFonts w:ascii="黑体" w:hAnsi="黑体" w:eastAsia="黑体" w:cs="黑体"/>
                        <w:color w:val="0E8ED8"/>
                        <w:spacing w:val="262"/>
                        <w:sz w:val="53"/>
                        <w:szCs w:val="53"/>
                      </w:rPr>
                      <w:t xml:space="preserve"> </w:t>
                    </w:r>
                    <w:r>
                      <w:rPr>
                        <w:rFonts w:ascii="黑体" w:hAnsi="黑体" w:eastAsia="黑体" w:cs="黑体"/>
                        <w:b/>
                        <w:bCs/>
                        <w:color w:val="0E8ED8"/>
                        <w:spacing w:val="-7"/>
                        <w:sz w:val="53"/>
                        <w:szCs w:val="53"/>
                      </w:rPr>
                      <w:t>肺部感染性疾病</w:t>
                    </w:r>
                  </w:p>
                </w:txbxContent>
              </v:textbox>
            </v:shape>
            <w10:wrap type="none"/>
            <w10:anchorlock/>
          </v:group>
        </w:pict>
      </w:r>
    </w:p>
    <w:p>
      <w:pPr>
        <w:spacing w:line="249" w:lineRule="auto"/>
        <w:rPr>
          <w:rFonts w:ascii="Arial"/>
          <w:sz w:val="21"/>
        </w:rPr>
      </w:pPr>
    </w:p>
    <w:p>
      <w:pPr>
        <w:spacing w:line="249" w:lineRule="auto"/>
        <w:rPr>
          <w:rFonts w:ascii="Arial"/>
          <w:sz w:val="21"/>
        </w:rPr>
      </w:pPr>
    </w:p>
    <w:p>
      <w:pPr>
        <w:spacing w:line="250" w:lineRule="auto"/>
        <w:rPr>
          <w:rFonts w:ascii="Arial"/>
          <w:sz w:val="21"/>
        </w:rPr>
      </w:pPr>
    </w:p>
    <w:p>
      <w:pPr>
        <w:spacing w:line="250" w:lineRule="auto"/>
        <w:rPr>
          <w:rFonts w:ascii="Arial"/>
          <w:sz w:val="21"/>
        </w:rPr>
      </w:pPr>
    </w:p>
    <w:p>
      <w:pPr>
        <w:spacing w:before="101" w:line="221" w:lineRule="auto"/>
        <w:ind w:left="3164"/>
        <w:rPr>
          <w:rFonts w:ascii="黑体" w:hAnsi="黑体" w:eastAsia="黑体" w:cs="黑体"/>
          <w:sz w:val="31"/>
          <w:szCs w:val="31"/>
        </w:rPr>
      </w:pPr>
      <w:r>
        <w:rPr>
          <w:rFonts w:ascii="黑体" w:hAnsi="黑体" w:eastAsia="黑体" w:cs="黑体"/>
          <w:b/>
          <w:bCs/>
          <w:spacing w:val="-7"/>
          <w:sz w:val="31"/>
          <w:szCs w:val="31"/>
        </w:rPr>
        <w:t>第一节</w:t>
      </w:r>
      <w:r>
        <w:rPr>
          <w:rFonts w:ascii="黑体" w:hAnsi="黑体" w:eastAsia="黑体" w:cs="黑体"/>
          <w:spacing w:val="138"/>
          <w:sz w:val="31"/>
          <w:szCs w:val="31"/>
        </w:rPr>
        <w:t xml:space="preserve"> </w:t>
      </w:r>
      <w:r>
        <w:rPr>
          <w:rFonts w:ascii="黑体" w:hAnsi="黑体" w:eastAsia="黑体" w:cs="黑体"/>
          <w:b/>
          <w:bCs/>
          <w:spacing w:val="-7"/>
          <w:sz w:val="31"/>
          <w:szCs w:val="31"/>
        </w:rPr>
        <w:t>肺</w:t>
      </w:r>
      <w:r>
        <w:rPr>
          <w:rFonts w:ascii="黑体" w:hAnsi="黑体" w:eastAsia="黑体" w:cs="黑体"/>
          <w:spacing w:val="36"/>
          <w:sz w:val="31"/>
          <w:szCs w:val="31"/>
        </w:rPr>
        <w:t xml:space="preserve"> </w:t>
      </w:r>
      <w:r>
        <w:rPr>
          <w:rFonts w:ascii="黑体" w:hAnsi="黑体" w:eastAsia="黑体" w:cs="黑体"/>
          <w:b/>
          <w:bCs/>
          <w:spacing w:val="-7"/>
          <w:sz w:val="31"/>
          <w:szCs w:val="31"/>
        </w:rPr>
        <w:t>炎</w:t>
      </w:r>
      <w:r>
        <w:rPr>
          <w:rFonts w:ascii="黑体" w:hAnsi="黑体" w:eastAsia="黑体" w:cs="黑体"/>
          <w:spacing w:val="30"/>
          <w:sz w:val="31"/>
          <w:szCs w:val="31"/>
        </w:rPr>
        <w:t xml:space="preserve"> </w:t>
      </w:r>
      <w:r>
        <w:rPr>
          <w:rFonts w:ascii="黑体" w:hAnsi="黑体" w:eastAsia="黑体" w:cs="黑体"/>
          <w:b/>
          <w:bCs/>
          <w:spacing w:val="-7"/>
          <w:sz w:val="31"/>
          <w:szCs w:val="31"/>
        </w:rPr>
        <w:t>概</w:t>
      </w:r>
      <w:r>
        <w:rPr>
          <w:rFonts w:ascii="黑体" w:hAnsi="黑体" w:eastAsia="黑体" w:cs="黑体"/>
          <w:spacing w:val="32"/>
          <w:sz w:val="31"/>
          <w:szCs w:val="31"/>
        </w:rPr>
        <w:t xml:space="preserve"> </w:t>
      </w:r>
      <w:r>
        <w:rPr>
          <w:rFonts w:ascii="黑体" w:hAnsi="黑体" w:eastAsia="黑体" w:cs="黑体"/>
          <w:b/>
          <w:bCs/>
          <w:spacing w:val="-7"/>
          <w:sz w:val="31"/>
          <w:szCs w:val="31"/>
        </w:rPr>
        <w:t>述</w:t>
      </w:r>
    </w:p>
    <w:p>
      <w:pPr>
        <w:spacing w:line="263" w:lineRule="auto"/>
        <w:rPr>
          <w:rFonts w:ascii="Arial"/>
          <w:sz w:val="21"/>
        </w:rPr>
      </w:pPr>
    </w:p>
    <w:p>
      <w:pPr>
        <w:spacing w:before="71" w:line="270" w:lineRule="auto"/>
        <w:ind w:left="9" w:right="1159" w:firstLine="430"/>
        <w:jc w:val="both"/>
        <w:rPr>
          <w:rFonts w:ascii="宋体" w:hAnsi="宋体" w:eastAsia="宋体" w:cs="宋体"/>
          <w:sz w:val="22"/>
          <w:szCs w:val="22"/>
        </w:rPr>
      </w:pPr>
      <w:r>
        <w:rPr>
          <w:rFonts w:ascii="宋体" w:hAnsi="宋体" w:eastAsia="宋体" w:cs="宋体"/>
          <w:spacing w:val="-16"/>
          <w:sz w:val="22"/>
          <w:szCs w:val="22"/>
        </w:rPr>
        <w:t>肺炎(pneumonia)指终末气道、肺泡和肺间质的炎症，可由病原微生物、理化因</w:t>
      </w:r>
      <w:r>
        <w:rPr>
          <w:rFonts w:ascii="宋体" w:hAnsi="宋体" w:eastAsia="宋体" w:cs="宋体"/>
          <w:spacing w:val="-17"/>
          <w:sz w:val="22"/>
          <w:szCs w:val="22"/>
        </w:rPr>
        <w:t>素、免疫损伤、过敏</w:t>
      </w:r>
      <w:r>
        <w:rPr>
          <w:rFonts w:ascii="宋体" w:hAnsi="宋体" w:eastAsia="宋体" w:cs="宋体"/>
          <w:sz w:val="22"/>
          <w:szCs w:val="22"/>
        </w:rPr>
        <w:t xml:space="preserve"> </w:t>
      </w:r>
      <w:r>
        <w:rPr>
          <w:rFonts w:ascii="宋体" w:hAnsi="宋体" w:eastAsia="宋体" w:cs="宋体"/>
          <w:spacing w:val="-11"/>
          <w:sz w:val="22"/>
          <w:szCs w:val="22"/>
        </w:rPr>
        <w:t>及药物所致。细菌性肺炎是最常见的肺炎，也是最常见的感染</w:t>
      </w:r>
      <w:r>
        <w:rPr>
          <w:rFonts w:ascii="宋体" w:hAnsi="宋体" w:eastAsia="宋体" w:cs="宋体"/>
          <w:spacing w:val="-12"/>
          <w:sz w:val="22"/>
          <w:szCs w:val="22"/>
        </w:rPr>
        <w:t>性疾病之一。在抗菌药物应用以前，细</w:t>
      </w:r>
      <w:r>
        <w:rPr>
          <w:rFonts w:ascii="宋体" w:hAnsi="宋体" w:eastAsia="宋体" w:cs="宋体"/>
          <w:sz w:val="22"/>
          <w:szCs w:val="22"/>
        </w:rPr>
        <w:t xml:space="preserve">  </w:t>
      </w:r>
      <w:r>
        <w:rPr>
          <w:rFonts w:ascii="宋体" w:hAnsi="宋体" w:eastAsia="宋体" w:cs="宋体"/>
          <w:spacing w:val="-4"/>
          <w:sz w:val="22"/>
          <w:szCs w:val="22"/>
        </w:rPr>
        <w:t>菌性肺炎对儿童及老年人的健康威胁极大，抗菌药物的出现及发展曾一度使肺炎病死率明显下降。</w:t>
      </w:r>
      <w:r>
        <w:rPr>
          <w:rFonts w:ascii="宋体" w:hAnsi="宋体" w:eastAsia="宋体" w:cs="宋体"/>
          <w:spacing w:val="1"/>
          <w:sz w:val="22"/>
          <w:szCs w:val="22"/>
        </w:rPr>
        <w:t xml:space="preserve"> </w:t>
      </w:r>
      <w:r>
        <w:rPr>
          <w:rFonts w:ascii="宋体" w:hAnsi="宋体" w:eastAsia="宋体" w:cs="宋体"/>
          <w:spacing w:val="-15"/>
          <w:sz w:val="22"/>
          <w:szCs w:val="22"/>
        </w:rPr>
        <w:t>但近年来，尽管应用强力的抗菌药物和有效的疫苗，肺炎的病死率并未进一步降低，甚至有所上升。</w:t>
      </w:r>
    </w:p>
    <w:p>
      <w:pPr>
        <w:spacing w:before="93" w:line="221" w:lineRule="auto"/>
        <w:ind w:left="333"/>
        <w:rPr>
          <w:rFonts w:ascii="黑体" w:hAnsi="黑体" w:eastAsia="黑体" w:cs="黑体"/>
          <w:sz w:val="22"/>
          <w:szCs w:val="22"/>
        </w:rPr>
      </w:pPr>
      <w:r>
        <w:rPr>
          <w:rFonts w:ascii="黑体" w:hAnsi="黑体" w:eastAsia="黑体" w:cs="黑体"/>
          <w:b/>
          <w:bCs/>
          <w:color w:val="0070BC"/>
          <w:spacing w:val="-12"/>
          <w:sz w:val="22"/>
          <w:szCs w:val="22"/>
        </w:rPr>
        <w:t>【流行病学】</w:t>
      </w:r>
    </w:p>
    <w:p>
      <w:pPr>
        <w:spacing w:before="68" w:line="276" w:lineRule="auto"/>
        <w:ind w:left="9" w:right="1237" w:firstLine="430"/>
        <w:jc w:val="both"/>
        <w:rPr>
          <w:rFonts w:ascii="宋体" w:hAnsi="宋体" w:eastAsia="宋体" w:cs="宋体"/>
          <w:sz w:val="22"/>
          <w:szCs w:val="22"/>
        </w:rPr>
      </w:pPr>
      <w:r>
        <w:rPr>
          <w:rFonts w:ascii="宋体" w:hAnsi="宋体" w:eastAsia="宋体" w:cs="宋体"/>
          <w:spacing w:val="-13"/>
          <w:sz w:val="22"/>
          <w:szCs w:val="22"/>
        </w:rPr>
        <w:t>社区获得性肺炎(community</w:t>
      </w:r>
      <w:r>
        <w:rPr>
          <w:rFonts w:ascii="宋体" w:hAnsi="宋体" w:eastAsia="宋体" w:cs="宋体"/>
          <w:spacing w:val="3"/>
          <w:sz w:val="22"/>
          <w:szCs w:val="22"/>
        </w:rPr>
        <w:t xml:space="preserve"> </w:t>
      </w:r>
      <w:r>
        <w:rPr>
          <w:rFonts w:ascii="宋体" w:hAnsi="宋体" w:eastAsia="宋体" w:cs="宋体"/>
          <w:spacing w:val="-13"/>
          <w:sz w:val="22"/>
          <w:szCs w:val="22"/>
        </w:rPr>
        <w:t>acquired</w:t>
      </w:r>
      <w:r>
        <w:rPr>
          <w:rFonts w:ascii="宋体" w:hAnsi="宋体" w:eastAsia="宋体" w:cs="宋体"/>
          <w:spacing w:val="-3"/>
          <w:sz w:val="22"/>
          <w:szCs w:val="22"/>
        </w:rPr>
        <w:t xml:space="preserve"> </w:t>
      </w:r>
      <w:r>
        <w:rPr>
          <w:rFonts w:ascii="宋体" w:hAnsi="宋体" w:eastAsia="宋体" w:cs="宋体"/>
          <w:spacing w:val="-13"/>
          <w:sz w:val="22"/>
          <w:szCs w:val="22"/>
        </w:rPr>
        <w:t>pneumonia,CAP)和医院获得性肺炎(hospital acquired</w:t>
      </w:r>
      <w:r>
        <w:rPr>
          <w:rFonts w:ascii="宋体" w:hAnsi="宋体" w:eastAsia="宋体" w:cs="宋体"/>
          <w:spacing w:val="-15"/>
          <w:sz w:val="22"/>
          <w:szCs w:val="22"/>
        </w:rPr>
        <w:t xml:space="preserve"> </w:t>
      </w:r>
      <w:r>
        <w:rPr>
          <w:rFonts w:ascii="宋体" w:hAnsi="宋体" w:eastAsia="宋体" w:cs="宋体"/>
          <w:spacing w:val="-13"/>
          <w:sz w:val="22"/>
          <w:szCs w:val="22"/>
        </w:rPr>
        <w:t>pneu-</w:t>
      </w:r>
      <w:r>
        <w:rPr>
          <w:rFonts w:ascii="宋体" w:hAnsi="宋体" w:eastAsia="宋体" w:cs="宋体"/>
          <w:sz w:val="22"/>
          <w:szCs w:val="22"/>
        </w:rPr>
        <w:t xml:space="preserve"> </w:t>
      </w:r>
      <w:r>
        <w:rPr>
          <w:rFonts w:ascii="宋体" w:hAnsi="宋体" w:eastAsia="宋体" w:cs="宋体"/>
          <w:spacing w:val="-2"/>
          <w:sz w:val="22"/>
          <w:szCs w:val="22"/>
        </w:rPr>
        <w:t>monia,HAP)年发病率分别为(5～11)/1</w:t>
      </w:r>
      <w:r>
        <w:rPr>
          <w:rFonts w:ascii="宋体" w:hAnsi="宋体" w:eastAsia="宋体" w:cs="宋体"/>
          <w:spacing w:val="-3"/>
          <w:sz w:val="22"/>
          <w:szCs w:val="22"/>
        </w:rPr>
        <w:t>000人口和(5～10)/1000住院病人。</w:t>
      </w:r>
      <w:r>
        <w:rPr>
          <w:rFonts w:ascii="宋体" w:hAnsi="宋体" w:eastAsia="宋体" w:cs="宋体"/>
          <w:spacing w:val="1"/>
          <w:sz w:val="22"/>
          <w:szCs w:val="22"/>
        </w:rPr>
        <w:t xml:space="preserve"> </w:t>
      </w:r>
      <w:r>
        <w:rPr>
          <w:rFonts w:ascii="宋体" w:hAnsi="宋体" w:eastAsia="宋体" w:cs="宋体"/>
          <w:spacing w:val="-2"/>
          <w:sz w:val="22"/>
          <w:szCs w:val="22"/>
        </w:rPr>
        <w:t>CAP</w:t>
      </w:r>
      <w:r>
        <w:rPr>
          <w:rFonts w:ascii="宋体" w:hAnsi="宋体" w:eastAsia="宋体" w:cs="宋体"/>
          <w:spacing w:val="6"/>
          <w:sz w:val="22"/>
          <w:szCs w:val="22"/>
        </w:rPr>
        <w:t xml:space="preserve"> </w:t>
      </w:r>
      <w:r>
        <w:rPr>
          <w:rFonts w:ascii="宋体" w:hAnsi="宋体" w:eastAsia="宋体" w:cs="宋体"/>
          <w:spacing w:val="-3"/>
          <w:sz w:val="22"/>
          <w:szCs w:val="22"/>
        </w:rPr>
        <w:t>病人门诊治疗者病</w:t>
      </w:r>
      <w:r>
        <w:rPr>
          <w:rFonts w:ascii="宋体" w:hAnsi="宋体" w:eastAsia="宋体" w:cs="宋体"/>
          <w:sz w:val="22"/>
          <w:szCs w:val="22"/>
        </w:rPr>
        <w:t xml:space="preserve"> </w:t>
      </w:r>
      <w:r>
        <w:rPr>
          <w:rFonts w:ascii="宋体" w:hAnsi="宋体" w:eastAsia="宋体" w:cs="宋体"/>
          <w:spacing w:val="11"/>
          <w:sz w:val="22"/>
          <w:szCs w:val="22"/>
        </w:rPr>
        <w:t>死率&lt;1%～5%,住院治疗者平均为12%,入住重症监护病房者约</w:t>
      </w:r>
      <w:r>
        <w:rPr>
          <w:rFonts w:ascii="宋体" w:hAnsi="宋体" w:eastAsia="宋体" w:cs="宋体"/>
          <w:spacing w:val="10"/>
          <w:sz w:val="22"/>
          <w:szCs w:val="22"/>
        </w:rPr>
        <w:t>为40%。由</w:t>
      </w:r>
      <w:r>
        <w:rPr>
          <w:rFonts w:ascii="宋体" w:hAnsi="宋体" w:eastAsia="宋体" w:cs="宋体"/>
          <w:sz w:val="22"/>
          <w:szCs w:val="22"/>
        </w:rPr>
        <w:t>HAP</w:t>
      </w:r>
      <w:r>
        <w:rPr>
          <w:rFonts w:ascii="宋体" w:hAnsi="宋体" w:eastAsia="宋体" w:cs="宋体"/>
          <w:spacing w:val="33"/>
          <w:sz w:val="22"/>
          <w:szCs w:val="22"/>
        </w:rPr>
        <w:t xml:space="preserve"> </w:t>
      </w:r>
      <w:r>
        <w:rPr>
          <w:rFonts w:ascii="宋体" w:hAnsi="宋体" w:eastAsia="宋体" w:cs="宋体"/>
          <w:spacing w:val="10"/>
          <w:sz w:val="22"/>
          <w:szCs w:val="22"/>
        </w:rPr>
        <w:t>引起的相关病死</w:t>
      </w:r>
      <w:r>
        <w:rPr>
          <w:rFonts w:ascii="宋体" w:hAnsi="宋体" w:eastAsia="宋体" w:cs="宋体"/>
          <w:sz w:val="22"/>
          <w:szCs w:val="22"/>
        </w:rPr>
        <w:t xml:space="preserve"> </w:t>
      </w:r>
      <w:r>
        <w:rPr>
          <w:rFonts w:ascii="宋体" w:hAnsi="宋体" w:eastAsia="宋体" w:cs="宋体"/>
          <w:spacing w:val="-3"/>
          <w:sz w:val="22"/>
          <w:szCs w:val="22"/>
        </w:rPr>
        <w:t>率为15.5%~38.2%。发病率和病死率高的原因与社会人口老龄化</w:t>
      </w:r>
      <w:r>
        <w:rPr>
          <w:rFonts w:ascii="宋体" w:hAnsi="宋体" w:eastAsia="宋体" w:cs="宋体"/>
          <w:spacing w:val="-4"/>
          <w:sz w:val="22"/>
          <w:szCs w:val="22"/>
        </w:rPr>
        <w:t>、吸烟、伴有基础疾病和免疫功能</w:t>
      </w:r>
      <w:r>
        <w:rPr>
          <w:rFonts w:ascii="宋体" w:hAnsi="宋体" w:eastAsia="宋体" w:cs="宋体"/>
          <w:sz w:val="22"/>
          <w:szCs w:val="22"/>
        </w:rPr>
        <w:t xml:space="preserve"> </w:t>
      </w:r>
      <w:r>
        <w:rPr>
          <w:rFonts w:ascii="宋体" w:hAnsi="宋体" w:eastAsia="宋体" w:cs="宋体"/>
          <w:spacing w:val="-23"/>
          <w:w w:val="97"/>
          <w:sz w:val="22"/>
          <w:szCs w:val="22"/>
        </w:rPr>
        <w:t>低下有关，如慢性阻塞性肺病、心力衰竭、肿瘤、糖尿病、尿毒症、神经系统疾病、药瘾、嗜酒、艾滋病、久</w:t>
      </w:r>
      <w:r>
        <w:rPr>
          <w:rFonts w:ascii="宋体" w:hAnsi="宋体" w:eastAsia="宋体" w:cs="宋体"/>
          <w:spacing w:val="50"/>
          <w:sz w:val="22"/>
          <w:szCs w:val="22"/>
        </w:rPr>
        <w:t xml:space="preserve"> </w:t>
      </w:r>
      <w:r>
        <w:rPr>
          <w:rFonts w:ascii="宋体" w:hAnsi="宋体" w:eastAsia="宋体" w:cs="宋体"/>
          <w:spacing w:val="-16"/>
          <w:sz w:val="22"/>
          <w:szCs w:val="22"/>
        </w:rPr>
        <w:t>病体衰、大型手术、应用免疫抑制剂和器官移植等。此外，亦与病原体变迁、新病原体出现、医院获得</w:t>
      </w:r>
      <w:r>
        <w:rPr>
          <w:rFonts w:ascii="宋体" w:hAnsi="宋体" w:eastAsia="宋体" w:cs="宋体"/>
          <w:spacing w:val="6"/>
          <w:sz w:val="22"/>
          <w:szCs w:val="22"/>
        </w:rPr>
        <w:t xml:space="preserve"> </w:t>
      </w:r>
      <w:r>
        <w:rPr>
          <w:rFonts w:ascii="宋体" w:hAnsi="宋体" w:eastAsia="宋体" w:cs="宋体"/>
          <w:spacing w:val="-13"/>
          <w:sz w:val="22"/>
          <w:szCs w:val="22"/>
        </w:rPr>
        <w:t>性肺炎发病率增加、病原学诊断困难、不合理使用抗菌药物导致细菌耐药性增加，尤其是多耐药(mul-</w:t>
      </w:r>
      <w:r>
        <w:rPr>
          <w:rFonts w:ascii="宋体" w:hAnsi="宋体" w:eastAsia="宋体" w:cs="宋体"/>
          <w:spacing w:val="2"/>
          <w:sz w:val="22"/>
          <w:szCs w:val="22"/>
        </w:rPr>
        <w:t xml:space="preserve"> </w:t>
      </w:r>
      <w:r>
        <w:rPr>
          <w:rFonts w:ascii="宋体" w:hAnsi="宋体" w:eastAsia="宋体" w:cs="宋体"/>
          <w:spacing w:val="-16"/>
          <w:sz w:val="22"/>
          <w:szCs w:val="22"/>
        </w:rPr>
        <w:t>tidrug-resistant,MDR)病原体增加等有关</w:t>
      </w:r>
      <w:r>
        <w:rPr>
          <w:rFonts w:ascii="宋体" w:hAnsi="宋体" w:eastAsia="宋体" w:cs="宋体"/>
          <w:spacing w:val="-17"/>
          <w:sz w:val="22"/>
          <w:szCs w:val="22"/>
        </w:rPr>
        <w:t>。</w:t>
      </w:r>
    </w:p>
    <w:p>
      <w:pPr>
        <w:spacing w:before="98" w:line="221" w:lineRule="auto"/>
        <w:ind w:left="332"/>
        <w:rPr>
          <w:rFonts w:ascii="黑体" w:hAnsi="黑体" w:eastAsia="黑体" w:cs="黑体"/>
          <w:sz w:val="22"/>
          <w:szCs w:val="22"/>
        </w:rPr>
      </w:pPr>
      <w:r>
        <w:rPr>
          <w:rFonts w:ascii="黑体" w:hAnsi="黑体" w:eastAsia="黑体" w:cs="黑体"/>
          <w:b/>
          <w:bCs/>
          <w:color w:val="0069B0"/>
          <w:spacing w:val="-22"/>
          <w:sz w:val="22"/>
          <w:szCs w:val="22"/>
        </w:rPr>
        <w:t>【病因、发病机制和病理】</w:t>
      </w:r>
    </w:p>
    <w:p>
      <w:pPr>
        <w:spacing w:before="99" w:line="270" w:lineRule="auto"/>
        <w:ind w:left="9" w:right="1240" w:firstLine="430"/>
        <w:jc w:val="both"/>
        <w:rPr>
          <w:rFonts w:ascii="宋体" w:hAnsi="宋体" w:eastAsia="宋体" w:cs="宋体"/>
          <w:sz w:val="22"/>
          <w:szCs w:val="22"/>
        </w:rPr>
      </w:pPr>
      <w:r>
        <w:rPr>
          <w:rFonts w:ascii="宋体" w:hAnsi="宋体" w:eastAsia="宋体" w:cs="宋体"/>
          <w:spacing w:val="-6"/>
          <w:sz w:val="22"/>
          <w:szCs w:val="22"/>
        </w:rPr>
        <w:t>正常的呼吸道免疫防御机制(支气管内黏液-纤毛运载系统、肺泡巨噬细</w:t>
      </w:r>
      <w:r>
        <w:rPr>
          <w:rFonts w:ascii="宋体" w:hAnsi="宋体" w:eastAsia="宋体" w:cs="宋体"/>
          <w:spacing w:val="-7"/>
          <w:sz w:val="22"/>
          <w:szCs w:val="22"/>
        </w:rPr>
        <w:t>胞等细胞防御的完整性</w:t>
      </w:r>
      <w:r>
        <w:rPr>
          <w:rFonts w:ascii="宋体" w:hAnsi="宋体" w:eastAsia="宋体" w:cs="宋体"/>
          <w:sz w:val="22"/>
          <w:szCs w:val="22"/>
        </w:rPr>
        <w:t xml:space="preserve"> </w:t>
      </w:r>
      <w:r>
        <w:rPr>
          <w:rFonts w:ascii="宋体" w:hAnsi="宋体" w:eastAsia="宋体" w:cs="宋体"/>
          <w:spacing w:val="-9"/>
          <w:sz w:val="22"/>
          <w:szCs w:val="22"/>
        </w:rPr>
        <w:t>等)使下呼吸道免除于细菌等致病菌感染。是否发生肺炎取决于两个因素：病原体和宿主因素。如果</w:t>
      </w:r>
      <w:r>
        <w:rPr>
          <w:rFonts w:ascii="宋体" w:hAnsi="宋体" w:eastAsia="宋体" w:cs="宋体"/>
          <w:spacing w:val="17"/>
          <w:sz w:val="22"/>
          <w:szCs w:val="22"/>
        </w:rPr>
        <w:t xml:space="preserve"> </w:t>
      </w:r>
      <w:r>
        <w:rPr>
          <w:rFonts w:ascii="宋体" w:hAnsi="宋体" w:eastAsia="宋体" w:cs="宋体"/>
          <w:spacing w:val="-7"/>
          <w:sz w:val="22"/>
          <w:szCs w:val="22"/>
        </w:rPr>
        <w:t>病原体数量多、毒力强和(或)宿主呼吸道局部和全身免疫防御系统损害，即可发生肺炎。病原体可</w:t>
      </w:r>
      <w:r>
        <w:rPr>
          <w:rFonts w:ascii="宋体" w:hAnsi="宋体" w:eastAsia="宋体" w:cs="宋体"/>
          <w:spacing w:val="6"/>
          <w:sz w:val="22"/>
          <w:szCs w:val="22"/>
        </w:rPr>
        <w:t xml:space="preserve"> </w:t>
      </w:r>
      <w:r>
        <w:rPr>
          <w:rFonts w:ascii="宋体" w:hAnsi="宋体" w:eastAsia="宋体" w:cs="宋体"/>
          <w:spacing w:val="-16"/>
          <w:sz w:val="22"/>
          <w:szCs w:val="22"/>
        </w:rPr>
        <w:t>通过下列途径引起社区获得性肺炎：①空气吸入；②血行播散；③邻近感染部位蔓延；④上呼吸道定植</w:t>
      </w:r>
      <w:r>
        <w:rPr>
          <w:rFonts w:ascii="宋体" w:hAnsi="宋体" w:eastAsia="宋体" w:cs="宋体"/>
          <w:spacing w:val="7"/>
          <w:sz w:val="22"/>
          <w:szCs w:val="22"/>
        </w:rPr>
        <w:t xml:space="preserve"> </w:t>
      </w:r>
      <w:r>
        <w:rPr>
          <w:rFonts w:ascii="宋体" w:hAnsi="宋体" w:eastAsia="宋体" w:cs="宋体"/>
          <w:spacing w:val="-1"/>
          <w:sz w:val="22"/>
          <w:szCs w:val="22"/>
        </w:rPr>
        <w:t>菌的误吸。医院获得性肺炎则更多是通过误吸胃肠道的定植菌(胃食管反流)和(或)</w:t>
      </w:r>
      <w:r>
        <w:rPr>
          <w:rFonts w:ascii="宋体" w:hAnsi="宋体" w:eastAsia="宋体" w:cs="宋体"/>
          <w:spacing w:val="-2"/>
          <w:sz w:val="22"/>
          <w:szCs w:val="22"/>
        </w:rPr>
        <w:t>通过人工气道</w:t>
      </w:r>
      <w:r>
        <w:rPr>
          <w:rFonts w:ascii="宋体" w:hAnsi="宋体" w:eastAsia="宋体" w:cs="宋体"/>
          <w:sz w:val="22"/>
          <w:szCs w:val="22"/>
        </w:rPr>
        <w:t xml:space="preserve"> </w:t>
      </w:r>
      <w:r>
        <w:rPr>
          <w:rFonts w:ascii="宋体" w:hAnsi="宋体" w:eastAsia="宋体" w:cs="宋体"/>
          <w:spacing w:val="-16"/>
          <w:sz w:val="22"/>
          <w:szCs w:val="22"/>
        </w:rPr>
        <w:t>吸入环境中的致病菌引起。病原体直接抵达下呼吸道后，孳生繁殖，引起肺泡毛细血管充血、水肿，肺</w:t>
      </w:r>
      <w:r>
        <w:rPr>
          <w:rFonts w:ascii="宋体" w:hAnsi="宋体" w:eastAsia="宋体" w:cs="宋体"/>
          <w:spacing w:val="7"/>
          <w:sz w:val="22"/>
          <w:szCs w:val="22"/>
        </w:rPr>
        <w:t xml:space="preserve"> </w:t>
      </w:r>
      <w:r>
        <w:rPr>
          <w:rFonts w:ascii="宋体" w:hAnsi="宋体" w:eastAsia="宋体" w:cs="宋体"/>
          <w:spacing w:val="-6"/>
          <w:sz w:val="22"/>
          <w:szCs w:val="22"/>
        </w:rPr>
        <w:t>泡内纤维蛋白渗出及细胞浸润。除了金黄色葡萄球菌、铜绿假单胞菌和肺炎克雷伯杆菌等可引起肺</w:t>
      </w:r>
      <w:r>
        <w:rPr>
          <w:rFonts w:ascii="宋体" w:hAnsi="宋体" w:eastAsia="宋体" w:cs="宋体"/>
          <w:spacing w:val="6"/>
          <w:sz w:val="22"/>
          <w:szCs w:val="22"/>
        </w:rPr>
        <w:t xml:space="preserve"> </w:t>
      </w:r>
      <w:r>
        <w:rPr>
          <w:rFonts w:ascii="宋体" w:hAnsi="宋体" w:eastAsia="宋体" w:cs="宋体"/>
          <w:spacing w:val="-12"/>
          <w:sz w:val="22"/>
          <w:szCs w:val="22"/>
        </w:rPr>
        <w:t>组织的坏死性病变易形成空洞外，肺炎治愈后多不遗留瘢痕，肺的</w:t>
      </w:r>
      <w:r>
        <w:rPr>
          <w:rFonts w:ascii="宋体" w:hAnsi="宋体" w:eastAsia="宋体" w:cs="宋体"/>
          <w:spacing w:val="-13"/>
          <w:sz w:val="22"/>
          <w:szCs w:val="22"/>
        </w:rPr>
        <w:t>结构与功能均可恢复。</w:t>
      </w:r>
    </w:p>
    <w:p>
      <w:pPr>
        <w:spacing w:before="133" w:line="221" w:lineRule="auto"/>
        <w:ind w:left="332"/>
        <w:rPr>
          <w:rFonts w:ascii="黑体" w:hAnsi="黑体" w:eastAsia="黑体" w:cs="黑体"/>
          <w:sz w:val="22"/>
          <w:szCs w:val="22"/>
        </w:rPr>
      </w:pPr>
      <w:r>
        <w:rPr>
          <w:rFonts w:ascii="黑体" w:hAnsi="黑体" w:eastAsia="黑体" w:cs="黑体"/>
          <w:b/>
          <w:bCs/>
          <w:color w:val="2B99E3"/>
          <w:spacing w:val="-15"/>
          <w:sz w:val="22"/>
          <w:szCs w:val="22"/>
        </w:rPr>
        <w:t>【分类】</w:t>
      </w:r>
    </w:p>
    <w:p>
      <w:pPr>
        <w:spacing w:before="82" w:line="219" w:lineRule="auto"/>
        <w:ind w:left="440"/>
        <w:rPr>
          <w:rFonts w:ascii="宋体" w:hAnsi="宋体" w:eastAsia="宋体" w:cs="宋体"/>
          <w:sz w:val="22"/>
          <w:szCs w:val="22"/>
        </w:rPr>
      </w:pPr>
      <w:r>
        <w:rPr>
          <w:rFonts w:ascii="宋体" w:hAnsi="宋体" w:eastAsia="宋体" w:cs="宋体"/>
          <w:spacing w:val="-13"/>
          <w:sz w:val="22"/>
          <w:szCs w:val="22"/>
        </w:rPr>
        <w:t>肺炎可按解剖、病因或患病环境加以分类。</w:t>
      </w:r>
    </w:p>
    <w:p>
      <w:pPr>
        <w:spacing w:before="64" w:line="221" w:lineRule="auto"/>
        <w:ind w:left="413"/>
        <w:rPr>
          <w:rFonts w:ascii="黑体" w:hAnsi="黑体" w:eastAsia="黑体" w:cs="黑体"/>
          <w:sz w:val="22"/>
          <w:szCs w:val="22"/>
        </w:rPr>
      </w:pPr>
      <w:r>
        <w:rPr>
          <w:rFonts w:ascii="黑体" w:hAnsi="黑体" w:eastAsia="黑体" w:cs="黑体"/>
          <w:b/>
          <w:bCs/>
          <w:spacing w:val="12"/>
          <w:sz w:val="22"/>
          <w:szCs w:val="22"/>
        </w:rPr>
        <w:t>(一)解剖分类</w:t>
      </w:r>
    </w:p>
    <w:p>
      <w:pPr>
        <w:spacing w:before="55" w:line="265" w:lineRule="auto"/>
        <w:ind w:left="9" w:right="1159" w:firstLine="430"/>
        <w:rPr>
          <w:rFonts w:ascii="宋体" w:hAnsi="宋体" w:eastAsia="宋体" w:cs="宋体"/>
          <w:sz w:val="22"/>
          <w:szCs w:val="22"/>
        </w:rPr>
      </w:pPr>
      <w:r>
        <w:rPr>
          <w:rFonts w:ascii="Times New Roman" w:hAnsi="Times New Roman" w:eastAsia="Times New Roman" w:cs="Times New Roman"/>
          <w:b/>
          <w:bCs/>
          <w:spacing w:val="-2"/>
          <w:sz w:val="22"/>
          <w:szCs w:val="22"/>
        </w:rPr>
        <w:t>1.</w:t>
      </w:r>
      <w:r>
        <w:rPr>
          <w:rFonts w:ascii="Times New Roman" w:hAnsi="Times New Roman" w:eastAsia="Times New Roman" w:cs="Times New Roman"/>
          <w:spacing w:val="20"/>
          <w:sz w:val="22"/>
          <w:szCs w:val="22"/>
        </w:rPr>
        <w:t xml:space="preserve">  </w:t>
      </w:r>
      <w:r>
        <w:rPr>
          <w:rFonts w:ascii="宋体" w:hAnsi="宋体" w:eastAsia="宋体" w:cs="宋体"/>
          <w:b/>
          <w:bCs/>
          <w:spacing w:val="-2"/>
          <w:sz w:val="22"/>
          <w:szCs w:val="22"/>
        </w:rPr>
        <w:t>大叶性(肺泡性)肺炎</w:t>
      </w:r>
      <w:r>
        <w:rPr>
          <w:rFonts w:ascii="宋体" w:hAnsi="宋体" w:eastAsia="宋体" w:cs="宋体"/>
          <w:spacing w:val="79"/>
          <w:sz w:val="22"/>
          <w:szCs w:val="22"/>
        </w:rPr>
        <w:t xml:space="preserve"> </w:t>
      </w:r>
      <w:r>
        <w:rPr>
          <w:rFonts w:ascii="宋体" w:hAnsi="宋体" w:eastAsia="宋体" w:cs="宋体"/>
          <w:spacing w:val="-2"/>
          <w:sz w:val="22"/>
          <w:szCs w:val="22"/>
        </w:rPr>
        <w:t>病原体先在肺泡引起炎症，经肺泡间孔</w:t>
      </w:r>
      <w:r>
        <w:rPr>
          <w:rFonts w:ascii="Times New Roman" w:hAnsi="Times New Roman" w:eastAsia="Times New Roman" w:cs="Times New Roman"/>
          <w:spacing w:val="-2"/>
          <w:sz w:val="22"/>
          <w:szCs w:val="22"/>
        </w:rPr>
        <w:t>(Cohn</w:t>
      </w:r>
      <w:r>
        <w:rPr>
          <w:rFonts w:ascii="Times New Roman" w:hAnsi="Times New Roman" w:eastAsia="Times New Roman" w:cs="Times New Roman"/>
          <w:spacing w:val="4"/>
          <w:sz w:val="22"/>
          <w:szCs w:val="22"/>
        </w:rPr>
        <w:t xml:space="preserve"> </w:t>
      </w:r>
      <w:r>
        <w:rPr>
          <w:rFonts w:ascii="宋体" w:hAnsi="宋体" w:eastAsia="宋体" w:cs="宋体"/>
          <w:spacing w:val="-2"/>
          <w:sz w:val="22"/>
          <w:szCs w:val="22"/>
        </w:rPr>
        <w:t>孔)向其他肺泡扩散，</w:t>
      </w:r>
      <w:r>
        <w:rPr>
          <w:rFonts w:ascii="宋体" w:hAnsi="宋体" w:eastAsia="宋体" w:cs="宋体"/>
          <w:sz w:val="22"/>
          <w:szCs w:val="22"/>
        </w:rPr>
        <w:t xml:space="preserve"> </w:t>
      </w:r>
      <w:r>
        <w:rPr>
          <w:rFonts w:ascii="宋体" w:hAnsi="宋体" w:eastAsia="宋体" w:cs="宋体"/>
          <w:spacing w:val="-11"/>
          <w:sz w:val="22"/>
          <w:szCs w:val="22"/>
        </w:rPr>
        <w:t>致使部分肺段或整个肺段、肺叶发生炎症。典型者表现为肺实质炎症，通常并不累及支气管</w:t>
      </w:r>
      <w:r>
        <w:rPr>
          <w:rFonts w:ascii="宋体" w:hAnsi="宋体" w:eastAsia="宋体" w:cs="宋体"/>
          <w:spacing w:val="-12"/>
          <w:sz w:val="22"/>
          <w:szCs w:val="22"/>
        </w:rPr>
        <w:t>。致病菌</w:t>
      </w:r>
      <w:r>
        <w:rPr>
          <w:rFonts w:ascii="宋体" w:hAnsi="宋体" w:eastAsia="宋体" w:cs="宋体"/>
          <w:sz w:val="22"/>
          <w:szCs w:val="22"/>
        </w:rPr>
        <w:t xml:space="preserve">  </w:t>
      </w:r>
      <w:r>
        <w:rPr>
          <w:rFonts w:ascii="宋体" w:hAnsi="宋体" w:eastAsia="宋体" w:cs="宋体"/>
          <w:spacing w:val="-11"/>
          <w:sz w:val="22"/>
          <w:szCs w:val="22"/>
        </w:rPr>
        <w:t>多为肺炎链球菌。</w:t>
      </w:r>
      <w:r>
        <w:rPr>
          <w:rFonts w:ascii="宋体" w:hAnsi="宋体" w:eastAsia="宋体" w:cs="宋体"/>
          <w:spacing w:val="-10"/>
          <w:sz w:val="22"/>
          <w:szCs w:val="22"/>
        </w:rPr>
        <w:t xml:space="preserve"> </w:t>
      </w:r>
      <w:r>
        <w:rPr>
          <w:rFonts w:ascii="宋体" w:hAnsi="宋体" w:eastAsia="宋体" w:cs="宋体"/>
          <w:spacing w:val="-11"/>
          <w:sz w:val="22"/>
          <w:szCs w:val="22"/>
        </w:rPr>
        <w:t>X</w:t>
      </w:r>
      <w:r>
        <w:rPr>
          <w:rFonts w:ascii="宋体" w:hAnsi="宋体" w:eastAsia="宋体" w:cs="宋体"/>
          <w:spacing w:val="-24"/>
          <w:sz w:val="22"/>
          <w:szCs w:val="22"/>
        </w:rPr>
        <w:t xml:space="preserve"> </w:t>
      </w:r>
      <w:r>
        <w:rPr>
          <w:rFonts w:ascii="宋体" w:hAnsi="宋体" w:eastAsia="宋体" w:cs="宋体"/>
          <w:spacing w:val="-11"/>
          <w:sz w:val="22"/>
          <w:szCs w:val="22"/>
        </w:rPr>
        <w:t>线影像显示肺叶或肺段的</w:t>
      </w:r>
      <w:r>
        <w:rPr>
          <w:rFonts w:ascii="宋体" w:hAnsi="宋体" w:eastAsia="宋体" w:cs="宋体"/>
          <w:spacing w:val="-12"/>
          <w:sz w:val="22"/>
          <w:szCs w:val="22"/>
        </w:rPr>
        <w:t>实变阴影。</w:t>
      </w:r>
    </w:p>
    <w:p>
      <w:pPr>
        <w:spacing w:before="67" w:line="263" w:lineRule="auto"/>
        <w:ind w:left="9" w:right="1236" w:firstLine="399"/>
        <w:rPr>
          <w:rFonts w:ascii="宋体" w:hAnsi="宋体" w:eastAsia="宋体" w:cs="宋体"/>
          <w:sz w:val="22"/>
          <w:szCs w:val="22"/>
        </w:rPr>
      </w:pPr>
      <w:r>
        <w:rPr>
          <w:rFonts w:ascii="Times New Roman" w:hAnsi="Times New Roman" w:eastAsia="Times New Roman" w:cs="Times New Roman"/>
          <w:b/>
          <w:bCs/>
          <w:spacing w:val="-1"/>
          <w:sz w:val="22"/>
          <w:szCs w:val="22"/>
        </w:rPr>
        <w:t>2.</w:t>
      </w:r>
      <w:r>
        <w:rPr>
          <w:rFonts w:ascii="Times New Roman" w:hAnsi="Times New Roman" w:eastAsia="Times New Roman" w:cs="Times New Roman"/>
          <w:spacing w:val="21"/>
          <w:w w:val="101"/>
          <w:sz w:val="22"/>
          <w:szCs w:val="22"/>
        </w:rPr>
        <w:t xml:space="preserve">  </w:t>
      </w:r>
      <w:r>
        <w:rPr>
          <w:rFonts w:ascii="宋体" w:hAnsi="宋体" w:eastAsia="宋体" w:cs="宋体"/>
          <w:b/>
          <w:bCs/>
          <w:spacing w:val="-1"/>
          <w:sz w:val="22"/>
          <w:szCs w:val="22"/>
        </w:rPr>
        <w:t>小叶性(支气管性)肺炎</w:t>
      </w:r>
      <w:r>
        <w:rPr>
          <w:rFonts w:ascii="宋体" w:hAnsi="宋体" w:eastAsia="宋体" w:cs="宋体"/>
          <w:spacing w:val="59"/>
          <w:sz w:val="22"/>
          <w:szCs w:val="22"/>
        </w:rPr>
        <w:t xml:space="preserve"> </w:t>
      </w:r>
      <w:r>
        <w:rPr>
          <w:rFonts w:ascii="宋体" w:hAnsi="宋体" w:eastAsia="宋体" w:cs="宋体"/>
          <w:spacing w:val="-1"/>
          <w:sz w:val="22"/>
          <w:szCs w:val="22"/>
        </w:rPr>
        <w:t>病原体经支气管入</w:t>
      </w:r>
      <w:r>
        <w:rPr>
          <w:rFonts w:ascii="宋体" w:hAnsi="宋体" w:eastAsia="宋体" w:cs="宋体"/>
          <w:spacing w:val="-2"/>
          <w:sz w:val="22"/>
          <w:szCs w:val="22"/>
        </w:rPr>
        <w:t>侵，引起细支气管、终末细支气管及肺泡的炎</w:t>
      </w:r>
      <w:r>
        <w:rPr>
          <w:rFonts w:ascii="宋体" w:hAnsi="宋体" w:eastAsia="宋体" w:cs="宋体"/>
          <w:sz w:val="22"/>
          <w:szCs w:val="22"/>
        </w:rPr>
        <w:t xml:space="preserve"> </w:t>
      </w:r>
      <w:r>
        <w:rPr>
          <w:rFonts w:ascii="宋体" w:hAnsi="宋体" w:eastAsia="宋体" w:cs="宋体"/>
          <w:spacing w:val="-16"/>
          <w:sz w:val="22"/>
          <w:szCs w:val="22"/>
        </w:rPr>
        <w:t>症，常继发于其他疾病，如支气管炎、支气管扩张、上呼吸道病毒感染以及长期卧床的危重病人。其病</w:t>
      </w:r>
      <w:r>
        <w:rPr>
          <w:rFonts w:ascii="宋体" w:hAnsi="宋体" w:eastAsia="宋体" w:cs="宋体"/>
          <w:spacing w:val="13"/>
          <w:sz w:val="22"/>
          <w:szCs w:val="22"/>
        </w:rPr>
        <w:t xml:space="preserve"> </w:t>
      </w:r>
      <w:r>
        <w:rPr>
          <w:rFonts w:ascii="宋体" w:hAnsi="宋体" w:eastAsia="宋体" w:cs="宋体"/>
          <w:spacing w:val="-13"/>
          <w:sz w:val="22"/>
          <w:szCs w:val="22"/>
        </w:rPr>
        <w:t>原体有肺炎链球菌、葡萄球菌、病毒、肺炎支原体以及军团菌等。</w:t>
      </w:r>
      <w:r>
        <w:rPr>
          <w:rFonts w:ascii="宋体" w:hAnsi="宋体" w:eastAsia="宋体" w:cs="宋体"/>
          <w:spacing w:val="-31"/>
          <w:sz w:val="22"/>
          <w:szCs w:val="22"/>
        </w:rPr>
        <w:t xml:space="preserve"> </w:t>
      </w:r>
      <w:r>
        <w:rPr>
          <w:rFonts w:ascii="宋体" w:hAnsi="宋体" w:eastAsia="宋体" w:cs="宋体"/>
          <w:spacing w:val="-13"/>
          <w:sz w:val="22"/>
          <w:szCs w:val="22"/>
        </w:rPr>
        <w:t>X</w:t>
      </w:r>
      <w:r>
        <w:rPr>
          <w:rFonts w:ascii="宋体" w:hAnsi="宋体" w:eastAsia="宋体" w:cs="宋体"/>
          <w:spacing w:val="-4"/>
          <w:sz w:val="22"/>
          <w:szCs w:val="22"/>
        </w:rPr>
        <w:t xml:space="preserve"> </w:t>
      </w:r>
      <w:r>
        <w:rPr>
          <w:rFonts w:ascii="宋体" w:hAnsi="宋体" w:eastAsia="宋体" w:cs="宋体"/>
          <w:spacing w:val="-13"/>
          <w:sz w:val="22"/>
          <w:szCs w:val="22"/>
        </w:rPr>
        <w:t>线影像显示为沿着</w:t>
      </w:r>
      <w:r>
        <w:rPr>
          <w:rFonts w:ascii="宋体" w:hAnsi="宋体" w:eastAsia="宋体" w:cs="宋体"/>
          <w:spacing w:val="-14"/>
          <w:sz w:val="22"/>
          <w:szCs w:val="22"/>
        </w:rPr>
        <w:t>肺纹理分布的</w:t>
      </w:r>
      <w:r>
        <w:rPr>
          <w:rFonts w:ascii="宋体" w:hAnsi="宋体" w:eastAsia="宋体" w:cs="宋体"/>
          <w:sz w:val="22"/>
          <w:szCs w:val="22"/>
        </w:rPr>
        <w:t xml:space="preserve"> </w:t>
      </w:r>
      <w:r>
        <w:rPr>
          <w:rFonts w:ascii="宋体" w:hAnsi="宋体" w:eastAsia="宋体" w:cs="宋体"/>
          <w:spacing w:val="-17"/>
          <w:sz w:val="22"/>
          <w:szCs w:val="22"/>
        </w:rPr>
        <w:t>不规则斑片状阴影，边缘密度浅而模糊，无实变征象，肺</w:t>
      </w:r>
      <w:r>
        <w:rPr>
          <w:rFonts w:ascii="宋体" w:hAnsi="宋体" w:eastAsia="宋体" w:cs="宋体"/>
          <w:spacing w:val="-18"/>
          <w:sz w:val="22"/>
          <w:szCs w:val="22"/>
        </w:rPr>
        <w:t>下叶常受累。</w:t>
      </w:r>
    </w:p>
    <w:p>
      <w:pPr>
        <w:spacing w:before="69" w:line="248" w:lineRule="auto"/>
        <w:ind w:left="9" w:right="1159" w:firstLine="399"/>
        <w:rPr>
          <w:rFonts w:ascii="宋体" w:hAnsi="宋体" w:eastAsia="宋体" w:cs="宋体"/>
          <w:sz w:val="22"/>
          <w:szCs w:val="22"/>
        </w:rPr>
      </w:pPr>
      <w:r>
        <w:rPr>
          <w:rFonts w:ascii="宋体" w:hAnsi="宋体" w:eastAsia="宋体" w:cs="宋体"/>
          <w:spacing w:val="-7"/>
          <w:sz w:val="22"/>
          <w:szCs w:val="22"/>
        </w:rPr>
        <w:t>3. 间质性肺炎</w:t>
      </w:r>
      <w:r>
        <w:rPr>
          <w:rFonts w:ascii="宋体" w:hAnsi="宋体" w:eastAsia="宋体" w:cs="宋体"/>
          <w:spacing w:val="77"/>
          <w:sz w:val="22"/>
          <w:szCs w:val="22"/>
        </w:rPr>
        <w:t xml:space="preserve"> </w:t>
      </w:r>
      <w:r>
        <w:rPr>
          <w:rFonts w:ascii="宋体" w:hAnsi="宋体" w:eastAsia="宋体" w:cs="宋体"/>
          <w:spacing w:val="-7"/>
          <w:sz w:val="22"/>
          <w:szCs w:val="22"/>
        </w:rPr>
        <w:t>以肺间质为主的炎症，累及支气管壁和支气管周围组织，有肺泡壁增生及间质</w:t>
      </w:r>
      <w:r>
        <w:rPr>
          <w:rFonts w:ascii="宋体" w:hAnsi="宋体" w:eastAsia="宋体" w:cs="宋体"/>
          <w:sz w:val="22"/>
          <w:szCs w:val="22"/>
        </w:rPr>
        <w:t xml:space="preserve"> </w:t>
      </w:r>
      <w:r>
        <w:rPr>
          <w:rFonts w:ascii="宋体" w:hAnsi="宋体" w:eastAsia="宋体" w:cs="宋体"/>
          <w:spacing w:val="-18"/>
          <w:sz w:val="22"/>
          <w:szCs w:val="22"/>
        </w:rPr>
        <w:t>水肿，因病变仅在肺间质，故呼吸道症状较轻，病变广泛则呼吸困难明显。可由细菌、支原体、衣</w:t>
      </w:r>
      <w:r>
        <w:rPr>
          <w:rFonts w:ascii="宋体" w:hAnsi="宋体" w:eastAsia="宋体" w:cs="宋体"/>
          <w:spacing w:val="-19"/>
          <w:sz w:val="22"/>
          <w:szCs w:val="22"/>
        </w:rPr>
        <w:t>原体、</w:t>
      </w:r>
    </w:p>
    <w:p>
      <w:pPr>
        <w:sectPr>
          <w:footerReference r:id="rId16" w:type="default"/>
          <w:pgSz w:w="11900" w:h="16840"/>
          <w:pgMar w:top="1431" w:right="540" w:bottom="455" w:left="899" w:header="0" w:footer="236" w:gutter="0"/>
          <w:cols w:space="720" w:num="1"/>
        </w:sectPr>
      </w:pPr>
    </w:p>
    <w:p>
      <w:pPr>
        <w:spacing w:before="78" w:line="183" w:lineRule="auto"/>
        <w:ind w:left="9"/>
        <w:rPr>
          <w:rFonts w:ascii="宋体" w:hAnsi="宋体" w:eastAsia="宋体" w:cs="宋体"/>
          <w:sz w:val="21"/>
          <w:szCs w:val="21"/>
        </w:rPr>
      </w:pPr>
      <w:r>
        <w:rPr>
          <w:rFonts w:ascii="宋体" w:hAnsi="宋体" w:eastAsia="宋体" w:cs="宋体"/>
          <w:color w:val="0078D5"/>
          <w:spacing w:val="-2"/>
          <w:sz w:val="21"/>
          <w:szCs w:val="21"/>
        </w:rPr>
        <w:t>42</w:t>
      </w:r>
    </w:p>
    <w:p>
      <w:pPr>
        <w:spacing w:line="243"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before="68" w:line="232" w:lineRule="auto"/>
        <w:ind w:left="450"/>
        <w:rPr>
          <w:rFonts w:ascii="仿宋" w:hAnsi="仿宋" w:eastAsia="仿宋" w:cs="仿宋"/>
          <w:sz w:val="21"/>
          <w:szCs w:val="21"/>
        </w:rPr>
      </w:pPr>
      <w:r>
        <w:drawing>
          <wp:anchor distT="0" distB="0" distL="0" distR="0" simplePos="0" relativeHeight="251710464" behindDoc="1" locked="0" layoutInCell="1" allowOverlap="1">
            <wp:simplePos x="0" y="0"/>
            <wp:positionH relativeFrom="column">
              <wp:posOffset>0</wp:posOffset>
            </wp:positionH>
            <wp:positionV relativeFrom="paragraph">
              <wp:posOffset>-113665</wp:posOffset>
            </wp:positionV>
            <wp:extent cx="419100" cy="412750"/>
            <wp:effectExtent l="0" t="0" r="0" b="0"/>
            <wp:wrapNone/>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94"/>
                    <a:stretch>
                      <a:fillRect/>
                    </a:stretch>
                  </pic:blipFill>
                  <pic:spPr>
                    <a:xfrm>
                      <a:off x="0" y="0"/>
                      <a:ext cx="419159" cy="412765"/>
                    </a:xfrm>
                    <a:prstGeom prst="rect">
                      <a:avLst/>
                    </a:prstGeom>
                  </pic:spPr>
                </pic:pic>
              </a:graphicData>
            </a:graphic>
          </wp:anchor>
        </w:drawing>
      </w:r>
      <w:r>
        <w:rPr>
          <w:rFonts w:ascii="仿宋" w:hAnsi="仿宋" w:eastAsia="仿宋" w:cs="仿宋"/>
          <w:color w:val="0096FB"/>
          <w:spacing w:val="-5"/>
          <w:sz w:val="21"/>
          <w:szCs w:val="21"/>
        </w:rPr>
        <w:t>2</w:t>
      </w:r>
      <w:r>
        <w:rPr>
          <w:rFonts w:ascii="仿宋" w:hAnsi="仿宋" w:eastAsia="仿宋" w:cs="仿宋"/>
          <w:color w:val="0096FB"/>
          <w:spacing w:val="-27"/>
          <w:sz w:val="21"/>
          <w:szCs w:val="21"/>
        </w:rPr>
        <w:t xml:space="preserve"> </w:t>
      </w:r>
      <w:r>
        <w:rPr>
          <w:rFonts w:ascii="仿宋" w:hAnsi="仿宋" w:eastAsia="仿宋" w:cs="仿宋"/>
          <w:color w:val="0096FB"/>
          <w:spacing w:val="-5"/>
          <w:sz w:val="21"/>
          <w:szCs w:val="21"/>
        </w:rPr>
        <w:t>记</w:t>
      </w:r>
    </w:p>
    <w:p>
      <w:pPr>
        <w:spacing w:line="14" w:lineRule="auto"/>
        <w:rPr>
          <w:rFonts w:ascii="Arial"/>
          <w:sz w:val="2"/>
        </w:rPr>
      </w:pPr>
      <w:r>
        <w:rPr>
          <w:rFonts w:ascii="Arial" w:hAnsi="Arial" w:eastAsia="Arial" w:cs="Arial"/>
          <w:sz w:val="2"/>
          <w:szCs w:val="2"/>
        </w:rPr>
        <w:br w:type="column"/>
      </w:r>
    </w:p>
    <w:p>
      <w:pPr>
        <w:spacing w:before="41" w:line="221" w:lineRule="auto"/>
        <w:rPr>
          <w:rFonts w:ascii="黑体" w:hAnsi="黑体" w:eastAsia="黑体" w:cs="黑体"/>
          <w:sz w:val="21"/>
          <w:szCs w:val="21"/>
        </w:rPr>
      </w:pPr>
      <w:r>
        <w:rPr>
          <w:rFonts w:ascii="黑体" w:hAnsi="黑体" w:eastAsia="黑体" w:cs="黑体"/>
          <w:color w:val="279DEC"/>
          <w:spacing w:val="-13"/>
          <w:sz w:val="21"/>
          <w:szCs w:val="21"/>
        </w:rPr>
        <w:t>第二篇</w:t>
      </w:r>
      <w:r>
        <w:rPr>
          <w:rFonts w:ascii="黑体" w:hAnsi="黑体" w:eastAsia="黑体" w:cs="黑体"/>
          <w:color w:val="279DEC"/>
          <w:spacing w:val="55"/>
          <w:sz w:val="21"/>
          <w:szCs w:val="21"/>
        </w:rPr>
        <w:t xml:space="preserve"> </w:t>
      </w:r>
      <w:r>
        <w:rPr>
          <w:rFonts w:ascii="黑体" w:hAnsi="黑体" w:eastAsia="黑体" w:cs="黑体"/>
          <w:color w:val="279DEC"/>
          <w:spacing w:val="-13"/>
          <w:sz w:val="21"/>
          <w:szCs w:val="21"/>
        </w:rPr>
        <w:t>呼吸系统疾病</w:t>
      </w:r>
    </w:p>
    <w:p>
      <w:pPr>
        <w:spacing w:line="301" w:lineRule="auto"/>
        <w:rPr>
          <w:rFonts w:ascii="Arial"/>
          <w:sz w:val="21"/>
        </w:rPr>
      </w:pPr>
    </w:p>
    <w:p>
      <w:pPr>
        <w:spacing w:before="68" w:line="255" w:lineRule="auto"/>
        <w:ind w:right="57"/>
        <w:rPr>
          <w:rFonts w:ascii="宋体" w:hAnsi="宋体" w:eastAsia="宋体" w:cs="宋体"/>
          <w:sz w:val="21"/>
          <w:szCs w:val="21"/>
        </w:rPr>
      </w:pPr>
      <w:r>
        <w:rPr>
          <w:rFonts w:ascii="宋体" w:hAnsi="宋体" w:eastAsia="宋体" w:cs="宋体"/>
          <w:spacing w:val="-4"/>
          <w:sz w:val="21"/>
          <w:szCs w:val="21"/>
        </w:rPr>
        <w:t>病毒或肺孢子菌等引起。</w:t>
      </w:r>
      <w:r>
        <w:rPr>
          <w:rFonts w:ascii="宋体" w:hAnsi="宋体" w:eastAsia="宋体" w:cs="宋体"/>
          <w:spacing w:val="13"/>
          <w:sz w:val="21"/>
          <w:szCs w:val="21"/>
        </w:rPr>
        <w:t xml:space="preserve"> </w:t>
      </w:r>
      <w:r>
        <w:rPr>
          <w:rFonts w:ascii="宋体" w:hAnsi="宋体" w:eastAsia="宋体" w:cs="宋体"/>
          <w:spacing w:val="-4"/>
          <w:sz w:val="21"/>
          <w:szCs w:val="21"/>
        </w:rPr>
        <w:t>X</w:t>
      </w:r>
      <w:r>
        <w:rPr>
          <w:rFonts w:ascii="宋体" w:hAnsi="宋体" w:eastAsia="宋体" w:cs="宋体"/>
          <w:spacing w:val="-15"/>
          <w:sz w:val="21"/>
          <w:szCs w:val="21"/>
        </w:rPr>
        <w:t xml:space="preserve"> </w:t>
      </w:r>
      <w:r>
        <w:rPr>
          <w:rFonts w:ascii="宋体" w:hAnsi="宋体" w:eastAsia="宋体" w:cs="宋体"/>
          <w:spacing w:val="-4"/>
          <w:sz w:val="21"/>
          <w:szCs w:val="21"/>
        </w:rPr>
        <w:t>线影像表现为一侧或双侧肺下部不规则阴影，可呈磨玻璃状、网格状，其</w:t>
      </w:r>
      <w:r>
        <w:rPr>
          <w:rFonts w:ascii="宋体" w:hAnsi="宋体" w:eastAsia="宋体" w:cs="宋体"/>
          <w:sz w:val="21"/>
          <w:szCs w:val="21"/>
        </w:rPr>
        <w:t xml:space="preserve"> 间可有小片肺不张阴影。</w:t>
      </w:r>
    </w:p>
    <w:p>
      <w:pPr>
        <w:spacing w:before="84" w:line="221" w:lineRule="auto"/>
        <w:ind w:left="422"/>
        <w:rPr>
          <w:rFonts w:ascii="黑体" w:hAnsi="黑体" w:eastAsia="黑体" w:cs="黑体"/>
          <w:sz w:val="21"/>
          <w:szCs w:val="21"/>
        </w:rPr>
      </w:pPr>
      <w:r>
        <w:rPr>
          <w:rFonts w:ascii="黑体" w:hAnsi="黑体" w:eastAsia="黑体" w:cs="黑体"/>
          <w:b/>
          <w:bCs/>
          <w:spacing w:val="24"/>
          <w:sz w:val="21"/>
          <w:szCs w:val="21"/>
        </w:rPr>
        <w:t>(二)病因分类</w:t>
      </w:r>
    </w:p>
    <w:p>
      <w:pPr>
        <w:spacing w:before="111" w:line="260" w:lineRule="auto"/>
        <w:ind w:right="79" w:firstLine="419"/>
        <w:rPr>
          <w:rFonts w:ascii="黑体" w:hAnsi="黑体" w:eastAsia="黑体" w:cs="黑体"/>
          <w:sz w:val="21"/>
          <w:szCs w:val="21"/>
        </w:rPr>
      </w:pPr>
      <w:r>
        <w:rPr>
          <w:rFonts w:ascii="黑体" w:hAnsi="黑体" w:eastAsia="黑体" w:cs="黑体"/>
          <w:spacing w:val="-4"/>
          <w:sz w:val="21"/>
          <w:szCs w:val="21"/>
        </w:rPr>
        <w:t>1.</w:t>
      </w:r>
      <w:r>
        <w:rPr>
          <w:rFonts w:ascii="黑体" w:hAnsi="黑体" w:eastAsia="黑体" w:cs="黑体"/>
          <w:spacing w:val="-14"/>
          <w:sz w:val="21"/>
          <w:szCs w:val="21"/>
        </w:rPr>
        <w:t xml:space="preserve"> </w:t>
      </w:r>
      <w:r>
        <w:rPr>
          <w:rFonts w:ascii="黑体" w:hAnsi="黑体" w:eastAsia="黑体" w:cs="黑体"/>
          <w:spacing w:val="-4"/>
          <w:sz w:val="21"/>
          <w:szCs w:val="21"/>
        </w:rPr>
        <w:t>细菌性肺炎</w:t>
      </w:r>
      <w:r>
        <w:rPr>
          <w:rFonts w:ascii="黑体" w:hAnsi="黑体" w:eastAsia="黑体" w:cs="黑体"/>
          <w:spacing w:val="88"/>
          <w:sz w:val="21"/>
          <w:szCs w:val="21"/>
        </w:rPr>
        <w:t xml:space="preserve"> </w:t>
      </w:r>
      <w:r>
        <w:rPr>
          <w:rFonts w:ascii="黑体" w:hAnsi="黑体" w:eastAsia="黑体" w:cs="黑体"/>
          <w:spacing w:val="-4"/>
          <w:sz w:val="21"/>
          <w:szCs w:val="21"/>
        </w:rPr>
        <w:t>如肺炎链球菌、金黄色葡萄球菌、甲型溶血性链球菌、肺炎克雷伯杆菌、流感嗜</w:t>
      </w:r>
      <w:r>
        <w:rPr>
          <w:rFonts w:ascii="黑体" w:hAnsi="黑体" w:eastAsia="黑体" w:cs="黑体"/>
          <w:sz w:val="21"/>
          <w:szCs w:val="21"/>
        </w:rPr>
        <w:t xml:space="preserve"> </w:t>
      </w:r>
      <w:r>
        <w:rPr>
          <w:rFonts w:ascii="黑体" w:hAnsi="黑体" w:eastAsia="黑体" w:cs="黑体"/>
          <w:spacing w:val="-5"/>
          <w:sz w:val="21"/>
          <w:szCs w:val="21"/>
        </w:rPr>
        <w:t>血杆菌、铜绿假单胞菌肺炎和鲍曼不动杆菌等。</w:t>
      </w:r>
    </w:p>
    <w:p>
      <w:pPr>
        <w:spacing w:before="89" w:line="222" w:lineRule="auto"/>
        <w:ind w:left="419"/>
        <w:rPr>
          <w:rFonts w:ascii="黑体" w:hAnsi="黑体" w:eastAsia="黑体" w:cs="黑体"/>
          <w:sz w:val="21"/>
          <w:szCs w:val="21"/>
        </w:rPr>
      </w:pPr>
      <w:r>
        <w:rPr>
          <w:rFonts w:ascii="黑体" w:hAnsi="黑体" w:eastAsia="黑体" w:cs="黑体"/>
          <w:spacing w:val="-2"/>
          <w:sz w:val="21"/>
          <w:szCs w:val="21"/>
        </w:rPr>
        <w:t>2.</w:t>
      </w:r>
      <w:r>
        <w:rPr>
          <w:rFonts w:ascii="黑体" w:hAnsi="黑体" w:eastAsia="黑体" w:cs="黑体"/>
          <w:spacing w:val="-15"/>
          <w:sz w:val="21"/>
          <w:szCs w:val="21"/>
        </w:rPr>
        <w:t xml:space="preserve"> </w:t>
      </w:r>
      <w:r>
        <w:rPr>
          <w:rFonts w:ascii="黑体" w:hAnsi="黑体" w:eastAsia="黑体" w:cs="黑体"/>
          <w:spacing w:val="-2"/>
          <w:sz w:val="21"/>
          <w:szCs w:val="21"/>
        </w:rPr>
        <w:t>非典型病原体所致肺炎</w:t>
      </w:r>
      <w:r>
        <w:rPr>
          <w:rFonts w:ascii="黑体" w:hAnsi="黑体" w:eastAsia="黑体" w:cs="黑体"/>
          <w:spacing w:val="88"/>
          <w:sz w:val="21"/>
          <w:szCs w:val="21"/>
        </w:rPr>
        <w:t xml:space="preserve"> </w:t>
      </w:r>
      <w:r>
        <w:rPr>
          <w:rFonts w:ascii="黑体" w:hAnsi="黑体" w:eastAsia="黑体" w:cs="黑体"/>
          <w:spacing w:val="-2"/>
          <w:sz w:val="21"/>
          <w:szCs w:val="21"/>
        </w:rPr>
        <w:t>如军团菌、支原体和衣原体等。</w:t>
      </w:r>
    </w:p>
    <w:p>
      <w:pPr>
        <w:spacing w:before="86" w:line="261" w:lineRule="auto"/>
        <w:ind w:right="56" w:firstLine="419"/>
        <w:rPr>
          <w:rFonts w:ascii="黑体" w:hAnsi="黑体" w:eastAsia="黑体" w:cs="黑体"/>
          <w:sz w:val="21"/>
          <w:szCs w:val="21"/>
        </w:rPr>
      </w:pPr>
      <w:r>
        <w:rPr>
          <w:rFonts w:ascii="黑体" w:hAnsi="黑体" w:eastAsia="黑体" w:cs="黑体"/>
          <w:spacing w:val="-8"/>
          <w:sz w:val="21"/>
          <w:szCs w:val="21"/>
        </w:rPr>
        <w:t>3.</w:t>
      </w:r>
      <w:r>
        <w:rPr>
          <w:rFonts w:ascii="黑体" w:hAnsi="黑体" w:eastAsia="黑体" w:cs="黑体"/>
          <w:spacing w:val="-7"/>
          <w:sz w:val="21"/>
          <w:szCs w:val="21"/>
        </w:rPr>
        <w:t xml:space="preserve"> </w:t>
      </w:r>
      <w:r>
        <w:rPr>
          <w:rFonts w:ascii="黑体" w:hAnsi="黑体" w:eastAsia="黑体" w:cs="黑体"/>
          <w:spacing w:val="-8"/>
          <w:sz w:val="21"/>
          <w:szCs w:val="21"/>
        </w:rPr>
        <w:t>病毒性肺炎</w:t>
      </w:r>
      <w:r>
        <w:rPr>
          <w:rFonts w:ascii="黑体" w:hAnsi="黑体" w:eastAsia="黑体" w:cs="黑体"/>
          <w:spacing w:val="77"/>
          <w:sz w:val="21"/>
          <w:szCs w:val="21"/>
        </w:rPr>
        <w:t xml:space="preserve"> </w:t>
      </w:r>
      <w:r>
        <w:rPr>
          <w:rFonts w:ascii="黑体" w:hAnsi="黑体" w:eastAsia="黑体" w:cs="黑体"/>
          <w:spacing w:val="-8"/>
          <w:sz w:val="21"/>
          <w:szCs w:val="21"/>
        </w:rPr>
        <w:t>如冠状病毒、腺病毒、呼吸道合胞病毒、流感病毒、麻疹病毒、</w:t>
      </w:r>
      <w:r>
        <w:rPr>
          <w:rFonts w:ascii="黑体" w:hAnsi="黑体" w:eastAsia="黑体" w:cs="黑体"/>
          <w:spacing w:val="-9"/>
          <w:sz w:val="21"/>
          <w:szCs w:val="21"/>
        </w:rPr>
        <w:t>巨细胞病毒、单纯</w:t>
      </w:r>
      <w:r>
        <w:rPr>
          <w:rFonts w:ascii="黑体" w:hAnsi="黑体" w:eastAsia="黑体" w:cs="黑体"/>
          <w:sz w:val="21"/>
          <w:szCs w:val="21"/>
        </w:rPr>
        <w:t xml:space="preserve"> </w:t>
      </w:r>
      <w:r>
        <w:rPr>
          <w:rFonts w:ascii="黑体" w:hAnsi="黑体" w:eastAsia="黑体" w:cs="黑体"/>
          <w:spacing w:val="-3"/>
          <w:sz w:val="21"/>
          <w:szCs w:val="21"/>
        </w:rPr>
        <w:t>疱疹病毒等。</w:t>
      </w:r>
    </w:p>
    <w:p>
      <w:pPr>
        <w:spacing w:before="87" w:line="222" w:lineRule="auto"/>
        <w:ind w:left="419"/>
        <w:rPr>
          <w:rFonts w:ascii="黑体" w:hAnsi="黑体" w:eastAsia="黑体" w:cs="黑体"/>
          <w:sz w:val="21"/>
          <w:szCs w:val="21"/>
        </w:rPr>
      </w:pPr>
      <w:r>
        <w:rPr>
          <w:rFonts w:ascii="黑体" w:hAnsi="黑体" w:eastAsia="黑体" w:cs="黑体"/>
          <w:spacing w:val="-12"/>
          <w:sz w:val="21"/>
          <w:szCs w:val="21"/>
        </w:rPr>
        <w:t>4.</w:t>
      </w:r>
      <w:r>
        <w:rPr>
          <w:rFonts w:ascii="黑体" w:hAnsi="黑体" w:eastAsia="黑体" w:cs="黑体"/>
          <w:spacing w:val="-38"/>
          <w:sz w:val="21"/>
          <w:szCs w:val="21"/>
        </w:rPr>
        <w:t xml:space="preserve"> </w:t>
      </w:r>
      <w:r>
        <w:rPr>
          <w:rFonts w:ascii="黑体" w:hAnsi="黑体" w:eastAsia="黑体" w:cs="黑体"/>
          <w:spacing w:val="-12"/>
          <w:sz w:val="21"/>
          <w:szCs w:val="21"/>
        </w:rPr>
        <w:t>肺真菌病</w:t>
      </w:r>
      <w:r>
        <w:rPr>
          <w:rFonts w:ascii="黑体" w:hAnsi="黑体" w:eastAsia="黑体" w:cs="黑体"/>
          <w:spacing w:val="83"/>
          <w:sz w:val="21"/>
          <w:szCs w:val="21"/>
        </w:rPr>
        <w:t xml:space="preserve"> </w:t>
      </w:r>
      <w:r>
        <w:rPr>
          <w:rFonts w:ascii="黑体" w:hAnsi="黑体" w:eastAsia="黑体" w:cs="黑体"/>
          <w:spacing w:val="-12"/>
          <w:sz w:val="21"/>
          <w:szCs w:val="21"/>
        </w:rPr>
        <w:t>如念珠菌、曲霉、隐球菌、肺孢子菌、毛霉等。</w:t>
      </w:r>
    </w:p>
    <w:p>
      <w:pPr>
        <w:spacing w:before="88" w:line="260" w:lineRule="auto"/>
        <w:ind w:right="50" w:firstLine="419"/>
        <w:rPr>
          <w:rFonts w:ascii="黑体" w:hAnsi="黑体" w:eastAsia="黑体" w:cs="黑体"/>
          <w:sz w:val="21"/>
          <w:szCs w:val="21"/>
        </w:rPr>
      </w:pPr>
      <w:r>
        <w:rPr>
          <w:rFonts w:ascii="黑体" w:hAnsi="黑体" w:eastAsia="黑体" w:cs="黑体"/>
          <w:spacing w:val="4"/>
          <w:sz w:val="21"/>
          <w:szCs w:val="21"/>
        </w:rPr>
        <w:t>5.</w:t>
      </w:r>
      <w:r>
        <w:rPr>
          <w:rFonts w:ascii="黑体" w:hAnsi="黑体" w:eastAsia="黑体" w:cs="黑体"/>
          <w:spacing w:val="-6"/>
          <w:sz w:val="21"/>
          <w:szCs w:val="21"/>
        </w:rPr>
        <w:t xml:space="preserve"> </w:t>
      </w:r>
      <w:r>
        <w:rPr>
          <w:rFonts w:ascii="黑体" w:hAnsi="黑体" w:eastAsia="黑体" w:cs="黑体"/>
          <w:spacing w:val="4"/>
          <w:sz w:val="21"/>
          <w:szCs w:val="21"/>
        </w:rPr>
        <w:t>其他病原体所致肺炎</w:t>
      </w:r>
      <w:r>
        <w:rPr>
          <w:rFonts w:ascii="黑体" w:hAnsi="黑体" w:eastAsia="黑体" w:cs="黑体"/>
          <w:spacing w:val="87"/>
          <w:sz w:val="21"/>
          <w:szCs w:val="21"/>
        </w:rPr>
        <w:t xml:space="preserve"> </w:t>
      </w:r>
      <w:r>
        <w:rPr>
          <w:rFonts w:ascii="黑体" w:hAnsi="黑体" w:eastAsia="黑体" w:cs="黑体"/>
          <w:spacing w:val="4"/>
          <w:sz w:val="21"/>
          <w:szCs w:val="21"/>
        </w:rPr>
        <w:t>如立克次体(如Q</w:t>
      </w:r>
      <w:r>
        <w:rPr>
          <w:rFonts w:ascii="黑体" w:hAnsi="黑体" w:eastAsia="黑体" w:cs="黑体"/>
          <w:spacing w:val="-4"/>
          <w:sz w:val="21"/>
          <w:szCs w:val="21"/>
        </w:rPr>
        <w:t xml:space="preserve"> </w:t>
      </w:r>
      <w:r>
        <w:rPr>
          <w:rFonts w:ascii="黑体" w:hAnsi="黑体" w:eastAsia="黑体" w:cs="黑体"/>
          <w:spacing w:val="4"/>
          <w:sz w:val="21"/>
          <w:szCs w:val="21"/>
        </w:rPr>
        <w:t>热立克次体)、弓形体(如鼠弓形体)、寄生虫(如肺</w:t>
      </w:r>
      <w:r>
        <w:rPr>
          <w:rFonts w:ascii="黑体" w:hAnsi="黑体" w:eastAsia="黑体" w:cs="黑体"/>
          <w:sz w:val="21"/>
          <w:szCs w:val="21"/>
        </w:rPr>
        <w:t xml:space="preserve"> </w:t>
      </w:r>
      <w:r>
        <w:rPr>
          <w:rFonts w:ascii="黑体" w:hAnsi="黑体" w:eastAsia="黑体" w:cs="黑体"/>
          <w:spacing w:val="-14"/>
          <w:sz w:val="21"/>
          <w:szCs w:val="21"/>
        </w:rPr>
        <w:t>包虫、肺吸虫、肺血吸虫)等。</w:t>
      </w:r>
    </w:p>
    <w:p>
      <w:pPr>
        <w:spacing w:before="78" w:line="264" w:lineRule="auto"/>
        <w:ind w:right="93" w:firstLine="419"/>
        <w:rPr>
          <w:rFonts w:ascii="黑体" w:hAnsi="黑体" w:eastAsia="黑体" w:cs="黑体"/>
          <w:sz w:val="21"/>
          <w:szCs w:val="21"/>
        </w:rPr>
      </w:pPr>
      <w:r>
        <w:rPr>
          <w:rFonts w:ascii="黑体" w:hAnsi="黑体" w:eastAsia="黑体" w:cs="黑体"/>
          <w:spacing w:val="1"/>
          <w:sz w:val="21"/>
          <w:szCs w:val="21"/>
        </w:rPr>
        <w:t>6.</w:t>
      </w:r>
      <w:r>
        <w:rPr>
          <w:rFonts w:ascii="黑体" w:hAnsi="黑体" w:eastAsia="黑体" w:cs="黑体"/>
          <w:spacing w:val="-17"/>
          <w:sz w:val="21"/>
          <w:szCs w:val="21"/>
        </w:rPr>
        <w:t xml:space="preserve"> </w:t>
      </w:r>
      <w:r>
        <w:rPr>
          <w:rFonts w:ascii="黑体" w:hAnsi="黑体" w:eastAsia="黑体" w:cs="黑体"/>
          <w:spacing w:val="1"/>
          <w:sz w:val="21"/>
          <w:szCs w:val="21"/>
        </w:rPr>
        <w:t>理化因素所致的肺炎</w:t>
      </w:r>
      <w:r>
        <w:rPr>
          <w:rFonts w:ascii="黑体" w:hAnsi="黑体" w:eastAsia="黑体" w:cs="黑体"/>
          <w:spacing w:val="77"/>
          <w:sz w:val="21"/>
          <w:szCs w:val="21"/>
        </w:rPr>
        <w:t xml:space="preserve"> </w:t>
      </w:r>
      <w:r>
        <w:rPr>
          <w:rFonts w:ascii="黑体" w:hAnsi="黑体" w:eastAsia="黑体" w:cs="黑体"/>
          <w:spacing w:val="1"/>
          <w:sz w:val="21"/>
          <w:szCs w:val="21"/>
        </w:rPr>
        <w:t>如放射性损伤引起的放射性肺炎，胃酸吸入引起的化学性肺炎，对吸</w:t>
      </w:r>
      <w:r>
        <w:rPr>
          <w:rFonts w:ascii="黑体" w:hAnsi="黑体" w:eastAsia="黑体" w:cs="黑体"/>
          <w:sz w:val="21"/>
          <w:szCs w:val="21"/>
        </w:rPr>
        <w:t xml:space="preserve"> </w:t>
      </w:r>
      <w:r>
        <w:rPr>
          <w:rFonts w:ascii="黑体" w:hAnsi="黑体" w:eastAsia="黑体" w:cs="黑体"/>
          <w:spacing w:val="2"/>
          <w:sz w:val="21"/>
          <w:szCs w:val="21"/>
        </w:rPr>
        <w:t>入或内源性脂类物质产生炎症反应的类脂性肺炎等。通常所说的肺炎不包括理化因素所致的肺</w:t>
      </w:r>
      <w:r>
        <w:rPr>
          <w:rFonts w:ascii="黑体" w:hAnsi="黑体" w:eastAsia="黑体" w:cs="黑体"/>
          <w:spacing w:val="1"/>
          <w:sz w:val="21"/>
          <w:szCs w:val="21"/>
        </w:rPr>
        <w:t>炎。</w:t>
      </w:r>
    </w:p>
    <w:p>
      <w:pPr>
        <w:spacing w:before="88" w:line="221" w:lineRule="auto"/>
        <w:ind w:left="419"/>
        <w:rPr>
          <w:rFonts w:ascii="黑体" w:hAnsi="黑体" w:eastAsia="黑体" w:cs="黑体"/>
          <w:sz w:val="21"/>
          <w:szCs w:val="21"/>
        </w:rPr>
      </w:pPr>
      <w:r>
        <w:rPr>
          <w:rFonts w:ascii="黑体" w:hAnsi="黑体" w:eastAsia="黑体" w:cs="黑体"/>
          <w:spacing w:val="21"/>
          <w:sz w:val="21"/>
          <w:szCs w:val="21"/>
        </w:rPr>
        <w:t>(三)患病环境分类</w:t>
      </w:r>
    </w:p>
    <w:p>
      <w:pPr>
        <w:spacing w:before="120" w:line="246" w:lineRule="auto"/>
        <w:ind w:right="77" w:firstLine="419"/>
        <w:rPr>
          <w:rFonts w:ascii="宋体" w:hAnsi="宋体" w:eastAsia="宋体" w:cs="宋体"/>
          <w:sz w:val="21"/>
          <w:szCs w:val="21"/>
        </w:rPr>
      </w:pPr>
      <w:r>
        <w:rPr>
          <w:rFonts w:ascii="宋体" w:hAnsi="宋体" w:eastAsia="宋体" w:cs="宋体"/>
          <w:spacing w:val="-2"/>
          <w:sz w:val="21"/>
          <w:szCs w:val="21"/>
        </w:rPr>
        <w:t>由于细菌学检查阳性率低，培养结果滞后，病因分类在临床上应用较为困难，目</w:t>
      </w:r>
      <w:r>
        <w:rPr>
          <w:rFonts w:ascii="宋体" w:hAnsi="宋体" w:eastAsia="宋体" w:cs="宋体"/>
          <w:spacing w:val="-3"/>
          <w:sz w:val="21"/>
          <w:szCs w:val="21"/>
        </w:rPr>
        <w:t>前多按肺炎的获</w:t>
      </w:r>
      <w:r>
        <w:rPr>
          <w:rFonts w:ascii="宋体" w:hAnsi="宋体" w:eastAsia="宋体" w:cs="宋体"/>
          <w:sz w:val="21"/>
          <w:szCs w:val="21"/>
        </w:rPr>
        <w:t xml:space="preserve"> </w:t>
      </w:r>
      <w:r>
        <w:rPr>
          <w:rFonts w:ascii="宋体" w:hAnsi="宋体" w:eastAsia="宋体" w:cs="宋体"/>
          <w:spacing w:val="-2"/>
          <w:sz w:val="21"/>
          <w:szCs w:val="21"/>
        </w:rPr>
        <w:t>得环境分成两类，这是因为不同场所发生的肺炎病原学有相应的特</w:t>
      </w:r>
      <w:r>
        <w:rPr>
          <w:rFonts w:ascii="宋体" w:hAnsi="宋体" w:eastAsia="宋体" w:cs="宋体"/>
          <w:spacing w:val="-3"/>
          <w:sz w:val="21"/>
          <w:szCs w:val="21"/>
        </w:rPr>
        <w:t>点，因此有利于指导经验性治疗。</w:t>
      </w:r>
    </w:p>
    <w:p>
      <w:pPr>
        <w:spacing w:before="112" w:line="290" w:lineRule="auto"/>
        <w:ind w:right="63" w:firstLine="419"/>
        <w:rPr>
          <w:rFonts w:ascii="宋体" w:hAnsi="宋体" w:eastAsia="宋体" w:cs="宋体"/>
          <w:sz w:val="21"/>
          <w:szCs w:val="21"/>
        </w:rPr>
      </w:pPr>
      <w:r>
        <w:rPr>
          <w:rFonts w:ascii="宋体" w:hAnsi="宋体" w:eastAsia="宋体" w:cs="宋体"/>
          <w:sz w:val="21"/>
          <w:szCs w:val="21"/>
        </w:rPr>
        <w:t>1.CAP</w:t>
      </w:r>
      <w:r>
        <w:rPr>
          <w:rFonts w:ascii="宋体" w:hAnsi="宋体" w:eastAsia="宋体" w:cs="宋体"/>
          <w:spacing w:val="6"/>
          <w:sz w:val="21"/>
          <w:szCs w:val="21"/>
        </w:rPr>
        <w:t xml:space="preserve">    </w:t>
      </w:r>
      <w:r>
        <w:rPr>
          <w:rFonts w:ascii="宋体" w:hAnsi="宋体" w:eastAsia="宋体" w:cs="宋体"/>
          <w:sz w:val="21"/>
          <w:szCs w:val="21"/>
        </w:rPr>
        <w:t>是指在医院外罹患的感染性肺实质(含肺泡壁，即广义上的肺间质)炎症，包括具有明</w:t>
      </w:r>
      <w:r>
        <w:rPr>
          <w:rFonts w:ascii="宋体" w:hAnsi="宋体" w:eastAsia="宋体" w:cs="宋体"/>
          <w:spacing w:val="2"/>
          <w:sz w:val="21"/>
          <w:szCs w:val="21"/>
        </w:rPr>
        <w:t xml:space="preserve"> </w:t>
      </w:r>
      <w:r>
        <w:rPr>
          <w:rFonts w:ascii="宋体" w:hAnsi="宋体" w:eastAsia="宋体" w:cs="宋体"/>
          <w:spacing w:val="3"/>
          <w:sz w:val="21"/>
          <w:szCs w:val="21"/>
        </w:rPr>
        <w:t>确潜伏期的病原体感染在入院后于潜伏期内发病的肺炎。其临床诊断依据是：①社</w:t>
      </w:r>
      <w:r>
        <w:rPr>
          <w:rFonts w:ascii="宋体" w:hAnsi="宋体" w:eastAsia="宋体" w:cs="宋体"/>
          <w:spacing w:val="2"/>
          <w:sz w:val="21"/>
          <w:szCs w:val="21"/>
        </w:rPr>
        <w:t>区发病。②肺炎</w:t>
      </w:r>
      <w:r>
        <w:rPr>
          <w:rFonts w:ascii="宋体" w:hAnsi="宋体" w:eastAsia="宋体" w:cs="宋体"/>
          <w:sz w:val="21"/>
          <w:szCs w:val="21"/>
        </w:rPr>
        <w:t xml:space="preserve"> </w:t>
      </w:r>
      <w:r>
        <w:rPr>
          <w:rFonts w:ascii="宋体" w:hAnsi="宋体" w:eastAsia="宋体" w:cs="宋体"/>
          <w:spacing w:val="-1"/>
          <w:sz w:val="21"/>
          <w:szCs w:val="21"/>
        </w:rPr>
        <w:t>相关临床表现：a.</w:t>
      </w:r>
      <w:r>
        <w:rPr>
          <w:rFonts w:ascii="宋体" w:hAnsi="宋体" w:eastAsia="宋体" w:cs="宋体"/>
          <w:spacing w:val="-48"/>
          <w:sz w:val="21"/>
          <w:szCs w:val="21"/>
        </w:rPr>
        <w:t xml:space="preserve"> </w:t>
      </w:r>
      <w:r>
        <w:rPr>
          <w:rFonts w:ascii="宋体" w:hAnsi="宋体" w:eastAsia="宋体" w:cs="宋体"/>
          <w:spacing w:val="-1"/>
          <w:sz w:val="21"/>
          <w:szCs w:val="21"/>
        </w:rPr>
        <w:t>新近出现的咳嗽、咳痰或原有呼吸道疾病症状加重并出现脓性痰，伴或不伴胸痛/</w:t>
      </w:r>
      <w:r>
        <w:rPr>
          <w:rFonts w:ascii="宋体" w:hAnsi="宋体" w:eastAsia="宋体" w:cs="宋体"/>
          <w:sz w:val="21"/>
          <w:szCs w:val="21"/>
        </w:rPr>
        <w:t xml:space="preserve"> </w:t>
      </w:r>
      <w:r>
        <w:rPr>
          <w:rFonts w:ascii="宋体" w:hAnsi="宋体" w:eastAsia="宋体" w:cs="宋体"/>
          <w:spacing w:val="-5"/>
          <w:sz w:val="21"/>
          <w:szCs w:val="21"/>
        </w:rPr>
        <w:t>呼吸困难/咯血；b.</w:t>
      </w:r>
      <w:r>
        <w:rPr>
          <w:rFonts w:ascii="宋体" w:hAnsi="宋体" w:eastAsia="宋体" w:cs="宋体"/>
          <w:spacing w:val="-61"/>
          <w:sz w:val="21"/>
          <w:szCs w:val="21"/>
        </w:rPr>
        <w:t xml:space="preserve"> </w:t>
      </w:r>
      <w:r>
        <w:rPr>
          <w:rFonts w:ascii="宋体" w:hAnsi="宋体" w:eastAsia="宋体" w:cs="宋体"/>
          <w:spacing w:val="-5"/>
          <w:sz w:val="21"/>
          <w:szCs w:val="21"/>
        </w:rPr>
        <w:t>发热；c.</w:t>
      </w:r>
      <w:r>
        <w:rPr>
          <w:rFonts w:ascii="宋体" w:hAnsi="宋体" w:eastAsia="宋体" w:cs="宋体"/>
          <w:spacing w:val="-63"/>
          <w:sz w:val="21"/>
          <w:szCs w:val="21"/>
        </w:rPr>
        <w:t xml:space="preserve"> </w:t>
      </w:r>
      <w:r>
        <w:rPr>
          <w:rFonts w:ascii="宋体" w:hAnsi="宋体" w:eastAsia="宋体" w:cs="宋体"/>
          <w:spacing w:val="-5"/>
          <w:sz w:val="21"/>
          <w:szCs w:val="21"/>
        </w:rPr>
        <w:t>肺实变体征和(或)闻及湿性啰音；d.WBC&gt;10×10</w:t>
      </w:r>
      <w:r>
        <w:rPr>
          <w:rFonts w:ascii="Calibri" w:hAnsi="Calibri" w:eastAsia="Calibri" w:cs="Calibri"/>
          <w:spacing w:val="-5"/>
          <w:sz w:val="21"/>
          <w:szCs w:val="21"/>
        </w:rPr>
        <w:t>⁹</w:t>
      </w:r>
      <w:r>
        <w:rPr>
          <w:rFonts w:ascii="宋体" w:hAnsi="宋体" w:eastAsia="宋体" w:cs="宋体"/>
          <w:spacing w:val="-5"/>
          <w:sz w:val="21"/>
          <w:szCs w:val="21"/>
        </w:rPr>
        <w:t>/L</w:t>
      </w:r>
      <w:r>
        <w:rPr>
          <w:rFonts w:ascii="宋体" w:hAnsi="宋体" w:eastAsia="宋体" w:cs="宋体"/>
          <w:spacing w:val="102"/>
          <w:sz w:val="21"/>
          <w:szCs w:val="21"/>
        </w:rPr>
        <w:t xml:space="preserve"> </w:t>
      </w:r>
      <w:r>
        <w:rPr>
          <w:rFonts w:ascii="宋体" w:hAnsi="宋体" w:eastAsia="宋体" w:cs="宋体"/>
          <w:spacing w:val="-5"/>
          <w:sz w:val="21"/>
          <w:szCs w:val="21"/>
        </w:rPr>
        <w:t>或&lt;4×10°</w:t>
      </w:r>
      <w:r>
        <w:rPr>
          <w:rFonts w:ascii="宋体" w:hAnsi="宋体" w:eastAsia="宋体" w:cs="宋体"/>
          <w:spacing w:val="-6"/>
          <w:sz w:val="21"/>
          <w:szCs w:val="21"/>
        </w:rPr>
        <w:t>/L,伴或</w:t>
      </w:r>
      <w:r>
        <w:rPr>
          <w:rFonts w:ascii="宋体" w:hAnsi="宋体" w:eastAsia="宋体" w:cs="宋体"/>
          <w:sz w:val="21"/>
          <w:szCs w:val="21"/>
        </w:rPr>
        <w:t xml:space="preserve"> </w:t>
      </w:r>
      <w:r>
        <w:rPr>
          <w:rFonts w:ascii="宋体" w:hAnsi="宋体" w:eastAsia="宋体" w:cs="宋体"/>
          <w:spacing w:val="-2"/>
          <w:sz w:val="21"/>
          <w:szCs w:val="21"/>
        </w:rPr>
        <w:t>不伴中性粒细胞核左移。③胸部影像学检查显示片状、斑片状浸润性阴影或间质性改变，伴或不伴胸</w:t>
      </w:r>
      <w:r>
        <w:rPr>
          <w:rFonts w:ascii="宋体" w:hAnsi="宋体" w:eastAsia="宋体" w:cs="宋体"/>
          <w:spacing w:val="2"/>
          <w:sz w:val="21"/>
          <w:szCs w:val="21"/>
        </w:rPr>
        <w:t xml:space="preserve"> </w:t>
      </w:r>
      <w:r>
        <w:rPr>
          <w:rFonts w:ascii="宋体" w:hAnsi="宋体" w:eastAsia="宋体" w:cs="宋体"/>
          <w:spacing w:val="-9"/>
          <w:sz w:val="21"/>
          <w:szCs w:val="21"/>
        </w:rPr>
        <w:t>腔积液。符合①、③及②中任何1项，并除外肺结核、肺部肿瘤、非感染性肺间质性疾病、肺水肿、肺不</w:t>
      </w:r>
      <w:r>
        <w:rPr>
          <w:rFonts w:ascii="宋体" w:hAnsi="宋体" w:eastAsia="宋体" w:cs="宋体"/>
          <w:spacing w:val="9"/>
          <w:sz w:val="21"/>
          <w:szCs w:val="21"/>
        </w:rPr>
        <w:t xml:space="preserve"> </w:t>
      </w:r>
      <w:r>
        <w:rPr>
          <w:rFonts w:ascii="宋体" w:hAnsi="宋体" w:eastAsia="宋体" w:cs="宋体"/>
          <w:spacing w:val="-5"/>
          <w:sz w:val="21"/>
          <w:szCs w:val="21"/>
        </w:rPr>
        <w:t>张、肺栓塞、肺嗜酸性粒细胞浸润症及肺血管炎等后，可建立临床</w:t>
      </w:r>
      <w:r>
        <w:rPr>
          <w:rFonts w:ascii="宋体" w:hAnsi="宋体" w:eastAsia="宋体" w:cs="宋体"/>
          <w:spacing w:val="-6"/>
          <w:sz w:val="21"/>
          <w:szCs w:val="21"/>
        </w:rPr>
        <w:t>诊断。</w:t>
      </w:r>
      <w:r>
        <w:rPr>
          <w:rFonts w:ascii="宋体" w:hAnsi="宋体" w:eastAsia="宋体" w:cs="宋体"/>
          <w:spacing w:val="-5"/>
          <w:sz w:val="21"/>
          <w:szCs w:val="21"/>
        </w:rPr>
        <w:t xml:space="preserve"> CAP</w:t>
      </w:r>
      <w:r>
        <w:rPr>
          <w:rFonts w:ascii="宋体" w:hAnsi="宋体" w:eastAsia="宋体" w:cs="宋体"/>
          <w:spacing w:val="26"/>
          <w:sz w:val="21"/>
          <w:szCs w:val="21"/>
        </w:rPr>
        <w:t xml:space="preserve"> </w:t>
      </w:r>
      <w:r>
        <w:rPr>
          <w:rFonts w:ascii="宋体" w:hAnsi="宋体" w:eastAsia="宋体" w:cs="宋体"/>
          <w:spacing w:val="-6"/>
          <w:sz w:val="21"/>
          <w:szCs w:val="21"/>
        </w:rPr>
        <w:t>常见病原体为肺炎链球</w:t>
      </w:r>
      <w:r>
        <w:rPr>
          <w:rFonts w:ascii="宋体" w:hAnsi="宋体" w:eastAsia="宋体" w:cs="宋体"/>
          <w:sz w:val="21"/>
          <w:szCs w:val="21"/>
        </w:rPr>
        <w:t xml:space="preserve"> </w:t>
      </w:r>
      <w:r>
        <w:rPr>
          <w:rFonts w:ascii="宋体" w:hAnsi="宋体" w:eastAsia="宋体" w:cs="宋体"/>
          <w:spacing w:val="-9"/>
          <w:sz w:val="21"/>
          <w:szCs w:val="21"/>
        </w:rPr>
        <w:t>菌、支原体、衣原体、流感嗜血杆菌和呼吸道病毒(甲、乙型流感病毒，腺</w:t>
      </w:r>
      <w:r>
        <w:rPr>
          <w:rFonts w:ascii="宋体" w:hAnsi="宋体" w:eastAsia="宋体" w:cs="宋体"/>
          <w:spacing w:val="-10"/>
          <w:sz w:val="21"/>
          <w:szCs w:val="21"/>
        </w:rPr>
        <w:t>病毒，呼吸道合胞病毒和副流</w:t>
      </w:r>
      <w:r>
        <w:rPr>
          <w:rFonts w:ascii="宋体" w:hAnsi="宋体" w:eastAsia="宋体" w:cs="宋体"/>
          <w:sz w:val="21"/>
          <w:szCs w:val="21"/>
        </w:rPr>
        <w:t xml:space="preserve"> </w:t>
      </w:r>
      <w:r>
        <w:rPr>
          <w:rFonts w:ascii="宋体" w:hAnsi="宋体" w:eastAsia="宋体" w:cs="宋体"/>
          <w:spacing w:val="3"/>
          <w:sz w:val="21"/>
          <w:szCs w:val="21"/>
        </w:rPr>
        <w:t>感病毒)等。</w:t>
      </w:r>
    </w:p>
    <w:p>
      <w:pPr>
        <w:spacing w:before="85" w:line="214" w:lineRule="auto"/>
        <w:ind w:left="419"/>
        <w:rPr>
          <w:rFonts w:ascii="宋体" w:hAnsi="宋体" w:eastAsia="宋体" w:cs="宋体"/>
          <w:sz w:val="21"/>
          <w:szCs w:val="21"/>
        </w:rPr>
      </w:pPr>
      <w:r>
        <w:rPr>
          <w:rFonts w:ascii="宋体" w:hAnsi="宋体" w:eastAsia="宋体" w:cs="宋体"/>
          <w:spacing w:val="-2"/>
          <w:sz w:val="21"/>
          <w:szCs w:val="21"/>
        </w:rPr>
        <w:t>2.HAP</w:t>
      </w:r>
      <w:r>
        <w:rPr>
          <w:rFonts w:ascii="宋体" w:hAnsi="宋体" w:eastAsia="宋体" w:cs="宋体"/>
          <w:spacing w:val="3"/>
          <w:sz w:val="21"/>
          <w:szCs w:val="21"/>
        </w:rPr>
        <w:t xml:space="preserve">    </w:t>
      </w:r>
      <w:r>
        <w:rPr>
          <w:rFonts w:ascii="宋体" w:hAnsi="宋体" w:eastAsia="宋体" w:cs="宋体"/>
          <w:spacing w:val="-2"/>
          <w:sz w:val="21"/>
          <w:szCs w:val="21"/>
        </w:rPr>
        <w:t>亦称医院内肺炎(nosocomial</w:t>
      </w:r>
      <w:r>
        <w:rPr>
          <w:rFonts w:ascii="宋体" w:hAnsi="宋体" w:eastAsia="宋体" w:cs="宋体"/>
          <w:spacing w:val="5"/>
          <w:sz w:val="21"/>
          <w:szCs w:val="21"/>
        </w:rPr>
        <w:t xml:space="preserve"> </w:t>
      </w:r>
      <w:r>
        <w:rPr>
          <w:rFonts w:ascii="宋体" w:hAnsi="宋体" w:eastAsia="宋体" w:cs="宋体"/>
          <w:spacing w:val="-2"/>
          <w:sz w:val="21"/>
          <w:szCs w:val="21"/>
        </w:rPr>
        <w:t>pneumonia),指病人住院期间没有接受有创机械通气，未</w:t>
      </w:r>
    </w:p>
    <w:p>
      <w:pPr>
        <w:spacing w:before="104" w:line="292" w:lineRule="auto"/>
        <w:rPr>
          <w:rFonts w:ascii="宋体" w:hAnsi="宋体" w:eastAsia="宋体" w:cs="宋体"/>
          <w:sz w:val="21"/>
          <w:szCs w:val="21"/>
        </w:rPr>
      </w:pPr>
      <w:r>
        <w:rPr>
          <w:rFonts w:ascii="宋体" w:hAnsi="宋体" w:eastAsia="宋体" w:cs="宋体"/>
          <w:sz w:val="21"/>
          <w:szCs w:val="21"/>
        </w:rPr>
        <w:t>处于病原感染的潜伏期，且入院≥48小时后在医院内新发生的肺炎。呼吸机相关性肺炎(ventilator</w:t>
      </w:r>
      <w:r>
        <w:rPr>
          <w:rFonts w:ascii="宋体" w:hAnsi="宋体" w:eastAsia="宋体" w:cs="宋体"/>
          <w:spacing w:val="11"/>
          <w:sz w:val="21"/>
          <w:szCs w:val="21"/>
        </w:rPr>
        <w:t xml:space="preserve"> </w:t>
      </w:r>
      <w:r>
        <w:rPr>
          <w:rFonts w:ascii="宋体" w:hAnsi="宋体" w:eastAsia="宋体" w:cs="宋体"/>
          <w:sz w:val="21"/>
          <w:szCs w:val="21"/>
        </w:rPr>
        <w:t>associated</w:t>
      </w:r>
      <w:r>
        <w:rPr>
          <w:rFonts w:ascii="宋体" w:hAnsi="宋体" w:eastAsia="宋体" w:cs="宋体"/>
          <w:spacing w:val="-3"/>
          <w:sz w:val="21"/>
          <w:szCs w:val="21"/>
        </w:rPr>
        <w:t xml:space="preserve"> </w:t>
      </w:r>
      <w:r>
        <w:rPr>
          <w:rFonts w:ascii="宋体" w:hAnsi="宋体" w:eastAsia="宋体" w:cs="宋体"/>
          <w:sz w:val="21"/>
          <w:szCs w:val="21"/>
        </w:rPr>
        <w:t>pneumonia,VAP)是指气管插管或气管切开病人，接受机械通气48小时后发生</w:t>
      </w:r>
      <w:r>
        <w:rPr>
          <w:rFonts w:ascii="宋体" w:hAnsi="宋体" w:eastAsia="宋体" w:cs="宋体"/>
          <w:spacing w:val="-1"/>
          <w:sz w:val="21"/>
          <w:szCs w:val="21"/>
        </w:rPr>
        <w:t>的肺炎及机</w:t>
      </w:r>
      <w:r>
        <w:rPr>
          <w:rFonts w:ascii="宋体" w:hAnsi="宋体" w:eastAsia="宋体" w:cs="宋体"/>
          <w:sz w:val="21"/>
          <w:szCs w:val="21"/>
        </w:rPr>
        <w:t xml:space="preserve">  </w:t>
      </w:r>
      <w:r>
        <w:rPr>
          <w:rFonts w:ascii="宋体" w:hAnsi="宋体" w:eastAsia="宋体" w:cs="宋体"/>
          <w:spacing w:val="1"/>
          <w:sz w:val="21"/>
          <w:szCs w:val="21"/>
        </w:rPr>
        <w:t>械通气撤机、拔管后48小时内出现的肺炎。胸部X</w:t>
      </w:r>
      <w:r>
        <w:rPr>
          <w:rFonts w:ascii="宋体" w:hAnsi="宋体" w:eastAsia="宋体" w:cs="宋体"/>
          <w:spacing w:val="5"/>
          <w:sz w:val="21"/>
          <w:szCs w:val="21"/>
        </w:rPr>
        <w:t xml:space="preserve"> </w:t>
      </w:r>
      <w:r>
        <w:rPr>
          <w:rFonts w:ascii="宋体" w:hAnsi="宋体" w:eastAsia="宋体" w:cs="宋体"/>
          <w:spacing w:val="1"/>
          <w:sz w:val="21"/>
          <w:szCs w:val="21"/>
        </w:rPr>
        <w:t>线或</w:t>
      </w:r>
      <w:r>
        <w:rPr>
          <w:rFonts w:ascii="宋体" w:hAnsi="宋体" w:eastAsia="宋体" w:cs="宋体"/>
          <w:spacing w:val="-55"/>
          <w:sz w:val="21"/>
          <w:szCs w:val="21"/>
        </w:rPr>
        <w:t xml:space="preserve"> </w:t>
      </w:r>
      <w:r>
        <w:rPr>
          <w:rFonts w:ascii="宋体" w:hAnsi="宋体" w:eastAsia="宋体" w:cs="宋体"/>
          <w:sz w:val="21"/>
          <w:szCs w:val="21"/>
        </w:rPr>
        <w:t>CT</w:t>
      </w:r>
      <w:r>
        <w:rPr>
          <w:rFonts w:ascii="宋体" w:hAnsi="宋体" w:eastAsia="宋体" w:cs="宋体"/>
          <w:spacing w:val="-8"/>
          <w:sz w:val="21"/>
          <w:szCs w:val="21"/>
        </w:rPr>
        <w:t xml:space="preserve"> </w:t>
      </w:r>
      <w:r>
        <w:rPr>
          <w:rFonts w:ascii="宋体" w:hAnsi="宋体" w:eastAsia="宋体" w:cs="宋体"/>
          <w:spacing w:val="1"/>
          <w:sz w:val="21"/>
          <w:szCs w:val="21"/>
        </w:rPr>
        <w:t>显示新出现或进展性的浸润影、实变影、</w:t>
      </w:r>
      <w:r>
        <w:rPr>
          <w:rFonts w:ascii="宋体" w:hAnsi="宋体" w:eastAsia="宋体" w:cs="宋体"/>
          <w:sz w:val="21"/>
          <w:szCs w:val="21"/>
        </w:rPr>
        <w:t xml:space="preserve"> </w:t>
      </w:r>
      <w:r>
        <w:rPr>
          <w:rFonts w:ascii="宋体" w:hAnsi="宋体" w:eastAsia="宋体" w:cs="宋体"/>
          <w:spacing w:val="-6"/>
          <w:sz w:val="21"/>
          <w:szCs w:val="21"/>
        </w:rPr>
        <w:t>磨玻璃影，加上下列三个临床症状中的两个或以上，可建立临床</w:t>
      </w:r>
      <w:r>
        <w:rPr>
          <w:rFonts w:ascii="宋体" w:hAnsi="宋体" w:eastAsia="宋体" w:cs="宋体"/>
          <w:spacing w:val="-7"/>
          <w:sz w:val="21"/>
          <w:szCs w:val="21"/>
        </w:rPr>
        <w:t>诊断：①发热，体温&gt;38℃;②脓性气道</w:t>
      </w:r>
      <w:r>
        <w:rPr>
          <w:rFonts w:ascii="宋体" w:hAnsi="宋体" w:eastAsia="宋体" w:cs="宋体"/>
          <w:sz w:val="21"/>
          <w:szCs w:val="21"/>
        </w:rPr>
        <w:t xml:space="preserve"> </w:t>
      </w:r>
      <w:r>
        <w:rPr>
          <w:rFonts w:ascii="宋体" w:hAnsi="宋体" w:eastAsia="宋体" w:cs="宋体"/>
          <w:spacing w:val="-8"/>
          <w:sz w:val="21"/>
          <w:szCs w:val="21"/>
        </w:rPr>
        <w:t>分泌物；③外周血白细胞计数&gt;10×10°/L或&lt;4×10°/L。肺炎相关的临床表现，满足的条件越多，临床</w:t>
      </w:r>
      <w:r>
        <w:rPr>
          <w:rFonts w:ascii="宋体" w:hAnsi="宋体" w:eastAsia="宋体" w:cs="宋体"/>
          <w:spacing w:val="9"/>
          <w:sz w:val="21"/>
          <w:szCs w:val="21"/>
        </w:rPr>
        <w:t xml:space="preserve"> </w:t>
      </w:r>
      <w:r>
        <w:rPr>
          <w:rFonts w:ascii="宋体" w:hAnsi="宋体" w:eastAsia="宋体" w:cs="宋体"/>
          <w:spacing w:val="-5"/>
          <w:sz w:val="21"/>
          <w:szCs w:val="21"/>
        </w:rPr>
        <w:t>诊断的准确性越高。</w:t>
      </w:r>
      <w:r>
        <w:rPr>
          <w:rFonts w:ascii="宋体" w:hAnsi="宋体" w:eastAsia="宋体" w:cs="宋体"/>
          <w:spacing w:val="-6"/>
          <w:sz w:val="21"/>
          <w:szCs w:val="21"/>
        </w:rPr>
        <w:t xml:space="preserve"> </w:t>
      </w:r>
      <w:r>
        <w:rPr>
          <w:rFonts w:ascii="宋体" w:hAnsi="宋体" w:eastAsia="宋体" w:cs="宋体"/>
          <w:spacing w:val="-5"/>
          <w:sz w:val="21"/>
          <w:szCs w:val="21"/>
        </w:rPr>
        <w:t>HAP</w:t>
      </w:r>
      <w:r>
        <w:rPr>
          <w:rFonts w:ascii="宋体" w:hAnsi="宋体" w:eastAsia="宋体" w:cs="宋体"/>
          <w:spacing w:val="44"/>
          <w:sz w:val="21"/>
          <w:szCs w:val="21"/>
        </w:rPr>
        <w:t xml:space="preserve"> </w:t>
      </w:r>
      <w:r>
        <w:rPr>
          <w:rFonts w:ascii="宋体" w:hAnsi="宋体" w:eastAsia="宋体" w:cs="宋体"/>
          <w:spacing w:val="-5"/>
          <w:sz w:val="21"/>
          <w:szCs w:val="21"/>
        </w:rPr>
        <w:t>的临床表现、实验室和影像学检查特异性低，应注意与肺不张、心力衰</w:t>
      </w:r>
      <w:r>
        <w:rPr>
          <w:rFonts w:ascii="宋体" w:hAnsi="宋体" w:eastAsia="宋体" w:cs="宋体"/>
          <w:spacing w:val="-6"/>
          <w:sz w:val="21"/>
          <w:szCs w:val="21"/>
        </w:rPr>
        <w:t>竭和</w:t>
      </w:r>
      <w:r>
        <w:rPr>
          <w:rFonts w:ascii="宋体" w:hAnsi="宋体" w:eastAsia="宋体" w:cs="宋体"/>
          <w:sz w:val="21"/>
          <w:szCs w:val="21"/>
        </w:rPr>
        <w:t xml:space="preserve"> 肺水肿、基础疾病肺侵犯、药物性肺损伤、肺栓塞和急性呼吸窘迫综合征等相鉴别。临床诊断HAP/</w:t>
      </w:r>
      <w:r>
        <w:rPr>
          <w:rFonts w:ascii="宋体" w:hAnsi="宋体" w:eastAsia="宋体" w:cs="宋体"/>
          <w:spacing w:val="7"/>
          <w:sz w:val="21"/>
          <w:szCs w:val="21"/>
        </w:rPr>
        <w:t xml:space="preserve">  </w:t>
      </w:r>
      <w:r>
        <w:rPr>
          <w:rFonts w:ascii="宋体" w:hAnsi="宋体" w:eastAsia="宋体" w:cs="宋体"/>
          <w:spacing w:val="-1"/>
          <w:sz w:val="21"/>
          <w:szCs w:val="21"/>
        </w:rPr>
        <w:t>VAP</w:t>
      </w:r>
      <w:r>
        <w:rPr>
          <w:rFonts w:ascii="宋体" w:hAnsi="宋体" w:eastAsia="宋体" w:cs="宋体"/>
          <w:spacing w:val="23"/>
          <w:sz w:val="21"/>
          <w:szCs w:val="21"/>
        </w:rPr>
        <w:t xml:space="preserve"> </w:t>
      </w:r>
      <w:r>
        <w:rPr>
          <w:rFonts w:ascii="宋体" w:hAnsi="宋体" w:eastAsia="宋体" w:cs="宋体"/>
          <w:spacing w:val="-1"/>
          <w:sz w:val="21"/>
          <w:szCs w:val="21"/>
        </w:rPr>
        <w:t>后，应积极留取标本行微生物学检测。非免疫缺陷的病人HAP/VAP</w:t>
      </w:r>
      <w:r>
        <w:rPr>
          <w:rFonts w:ascii="宋体" w:hAnsi="宋体" w:eastAsia="宋体" w:cs="宋体"/>
          <w:spacing w:val="9"/>
          <w:sz w:val="21"/>
          <w:szCs w:val="21"/>
        </w:rPr>
        <w:t xml:space="preserve">  </w:t>
      </w:r>
      <w:r>
        <w:rPr>
          <w:rFonts w:ascii="宋体" w:hAnsi="宋体" w:eastAsia="宋体" w:cs="宋体"/>
          <w:spacing w:val="-1"/>
          <w:sz w:val="21"/>
          <w:szCs w:val="21"/>
        </w:rPr>
        <w:t>通常由细菌感染引起，常见</w:t>
      </w:r>
      <w:r>
        <w:rPr>
          <w:rFonts w:ascii="宋体" w:hAnsi="宋体" w:eastAsia="宋体" w:cs="宋体"/>
          <w:sz w:val="21"/>
          <w:szCs w:val="21"/>
        </w:rPr>
        <w:t xml:space="preserve">  </w:t>
      </w:r>
      <w:r>
        <w:rPr>
          <w:rFonts w:ascii="宋体" w:hAnsi="宋体" w:eastAsia="宋体" w:cs="宋体"/>
          <w:spacing w:val="-7"/>
          <w:sz w:val="21"/>
          <w:szCs w:val="21"/>
        </w:rPr>
        <w:t>病原菌的分布及其耐药性特点随地区、医院等级、病人人群、暴露于抗菌药物情况不同而异，并且随时</w:t>
      </w:r>
      <w:r>
        <w:rPr>
          <w:rFonts w:ascii="宋体" w:hAnsi="宋体" w:eastAsia="宋体" w:cs="宋体"/>
          <w:spacing w:val="16"/>
          <w:sz w:val="21"/>
          <w:szCs w:val="21"/>
        </w:rPr>
        <w:t xml:space="preserve"> </w:t>
      </w:r>
      <w:r>
        <w:rPr>
          <w:rFonts w:ascii="宋体" w:hAnsi="宋体" w:eastAsia="宋体" w:cs="宋体"/>
          <w:sz w:val="21"/>
          <w:szCs w:val="21"/>
        </w:rPr>
        <w:t>间而改变。我国HAP/VAP</w:t>
      </w:r>
      <w:r>
        <w:rPr>
          <w:rFonts w:ascii="宋体" w:hAnsi="宋体" w:eastAsia="宋体" w:cs="宋体"/>
          <w:spacing w:val="9"/>
          <w:sz w:val="21"/>
          <w:szCs w:val="21"/>
        </w:rPr>
        <w:t xml:space="preserve">  </w:t>
      </w:r>
      <w:r>
        <w:rPr>
          <w:rFonts w:ascii="宋体" w:hAnsi="宋体" w:eastAsia="宋体" w:cs="宋体"/>
          <w:sz w:val="21"/>
          <w:szCs w:val="21"/>
        </w:rPr>
        <w:t>常见病原菌包括鲍曼不动杆菌、铜绿假单胞菌、肺炎克雷伯杆菌</w:t>
      </w:r>
      <w:r>
        <w:rPr>
          <w:rFonts w:ascii="宋体" w:hAnsi="宋体" w:eastAsia="宋体" w:cs="宋体"/>
          <w:spacing w:val="-1"/>
          <w:sz w:val="21"/>
          <w:szCs w:val="21"/>
        </w:rPr>
        <w:t>、大肠埃</w:t>
      </w:r>
      <w:r>
        <w:rPr>
          <w:rFonts w:ascii="宋体" w:hAnsi="宋体" w:eastAsia="宋体" w:cs="宋体"/>
          <w:sz w:val="21"/>
          <w:szCs w:val="21"/>
        </w:rPr>
        <w:t xml:space="preserve"> </w:t>
      </w:r>
      <w:r>
        <w:rPr>
          <w:rFonts w:ascii="宋体" w:hAnsi="宋体" w:eastAsia="宋体" w:cs="宋体"/>
          <w:spacing w:val="3"/>
          <w:sz w:val="21"/>
          <w:szCs w:val="21"/>
        </w:rPr>
        <w:t>希菌、金黄色葡萄球菌等。需要强调的是，在经验性治疗时了解当地医院的</w:t>
      </w:r>
      <w:r>
        <w:rPr>
          <w:rFonts w:ascii="宋体" w:hAnsi="宋体" w:eastAsia="宋体" w:cs="宋体"/>
          <w:spacing w:val="2"/>
          <w:sz w:val="21"/>
          <w:szCs w:val="21"/>
        </w:rPr>
        <w:t>病原学监测数据更为重</w:t>
      </w:r>
      <w:r>
        <w:rPr>
          <w:rFonts w:ascii="宋体" w:hAnsi="宋体" w:eastAsia="宋体" w:cs="宋体"/>
          <w:sz w:val="21"/>
          <w:szCs w:val="21"/>
        </w:rPr>
        <w:t xml:space="preserve"> </w:t>
      </w:r>
      <w:r>
        <w:rPr>
          <w:rFonts w:ascii="宋体" w:hAnsi="宋体" w:eastAsia="宋体" w:cs="宋体"/>
          <w:spacing w:val="-6"/>
          <w:sz w:val="21"/>
          <w:szCs w:val="21"/>
        </w:rPr>
        <w:t>要，应根据本地区、本医院甚至特定科室的病原谱和耐药特点，结</w:t>
      </w:r>
      <w:r>
        <w:rPr>
          <w:rFonts w:ascii="宋体" w:hAnsi="宋体" w:eastAsia="宋体" w:cs="宋体"/>
          <w:spacing w:val="-7"/>
          <w:sz w:val="21"/>
          <w:szCs w:val="21"/>
        </w:rPr>
        <w:t>合病人个体因素来选择抗菌药物。</w:t>
      </w:r>
    </w:p>
    <w:p>
      <w:pPr>
        <w:spacing w:before="89" w:line="219" w:lineRule="auto"/>
        <w:ind w:left="317"/>
        <w:rPr>
          <w:rFonts w:ascii="宋体" w:hAnsi="宋体" w:eastAsia="宋体" w:cs="宋体"/>
          <w:sz w:val="21"/>
          <w:szCs w:val="21"/>
        </w:rPr>
      </w:pPr>
      <w:r>
        <w:rPr>
          <w:rFonts w:ascii="宋体" w:hAnsi="宋体" w:eastAsia="宋体" w:cs="宋体"/>
          <w:b/>
          <w:bCs/>
          <w:color w:val="0167B5"/>
          <w:spacing w:val="-8"/>
          <w:sz w:val="21"/>
          <w:szCs w:val="21"/>
        </w:rPr>
        <w:t>【临床表现】</w:t>
      </w:r>
    </w:p>
    <w:p>
      <w:pPr>
        <w:spacing w:before="112" w:line="279" w:lineRule="auto"/>
        <w:ind w:right="57" w:firstLine="419"/>
        <w:jc w:val="both"/>
        <w:rPr>
          <w:rFonts w:ascii="宋体" w:hAnsi="宋体" w:eastAsia="宋体" w:cs="宋体"/>
          <w:sz w:val="21"/>
          <w:szCs w:val="21"/>
        </w:rPr>
      </w:pPr>
      <w:r>
        <w:rPr>
          <w:rFonts w:ascii="宋体" w:hAnsi="宋体" w:eastAsia="宋体" w:cs="宋体"/>
          <w:spacing w:val="-2"/>
          <w:sz w:val="21"/>
          <w:szCs w:val="21"/>
        </w:rPr>
        <w:t>细菌性肺炎的症状可轻可重，决定于病原体和宿主的状态。常见症状为咳嗽、咳</w:t>
      </w:r>
      <w:r>
        <w:rPr>
          <w:rFonts w:ascii="宋体" w:hAnsi="宋体" w:eastAsia="宋体" w:cs="宋体"/>
          <w:spacing w:val="-3"/>
          <w:sz w:val="21"/>
          <w:szCs w:val="21"/>
        </w:rPr>
        <w:t>痰，或原有呼吸</w:t>
      </w:r>
      <w:r>
        <w:rPr>
          <w:rFonts w:ascii="宋体" w:hAnsi="宋体" w:eastAsia="宋体" w:cs="宋体"/>
          <w:sz w:val="21"/>
          <w:szCs w:val="21"/>
        </w:rPr>
        <w:t xml:space="preserve"> </w:t>
      </w:r>
      <w:r>
        <w:rPr>
          <w:rFonts w:ascii="宋体" w:hAnsi="宋体" w:eastAsia="宋体" w:cs="宋体"/>
          <w:spacing w:val="-2"/>
          <w:sz w:val="21"/>
          <w:szCs w:val="21"/>
        </w:rPr>
        <w:t>道症状加重，并出现脓性痰或血痰，伴或不伴胸痛。病变范围大者可有呼吸困难、呼吸窘迫。大多数</w:t>
      </w:r>
      <w:r>
        <w:rPr>
          <w:rFonts w:ascii="宋体" w:hAnsi="宋体" w:eastAsia="宋体" w:cs="宋体"/>
          <w:spacing w:val="16"/>
          <w:sz w:val="21"/>
          <w:szCs w:val="21"/>
        </w:rPr>
        <w:t xml:space="preserve"> </w:t>
      </w:r>
      <w:r>
        <w:rPr>
          <w:rFonts w:ascii="宋体" w:hAnsi="宋体" w:eastAsia="宋体" w:cs="宋体"/>
          <w:spacing w:val="-2"/>
          <w:sz w:val="21"/>
          <w:szCs w:val="21"/>
        </w:rPr>
        <w:t>病人有发热。早期肺部体征无明显异常，重症者可有呼吸频率增快，鼻翼扇动，发绀。肺实变</w:t>
      </w:r>
      <w:r>
        <w:rPr>
          <w:rFonts w:ascii="宋体" w:hAnsi="宋体" w:eastAsia="宋体" w:cs="宋体"/>
          <w:spacing w:val="-3"/>
          <w:sz w:val="21"/>
          <w:szCs w:val="21"/>
        </w:rPr>
        <w:t>时有典</w:t>
      </w:r>
      <w:r>
        <w:rPr>
          <w:rFonts w:ascii="宋体" w:hAnsi="宋体" w:eastAsia="宋体" w:cs="宋体"/>
          <w:sz w:val="21"/>
          <w:szCs w:val="21"/>
        </w:rPr>
        <w:t xml:space="preserve"> </w:t>
      </w:r>
      <w:r>
        <w:rPr>
          <w:rFonts w:ascii="宋体" w:hAnsi="宋体" w:eastAsia="宋体" w:cs="宋体"/>
          <w:spacing w:val="-6"/>
          <w:sz w:val="21"/>
          <w:szCs w:val="21"/>
        </w:rPr>
        <w:t>型的体征，如叩诊浊音、语颤增强和支气管呼吸音</w:t>
      </w:r>
      <w:r>
        <w:rPr>
          <w:rFonts w:ascii="宋体" w:hAnsi="宋体" w:eastAsia="宋体" w:cs="宋体"/>
          <w:spacing w:val="-7"/>
          <w:sz w:val="21"/>
          <w:szCs w:val="21"/>
        </w:rPr>
        <w:t>等，也可闻及湿性啰音。并发胸腔积液者，患侧胸部</w:t>
      </w:r>
    </w:p>
    <w:p>
      <w:pPr>
        <w:sectPr>
          <w:footerReference r:id="rId17" w:type="default"/>
          <w:pgSz w:w="11900" w:h="16840"/>
          <w:pgMar w:top="834" w:right="923" w:bottom="400" w:left="679" w:header="0" w:footer="0" w:gutter="0"/>
          <w:cols w:equalWidth="0" w:num="2">
            <w:col w:w="971" w:space="100"/>
            <w:col w:w="9227"/>
          </w:cols>
        </w:sectPr>
      </w:pPr>
    </w:p>
    <w:p>
      <w:pPr>
        <w:spacing w:before="44" w:line="221" w:lineRule="auto"/>
        <w:ind w:right="103"/>
        <w:jc w:val="right"/>
        <w:rPr>
          <w:rFonts w:ascii="宋体" w:hAnsi="宋体" w:eastAsia="宋体" w:cs="宋体"/>
          <w:sz w:val="22"/>
          <w:szCs w:val="22"/>
        </w:rPr>
      </w:pPr>
      <w:r>
        <w:drawing>
          <wp:anchor distT="0" distB="0" distL="0" distR="0" simplePos="0" relativeHeight="251711488" behindDoc="0" locked="0" layoutInCell="0" allowOverlap="1">
            <wp:simplePos x="0" y="0"/>
            <wp:positionH relativeFrom="page">
              <wp:posOffset>6584950</wp:posOffset>
            </wp:positionH>
            <wp:positionV relativeFrom="page">
              <wp:posOffset>9925050</wp:posOffset>
            </wp:positionV>
            <wp:extent cx="552450" cy="457200"/>
            <wp:effectExtent l="0" t="0" r="0" b="0"/>
            <wp:wrapNone/>
            <wp:docPr id="71" name="IM 71"/>
            <wp:cNvGraphicFramePr/>
            <a:graphic xmlns:a="http://schemas.openxmlformats.org/drawingml/2006/main">
              <a:graphicData uri="http://schemas.openxmlformats.org/drawingml/2006/picture">
                <pic:pic xmlns:pic="http://schemas.openxmlformats.org/drawingml/2006/picture">
                  <pic:nvPicPr>
                    <pic:cNvPr id="71" name="IM 71"/>
                    <pic:cNvPicPr/>
                  </pic:nvPicPr>
                  <pic:blipFill>
                    <a:blip r:embed="rId95"/>
                    <a:stretch>
                      <a:fillRect/>
                    </a:stretch>
                  </pic:blipFill>
                  <pic:spPr>
                    <a:xfrm>
                      <a:off x="0" y="0"/>
                      <a:ext cx="552455" cy="457142"/>
                    </a:xfrm>
                    <a:prstGeom prst="rect">
                      <a:avLst/>
                    </a:prstGeom>
                  </pic:spPr>
                </pic:pic>
              </a:graphicData>
            </a:graphic>
          </wp:anchor>
        </w:drawing>
      </w:r>
      <w:r>
        <w:rPr>
          <w:rFonts w:ascii="黑体" w:hAnsi="黑体" w:eastAsia="黑体" w:cs="黑体"/>
          <w:color w:val="068FEB"/>
          <w:spacing w:val="-16"/>
          <w:w w:val="96"/>
          <w:sz w:val="22"/>
          <w:szCs w:val="22"/>
        </w:rPr>
        <w:t>第六章</w:t>
      </w:r>
      <w:r>
        <w:rPr>
          <w:rFonts w:ascii="黑体" w:hAnsi="黑体" w:eastAsia="黑体" w:cs="黑体"/>
          <w:color w:val="068FEB"/>
          <w:spacing w:val="64"/>
          <w:sz w:val="22"/>
          <w:szCs w:val="22"/>
        </w:rPr>
        <w:t xml:space="preserve"> </w:t>
      </w:r>
      <w:r>
        <w:rPr>
          <w:rFonts w:ascii="黑体" w:hAnsi="黑体" w:eastAsia="黑体" w:cs="黑体"/>
          <w:color w:val="068FEB"/>
          <w:spacing w:val="-16"/>
          <w:w w:val="96"/>
          <w:sz w:val="22"/>
          <w:szCs w:val="22"/>
        </w:rPr>
        <w:t>肺部感染性疾病</w:t>
      </w:r>
      <w:r>
        <w:rPr>
          <w:rFonts w:ascii="黑体" w:hAnsi="黑体" w:eastAsia="黑体" w:cs="黑体"/>
          <w:color w:val="068FEB"/>
          <w:spacing w:val="4"/>
          <w:sz w:val="22"/>
          <w:szCs w:val="22"/>
        </w:rPr>
        <w:t xml:space="preserve">       </w:t>
      </w:r>
      <w:r>
        <w:rPr>
          <w:rFonts w:ascii="宋体" w:hAnsi="宋体" w:eastAsia="宋体" w:cs="宋体"/>
          <w:color w:val="0072BF"/>
          <w:spacing w:val="-16"/>
          <w:w w:val="96"/>
          <w:position w:val="-1"/>
          <w:sz w:val="22"/>
          <w:szCs w:val="22"/>
        </w:rPr>
        <w:t>43</w:t>
      </w:r>
    </w:p>
    <w:p>
      <w:pPr>
        <w:spacing w:line="345" w:lineRule="auto"/>
        <w:rPr>
          <w:rFonts w:ascii="Arial"/>
          <w:sz w:val="21"/>
        </w:rPr>
      </w:pPr>
    </w:p>
    <w:p>
      <w:pPr>
        <w:spacing w:before="72" w:line="220" w:lineRule="auto"/>
        <w:rPr>
          <w:rFonts w:ascii="宋体" w:hAnsi="宋体" w:eastAsia="宋体" w:cs="宋体"/>
          <w:sz w:val="22"/>
          <w:szCs w:val="22"/>
        </w:rPr>
      </w:pPr>
      <w:r>
        <w:rPr>
          <w:rFonts w:ascii="宋体" w:hAnsi="宋体" w:eastAsia="宋体" w:cs="宋体"/>
          <w:spacing w:val="-22"/>
          <w:sz w:val="22"/>
          <w:szCs w:val="22"/>
        </w:rPr>
        <w:t>叩诊浊音，语颤减弱，呼吸音减弱。</w:t>
      </w:r>
    </w:p>
    <w:p>
      <w:pPr>
        <w:spacing w:before="51" w:line="221" w:lineRule="auto"/>
        <w:ind w:left="302"/>
        <w:rPr>
          <w:rFonts w:ascii="黑体" w:hAnsi="黑体" w:eastAsia="黑体" w:cs="黑体"/>
          <w:sz w:val="22"/>
          <w:szCs w:val="22"/>
        </w:rPr>
      </w:pPr>
      <w:r>
        <w:rPr>
          <w:rFonts w:ascii="黑体" w:hAnsi="黑体" w:eastAsia="黑体" w:cs="黑体"/>
          <w:b/>
          <w:bCs/>
          <w:color w:val="0069C5"/>
          <w:spacing w:val="-13"/>
          <w:sz w:val="22"/>
          <w:szCs w:val="22"/>
        </w:rPr>
        <w:t>【诊断与鉴别诊断】</w:t>
      </w:r>
    </w:p>
    <w:p>
      <w:pPr>
        <w:spacing w:before="81" w:line="219" w:lineRule="auto"/>
        <w:ind w:left="409"/>
        <w:rPr>
          <w:rFonts w:ascii="宋体" w:hAnsi="宋体" w:eastAsia="宋体" w:cs="宋体"/>
          <w:sz w:val="22"/>
          <w:szCs w:val="22"/>
        </w:rPr>
      </w:pPr>
      <w:r>
        <w:rPr>
          <w:rFonts w:ascii="宋体" w:hAnsi="宋体" w:eastAsia="宋体" w:cs="宋体"/>
          <w:spacing w:val="-11"/>
          <w:sz w:val="22"/>
          <w:szCs w:val="22"/>
        </w:rPr>
        <w:t>肺炎的诊断程序如下。</w:t>
      </w:r>
    </w:p>
    <w:p>
      <w:pPr>
        <w:spacing w:before="84" w:line="221" w:lineRule="auto"/>
        <w:ind w:left="413"/>
        <w:rPr>
          <w:rFonts w:ascii="黑体" w:hAnsi="黑体" w:eastAsia="黑体" w:cs="黑体"/>
          <w:sz w:val="22"/>
          <w:szCs w:val="22"/>
        </w:rPr>
      </w:pPr>
      <w:r>
        <w:rPr>
          <w:rFonts w:ascii="黑体" w:hAnsi="黑体" w:eastAsia="黑体" w:cs="黑体"/>
          <w:b/>
          <w:bCs/>
          <w:spacing w:val="9"/>
          <w:sz w:val="22"/>
          <w:szCs w:val="22"/>
        </w:rPr>
        <w:t>(一)确定肺炎诊断</w:t>
      </w:r>
    </w:p>
    <w:p>
      <w:pPr>
        <w:spacing w:before="81" w:line="269" w:lineRule="auto"/>
        <w:ind w:right="1185" w:firstLine="409"/>
        <w:rPr>
          <w:rFonts w:ascii="宋体" w:hAnsi="宋体" w:eastAsia="宋体" w:cs="宋体"/>
          <w:sz w:val="22"/>
          <w:szCs w:val="22"/>
        </w:rPr>
      </w:pPr>
      <w:r>
        <w:rPr>
          <w:rFonts w:ascii="宋体" w:hAnsi="宋体" w:eastAsia="宋体" w:cs="宋体"/>
          <w:spacing w:val="-11"/>
          <w:sz w:val="22"/>
          <w:szCs w:val="22"/>
        </w:rPr>
        <w:t>首先必须把肺炎与呼吸道感染区别开来。呼吸道感染虽然有咳嗽、咳痰和发热等症状，但有其</w:t>
      </w:r>
      <w:r>
        <w:rPr>
          <w:rFonts w:ascii="宋体" w:hAnsi="宋体" w:eastAsia="宋体" w:cs="宋体"/>
          <w:spacing w:val="-12"/>
          <w:sz w:val="22"/>
          <w:szCs w:val="22"/>
        </w:rPr>
        <w:t>特</w:t>
      </w:r>
      <w:r>
        <w:rPr>
          <w:rFonts w:ascii="宋体" w:hAnsi="宋体" w:eastAsia="宋体" w:cs="宋体"/>
          <w:sz w:val="22"/>
          <w:szCs w:val="22"/>
        </w:rPr>
        <w:t xml:space="preserve"> </w:t>
      </w:r>
      <w:r>
        <w:rPr>
          <w:rFonts w:ascii="宋体" w:hAnsi="宋体" w:eastAsia="宋体" w:cs="宋体"/>
          <w:spacing w:val="-15"/>
          <w:sz w:val="22"/>
          <w:szCs w:val="22"/>
        </w:rPr>
        <w:t>点，上、下呼吸道感染无肺实质浸润，胸部X 线检查可鉴别。其</w:t>
      </w:r>
      <w:r>
        <w:rPr>
          <w:rFonts w:ascii="宋体" w:hAnsi="宋体" w:eastAsia="宋体" w:cs="宋体"/>
          <w:spacing w:val="-16"/>
          <w:sz w:val="22"/>
          <w:szCs w:val="22"/>
        </w:rPr>
        <w:t>次，必须把肺炎与其他类似肺炎的疾病</w:t>
      </w:r>
      <w:r>
        <w:rPr>
          <w:rFonts w:ascii="宋体" w:hAnsi="宋体" w:eastAsia="宋体" w:cs="宋体"/>
          <w:sz w:val="22"/>
          <w:szCs w:val="22"/>
        </w:rPr>
        <w:t xml:space="preserve"> </w:t>
      </w:r>
      <w:r>
        <w:rPr>
          <w:rFonts w:ascii="宋体" w:hAnsi="宋体" w:eastAsia="宋体" w:cs="宋体"/>
          <w:spacing w:val="-13"/>
          <w:sz w:val="22"/>
          <w:szCs w:val="22"/>
        </w:rPr>
        <w:t>区别开来。</w:t>
      </w:r>
    </w:p>
    <w:p>
      <w:pPr>
        <w:spacing w:before="78" w:line="263" w:lineRule="auto"/>
        <w:ind w:right="1190" w:firstLine="409"/>
        <w:rPr>
          <w:rFonts w:ascii="宋体" w:hAnsi="宋体" w:eastAsia="宋体" w:cs="宋体"/>
          <w:sz w:val="22"/>
          <w:szCs w:val="22"/>
        </w:rPr>
      </w:pPr>
      <w:r>
        <w:rPr>
          <w:rFonts w:ascii="宋体" w:hAnsi="宋体" w:eastAsia="宋体" w:cs="宋体"/>
          <w:spacing w:val="-18"/>
          <w:sz w:val="22"/>
          <w:szCs w:val="22"/>
        </w:rPr>
        <w:t>1.</w:t>
      </w:r>
      <w:r>
        <w:rPr>
          <w:rFonts w:ascii="宋体" w:hAnsi="宋体" w:eastAsia="宋体" w:cs="宋体"/>
          <w:spacing w:val="-46"/>
          <w:sz w:val="22"/>
          <w:szCs w:val="22"/>
        </w:rPr>
        <w:t xml:space="preserve"> </w:t>
      </w:r>
      <w:r>
        <w:rPr>
          <w:rFonts w:ascii="宋体" w:hAnsi="宋体" w:eastAsia="宋体" w:cs="宋体"/>
          <w:spacing w:val="-18"/>
          <w:sz w:val="22"/>
          <w:szCs w:val="22"/>
        </w:rPr>
        <w:t>肺结核多有全身中毒症状，如午后低热、盗汗、疲乏无力、体重减轻、失眠、心悸，</w:t>
      </w:r>
      <w:r>
        <w:rPr>
          <w:rFonts w:ascii="宋体" w:hAnsi="宋体" w:eastAsia="宋体" w:cs="宋体"/>
          <w:spacing w:val="-19"/>
          <w:sz w:val="22"/>
          <w:szCs w:val="22"/>
        </w:rPr>
        <w:t>女性病人可</w:t>
      </w:r>
      <w:r>
        <w:rPr>
          <w:rFonts w:ascii="宋体" w:hAnsi="宋体" w:eastAsia="宋体" w:cs="宋体"/>
          <w:sz w:val="22"/>
          <w:szCs w:val="22"/>
        </w:rPr>
        <w:t xml:space="preserve"> </w:t>
      </w:r>
      <w:r>
        <w:rPr>
          <w:rFonts w:ascii="宋体" w:hAnsi="宋体" w:eastAsia="宋体" w:cs="宋体"/>
          <w:spacing w:val="-12"/>
          <w:sz w:val="22"/>
          <w:szCs w:val="22"/>
        </w:rPr>
        <w:t>有月经失调或闭经等。</w:t>
      </w:r>
      <w:r>
        <w:rPr>
          <w:rFonts w:ascii="宋体" w:hAnsi="宋体" w:eastAsia="宋体" w:cs="宋体"/>
          <w:spacing w:val="-39"/>
          <w:sz w:val="22"/>
          <w:szCs w:val="22"/>
        </w:rPr>
        <w:t xml:space="preserve"> </w:t>
      </w:r>
      <w:r>
        <w:rPr>
          <w:rFonts w:ascii="宋体" w:hAnsi="宋体" w:eastAsia="宋体" w:cs="宋体"/>
          <w:spacing w:val="-12"/>
          <w:sz w:val="22"/>
          <w:szCs w:val="22"/>
        </w:rPr>
        <w:t>X</w:t>
      </w:r>
      <w:r>
        <w:rPr>
          <w:rFonts w:ascii="宋体" w:hAnsi="宋体" w:eastAsia="宋体" w:cs="宋体"/>
          <w:spacing w:val="-15"/>
          <w:sz w:val="22"/>
          <w:szCs w:val="22"/>
        </w:rPr>
        <w:t xml:space="preserve"> </w:t>
      </w:r>
      <w:r>
        <w:rPr>
          <w:rFonts w:ascii="宋体" w:hAnsi="宋体" w:eastAsia="宋体" w:cs="宋体"/>
          <w:spacing w:val="-12"/>
          <w:sz w:val="22"/>
          <w:szCs w:val="22"/>
        </w:rPr>
        <w:t>线胸片见病变多在肺尖或锁骨</w:t>
      </w:r>
      <w:r>
        <w:rPr>
          <w:rFonts w:ascii="宋体" w:hAnsi="宋体" w:eastAsia="宋体" w:cs="宋体"/>
          <w:spacing w:val="-13"/>
          <w:sz w:val="22"/>
          <w:szCs w:val="22"/>
        </w:rPr>
        <w:t>上下，密度不均，消散缓慢，且可形成空洞或</w:t>
      </w:r>
      <w:r>
        <w:rPr>
          <w:rFonts w:ascii="宋体" w:hAnsi="宋体" w:eastAsia="宋体" w:cs="宋体"/>
          <w:sz w:val="22"/>
          <w:szCs w:val="22"/>
        </w:rPr>
        <w:t xml:space="preserve"> </w:t>
      </w:r>
      <w:r>
        <w:rPr>
          <w:rFonts w:ascii="宋体" w:hAnsi="宋体" w:eastAsia="宋体" w:cs="宋体"/>
          <w:spacing w:val="-12"/>
          <w:sz w:val="22"/>
          <w:szCs w:val="22"/>
        </w:rPr>
        <w:t>肺内播散。痰中可找到结核分枝杆菌。</w:t>
      </w:r>
      <w:r>
        <w:rPr>
          <w:rFonts w:ascii="宋体" w:hAnsi="宋体" w:eastAsia="宋体" w:cs="宋体"/>
          <w:spacing w:val="44"/>
          <w:sz w:val="22"/>
          <w:szCs w:val="22"/>
        </w:rPr>
        <w:t xml:space="preserve"> </w:t>
      </w:r>
      <w:r>
        <w:rPr>
          <w:rFonts w:ascii="宋体" w:hAnsi="宋体" w:eastAsia="宋体" w:cs="宋体"/>
          <w:spacing w:val="-12"/>
          <w:sz w:val="22"/>
          <w:szCs w:val="22"/>
        </w:rPr>
        <w:t>一般抗菌治疗疗效不佳。</w:t>
      </w:r>
    </w:p>
    <w:p>
      <w:pPr>
        <w:spacing w:before="80" w:line="269" w:lineRule="auto"/>
        <w:ind w:right="1188" w:firstLine="409"/>
        <w:rPr>
          <w:rFonts w:ascii="宋体" w:hAnsi="宋体" w:eastAsia="宋体" w:cs="宋体"/>
          <w:sz w:val="22"/>
          <w:szCs w:val="22"/>
        </w:rPr>
      </w:pPr>
      <w:r>
        <w:rPr>
          <w:rFonts w:ascii="宋体" w:hAnsi="宋体" w:eastAsia="宋体" w:cs="宋体"/>
          <w:spacing w:val="-7"/>
          <w:sz w:val="22"/>
          <w:szCs w:val="22"/>
        </w:rPr>
        <w:t>2.</w:t>
      </w:r>
      <w:r>
        <w:rPr>
          <w:rFonts w:ascii="宋体" w:hAnsi="宋体" w:eastAsia="宋体" w:cs="宋体"/>
          <w:spacing w:val="-32"/>
          <w:sz w:val="22"/>
          <w:szCs w:val="22"/>
        </w:rPr>
        <w:t xml:space="preserve"> </w:t>
      </w:r>
      <w:r>
        <w:rPr>
          <w:rFonts w:ascii="宋体" w:hAnsi="宋体" w:eastAsia="宋体" w:cs="宋体"/>
          <w:spacing w:val="-7"/>
          <w:sz w:val="22"/>
          <w:szCs w:val="22"/>
        </w:rPr>
        <w:t>肺癌</w:t>
      </w:r>
      <w:r>
        <w:rPr>
          <w:rFonts w:ascii="宋体" w:hAnsi="宋体" w:eastAsia="宋体" w:cs="宋体"/>
          <w:spacing w:val="76"/>
          <w:sz w:val="22"/>
          <w:szCs w:val="22"/>
        </w:rPr>
        <w:t xml:space="preserve"> </w:t>
      </w:r>
      <w:r>
        <w:rPr>
          <w:rFonts w:ascii="宋体" w:hAnsi="宋体" w:eastAsia="宋体" w:cs="宋体"/>
          <w:spacing w:val="-7"/>
          <w:sz w:val="22"/>
          <w:szCs w:val="22"/>
        </w:rPr>
        <w:t>多无急性感染中毒症状，有时痰中带血丝，血白细胞计数不高。但肺癌可伴发阻塞性</w:t>
      </w:r>
      <w:r>
        <w:rPr>
          <w:rFonts w:ascii="宋体" w:hAnsi="宋体" w:eastAsia="宋体" w:cs="宋体"/>
          <w:sz w:val="22"/>
          <w:szCs w:val="22"/>
        </w:rPr>
        <w:t xml:space="preserve"> </w:t>
      </w:r>
      <w:r>
        <w:rPr>
          <w:rFonts w:ascii="宋体" w:hAnsi="宋体" w:eastAsia="宋体" w:cs="宋体"/>
          <w:spacing w:val="-11"/>
          <w:sz w:val="22"/>
          <w:szCs w:val="22"/>
        </w:rPr>
        <w:t>肺炎，经抗菌药物治疗炎症消退后肿瘤阴影渐趋明显，或可见肺门淋巴结肿大，有时出</w:t>
      </w:r>
      <w:r>
        <w:rPr>
          <w:rFonts w:ascii="宋体" w:hAnsi="宋体" w:eastAsia="宋体" w:cs="宋体"/>
          <w:spacing w:val="-12"/>
          <w:sz w:val="22"/>
          <w:szCs w:val="22"/>
        </w:rPr>
        <w:t>现肺不张。若</w:t>
      </w:r>
      <w:r>
        <w:rPr>
          <w:rFonts w:ascii="宋体" w:hAnsi="宋体" w:eastAsia="宋体" w:cs="宋体"/>
          <w:sz w:val="22"/>
          <w:szCs w:val="22"/>
        </w:rPr>
        <w:t xml:space="preserve"> </w:t>
      </w:r>
      <w:r>
        <w:rPr>
          <w:rFonts w:ascii="宋体" w:hAnsi="宋体" w:eastAsia="宋体" w:cs="宋体"/>
          <w:spacing w:val="-11"/>
          <w:sz w:val="22"/>
          <w:szCs w:val="22"/>
        </w:rPr>
        <w:t>抗菌药物治疗后肺部炎症不见消散，或消散后于同一部位再次出现肺炎，应密切随访。对</w:t>
      </w:r>
      <w:r>
        <w:rPr>
          <w:rFonts w:ascii="宋体" w:hAnsi="宋体" w:eastAsia="宋体" w:cs="宋体"/>
          <w:spacing w:val="-12"/>
          <w:sz w:val="22"/>
          <w:szCs w:val="22"/>
        </w:rPr>
        <w:t>有吸烟史及</w:t>
      </w:r>
      <w:r>
        <w:rPr>
          <w:rFonts w:ascii="宋体" w:hAnsi="宋体" w:eastAsia="宋体" w:cs="宋体"/>
          <w:sz w:val="22"/>
          <w:szCs w:val="22"/>
        </w:rPr>
        <w:t xml:space="preserve"> </w:t>
      </w:r>
      <w:r>
        <w:rPr>
          <w:rFonts w:ascii="宋体" w:hAnsi="宋体" w:eastAsia="宋体" w:cs="宋体"/>
          <w:spacing w:val="-13"/>
          <w:sz w:val="22"/>
          <w:szCs w:val="22"/>
        </w:rPr>
        <w:t>年龄较大的病人，必要时做CT、MRI、支气管镜和痰液脱落细胞等检查，</w:t>
      </w:r>
      <w:r>
        <w:rPr>
          <w:rFonts w:ascii="宋体" w:hAnsi="宋体" w:eastAsia="宋体" w:cs="宋体"/>
          <w:spacing w:val="-14"/>
          <w:sz w:val="22"/>
          <w:szCs w:val="22"/>
        </w:rPr>
        <w:t>以免贻误诊断。</w:t>
      </w:r>
    </w:p>
    <w:p>
      <w:pPr>
        <w:spacing w:before="77" w:line="269" w:lineRule="auto"/>
        <w:ind w:right="1190" w:firstLine="409"/>
        <w:rPr>
          <w:rFonts w:ascii="宋体" w:hAnsi="宋体" w:eastAsia="宋体" w:cs="宋体"/>
          <w:sz w:val="22"/>
          <w:szCs w:val="22"/>
        </w:rPr>
      </w:pPr>
      <w:r>
        <w:rPr>
          <w:rFonts w:ascii="宋体" w:hAnsi="宋体" w:eastAsia="宋体" w:cs="宋体"/>
          <w:spacing w:val="-12"/>
          <w:sz w:val="22"/>
          <w:szCs w:val="22"/>
        </w:rPr>
        <w:t>3.</w:t>
      </w:r>
      <w:r>
        <w:rPr>
          <w:rFonts w:ascii="宋体" w:hAnsi="宋体" w:eastAsia="宋体" w:cs="宋体"/>
          <w:spacing w:val="-45"/>
          <w:sz w:val="22"/>
          <w:szCs w:val="22"/>
        </w:rPr>
        <w:t xml:space="preserve"> </w:t>
      </w:r>
      <w:r>
        <w:rPr>
          <w:rFonts w:ascii="宋体" w:hAnsi="宋体" w:eastAsia="宋体" w:cs="宋体"/>
          <w:spacing w:val="-12"/>
          <w:sz w:val="22"/>
          <w:szCs w:val="22"/>
        </w:rPr>
        <w:t>肺血栓栓塞症</w:t>
      </w:r>
      <w:r>
        <w:rPr>
          <w:rFonts w:ascii="宋体" w:hAnsi="宋体" w:eastAsia="宋体" w:cs="宋体"/>
          <w:spacing w:val="87"/>
          <w:sz w:val="22"/>
          <w:szCs w:val="22"/>
        </w:rPr>
        <w:t xml:space="preserve"> </w:t>
      </w:r>
      <w:r>
        <w:rPr>
          <w:rFonts w:ascii="宋体" w:hAnsi="宋体" w:eastAsia="宋体" w:cs="宋体"/>
          <w:spacing w:val="-12"/>
          <w:sz w:val="22"/>
          <w:szCs w:val="22"/>
        </w:rPr>
        <w:t>多有静脉血栓的危险因素，如血栓性静脉炎、心肺疾病、创伤、手术和肿瘤等</w:t>
      </w:r>
      <w:r>
        <w:rPr>
          <w:rFonts w:ascii="宋体" w:hAnsi="宋体" w:eastAsia="宋体" w:cs="宋体"/>
          <w:sz w:val="22"/>
          <w:szCs w:val="22"/>
        </w:rPr>
        <w:t xml:space="preserve"> </w:t>
      </w:r>
      <w:r>
        <w:rPr>
          <w:rFonts w:ascii="宋体" w:hAnsi="宋体" w:eastAsia="宋体" w:cs="宋体"/>
          <w:spacing w:val="-17"/>
          <w:sz w:val="22"/>
          <w:szCs w:val="22"/>
        </w:rPr>
        <w:t>病史，可发生咯血、晕厥，呼吸困难较明显。</w:t>
      </w:r>
      <w:r>
        <w:rPr>
          <w:rFonts w:ascii="宋体" w:hAnsi="宋体" w:eastAsia="宋体" w:cs="宋体"/>
          <w:spacing w:val="-11"/>
          <w:sz w:val="22"/>
          <w:szCs w:val="22"/>
        </w:rPr>
        <w:t xml:space="preserve"> </w:t>
      </w:r>
      <w:r>
        <w:rPr>
          <w:rFonts w:ascii="宋体" w:hAnsi="宋体" w:eastAsia="宋体" w:cs="宋体"/>
          <w:spacing w:val="-17"/>
          <w:sz w:val="22"/>
          <w:szCs w:val="22"/>
        </w:rPr>
        <w:t>X</w:t>
      </w:r>
      <w:r>
        <w:rPr>
          <w:rFonts w:ascii="宋体" w:hAnsi="宋体" w:eastAsia="宋体" w:cs="宋体"/>
          <w:spacing w:val="-24"/>
          <w:sz w:val="22"/>
          <w:szCs w:val="22"/>
        </w:rPr>
        <w:t xml:space="preserve"> </w:t>
      </w:r>
      <w:r>
        <w:rPr>
          <w:rFonts w:ascii="宋体" w:hAnsi="宋体" w:eastAsia="宋体" w:cs="宋体"/>
          <w:spacing w:val="-17"/>
          <w:sz w:val="22"/>
          <w:szCs w:val="22"/>
        </w:rPr>
        <w:t>线胸</w:t>
      </w:r>
      <w:r>
        <w:rPr>
          <w:rFonts w:ascii="宋体" w:hAnsi="宋体" w:eastAsia="宋体" w:cs="宋体"/>
          <w:spacing w:val="-18"/>
          <w:sz w:val="22"/>
          <w:szCs w:val="22"/>
        </w:rPr>
        <w:t>片示区域性肺血管纹理减少，有时可见尖端指向肺</w:t>
      </w:r>
      <w:r>
        <w:rPr>
          <w:rFonts w:ascii="宋体" w:hAnsi="宋体" w:eastAsia="宋体" w:cs="宋体"/>
          <w:sz w:val="22"/>
          <w:szCs w:val="22"/>
        </w:rPr>
        <w:t xml:space="preserve"> </w:t>
      </w:r>
      <w:r>
        <w:rPr>
          <w:rFonts w:ascii="宋体" w:hAnsi="宋体" w:eastAsia="宋体" w:cs="宋体"/>
          <w:spacing w:val="-10"/>
          <w:sz w:val="22"/>
          <w:szCs w:val="22"/>
        </w:rPr>
        <w:t>门的楔形阴影。动脉血气分析常见低氧血瘫及低碳酸血症。 D-二聚体、CT</w:t>
      </w:r>
      <w:r>
        <w:rPr>
          <w:rFonts w:ascii="宋体" w:hAnsi="宋体" w:eastAsia="宋体" w:cs="宋体"/>
          <w:spacing w:val="-24"/>
          <w:sz w:val="22"/>
          <w:szCs w:val="22"/>
        </w:rPr>
        <w:t xml:space="preserve"> </w:t>
      </w:r>
      <w:r>
        <w:rPr>
          <w:rFonts w:ascii="宋体" w:hAnsi="宋体" w:eastAsia="宋体" w:cs="宋体"/>
          <w:spacing w:val="-10"/>
          <w:sz w:val="22"/>
          <w:szCs w:val="22"/>
        </w:rPr>
        <w:t>肺动脉造</w:t>
      </w:r>
      <w:r>
        <w:rPr>
          <w:rFonts w:ascii="宋体" w:hAnsi="宋体" w:eastAsia="宋体" w:cs="宋体"/>
          <w:spacing w:val="-11"/>
          <w:sz w:val="22"/>
          <w:szCs w:val="22"/>
        </w:rPr>
        <w:t>影、放射性核素</w:t>
      </w:r>
      <w:r>
        <w:rPr>
          <w:rFonts w:ascii="宋体" w:hAnsi="宋体" w:eastAsia="宋体" w:cs="宋体"/>
          <w:sz w:val="22"/>
          <w:szCs w:val="22"/>
        </w:rPr>
        <w:t xml:space="preserve"> </w:t>
      </w:r>
      <w:r>
        <w:rPr>
          <w:rFonts w:ascii="宋体" w:hAnsi="宋体" w:eastAsia="宋体" w:cs="宋体"/>
          <w:spacing w:val="-5"/>
          <w:sz w:val="22"/>
          <w:szCs w:val="22"/>
        </w:rPr>
        <w:t>肺通气/灌注扫描和MRI</w:t>
      </w:r>
      <w:r>
        <w:rPr>
          <w:rFonts w:ascii="宋体" w:hAnsi="宋体" w:eastAsia="宋体" w:cs="宋体"/>
          <w:spacing w:val="-8"/>
          <w:sz w:val="22"/>
          <w:szCs w:val="22"/>
        </w:rPr>
        <w:t xml:space="preserve"> </w:t>
      </w:r>
      <w:r>
        <w:rPr>
          <w:rFonts w:ascii="宋体" w:hAnsi="宋体" w:eastAsia="宋体" w:cs="宋体"/>
          <w:spacing w:val="-5"/>
          <w:sz w:val="22"/>
          <w:szCs w:val="22"/>
        </w:rPr>
        <w:t>等检查可帮助鉴别。</w:t>
      </w:r>
    </w:p>
    <w:p>
      <w:pPr>
        <w:spacing w:before="80" w:line="252" w:lineRule="auto"/>
        <w:ind w:right="1187" w:firstLine="409"/>
        <w:rPr>
          <w:rFonts w:ascii="宋体" w:hAnsi="宋体" w:eastAsia="宋体" w:cs="宋体"/>
          <w:sz w:val="22"/>
          <w:szCs w:val="22"/>
        </w:rPr>
      </w:pPr>
      <w:r>
        <w:rPr>
          <w:rFonts w:ascii="宋体" w:hAnsi="宋体" w:eastAsia="宋体" w:cs="宋体"/>
          <w:spacing w:val="-1"/>
          <w:sz w:val="22"/>
          <w:szCs w:val="22"/>
        </w:rPr>
        <w:t>4.</w:t>
      </w:r>
      <w:r>
        <w:rPr>
          <w:rFonts w:ascii="宋体" w:hAnsi="宋体" w:eastAsia="宋体" w:cs="宋体"/>
          <w:spacing w:val="-53"/>
          <w:sz w:val="22"/>
          <w:szCs w:val="22"/>
        </w:rPr>
        <w:t xml:space="preserve"> </w:t>
      </w:r>
      <w:r>
        <w:rPr>
          <w:rFonts w:ascii="宋体" w:hAnsi="宋体" w:eastAsia="宋体" w:cs="宋体"/>
          <w:spacing w:val="-1"/>
          <w:sz w:val="22"/>
          <w:szCs w:val="22"/>
        </w:rPr>
        <w:t>非感染性肺部浸润</w:t>
      </w:r>
      <w:r>
        <w:rPr>
          <w:rFonts w:ascii="宋体" w:hAnsi="宋体" w:eastAsia="宋体" w:cs="宋体"/>
          <w:spacing w:val="93"/>
          <w:sz w:val="22"/>
          <w:szCs w:val="22"/>
        </w:rPr>
        <w:t xml:space="preserve"> </w:t>
      </w:r>
      <w:r>
        <w:rPr>
          <w:rFonts w:ascii="宋体" w:hAnsi="宋体" w:eastAsia="宋体" w:cs="宋体"/>
          <w:spacing w:val="-1"/>
          <w:sz w:val="22"/>
          <w:szCs w:val="22"/>
        </w:rPr>
        <w:t>需排除非感染性肺部疾病</w:t>
      </w:r>
      <w:r>
        <w:rPr>
          <w:rFonts w:ascii="宋体" w:hAnsi="宋体" w:eastAsia="宋体" w:cs="宋体"/>
          <w:spacing w:val="-2"/>
          <w:sz w:val="22"/>
          <w:szCs w:val="22"/>
        </w:rPr>
        <w:t>，如间质性肺炎、肺水肿、肺不张和肺血管</w:t>
      </w:r>
      <w:r>
        <w:rPr>
          <w:rFonts w:ascii="宋体" w:hAnsi="宋体" w:eastAsia="宋体" w:cs="宋体"/>
          <w:sz w:val="22"/>
          <w:szCs w:val="22"/>
        </w:rPr>
        <w:t xml:space="preserve"> </w:t>
      </w:r>
      <w:r>
        <w:rPr>
          <w:rFonts w:ascii="宋体" w:hAnsi="宋体" w:eastAsia="宋体" w:cs="宋体"/>
          <w:spacing w:val="-10"/>
          <w:sz w:val="22"/>
          <w:szCs w:val="22"/>
        </w:rPr>
        <w:t>炎等。</w:t>
      </w:r>
    </w:p>
    <w:p>
      <w:pPr>
        <w:spacing w:before="97" w:line="222" w:lineRule="auto"/>
        <w:ind w:left="409"/>
        <w:rPr>
          <w:rFonts w:ascii="黑体" w:hAnsi="黑体" w:eastAsia="黑体" w:cs="黑体"/>
          <w:sz w:val="22"/>
          <w:szCs w:val="22"/>
        </w:rPr>
      </w:pPr>
      <w:r>
        <w:rPr>
          <w:rFonts w:ascii="黑体" w:hAnsi="黑体" w:eastAsia="黑体" w:cs="黑体"/>
          <w:spacing w:val="12"/>
          <w:sz w:val="22"/>
          <w:szCs w:val="22"/>
        </w:rPr>
        <w:t>(二)评估严重程度</w:t>
      </w:r>
    </w:p>
    <w:p>
      <w:pPr>
        <w:spacing w:before="102" w:line="279" w:lineRule="auto"/>
        <w:ind w:right="1090" w:firstLine="409"/>
        <w:rPr>
          <w:rFonts w:ascii="宋体" w:hAnsi="宋体" w:eastAsia="宋体" w:cs="宋体"/>
          <w:sz w:val="22"/>
          <w:szCs w:val="22"/>
        </w:rPr>
      </w:pPr>
      <w:r>
        <w:rPr>
          <w:rFonts w:ascii="宋体" w:hAnsi="宋体" w:eastAsia="宋体" w:cs="宋体"/>
          <w:spacing w:val="-8"/>
          <w:sz w:val="22"/>
          <w:szCs w:val="22"/>
        </w:rPr>
        <w:t>如果肺炎的诊断成立，评价病情的严重</w:t>
      </w:r>
      <w:r>
        <w:rPr>
          <w:rFonts w:ascii="宋体" w:hAnsi="宋体" w:eastAsia="宋体" w:cs="宋体"/>
          <w:spacing w:val="-9"/>
          <w:sz w:val="22"/>
          <w:szCs w:val="22"/>
        </w:rPr>
        <w:t>程度对于决定在门诊或入院治疗甚或</w:t>
      </w:r>
      <w:r>
        <w:rPr>
          <w:rFonts w:ascii="宋体" w:hAnsi="宋体" w:eastAsia="宋体" w:cs="宋体"/>
          <w:spacing w:val="-8"/>
          <w:sz w:val="22"/>
          <w:szCs w:val="22"/>
        </w:rPr>
        <w:t>ICU</w:t>
      </w:r>
      <w:r>
        <w:rPr>
          <w:rFonts w:ascii="宋体" w:hAnsi="宋体" w:eastAsia="宋体" w:cs="宋体"/>
          <w:spacing w:val="-40"/>
          <w:sz w:val="22"/>
          <w:szCs w:val="22"/>
        </w:rPr>
        <w:t xml:space="preserve"> </w:t>
      </w:r>
      <w:r>
        <w:rPr>
          <w:rFonts w:ascii="宋体" w:hAnsi="宋体" w:eastAsia="宋体" w:cs="宋体"/>
          <w:spacing w:val="-9"/>
          <w:sz w:val="22"/>
          <w:szCs w:val="22"/>
        </w:rPr>
        <w:t>治疗至关重要。</w:t>
      </w:r>
      <w:r>
        <w:rPr>
          <w:rFonts w:ascii="宋体" w:hAnsi="宋体" w:eastAsia="宋体" w:cs="宋体"/>
          <w:sz w:val="22"/>
          <w:szCs w:val="22"/>
        </w:rPr>
        <w:t xml:space="preserve"> </w:t>
      </w:r>
      <w:r>
        <w:rPr>
          <w:rFonts w:ascii="宋体" w:hAnsi="宋体" w:eastAsia="宋体" w:cs="宋体"/>
          <w:spacing w:val="-11"/>
          <w:sz w:val="22"/>
          <w:szCs w:val="22"/>
        </w:rPr>
        <w:t>肺炎严重性决定于三个主要因素：肺部局部炎症程度，肺部炎症的播散和全身炎症反</w:t>
      </w:r>
      <w:r>
        <w:rPr>
          <w:rFonts w:ascii="宋体" w:hAnsi="宋体" w:eastAsia="宋体" w:cs="宋体"/>
          <w:spacing w:val="-12"/>
          <w:sz w:val="22"/>
          <w:szCs w:val="22"/>
        </w:rPr>
        <w:t>应程度。重症肺</w:t>
      </w:r>
      <w:r>
        <w:rPr>
          <w:rFonts w:ascii="宋体" w:hAnsi="宋体" w:eastAsia="宋体" w:cs="宋体"/>
          <w:sz w:val="22"/>
          <w:szCs w:val="22"/>
        </w:rPr>
        <w:t xml:space="preserve">  </w:t>
      </w:r>
      <w:r>
        <w:rPr>
          <w:rFonts w:ascii="宋体" w:hAnsi="宋体" w:eastAsia="宋体" w:cs="宋体"/>
          <w:spacing w:val="-9"/>
          <w:sz w:val="22"/>
          <w:szCs w:val="22"/>
        </w:rPr>
        <w:t>炎目前还没有普遍认同的诊断标准，如果肺炎病人需要通气支持(急性呼吸衰竭、气体</w:t>
      </w:r>
      <w:r>
        <w:rPr>
          <w:rFonts w:ascii="宋体" w:hAnsi="宋体" w:eastAsia="宋体" w:cs="宋体"/>
          <w:spacing w:val="-10"/>
          <w:sz w:val="22"/>
          <w:szCs w:val="22"/>
        </w:rPr>
        <w:t>交换严重障碍</w:t>
      </w:r>
      <w:r>
        <w:rPr>
          <w:rFonts w:ascii="宋体" w:hAnsi="宋体" w:eastAsia="宋体" w:cs="宋体"/>
          <w:sz w:val="22"/>
          <w:szCs w:val="22"/>
        </w:rPr>
        <w:t xml:space="preserve">  </w:t>
      </w:r>
      <w:r>
        <w:rPr>
          <w:rFonts w:ascii="宋体" w:hAnsi="宋体" w:eastAsia="宋体" w:cs="宋体"/>
          <w:spacing w:val="-3"/>
          <w:sz w:val="22"/>
          <w:szCs w:val="22"/>
        </w:rPr>
        <w:t>伴高碳酸血症或持续低氧血症)、循环支持(血流动力</w:t>
      </w:r>
      <w:r>
        <w:rPr>
          <w:rFonts w:ascii="宋体" w:hAnsi="宋体" w:eastAsia="宋体" w:cs="宋体"/>
          <w:spacing w:val="-4"/>
          <w:sz w:val="22"/>
          <w:szCs w:val="22"/>
        </w:rPr>
        <w:t>学障碍、外周灌注不足)和需要加强监护与治</w:t>
      </w:r>
      <w:r>
        <w:rPr>
          <w:rFonts w:ascii="宋体" w:hAnsi="宋体" w:eastAsia="宋体" w:cs="宋体"/>
          <w:sz w:val="22"/>
          <w:szCs w:val="22"/>
        </w:rPr>
        <w:t xml:space="preserve">  </w:t>
      </w:r>
      <w:r>
        <w:rPr>
          <w:rFonts w:ascii="宋体" w:hAnsi="宋体" w:eastAsia="宋体" w:cs="宋体"/>
          <w:spacing w:val="-11"/>
          <w:sz w:val="22"/>
          <w:szCs w:val="22"/>
        </w:rPr>
        <w:t>疗，可认为是重症肺炎。目前许多国家制定了重症肺炎的诊断标准，虽然有所不同，但均注重肺</w:t>
      </w:r>
      <w:r>
        <w:rPr>
          <w:rFonts w:ascii="宋体" w:hAnsi="宋体" w:eastAsia="宋体" w:cs="宋体"/>
          <w:spacing w:val="-12"/>
          <w:sz w:val="22"/>
          <w:szCs w:val="22"/>
        </w:rPr>
        <w:t>部病</w:t>
      </w:r>
      <w:r>
        <w:rPr>
          <w:rFonts w:ascii="宋体" w:hAnsi="宋体" w:eastAsia="宋体" w:cs="宋体"/>
          <w:sz w:val="22"/>
          <w:szCs w:val="22"/>
        </w:rPr>
        <w:t xml:space="preserve">  </w:t>
      </w:r>
      <w:r>
        <w:rPr>
          <w:rFonts w:ascii="宋体" w:hAnsi="宋体" w:eastAsia="宋体" w:cs="宋体"/>
          <w:spacing w:val="-6"/>
          <w:sz w:val="22"/>
          <w:szCs w:val="22"/>
        </w:rPr>
        <w:t>变的范围、器官灌注和氧合状态。目前我国推荐使用CURB-65</w:t>
      </w:r>
      <w:r>
        <w:rPr>
          <w:rFonts w:ascii="宋体" w:hAnsi="宋体" w:eastAsia="宋体" w:cs="宋体"/>
          <w:spacing w:val="13"/>
          <w:sz w:val="22"/>
          <w:szCs w:val="22"/>
        </w:rPr>
        <w:t xml:space="preserve"> </w:t>
      </w:r>
      <w:r>
        <w:rPr>
          <w:rFonts w:ascii="宋体" w:hAnsi="宋体" w:eastAsia="宋体" w:cs="宋体"/>
          <w:spacing w:val="-6"/>
          <w:sz w:val="22"/>
          <w:szCs w:val="22"/>
        </w:rPr>
        <w:t>作为判断CAP</w:t>
      </w:r>
      <w:r>
        <w:rPr>
          <w:rFonts w:ascii="宋体" w:hAnsi="宋体" w:eastAsia="宋体" w:cs="宋体"/>
          <w:spacing w:val="-3"/>
          <w:sz w:val="22"/>
          <w:szCs w:val="22"/>
        </w:rPr>
        <w:t xml:space="preserve"> </w:t>
      </w:r>
      <w:r>
        <w:rPr>
          <w:rFonts w:ascii="宋体" w:hAnsi="宋体" w:eastAsia="宋体" w:cs="宋体"/>
          <w:spacing w:val="-6"/>
          <w:sz w:val="22"/>
          <w:szCs w:val="22"/>
        </w:rPr>
        <w:t>病人是否需要住院治疗</w:t>
      </w:r>
      <w:r>
        <w:rPr>
          <w:rFonts w:ascii="宋体" w:hAnsi="宋体" w:eastAsia="宋体" w:cs="宋体"/>
          <w:sz w:val="22"/>
          <w:szCs w:val="22"/>
        </w:rPr>
        <w:t xml:space="preserve">  </w:t>
      </w:r>
      <w:r>
        <w:rPr>
          <w:rFonts w:ascii="宋体" w:hAnsi="宋体" w:eastAsia="宋体" w:cs="宋体"/>
          <w:spacing w:val="-5"/>
          <w:sz w:val="22"/>
          <w:szCs w:val="22"/>
        </w:rPr>
        <w:t>的标准。</w:t>
      </w:r>
      <w:r>
        <w:rPr>
          <w:rFonts w:ascii="宋体" w:hAnsi="宋体" w:eastAsia="宋体" w:cs="宋体"/>
          <w:spacing w:val="-34"/>
          <w:sz w:val="22"/>
          <w:szCs w:val="22"/>
        </w:rPr>
        <w:t xml:space="preserve"> </w:t>
      </w:r>
      <w:r>
        <w:rPr>
          <w:rFonts w:ascii="宋体" w:hAnsi="宋体" w:eastAsia="宋体" w:cs="宋体"/>
          <w:spacing w:val="-5"/>
          <w:sz w:val="22"/>
          <w:szCs w:val="22"/>
        </w:rPr>
        <w:t>CURB-65</w:t>
      </w:r>
      <w:r>
        <w:rPr>
          <w:rFonts w:ascii="宋体" w:hAnsi="宋体" w:eastAsia="宋体" w:cs="宋体"/>
          <w:spacing w:val="6"/>
          <w:sz w:val="22"/>
          <w:szCs w:val="22"/>
        </w:rPr>
        <w:t xml:space="preserve"> </w:t>
      </w:r>
      <w:r>
        <w:rPr>
          <w:rFonts w:ascii="宋体" w:hAnsi="宋体" w:eastAsia="宋体" w:cs="宋体"/>
          <w:spacing w:val="-5"/>
          <w:sz w:val="22"/>
          <w:szCs w:val="22"/>
        </w:rPr>
        <w:t>共五项指标，满足1项</w:t>
      </w:r>
      <w:r>
        <w:rPr>
          <w:rFonts w:ascii="宋体" w:hAnsi="宋体" w:eastAsia="宋体" w:cs="宋体"/>
          <w:spacing w:val="-6"/>
          <w:sz w:val="22"/>
          <w:szCs w:val="22"/>
        </w:rPr>
        <w:t>得1分：①意识障碍；②尿素氮&gt;7</w:t>
      </w:r>
      <w:r>
        <w:rPr>
          <w:rFonts w:ascii="宋体" w:hAnsi="宋体" w:eastAsia="宋体" w:cs="宋体"/>
          <w:spacing w:val="-5"/>
          <w:sz w:val="22"/>
          <w:szCs w:val="22"/>
        </w:rPr>
        <w:t>mmol</w:t>
      </w:r>
      <w:r>
        <w:rPr>
          <w:rFonts w:ascii="宋体" w:hAnsi="宋体" w:eastAsia="宋体" w:cs="宋体"/>
          <w:spacing w:val="-6"/>
          <w:sz w:val="22"/>
          <w:szCs w:val="22"/>
        </w:rPr>
        <w:t>/L;③</w:t>
      </w:r>
      <w:r>
        <w:rPr>
          <w:rFonts w:ascii="宋体" w:hAnsi="宋体" w:eastAsia="宋体" w:cs="宋体"/>
          <w:spacing w:val="-77"/>
          <w:sz w:val="22"/>
          <w:szCs w:val="22"/>
        </w:rPr>
        <w:t xml:space="preserve"> </w:t>
      </w:r>
      <w:r>
        <w:rPr>
          <w:rFonts w:ascii="宋体" w:hAnsi="宋体" w:eastAsia="宋体" w:cs="宋体"/>
          <w:spacing w:val="-6"/>
          <w:sz w:val="22"/>
          <w:szCs w:val="22"/>
        </w:rPr>
        <w:t>呼吸频率≥30</w:t>
      </w:r>
      <w:r>
        <w:rPr>
          <w:rFonts w:ascii="宋体" w:hAnsi="宋体" w:eastAsia="宋体" w:cs="宋体"/>
          <w:sz w:val="22"/>
          <w:szCs w:val="22"/>
        </w:rPr>
        <w:t xml:space="preserve">  </w:t>
      </w:r>
      <w:r>
        <w:rPr>
          <w:rFonts w:ascii="宋体" w:hAnsi="宋体" w:eastAsia="宋体" w:cs="宋体"/>
          <w:spacing w:val="-3"/>
          <w:sz w:val="22"/>
          <w:szCs w:val="22"/>
        </w:rPr>
        <w:t>次/分；④收缩压&lt;90mmHg</w:t>
      </w:r>
      <w:r>
        <w:rPr>
          <w:rFonts w:ascii="宋体" w:hAnsi="宋体" w:eastAsia="宋体" w:cs="宋体"/>
          <w:spacing w:val="32"/>
          <w:sz w:val="22"/>
          <w:szCs w:val="22"/>
        </w:rPr>
        <w:t xml:space="preserve"> </w:t>
      </w:r>
      <w:r>
        <w:rPr>
          <w:rFonts w:ascii="宋体" w:hAnsi="宋体" w:eastAsia="宋体" w:cs="宋体"/>
          <w:spacing w:val="-3"/>
          <w:sz w:val="22"/>
          <w:szCs w:val="22"/>
        </w:rPr>
        <w:t>或舒张</w:t>
      </w:r>
      <w:r>
        <w:rPr>
          <w:rFonts w:ascii="宋体" w:hAnsi="宋体" w:eastAsia="宋体" w:cs="宋体"/>
          <w:spacing w:val="-4"/>
          <w:sz w:val="22"/>
          <w:szCs w:val="22"/>
        </w:rPr>
        <w:t>压≤60</w:t>
      </w:r>
      <w:r>
        <w:rPr>
          <w:rFonts w:ascii="宋体" w:hAnsi="宋体" w:eastAsia="宋体" w:cs="宋体"/>
          <w:spacing w:val="-3"/>
          <w:sz w:val="22"/>
          <w:szCs w:val="22"/>
        </w:rPr>
        <w:t>mmHg</w:t>
      </w:r>
      <w:r>
        <w:rPr>
          <w:rFonts w:ascii="宋体" w:hAnsi="宋体" w:eastAsia="宋体" w:cs="宋体"/>
          <w:spacing w:val="-4"/>
          <w:sz w:val="22"/>
          <w:szCs w:val="22"/>
        </w:rPr>
        <w:t>;⑤</w:t>
      </w:r>
      <w:r>
        <w:rPr>
          <w:rFonts w:ascii="宋体" w:hAnsi="宋体" w:eastAsia="宋体" w:cs="宋体"/>
          <w:spacing w:val="-18"/>
          <w:sz w:val="22"/>
          <w:szCs w:val="22"/>
        </w:rPr>
        <w:t xml:space="preserve"> </w:t>
      </w:r>
      <w:r>
        <w:rPr>
          <w:rFonts w:ascii="宋体" w:hAnsi="宋体" w:eastAsia="宋体" w:cs="宋体"/>
          <w:spacing w:val="-4"/>
          <w:sz w:val="22"/>
          <w:szCs w:val="22"/>
        </w:rPr>
        <w:t>年龄≥65岁。评分0~1分，原则上门诊治疗即可；</w:t>
      </w:r>
      <w:r>
        <w:rPr>
          <w:rFonts w:ascii="宋体" w:hAnsi="宋体" w:eastAsia="宋体" w:cs="宋体"/>
          <w:sz w:val="22"/>
          <w:szCs w:val="22"/>
        </w:rPr>
        <w:t xml:space="preserve"> </w:t>
      </w:r>
      <w:r>
        <w:rPr>
          <w:rFonts w:ascii="宋体" w:hAnsi="宋体" w:eastAsia="宋体" w:cs="宋体"/>
          <w:spacing w:val="-8"/>
          <w:sz w:val="22"/>
          <w:szCs w:val="22"/>
        </w:rPr>
        <w:t>2分建议住院或严格随访下的院外治疗；3～5分应住院治疗。同时应结合病人年龄、基础疾病、社会</w:t>
      </w:r>
      <w:r>
        <w:rPr>
          <w:rFonts w:ascii="宋体" w:hAnsi="宋体" w:eastAsia="宋体" w:cs="宋体"/>
          <w:spacing w:val="8"/>
          <w:sz w:val="22"/>
          <w:szCs w:val="22"/>
        </w:rPr>
        <w:t xml:space="preserve"> </w:t>
      </w:r>
      <w:r>
        <w:rPr>
          <w:rFonts w:ascii="宋体" w:hAnsi="宋体" w:eastAsia="宋体" w:cs="宋体"/>
          <w:spacing w:val="-6"/>
          <w:sz w:val="22"/>
          <w:szCs w:val="22"/>
        </w:rPr>
        <w:t>经济状况、胃肠功能、治疗依从性等综合判断。若CAP</w:t>
      </w:r>
      <w:r>
        <w:rPr>
          <w:rFonts w:ascii="宋体" w:hAnsi="宋体" w:eastAsia="宋体" w:cs="宋体"/>
          <w:spacing w:val="-2"/>
          <w:sz w:val="22"/>
          <w:szCs w:val="22"/>
        </w:rPr>
        <w:t xml:space="preserve"> </w:t>
      </w:r>
      <w:r>
        <w:rPr>
          <w:rFonts w:ascii="宋体" w:hAnsi="宋体" w:eastAsia="宋体" w:cs="宋体"/>
          <w:spacing w:val="-6"/>
          <w:sz w:val="22"/>
          <w:szCs w:val="22"/>
        </w:rPr>
        <w:t>符合下列1项主要标准或≥3项次要标准者可</w:t>
      </w:r>
      <w:r>
        <w:rPr>
          <w:rFonts w:ascii="宋体" w:hAnsi="宋体" w:eastAsia="宋体" w:cs="宋体"/>
          <w:sz w:val="22"/>
          <w:szCs w:val="22"/>
        </w:rPr>
        <w:t xml:space="preserve">  </w:t>
      </w:r>
      <w:r>
        <w:rPr>
          <w:rFonts w:ascii="宋体" w:hAnsi="宋体" w:eastAsia="宋体" w:cs="宋体"/>
          <w:spacing w:val="-15"/>
          <w:sz w:val="22"/>
          <w:szCs w:val="22"/>
        </w:rPr>
        <w:t>诊断为重症肺炎，需密切观察，积极救治，有条件时收住ICU</w:t>
      </w:r>
      <w:r>
        <w:rPr>
          <w:rFonts w:ascii="宋体" w:hAnsi="宋体" w:eastAsia="宋体" w:cs="宋体"/>
          <w:spacing w:val="-20"/>
          <w:sz w:val="22"/>
          <w:szCs w:val="22"/>
        </w:rPr>
        <w:t xml:space="preserve"> </w:t>
      </w:r>
      <w:r>
        <w:rPr>
          <w:rFonts w:ascii="宋体" w:hAnsi="宋体" w:eastAsia="宋体" w:cs="宋体"/>
          <w:spacing w:val="-15"/>
          <w:sz w:val="22"/>
          <w:szCs w:val="22"/>
        </w:rPr>
        <w:t>治疗。主要标准：①需要气管插管行</w:t>
      </w:r>
      <w:r>
        <w:rPr>
          <w:rFonts w:ascii="宋体" w:hAnsi="宋体" w:eastAsia="宋体" w:cs="宋体"/>
          <w:spacing w:val="-16"/>
          <w:sz w:val="22"/>
          <w:szCs w:val="22"/>
        </w:rPr>
        <w:t>机械</w:t>
      </w:r>
      <w:r>
        <w:rPr>
          <w:rFonts w:ascii="宋体" w:hAnsi="宋体" w:eastAsia="宋体" w:cs="宋体"/>
          <w:sz w:val="22"/>
          <w:szCs w:val="22"/>
        </w:rPr>
        <w:t xml:space="preserve">  </w:t>
      </w:r>
      <w:r>
        <w:rPr>
          <w:rFonts w:ascii="宋体" w:hAnsi="宋体" w:eastAsia="宋体" w:cs="宋体"/>
          <w:spacing w:val="-5"/>
          <w:sz w:val="22"/>
          <w:szCs w:val="22"/>
        </w:rPr>
        <w:t>通气治疗；②脓毒症休克经积极液体复苏后仍需要血管</w:t>
      </w:r>
      <w:r>
        <w:rPr>
          <w:rFonts w:ascii="宋体" w:hAnsi="宋体" w:eastAsia="宋体" w:cs="宋体"/>
          <w:spacing w:val="-6"/>
          <w:sz w:val="22"/>
          <w:szCs w:val="22"/>
        </w:rPr>
        <w:t>活性药物治疗。次要标准：①呼吸频率≥30</w:t>
      </w:r>
      <w:r>
        <w:rPr>
          <w:rFonts w:ascii="宋体" w:hAnsi="宋体" w:eastAsia="宋体" w:cs="宋体"/>
          <w:sz w:val="22"/>
          <w:szCs w:val="22"/>
        </w:rPr>
        <w:t xml:space="preserve"> </w:t>
      </w:r>
      <w:r>
        <w:rPr>
          <w:rFonts w:ascii="宋体" w:hAnsi="宋体" w:eastAsia="宋体" w:cs="宋体"/>
          <w:spacing w:val="-4"/>
          <w:sz w:val="22"/>
          <w:szCs w:val="22"/>
        </w:rPr>
        <w:t>次/分；②PaO</w:t>
      </w:r>
      <w:r>
        <w:rPr>
          <w:rFonts w:ascii="Calibri" w:hAnsi="Calibri" w:eastAsia="Calibri" w:cs="Calibri"/>
          <w:spacing w:val="-4"/>
          <w:sz w:val="22"/>
          <w:szCs w:val="22"/>
        </w:rPr>
        <w:t>₂</w:t>
      </w:r>
      <w:r>
        <w:rPr>
          <w:rFonts w:ascii="宋体" w:hAnsi="宋体" w:eastAsia="宋体" w:cs="宋体"/>
          <w:spacing w:val="-4"/>
          <w:sz w:val="22"/>
          <w:szCs w:val="22"/>
        </w:rPr>
        <w:t>/FiO</w:t>
      </w:r>
      <w:r>
        <w:rPr>
          <w:rFonts w:ascii="Calibri" w:hAnsi="Calibri" w:eastAsia="Calibri" w:cs="Calibri"/>
          <w:spacing w:val="-4"/>
          <w:sz w:val="22"/>
          <w:szCs w:val="22"/>
        </w:rPr>
        <w:t>₂</w:t>
      </w:r>
      <w:r>
        <w:rPr>
          <w:rFonts w:ascii="Calibri" w:hAnsi="Calibri" w:eastAsia="Calibri" w:cs="Calibri"/>
          <w:spacing w:val="-13"/>
          <w:sz w:val="22"/>
          <w:szCs w:val="22"/>
        </w:rPr>
        <w:t xml:space="preserve"> </w:t>
      </w:r>
      <w:r>
        <w:rPr>
          <w:rFonts w:ascii="宋体" w:hAnsi="宋体" w:eastAsia="宋体" w:cs="宋体"/>
          <w:spacing w:val="-4"/>
          <w:sz w:val="22"/>
          <w:szCs w:val="22"/>
        </w:rPr>
        <w:t>≤250mmHg(1mmHg=Qg133kPa);③</w:t>
      </w:r>
      <w:r>
        <w:rPr>
          <w:rFonts w:ascii="宋体" w:hAnsi="宋体" w:eastAsia="宋体" w:cs="宋体"/>
          <w:spacing w:val="28"/>
          <w:sz w:val="22"/>
          <w:szCs w:val="22"/>
        </w:rPr>
        <w:t xml:space="preserve">  </w:t>
      </w:r>
      <w:r>
        <w:rPr>
          <w:rFonts w:ascii="宋体" w:hAnsi="宋体" w:eastAsia="宋体" w:cs="宋体"/>
          <w:spacing w:val="-4"/>
          <w:sz w:val="22"/>
          <w:szCs w:val="22"/>
        </w:rPr>
        <w:t>多肺叶浸润；④意识障碍和(或)定向障碍；</w:t>
      </w:r>
    </w:p>
    <w:p>
      <w:pPr>
        <w:spacing w:before="68" w:line="212" w:lineRule="auto"/>
        <w:rPr>
          <w:rFonts w:ascii="宋体" w:hAnsi="宋体" w:eastAsia="宋体" w:cs="宋体"/>
          <w:sz w:val="22"/>
          <w:szCs w:val="22"/>
        </w:rPr>
      </w:pPr>
      <w:r>
        <w:rPr>
          <w:rFonts w:ascii="宋体" w:hAnsi="宋体" w:eastAsia="宋体" w:cs="宋体"/>
          <w:spacing w:val="-5"/>
          <w:sz w:val="22"/>
          <w:szCs w:val="22"/>
        </w:rPr>
        <w:t>⑤血尿素氮≥20</w:t>
      </w:r>
      <w:r>
        <w:rPr>
          <w:rFonts w:ascii="Times New Roman" w:hAnsi="Times New Roman" w:eastAsia="Times New Roman" w:cs="Times New Roman"/>
          <w:spacing w:val="-5"/>
          <w:sz w:val="22"/>
          <w:szCs w:val="22"/>
        </w:rPr>
        <w:t>mg/dl(7.</w:t>
      </w:r>
      <w:r>
        <w:rPr>
          <w:rFonts w:ascii="Times New Roman" w:hAnsi="Times New Roman" w:eastAsia="Times New Roman" w:cs="Times New Roman"/>
          <w:spacing w:val="-13"/>
          <w:sz w:val="22"/>
          <w:szCs w:val="22"/>
        </w:rPr>
        <w:t xml:space="preserve"> </w:t>
      </w:r>
      <w:r>
        <w:rPr>
          <w:rFonts w:ascii="Times New Roman" w:hAnsi="Times New Roman" w:eastAsia="Times New Roman" w:cs="Times New Roman"/>
          <w:spacing w:val="-5"/>
          <w:sz w:val="22"/>
          <w:szCs w:val="22"/>
        </w:rPr>
        <w:t>14mmol/L);</w:t>
      </w:r>
      <w:r>
        <w:rPr>
          <w:rFonts w:ascii="宋体" w:hAnsi="宋体" w:eastAsia="宋体" w:cs="宋体"/>
          <w:spacing w:val="-5"/>
          <w:sz w:val="22"/>
          <w:szCs w:val="22"/>
        </w:rPr>
        <w:t>⑥</w:t>
      </w:r>
      <w:r>
        <w:rPr>
          <w:rFonts w:ascii="宋体" w:hAnsi="宋体" w:eastAsia="宋体" w:cs="宋体"/>
          <w:spacing w:val="39"/>
          <w:sz w:val="22"/>
          <w:szCs w:val="22"/>
        </w:rPr>
        <w:t xml:space="preserve"> </w:t>
      </w:r>
      <w:r>
        <w:rPr>
          <w:rFonts w:ascii="宋体" w:hAnsi="宋体" w:eastAsia="宋体" w:cs="宋体"/>
          <w:spacing w:val="-5"/>
          <w:sz w:val="22"/>
          <w:szCs w:val="22"/>
        </w:rPr>
        <w:t>收缩压&lt;90</w:t>
      </w:r>
      <w:r>
        <w:rPr>
          <w:rFonts w:ascii="Times New Roman" w:hAnsi="Times New Roman" w:eastAsia="Times New Roman" w:cs="Times New Roman"/>
          <w:spacing w:val="-5"/>
          <w:sz w:val="22"/>
          <w:szCs w:val="22"/>
        </w:rPr>
        <w:t>mmHg,</w:t>
      </w:r>
      <w:r>
        <w:rPr>
          <w:rFonts w:ascii="宋体" w:hAnsi="宋体" w:eastAsia="宋体" w:cs="宋体"/>
          <w:spacing w:val="-5"/>
          <w:sz w:val="22"/>
          <w:szCs w:val="22"/>
        </w:rPr>
        <w:t>需要积极的液体复苏。</w:t>
      </w:r>
    </w:p>
    <w:p>
      <w:pPr>
        <w:spacing w:before="108" w:line="222" w:lineRule="auto"/>
        <w:ind w:left="413"/>
        <w:rPr>
          <w:rFonts w:ascii="黑体" w:hAnsi="黑体" w:eastAsia="黑体" w:cs="黑体"/>
          <w:sz w:val="22"/>
          <w:szCs w:val="22"/>
        </w:rPr>
      </w:pPr>
      <w:r>
        <w:rPr>
          <w:rFonts w:ascii="黑体" w:hAnsi="黑体" w:eastAsia="黑体" w:cs="黑体"/>
          <w:b/>
          <w:bCs/>
          <w:spacing w:val="9"/>
          <w:sz w:val="22"/>
          <w:szCs w:val="22"/>
        </w:rPr>
        <w:t>(三)确定病原体</w:t>
      </w:r>
    </w:p>
    <w:p>
      <w:pPr>
        <w:spacing w:before="109" w:line="259" w:lineRule="auto"/>
        <w:ind w:right="1160" w:firstLine="409"/>
        <w:jc w:val="both"/>
        <w:rPr>
          <w:rFonts w:ascii="宋体" w:hAnsi="宋体" w:eastAsia="宋体" w:cs="宋体"/>
          <w:sz w:val="22"/>
          <w:szCs w:val="22"/>
        </w:rPr>
      </w:pPr>
      <w:r>
        <w:rPr>
          <w:rFonts w:ascii="宋体" w:hAnsi="宋体" w:eastAsia="宋体" w:cs="宋体"/>
          <w:spacing w:val="-11"/>
          <w:sz w:val="22"/>
          <w:szCs w:val="22"/>
        </w:rPr>
        <w:t>由于人上呼吸道黏膜表面及其分泌物含有许多微生物，即所谓的正常菌群，因此，途经口咽部的</w:t>
      </w:r>
      <w:r>
        <w:rPr>
          <w:rFonts w:ascii="宋体" w:hAnsi="宋体" w:eastAsia="宋体" w:cs="宋体"/>
          <w:spacing w:val="7"/>
          <w:sz w:val="22"/>
          <w:szCs w:val="22"/>
        </w:rPr>
        <w:t xml:space="preserve"> </w:t>
      </w:r>
      <w:r>
        <w:rPr>
          <w:rFonts w:ascii="宋体" w:hAnsi="宋体" w:eastAsia="宋体" w:cs="宋体"/>
          <w:spacing w:val="-11"/>
          <w:sz w:val="22"/>
          <w:szCs w:val="22"/>
        </w:rPr>
        <w:t>下呼吸道分泌物或痰无疑极易受到污染。有慢性气道疾病者、老年人和危重病病人等</w:t>
      </w:r>
      <w:r>
        <w:rPr>
          <w:rFonts w:ascii="宋体" w:hAnsi="宋体" w:eastAsia="宋体" w:cs="宋体"/>
          <w:spacing w:val="-12"/>
          <w:sz w:val="22"/>
          <w:szCs w:val="22"/>
        </w:rPr>
        <w:t>，其呼吸道定植</w:t>
      </w:r>
      <w:r>
        <w:rPr>
          <w:rFonts w:ascii="宋体" w:hAnsi="宋体" w:eastAsia="宋体" w:cs="宋体"/>
          <w:sz w:val="22"/>
          <w:szCs w:val="22"/>
        </w:rPr>
        <w:t xml:space="preserve"> </w:t>
      </w:r>
      <w:r>
        <w:rPr>
          <w:rFonts w:ascii="宋体" w:hAnsi="宋体" w:eastAsia="宋体" w:cs="宋体"/>
          <w:spacing w:val="-11"/>
          <w:sz w:val="22"/>
          <w:szCs w:val="22"/>
        </w:rPr>
        <w:t>菌明显增加，影响痰中致病菌的分离和判断。另外，应用抗菌药物后可影响细菌培养结果</w:t>
      </w:r>
      <w:r>
        <w:rPr>
          <w:rFonts w:ascii="宋体" w:hAnsi="宋体" w:eastAsia="宋体" w:cs="宋体"/>
          <w:spacing w:val="-12"/>
          <w:sz w:val="22"/>
          <w:szCs w:val="22"/>
        </w:rPr>
        <w:t>。因此，在</w:t>
      </w:r>
      <w:r>
        <w:rPr>
          <w:rFonts w:ascii="宋体" w:hAnsi="宋体" w:eastAsia="宋体" w:cs="宋体"/>
          <w:sz w:val="22"/>
          <w:szCs w:val="22"/>
        </w:rPr>
        <w:t xml:space="preserve"> </w:t>
      </w:r>
      <w:r>
        <w:rPr>
          <w:rFonts w:ascii="宋体" w:hAnsi="宋体" w:eastAsia="宋体" w:cs="宋体"/>
          <w:spacing w:val="-10"/>
          <w:sz w:val="22"/>
          <w:szCs w:val="22"/>
        </w:rPr>
        <w:t>采集呼吸道标本进行细菌培养时尽可能在抗菌药物应</w:t>
      </w:r>
      <w:r>
        <w:rPr>
          <w:rFonts w:ascii="宋体" w:hAnsi="宋体" w:eastAsia="宋体" w:cs="宋体"/>
          <w:spacing w:val="-11"/>
          <w:sz w:val="22"/>
          <w:szCs w:val="22"/>
        </w:rPr>
        <w:t>用前采集，避免污染，及时送检，其结果才能起</w:t>
      </w:r>
      <w:r>
        <w:rPr>
          <w:rFonts w:ascii="宋体" w:hAnsi="宋体" w:eastAsia="宋体" w:cs="宋体"/>
          <w:sz w:val="22"/>
          <w:szCs w:val="22"/>
        </w:rPr>
        <w:t xml:space="preserve"> </w:t>
      </w:r>
      <w:r>
        <w:rPr>
          <w:rFonts w:ascii="宋体" w:hAnsi="宋体" w:eastAsia="宋体" w:cs="宋体"/>
          <w:spacing w:val="-9"/>
          <w:sz w:val="22"/>
          <w:szCs w:val="22"/>
        </w:rPr>
        <w:t>到指导治疗的作用。目前常用的方法有：</w:t>
      </w:r>
    </w:p>
    <w:p>
      <w:pPr>
        <w:spacing w:before="147" w:line="244" w:lineRule="auto"/>
        <w:ind w:right="1207" w:firstLine="409"/>
        <w:rPr>
          <w:rFonts w:ascii="宋体" w:hAnsi="宋体" w:eastAsia="宋体" w:cs="宋体"/>
          <w:sz w:val="22"/>
          <w:szCs w:val="22"/>
        </w:rPr>
      </w:pPr>
      <w:r>
        <w:rPr>
          <w:rFonts w:ascii="宋体" w:hAnsi="宋体" w:eastAsia="宋体" w:cs="宋体"/>
          <w:sz w:val="22"/>
          <w:szCs w:val="22"/>
        </w:rPr>
        <w:t>1.</w:t>
      </w:r>
      <w:r>
        <w:rPr>
          <w:rFonts w:ascii="宋体" w:hAnsi="宋体" w:eastAsia="宋体" w:cs="宋体"/>
          <w:spacing w:val="-36"/>
          <w:sz w:val="22"/>
          <w:szCs w:val="22"/>
        </w:rPr>
        <w:t xml:space="preserve"> </w:t>
      </w:r>
      <w:r>
        <w:rPr>
          <w:rFonts w:ascii="宋体" w:hAnsi="宋体" w:eastAsia="宋体" w:cs="宋体"/>
          <w:sz w:val="22"/>
          <w:szCs w:val="22"/>
        </w:rPr>
        <w:t>痰采集方便，是最常用的下呼吸道病原学标本。采集后在室温下2小时内送检。先</w:t>
      </w:r>
      <w:r>
        <w:rPr>
          <w:rFonts w:ascii="宋体" w:hAnsi="宋体" w:eastAsia="宋体" w:cs="宋体"/>
          <w:spacing w:val="-1"/>
          <w:sz w:val="22"/>
          <w:szCs w:val="22"/>
        </w:rPr>
        <w:t>直接涂</w:t>
      </w:r>
      <w:r>
        <w:rPr>
          <w:rFonts w:ascii="宋体" w:hAnsi="宋体" w:eastAsia="宋体" w:cs="宋体"/>
          <w:sz w:val="22"/>
          <w:szCs w:val="22"/>
        </w:rPr>
        <w:t xml:space="preserve"> </w:t>
      </w:r>
      <w:r>
        <w:rPr>
          <w:rFonts w:ascii="宋体" w:hAnsi="宋体" w:eastAsia="宋体" w:cs="宋体"/>
          <w:spacing w:val="-11"/>
          <w:sz w:val="22"/>
          <w:szCs w:val="22"/>
        </w:rPr>
        <w:t>片，光镜下观察细胞数量，如每低倍视野鳞状上皮细胞&lt;10个，白细胞&gt;25个，或鳞</w:t>
      </w:r>
      <w:r>
        <w:rPr>
          <w:rFonts w:ascii="宋体" w:hAnsi="宋体" w:eastAsia="宋体" w:cs="宋体"/>
          <w:spacing w:val="-12"/>
          <w:sz w:val="22"/>
          <w:szCs w:val="22"/>
        </w:rPr>
        <w:t>状上皮细胞：白细</w:t>
      </w:r>
    </w:p>
    <w:p>
      <w:pPr>
        <w:sectPr>
          <w:pgSz w:w="11900" w:h="16840"/>
          <w:pgMar w:top="782" w:right="659" w:bottom="400" w:left="860" w:header="0" w:footer="0" w:gutter="0"/>
          <w:cols w:space="720" w:num="1"/>
        </w:sectPr>
      </w:pPr>
    </w:p>
    <w:p>
      <w:pPr>
        <w:spacing w:before="42" w:line="221" w:lineRule="auto"/>
        <w:ind w:left="1110"/>
        <w:rPr>
          <w:rFonts w:ascii="黑体" w:hAnsi="黑体" w:eastAsia="黑体" w:cs="黑体"/>
          <w:sz w:val="21"/>
          <w:szCs w:val="21"/>
        </w:rPr>
      </w:pPr>
      <w:r>
        <w:pict>
          <v:shape id="_x0000_s1105" o:spid="_x0000_s1105" o:spt="202" type="#_x0000_t202" style="position:absolute;left:0pt;margin-left:0.95pt;margin-top:4.4pt;height:12.45pt;width:12.15pt;z-index:251714560;mso-width-relative:page;mso-height-relative:page;" filled="f" stroked="f" coordsize="21600,21600">
            <v:path/>
            <v:fill on="f" focussize="0,0"/>
            <v:stroke on="f"/>
            <v:imagedata o:title=""/>
            <o:lock v:ext="edit" aspectratio="f"/>
            <v:textbox inset="0mm,0mm,0mm,0mm">
              <w:txbxContent>
                <w:p>
                  <w:pPr>
                    <w:spacing w:before="19" w:line="183" w:lineRule="auto"/>
                    <w:ind w:left="20"/>
                    <w:rPr>
                      <w:rFonts w:ascii="宋体" w:hAnsi="宋体" w:eastAsia="宋体" w:cs="宋体"/>
                      <w:sz w:val="21"/>
                      <w:szCs w:val="21"/>
                    </w:rPr>
                  </w:pPr>
                  <w:r>
                    <w:rPr>
                      <w:rFonts w:ascii="宋体" w:hAnsi="宋体" w:eastAsia="宋体" w:cs="宋体"/>
                      <w:color w:val="199BF2"/>
                      <w:spacing w:val="-2"/>
                      <w:sz w:val="21"/>
                      <w:szCs w:val="21"/>
                    </w:rPr>
                    <w:t>44</w:t>
                  </w:r>
                </w:p>
              </w:txbxContent>
            </v:textbox>
          </v:shape>
        </w:pict>
      </w:r>
      <w:r>
        <w:drawing>
          <wp:anchor distT="0" distB="0" distL="0" distR="0" simplePos="0" relativeHeight="251713536" behindDoc="0" locked="0" layoutInCell="0" allowOverlap="1">
            <wp:simplePos x="0" y="0"/>
            <wp:positionH relativeFrom="page">
              <wp:posOffset>418465</wp:posOffset>
            </wp:positionH>
            <wp:positionV relativeFrom="page">
              <wp:posOffset>9937115</wp:posOffset>
            </wp:positionV>
            <wp:extent cx="565150" cy="457200"/>
            <wp:effectExtent l="0" t="0" r="0" b="0"/>
            <wp:wrapNone/>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96"/>
                    <a:stretch>
                      <a:fillRect/>
                    </a:stretch>
                  </pic:blipFill>
                  <pic:spPr>
                    <a:xfrm>
                      <a:off x="0" y="0"/>
                      <a:ext cx="565150" cy="457249"/>
                    </a:xfrm>
                    <a:prstGeom prst="rect">
                      <a:avLst/>
                    </a:prstGeom>
                  </pic:spPr>
                </pic:pic>
              </a:graphicData>
            </a:graphic>
          </wp:anchor>
        </w:drawing>
      </w:r>
      <w:r>
        <w:rPr>
          <w:rFonts w:ascii="黑体" w:hAnsi="黑体" w:eastAsia="黑体" w:cs="黑体"/>
          <w:color w:val="1671AE"/>
          <w:spacing w:val="-15"/>
          <w:w w:val="97"/>
          <w:sz w:val="21"/>
          <w:szCs w:val="21"/>
        </w:rPr>
        <w:t>第二篇</w:t>
      </w:r>
      <w:r>
        <w:rPr>
          <w:rFonts w:ascii="黑体" w:hAnsi="黑体" w:eastAsia="黑体" w:cs="黑体"/>
          <w:color w:val="1671AE"/>
          <w:spacing w:val="107"/>
          <w:sz w:val="21"/>
          <w:szCs w:val="21"/>
        </w:rPr>
        <w:t xml:space="preserve"> </w:t>
      </w:r>
      <w:r>
        <w:rPr>
          <w:rFonts w:ascii="黑体" w:hAnsi="黑体" w:eastAsia="黑体" w:cs="黑体"/>
          <w:color w:val="1671AE"/>
          <w:spacing w:val="-15"/>
          <w:w w:val="97"/>
          <w:sz w:val="21"/>
          <w:szCs w:val="21"/>
        </w:rPr>
        <w:t>呼吸系统疾病</w:t>
      </w:r>
    </w:p>
    <w:p>
      <w:pPr>
        <w:spacing w:line="327" w:lineRule="auto"/>
        <w:rPr>
          <w:rFonts w:ascii="Arial"/>
          <w:sz w:val="21"/>
        </w:rPr>
      </w:pPr>
    </w:p>
    <w:p>
      <w:pPr>
        <w:spacing w:before="68" w:line="279" w:lineRule="auto"/>
        <w:ind w:left="1110" w:right="7"/>
        <w:jc w:val="both"/>
        <w:rPr>
          <w:rFonts w:ascii="宋体" w:hAnsi="宋体" w:eastAsia="宋体" w:cs="宋体"/>
          <w:sz w:val="21"/>
          <w:szCs w:val="21"/>
        </w:rPr>
      </w:pPr>
      <w:r>
        <w:rPr>
          <w:rFonts w:ascii="宋体" w:hAnsi="宋体" w:eastAsia="宋体" w:cs="宋体"/>
          <w:spacing w:val="1"/>
          <w:sz w:val="21"/>
          <w:szCs w:val="21"/>
        </w:rPr>
        <w:t>胞&lt;1:2.5,可作为污染相对较少的“合格”标本接种培养。痰定量培养分离的致病菌或条件致病菌浓</w:t>
      </w:r>
      <w:r>
        <w:rPr>
          <w:rFonts w:ascii="宋体" w:hAnsi="宋体" w:eastAsia="宋体" w:cs="宋体"/>
          <w:spacing w:val="6"/>
          <w:sz w:val="21"/>
          <w:szCs w:val="21"/>
        </w:rPr>
        <w:t xml:space="preserve"> </w:t>
      </w:r>
      <w:r>
        <w:rPr>
          <w:rFonts w:ascii="宋体" w:hAnsi="宋体" w:eastAsia="宋体" w:cs="宋体"/>
          <w:spacing w:val="-5"/>
          <w:sz w:val="21"/>
          <w:szCs w:val="21"/>
        </w:rPr>
        <w:t>度≥10</w:t>
      </w:r>
      <w:r>
        <w:rPr>
          <w:rFonts w:ascii="宋体" w:hAnsi="宋体" w:eastAsia="宋体" w:cs="宋体"/>
          <w:spacing w:val="-78"/>
          <w:sz w:val="21"/>
          <w:szCs w:val="21"/>
        </w:rPr>
        <w:t xml:space="preserve"> </w:t>
      </w:r>
      <w:r>
        <w:rPr>
          <w:rFonts w:ascii="宋体" w:hAnsi="宋体" w:eastAsia="宋体" w:cs="宋体"/>
          <w:spacing w:val="-5"/>
          <w:sz w:val="21"/>
          <w:szCs w:val="21"/>
        </w:rPr>
        <w:t>°cfu/ml,可以认为是肺部感染的致病菌；≤10'cfu/ml</w:t>
      </w:r>
      <w:r>
        <w:rPr>
          <w:rFonts w:ascii="宋体" w:hAnsi="宋体" w:eastAsia="宋体" w:cs="宋体"/>
          <w:spacing w:val="-6"/>
          <w:sz w:val="21"/>
          <w:szCs w:val="21"/>
        </w:rPr>
        <w:t>则为污染菌；介于两者之间建议重复痰培</w:t>
      </w:r>
      <w:r>
        <w:rPr>
          <w:rFonts w:ascii="宋体" w:hAnsi="宋体" w:eastAsia="宋体" w:cs="宋体"/>
          <w:sz w:val="21"/>
          <w:szCs w:val="21"/>
        </w:rPr>
        <w:t xml:space="preserve"> </w:t>
      </w:r>
      <w:r>
        <w:rPr>
          <w:rFonts w:ascii="宋体" w:hAnsi="宋体" w:eastAsia="宋体" w:cs="宋体"/>
          <w:spacing w:val="-3"/>
          <w:sz w:val="21"/>
          <w:szCs w:val="21"/>
        </w:rPr>
        <w:t>养；如连续分离到相同细菌，10</w:t>
      </w:r>
      <w:r>
        <w:rPr>
          <w:rFonts w:ascii="Calibri" w:hAnsi="Calibri" w:eastAsia="Calibri" w:cs="Calibri"/>
          <w:spacing w:val="-3"/>
          <w:sz w:val="21"/>
          <w:szCs w:val="21"/>
        </w:rPr>
        <w:t>⁵</w:t>
      </w:r>
      <w:r>
        <w:rPr>
          <w:rFonts w:ascii="宋体" w:hAnsi="宋体" w:eastAsia="宋体" w:cs="宋体"/>
          <w:spacing w:val="-3"/>
          <w:sz w:val="21"/>
          <w:szCs w:val="21"/>
        </w:rPr>
        <w:t>~10</w:t>
      </w:r>
      <w:r>
        <w:rPr>
          <w:rFonts w:ascii="Calibri" w:hAnsi="Calibri" w:eastAsia="Calibri" w:cs="Calibri"/>
          <w:spacing w:val="-3"/>
          <w:sz w:val="21"/>
          <w:szCs w:val="21"/>
        </w:rPr>
        <w:t>⁶</w:t>
      </w:r>
      <w:r>
        <w:rPr>
          <w:rFonts w:ascii="宋体" w:hAnsi="宋体" w:eastAsia="宋体" w:cs="宋体"/>
          <w:spacing w:val="-3"/>
          <w:sz w:val="21"/>
          <w:szCs w:val="21"/>
        </w:rPr>
        <w:t>cfu/ml连续</w:t>
      </w:r>
      <w:r>
        <w:rPr>
          <w:rFonts w:ascii="宋体" w:hAnsi="宋体" w:eastAsia="宋体" w:cs="宋体"/>
          <w:spacing w:val="-4"/>
          <w:sz w:val="21"/>
          <w:szCs w:val="21"/>
        </w:rPr>
        <w:t>两次以上，也可认为是致病菌。</w:t>
      </w:r>
    </w:p>
    <w:p>
      <w:pPr>
        <w:spacing w:before="107" w:line="262" w:lineRule="auto"/>
        <w:ind w:left="1110" w:right="7" w:firstLine="419"/>
        <w:rPr>
          <w:rFonts w:ascii="宋体" w:hAnsi="宋体" w:eastAsia="宋体" w:cs="宋体"/>
          <w:sz w:val="21"/>
          <w:szCs w:val="21"/>
        </w:rPr>
      </w:pPr>
      <w:r>
        <w:rPr>
          <w:rFonts w:ascii="Times New Roman" w:hAnsi="Times New Roman" w:eastAsia="Times New Roman" w:cs="Times New Roman"/>
          <w:b/>
          <w:bCs/>
          <w:spacing w:val="2"/>
          <w:sz w:val="21"/>
          <w:szCs w:val="21"/>
        </w:rPr>
        <w:t>2.</w:t>
      </w:r>
      <w:r>
        <w:rPr>
          <w:rFonts w:ascii="Times New Roman" w:hAnsi="Times New Roman" w:eastAsia="Times New Roman" w:cs="Times New Roman"/>
          <w:spacing w:val="1"/>
          <w:sz w:val="21"/>
          <w:szCs w:val="21"/>
        </w:rPr>
        <w:t xml:space="preserve">   </w:t>
      </w:r>
      <w:r>
        <w:rPr>
          <w:rFonts w:ascii="宋体" w:hAnsi="宋体" w:eastAsia="宋体" w:cs="宋体"/>
          <w:b/>
          <w:bCs/>
          <w:spacing w:val="2"/>
          <w:sz w:val="21"/>
          <w:szCs w:val="21"/>
        </w:rPr>
        <w:t>经支气管镜或人工气道吸引</w:t>
      </w:r>
      <w:r>
        <w:rPr>
          <w:rFonts w:ascii="宋体" w:hAnsi="宋体" w:eastAsia="宋体" w:cs="宋体"/>
          <w:spacing w:val="51"/>
          <w:sz w:val="21"/>
          <w:szCs w:val="21"/>
        </w:rPr>
        <w:t xml:space="preserve"> </w:t>
      </w:r>
      <w:r>
        <w:rPr>
          <w:rFonts w:ascii="宋体" w:hAnsi="宋体" w:eastAsia="宋体" w:cs="宋体"/>
          <w:spacing w:val="2"/>
          <w:sz w:val="21"/>
          <w:szCs w:val="21"/>
        </w:rPr>
        <w:t>受口咽部细菌污染的机会较咳痰为少，如吸引物细菌</w:t>
      </w:r>
      <w:r>
        <w:rPr>
          <w:rFonts w:ascii="宋体" w:hAnsi="宋体" w:eastAsia="宋体" w:cs="宋体"/>
          <w:spacing w:val="1"/>
          <w:sz w:val="21"/>
          <w:szCs w:val="21"/>
        </w:rPr>
        <w:t>培养其浓</w:t>
      </w:r>
      <w:r>
        <w:rPr>
          <w:rFonts w:ascii="宋体" w:hAnsi="宋体" w:eastAsia="宋体" w:cs="宋体"/>
          <w:sz w:val="21"/>
          <w:szCs w:val="21"/>
        </w:rPr>
        <w:t xml:space="preserve"> </w:t>
      </w:r>
      <w:r>
        <w:rPr>
          <w:rFonts w:ascii="宋体" w:hAnsi="宋体" w:eastAsia="宋体" w:cs="宋体"/>
          <w:spacing w:val="-5"/>
          <w:sz w:val="21"/>
          <w:szCs w:val="21"/>
        </w:rPr>
        <w:t>度≥10</w:t>
      </w:r>
      <w:r>
        <w:rPr>
          <w:rFonts w:ascii="Calibri" w:hAnsi="Calibri" w:eastAsia="Calibri" w:cs="Calibri"/>
          <w:spacing w:val="-5"/>
          <w:sz w:val="21"/>
          <w:szCs w:val="21"/>
        </w:rPr>
        <w:t>⁵</w:t>
      </w:r>
      <w:r>
        <w:rPr>
          <w:rFonts w:ascii="Calibri" w:hAnsi="Calibri" w:eastAsia="Calibri" w:cs="Calibri"/>
          <w:spacing w:val="-30"/>
          <w:sz w:val="21"/>
          <w:szCs w:val="21"/>
        </w:rPr>
        <w:t xml:space="preserve"> </w:t>
      </w:r>
      <w:r>
        <w:rPr>
          <w:rFonts w:ascii="宋体" w:hAnsi="宋体" w:eastAsia="宋体" w:cs="宋体"/>
          <w:spacing w:val="-5"/>
          <w:sz w:val="21"/>
          <w:szCs w:val="21"/>
        </w:rPr>
        <w:t>cfu/ml,可认为是致病菌，低于此浓度则多为污染菌。</w:t>
      </w:r>
    </w:p>
    <w:p>
      <w:pPr>
        <w:spacing w:before="104" w:line="216" w:lineRule="auto"/>
        <w:ind w:left="1529"/>
        <w:rPr>
          <w:rFonts w:ascii="宋体" w:hAnsi="宋体" w:eastAsia="宋体" w:cs="宋体"/>
          <w:sz w:val="21"/>
          <w:szCs w:val="21"/>
        </w:rPr>
      </w:pPr>
      <w:r>
        <w:rPr>
          <w:rFonts w:ascii="宋体" w:hAnsi="宋体" w:eastAsia="宋体" w:cs="宋体"/>
          <w:spacing w:val="-2"/>
          <w:sz w:val="21"/>
          <w:szCs w:val="21"/>
        </w:rPr>
        <w:t>3.</w:t>
      </w:r>
      <w:r>
        <w:rPr>
          <w:rFonts w:ascii="宋体" w:hAnsi="宋体" w:eastAsia="宋体" w:cs="宋体"/>
          <w:spacing w:val="15"/>
          <w:sz w:val="21"/>
          <w:szCs w:val="21"/>
        </w:rPr>
        <w:t xml:space="preserve"> </w:t>
      </w:r>
      <w:r>
        <w:rPr>
          <w:rFonts w:ascii="宋体" w:hAnsi="宋体" w:eastAsia="宋体" w:cs="宋体"/>
          <w:spacing w:val="-2"/>
          <w:sz w:val="21"/>
          <w:szCs w:val="21"/>
        </w:rPr>
        <w:t>防污染样本毛刷</w:t>
      </w:r>
      <w:r>
        <w:rPr>
          <w:rFonts w:ascii="宋体" w:hAnsi="宋体" w:eastAsia="宋体" w:cs="宋体"/>
          <w:spacing w:val="88"/>
          <w:sz w:val="21"/>
          <w:szCs w:val="21"/>
        </w:rPr>
        <w:t xml:space="preserve"> </w:t>
      </w:r>
      <w:r>
        <w:rPr>
          <w:rFonts w:ascii="宋体" w:hAnsi="宋体" w:eastAsia="宋体" w:cs="宋体"/>
          <w:spacing w:val="-2"/>
          <w:sz w:val="21"/>
          <w:szCs w:val="21"/>
        </w:rPr>
        <w:t>如细菌≥10³cfu/ml,可认为是致病菌。</w:t>
      </w:r>
    </w:p>
    <w:p>
      <w:pPr>
        <w:spacing w:before="104" w:line="216" w:lineRule="auto"/>
        <w:ind w:right="137"/>
        <w:jc w:val="right"/>
        <w:rPr>
          <w:rFonts w:ascii="宋体" w:hAnsi="宋体" w:eastAsia="宋体" w:cs="宋体"/>
          <w:sz w:val="21"/>
          <w:szCs w:val="21"/>
        </w:rPr>
      </w:pPr>
      <w:r>
        <w:rPr>
          <w:rFonts w:ascii="宋体" w:hAnsi="宋体" w:eastAsia="宋体" w:cs="宋体"/>
          <w:spacing w:val="-4"/>
          <w:sz w:val="21"/>
          <w:szCs w:val="21"/>
        </w:rPr>
        <w:t>4.</w:t>
      </w:r>
      <w:r>
        <w:rPr>
          <w:rFonts w:ascii="宋体" w:hAnsi="宋体" w:eastAsia="宋体" w:cs="宋体"/>
          <w:spacing w:val="-6"/>
          <w:sz w:val="21"/>
          <w:szCs w:val="21"/>
        </w:rPr>
        <w:t xml:space="preserve"> </w:t>
      </w:r>
      <w:r>
        <w:rPr>
          <w:rFonts w:ascii="宋体" w:hAnsi="宋体" w:eastAsia="宋体" w:cs="宋体"/>
          <w:spacing w:val="-4"/>
          <w:sz w:val="21"/>
          <w:szCs w:val="21"/>
        </w:rPr>
        <w:t>支气管肺泡灌洗</w:t>
      </w:r>
      <w:r>
        <w:rPr>
          <w:rFonts w:ascii="宋体" w:hAnsi="宋体" w:eastAsia="宋体" w:cs="宋体"/>
          <w:spacing w:val="97"/>
          <w:sz w:val="21"/>
          <w:szCs w:val="21"/>
        </w:rPr>
        <w:t xml:space="preserve"> </w:t>
      </w:r>
      <w:r>
        <w:rPr>
          <w:rFonts w:ascii="宋体" w:hAnsi="宋体" w:eastAsia="宋体" w:cs="宋体"/>
          <w:spacing w:val="-4"/>
          <w:sz w:val="21"/>
          <w:szCs w:val="21"/>
        </w:rPr>
        <w:t>如细菌≥10</w:t>
      </w:r>
      <w:r>
        <w:rPr>
          <w:rFonts w:ascii="宋体" w:hAnsi="宋体" w:eastAsia="宋体" w:cs="宋体"/>
          <w:spacing w:val="-78"/>
          <w:sz w:val="21"/>
          <w:szCs w:val="21"/>
        </w:rPr>
        <w:t xml:space="preserve"> </w:t>
      </w:r>
      <w:r>
        <w:rPr>
          <w:rFonts w:ascii="宋体" w:hAnsi="宋体" w:eastAsia="宋体" w:cs="宋体"/>
          <w:spacing w:val="-4"/>
          <w:sz w:val="21"/>
          <w:szCs w:val="21"/>
        </w:rPr>
        <w:t>°cfu/ml,防污染BAL</w:t>
      </w:r>
      <w:r>
        <w:rPr>
          <w:rFonts w:ascii="宋体" w:hAnsi="宋体" w:eastAsia="宋体" w:cs="宋体"/>
          <w:spacing w:val="14"/>
          <w:sz w:val="21"/>
          <w:szCs w:val="21"/>
        </w:rPr>
        <w:t xml:space="preserve"> </w:t>
      </w:r>
      <w:r>
        <w:rPr>
          <w:rFonts w:ascii="宋体" w:hAnsi="宋体" w:eastAsia="宋体" w:cs="宋体"/>
          <w:spacing w:val="-4"/>
          <w:sz w:val="21"/>
          <w:szCs w:val="21"/>
        </w:rPr>
        <w:t>标本细菌≥10³cfu/ml,可认为是致病菌。</w:t>
      </w:r>
    </w:p>
    <w:p>
      <w:pPr>
        <w:spacing w:before="108" w:line="263" w:lineRule="auto"/>
        <w:ind w:left="1110" w:right="8" w:firstLine="419"/>
        <w:rPr>
          <w:rFonts w:ascii="宋体" w:hAnsi="宋体" w:eastAsia="宋体" w:cs="宋体"/>
          <w:sz w:val="21"/>
          <w:szCs w:val="21"/>
        </w:rPr>
      </w:pPr>
      <w:r>
        <w:rPr>
          <w:rFonts w:ascii="宋体" w:hAnsi="宋体" w:eastAsia="宋体" w:cs="宋体"/>
          <w:spacing w:val="7"/>
          <w:sz w:val="21"/>
          <w:szCs w:val="21"/>
        </w:rPr>
        <w:t>5.</w:t>
      </w:r>
      <w:r>
        <w:rPr>
          <w:rFonts w:ascii="宋体" w:hAnsi="宋体" w:eastAsia="宋体" w:cs="宋体"/>
          <w:spacing w:val="-3"/>
          <w:sz w:val="21"/>
          <w:szCs w:val="21"/>
        </w:rPr>
        <w:t xml:space="preserve"> </w:t>
      </w:r>
      <w:r>
        <w:rPr>
          <w:rFonts w:ascii="宋体" w:hAnsi="宋体" w:eastAsia="宋体" w:cs="宋体"/>
          <w:spacing w:val="7"/>
          <w:sz w:val="21"/>
          <w:szCs w:val="21"/>
        </w:rPr>
        <w:t>经皮细针吸检和开胸肺活检敏感性和特异</w:t>
      </w:r>
      <w:r>
        <w:rPr>
          <w:rFonts w:ascii="宋体" w:hAnsi="宋体" w:eastAsia="宋体" w:cs="宋体"/>
          <w:spacing w:val="6"/>
          <w:sz w:val="21"/>
          <w:szCs w:val="21"/>
        </w:rPr>
        <w:t>性均很好，但由于是创伤性检查，容易引起并发</w:t>
      </w:r>
      <w:r>
        <w:rPr>
          <w:rFonts w:ascii="宋体" w:hAnsi="宋体" w:eastAsia="宋体" w:cs="宋体"/>
          <w:sz w:val="21"/>
          <w:szCs w:val="21"/>
        </w:rPr>
        <w:t xml:space="preserve"> </w:t>
      </w:r>
      <w:r>
        <w:rPr>
          <w:rFonts w:ascii="宋体" w:hAnsi="宋体" w:eastAsia="宋体" w:cs="宋体"/>
          <w:spacing w:val="-6"/>
          <w:sz w:val="21"/>
          <w:szCs w:val="21"/>
        </w:rPr>
        <w:t>症，如气胸、出血等，临床一般用于对抗菌药物经验性治疗无效或其他检查不能确定者。</w:t>
      </w:r>
    </w:p>
    <w:p>
      <w:pPr>
        <w:spacing w:before="102" w:line="285" w:lineRule="auto"/>
        <w:ind w:left="1110" w:firstLine="419"/>
        <w:rPr>
          <w:rFonts w:ascii="宋体" w:hAnsi="宋体" w:eastAsia="宋体" w:cs="宋体"/>
          <w:sz w:val="21"/>
          <w:szCs w:val="21"/>
        </w:rPr>
      </w:pPr>
      <w:r>
        <w:rPr>
          <w:rFonts w:ascii="宋体" w:hAnsi="宋体" w:eastAsia="宋体" w:cs="宋体"/>
          <w:spacing w:val="7"/>
          <w:sz w:val="21"/>
          <w:szCs w:val="21"/>
        </w:rPr>
        <w:t>6.</w:t>
      </w:r>
      <w:r>
        <w:rPr>
          <w:rFonts w:ascii="宋体" w:hAnsi="宋体" w:eastAsia="宋体" w:cs="宋体"/>
          <w:spacing w:val="11"/>
          <w:sz w:val="21"/>
          <w:szCs w:val="21"/>
        </w:rPr>
        <w:t xml:space="preserve"> </w:t>
      </w:r>
      <w:r>
        <w:rPr>
          <w:rFonts w:ascii="宋体" w:hAnsi="宋体" w:eastAsia="宋体" w:cs="宋体"/>
          <w:spacing w:val="7"/>
          <w:sz w:val="21"/>
          <w:szCs w:val="21"/>
        </w:rPr>
        <w:t>血培养和胸腔积液培养</w:t>
      </w:r>
      <w:r>
        <w:rPr>
          <w:rFonts w:ascii="宋体" w:hAnsi="宋体" w:eastAsia="宋体" w:cs="宋体"/>
          <w:spacing w:val="85"/>
          <w:sz w:val="21"/>
          <w:szCs w:val="21"/>
        </w:rPr>
        <w:t xml:space="preserve"> </w:t>
      </w:r>
      <w:r>
        <w:rPr>
          <w:rFonts w:ascii="宋体" w:hAnsi="宋体" w:eastAsia="宋体" w:cs="宋体"/>
          <w:spacing w:val="7"/>
          <w:sz w:val="21"/>
          <w:szCs w:val="21"/>
        </w:rPr>
        <w:t>肺炎病人血培养和痰培养分离到相同细菌，可确定为肺炎的病原</w:t>
      </w:r>
      <w:r>
        <w:rPr>
          <w:rFonts w:ascii="宋体" w:hAnsi="宋体" w:eastAsia="宋体" w:cs="宋体"/>
          <w:sz w:val="21"/>
          <w:szCs w:val="21"/>
        </w:rPr>
        <w:t xml:space="preserve"> </w:t>
      </w:r>
      <w:r>
        <w:rPr>
          <w:rFonts w:ascii="宋体" w:hAnsi="宋体" w:eastAsia="宋体" w:cs="宋体"/>
          <w:spacing w:val="-2"/>
          <w:sz w:val="21"/>
          <w:szCs w:val="21"/>
        </w:rPr>
        <w:t>菌。如仅为血培养阳性，但不能用其他原因如腹腔感染、静脉导管相关性感染解释菌血症的原因，血</w:t>
      </w:r>
      <w:r>
        <w:rPr>
          <w:rFonts w:ascii="宋体" w:hAnsi="宋体" w:eastAsia="宋体" w:cs="宋体"/>
          <w:spacing w:val="16"/>
          <w:sz w:val="21"/>
          <w:szCs w:val="21"/>
        </w:rPr>
        <w:t xml:space="preserve"> </w:t>
      </w:r>
      <w:r>
        <w:rPr>
          <w:rFonts w:ascii="宋体" w:hAnsi="宋体" w:eastAsia="宋体" w:cs="宋体"/>
          <w:spacing w:val="4"/>
          <w:sz w:val="21"/>
          <w:szCs w:val="21"/>
        </w:rPr>
        <w:t>培养的细菌也可认为是肺炎的病原菌。胸腔积液培养到的细菌则基本可认为</w:t>
      </w:r>
      <w:r>
        <w:rPr>
          <w:rFonts w:ascii="宋体" w:hAnsi="宋体" w:eastAsia="宋体" w:cs="宋体"/>
          <w:spacing w:val="3"/>
          <w:sz w:val="21"/>
          <w:szCs w:val="21"/>
        </w:rPr>
        <w:t>是肺炎的致病菌。由于</w:t>
      </w:r>
      <w:r>
        <w:rPr>
          <w:rFonts w:ascii="宋体" w:hAnsi="宋体" w:eastAsia="宋体" w:cs="宋体"/>
          <w:sz w:val="21"/>
          <w:szCs w:val="21"/>
        </w:rPr>
        <w:t xml:space="preserve"> 血或胸腔积液标本的采集均经过皮肤，故其结果须</w:t>
      </w:r>
      <w:r>
        <w:rPr>
          <w:rFonts w:ascii="宋体" w:hAnsi="宋体" w:eastAsia="宋体" w:cs="宋体"/>
          <w:spacing w:val="-1"/>
          <w:sz w:val="21"/>
          <w:szCs w:val="21"/>
        </w:rPr>
        <w:t>排除操作过程中皮肤细菌的污染。</w:t>
      </w:r>
    </w:p>
    <w:p>
      <w:pPr>
        <w:spacing w:before="100" w:line="219" w:lineRule="auto"/>
        <w:ind w:left="1529"/>
        <w:rPr>
          <w:rFonts w:ascii="宋体" w:hAnsi="宋体" w:eastAsia="宋体" w:cs="宋体"/>
          <w:sz w:val="21"/>
          <w:szCs w:val="21"/>
        </w:rPr>
      </w:pPr>
      <w:r>
        <w:rPr>
          <w:rFonts w:ascii="宋体" w:hAnsi="宋体" w:eastAsia="宋体" w:cs="宋体"/>
          <w:spacing w:val="3"/>
          <w:sz w:val="21"/>
          <w:szCs w:val="21"/>
        </w:rPr>
        <w:t>7.</w:t>
      </w:r>
      <w:r>
        <w:rPr>
          <w:rFonts w:ascii="宋体" w:hAnsi="宋体" w:eastAsia="宋体" w:cs="宋体"/>
          <w:spacing w:val="-28"/>
          <w:sz w:val="21"/>
          <w:szCs w:val="21"/>
        </w:rPr>
        <w:t xml:space="preserve"> </w:t>
      </w:r>
      <w:r>
        <w:rPr>
          <w:rFonts w:ascii="宋体" w:hAnsi="宋体" w:eastAsia="宋体" w:cs="宋体"/>
          <w:spacing w:val="3"/>
          <w:sz w:val="21"/>
          <w:szCs w:val="21"/>
        </w:rPr>
        <w:t>尿抗原试验</w:t>
      </w:r>
      <w:r>
        <w:rPr>
          <w:rFonts w:ascii="宋体" w:hAnsi="宋体" w:eastAsia="宋体" w:cs="宋体"/>
          <w:spacing w:val="76"/>
          <w:sz w:val="21"/>
          <w:szCs w:val="21"/>
        </w:rPr>
        <w:t xml:space="preserve"> </w:t>
      </w:r>
      <w:r>
        <w:rPr>
          <w:rFonts w:ascii="宋体" w:hAnsi="宋体" w:eastAsia="宋体" w:cs="宋体"/>
          <w:spacing w:val="3"/>
          <w:sz w:val="21"/>
          <w:szCs w:val="21"/>
        </w:rPr>
        <w:t>包括军团菌和肺炎链球菌尿抗原。</w:t>
      </w:r>
    </w:p>
    <w:p>
      <w:pPr>
        <w:spacing w:before="95" w:line="266" w:lineRule="auto"/>
        <w:ind w:left="1110" w:right="6" w:firstLine="419"/>
        <w:rPr>
          <w:rFonts w:ascii="宋体" w:hAnsi="宋体" w:eastAsia="宋体" w:cs="宋体"/>
          <w:sz w:val="21"/>
          <w:szCs w:val="21"/>
        </w:rPr>
      </w:pPr>
      <w:r>
        <w:rPr>
          <w:rFonts w:ascii="宋体" w:hAnsi="宋体" w:eastAsia="宋体" w:cs="宋体"/>
          <w:spacing w:val="11"/>
          <w:sz w:val="21"/>
          <w:szCs w:val="21"/>
        </w:rPr>
        <w:t>8.</w:t>
      </w:r>
      <w:r>
        <w:rPr>
          <w:rFonts w:ascii="宋体" w:hAnsi="宋体" w:eastAsia="宋体" w:cs="宋体"/>
          <w:spacing w:val="-8"/>
          <w:sz w:val="21"/>
          <w:szCs w:val="21"/>
        </w:rPr>
        <w:t xml:space="preserve"> </w:t>
      </w:r>
      <w:r>
        <w:rPr>
          <w:rFonts w:ascii="宋体" w:hAnsi="宋体" w:eastAsia="宋体" w:cs="宋体"/>
          <w:spacing w:val="11"/>
          <w:sz w:val="21"/>
          <w:szCs w:val="21"/>
        </w:rPr>
        <w:t>血清学检查</w:t>
      </w:r>
      <w:r>
        <w:rPr>
          <w:rFonts w:ascii="宋体" w:hAnsi="宋体" w:eastAsia="宋体" w:cs="宋体"/>
          <w:spacing w:val="75"/>
          <w:sz w:val="21"/>
          <w:szCs w:val="21"/>
        </w:rPr>
        <w:t xml:space="preserve"> </w:t>
      </w:r>
      <w:r>
        <w:rPr>
          <w:rFonts w:ascii="宋体" w:hAnsi="宋体" w:eastAsia="宋体" w:cs="宋体"/>
          <w:spacing w:val="11"/>
          <w:sz w:val="21"/>
          <w:szCs w:val="21"/>
        </w:rPr>
        <w:t>测定特异性</w:t>
      </w:r>
      <w:r>
        <w:rPr>
          <w:rFonts w:ascii="宋体" w:hAnsi="宋体" w:eastAsia="宋体" w:cs="宋体"/>
          <w:sz w:val="21"/>
          <w:szCs w:val="21"/>
        </w:rPr>
        <w:t>IgM</w:t>
      </w:r>
      <w:r>
        <w:rPr>
          <w:rFonts w:ascii="宋体" w:hAnsi="宋体" w:eastAsia="宋体" w:cs="宋体"/>
          <w:spacing w:val="-11"/>
          <w:sz w:val="21"/>
          <w:szCs w:val="21"/>
        </w:rPr>
        <w:t xml:space="preserve"> </w:t>
      </w:r>
      <w:r>
        <w:rPr>
          <w:rFonts w:ascii="宋体" w:hAnsi="宋体" w:eastAsia="宋体" w:cs="宋体"/>
          <w:spacing w:val="11"/>
          <w:sz w:val="21"/>
          <w:szCs w:val="21"/>
        </w:rPr>
        <w:t>抗体滴度，如急性期和恢复期之间抗体滴度有4倍增高可诊</w:t>
      </w:r>
      <w:r>
        <w:rPr>
          <w:rFonts w:ascii="宋体" w:hAnsi="宋体" w:eastAsia="宋体" w:cs="宋体"/>
          <w:sz w:val="21"/>
          <w:szCs w:val="21"/>
        </w:rPr>
        <w:t xml:space="preserve"> </w:t>
      </w:r>
      <w:r>
        <w:rPr>
          <w:rFonts w:ascii="宋体" w:hAnsi="宋体" w:eastAsia="宋体" w:cs="宋体"/>
          <w:spacing w:val="-11"/>
          <w:sz w:val="21"/>
          <w:szCs w:val="21"/>
        </w:rPr>
        <w:t>断，例如支原体、衣原体、嗜肺军团菌和病毒感染等，多为回顾性诊断。</w:t>
      </w:r>
    </w:p>
    <w:p>
      <w:pPr>
        <w:spacing w:before="95" w:line="282" w:lineRule="auto"/>
        <w:ind w:left="1110" w:right="3" w:firstLine="419"/>
        <w:rPr>
          <w:rFonts w:ascii="宋体" w:hAnsi="宋体" w:eastAsia="宋体" w:cs="宋体"/>
          <w:sz w:val="21"/>
          <w:szCs w:val="21"/>
        </w:rPr>
      </w:pPr>
      <w:r>
        <w:rPr>
          <w:rFonts w:ascii="宋体" w:hAnsi="宋体" w:eastAsia="宋体" w:cs="宋体"/>
          <w:spacing w:val="9"/>
          <w:sz w:val="21"/>
          <w:szCs w:val="21"/>
        </w:rPr>
        <w:t>虽然目前有许多病原学诊断方法，仍有高达40%～50%的肺炎不</w:t>
      </w:r>
      <w:r>
        <w:rPr>
          <w:rFonts w:ascii="宋体" w:hAnsi="宋体" w:eastAsia="宋体" w:cs="宋体"/>
          <w:spacing w:val="8"/>
          <w:sz w:val="21"/>
          <w:szCs w:val="21"/>
        </w:rPr>
        <w:t>能确定相关病原体。病原体低</w:t>
      </w:r>
      <w:r>
        <w:rPr>
          <w:rFonts w:ascii="宋体" w:hAnsi="宋体" w:eastAsia="宋体" w:cs="宋体"/>
          <w:sz w:val="21"/>
          <w:szCs w:val="21"/>
        </w:rPr>
        <w:t xml:space="preserve"> </w:t>
      </w:r>
      <w:r>
        <w:rPr>
          <w:rFonts w:ascii="宋体" w:hAnsi="宋体" w:eastAsia="宋体" w:cs="宋体"/>
          <w:spacing w:val="4"/>
          <w:sz w:val="21"/>
          <w:szCs w:val="21"/>
        </w:rPr>
        <w:t>检出率以及病原学和血清学诊断的滞后性，使大多数肺部感染治疗</w:t>
      </w:r>
      <w:r>
        <w:rPr>
          <w:rFonts w:ascii="宋体" w:hAnsi="宋体" w:eastAsia="宋体" w:cs="宋体"/>
          <w:spacing w:val="3"/>
          <w:sz w:val="21"/>
          <w:szCs w:val="21"/>
        </w:rPr>
        <w:t>特别是初始的抗菌治疗都是经验</w:t>
      </w:r>
      <w:r>
        <w:rPr>
          <w:rFonts w:ascii="宋体" w:hAnsi="宋体" w:eastAsia="宋体" w:cs="宋体"/>
          <w:sz w:val="21"/>
          <w:szCs w:val="21"/>
        </w:rPr>
        <w:t xml:space="preserve"> </w:t>
      </w:r>
      <w:r>
        <w:rPr>
          <w:rFonts w:ascii="宋体" w:hAnsi="宋体" w:eastAsia="宋体" w:cs="宋体"/>
          <w:spacing w:val="-2"/>
          <w:sz w:val="21"/>
          <w:szCs w:val="21"/>
        </w:rPr>
        <w:t>性的，而且相当一部分病人的抗菌治疗始终是在没有病原学诊断的情况下进行。但是，对</w:t>
      </w:r>
      <w:r>
        <w:rPr>
          <w:rFonts w:ascii="宋体" w:hAnsi="宋体" w:eastAsia="宋体" w:cs="宋体"/>
          <w:spacing w:val="-39"/>
          <w:sz w:val="21"/>
          <w:szCs w:val="21"/>
        </w:rPr>
        <w:t xml:space="preserve"> </w:t>
      </w:r>
      <w:r>
        <w:rPr>
          <w:rFonts w:ascii="宋体" w:hAnsi="宋体" w:eastAsia="宋体" w:cs="宋体"/>
          <w:spacing w:val="-2"/>
          <w:sz w:val="21"/>
          <w:szCs w:val="21"/>
        </w:rPr>
        <w:t>HAP、</w:t>
      </w:r>
      <w:r>
        <w:rPr>
          <w:rFonts w:ascii="宋体" w:hAnsi="宋体" w:eastAsia="宋体" w:cs="宋体"/>
          <w:spacing w:val="-27"/>
          <w:sz w:val="21"/>
          <w:szCs w:val="21"/>
        </w:rPr>
        <w:t xml:space="preserve"> </w:t>
      </w:r>
      <w:r>
        <w:rPr>
          <w:rFonts w:ascii="宋体" w:hAnsi="宋体" w:eastAsia="宋体" w:cs="宋体"/>
          <w:spacing w:val="-2"/>
          <w:sz w:val="21"/>
          <w:szCs w:val="21"/>
        </w:rPr>
        <w:t>免疫</w:t>
      </w:r>
      <w:r>
        <w:rPr>
          <w:rFonts w:ascii="宋体" w:hAnsi="宋体" w:eastAsia="宋体" w:cs="宋体"/>
          <w:sz w:val="21"/>
          <w:szCs w:val="21"/>
        </w:rPr>
        <w:t xml:space="preserve"> </w:t>
      </w:r>
      <w:r>
        <w:rPr>
          <w:rFonts w:ascii="宋体" w:hAnsi="宋体" w:eastAsia="宋体" w:cs="宋体"/>
          <w:spacing w:val="-1"/>
          <w:sz w:val="21"/>
          <w:szCs w:val="21"/>
        </w:rPr>
        <w:t>抑制宿主肺炎和抗感染治疗无反应的重症肺炎等，仍应</w:t>
      </w:r>
      <w:r>
        <w:rPr>
          <w:rFonts w:ascii="宋体" w:hAnsi="宋体" w:eastAsia="宋体" w:cs="宋体"/>
          <w:spacing w:val="-2"/>
          <w:sz w:val="21"/>
          <w:szCs w:val="21"/>
        </w:rPr>
        <w:t>积极采用各种手段确定病原体，以指导临床的</w:t>
      </w:r>
      <w:r>
        <w:rPr>
          <w:rFonts w:ascii="宋体" w:hAnsi="宋体" w:eastAsia="宋体" w:cs="宋体"/>
          <w:sz w:val="21"/>
          <w:szCs w:val="21"/>
        </w:rPr>
        <w:t xml:space="preserve"> </w:t>
      </w:r>
      <w:r>
        <w:rPr>
          <w:rFonts w:ascii="宋体" w:hAnsi="宋体" w:eastAsia="宋体" w:cs="宋体"/>
          <w:spacing w:val="3"/>
          <w:sz w:val="21"/>
          <w:szCs w:val="21"/>
        </w:rPr>
        <w:t>抗菌药物治疗。临床可根据各种肺炎的临床和放射学特征估计可能的病原体(表2-6-</w:t>
      </w:r>
      <w:r>
        <w:rPr>
          <w:rFonts w:ascii="宋体" w:hAnsi="宋体" w:eastAsia="宋体" w:cs="宋体"/>
          <w:spacing w:val="2"/>
          <w:sz w:val="21"/>
          <w:szCs w:val="21"/>
        </w:rPr>
        <w:t>1)。</w:t>
      </w:r>
    </w:p>
    <w:p>
      <w:pPr>
        <w:spacing w:before="280" w:line="219" w:lineRule="auto"/>
        <w:ind w:left="3902"/>
        <w:rPr>
          <w:rFonts w:ascii="宋体" w:hAnsi="宋体" w:eastAsia="宋体" w:cs="宋体"/>
          <w:sz w:val="19"/>
          <w:szCs w:val="19"/>
        </w:rPr>
      </w:pPr>
      <w:r>
        <w:rPr>
          <w:rFonts w:ascii="宋体" w:hAnsi="宋体" w:eastAsia="宋体" w:cs="宋体"/>
          <w:b/>
          <w:bCs/>
          <w:color w:val="004172"/>
          <w:sz w:val="19"/>
          <w:szCs w:val="19"/>
        </w:rPr>
        <w:t>表2-6-1</w:t>
      </w:r>
      <w:r>
        <w:rPr>
          <w:rFonts w:ascii="宋体" w:hAnsi="宋体" w:eastAsia="宋体" w:cs="宋体"/>
          <w:color w:val="004172"/>
          <w:spacing w:val="10"/>
          <w:sz w:val="19"/>
          <w:szCs w:val="19"/>
        </w:rPr>
        <w:t xml:space="preserve">  </w:t>
      </w:r>
      <w:r>
        <w:rPr>
          <w:rFonts w:ascii="宋体" w:hAnsi="宋体" w:eastAsia="宋体" w:cs="宋体"/>
          <w:b/>
          <w:bCs/>
          <w:color w:val="004172"/>
          <w:sz w:val="19"/>
          <w:szCs w:val="19"/>
        </w:rPr>
        <w:t>常见肺炎的症状、体征和X线特征</w:t>
      </w:r>
    </w:p>
    <w:p>
      <w:pPr>
        <w:spacing w:before="184" w:line="221" w:lineRule="auto"/>
        <w:ind w:left="1642"/>
        <w:rPr>
          <w:rFonts w:ascii="宋体" w:hAnsi="宋体" w:eastAsia="宋体" w:cs="宋体"/>
          <w:sz w:val="19"/>
          <w:szCs w:val="19"/>
        </w:rPr>
      </w:pPr>
      <w:r>
        <w:rPr>
          <w:rFonts w:ascii="宋体" w:hAnsi="宋体" w:eastAsia="宋体" w:cs="宋体"/>
          <w:b/>
          <w:bCs/>
          <w:spacing w:val="2"/>
          <w:sz w:val="19"/>
          <w:szCs w:val="19"/>
        </w:rPr>
        <w:t>病原体</w:t>
      </w:r>
      <w:r>
        <w:rPr>
          <w:rFonts w:ascii="宋体" w:hAnsi="宋体" w:eastAsia="宋体" w:cs="宋体"/>
          <w:spacing w:val="6"/>
          <w:sz w:val="19"/>
          <w:szCs w:val="19"/>
        </w:rPr>
        <w:t xml:space="preserve">               </w:t>
      </w:r>
      <w:r>
        <w:rPr>
          <w:rFonts w:ascii="宋体" w:hAnsi="宋体" w:eastAsia="宋体" w:cs="宋体"/>
          <w:b/>
          <w:bCs/>
          <w:spacing w:val="2"/>
          <w:sz w:val="19"/>
          <w:szCs w:val="19"/>
        </w:rPr>
        <w:t>病史、症状和体征</w:t>
      </w:r>
      <w:r>
        <w:rPr>
          <w:rFonts w:ascii="宋体" w:hAnsi="宋体" w:eastAsia="宋体" w:cs="宋体"/>
          <w:spacing w:val="3"/>
          <w:sz w:val="19"/>
          <w:szCs w:val="19"/>
        </w:rPr>
        <w:t xml:space="preserve">                           </w:t>
      </w:r>
      <w:r>
        <w:rPr>
          <w:rFonts w:ascii="宋体" w:hAnsi="宋体" w:eastAsia="宋体" w:cs="宋体"/>
          <w:b/>
          <w:bCs/>
          <w:spacing w:val="2"/>
          <w:sz w:val="19"/>
          <w:szCs w:val="19"/>
        </w:rPr>
        <w:t>X线征象</w:t>
      </w:r>
    </w:p>
    <w:p>
      <w:pPr>
        <w:spacing w:before="116" w:line="219" w:lineRule="auto"/>
        <w:ind w:left="2860"/>
        <w:rPr>
          <w:rFonts w:ascii="宋体" w:hAnsi="宋体" w:eastAsia="宋体" w:cs="宋体"/>
          <w:sz w:val="19"/>
          <w:szCs w:val="19"/>
        </w:rPr>
      </w:pPr>
      <w:r>
        <w:pict>
          <v:shape id="_x0000_s1106" o:spid="_x0000_s1106" o:spt="202" type="#_x0000_t202" style="position:absolute;left:0pt;margin-left:60.95pt;margin-top:4.75pt;height:243.4pt;width:70.1pt;z-index:251712512;mso-width-relative:page;mso-height-relative:page;" filled="f" stroked="f" coordsize="21600,21600">
            <v:path/>
            <v:fill on="f" focussize="0,0"/>
            <v:stroke on="f"/>
            <v:imagedata o:title=""/>
            <o:lock v:ext="edit" aspectratio="f"/>
            <v:textbox inset="0mm,0mm,0mm,0mm">
              <w:txbxContent>
                <w:p>
                  <w:pPr>
                    <w:spacing w:before="20" w:line="219" w:lineRule="auto"/>
                    <w:ind w:left="39"/>
                    <w:rPr>
                      <w:rFonts w:ascii="宋体" w:hAnsi="宋体" w:eastAsia="宋体" w:cs="宋体"/>
                      <w:sz w:val="19"/>
                      <w:szCs w:val="19"/>
                    </w:rPr>
                  </w:pPr>
                  <w:r>
                    <w:rPr>
                      <w:rFonts w:ascii="宋体" w:hAnsi="宋体" w:eastAsia="宋体" w:cs="宋体"/>
                      <w:spacing w:val="4"/>
                      <w:sz w:val="19"/>
                      <w:szCs w:val="19"/>
                    </w:rPr>
                    <w:t>肺炎链球菌</w:t>
                  </w:r>
                </w:p>
                <w:p>
                  <w:pPr>
                    <w:spacing w:line="320" w:lineRule="auto"/>
                    <w:rPr>
                      <w:rFonts w:ascii="Arial"/>
                      <w:sz w:val="21"/>
                    </w:rPr>
                  </w:pPr>
                </w:p>
                <w:p>
                  <w:pPr>
                    <w:spacing w:before="62" w:line="219" w:lineRule="auto"/>
                    <w:ind w:left="39"/>
                    <w:rPr>
                      <w:rFonts w:ascii="宋体" w:hAnsi="宋体" w:eastAsia="宋体" w:cs="宋体"/>
                      <w:sz w:val="19"/>
                      <w:szCs w:val="19"/>
                    </w:rPr>
                  </w:pPr>
                  <w:r>
                    <w:rPr>
                      <w:rFonts w:ascii="宋体" w:hAnsi="宋体" w:eastAsia="宋体" w:cs="宋体"/>
                      <w:color w:val="6E7478"/>
                      <w:spacing w:val="1"/>
                      <w:sz w:val="19"/>
                      <w:szCs w:val="19"/>
                    </w:rPr>
                    <w:t>金黄色葡萄球菌</w:t>
                  </w:r>
                </w:p>
                <w:p>
                  <w:pPr>
                    <w:spacing w:line="309" w:lineRule="auto"/>
                    <w:rPr>
                      <w:rFonts w:ascii="Arial"/>
                      <w:sz w:val="21"/>
                    </w:rPr>
                  </w:pPr>
                </w:p>
                <w:p>
                  <w:pPr>
                    <w:spacing w:before="62" w:line="219" w:lineRule="auto"/>
                    <w:ind w:left="39"/>
                    <w:rPr>
                      <w:rFonts w:ascii="宋体" w:hAnsi="宋体" w:eastAsia="宋体" w:cs="宋体"/>
                      <w:sz w:val="19"/>
                      <w:szCs w:val="19"/>
                    </w:rPr>
                  </w:pPr>
                  <w:r>
                    <w:rPr>
                      <w:rFonts w:ascii="宋体" w:hAnsi="宋体" w:eastAsia="宋体" w:cs="宋体"/>
                      <w:spacing w:val="-1"/>
                      <w:sz w:val="19"/>
                      <w:szCs w:val="19"/>
                    </w:rPr>
                    <w:t>肺炎克雷伯杆菌</w:t>
                  </w:r>
                </w:p>
                <w:p>
                  <w:pPr>
                    <w:spacing w:line="310" w:lineRule="auto"/>
                    <w:rPr>
                      <w:rFonts w:ascii="Arial"/>
                      <w:sz w:val="21"/>
                    </w:rPr>
                  </w:pPr>
                </w:p>
                <w:p>
                  <w:pPr>
                    <w:spacing w:before="62" w:line="219" w:lineRule="auto"/>
                    <w:ind w:left="39"/>
                    <w:rPr>
                      <w:rFonts w:ascii="宋体" w:hAnsi="宋体" w:eastAsia="宋体" w:cs="宋体"/>
                      <w:sz w:val="19"/>
                      <w:szCs w:val="19"/>
                    </w:rPr>
                  </w:pPr>
                  <w:r>
                    <w:rPr>
                      <w:rFonts w:ascii="宋体" w:hAnsi="宋体" w:eastAsia="宋体" w:cs="宋体"/>
                      <w:color w:val="72797D"/>
                      <w:spacing w:val="3"/>
                      <w:sz w:val="19"/>
                      <w:szCs w:val="19"/>
                    </w:rPr>
                    <w:t>铜绿假单胞菌</w:t>
                  </w:r>
                </w:p>
                <w:p>
                  <w:pPr>
                    <w:spacing w:before="85" w:line="219" w:lineRule="auto"/>
                    <w:ind w:left="39"/>
                    <w:rPr>
                      <w:rFonts w:ascii="宋体" w:hAnsi="宋体" w:eastAsia="宋体" w:cs="宋体"/>
                      <w:sz w:val="19"/>
                      <w:szCs w:val="19"/>
                    </w:rPr>
                  </w:pPr>
                  <w:r>
                    <w:rPr>
                      <w:rFonts w:ascii="宋体" w:hAnsi="宋体" w:eastAsia="宋体" w:cs="宋体"/>
                      <w:spacing w:val="4"/>
                      <w:sz w:val="19"/>
                      <w:szCs w:val="19"/>
                    </w:rPr>
                    <w:t>大肠埃希菌</w:t>
                  </w:r>
                </w:p>
                <w:p>
                  <w:pPr>
                    <w:spacing w:before="105" w:line="219" w:lineRule="auto"/>
                    <w:ind w:left="39"/>
                    <w:rPr>
                      <w:rFonts w:ascii="宋体" w:hAnsi="宋体" w:eastAsia="宋体" w:cs="宋体"/>
                      <w:sz w:val="19"/>
                      <w:szCs w:val="19"/>
                    </w:rPr>
                  </w:pPr>
                  <w:r>
                    <w:rPr>
                      <w:rFonts w:ascii="宋体" w:hAnsi="宋体" w:eastAsia="宋体" w:cs="宋体"/>
                      <w:color w:val="777E82"/>
                      <w:spacing w:val="5"/>
                      <w:sz w:val="19"/>
                      <w:szCs w:val="19"/>
                    </w:rPr>
                    <w:t>流感嗜血杆菌</w:t>
                  </w:r>
                </w:p>
                <w:p>
                  <w:pPr>
                    <w:spacing w:before="83" w:line="219" w:lineRule="auto"/>
                    <w:ind w:left="20"/>
                    <w:rPr>
                      <w:rFonts w:ascii="宋体" w:hAnsi="宋体" w:eastAsia="宋体" w:cs="宋体"/>
                      <w:sz w:val="19"/>
                      <w:szCs w:val="19"/>
                    </w:rPr>
                  </w:pPr>
                  <w:r>
                    <w:rPr>
                      <w:rFonts w:ascii="宋体" w:hAnsi="宋体" w:eastAsia="宋体" w:cs="宋体"/>
                      <w:spacing w:val="10"/>
                      <w:sz w:val="19"/>
                      <w:szCs w:val="19"/>
                    </w:rPr>
                    <w:t>厌氧菌</w:t>
                  </w:r>
                </w:p>
                <w:p>
                  <w:pPr>
                    <w:spacing w:line="320" w:lineRule="auto"/>
                    <w:rPr>
                      <w:rFonts w:ascii="Arial"/>
                      <w:sz w:val="21"/>
                    </w:rPr>
                  </w:pPr>
                </w:p>
                <w:p>
                  <w:pPr>
                    <w:spacing w:before="63" w:line="219" w:lineRule="auto"/>
                    <w:ind w:left="39"/>
                    <w:rPr>
                      <w:rFonts w:ascii="宋体" w:hAnsi="宋体" w:eastAsia="宋体" w:cs="宋体"/>
                      <w:sz w:val="19"/>
                      <w:szCs w:val="19"/>
                    </w:rPr>
                  </w:pPr>
                  <w:r>
                    <w:rPr>
                      <w:rFonts w:ascii="宋体" w:hAnsi="宋体" w:eastAsia="宋体" w:cs="宋体"/>
                      <w:color w:val="6D7679"/>
                      <w:spacing w:val="13"/>
                      <w:sz w:val="19"/>
                      <w:szCs w:val="19"/>
                    </w:rPr>
                    <w:t>军团菌</w:t>
                  </w:r>
                </w:p>
                <w:p>
                  <w:pPr>
                    <w:spacing w:before="96" w:line="310" w:lineRule="exact"/>
                    <w:ind w:left="39"/>
                    <w:rPr>
                      <w:rFonts w:ascii="宋体" w:hAnsi="宋体" w:eastAsia="宋体" w:cs="宋体"/>
                      <w:sz w:val="19"/>
                      <w:szCs w:val="19"/>
                    </w:rPr>
                  </w:pPr>
                  <w:r>
                    <w:rPr>
                      <w:rFonts w:ascii="宋体" w:hAnsi="宋体" w:eastAsia="宋体" w:cs="宋体"/>
                      <w:spacing w:val="12"/>
                      <w:position w:val="8"/>
                      <w:sz w:val="19"/>
                      <w:szCs w:val="19"/>
                    </w:rPr>
                    <w:t>支原体</w:t>
                  </w:r>
                </w:p>
                <w:p>
                  <w:pPr>
                    <w:spacing w:line="219" w:lineRule="auto"/>
                    <w:ind w:left="20"/>
                    <w:rPr>
                      <w:rFonts w:ascii="宋体" w:hAnsi="宋体" w:eastAsia="宋体" w:cs="宋体"/>
                      <w:sz w:val="19"/>
                      <w:szCs w:val="19"/>
                    </w:rPr>
                  </w:pPr>
                  <w:r>
                    <w:rPr>
                      <w:rFonts w:ascii="宋体" w:hAnsi="宋体" w:eastAsia="宋体" w:cs="宋体"/>
                      <w:spacing w:val="20"/>
                      <w:sz w:val="19"/>
                      <w:szCs w:val="19"/>
                    </w:rPr>
                    <w:t>念珠菌</w:t>
                  </w:r>
                </w:p>
                <w:p>
                  <w:pPr>
                    <w:spacing w:line="311" w:lineRule="auto"/>
                    <w:rPr>
                      <w:rFonts w:ascii="Arial"/>
                      <w:sz w:val="21"/>
                    </w:rPr>
                  </w:pPr>
                </w:p>
                <w:p>
                  <w:pPr>
                    <w:spacing w:before="62" w:line="220" w:lineRule="auto"/>
                    <w:ind w:left="39"/>
                    <w:rPr>
                      <w:rFonts w:ascii="宋体" w:hAnsi="宋体" w:eastAsia="宋体" w:cs="宋体"/>
                      <w:sz w:val="19"/>
                      <w:szCs w:val="19"/>
                    </w:rPr>
                  </w:pPr>
                  <w:r>
                    <w:rPr>
                      <w:rFonts w:ascii="宋体" w:hAnsi="宋体" w:eastAsia="宋体" w:cs="宋体"/>
                      <w:spacing w:val="-15"/>
                      <w:sz w:val="19"/>
                      <w:szCs w:val="19"/>
                    </w:rPr>
                    <w:t>曲</w:t>
                  </w:r>
                  <w:r>
                    <w:rPr>
                      <w:rFonts w:ascii="宋体" w:hAnsi="宋体" w:eastAsia="宋体" w:cs="宋体"/>
                      <w:spacing w:val="-30"/>
                      <w:sz w:val="19"/>
                      <w:szCs w:val="19"/>
                    </w:rPr>
                    <w:t xml:space="preserve"> </w:t>
                  </w:r>
                  <w:r>
                    <w:rPr>
                      <w:rFonts w:ascii="宋体" w:hAnsi="宋体" w:eastAsia="宋体" w:cs="宋体"/>
                      <w:spacing w:val="-15"/>
                      <w:sz w:val="19"/>
                      <w:szCs w:val="19"/>
                    </w:rPr>
                    <w:t>霉</w:t>
                  </w:r>
                </w:p>
              </w:txbxContent>
            </v:textbox>
          </v:shape>
        </w:pict>
      </w:r>
      <w:r>
        <w:rPr>
          <w:rFonts w:ascii="宋体" w:hAnsi="宋体" w:eastAsia="宋体" w:cs="宋体"/>
          <w:spacing w:val="-18"/>
          <w:sz w:val="19"/>
          <w:szCs w:val="19"/>
        </w:rPr>
        <w:t>起病急，寒战、高热、咳铁锈色痰、胸痛，</w:t>
      </w:r>
      <w:r>
        <w:rPr>
          <w:rFonts w:ascii="宋体" w:hAnsi="宋体" w:eastAsia="宋体" w:cs="宋体"/>
          <w:spacing w:val="13"/>
          <w:sz w:val="19"/>
          <w:szCs w:val="19"/>
        </w:rPr>
        <w:t xml:space="preserve">   </w:t>
      </w:r>
      <w:r>
        <w:rPr>
          <w:rFonts w:ascii="宋体" w:hAnsi="宋体" w:eastAsia="宋体" w:cs="宋体"/>
          <w:spacing w:val="-18"/>
          <w:sz w:val="19"/>
          <w:szCs w:val="19"/>
        </w:rPr>
        <w:t>肺叶或肺段实变，无空洞，可伴胸腔积液</w:t>
      </w:r>
    </w:p>
    <w:p>
      <w:pPr>
        <w:spacing w:before="65" w:line="219" w:lineRule="auto"/>
        <w:ind w:left="2860"/>
        <w:rPr>
          <w:rFonts w:ascii="宋体" w:hAnsi="宋体" w:eastAsia="宋体" w:cs="宋体"/>
          <w:sz w:val="19"/>
          <w:szCs w:val="19"/>
        </w:rPr>
      </w:pPr>
      <w:r>
        <w:rPr>
          <w:rFonts w:ascii="宋体" w:hAnsi="宋体" w:eastAsia="宋体" w:cs="宋体"/>
          <w:spacing w:val="5"/>
          <w:sz w:val="19"/>
          <w:szCs w:val="19"/>
        </w:rPr>
        <w:t>肺实变体征</w:t>
      </w:r>
    </w:p>
    <w:p>
      <w:pPr>
        <w:spacing w:before="84" w:line="219" w:lineRule="auto"/>
        <w:ind w:right="86"/>
        <w:jc w:val="right"/>
        <w:rPr>
          <w:rFonts w:ascii="宋体" w:hAnsi="宋体" w:eastAsia="宋体" w:cs="宋体"/>
          <w:sz w:val="19"/>
          <w:szCs w:val="19"/>
        </w:rPr>
      </w:pPr>
      <w:r>
        <w:rPr>
          <w:rFonts w:ascii="宋体" w:hAnsi="宋体" w:eastAsia="宋体" w:cs="宋体"/>
          <w:color w:val="6E7479"/>
          <w:spacing w:val="-10"/>
          <w:sz w:val="19"/>
          <w:szCs w:val="19"/>
        </w:rPr>
        <w:t>起病急，寒战、高热、脓血痰、气急、毒血肺叶</w:t>
      </w:r>
      <w:r>
        <w:rPr>
          <w:rFonts w:ascii="宋体" w:hAnsi="宋体" w:eastAsia="宋体" w:cs="宋体"/>
          <w:color w:val="6E7479"/>
          <w:spacing w:val="-11"/>
          <w:sz w:val="19"/>
          <w:szCs w:val="19"/>
        </w:rPr>
        <w:t>或小叶浸润，早期空洞，脓胸，可见液气囊腔</w:t>
      </w:r>
    </w:p>
    <w:p>
      <w:pPr>
        <w:spacing w:before="55" w:line="219" w:lineRule="auto"/>
        <w:ind w:left="2860"/>
        <w:rPr>
          <w:rFonts w:ascii="宋体" w:hAnsi="宋体" w:eastAsia="宋体" w:cs="宋体"/>
          <w:sz w:val="19"/>
          <w:szCs w:val="19"/>
        </w:rPr>
      </w:pPr>
      <w:r>
        <w:rPr>
          <w:rFonts w:ascii="宋体" w:hAnsi="宋体" w:eastAsia="宋体" w:cs="宋体"/>
          <w:color w:val="697075"/>
          <w:spacing w:val="-9"/>
          <w:sz w:val="19"/>
          <w:szCs w:val="19"/>
        </w:rPr>
        <w:t>症症状、休克</w:t>
      </w:r>
    </w:p>
    <w:p>
      <w:pPr>
        <w:spacing w:before="103" w:line="219" w:lineRule="auto"/>
        <w:ind w:left="2860"/>
        <w:rPr>
          <w:rFonts w:ascii="宋体" w:hAnsi="宋体" w:eastAsia="宋体" w:cs="宋体"/>
          <w:sz w:val="19"/>
          <w:szCs w:val="19"/>
        </w:rPr>
      </w:pPr>
      <w:r>
        <w:rPr>
          <w:rFonts w:ascii="宋体" w:hAnsi="宋体" w:eastAsia="宋体" w:cs="宋体"/>
          <w:spacing w:val="-5"/>
          <w:sz w:val="19"/>
          <w:szCs w:val="19"/>
        </w:rPr>
        <w:t>起病急，寒战、高热、全身衰竭、咳砖红肺叶或肺段实变，蜂窝状脓肿，叶间隙下坠</w:t>
      </w:r>
    </w:p>
    <w:p>
      <w:pPr>
        <w:spacing w:line="28" w:lineRule="exact"/>
      </w:pPr>
    </w:p>
    <w:p>
      <w:pPr>
        <w:sectPr>
          <w:pgSz w:w="11900" w:h="16840"/>
          <w:pgMar w:top="824" w:right="932" w:bottom="400" w:left="659" w:header="0" w:footer="0" w:gutter="0"/>
          <w:cols w:equalWidth="0" w:num="1">
            <w:col w:w="10308"/>
          </w:cols>
        </w:sectPr>
      </w:pPr>
    </w:p>
    <w:p>
      <w:pPr>
        <w:spacing w:before="38" w:line="219" w:lineRule="auto"/>
        <w:ind w:left="2880"/>
        <w:rPr>
          <w:rFonts w:ascii="宋体" w:hAnsi="宋体" w:eastAsia="宋体" w:cs="宋体"/>
          <w:sz w:val="19"/>
          <w:szCs w:val="19"/>
        </w:rPr>
      </w:pPr>
      <w:r>
        <w:rPr>
          <w:rFonts w:ascii="宋体" w:hAnsi="宋体" w:eastAsia="宋体" w:cs="宋体"/>
          <w:spacing w:val="-2"/>
          <w:sz w:val="19"/>
          <w:szCs w:val="19"/>
        </w:rPr>
        <w:t>色胶冻状痰</w:t>
      </w:r>
    </w:p>
    <w:p>
      <w:pPr>
        <w:spacing w:before="85" w:line="219" w:lineRule="auto"/>
        <w:ind w:left="2880"/>
        <w:rPr>
          <w:rFonts w:ascii="宋体" w:hAnsi="宋体" w:eastAsia="宋体" w:cs="宋体"/>
          <w:sz w:val="19"/>
          <w:szCs w:val="19"/>
        </w:rPr>
      </w:pPr>
      <w:r>
        <w:rPr>
          <w:rFonts w:ascii="宋体" w:hAnsi="宋体" w:eastAsia="宋体" w:cs="宋体"/>
          <w:color w:val="757C81"/>
          <w:spacing w:val="-11"/>
          <w:sz w:val="19"/>
          <w:szCs w:val="19"/>
        </w:rPr>
        <w:t>毒血症症状明显，脓痰，可呈蓝绿色</w:t>
      </w:r>
    </w:p>
    <w:p>
      <w:pPr>
        <w:spacing w:before="85" w:line="220" w:lineRule="auto"/>
        <w:ind w:left="2880"/>
        <w:rPr>
          <w:rFonts w:ascii="宋体" w:hAnsi="宋体" w:eastAsia="宋体" w:cs="宋体"/>
          <w:sz w:val="19"/>
          <w:szCs w:val="19"/>
        </w:rPr>
      </w:pPr>
      <w:r>
        <w:rPr>
          <w:rFonts w:ascii="宋体" w:hAnsi="宋体" w:eastAsia="宋体" w:cs="宋体"/>
          <w:spacing w:val="-16"/>
          <w:sz w:val="19"/>
          <w:szCs w:val="19"/>
        </w:rPr>
        <w:t>原有慢性病，发热、脓痰、呼吸困难</w:t>
      </w:r>
    </w:p>
    <w:p>
      <w:pPr>
        <w:spacing w:before="72" w:line="219" w:lineRule="auto"/>
        <w:ind w:left="2850"/>
        <w:rPr>
          <w:rFonts w:ascii="宋体" w:hAnsi="宋体" w:eastAsia="宋体" w:cs="宋体"/>
          <w:sz w:val="19"/>
          <w:szCs w:val="19"/>
        </w:rPr>
      </w:pPr>
      <w:r>
        <w:rPr>
          <w:rFonts w:ascii="宋体" w:hAnsi="宋体" w:eastAsia="宋体" w:cs="宋体"/>
          <w:color w:val="71787D"/>
          <w:spacing w:val="-17"/>
          <w:sz w:val="19"/>
          <w:szCs w:val="19"/>
        </w:rPr>
        <w:t>高热、呼吸困难、衰竭</w:t>
      </w:r>
    </w:p>
    <w:p>
      <w:pPr>
        <w:spacing w:before="116" w:line="255" w:lineRule="auto"/>
        <w:ind w:left="2860" w:right="94" w:firstLine="19"/>
        <w:rPr>
          <w:rFonts w:ascii="宋体" w:hAnsi="宋体" w:eastAsia="宋体" w:cs="宋体"/>
          <w:sz w:val="19"/>
          <w:szCs w:val="19"/>
        </w:rPr>
      </w:pPr>
      <w:r>
        <w:rPr>
          <w:rFonts w:ascii="宋体" w:hAnsi="宋体" w:eastAsia="宋体" w:cs="宋体"/>
          <w:spacing w:val="-1"/>
          <w:sz w:val="19"/>
          <w:szCs w:val="19"/>
        </w:rPr>
        <w:t>吸入病史，高热、腥臭痰、毒血症症状</w:t>
      </w:r>
      <w:r>
        <w:rPr>
          <w:rFonts w:ascii="宋体" w:hAnsi="宋体" w:eastAsia="宋体" w:cs="宋体"/>
          <w:spacing w:val="1"/>
          <w:sz w:val="19"/>
          <w:szCs w:val="19"/>
        </w:rPr>
        <w:t xml:space="preserve"> </w:t>
      </w:r>
      <w:r>
        <w:rPr>
          <w:rFonts w:ascii="宋体" w:hAnsi="宋体" w:eastAsia="宋体" w:cs="宋体"/>
          <w:spacing w:val="-13"/>
          <w:sz w:val="19"/>
          <w:szCs w:val="19"/>
        </w:rPr>
        <w:t>明</w:t>
      </w:r>
      <w:r>
        <w:rPr>
          <w:rFonts w:ascii="宋体" w:hAnsi="宋体" w:eastAsia="宋体" w:cs="宋体"/>
          <w:spacing w:val="-6"/>
          <w:sz w:val="19"/>
          <w:szCs w:val="19"/>
        </w:rPr>
        <w:t xml:space="preserve"> </w:t>
      </w:r>
      <w:r>
        <w:rPr>
          <w:rFonts w:ascii="宋体" w:hAnsi="宋体" w:eastAsia="宋体" w:cs="宋体"/>
          <w:spacing w:val="-13"/>
          <w:sz w:val="19"/>
          <w:szCs w:val="19"/>
        </w:rPr>
        <w:t>显</w:t>
      </w:r>
    </w:p>
    <w:p>
      <w:pPr>
        <w:spacing w:before="75" w:line="219" w:lineRule="auto"/>
        <w:ind w:left="2880"/>
        <w:rPr>
          <w:rFonts w:ascii="宋体" w:hAnsi="宋体" w:eastAsia="宋体" w:cs="宋体"/>
          <w:sz w:val="19"/>
          <w:szCs w:val="19"/>
        </w:rPr>
      </w:pPr>
      <w:r>
        <w:rPr>
          <w:rFonts w:ascii="宋体" w:hAnsi="宋体" w:eastAsia="宋体" w:cs="宋体"/>
          <w:spacing w:val="-16"/>
          <w:sz w:val="19"/>
          <w:szCs w:val="19"/>
        </w:rPr>
        <w:t>高热、肌痛、相对缓脉</w:t>
      </w:r>
    </w:p>
    <w:p>
      <w:pPr>
        <w:spacing w:before="84" w:line="219" w:lineRule="auto"/>
        <w:ind w:left="2880"/>
        <w:rPr>
          <w:rFonts w:ascii="宋体" w:hAnsi="宋体" w:eastAsia="宋体" w:cs="宋体"/>
          <w:sz w:val="19"/>
          <w:szCs w:val="19"/>
        </w:rPr>
      </w:pPr>
      <w:r>
        <w:rPr>
          <w:rFonts w:ascii="宋体" w:hAnsi="宋体" w:eastAsia="宋体" w:cs="宋体"/>
          <w:spacing w:val="-21"/>
          <w:sz w:val="19"/>
          <w:szCs w:val="19"/>
        </w:rPr>
        <w:t>起病缓，可小流行、乏力、肌痛、头痛</w:t>
      </w:r>
    </w:p>
    <w:p>
      <w:pPr>
        <w:spacing w:before="85" w:line="219" w:lineRule="auto"/>
        <w:ind w:left="2880"/>
        <w:rPr>
          <w:rFonts w:ascii="宋体" w:hAnsi="宋体" w:eastAsia="宋体" w:cs="宋体"/>
          <w:sz w:val="19"/>
          <w:szCs w:val="19"/>
        </w:rPr>
      </w:pPr>
      <w:r>
        <w:rPr>
          <w:rFonts w:ascii="宋体" w:hAnsi="宋体" w:eastAsia="宋体" w:cs="宋体"/>
          <w:color w:val="778186"/>
          <w:spacing w:val="-19"/>
          <w:sz w:val="19"/>
          <w:szCs w:val="19"/>
        </w:rPr>
        <w:t>慢性病史，畏寒、高热、黏痰</w:t>
      </w:r>
    </w:p>
    <w:p>
      <w:pPr>
        <w:spacing w:line="14" w:lineRule="auto"/>
        <w:rPr>
          <w:rFonts w:ascii="Arial"/>
          <w:sz w:val="2"/>
        </w:rPr>
      </w:pPr>
      <w:r>
        <w:rPr>
          <w:rFonts w:ascii="Arial" w:hAnsi="Arial" w:eastAsia="Arial" w:cs="Arial"/>
          <w:sz w:val="2"/>
          <w:szCs w:val="2"/>
        </w:rPr>
        <w:br w:type="column"/>
      </w:r>
    </w:p>
    <w:p>
      <w:pPr>
        <w:spacing w:line="283" w:lineRule="auto"/>
        <w:rPr>
          <w:rFonts w:ascii="Arial"/>
          <w:sz w:val="21"/>
        </w:rPr>
      </w:pPr>
    </w:p>
    <w:p>
      <w:pPr>
        <w:spacing w:before="62" w:line="219" w:lineRule="auto"/>
        <w:rPr>
          <w:rFonts w:ascii="宋体" w:hAnsi="宋体" w:eastAsia="宋体" w:cs="宋体"/>
          <w:sz w:val="19"/>
          <w:szCs w:val="19"/>
        </w:rPr>
      </w:pPr>
      <w:r>
        <w:rPr>
          <w:rFonts w:ascii="宋体" w:hAnsi="宋体" w:eastAsia="宋体" w:cs="宋体"/>
          <w:color w:val="70777C"/>
          <w:spacing w:val="-5"/>
          <w:sz w:val="19"/>
          <w:szCs w:val="19"/>
        </w:rPr>
        <w:t>弥漫性支气管炎，早期肺脓肿</w:t>
      </w:r>
    </w:p>
    <w:p>
      <w:pPr>
        <w:spacing w:before="85" w:line="219" w:lineRule="auto"/>
        <w:ind w:left="9"/>
        <w:rPr>
          <w:rFonts w:ascii="宋体" w:hAnsi="宋体" w:eastAsia="宋体" w:cs="宋体"/>
          <w:sz w:val="19"/>
          <w:szCs w:val="19"/>
        </w:rPr>
      </w:pPr>
      <w:r>
        <w:rPr>
          <w:rFonts w:ascii="宋体" w:hAnsi="宋体" w:eastAsia="宋体" w:cs="宋体"/>
          <w:spacing w:val="-10"/>
          <w:sz w:val="19"/>
          <w:szCs w:val="19"/>
        </w:rPr>
        <w:t>支气管肺炎，脓胸</w:t>
      </w:r>
    </w:p>
    <w:p>
      <w:pPr>
        <w:spacing w:before="84" w:line="219" w:lineRule="auto"/>
        <w:ind w:left="9"/>
        <w:rPr>
          <w:rFonts w:ascii="宋体" w:hAnsi="宋体" w:eastAsia="宋体" w:cs="宋体"/>
          <w:sz w:val="19"/>
          <w:szCs w:val="19"/>
        </w:rPr>
      </w:pPr>
      <w:r>
        <w:rPr>
          <w:rFonts w:ascii="宋体" w:hAnsi="宋体" w:eastAsia="宋体" w:cs="宋体"/>
          <w:color w:val="727B80"/>
          <w:spacing w:val="-12"/>
          <w:sz w:val="19"/>
          <w:szCs w:val="19"/>
        </w:rPr>
        <w:t>支气管肺炎，肺叶实变，无空洞</w:t>
      </w:r>
    </w:p>
    <w:p>
      <w:pPr>
        <w:spacing w:before="95" w:line="219" w:lineRule="auto"/>
        <w:rPr>
          <w:rFonts w:ascii="宋体" w:hAnsi="宋体" w:eastAsia="宋体" w:cs="宋体"/>
          <w:sz w:val="19"/>
          <w:szCs w:val="19"/>
        </w:rPr>
      </w:pPr>
      <w:r>
        <w:rPr>
          <w:rFonts w:ascii="宋体" w:hAnsi="宋体" w:eastAsia="宋体" w:cs="宋体"/>
          <w:spacing w:val="-13"/>
          <w:sz w:val="19"/>
          <w:szCs w:val="19"/>
        </w:rPr>
        <w:t>支气管肺炎，脓胸，脓气胸，多发性肺脓肿</w:t>
      </w:r>
    </w:p>
    <w:p>
      <w:pPr>
        <w:spacing w:line="301" w:lineRule="auto"/>
        <w:rPr>
          <w:rFonts w:ascii="Arial"/>
          <w:sz w:val="21"/>
        </w:rPr>
      </w:pPr>
    </w:p>
    <w:p>
      <w:pPr>
        <w:spacing w:before="62" w:line="219" w:lineRule="auto"/>
        <w:ind w:left="9"/>
        <w:rPr>
          <w:rFonts w:ascii="宋体" w:hAnsi="宋体" w:eastAsia="宋体" w:cs="宋体"/>
          <w:sz w:val="19"/>
          <w:szCs w:val="19"/>
        </w:rPr>
      </w:pPr>
      <w:r>
        <w:rPr>
          <w:rFonts w:ascii="宋体" w:hAnsi="宋体" w:eastAsia="宋体" w:cs="宋体"/>
          <w:spacing w:val="-11"/>
          <w:sz w:val="19"/>
          <w:szCs w:val="19"/>
        </w:rPr>
        <w:t>下叶斑片浸润，进展迅速，无空洞</w:t>
      </w:r>
    </w:p>
    <w:p>
      <w:pPr>
        <w:spacing w:before="94" w:line="219" w:lineRule="auto"/>
        <w:ind w:left="9"/>
        <w:rPr>
          <w:rFonts w:ascii="宋体" w:hAnsi="宋体" w:eastAsia="宋体" w:cs="宋体"/>
          <w:sz w:val="19"/>
          <w:szCs w:val="19"/>
        </w:rPr>
      </w:pPr>
      <w:r>
        <w:rPr>
          <w:rFonts w:ascii="宋体" w:hAnsi="宋体" w:eastAsia="宋体" w:cs="宋体"/>
          <w:spacing w:val="-1"/>
          <w:sz w:val="19"/>
          <w:szCs w:val="19"/>
        </w:rPr>
        <w:t>下叶间质性支气管肺炎，3～4周可自行消散</w:t>
      </w:r>
    </w:p>
    <w:p>
      <w:pPr>
        <w:spacing w:before="84" w:line="239" w:lineRule="auto"/>
        <w:ind w:right="77" w:firstLine="9"/>
        <w:rPr>
          <w:rFonts w:ascii="宋体" w:hAnsi="宋体" w:eastAsia="宋体" w:cs="宋体"/>
          <w:sz w:val="19"/>
          <w:szCs w:val="19"/>
        </w:rPr>
      </w:pPr>
      <w:r>
        <w:rPr>
          <w:rFonts w:ascii="宋体" w:hAnsi="宋体" w:eastAsia="宋体" w:cs="宋体"/>
          <w:spacing w:val="-3"/>
          <w:sz w:val="19"/>
          <w:szCs w:val="19"/>
        </w:rPr>
        <w:t>双下肺纹理增多，支气管肺炎或大片浸润，可有</w:t>
      </w:r>
      <w:r>
        <w:rPr>
          <w:rFonts w:ascii="宋体" w:hAnsi="宋体" w:eastAsia="宋体" w:cs="宋体"/>
          <w:spacing w:val="1"/>
          <w:sz w:val="19"/>
          <w:szCs w:val="19"/>
        </w:rPr>
        <w:t xml:space="preserve"> </w:t>
      </w:r>
      <w:r>
        <w:rPr>
          <w:rFonts w:ascii="宋体" w:hAnsi="宋体" w:eastAsia="宋体" w:cs="宋体"/>
          <w:spacing w:val="-7"/>
          <w:sz w:val="19"/>
          <w:szCs w:val="19"/>
        </w:rPr>
        <w:t>空</w:t>
      </w:r>
      <w:r>
        <w:rPr>
          <w:rFonts w:ascii="宋体" w:hAnsi="宋体" w:eastAsia="宋体" w:cs="宋体"/>
          <w:spacing w:val="-30"/>
          <w:sz w:val="19"/>
          <w:szCs w:val="19"/>
        </w:rPr>
        <w:t xml:space="preserve"> </w:t>
      </w:r>
      <w:r>
        <w:rPr>
          <w:rFonts w:ascii="宋体" w:hAnsi="宋体" w:eastAsia="宋体" w:cs="宋体"/>
          <w:spacing w:val="-7"/>
          <w:sz w:val="19"/>
          <w:szCs w:val="19"/>
        </w:rPr>
        <w:t>洞</w:t>
      </w:r>
    </w:p>
    <w:p>
      <w:pPr>
        <w:sectPr>
          <w:type w:val="continuous"/>
          <w:pgSz w:w="11900" w:h="16840"/>
          <w:pgMar w:top="824" w:right="932" w:bottom="400" w:left="659" w:header="0" w:footer="0" w:gutter="0"/>
          <w:cols w:equalWidth="0" w:num="2">
            <w:col w:w="6190" w:space="100"/>
            <w:col w:w="4018"/>
          </w:cols>
        </w:sectPr>
      </w:pPr>
    </w:p>
    <w:p>
      <w:pPr>
        <w:spacing w:before="109" w:line="251" w:lineRule="auto"/>
        <w:ind w:left="2890" w:right="76"/>
        <w:rPr>
          <w:rFonts w:ascii="宋体" w:hAnsi="宋体" w:eastAsia="宋体" w:cs="宋体"/>
          <w:sz w:val="19"/>
          <w:szCs w:val="19"/>
        </w:rPr>
      </w:pPr>
      <w:r>
        <w:rPr>
          <w:rFonts w:ascii="宋体" w:hAnsi="宋体" w:eastAsia="宋体" w:cs="宋体"/>
          <w:spacing w:val="-6"/>
          <w:sz w:val="19"/>
          <w:szCs w:val="19"/>
        </w:rPr>
        <w:t>免疫抑制宿主，发热、干咳或棕黄色痰、</w:t>
      </w:r>
      <w:r>
        <w:rPr>
          <w:rFonts w:ascii="宋体" w:hAnsi="宋体" w:eastAsia="宋体" w:cs="宋体"/>
          <w:spacing w:val="69"/>
          <w:sz w:val="19"/>
          <w:szCs w:val="19"/>
        </w:rPr>
        <w:t xml:space="preserve"> </w:t>
      </w:r>
      <w:r>
        <w:rPr>
          <w:rFonts w:ascii="宋体" w:hAnsi="宋体" w:eastAsia="宋体" w:cs="宋体"/>
          <w:spacing w:val="-6"/>
          <w:sz w:val="19"/>
          <w:szCs w:val="19"/>
        </w:rPr>
        <w:t>以胸膜为基底的楔形影，结节或团块影，内有空</w:t>
      </w:r>
      <w:r>
        <w:rPr>
          <w:rFonts w:ascii="宋体" w:hAnsi="宋体" w:eastAsia="宋体" w:cs="宋体"/>
          <w:sz w:val="19"/>
          <w:szCs w:val="19"/>
        </w:rPr>
        <w:t xml:space="preserve"> </w:t>
      </w:r>
      <w:r>
        <w:rPr>
          <w:rFonts w:ascii="宋体" w:hAnsi="宋体" w:eastAsia="宋体" w:cs="宋体"/>
          <w:spacing w:val="-13"/>
          <w:position w:val="-1"/>
          <w:sz w:val="19"/>
          <w:szCs w:val="19"/>
        </w:rPr>
        <w:t>胸痛、咯血、喘息</w:t>
      </w:r>
      <w:r>
        <w:rPr>
          <w:rFonts w:ascii="宋体" w:hAnsi="宋体" w:eastAsia="宋体" w:cs="宋体"/>
          <w:spacing w:val="3"/>
          <w:position w:val="-1"/>
          <w:sz w:val="19"/>
          <w:szCs w:val="19"/>
        </w:rPr>
        <w:t xml:space="preserve">                     </w:t>
      </w:r>
      <w:r>
        <w:rPr>
          <w:rFonts w:ascii="宋体" w:hAnsi="宋体" w:eastAsia="宋体" w:cs="宋体"/>
          <w:spacing w:val="-13"/>
          <w:sz w:val="19"/>
          <w:szCs w:val="19"/>
        </w:rPr>
        <w:t>洞；有晕轮征和新月体征</w:t>
      </w:r>
    </w:p>
    <w:p>
      <w:pPr>
        <w:spacing w:before="300" w:line="222" w:lineRule="auto"/>
        <w:ind w:left="1412"/>
        <w:rPr>
          <w:rFonts w:ascii="黑体" w:hAnsi="黑体" w:eastAsia="黑体" w:cs="黑体"/>
          <w:sz w:val="24"/>
          <w:szCs w:val="24"/>
        </w:rPr>
      </w:pPr>
      <w:r>
        <w:rPr>
          <w:rFonts w:ascii="黑体" w:hAnsi="黑体" w:eastAsia="黑体" w:cs="黑体"/>
          <w:b/>
          <w:bCs/>
          <w:color w:val="007EDF"/>
          <w:spacing w:val="-23"/>
          <w:sz w:val="24"/>
          <w:szCs w:val="24"/>
        </w:rPr>
        <w:t>【治疗】</w:t>
      </w:r>
    </w:p>
    <w:p>
      <w:pPr>
        <w:spacing w:before="45" w:line="246" w:lineRule="auto"/>
        <w:ind w:left="1110" w:right="7" w:firstLine="419"/>
        <w:rPr>
          <w:rFonts w:ascii="宋体" w:hAnsi="宋体" w:eastAsia="宋体" w:cs="宋体"/>
          <w:sz w:val="21"/>
          <w:szCs w:val="21"/>
        </w:rPr>
      </w:pPr>
      <w:r>
        <w:rPr>
          <w:rFonts w:ascii="宋体" w:hAnsi="宋体" w:eastAsia="宋体" w:cs="宋体"/>
          <w:spacing w:val="-1"/>
          <w:sz w:val="21"/>
          <w:szCs w:val="21"/>
        </w:rPr>
        <w:t>抗感染治疗是肺炎治疗的关键环节，包括经验性治疗和抗病原体治疗。前者</w:t>
      </w:r>
      <w:r>
        <w:rPr>
          <w:rFonts w:ascii="宋体" w:hAnsi="宋体" w:eastAsia="宋体" w:cs="宋体"/>
          <w:spacing w:val="-2"/>
          <w:sz w:val="21"/>
          <w:szCs w:val="21"/>
        </w:rPr>
        <w:t>主要根据本地区、本</w:t>
      </w:r>
      <w:r>
        <w:rPr>
          <w:rFonts w:ascii="宋体" w:hAnsi="宋体" w:eastAsia="宋体" w:cs="宋体"/>
          <w:sz w:val="21"/>
          <w:szCs w:val="21"/>
        </w:rPr>
        <w:t xml:space="preserve"> </w:t>
      </w:r>
      <w:r>
        <w:rPr>
          <w:rFonts w:ascii="宋体" w:hAnsi="宋体" w:eastAsia="宋体" w:cs="宋体"/>
          <w:spacing w:val="-1"/>
          <w:sz w:val="21"/>
          <w:szCs w:val="21"/>
        </w:rPr>
        <w:t>单位的肺炎病原体流行病学资料，选择可能覆盖病原体的抗菌药物；后者则根据病原</w:t>
      </w:r>
      <w:r>
        <w:rPr>
          <w:rFonts w:ascii="宋体" w:hAnsi="宋体" w:eastAsia="宋体" w:cs="宋体"/>
          <w:spacing w:val="-2"/>
          <w:sz w:val="21"/>
          <w:szCs w:val="21"/>
        </w:rPr>
        <w:t>学的培养结果或</w:t>
      </w:r>
    </w:p>
    <w:p>
      <w:pPr>
        <w:sectPr>
          <w:type w:val="continuous"/>
          <w:pgSz w:w="11900" w:h="16840"/>
          <w:pgMar w:top="824" w:right="932" w:bottom="400" w:left="659" w:header="0" w:footer="0" w:gutter="0"/>
          <w:cols w:equalWidth="0" w:num="1">
            <w:col w:w="10308"/>
          </w:cols>
        </w:sectPr>
      </w:pPr>
    </w:p>
    <w:p>
      <w:pPr>
        <w:spacing w:line="350" w:lineRule="auto"/>
        <w:rPr>
          <w:rFonts w:ascii="Arial"/>
          <w:sz w:val="21"/>
        </w:rPr>
      </w:pPr>
    </w:p>
    <w:p>
      <w:pPr>
        <w:spacing w:before="69" w:line="278" w:lineRule="auto"/>
        <w:ind w:right="1194"/>
        <w:jc w:val="both"/>
        <w:rPr>
          <w:rFonts w:ascii="宋体" w:hAnsi="宋体" w:eastAsia="宋体" w:cs="宋体"/>
          <w:sz w:val="21"/>
          <w:szCs w:val="21"/>
        </w:rPr>
      </w:pPr>
      <w:r>
        <w:rPr>
          <w:rFonts w:ascii="宋体" w:hAnsi="宋体" w:eastAsia="宋体" w:cs="宋体"/>
          <w:spacing w:val="-1"/>
          <w:sz w:val="21"/>
          <w:szCs w:val="21"/>
        </w:rPr>
        <w:t>肺组织标本的培养或病理结果以及药物敏感试验结果，选择体外试验敏感的抗菌药物。此外，还应该</w:t>
      </w:r>
      <w:r>
        <w:rPr>
          <w:rFonts w:ascii="宋体" w:hAnsi="宋体" w:eastAsia="宋体" w:cs="宋体"/>
          <w:spacing w:val="13"/>
          <w:sz w:val="21"/>
          <w:szCs w:val="21"/>
        </w:rPr>
        <w:t xml:space="preserve"> </w:t>
      </w:r>
      <w:r>
        <w:rPr>
          <w:rFonts w:ascii="宋体" w:hAnsi="宋体" w:eastAsia="宋体" w:cs="宋体"/>
          <w:spacing w:val="-5"/>
          <w:sz w:val="21"/>
          <w:szCs w:val="21"/>
        </w:rPr>
        <w:t>根据病人的年龄、有无基础疾病、是否有误吸、住普通病房还是重症监护病房、</w:t>
      </w:r>
      <w:r>
        <w:rPr>
          <w:rFonts w:ascii="宋体" w:hAnsi="宋体" w:eastAsia="宋体" w:cs="宋体"/>
          <w:spacing w:val="-6"/>
          <w:sz w:val="21"/>
          <w:szCs w:val="21"/>
        </w:rPr>
        <w:t>住院时间长短和肺炎的</w:t>
      </w:r>
      <w:r>
        <w:rPr>
          <w:rFonts w:ascii="宋体" w:hAnsi="宋体" w:eastAsia="宋体" w:cs="宋体"/>
          <w:sz w:val="21"/>
          <w:szCs w:val="21"/>
        </w:rPr>
        <w:t xml:space="preserve"> </w:t>
      </w:r>
      <w:r>
        <w:rPr>
          <w:rFonts w:ascii="宋体" w:hAnsi="宋体" w:eastAsia="宋体" w:cs="宋体"/>
          <w:spacing w:val="-5"/>
          <w:sz w:val="21"/>
          <w:szCs w:val="21"/>
        </w:rPr>
        <w:t>严重程度等，选择抗菌药物和给药途径。</w:t>
      </w:r>
    </w:p>
    <w:p>
      <w:pPr>
        <w:spacing w:before="77" w:line="286" w:lineRule="auto"/>
        <w:ind w:right="1200" w:firstLine="439"/>
        <w:rPr>
          <w:rFonts w:ascii="宋体" w:hAnsi="宋体" w:eastAsia="宋体" w:cs="宋体"/>
          <w:sz w:val="21"/>
          <w:szCs w:val="21"/>
        </w:rPr>
      </w:pPr>
      <w:r>
        <w:rPr>
          <w:rFonts w:ascii="宋体" w:hAnsi="宋体" w:eastAsia="宋体" w:cs="宋体"/>
          <w:spacing w:val="3"/>
          <w:sz w:val="21"/>
          <w:szCs w:val="21"/>
        </w:rPr>
        <w:t>青壮年和无基础疾病的</w:t>
      </w:r>
      <w:r>
        <w:rPr>
          <w:rFonts w:ascii="宋体" w:hAnsi="宋体" w:eastAsia="宋体" w:cs="宋体"/>
          <w:sz w:val="21"/>
          <w:szCs w:val="21"/>
        </w:rPr>
        <w:t>CAP</w:t>
      </w:r>
      <w:r>
        <w:rPr>
          <w:rFonts w:ascii="宋体" w:hAnsi="宋体" w:eastAsia="宋体" w:cs="宋体"/>
          <w:spacing w:val="20"/>
          <w:sz w:val="21"/>
          <w:szCs w:val="21"/>
        </w:rPr>
        <w:t xml:space="preserve"> </w:t>
      </w:r>
      <w:r>
        <w:rPr>
          <w:rFonts w:ascii="宋体" w:hAnsi="宋体" w:eastAsia="宋体" w:cs="宋体"/>
          <w:spacing w:val="3"/>
          <w:sz w:val="21"/>
          <w:szCs w:val="21"/>
        </w:rPr>
        <w:t>病人，常用青霉素类、第一代头孢菌素等。由于我国肺炎链球菌对</w:t>
      </w:r>
      <w:r>
        <w:rPr>
          <w:rFonts w:ascii="宋体" w:hAnsi="宋体" w:eastAsia="宋体" w:cs="宋体"/>
          <w:sz w:val="21"/>
          <w:szCs w:val="21"/>
        </w:rPr>
        <w:t xml:space="preserve"> </w:t>
      </w:r>
      <w:r>
        <w:rPr>
          <w:rFonts w:ascii="宋体" w:hAnsi="宋体" w:eastAsia="宋体" w:cs="宋体"/>
          <w:spacing w:val="4"/>
          <w:sz w:val="21"/>
          <w:szCs w:val="21"/>
        </w:rPr>
        <w:t>大环内酯类耐药率高，故对该菌所致的肺炎不单独使用大环内酯类药物治疗。对耐药肺炎链球菌可</w:t>
      </w:r>
      <w:r>
        <w:rPr>
          <w:rFonts w:ascii="宋体" w:hAnsi="宋体" w:eastAsia="宋体" w:cs="宋体"/>
          <w:spacing w:val="6"/>
          <w:sz w:val="21"/>
          <w:szCs w:val="21"/>
        </w:rPr>
        <w:t xml:space="preserve"> </w:t>
      </w:r>
      <w:r>
        <w:rPr>
          <w:rFonts w:ascii="宋体" w:hAnsi="宋体" w:eastAsia="宋体" w:cs="宋体"/>
          <w:spacing w:val="2"/>
          <w:sz w:val="21"/>
          <w:szCs w:val="21"/>
        </w:rPr>
        <w:t>使用呼吸氟喹诺酮类药物(莫西沙星、吉米沙星和左氧氟沙星)。老年人、有基础疾病或住院的</w:t>
      </w:r>
      <w:r>
        <w:rPr>
          <w:rFonts w:ascii="宋体" w:hAnsi="宋体" w:eastAsia="宋体" w:cs="宋体"/>
          <w:sz w:val="21"/>
          <w:szCs w:val="21"/>
        </w:rPr>
        <w:t>CAP</w:t>
      </w:r>
      <w:r>
        <w:rPr>
          <w:rFonts w:ascii="宋体" w:hAnsi="宋体" w:eastAsia="宋体" w:cs="宋体"/>
          <w:spacing w:val="2"/>
          <w:sz w:val="21"/>
          <w:szCs w:val="21"/>
        </w:rPr>
        <w:t>,</w:t>
      </w:r>
      <w:r>
        <w:rPr>
          <w:rFonts w:ascii="宋体" w:hAnsi="宋体" w:eastAsia="宋体" w:cs="宋体"/>
          <w:spacing w:val="3"/>
          <w:sz w:val="21"/>
          <w:szCs w:val="21"/>
        </w:rPr>
        <w:t xml:space="preserve">  </w:t>
      </w:r>
      <w:r>
        <w:rPr>
          <w:rFonts w:ascii="宋体" w:hAnsi="宋体" w:eastAsia="宋体" w:cs="宋体"/>
          <w:spacing w:val="-7"/>
          <w:sz w:val="21"/>
          <w:szCs w:val="21"/>
        </w:rPr>
        <w:t>常用呼吸氟喹诺酮类药物，第二、三代头孢菌素，β-内酰胺类/</w:t>
      </w:r>
      <w:r>
        <w:rPr>
          <w:rFonts w:ascii="宋体" w:hAnsi="宋体" w:eastAsia="宋体" w:cs="宋体"/>
          <w:spacing w:val="-8"/>
          <w:sz w:val="21"/>
          <w:szCs w:val="21"/>
        </w:rPr>
        <w:t>β-内酰胺酶抑制剂或厄他培南，可联合</w:t>
      </w:r>
      <w:r>
        <w:rPr>
          <w:rFonts w:ascii="宋体" w:hAnsi="宋体" w:eastAsia="宋体" w:cs="宋体"/>
          <w:sz w:val="21"/>
          <w:szCs w:val="21"/>
        </w:rPr>
        <w:t xml:space="preserve"> </w:t>
      </w:r>
      <w:r>
        <w:rPr>
          <w:rFonts w:ascii="宋体" w:hAnsi="宋体" w:eastAsia="宋体" w:cs="宋体"/>
          <w:spacing w:val="-10"/>
          <w:sz w:val="21"/>
          <w:szCs w:val="21"/>
        </w:rPr>
        <w:t>大环内酯类药物。</w:t>
      </w:r>
      <w:r>
        <w:rPr>
          <w:rFonts w:ascii="宋体" w:hAnsi="宋体" w:eastAsia="宋体" w:cs="宋体"/>
          <w:spacing w:val="-6"/>
          <w:sz w:val="21"/>
          <w:szCs w:val="21"/>
        </w:rPr>
        <w:t xml:space="preserve"> </w:t>
      </w:r>
      <w:r>
        <w:rPr>
          <w:rFonts w:ascii="宋体" w:hAnsi="宋体" w:eastAsia="宋体" w:cs="宋体"/>
          <w:spacing w:val="-10"/>
          <w:sz w:val="21"/>
          <w:szCs w:val="21"/>
        </w:rPr>
        <w:t>HAP</w:t>
      </w:r>
      <w:r>
        <w:rPr>
          <w:rFonts w:ascii="宋体" w:hAnsi="宋体" w:eastAsia="宋体" w:cs="宋体"/>
          <w:spacing w:val="33"/>
          <w:sz w:val="21"/>
          <w:szCs w:val="21"/>
        </w:rPr>
        <w:t xml:space="preserve"> </w:t>
      </w:r>
      <w:r>
        <w:rPr>
          <w:rFonts w:ascii="宋体" w:hAnsi="宋体" w:eastAsia="宋体" w:cs="宋体"/>
          <w:spacing w:val="-10"/>
          <w:sz w:val="21"/>
          <w:szCs w:val="21"/>
        </w:rPr>
        <w:t>常用第二、三代头孢菌素，β-内酰胺类/β-内酰胺酶抑制剂、氟喹诺酮类或碳青</w:t>
      </w:r>
      <w:r>
        <w:rPr>
          <w:rFonts w:ascii="宋体" w:hAnsi="宋体" w:eastAsia="宋体" w:cs="宋体"/>
          <w:sz w:val="21"/>
          <w:szCs w:val="21"/>
        </w:rPr>
        <w:t xml:space="preserve"> </w:t>
      </w:r>
      <w:r>
        <w:rPr>
          <w:rFonts w:ascii="宋体" w:hAnsi="宋体" w:eastAsia="宋体" w:cs="宋体"/>
          <w:spacing w:val="-3"/>
          <w:sz w:val="21"/>
          <w:szCs w:val="21"/>
        </w:rPr>
        <w:t>霉烯类药物。</w:t>
      </w:r>
    </w:p>
    <w:p>
      <w:pPr>
        <w:spacing w:before="119" w:line="286" w:lineRule="auto"/>
        <w:ind w:right="1198" w:firstLine="439"/>
        <w:rPr>
          <w:rFonts w:ascii="宋体" w:hAnsi="宋体" w:eastAsia="宋体" w:cs="宋体"/>
          <w:sz w:val="21"/>
          <w:szCs w:val="21"/>
        </w:rPr>
      </w:pPr>
      <w:r>
        <w:rPr>
          <w:rFonts w:ascii="宋体" w:hAnsi="宋体" w:eastAsia="宋体" w:cs="宋体"/>
          <w:spacing w:val="9"/>
          <w:sz w:val="21"/>
          <w:szCs w:val="21"/>
        </w:rPr>
        <w:t>重症肺炎首先应选择广谱的强力抗菌药物，并应足量、联合用药。因为初始经验性治疗不足</w:t>
      </w:r>
      <w:r>
        <w:rPr>
          <w:rFonts w:ascii="宋体" w:hAnsi="宋体" w:eastAsia="宋体" w:cs="宋体"/>
          <w:spacing w:val="8"/>
          <w:sz w:val="21"/>
          <w:szCs w:val="21"/>
        </w:rPr>
        <w:t xml:space="preserve"> </w:t>
      </w:r>
      <w:r>
        <w:rPr>
          <w:rFonts w:ascii="宋体" w:hAnsi="宋体" w:eastAsia="宋体" w:cs="宋体"/>
          <w:spacing w:val="9"/>
          <w:sz w:val="21"/>
          <w:szCs w:val="21"/>
        </w:rPr>
        <w:t>或不合理，或尔后根据病原学培养结果调整抗菌药物，其病死率均明显高于初始治疗正确者。重</w:t>
      </w:r>
      <w:r>
        <w:rPr>
          <w:rFonts w:ascii="宋体" w:hAnsi="宋体" w:eastAsia="宋体" w:cs="宋体"/>
          <w:spacing w:val="11"/>
          <w:sz w:val="21"/>
          <w:szCs w:val="21"/>
        </w:rPr>
        <w:t xml:space="preserve"> </w:t>
      </w:r>
      <w:r>
        <w:rPr>
          <w:rFonts w:ascii="宋体" w:hAnsi="宋体" w:eastAsia="宋体" w:cs="宋体"/>
          <w:spacing w:val="6"/>
          <w:sz w:val="21"/>
          <w:szCs w:val="21"/>
        </w:rPr>
        <w:t>症</w:t>
      </w:r>
      <w:r>
        <w:rPr>
          <w:rFonts w:ascii="宋体" w:hAnsi="宋体" w:eastAsia="宋体" w:cs="宋体"/>
          <w:sz w:val="21"/>
          <w:szCs w:val="21"/>
        </w:rPr>
        <w:t>CAP</w:t>
      </w:r>
      <w:r>
        <w:rPr>
          <w:rFonts w:ascii="宋体" w:hAnsi="宋体" w:eastAsia="宋体" w:cs="宋体"/>
          <w:spacing w:val="39"/>
          <w:sz w:val="21"/>
          <w:szCs w:val="21"/>
        </w:rPr>
        <w:t xml:space="preserve"> </w:t>
      </w:r>
      <w:r>
        <w:rPr>
          <w:rFonts w:ascii="宋体" w:hAnsi="宋体" w:eastAsia="宋体" w:cs="宋体"/>
          <w:spacing w:val="6"/>
          <w:sz w:val="21"/>
          <w:szCs w:val="21"/>
        </w:rPr>
        <w:t>常用β-内酰胺类联合大环内酯类或氟喹诺酮类药物；青霉素过敏者用呼吸氟喹诺酮类和氨</w:t>
      </w:r>
      <w:r>
        <w:rPr>
          <w:rFonts w:ascii="宋体" w:hAnsi="宋体" w:eastAsia="宋体" w:cs="宋体"/>
          <w:sz w:val="21"/>
          <w:szCs w:val="21"/>
        </w:rPr>
        <w:t xml:space="preserve"> </w:t>
      </w:r>
      <w:r>
        <w:rPr>
          <w:rFonts w:ascii="宋体" w:hAnsi="宋体" w:eastAsia="宋体" w:cs="宋体"/>
          <w:spacing w:val="-1"/>
          <w:sz w:val="21"/>
          <w:szCs w:val="21"/>
        </w:rPr>
        <w:t>曲南。</w:t>
      </w:r>
      <w:r>
        <w:rPr>
          <w:rFonts w:ascii="宋体" w:hAnsi="宋体" w:eastAsia="宋体" w:cs="宋体"/>
          <w:spacing w:val="-27"/>
          <w:sz w:val="21"/>
          <w:szCs w:val="21"/>
        </w:rPr>
        <w:t xml:space="preserve"> </w:t>
      </w:r>
      <w:r>
        <w:rPr>
          <w:rFonts w:ascii="宋体" w:hAnsi="宋体" w:eastAsia="宋体" w:cs="宋体"/>
          <w:spacing w:val="-1"/>
          <w:sz w:val="21"/>
          <w:szCs w:val="21"/>
        </w:rPr>
        <w:t>HAP</w:t>
      </w:r>
      <w:r>
        <w:rPr>
          <w:rFonts w:ascii="宋体" w:hAnsi="宋体" w:eastAsia="宋体" w:cs="宋体"/>
          <w:spacing w:val="43"/>
          <w:sz w:val="21"/>
          <w:szCs w:val="21"/>
        </w:rPr>
        <w:t xml:space="preserve"> </w:t>
      </w:r>
      <w:r>
        <w:rPr>
          <w:rFonts w:ascii="宋体" w:hAnsi="宋体" w:eastAsia="宋体" w:cs="宋体"/>
          <w:spacing w:val="-1"/>
          <w:sz w:val="21"/>
          <w:szCs w:val="21"/>
        </w:rPr>
        <w:t>可用抗假单胞菌的β-内酰胺类、广谱青霉素/β-内酰胺酶抑制剂、碳青霉烯类的任何一</w:t>
      </w:r>
      <w:r>
        <w:rPr>
          <w:rFonts w:ascii="宋体" w:hAnsi="宋体" w:eastAsia="宋体" w:cs="宋体"/>
          <w:sz w:val="21"/>
          <w:szCs w:val="21"/>
        </w:rPr>
        <w:t xml:space="preserve"> </w:t>
      </w:r>
      <w:r>
        <w:rPr>
          <w:rFonts w:ascii="宋体" w:hAnsi="宋体" w:eastAsia="宋体" w:cs="宋体"/>
          <w:spacing w:val="7"/>
          <w:sz w:val="21"/>
          <w:szCs w:val="21"/>
        </w:rPr>
        <w:t>种联合呼吸氟喹诺酮类或氨基糖苷类药物，如怀疑有</w:t>
      </w:r>
      <w:r>
        <w:rPr>
          <w:rFonts w:ascii="宋体" w:hAnsi="宋体" w:eastAsia="宋体" w:cs="宋体"/>
          <w:sz w:val="21"/>
          <w:szCs w:val="21"/>
        </w:rPr>
        <w:t>MDR</w:t>
      </w:r>
      <w:r>
        <w:rPr>
          <w:rFonts w:ascii="宋体" w:hAnsi="宋体" w:eastAsia="宋体" w:cs="宋体"/>
          <w:spacing w:val="107"/>
          <w:sz w:val="21"/>
          <w:szCs w:val="21"/>
        </w:rPr>
        <w:t xml:space="preserve"> </w:t>
      </w:r>
      <w:r>
        <w:rPr>
          <w:rFonts w:ascii="宋体" w:hAnsi="宋体" w:eastAsia="宋体" w:cs="宋体"/>
          <w:spacing w:val="7"/>
          <w:sz w:val="21"/>
          <w:szCs w:val="21"/>
        </w:rPr>
        <w:t>球菌感染可选择联合万古霉素、替考拉</w:t>
      </w:r>
      <w:r>
        <w:rPr>
          <w:rFonts w:ascii="宋体" w:hAnsi="宋体" w:eastAsia="宋体" w:cs="宋体"/>
          <w:sz w:val="21"/>
          <w:szCs w:val="21"/>
        </w:rPr>
        <w:t xml:space="preserve"> </w:t>
      </w:r>
      <w:r>
        <w:rPr>
          <w:rFonts w:ascii="宋体" w:hAnsi="宋体" w:eastAsia="宋体" w:cs="宋体"/>
          <w:spacing w:val="2"/>
          <w:sz w:val="21"/>
          <w:szCs w:val="21"/>
        </w:rPr>
        <w:t>宁或利奈唑胺。</w:t>
      </w:r>
    </w:p>
    <w:p>
      <w:pPr>
        <w:spacing w:before="105" w:line="286" w:lineRule="auto"/>
        <w:ind w:right="1158" w:firstLine="439"/>
        <w:rPr>
          <w:rFonts w:ascii="宋体" w:hAnsi="宋体" w:eastAsia="宋体" w:cs="宋体"/>
          <w:sz w:val="21"/>
          <w:szCs w:val="21"/>
        </w:rPr>
      </w:pPr>
      <w:r>
        <w:rPr>
          <w:rFonts w:ascii="宋体" w:hAnsi="宋体" w:eastAsia="宋体" w:cs="宋体"/>
          <w:spacing w:val="-4"/>
          <w:sz w:val="21"/>
          <w:szCs w:val="21"/>
        </w:rPr>
        <w:t>抗菌药物治疗应尽早进行，</w:t>
      </w:r>
      <w:r>
        <w:rPr>
          <w:rFonts w:ascii="宋体" w:hAnsi="宋体" w:eastAsia="宋体" w:cs="宋体"/>
          <w:spacing w:val="58"/>
          <w:sz w:val="21"/>
          <w:szCs w:val="21"/>
        </w:rPr>
        <w:t xml:space="preserve"> </w:t>
      </w:r>
      <w:r>
        <w:rPr>
          <w:rFonts w:ascii="宋体" w:hAnsi="宋体" w:eastAsia="宋体" w:cs="宋体"/>
          <w:spacing w:val="-4"/>
          <w:sz w:val="21"/>
          <w:szCs w:val="21"/>
        </w:rPr>
        <w:t>一旦怀疑为肺炎即应马上给予首剂抗菌药物，越早治疗预后</w:t>
      </w:r>
      <w:r>
        <w:rPr>
          <w:rFonts w:ascii="宋体" w:hAnsi="宋体" w:eastAsia="宋体" w:cs="宋体"/>
          <w:spacing w:val="-5"/>
          <w:sz w:val="21"/>
          <w:szCs w:val="21"/>
        </w:rPr>
        <w:t>越好。病</w:t>
      </w:r>
      <w:r>
        <w:rPr>
          <w:rFonts w:ascii="宋体" w:hAnsi="宋体" w:eastAsia="宋体" w:cs="宋体"/>
          <w:sz w:val="21"/>
          <w:szCs w:val="21"/>
        </w:rPr>
        <w:t xml:space="preserve"> </w:t>
      </w:r>
      <w:r>
        <w:rPr>
          <w:rFonts w:ascii="宋体" w:hAnsi="宋体" w:eastAsia="宋体" w:cs="宋体"/>
          <w:spacing w:val="9"/>
          <w:sz w:val="21"/>
          <w:szCs w:val="21"/>
        </w:rPr>
        <w:t>情稳定后可从静脉途径转为口服治疗。抗感染治疗一般</w:t>
      </w:r>
      <w:r>
        <w:rPr>
          <w:rFonts w:ascii="宋体" w:hAnsi="宋体" w:eastAsia="宋体" w:cs="宋体"/>
          <w:spacing w:val="8"/>
          <w:sz w:val="21"/>
          <w:szCs w:val="21"/>
        </w:rPr>
        <w:t>可于热退2～3天且主要呼吸道症状明显改</w:t>
      </w:r>
      <w:r>
        <w:rPr>
          <w:rFonts w:ascii="宋体" w:hAnsi="宋体" w:eastAsia="宋体" w:cs="宋体"/>
          <w:sz w:val="21"/>
          <w:szCs w:val="21"/>
        </w:rPr>
        <w:t xml:space="preserve"> </w:t>
      </w:r>
      <w:r>
        <w:rPr>
          <w:rFonts w:ascii="宋体" w:hAnsi="宋体" w:eastAsia="宋体" w:cs="宋体"/>
          <w:spacing w:val="-5"/>
          <w:sz w:val="21"/>
          <w:szCs w:val="21"/>
        </w:rPr>
        <w:t>善后停药，但疗程应视病情严重程度、缓解速度、并发症以及</w:t>
      </w:r>
      <w:r>
        <w:rPr>
          <w:rFonts w:ascii="宋体" w:hAnsi="宋体" w:eastAsia="宋体" w:cs="宋体"/>
          <w:spacing w:val="-6"/>
          <w:sz w:val="21"/>
          <w:szCs w:val="21"/>
        </w:rPr>
        <w:t>不同病原体而异，不必以肺部阴影吸收程</w:t>
      </w:r>
      <w:r>
        <w:rPr>
          <w:rFonts w:ascii="宋体" w:hAnsi="宋体" w:eastAsia="宋体" w:cs="宋体"/>
          <w:sz w:val="21"/>
          <w:szCs w:val="21"/>
        </w:rPr>
        <w:t xml:space="preserve"> </w:t>
      </w:r>
      <w:r>
        <w:rPr>
          <w:rFonts w:ascii="宋体" w:hAnsi="宋体" w:eastAsia="宋体" w:cs="宋体"/>
          <w:spacing w:val="3"/>
          <w:sz w:val="21"/>
          <w:szCs w:val="21"/>
        </w:rPr>
        <w:t>度作为停用抗菌药物的指征。通常轻、中度</w:t>
      </w:r>
      <w:r>
        <w:rPr>
          <w:rFonts w:ascii="宋体" w:hAnsi="宋体" w:eastAsia="宋体" w:cs="宋体"/>
          <w:sz w:val="21"/>
          <w:szCs w:val="21"/>
        </w:rPr>
        <w:t>CAP</w:t>
      </w:r>
      <w:r>
        <w:rPr>
          <w:rFonts w:ascii="宋体" w:hAnsi="宋体" w:eastAsia="宋体" w:cs="宋体"/>
          <w:spacing w:val="31"/>
          <w:sz w:val="21"/>
          <w:szCs w:val="21"/>
        </w:rPr>
        <w:t xml:space="preserve"> </w:t>
      </w:r>
      <w:r>
        <w:rPr>
          <w:rFonts w:ascii="宋体" w:hAnsi="宋体" w:eastAsia="宋体" w:cs="宋体"/>
          <w:spacing w:val="3"/>
          <w:sz w:val="21"/>
          <w:szCs w:val="21"/>
        </w:rPr>
        <w:t>病人疗程5～7天，重症以及伴有肺外并发症病人可</w:t>
      </w:r>
      <w:r>
        <w:rPr>
          <w:rFonts w:ascii="宋体" w:hAnsi="宋体" w:eastAsia="宋体" w:cs="宋体"/>
          <w:sz w:val="21"/>
          <w:szCs w:val="21"/>
        </w:rPr>
        <w:t xml:space="preserve"> </w:t>
      </w:r>
      <w:r>
        <w:rPr>
          <w:rFonts w:ascii="宋体" w:hAnsi="宋体" w:eastAsia="宋体" w:cs="宋体"/>
          <w:spacing w:val="4"/>
          <w:sz w:val="21"/>
          <w:szCs w:val="21"/>
        </w:rPr>
        <w:t>适当延长抗感染疗程。非典型病原体治疗反应较慢者</w:t>
      </w:r>
      <w:r>
        <w:rPr>
          <w:rFonts w:ascii="宋体" w:hAnsi="宋体" w:eastAsia="宋体" w:cs="宋体"/>
          <w:spacing w:val="3"/>
          <w:sz w:val="21"/>
          <w:szCs w:val="21"/>
        </w:rPr>
        <w:t>疗程延长至10～14天。金黄色葡萄球菌、铜绿</w:t>
      </w:r>
      <w:r>
        <w:rPr>
          <w:rFonts w:ascii="宋体" w:hAnsi="宋体" w:eastAsia="宋体" w:cs="宋体"/>
          <w:sz w:val="21"/>
          <w:szCs w:val="21"/>
        </w:rPr>
        <w:t xml:space="preserve"> 假单胞菌、克雷伯菌属或厌氧菌等容易导致肺组织坏死，抗菌药物疗程可延长至14～21天。</w:t>
      </w:r>
    </w:p>
    <w:p>
      <w:pPr>
        <w:spacing w:before="115" w:line="287" w:lineRule="auto"/>
        <w:ind w:right="1180" w:firstLine="439"/>
        <w:rPr>
          <w:rFonts w:ascii="宋体" w:hAnsi="宋体" w:eastAsia="宋体" w:cs="宋体"/>
          <w:sz w:val="21"/>
          <w:szCs w:val="21"/>
        </w:rPr>
      </w:pPr>
      <w:r>
        <w:rPr>
          <w:rFonts w:ascii="宋体" w:hAnsi="宋体" w:eastAsia="宋体" w:cs="宋体"/>
          <w:spacing w:val="4"/>
          <w:sz w:val="21"/>
          <w:szCs w:val="21"/>
        </w:rPr>
        <w:t>大多数</w:t>
      </w:r>
      <w:r>
        <w:rPr>
          <w:rFonts w:ascii="宋体" w:hAnsi="宋体" w:eastAsia="宋体" w:cs="宋体"/>
          <w:sz w:val="21"/>
          <w:szCs w:val="21"/>
        </w:rPr>
        <w:t>CAP</w:t>
      </w:r>
      <w:r>
        <w:rPr>
          <w:rFonts w:ascii="宋体" w:hAnsi="宋体" w:eastAsia="宋体" w:cs="宋体"/>
          <w:spacing w:val="16"/>
          <w:sz w:val="21"/>
          <w:szCs w:val="21"/>
        </w:rPr>
        <w:t xml:space="preserve"> </w:t>
      </w:r>
      <w:r>
        <w:rPr>
          <w:rFonts w:ascii="宋体" w:hAnsi="宋体" w:eastAsia="宋体" w:cs="宋体"/>
          <w:spacing w:val="4"/>
          <w:sz w:val="21"/>
          <w:szCs w:val="21"/>
        </w:rPr>
        <w:t>病人在初始治疗后72小时临床症状改善，表现为</w:t>
      </w:r>
      <w:r>
        <w:rPr>
          <w:rFonts w:ascii="宋体" w:hAnsi="宋体" w:eastAsia="宋体" w:cs="宋体"/>
          <w:spacing w:val="3"/>
          <w:sz w:val="21"/>
          <w:szCs w:val="21"/>
        </w:rPr>
        <w:t>体温下降，症状改善，临床状态稳</w:t>
      </w:r>
      <w:r>
        <w:rPr>
          <w:rFonts w:ascii="宋体" w:hAnsi="宋体" w:eastAsia="宋体" w:cs="宋体"/>
          <w:sz w:val="21"/>
          <w:szCs w:val="21"/>
        </w:rPr>
        <w:t xml:space="preserve"> 定，白细胞、C</w:t>
      </w:r>
      <w:r>
        <w:rPr>
          <w:rFonts w:ascii="宋体" w:hAnsi="宋体" w:eastAsia="宋体" w:cs="宋体"/>
          <w:spacing w:val="-24"/>
          <w:sz w:val="21"/>
          <w:szCs w:val="21"/>
        </w:rPr>
        <w:t xml:space="preserve"> </w:t>
      </w:r>
      <w:r>
        <w:rPr>
          <w:rFonts w:ascii="宋体" w:hAnsi="宋体" w:eastAsia="宋体" w:cs="宋体"/>
          <w:sz w:val="21"/>
          <w:szCs w:val="21"/>
        </w:rPr>
        <w:t>反应蛋白和降钙素原逐渐降低或恢复正常，但影像学改善滞后于临床症状。应</w:t>
      </w:r>
      <w:r>
        <w:rPr>
          <w:rFonts w:ascii="宋体" w:hAnsi="宋体" w:eastAsia="宋体" w:cs="宋体"/>
          <w:spacing w:val="-1"/>
          <w:sz w:val="21"/>
          <w:szCs w:val="21"/>
        </w:rPr>
        <w:t>在初始</w:t>
      </w:r>
      <w:r>
        <w:rPr>
          <w:rFonts w:ascii="宋体" w:hAnsi="宋体" w:eastAsia="宋体" w:cs="宋体"/>
          <w:sz w:val="21"/>
          <w:szCs w:val="21"/>
        </w:rPr>
        <w:t xml:space="preserve"> 治疗后72小时对病情进行评价，部分病人对治疗的反应相对较慢，只</w:t>
      </w:r>
      <w:r>
        <w:rPr>
          <w:rFonts w:ascii="宋体" w:hAnsi="宋体" w:eastAsia="宋体" w:cs="宋体"/>
          <w:spacing w:val="-1"/>
          <w:sz w:val="21"/>
          <w:szCs w:val="21"/>
        </w:rPr>
        <w:t>要临床表现无恶化，可以继续观</w:t>
      </w:r>
      <w:r>
        <w:rPr>
          <w:rFonts w:ascii="宋体" w:hAnsi="宋体" w:eastAsia="宋体" w:cs="宋体"/>
          <w:sz w:val="21"/>
          <w:szCs w:val="21"/>
        </w:rPr>
        <w:t xml:space="preserve"> 察，不必急于更换抗感染药物。经治疗后达到临床稳定，可以认定为初始治</w:t>
      </w:r>
      <w:r>
        <w:rPr>
          <w:rFonts w:ascii="宋体" w:hAnsi="宋体" w:eastAsia="宋体" w:cs="宋体"/>
          <w:spacing w:val="-1"/>
          <w:sz w:val="21"/>
          <w:szCs w:val="21"/>
        </w:rPr>
        <w:t>疗有效。临床稳定标准需</w:t>
      </w:r>
      <w:r>
        <w:rPr>
          <w:rFonts w:ascii="宋体" w:hAnsi="宋体" w:eastAsia="宋体" w:cs="宋体"/>
          <w:sz w:val="21"/>
          <w:szCs w:val="21"/>
        </w:rPr>
        <w:t xml:space="preserve"> </w:t>
      </w:r>
      <w:r>
        <w:rPr>
          <w:rFonts w:ascii="宋体" w:hAnsi="宋体" w:eastAsia="宋体" w:cs="宋体"/>
          <w:spacing w:val="4"/>
          <w:sz w:val="21"/>
          <w:szCs w:val="21"/>
        </w:rPr>
        <w:t>符合下列所有五项指标：①体温≤37.8℃;②心率≤100次/分；③呼吸频率≤24次/分；④</w:t>
      </w:r>
      <w:r>
        <w:rPr>
          <w:rFonts w:ascii="宋体" w:hAnsi="宋体" w:eastAsia="宋体" w:cs="宋体"/>
          <w:spacing w:val="3"/>
          <w:sz w:val="21"/>
          <w:szCs w:val="21"/>
        </w:rPr>
        <w:t>收缩压≥</w:t>
      </w:r>
      <w:r>
        <w:rPr>
          <w:rFonts w:ascii="宋体" w:hAnsi="宋体" w:eastAsia="宋体" w:cs="宋体"/>
          <w:sz w:val="21"/>
          <w:szCs w:val="21"/>
        </w:rPr>
        <w:t xml:space="preserve"> </w:t>
      </w:r>
      <w:r>
        <w:rPr>
          <w:rFonts w:ascii="宋体" w:hAnsi="宋体" w:eastAsia="宋体" w:cs="宋体"/>
          <w:spacing w:val="10"/>
          <w:sz w:val="21"/>
          <w:szCs w:val="21"/>
        </w:rPr>
        <w:t>90</w:t>
      </w:r>
      <w:r>
        <w:rPr>
          <w:rFonts w:ascii="宋体" w:hAnsi="宋体" w:eastAsia="宋体" w:cs="宋体"/>
          <w:sz w:val="21"/>
          <w:szCs w:val="21"/>
        </w:rPr>
        <w:t>mmHg</w:t>
      </w:r>
      <w:r>
        <w:rPr>
          <w:rFonts w:ascii="宋体" w:hAnsi="宋体" w:eastAsia="宋体" w:cs="宋体"/>
          <w:spacing w:val="10"/>
          <w:sz w:val="21"/>
          <w:szCs w:val="21"/>
        </w:rPr>
        <w:t>;⑤</w:t>
      </w:r>
      <w:r>
        <w:rPr>
          <w:rFonts w:ascii="宋体" w:hAnsi="宋体" w:eastAsia="宋体" w:cs="宋体"/>
          <w:spacing w:val="59"/>
          <w:sz w:val="21"/>
          <w:szCs w:val="21"/>
        </w:rPr>
        <w:t xml:space="preserve"> </w:t>
      </w:r>
      <w:r>
        <w:rPr>
          <w:rFonts w:ascii="宋体" w:hAnsi="宋体" w:eastAsia="宋体" w:cs="宋体"/>
          <w:spacing w:val="10"/>
          <w:sz w:val="21"/>
          <w:szCs w:val="21"/>
        </w:rPr>
        <w:t>氧饱和度≥90%(或者动脉氧分压≥60</w:t>
      </w:r>
      <w:r>
        <w:rPr>
          <w:rFonts w:ascii="宋体" w:hAnsi="宋体" w:eastAsia="宋体" w:cs="宋体"/>
          <w:sz w:val="21"/>
          <w:szCs w:val="21"/>
        </w:rPr>
        <w:t>mmHg</w:t>
      </w:r>
      <w:r>
        <w:rPr>
          <w:rFonts w:ascii="宋体" w:hAnsi="宋体" w:eastAsia="宋体" w:cs="宋体"/>
          <w:spacing w:val="10"/>
          <w:sz w:val="21"/>
          <w:szCs w:val="21"/>
        </w:rPr>
        <w:t>,</w:t>
      </w:r>
      <w:r>
        <w:rPr>
          <w:rFonts w:ascii="宋体" w:hAnsi="宋体" w:eastAsia="宋体" w:cs="宋体"/>
          <w:spacing w:val="33"/>
          <w:sz w:val="21"/>
          <w:szCs w:val="21"/>
        </w:rPr>
        <w:t xml:space="preserve"> </w:t>
      </w:r>
      <w:r>
        <w:rPr>
          <w:rFonts w:ascii="宋体" w:hAnsi="宋体" w:eastAsia="宋体" w:cs="宋体"/>
          <w:spacing w:val="10"/>
          <w:sz w:val="21"/>
          <w:szCs w:val="21"/>
        </w:rPr>
        <w:t>吸空气条件下)。对达到临床稳定且能接</w:t>
      </w:r>
      <w:r>
        <w:rPr>
          <w:rFonts w:ascii="宋体" w:hAnsi="宋体" w:eastAsia="宋体" w:cs="宋体"/>
          <w:sz w:val="21"/>
          <w:szCs w:val="21"/>
        </w:rPr>
        <w:t xml:space="preserve"> </w:t>
      </w:r>
      <w:r>
        <w:rPr>
          <w:rFonts w:ascii="宋体" w:hAnsi="宋体" w:eastAsia="宋体" w:cs="宋体"/>
          <w:spacing w:val="-3"/>
          <w:sz w:val="21"/>
          <w:szCs w:val="21"/>
        </w:rPr>
        <w:t>受口服药物治疗的病人，改用同类或抗菌谱相近、对致病菌敏感的口服制剂进行序贯治疗。</w:t>
      </w:r>
    </w:p>
    <w:p>
      <w:pPr>
        <w:spacing w:before="98" w:line="272" w:lineRule="auto"/>
        <w:ind w:right="1161" w:firstLine="439"/>
        <w:rPr>
          <w:rFonts w:ascii="宋体" w:hAnsi="宋体" w:eastAsia="宋体" w:cs="宋体"/>
          <w:sz w:val="21"/>
          <w:szCs w:val="21"/>
        </w:rPr>
      </w:pPr>
      <w:r>
        <w:rPr>
          <w:rFonts w:ascii="宋体" w:hAnsi="宋体" w:eastAsia="宋体" w:cs="宋体"/>
          <w:sz w:val="21"/>
          <w:szCs w:val="21"/>
        </w:rPr>
        <w:t>如72小时后症状无改善，其原因可能有：①药物未能覆盖致病菌，或</w:t>
      </w:r>
      <w:r>
        <w:rPr>
          <w:rFonts w:ascii="宋体" w:hAnsi="宋体" w:eastAsia="宋体" w:cs="宋体"/>
          <w:spacing w:val="-1"/>
          <w:sz w:val="21"/>
          <w:szCs w:val="21"/>
        </w:rPr>
        <w:t>细菌耐药；②特殊病原体感</w:t>
      </w:r>
      <w:r>
        <w:rPr>
          <w:rFonts w:ascii="宋体" w:hAnsi="宋体" w:eastAsia="宋体" w:cs="宋体"/>
          <w:sz w:val="21"/>
          <w:szCs w:val="21"/>
        </w:rPr>
        <w:t xml:space="preserve"> </w:t>
      </w:r>
      <w:r>
        <w:rPr>
          <w:rFonts w:ascii="宋体" w:hAnsi="宋体" w:eastAsia="宋体" w:cs="宋体"/>
          <w:spacing w:val="-3"/>
          <w:sz w:val="21"/>
          <w:szCs w:val="21"/>
        </w:rPr>
        <w:t>染，如结核分枝杆菌、真菌、病毒等；③出现并发症或存在影响疗效的宿主因素(如免疫抑制);④非感</w:t>
      </w:r>
      <w:r>
        <w:rPr>
          <w:rFonts w:ascii="宋体" w:hAnsi="宋体" w:eastAsia="宋体" w:cs="宋体"/>
          <w:spacing w:val="1"/>
          <w:sz w:val="21"/>
          <w:szCs w:val="21"/>
        </w:rPr>
        <w:t xml:space="preserve"> </w:t>
      </w:r>
      <w:r>
        <w:rPr>
          <w:rFonts w:ascii="宋体" w:hAnsi="宋体" w:eastAsia="宋体" w:cs="宋体"/>
          <w:spacing w:val="-6"/>
          <w:sz w:val="21"/>
          <w:szCs w:val="21"/>
        </w:rPr>
        <w:t>染性疾病误诊为肺炎；⑤药物热。需仔细分析，做必要的检查，进行相应处理。</w:t>
      </w:r>
    </w:p>
    <w:p>
      <w:pPr>
        <w:spacing w:before="12" w:line="221" w:lineRule="auto"/>
        <w:ind w:left="312"/>
        <w:rPr>
          <w:rFonts w:ascii="黑体" w:hAnsi="黑体" w:eastAsia="黑体" w:cs="黑体"/>
          <w:sz w:val="26"/>
          <w:szCs w:val="26"/>
        </w:rPr>
      </w:pPr>
      <w:r>
        <w:rPr>
          <w:rFonts w:ascii="黑体" w:hAnsi="黑体" w:eastAsia="黑体" w:cs="黑体"/>
          <w:b/>
          <w:bCs/>
          <w:color w:val="0074C2"/>
          <w:spacing w:val="-36"/>
          <w:sz w:val="26"/>
          <w:szCs w:val="26"/>
        </w:rPr>
        <w:t>【预防】</w:t>
      </w:r>
    </w:p>
    <w:p>
      <w:pPr>
        <w:spacing w:before="132" w:line="267" w:lineRule="auto"/>
        <w:ind w:right="1200" w:firstLine="439"/>
        <w:jc w:val="both"/>
        <w:rPr>
          <w:rFonts w:ascii="宋体" w:hAnsi="宋体" w:eastAsia="宋体" w:cs="宋体"/>
          <w:sz w:val="21"/>
          <w:szCs w:val="21"/>
        </w:rPr>
      </w:pPr>
      <w:r>
        <w:rPr>
          <w:rFonts w:ascii="宋体" w:hAnsi="宋体" w:eastAsia="宋体" w:cs="宋体"/>
          <w:spacing w:val="4"/>
          <w:sz w:val="21"/>
          <w:szCs w:val="21"/>
        </w:rPr>
        <w:t>加强体育锻炼，增强体质。减少危险因素如吸烟、酗酒。年龄大于65岁者</w:t>
      </w:r>
      <w:r>
        <w:rPr>
          <w:rFonts w:ascii="宋体" w:hAnsi="宋体" w:eastAsia="宋体" w:cs="宋体"/>
          <w:spacing w:val="3"/>
          <w:sz w:val="21"/>
          <w:szCs w:val="21"/>
        </w:rPr>
        <w:t>可接种流感疫苗。对</w:t>
      </w:r>
      <w:r>
        <w:rPr>
          <w:rFonts w:ascii="宋体" w:hAnsi="宋体" w:eastAsia="宋体" w:cs="宋体"/>
          <w:sz w:val="21"/>
          <w:szCs w:val="21"/>
        </w:rPr>
        <w:t xml:space="preserve"> </w:t>
      </w:r>
      <w:r>
        <w:rPr>
          <w:rFonts w:ascii="宋体" w:hAnsi="宋体" w:eastAsia="宋体" w:cs="宋体"/>
          <w:spacing w:val="-1"/>
          <w:sz w:val="21"/>
          <w:szCs w:val="21"/>
        </w:rPr>
        <w:t>年龄大于65岁或不足65岁，但有心血管疾病、肺疾病、糖尿病、酗酒、肝硬化和免疫抑制者可接种肺</w:t>
      </w:r>
      <w:r>
        <w:rPr>
          <w:rFonts w:ascii="宋体" w:hAnsi="宋体" w:eastAsia="宋体" w:cs="宋体"/>
          <w:spacing w:val="14"/>
          <w:sz w:val="21"/>
          <w:szCs w:val="21"/>
        </w:rPr>
        <w:t xml:space="preserve"> </w:t>
      </w:r>
      <w:r>
        <w:rPr>
          <w:rFonts w:ascii="宋体" w:hAnsi="宋体" w:eastAsia="宋体" w:cs="宋体"/>
          <w:spacing w:val="-3"/>
          <w:sz w:val="21"/>
          <w:szCs w:val="21"/>
        </w:rPr>
        <w:t>炎疫苗。</w:t>
      </w:r>
    </w:p>
    <w:p>
      <w:pPr>
        <w:spacing w:line="271" w:lineRule="auto"/>
        <w:rPr>
          <w:rFonts w:ascii="Arial"/>
          <w:sz w:val="21"/>
        </w:rPr>
      </w:pPr>
    </w:p>
    <w:p>
      <w:pPr>
        <w:spacing w:before="104" w:line="222" w:lineRule="auto"/>
        <w:ind w:left="3234"/>
        <w:rPr>
          <w:rFonts w:ascii="黑体" w:hAnsi="黑体" w:eastAsia="黑体" w:cs="黑体"/>
          <w:sz w:val="32"/>
          <w:szCs w:val="32"/>
        </w:rPr>
      </w:pPr>
      <w:r>
        <w:rPr>
          <w:rFonts w:ascii="黑体" w:hAnsi="黑体" w:eastAsia="黑体" w:cs="黑体"/>
          <w:b/>
          <w:bCs/>
          <w:spacing w:val="-7"/>
          <w:sz w:val="32"/>
          <w:szCs w:val="32"/>
        </w:rPr>
        <w:t>第二节</w:t>
      </w:r>
      <w:r>
        <w:rPr>
          <w:rFonts w:ascii="黑体" w:hAnsi="黑体" w:eastAsia="黑体" w:cs="黑体"/>
          <w:spacing w:val="145"/>
          <w:sz w:val="32"/>
          <w:szCs w:val="32"/>
        </w:rPr>
        <w:t xml:space="preserve"> </w:t>
      </w:r>
      <w:r>
        <w:rPr>
          <w:rFonts w:ascii="黑体" w:hAnsi="黑体" w:eastAsia="黑体" w:cs="黑体"/>
          <w:b/>
          <w:bCs/>
          <w:spacing w:val="-7"/>
          <w:sz w:val="32"/>
          <w:szCs w:val="32"/>
        </w:rPr>
        <w:t>细菌性肺炎</w:t>
      </w:r>
    </w:p>
    <w:p>
      <w:pPr>
        <w:spacing w:before="106" w:line="222" w:lineRule="auto"/>
        <w:ind w:left="443"/>
        <w:outlineLvl w:val="6"/>
        <w:rPr>
          <w:rFonts w:ascii="黑体" w:hAnsi="黑体" w:eastAsia="黑体" w:cs="黑体"/>
          <w:sz w:val="26"/>
          <w:szCs w:val="26"/>
        </w:rPr>
      </w:pPr>
      <w:r>
        <w:rPr>
          <w:rFonts w:ascii="黑体" w:hAnsi="黑体" w:eastAsia="黑体" w:cs="黑体"/>
          <w:b/>
          <w:bCs/>
          <w:color w:val="007ED3"/>
          <w:spacing w:val="-9"/>
          <w:sz w:val="26"/>
          <w:szCs w:val="26"/>
        </w:rPr>
        <w:t>一、肺炎链球菌肺炎</w:t>
      </w:r>
    </w:p>
    <w:p>
      <w:pPr>
        <w:spacing w:before="282" w:line="274" w:lineRule="auto"/>
        <w:ind w:right="1186" w:firstLine="439"/>
        <w:jc w:val="both"/>
        <w:rPr>
          <w:rFonts w:ascii="宋体" w:hAnsi="宋体" w:eastAsia="宋体" w:cs="宋体"/>
          <w:sz w:val="21"/>
          <w:szCs w:val="21"/>
        </w:rPr>
      </w:pPr>
      <w:r>
        <w:rPr>
          <w:rFonts w:ascii="宋体" w:hAnsi="宋体" w:eastAsia="宋体" w:cs="宋体"/>
          <w:spacing w:val="-7"/>
          <w:sz w:val="21"/>
          <w:szCs w:val="21"/>
        </w:rPr>
        <w:t>肺炎链球菌肺炎(pneumococcal</w:t>
      </w:r>
      <w:r>
        <w:rPr>
          <w:rFonts w:ascii="宋体" w:hAnsi="宋体" w:eastAsia="宋体" w:cs="宋体"/>
          <w:spacing w:val="7"/>
          <w:sz w:val="21"/>
          <w:szCs w:val="21"/>
        </w:rPr>
        <w:t xml:space="preserve"> </w:t>
      </w:r>
      <w:r>
        <w:rPr>
          <w:rFonts w:ascii="宋体" w:hAnsi="宋体" w:eastAsia="宋体" w:cs="宋体"/>
          <w:spacing w:val="-7"/>
          <w:sz w:val="21"/>
          <w:szCs w:val="21"/>
        </w:rPr>
        <w:t>pneumonia)是由肺炎链球菌(</w:t>
      </w:r>
      <w:r>
        <w:rPr>
          <w:rFonts w:ascii="宋体" w:hAnsi="宋体" w:eastAsia="宋体" w:cs="宋体"/>
          <w:spacing w:val="5"/>
          <w:sz w:val="21"/>
          <w:szCs w:val="21"/>
        </w:rPr>
        <w:t xml:space="preserve"> </w:t>
      </w:r>
      <w:r>
        <w:rPr>
          <w:rFonts w:ascii="宋体" w:hAnsi="宋体" w:eastAsia="宋体" w:cs="宋体"/>
          <w:spacing w:val="-7"/>
          <w:sz w:val="21"/>
          <w:szCs w:val="21"/>
        </w:rPr>
        <w:t>Streptococcus</w:t>
      </w:r>
      <w:r>
        <w:rPr>
          <w:rFonts w:ascii="宋体" w:hAnsi="宋体" w:eastAsia="宋体" w:cs="宋体"/>
          <w:spacing w:val="-8"/>
          <w:sz w:val="21"/>
          <w:szCs w:val="21"/>
        </w:rPr>
        <w:t xml:space="preserve"> </w:t>
      </w:r>
      <w:r>
        <w:rPr>
          <w:rFonts w:ascii="宋体" w:hAnsi="宋体" w:eastAsia="宋体" w:cs="宋体"/>
          <w:spacing w:val="-7"/>
          <w:sz w:val="21"/>
          <w:szCs w:val="21"/>
        </w:rPr>
        <w:t>pneumoniae,SP)或称肺</w:t>
      </w:r>
      <w:r>
        <w:rPr>
          <w:rFonts w:ascii="宋体" w:hAnsi="宋体" w:eastAsia="宋体" w:cs="宋体"/>
          <w:sz w:val="21"/>
          <w:szCs w:val="21"/>
        </w:rPr>
        <w:t xml:space="preserve"> </w:t>
      </w:r>
      <w:r>
        <w:rPr>
          <w:rFonts w:ascii="宋体" w:hAnsi="宋体" w:eastAsia="宋体" w:cs="宋体"/>
          <w:spacing w:val="-7"/>
          <w:sz w:val="21"/>
          <w:szCs w:val="21"/>
        </w:rPr>
        <w:t>炎球菌(Pneumococcal</w:t>
      </w:r>
      <w:r>
        <w:rPr>
          <w:rFonts w:ascii="宋体" w:hAnsi="宋体" w:eastAsia="宋体" w:cs="宋体"/>
          <w:spacing w:val="17"/>
          <w:sz w:val="21"/>
          <w:szCs w:val="21"/>
        </w:rPr>
        <w:t xml:space="preserve"> </w:t>
      </w:r>
      <w:r>
        <w:rPr>
          <w:rFonts w:ascii="宋体" w:hAnsi="宋体" w:eastAsia="宋体" w:cs="宋体"/>
          <w:spacing w:val="-7"/>
          <w:sz w:val="21"/>
          <w:szCs w:val="21"/>
        </w:rPr>
        <w:t>pneumoniae)所引起的肺炎，约占CAP</w:t>
      </w:r>
      <w:r>
        <w:rPr>
          <w:rFonts w:ascii="宋体" w:hAnsi="宋体" w:eastAsia="宋体" w:cs="宋体"/>
          <w:spacing w:val="47"/>
          <w:sz w:val="21"/>
          <w:szCs w:val="21"/>
        </w:rPr>
        <w:t xml:space="preserve"> </w:t>
      </w:r>
      <w:r>
        <w:rPr>
          <w:rFonts w:ascii="宋体" w:hAnsi="宋体" w:eastAsia="宋体" w:cs="宋体"/>
          <w:spacing w:val="-7"/>
          <w:sz w:val="21"/>
          <w:szCs w:val="21"/>
        </w:rPr>
        <w:t>的半数。通常急骤起病，以高热、寒战、咳</w:t>
      </w:r>
      <w:r>
        <w:rPr>
          <w:rFonts w:ascii="宋体" w:hAnsi="宋体" w:eastAsia="宋体" w:cs="宋体"/>
          <w:sz w:val="21"/>
          <w:szCs w:val="21"/>
        </w:rPr>
        <w:t xml:space="preserve"> 嗽、血痰及胸痛为特征。胸部影像学检查呈肺段或肺叶急性炎</w:t>
      </w:r>
      <w:r>
        <w:rPr>
          <w:rFonts w:ascii="宋体" w:hAnsi="宋体" w:eastAsia="宋体" w:cs="宋体"/>
          <w:spacing w:val="-1"/>
          <w:sz w:val="21"/>
          <w:szCs w:val="21"/>
        </w:rPr>
        <w:t>症实变。因抗菌药物的广泛使用，使本</w:t>
      </w:r>
      <w:r>
        <w:rPr>
          <w:rFonts w:ascii="宋体" w:hAnsi="宋体" w:eastAsia="宋体" w:cs="宋体"/>
          <w:sz w:val="21"/>
          <w:szCs w:val="21"/>
        </w:rPr>
        <w:t xml:space="preserve"> </w:t>
      </w:r>
      <w:r>
        <w:rPr>
          <w:rFonts w:ascii="宋体" w:hAnsi="宋体" w:eastAsia="宋体" w:cs="宋体"/>
          <w:spacing w:val="-1"/>
          <w:sz w:val="21"/>
          <w:szCs w:val="21"/>
        </w:rPr>
        <w:t>病的起病方式、症状及X</w:t>
      </w:r>
      <w:r>
        <w:rPr>
          <w:rFonts w:ascii="宋体" w:hAnsi="宋体" w:eastAsia="宋体" w:cs="宋体"/>
          <w:spacing w:val="5"/>
          <w:sz w:val="21"/>
          <w:szCs w:val="21"/>
        </w:rPr>
        <w:t xml:space="preserve"> </w:t>
      </w:r>
      <w:r>
        <w:rPr>
          <w:rFonts w:ascii="宋体" w:hAnsi="宋体" w:eastAsia="宋体" w:cs="宋体"/>
          <w:spacing w:val="-1"/>
          <w:sz w:val="21"/>
          <w:szCs w:val="21"/>
        </w:rPr>
        <w:t>线影像改变均不典型。</w:t>
      </w:r>
    </w:p>
    <w:p>
      <w:pPr>
        <w:sectPr>
          <w:pgSz w:w="11900" w:h="16840"/>
          <w:pgMar w:top="784" w:right="699" w:bottom="400" w:left="790" w:header="0" w:footer="0" w:gutter="0"/>
          <w:cols w:space="720" w:num="1"/>
        </w:sectPr>
      </w:pPr>
    </w:p>
    <w:p>
      <w:pPr>
        <w:spacing w:before="101" w:line="183" w:lineRule="auto"/>
        <w:rPr>
          <w:rFonts w:ascii="宋体" w:hAnsi="宋体" w:eastAsia="宋体" w:cs="宋体"/>
          <w:sz w:val="22"/>
          <w:szCs w:val="22"/>
        </w:rPr>
      </w:pPr>
      <w:r>
        <w:drawing>
          <wp:anchor distT="0" distB="0" distL="0" distR="0" simplePos="0" relativeHeight="251715584" behindDoc="0" locked="0" layoutInCell="0" allowOverlap="1">
            <wp:simplePos x="0" y="0"/>
            <wp:positionH relativeFrom="page">
              <wp:posOffset>450215</wp:posOffset>
            </wp:positionH>
            <wp:positionV relativeFrom="page">
              <wp:posOffset>9937115</wp:posOffset>
            </wp:positionV>
            <wp:extent cx="342900" cy="444500"/>
            <wp:effectExtent l="0" t="0" r="0" b="0"/>
            <wp:wrapNone/>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97"/>
                    <a:stretch>
                      <a:fillRect/>
                    </a:stretch>
                  </pic:blipFill>
                  <pic:spPr>
                    <a:xfrm>
                      <a:off x="0" y="0"/>
                      <a:ext cx="342913" cy="444524"/>
                    </a:xfrm>
                    <a:prstGeom prst="rect">
                      <a:avLst/>
                    </a:prstGeom>
                  </pic:spPr>
                </pic:pic>
              </a:graphicData>
            </a:graphic>
          </wp:anchor>
        </w:drawing>
      </w:r>
      <w:r>
        <w:rPr>
          <w:rFonts w:ascii="宋体" w:hAnsi="宋体" w:eastAsia="宋体" w:cs="宋体"/>
          <w:b/>
          <w:bCs/>
          <w:color w:val="007EE0"/>
          <w:spacing w:val="-5"/>
          <w:sz w:val="22"/>
          <w:szCs w:val="22"/>
        </w:rPr>
        <w:t>46</w:t>
      </w: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before="59" w:line="229" w:lineRule="auto"/>
        <w:ind w:left="566"/>
        <w:rPr>
          <w:rFonts w:ascii="仿宋" w:hAnsi="仿宋" w:eastAsia="仿宋" w:cs="仿宋"/>
          <w:sz w:val="18"/>
          <w:szCs w:val="18"/>
        </w:rPr>
      </w:pPr>
      <w:r>
        <w:rPr>
          <w:rFonts w:ascii="仿宋" w:hAnsi="仿宋" w:eastAsia="仿宋" w:cs="仿宋"/>
          <w:color w:val="2F96DB"/>
          <w:spacing w:val="-5"/>
          <w:sz w:val="18"/>
          <w:szCs w:val="18"/>
        </w:rPr>
        <w:t>笔记</w:t>
      </w:r>
    </w:p>
    <w:p>
      <w:pPr>
        <w:spacing w:line="14" w:lineRule="auto"/>
        <w:rPr>
          <w:rFonts w:ascii="Arial"/>
          <w:sz w:val="2"/>
        </w:rPr>
      </w:pPr>
      <w:r>
        <w:rPr>
          <w:rFonts w:ascii="Arial" w:hAnsi="Arial" w:eastAsia="Arial" w:cs="Arial"/>
          <w:sz w:val="2"/>
          <w:szCs w:val="2"/>
        </w:rPr>
        <w:br w:type="column"/>
      </w:r>
    </w:p>
    <w:p>
      <w:pPr>
        <w:spacing w:line="280" w:lineRule="auto"/>
        <w:rPr>
          <w:rFonts w:ascii="Arial"/>
          <w:sz w:val="21"/>
        </w:rPr>
      </w:pPr>
    </w:p>
    <w:p>
      <w:pPr>
        <w:spacing w:before="71" w:line="221" w:lineRule="auto"/>
        <w:ind w:left="322"/>
        <w:rPr>
          <w:rFonts w:ascii="黑体" w:hAnsi="黑体" w:eastAsia="黑体" w:cs="黑体"/>
          <w:sz w:val="22"/>
          <w:szCs w:val="22"/>
        </w:rPr>
      </w:pPr>
      <w:r>
        <w:rPr>
          <w:rFonts w:ascii="黑体" w:hAnsi="黑体" w:eastAsia="黑体" w:cs="黑体"/>
          <w:b/>
          <w:bCs/>
          <w:color w:val="0061B7"/>
          <w:spacing w:val="-14"/>
          <w:sz w:val="22"/>
          <w:szCs w:val="22"/>
        </w:rPr>
        <w:t>【病因和发病机制】</w:t>
      </w:r>
    </w:p>
    <w:p>
      <w:pPr>
        <w:spacing w:before="120" w:line="276" w:lineRule="auto"/>
        <w:ind w:right="77" w:firstLine="429"/>
        <w:jc w:val="both"/>
        <w:rPr>
          <w:rFonts w:ascii="宋体" w:hAnsi="宋体" w:eastAsia="宋体" w:cs="宋体"/>
          <w:sz w:val="22"/>
          <w:szCs w:val="22"/>
        </w:rPr>
      </w:pPr>
      <w:r>
        <w:rPr>
          <w:rFonts w:ascii="宋体" w:hAnsi="宋体" w:eastAsia="宋体" w:cs="宋体"/>
          <w:spacing w:val="-8"/>
          <w:sz w:val="22"/>
          <w:szCs w:val="22"/>
        </w:rPr>
        <w:t>SP</w:t>
      </w:r>
      <w:r>
        <w:rPr>
          <w:rFonts w:ascii="宋体" w:hAnsi="宋体" w:eastAsia="宋体" w:cs="宋体"/>
          <w:spacing w:val="-31"/>
          <w:sz w:val="22"/>
          <w:szCs w:val="22"/>
        </w:rPr>
        <w:t xml:space="preserve"> </w:t>
      </w:r>
      <w:r>
        <w:rPr>
          <w:rFonts w:ascii="宋体" w:hAnsi="宋体" w:eastAsia="宋体" w:cs="宋体"/>
          <w:spacing w:val="-8"/>
          <w:sz w:val="22"/>
          <w:szCs w:val="22"/>
        </w:rPr>
        <w:t>为革兰染色阳性球菌，多成双排列或短链排列。有荚膜，其毒力</w:t>
      </w:r>
      <w:r>
        <w:rPr>
          <w:rFonts w:ascii="宋体" w:hAnsi="宋体" w:eastAsia="宋体" w:cs="宋体"/>
          <w:spacing w:val="-9"/>
          <w:sz w:val="22"/>
          <w:szCs w:val="22"/>
        </w:rPr>
        <w:t>大小与荚膜中的多糖结构及</w:t>
      </w:r>
      <w:r>
        <w:rPr>
          <w:rFonts w:ascii="宋体" w:hAnsi="宋体" w:eastAsia="宋体" w:cs="宋体"/>
          <w:sz w:val="22"/>
          <w:szCs w:val="22"/>
        </w:rPr>
        <w:t xml:space="preserve"> </w:t>
      </w:r>
      <w:r>
        <w:rPr>
          <w:rFonts w:ascii="宋体" w:hAnsi="宋体" w:eastAsia="宋体" w:cs="宋体"/>
          <w:spacing w:val="-1"/>
          <w:sz w:val="22"/>
          <w:szCs w:val="22"/>
        </w:rPr>
        <w:t>含量有关。根据荚膜多糖的抗原特性，SP</w:t>
      </w:r>
      <w:r>
        <w:rPr>
          <w:rFonts w:ascii="宋体" w:hAnsi="宋体" w:eastAsia="宋体" w:cs="宋体"/>
          <w:spacing w:val="-26"/>
          <w:sz w:val="22"/>
          <w:szCs w:val="22"/>
        </w:rPr>
        <w:t xml:space="preserve"> </w:t>
      </w:r>
      <w:r>
        <w:rPr>
          <w:rFonts w:ascii="宋体" w:hAnsi="宋体" w:eastAsia="宋体" w:cs="宋体"/>
          <w:spacing w:val="-1"/>
          <w:sz w:val="22"/>
          <w:szCs w:val="22"/>
        </w:rPr>
        <w:t>可分为86个血清型。成人致病菌多属1~9型及12型，以</w:t>
      </w:r>
      <w:r>
        <w:rPr>
          <w:rFonts w:ascii="宋体" w:hAnsi="宋体" w:eastAsia="宋体" w:cs="宋体"/>
          <w:sz w:val="22"/>
          <w:szCs w:val="22"/>
        </w:rPr>
        <w:t xml:space="preserve"> </w:t>
      </w:r>
      <w:r>
        <w:rPr>
          <w:rFonts w:ascii="宋体" w:hAnsi="宋体" w:eastAsia="宋体" w:cs="宋体"/>
          <w:spacing w:val="-7"/>
          <w:sz w:val="22"/>
          <w:szCs w:val="22"/>
        </w:rPr>
        <w:t>第3型毒力最强，儿童则多为6、14、19及23型。</w:t>
      </w:r>
      <w:r>
        <w:rPr>
          <w:rFonts w:ascii="宋体" w:hAnsi="宋体" w:eastAsia="宋体" w:cs="宋体"/>
          <w:spacing w:val="-12"/>
          <w:sz w:val="22"/>
          <w:szCs w:val="22"/>
        </w:rPr>
        <w:t xml:space="preserve"> </w:t>
      </w:r>
      <w:r>
        <w:rPr>
          <w:rFonts w:ascii="宋体" w:hAnsi="宋体" w:eastAsia="宋体" w:cs="宋体"/>
          <w:spacing w:val="-7"/>
          <w:sz w:val="22"/>
          <w:szCs w:val="22"/>
        </w:rPr>
        <w:t>SP</w:t>
      </w:r>
      <w:r>
        <w:rPr>
          <w:rFonts w:ascii="宋体" w:hAnsi="宋体" w:eastAsia="宋体" w:cs="宋体"/>
          <w:spacing w:val="-41"/>
          <w:sz w:val="22"/>
          <w:szCs w:val="22"/>
        </w:rPr>
        <w:t xml:space="preserve"> </w:t>
      </w:r>
      <w:r>
        <w:rPr>
          <w:rFonts w:ascii="宋体" w:hAnsi="宋体" w:eastAsia="宋体" w:cs="宋体"/>
          <w:spacing w:val="-7"/>
          <w:sz w:val="22"/>
          <w:szCs w:val="22"/>
        </w:rPr>
        <w:t>在干燥痰中能存活数个月，但在阳光直射1小时</w:t>
      </w:r>
      <w:r>
        <w:rPr>
          <w:rFonts w:ascii="宋体" w:hAnsi="宋体" w:eastAsia="宋体" w:cs="宋体"/>
          <w:sz w:val="22"/>
          <w:szCs w:val="22"/>
        </w:rPr>
        <w:t xml:space="preserve"> </w:t>
      </w:r>
      <w:r>
        <w:rPr>
          <w:rFonts w:ascii="宋体" w:hAnsi="宋体" w:eastAsia="宋体" w:cs="宋体"/>
          <w:spacing w:val="-7"/>
          <w:sz w:val="22"/>
          <w:szCs w:val="22"/>
        </w:rPr>
        <w:t>或加热至52℃10分钟即可被杀灭，对苯酚等消毒剂亦甚敏感。机体免疫功能正常时，SP</w:t>
      </w:r>
      <w:r>
        <w:rPr>
          <w:rFonts w:ascii="宋体" w:hAnsi="宋体" w:eastAsia="宋体" w:cs="宋体"/>
          <w:spacing w:val="-61"/>
          <w:sz w:val="22"/>
          <w:szCs w:val="22"/>
        </w:rPr>
        <w:t xml:space="preserve"> </w:t>
      </w:r>
      <w:r>
        <w:rPr>
          <w:rFonts w:ascii="宋体" w:hAnsi="宋体" w:eastAsia="宋体" w:cs="宋体"/>
          <w:spacing w:val="-8"/>
          <w:sz w:val="22"/>
          <w:szCs w:val="22"/>
        </w:rPr>
        <w:t>是寄居在口</w:t>
      </w:r>
      <w:r>
        <w:rPr>
          <w:rFonts w:ascii="宋体" w:hAnsi="宋体" w:eastAsia="宋体" w:cs="宋体"/>
          <w:sz w:val="22"/>
          <w:szCs w:val="22"/>
        </w:rPr>
        <w:t xml:space="preserve"> </w:t>
      </w:r>
      <w:r>
        <w:rPr>
          <w:rFonts w:ascii="宋体" w:hAnsi="宋体" w:eastAsia="宋体" w:cs="宋体"/>
          <w:spacing w:val="-7"/>
          <w:sz w:val="22"/>
          <w:szCs w:val="22"/>
        </w:rPr>
        <w:t>腔及鼻咽部的一种正常菌群，带菌率随年龄、季节及免疫状态的变化而有差异。机体免疫功能受损</w:t>
      </w:r>
      <w:r>
        <w:rPr>
          <w:rFonts w:ascii="宋体" w:hAnsi="宋体" w:eastAsia="宋体" w:cs="宋体"/>
          <w:spacing w:val="7"/>
          <w:sz w:val="22"/>
          <w:szCs w:val="22"/>
        </w:rPr>
        <w:t xml:space="preserve"> </w:t>
      </w:r>
      <w:r>
        <w:rPr>
          <w:rFonts w:ascii="宋体" w:hAnsi="宋体" w:eastAsia="宋体" w:cs="宋体"/>
          <w:spacing w:val="-11"/>
          <w:sz w:val="22"/>
          <w:szCs w:val="22"/>
        </w:rPr>
        <w:t>时，有毒力的SP</w:t>
      </w:r>
      <w:r>
        <w:rPr>
          <w:rFonts w:ascii="宋体" w:hAnsi="宋体" w:eastAsia="宋体" w:cs="宋体"/>
          <w:spacing w:val="-41"/>
          <w:sz w:val="22"/>
          <w:szCs w:val="22"/>
        </w:rPr>
        <w:t xml:space="preserve"> </w:t>
      </w:r>
      <w:r>
        <w:rPr>
          <w:rFonts w:ascii="宋体" w:hAnsi="宋体" w:eastAsia="宋体" w:cs="宋体"/>
          <w:spacing w:val="-11"/>
          <w:sz w:val="22"/>
          <w:szCs w:val="22"/>
        </w:rPr>
        <w:t>入侵人体而致病。 SP</w:t>
      </w:r>
      <w:r>
        <w:rPr>
          <w:rFonts w:ascii="宋体" w:hAnsi="宋体" w:eastAsia="宋体" w:cs="宋体"/>
          <w:spacing w:val="-41"/>
          <w:sz w:val="22"/>
          <w:szCs w:val="22"/>
        </w:rPr>
        <w:t xml:space="preserve"> </w:t>
      </w:r>
      <w:r>
        <w:rPr>
          <w:rFonts w:ascii="宋体" w:hAnsi="宋体" w:eastAsia="宋体" w:cs="宋体"/>
          <w:spacing w:val="-11"/>
          <w:sz w:val="22"/>
          <w:szCs w:val="22"/>
        </w:rPr>
        <w:t>除引起肺</w:t>
      </w:r>
      <w:r>
        <w:rPr>
          <w:rFonts w:ascii="宋体" w:hAnsi="宋体" w:eastAsia="宋体" w:cs="宋体"/>
          <w:spacing w:val="-12"/>
          <w:sz w:val="22"/>
          <w:szCs w:val="22"/>
        </w:rPr>
        <w:t>炎外，少数可发生菌血症或感染性休克，老年人及婴</w:t>
      </w:r>
      <w:r>
        <w:rPr>
          <w:rFonts w:ascii="宋体" w:hAnsi="宋体" w:eastAsia="宋体" w:cs="宋体"/>
          <w:sz w:val="22"/>
          <w:szCs w:val="22"/>
        </w:rPr>
        <w:t xml:space="preserve"> </w:t>
      </w:r>
      <w:r>
        <w:rPr>
          <w:rFonts w:ascii="宋体" w:hAnsi="宋体" w:eastAsia="宋体" w:cs="宋体"/>
          <w:spacing w:val="-9"/>
          <w:sz w:val="22"/>
          <w:szCs w:val="22"/>
        </w:rPr>
        <w:t>幼儿的病情尤为严重。</w:t>
      </w:r>
    </w:p>
    <w:p>
      <w:pPr>
        <w:spacing w:before="99" w:line="269" w:lineRule="auto"/>
        <w:ind w:right="59" w:firstLine="429"/>
        <w:jc w:val="both"/>
        <w:rPr>
          <w:rFonts w:ascii="宋体" w:hAnsi="宋体" w:eastAsia="宋体" w:cs="宋体"/>
          <w:sz w:val="22"/>
          <w:szCs w:val="22"/>
        </w:rPr>
      </w:pPr>
      <w:r>
        <w:rPr>
          <w:rFonts w:ascii="宋体" w:hAnsi="宋体" w:eastAsia="宋体" w:cs="宋体"/>
          <w:spacing w:val="-7"/>
          <w:sz w:val="22"/>
          <w:szCs w:val="22"/>
        </w:rPr>
        <w:t>SP</w:t>
      </w:r>
      <w:r>
        <w:rPr>
          <w:rFonts w:ascii="宋体" w:hAnsi="宋体" w:eastAsia="宋体" w:cs="宋体"/>
          <w:spacing w:val="-61"/>
          <w:sz w:val="22"/>
          <w:szCs w:val="22"/>
        </w:rPr>
        <w:t xml:space="preserve"> </w:t>
      </w:r>
      <w:r>
        <w:rPr>
          <w:rFonts w:ascii="宋体" w:hAnsi="宋体" w:eastAsia="宋体" w:cs="宋体"/>
          <w:spacing w:val="-7"/>
          <w:sz w:val="22"/>
          <w:szCs w:val="22"/>
        </w:rPr>
        <w:t>不产生毒素，不引起组织坏死或形成空洞。其致病力是由于高分子多糖体的荚膜</w:t>
      </w:r>
      <w:r>
        <w:rPr>
          <w:rFonts w:ascii="宋体" w:hAnsi="宋体" w:eastAsia="宋体" w:cs="宋体"/>
          <w:spacing w:val="-8"/>
          <w:sz w:val="22"/>
          <w:szCs w:val="22"/>
        </w:rPr>
        <w:t>对组织的侵</w:t>
      </w:r>
      <w:r>
        <w:rPr>
          <w:rFonts w:ascii="宋体" w:hAnsi="宋体" w:eastAsia="宋体" w:cs="宋体"/>
          <w:sz w:val="22"/>
          <w:szCs w:val="22"/>
        </w:rPr>
        <w:t xml:space="preserve"> </w:t>
      </w:r>
      <w:r>
        <w:rPr>
          <w:rFonts w:ascii="宋体" w:hAnsi="宋体" w:eastAsia="宋体" w:cs="宋体"/>
          <w:spacing w:val="-12"/>
          <w:sz w:val="22"/>
          <w:szCs w:val="22"/>
        </w:rPr>
        <w:t>袭作用，首先引起肺泡壁水肿，出现白细胞与红细胞渗出，之</w:t>
      </w:r>
      <w:r>
        <w:rPr>
          <w:rFonts w:ascii="宋体" w:hAnsi="宋体" w:eastAsia="宋体" w:cs="宋体"/>
          <w:spacing w:val="-13"/>
          <w:sz w:val="22"/>
          <w:szCs w:val="22"/>
        </w:rPr>
        <w:t>后含菌的渗出液经</w:t>
      </w:r>
      <w:r>
        <w:rPr>
          <w:rFonts w:ascii="宋体" w:hAnsi="宋体" w:eastAsia="宋体" w:cs="宋体"/>
          <w:spacing w:val="-12"/>
          <w:sz w:val="22"/>
          <w:szCs w:val="22"/>
        </w:rPr>
        <w:t>Cohn</w:t>
      </w:r>
      <w:r>
        <w:rPr>
          <w:rFonts w:ascii="宋体" w:hAnsi="宋体" w:eastAsia="宋体" w:cs="宋体"/>
          <w:spacing w:val="-64"/>
          <w:sz w:val="22"/>
          <w:szCs w:val="22"/>
        </w:rPr>
        <w:t xml:space="preserve"> </w:t>
      </w:r>
      <w:r>
        <w:rPr>
          <w:rFonts w:ascii="宋体" w:hAnsi="宋体" w:eastAsia="宋体" w:cs="宋体"/>
          <w:spacing w:val="-13"/>
          <w:sz w:val="22"/>
          <w:szCs w:val="22"/>
        </w:rPr>
        <w:t>孔向肺的中央部</w:t>
      </w:r>
      <w:r>
        <w:rPr>
          <w:rFonts w:ascii="宋体" w:hAnsi="宋体" w:eastAsia="宋体" w:cs="宋体"/>
          <w:sz w:val="22"/>
          <w:szCs w:val="22"/>
        </w:rPr>
        <w:t xml:space="preserve"> </w:t>
      </w:r>
      <w:r>
        <w:rPr>
          <w:rFonts w:ascii="宋体" w:hAnsi="宋体" w:eastAsia="宋体" w:cs="宋体"/>
          <w:spacing w:val="-16"/>
          <w:sz w:val="22"/>
          <w:szCs w:val="22"/>
        </w:rPr>
        <w:t>分扩展，甚至累及几个肺段或整个肺叶。因病变开始于肺的外周，故</w:t>
      </w:r>
      <w:r>
        <w:rPr>
          <w:rFonts w:ascii="宋体" w:hAnsi="宋体" w:eastAsia="宋体" w:cs="宋体"/>
          <w:spacing w:val="-17"/>
          <w:sz w:val="22"/>
          <w:szCs w:val="22"/>
        </w:rPr>
        <w:t>肺叶间分界清楚，易累及胸膜，引</w:t>
      </w:r>
      <w:r>
        <w:rPr>
          <w:rFonts w:ascii="宋体" w:hAnsi="宋体" w:eastAsia="宋体" w:cs="宋体"/>
          <w:sz w:val="22"/>
          <w:szCs w:val="22"/>
        </w:rPr>
        <w:t xml:space="preserve"> </w:t>
      </w:r>
      <w:r>
        <w:rPr>
          <w:rFonts w:ascii="宋体" w:hAnsi="宋体" w:eastAsia="宋体" w:cs="宋体"/>
          <w:spacing w:val="-10"/>
          <w:sz w:val="22"/>
          <w:szCs w:val="22"/>
        </w:rPr>
        <w:t>起渗出性胸膜炎。</w:t>
      </w:r>
    </w:p>
    <w:p>
      <w:pPr>
        <w:spacing w:before="54" w:line="222" w:lineRule="auto"/>
        <w:ind w:left="322"/>
        <w:rPr>
          <w:rFonts w:ascii="黑体" w:hAnsi="黑体" w:eastAsia="黑体" w:cs="黑体"/>
          <w:sz w:val="22"/>
          <w:szCs w:val="22"/>
        </w:rPr>
      </w:pPr>
      <w:r>
        <w:rPr>
          <w:rFonts w:ascii="黑体" w:hAnsi="黑体" w:eastAsia="黑体" w:cs="黑体"/>
          <w:b/>
          <w:bCs/>
          <w:color w:val="218CDF"/>
          <w:spacing w:val="-13"/>
          <w:sz w:val="22"/>
          <w:szCs w:val="22"/>
        </w:rPr>
        <w:t>【病理】</w:t>
      </w:r>
    </w:p>
    <w:p>
      <w:pPr>
        <w:spacing w:before="127" w:line="276" w:lineRule="auto"/>
        <w:ind w:right="81" w:firstLine="429"/>
        <w:jc w:val="both"/>
        <w:rPr>
          <w:rFonts w:ascii="宋体" w:hAnsi="宋体" w:eastAsia="宋体" w:cs="宋体"/>
          <w:sz w:val="22"/>
          <w:szCs w:val="22"/>
        </w:rPr>
      </w:pPr>
      <w:r>
        <w:rPr>
          <w:rFonts w:ascii="宋体" w:hAnsi="宋体" w:eastAsia="宋体" w:cs="宋体"/>
          <w:spacing w:val="-12"/>
          <w:sz w:val="22"/>
          <w:szCs w:val="22"/>
        </w:rPr>
        <w:t>病理改变有充血期、红肝变期、灰肝变期及消散期。表现为肺组织充血水肿，肺泡内</w:t>
      </w:r>
      <w:r>
        <w:rPr>
          <w:rFonts w:ascii="宋体" w:hAnsi="宋体" w:eastAsia="宋体" w:cs="宋体"/>
          <w:spacing w:val="-13"/>
          <w:sz w:val="22"/>
          <w:szCs w:val="22"/>
        </w:rPr>
        <w:t>浆液渗出及</w:t>
      </w:r>
      <w:r>
        <w:rPr>
          <w:rFonts w:ascii="宋体" w:hAnsi="宋体" w:eastAsia="宋体" w:cs="宋体"/>
          <w:sz w:val="22"/>
          <w:szCs w:val="22"/>
        </w:rPr>
        <w:t xml:space="preserve"> </w:t>
      </w:r>
      <w:r>
        <w:rPr>
          <w:rFonts w:ascii="宋体" w:hAnsi="宋体" w:eastAsia="宋体" w:cs="宋体"/>
          <w:spacing w:val="-16"/>
          <w:sz w:val="22"/>
          <w:szCs w:val="22"/>
        </w:rPr>
        <w:t>红、白细胞浸润，白细胞吞噬细菌，继而纤维蛋白</w:t>
      </w:r>
      <w:r>
        <w:rPr>
          <w:rFonts w:ascii="宋体" w:hAnsi="宋体" w:eastAsia="宋体" w:cs="宋体"/>
          <w:spacing w:val="-17"/>
          <w:sz w:val="22"/>
          <w:szCs w:val="22"/>
        </w:rPr>
        <w:t>渗出物溶解、吸收、肺泡重新充气。肝变期病理阶段</w:t>
      </w:r>
      <w:r>
        <w:rPr>
          <w:rFonts w:ascii="宋体" w:hAnsi="宋体" w:eastAsia="宋体" w:cs="宋体"/>
          <w:sz w:val="22"/>
          <w:szCs w:val="22"/>
        </w:rPr>
        <w:t xml:space="preserve"> </w:t>
      </w:r>
      <w:r>
        <w:rPr>
          <w:rFonts w:ascii="宋体" w:hAnsi="宋体" w:eastAsia="宋体" w:cs="宋体"/>
          <w:spacing w:val="-12"/>
          <w:sz w:val="22"/>
          <w:szCs w:val="22"/>
        </w:rPr>
        <w:t>实际并无明确分界，经早期应用抗菌药物治疗，典型病理的分期已经很少见。病变消散后肺组织结构</w:t>
      </w:r>
      <w:r>
        <w:rPr>
          <w:rFonts w:ascii="宋体" w:hAnsi="宋体" w:eastAsia="宋体" w:cs="宋体"/>
          <w:spacing w:val="10"/>
          <w:sz w:val="22"/>
          <w:szCs w:val="22"/>
        </w:rPr>
        <w:t xml:space="preserve"> </w:t>
      </w:r>
      <w:r>
        <w:rPr>
          <w:rFonts w:ascii="宋体" w:hAnsi="宋体" w:eastAsia="宋体" w:cs="宋体"/>
          <w:spacing w:val="-12"/>
          <w:sz w:val="22"/>
          <w:szCs w:val="22"/>
        </w:rPr>
        <w:t>多无损坏，不留纤维瘢痕。极个别病人肺泡内纤维蛋白吸收不完全，甚至有成纤维细胞形成，形成机</w:t>
      </w:r>
      <w:r>
        <w:rPr>
          <w:rFonts w:ascii="宋体" w:hAnsi="宋体" w:eastAsia="宋体" w:cs="宋体"/>
          <w:spacing w:val="5"/>
          <w:sz w:val="22"/>
          <w:szCs w:val="22"/>
        </w:rPr>
        <w:t xml:space="preserve"> </w:t>
      </w:r>
      <w:r>
        <w:rPr>
          <w:rFonts w:ascii="宋体" w:hAnsi="宋体" w:eastAsia="宋体" w:cs="宋体"/>
          <w:spacing w:val="1"/>
          <w:sz w:val="22"/>
          <w:szCs w:val="22"/>
        </w:rPr>
        <w:t>化性肺炎。老年人及婴幼儿感染可沿支气管分布(支气管肺炎)。</w:t>
      </w:r>
      <w:r>
        <w:rPr>
          <w:rFonts w:ascii="宋体" w:hAnsi="宋体" w:eastAsia="宋体" w:cs="宋体"/>
          <w:sz w:val="22"/>
          <w:szCs w:val="22"/>
        </w:rPr>
        <w:t xml:space="preserve">若未及时治疗，5%～10%的病人 </w:t>
      </w:r>
      <w:r>
        <w:rPr>
          <w:rFonts w:ascii="宋体" w:hAnsi="宋体" w:eastAsia="宋体" w:cs="宋体"/>
          <w:spacing w:val="-11"/>
          <w:sz w:val="22"/>
          <w:szCs w:val="22"/>
        </w:rPr>
        <w:t>可并发脓胸，10%～20%的病人因细菌经淋巴管、胸导管进入血液循环，可引起脑膜炎、心包炎、心内</w:t>
      </w:r>
      <w:r>
        <w:rPr>
          <w:rFonts w:ascii="宋体" w:hAnsi="宋体" w:eastAsia="宋体" w:cs="宋体"/>
          <w:spacing w:val="14"/>
          <w:sz w:val="22"/>
          <w:szCs w:val="22"/>
        </w:rPr>
        <w:t xml:space="preserve"> </w:t>
      </w:r>
      <w:r>
        <w:rPr>
          <w:rFonts w:ascii="宋体" w:hAnsi="宋体" w:eastAsia="宋体" w:cs="宋体"/>
          <w:spacing w:val="-15"/>
          <w:sz w:val="22"/>
          <w:szCs w:val="22"/>
        </w:rPr>
        <w:t>膜炎、关节炎和中耳炎等肺外感染。</w:t>
      </w:r>
    </w:p>
    <w:p>
      <w:pPr>
        <w:spacing w:before="54" w:line="222" w:lineRule="auto"/>
        <w:ind w:left="322"/>
        <w:rPr>
          <w:rFonts w:ascii="黑体" w:hAnsi="黑体" w:eastAsia="黑体" w:cs="黑体"/>
          <w:sz w:val="22"/>
          <w:szCs w:val="22"/>
        </w:rPr>
      </w:pPr>
      <w:r>
        <w:rPr>
          <w:rFonts w:ascii="黑体" w:hAnsi="黑体" w:eastAsia="黑体" w:cs="黑体"/>
          <w:b/>
          <w:bCs/>
          <w:color w:val="0066C1"/>
          <w:spacing w:val="-11"/>
          <w:sz w:val="22"/>
          <w:szCs w:val="22"/>
        </w:rPr>
        <w:t>【临床表现】</w:t>
      </w:r>
    </w:p>
    <w:p>
      <w:pPr>
        <w:spacing w:before="99" w:line="264" w:lineRule="auto"/>
        <w:ind w:right="72" w:firstLine="429"/>
        <w:jc w:val="both"/>
        <w:rPr>
          <w:rFonts w:ascii="宋体" w:hAnsi="宋体" w:eastAsia="宋体" w:cs="宋体"/>
          <w:sz w:val="22"/>
          <w:szCs w:val="22"/>
        </w:rPr>
      </w:pPr>
      <w:r>
        <w:rPr>
          <w:rFonts w:ascii="宋体" w:hAnsi="宋体" w:eastAsia="宋体" w:cs="宋体"/>
          <w:spacing w:val="-12"/>
          <w:sz w:val="22"/>
          <w:szCs w:val="22"/>
        </w:rPr>
        <w:t>冬季与初春多见，常与呼吸道病毒感染相伴行。病人多为原来健康的青壮年或老年与婴幼儿，男</w:t>
      </w:r>
      <w:r>
        <w:rPr>
          <w:rFonts w:ascii="宋体" w:hAnsi="宋体" w:eastAsia="宋体" w:cs="宋体"/>
          <w:spacing w:val="5"/>
          <w:sz w:val="22"/>
          <w:szCs w:val="22"/>
        </w:rPr>
        <w:t xml:space="preserve"> </w:t>
      </w:r>
      <w:r>
        <w:rPr>
          <w:rFonts w:ascii="宋体" w:hAnsi="宋体" w:eastAsia="宋体" w:cs="宋体"/>
          <w:spacing w:val="-16"/>
          <w:sz w:val="22"/>
          <w:szCs w:val="22"/>
        </w:rPr>
        <w:t>性较多见。吸烟者、痴呆者、慢性支气管炎、支气管扩张、充血性心力衰竭、慢性病病人以及免疫抑制</w:t>
      </w:r>
      <w:r>
        <w:rPr>
          <w:rFonts w:ascii="宋体" w:hAnsi="宋体" w:eastAsia="宋体" w:cs="宋体"/>
          <w:spacing w:val="6"/>
          <w:sz w:val="22"/>
          <w:szCs w:val="22"/>
        </w:rPr>
        <w:t xml:space="preserve"> </w:t>
      </w:r>
      <w:r>
        <w:rPr>
          <w:rFonts w:ascii="宋体" w:hAnsi="宋体" w:eastAsia="宋体" w:cs="宋体"/>
          <w:spacing w:val="-3"/>
          <w:sz w:val="22"/>
          <w:szCs w:val="22"/>
        </w:rPr>
        <w:t>者均易受SP</w:t>
      </w:r>
      <w:r>
        <w:rPr>
          <w:rFonts w:ascii="宋体" w:hAnsi="宋体" w:eastAsia="宋体" w:cs="宋体"/>
          <w:spacing w:val="-51"/>
          <w:sz w:val="22"/>
          <w:szCs w:val="22"/>
        </w:rPr>
        <w:t xml:space="preserve"> </w:t>
      </w:r>
      <w:r>
        <w:rPr>
          <w:rFonts w:ascii="宋体" w:hAnsi="宋体" w:eastAsia="宋体" w:cs="宋体"/>
          <w:spacing w:val="-3"/>
          <w:sz w:val="22"/>
          <w:szCs w:val="22"/>
        </w:rPr>
        <w:t>感染。</w:t>
      </w:r>
    </w:p>
    <w:p>
      <w:pPr>
        <w:spacing w:before="75" w:line="269" w:lineRule="auto"/>
        <w:ind w:right="58" w:firstLine="429"/>
        <w:jc w:val="both"/>
        <w:rPr>
          <w:rFonts w:ascii="宋体" w:hAnsi="宋体" w:eastAsia="宋体" w:cs="宋体"/>
          <w:sz w:val="22"/>
          <w:szCs w:val="22"/>
        </w:rPr>
      </w:pPr>
      <w:r>
        <w:rPr>
          <w:rFonts w:ascii="Times New Roman" w:hAnsi="Times New Roman" w:eastAsia="Times New Roman" w:cs="Times New Roman"/>
          <w:b/>
          <w:bCs/>
          <w:spacing w:val="-17"/>
          <w:sz w:val="22"/>
          <w:szCs w:val="22"/>
        </w:rPr>
        <w:t>1.</w:t>
      </w:r>
      <w:r>
        <w:rPr>
          <w:rFonts w:ascii="Times New Roman" w:hAnsi="Times New Roman" w:eastAsia="Times New Roman" w:cs="Times New Roman"/>
          <w:spacing w:val="1"/>
          <w:sz w:val="22"/>
          <w:szCs w:val="22"/>
        </w:rPr>
        <w:t xml:space="preserve">  </w:t>
      </w:r>
      <w:r>
        <w:rPr>
          <w:rFonts w:ascii="宋体" w:hAnsi="宋体" w:eastAsia="宋体" w:cs="宋体"/>
          <w:b/>
          <w:bCs/>
          <w:spacing w:val="-17"/>
          <w:sz w:val="22"/>
          <w:szCs w:val="22"/>
        </w:rPr>
        <w:t>症状</w:t>
      </w:r>
      <w:r>
        <w:rPr>
          <w:rFonts w:ascii="宋体" w:hAnsi="宋体" w:eastAsia="宋体" w:cs="宋体"/>
          <w:spacing w:val="83"/>
          <w:sz w:val="22"/>
          <w:szCs w:val="22"/>
        </w:rPr>
        <w:t xml:space="preserve"> </w:t>
      </w:r>
      <w:r>
        <w:rPr>
          <w:rFonts w:ascii="宋体" w:hAnsi="宋体" w:eastAsia="宋体" w:cs="宋体"/>
          <w:spacing w:val="-17"/>
          <w:sz w:val="22"/>
          <w:szCs w:val="22"/>
        </w:rPr>
        <w:t>发病前常有受凉、淋雨、疲劳、醉酒、病毒感染史，多有上呼吸</w:t>
      </w:r>
      <w:r>
        <w:rPr>
          <w:rFonts w:ascii="宋体" w:hAnsi="宋体" w:eastAsia="宋体" w:cs="宋体"/>
          <w:spacing w:val="-18"/>
          <w:sz w:val="22"/>
          <w:szCs w:val="22"/>
        </w:rPr>
        <w:t>道感染的前驱症状。起病</w:t>
      </w:r>
      <w:r>
        <w:rPr>
          <w:rFonts w:ascii="宋体" w:hAnsi="宋体" w:eastAsia="宋体" w:cs="宋体"/>
          <w:sz w:val="22"/>
          <w:szCs w:val="22"/>
        </w:rPr>
        <w:t xml:space="preserve"> </w:t>
      </w:r>
      <w:r>
        <w:rPr>
          <w:rFonts w:ascii="宋体" w:hAnsi="宋体" w:eastAsia="宋体" w:cs="宋体"/>
          <w:spacing w:val="-17"/>
          <w:sz w:val="22"/>
          <w:szCs w:val="22"/>
        </w:rPr>
        <w:t>急骤，高热、寒战，全身肌肉酸痛，体温在数小时内升至39～40℃,</w:t>
      </w:r>
      <w:r>
        <w:rPr>
          <w:rFonts w:ascii="宋体" w:hAnsi="宋体" w:eastAsia="宋体" w:cs="宋体"/>
          <w:spacing w:val="-18"/>
          <w:sz w:val="22"/>
          <w:szCs w:val="22"/>
        </w:rPr>
        <w:t>高峰在下午或傍晚，或呈稽留热，脉</w:t>
      </w:r>
      <w:r>
        <w:rPr>
          <w:rFonts w:ascii="宋体" w:hAnsi="宋体" w:eastAsia="宋体" w:cs="宋体"/>
          <w:sz w:val="22"/>
          <w:szCs w:val="22"/>
        </w:rPr>
        <w:t xml:space="preserve"> </w:t>
      </w:r>
      <w:r>
        <w:rPr>
          <w:rFonts w:ascii="宋体" w:hAnsi="宋体" w:eastAsia="宋体" w:cs="宋体"/>
          <w:spacing w:val="-11"/>
          <w:sz w:val="22"/>
          <w:szCs w:val="22"/>
        </w:rPr>
        <w:t>率随之增速。可有患侧胸部疼痛，放射到肩部或腹部，咳嗽或深呼吸时加剧。痰少，可带血或呈铁锈</w:t>
      </w:r>
      <w:r>
        <w:rPr>
          <w:rFonts w:ascii="宋体" w:hAnsi="宋体" w:eastAsia="宋体" w:cs="宋体"/>
          <w:spacing w:val="4"/>
          <w:sz w:val="22"/>
          <w:szCs w:val="22"/>
        </w:rPr>
        <w:t xml:space="preserve"> </w:t>
      </w:r>
      <w:r>
        <w:rPr>
          <w:rFonts w:ascii="宋体" w:hAnsi="宋体" w:eastAsia="宋体" w:cs="宋体"/>
          <w:spacing w:val="-25"/>
          <w:sz w:val="22"/>
          <w:szCs w:val="22"/>
        </w:rPr>
        <w:t>色，胃纳锐减，偶有恶心、呕吐、腹痛或腹泻，易被误诊为急腹症。</w:t>
      </w:r>
    </w:p>
    <w:p>
      <w:pPr>
        <w:spacing w:before="75" w:line="275" w:lineRule="auto"/>
        <w:ind w:right="20" w:firstLine="429"/>
        <w:jc w:val="both"/>
        <w:rPr>
          <w:rFonts w:ascii="宋体" w:hAnsi="宋体" w:eastAsia="宋体" w:cs="宋体"/>
          <w:sz w:val="22"/>
          <w:szCs w:val="22"/>
        </w:rPr>
      </w:pPr>
      <w:r>
        <w:rPr>
          <w:rFonts w:ascii="Times New Roman" w:hAnsi="Times New Roman" w:eastAsia="Times New Roman" w:cs="Times New Roman"/>
          <w:b/>
          <w:bCs/>
          <w:spacing w:val="-17"/>
          <w:sz w:val="22"/>
          <w:szCs w:val="22"/>
        </w:rPr>
        <w:t>2.</w:t>
      </w:r>
      <w:r>
        <w:rPr>
          <w:rFonts w:ascii="Times New Roman" w:hAnsi="Times New Roman" w:eastAsia="Times New Roman" w:cs="Times New Roman"/>
          <w:spacing w:val="48"/>
          <w:sz w:val="22"/>
          <w:szCs w:val="22"/>
        </w:rPr>
        <w:t xml:space="preserve"> </w:t>
      </w:r>
      <w:r>
        <w:rPr>
          <w:rFonts w:ascii="宋体" w:hAnsi="宋体" w:eastAsia="宋体" w:cs="宋体"/>
          <w:b/>
          <w:bCs/>
          <w:spacing w:val="-17"/>
          <w:sz w:val="22"/>
          <w:szCs w:val="22"/>
        </w:rPr>
        <w:t>体征</w:t>
      </w:r>
      <w:r>
        <w:rPr>
          <w:rFonts w:ascii="宋体" w:hAnsi="宋体" w:eastAsia="宋体" w:cs="宋体"/>
          <w:spacing w:val="82"/>
          <w:sz w:val="22"/>
          <w:szCs w:val="22"/>
        </w:rPr>
        <w:t xml:space="preserve"> </w:t>
      </w:r>
      <w:r>
        <w:rPr>
          <w:rFonts w:ascii="宋体" w:hAnsi="宋体" w:eastAsia="宋体" w:cs="宋体"/>
          <w:spacing w:val="-17"/>
          <w:sz w:val="22"/>
          <w:szCs w:val="22"/>
        </w:rPr>
        <w:t>病人呈急性热病容，面颊绯红，鼻翼扇动，皮肤灼热、干燥，口角及鼻周有单纯疱疹；</w:t>
      </w:r>
      <w:r>
        <w:rPr>
          <w:rFonts w:ascii="宋体" w:hAnsi="宋体" w:eastAsia="宋体" w:cs="宋体"/>
          <w:spacing w:val="-18"/>
          <w:sz w:val="22"/>
          <w:szCs w:val="22"/>
        </w:rPr>
        <w:t>病</w:t>
      </w:r>
      <w:r>
        <w:rPr>
          <w:rFonts w:ascii="宋体" w:hAnsi="宋体" w:eastAsia="宋体" w:cs="宋体"/>
          <w:sz w:val="22"/>
          <w:szCs w:val="22"/>
        </w:rPr>
        <w:t xml:space="preserve"> </w:t>
      </w:r>
      <w:r>
        <w:rPr>
          <w:rFonts w:ascii="宋体" w:hAnsi="宋体" w:eastAsia="宋体" w:cs="宋体"/>
          <w:spacing w:val="-15"/>
          <w:sz w:val="22"/>
          <w:szCs w:val="22"/>
        </w:rPr>
        <w:t>变广泛时可出现发绀。有脓毒症者，可出现皮肤、黏膜出血点，巩膜黄染。早期肺部体征无明显异常，</w:t>
      </w:r>
      <w:r>
        <w:rPr>
          <w:rFonts w:ascii="宋体" w:hAnsi="宋体" w:eastAsia="宋体" w:cs="宋体"/>
          <w:spacing w:val="14"/>
          <w:sz w:val="22"/>
          <w:szCs w:val="22"/>
        </w:rPr>
        <w:t xml:space="preserve"> </w:t>
      </w:r>
      <w:r>
        <w:rPr>
          <w:rFonts w:ascii="宋体" w:hAnsi="宋体" w:eastAsia="宋体" w:cs="宋体"/>
          <w:spacing w:val="-12"/>
          <w:sz w:val="22"/>
          <w:szCs w:val="22"/>
        </w:rPr>
        <w:t>仅有胸廓呼吸运动幅度减小，叩诊稍浊，听诊可有呼吸音减低及胸膜摩擦音。肺实变时叩诊浊音，触</w:t>
      </w:r>
      <w:r>
        <w:rPr>
          <w:rFonts w:ascii="宋体" w:hAnsi="宋体" w:eastAsia="宋体" w:cs="宋体"/>
          <w:spacing w:val="8"/>
          <w:sz w:val="22"/>
          <w:szCs w:val="22"/>
        </w:rPr>
        <w:t xml:space="preserve"> </w:t>
      </w:r>
      <w:r>
        <w:rPr>
          <w:rFonts w:ascii="宋体" w:hAnsi="宋体" w:eastAsia="宋体" w:cs="宋体"/>
          <w:spacing w:val="-7"/>
          <w:sz w:val="22"/>
          <w:szCs w:val="22"/>
        </w:rPr>
        <w:t>觉语颤增强并可闻及支气管呼吸音。消散期可闻及湿啰音。心率增快，有时心律不齐。重症病人有</w:t>
      </w:r>
      <w:r>
        <w:rPr>
          <w:rFonts w:ascii="宋体" w:hAnsi="宋体" w:eastAsia="宋体" w:cs="宋体"/>
          <w:sz w:val="22"/>
          <w:szCs w:val="22"/>
        </w:rPr>
        <w:t xml:space="preserve"> </w:t>
      </w:r>
      <w:r>
        <w:rPr>
          <w:rFonts w:ascii="宋体" w:hAnsi="宋体" w:eastAsia="宋体" w:cs="宋体"/>
          <w:spacing w:val="-12"/>
          <w:sz w:val="22"/>
          <w:szCs w:val="22"/>
        </w:rPr>
        <w:t>肠胀气，上腹部压痛多与炎症累及膈胸膜有关。重症感染时可伴休克、急性呼吸窘迫综合征及神经精</w:t>
      </w:r>
      <w:r>
        <w:rPr>
          <w:rFonts w:ascii="宋体" w:hAnsi="宋体" w:eastAsia="宋体" w:cs="宋体"/>
          <w:spacing w:val="7"/>
          <w:sz w:val="22"/>
          <w:szCs w:val="22"/>
        </w:rPr>
        <w:t xml:space="preserve"> </w:t>
      </w:r>
      <w:r>
        <w:rPr>
          <w:rFonts w:ascii="宋体" w:hAnsi="宋体" w:eastAsia="宋体" w:cs="宋体"/>
          <w:spacing w:val="-8"/>
          <w:sz w:val="22"/>
          <w:szCs w:val="22"/>
        </w:rPr>
        <w:t>神症状。</w:t>
      </w:r>
    </w:p>
    <w:p>
      <w:pPr>
        <w:spacing w:before="99" w:line="252" w:lineRule="auto"/>
        <w:ind w:right="100" w:firstLine="429"/>
        <w:jc w:val="both"/>
        <w:rPr>
          <w:rFonts w:ascii="宋体" w:hAnsi="宋体" w:eastAsia="宋体" w:cs="宋体"/>
          <w:sz w:val="22"/>
          <w:szCs w:val="22"/>
        </w:rPr>
      </w:pPr>
      <w:r>
        <w:rPr>
          <w:rFonts w:ascii="宋体" w:hAnsi="宋体" w:eastAsia="宋体" w:cs="宋体"/>
          <w:spacing w:val="-4"/>
          <w:sz w:val="22"/>
          <w:szCs w:val="22"/>
        </w:rPr>
        <w:t>自然病程大致1～2周。发病5～10天，体温可自行骤降或逐渐消退；使用</w:t>
      </w:r>
      <w:r>
        <w:rPr>
          <w:rFonts w:ascii="宋体" w:hAnsi="宋体" w:eastAsia="宋体" w:cs="宋体"/>
          <w:spacing w:val="-5"/>
          <w:sz w:val="22"/>
          <w:szCs w:val="22"/>
        </w:rPr>
        <w:t>有效的抗菌药物后可</w:t>
      </w:r>
      <w:r>
        <w:rPr>
          <w:rFonts w:ascii="宋体" w:hAnsi="宋体" w:eastAsia="宋体" w:cs="宋体"/>
          <w:sz w:val="22"/>
          <w:szCs w:val="22"/>
        </w:rPr>
        <w:t xml:space="preserve"> </w:t>
      </w:r>
      <w:r>
        <w:rPr>
          <w:rFonts w:ascii="宋体" w:hAnsi="宋体" w:eastAsia="宋体" w:cs="宋体"/>
          <w:spacing w:val="-1"/>
          <w:sz w:val="22"/>
          <w:szCs w:val="22"/>
        </w:rPr>
        <w:t>使体温在1~3天恢复正常。病人的其他症状与体</w:t>
      </w:r>
      <w:r>
        <w:rPr>
          <w:rFonts w:ascii="宋体" w:hAnsi="宋体" w:eastAsia="宋体" w:cs="宋体"/>
          <w:spacing w:val="-2"/>
          <w:sz w:val="22"/>
          <w:szCs w:val="22"/>
        </w:rPr>
        <w:t>征亦随之逐渐消失。</w:t>
      </w:r>
    </w:p>
    <w:p>
      <w:pPr>
        <w:spacing w:before="74" w:line="221" w:lineRule="auto"/>
        <w:ind w:left="322"/>
        <w:rPr>
          <w:rFonts w:ascii="黑体" w:hAnsi="黑体" w:eastAsia="黑体" w:cs="黑体"/>
          <w:sz w:val="22"/>
          <w:szCs w:val="22"/>
        </w:rPr>
      </w:pPr>
      <w:r>
        <w:rPr>
          <w:rFonts w:ascii="黑体" w:hAnsi="黑体" w:eastAsia="黑体" w:cs="黑体"/>
          <w:b/>
          <w:bCs/>
          <w:color w:val="005EBC"/>
          <w:spacing w:val="-12"/>
          <w:sz w:val="22"/>
          <w:szCs w:val="22"/>
        </w:rPr>
        <w:t>【并发症】</w:t>
      </w:r>
    </w:p>
    <w:p>
      <w:pPr>
        <w:spacing w:before="61" w:line="269" w:lineRule="auto"/>
        <w:ind w:firstLine="429"/>
        <w:jc w:val="both"/>
        <w:rPr>
          <w:rFonts w:ascii="宋体" w:hAnsi="宋体" w:eastAsia="宋体" w:cs="宋体"/>
          <w:sz w:val="22"/>
          <w:szCs w:val="22"/>
        </w:rPr>
      </w:pPr>
      <w:r>
        <w:rPr>
          <w:rFonts w:ascii="宋体" w:hAnsi="宋体" w:eastAsia="宋体" w:cs="宋体"/>
          <w:spacing w:val="-6"/>
          <w:sz w:val="22"/>
          <w:szCs w:val="22"/>
        </w:rPr>
        <w:t>SP</w:t>
      </w:r>
      <w:r>
        <w:rPr>
          <w:rFonts w:ascii="宋体" w:hAnsi="宋体" w:eastAsia="宋体" w:cs="宋体"/>
          <w:spacing w:val="-49"/>
          <w:sz w:val="22"/>
          <w:szCs w:val="22"/>
        </w:rPr>
        <w:t xml:space="preserve"> </w:t>
      </w:r>
      <w:r>
        <w:rPr>
          <w:rFonts w:ascii="宋体" w:hAnsi="宋体" w:eastAsia="宋体" w:cs="宋体"/>
          <w:spacing w:val="-6"/>
          <w:sz w:val="22"/>
          <w:szCs w:val="22"/>
        </w:rPr>
        <w:t>肺炎的并发症近年已很少见。严重脓毒症或毒血症病人易发生感染性休克，尤其是老年人。</w:t>
      </w:r>
      <w:r>
        <w:rPr>
          <w:rFonts w:ascii="宋体" w:hAnsi="宋体" w:eastAsia="宋体" w:cs="宋体"/>
          <w:sz w:val="22"/>
          <w:szCs w:val="22"/>
        </w:rPr>
        <w:t xml:space="preserve"> </w:t>
      </w:r>
      <w:r>
        <w:rPr>
          <w:rFonts w:ascii="宋体" w:hAnsi="宋体" w:eastAsia="宋体" w:cs="宋体"/>
          <w:spacing w:val="-23"/>
          <w:sz w:val="22"/>
          <w:szCs w:val="22"/>
        </w:rPr>
        <w:t>表现为血压降低、四肢厥冷、多汗、发绀、心动过速、心律失常等，而高热、胸痛、咳嗽等症状并不突出。</w:t>
      </w:r>
      <w:r>
        <w:rPr>
          <w:rFonts w:ascii="宋体" w:hAnsi="宋体" w:eastAsia="宋体" w:cs="宋体"/>
          <w:sz w:val="22"/>
          <w:szCs w:val="22"/>
        </w:rPr>
        <w:t xml:space="preserve"> </w:t>
      </w:r>
      <w:r>
        <w:rPr>
          <w:rFonts w:ascii="宋体" w:hAnsi="宋体" w:eastAsia="宋体" w:cs="宋体"/>
          <w:spacing w:val="-20"/>
          <w:sz w:val="22"/>
          <w:szCs w:val="22"/>
        </w:rPr>
        <w:t>其他并发症有胸膜炎、脓胸、心包炎、脑膜炎和关节炎等。</w:t>
      </w:r>
    </w:p>
    <w:p>
      <w:pPr>
        <w:spacing w:before="75" w:line="222" w:lineRule="auto"/>
        <w:ind w:left="322"/>
        <w:rPr>
          <w:rFonts w:ascii="黑体" w:hAnsi="黑体" w:eastAsia="黑体" w:cs="黑体"/>
          <w:sz w:val="22"/>
          <w:szCs w:val="22"/>
        </w:rPr>
      </w:pPr>
      <w:r>
        <w:rPr>
          <w:rFonts w:ascii="黑体" w:hAnsi="黑体" w:eastAsia="黑体" w:cs="黑体"/>
          <w:b/>
          <w:bCs/>
          <w:color w:val="006CCB"/>
          <w:spacing w:val="-11"/>
          <w:sz w:val="22"/>
          <w:szCs w:val="22"/>
        </w:rPr>
        <w:t>【实验室和其他检查】</w:t>
      </w:r>
    </w:p>
    <w:p>
      <w:pPr>
        <w:spacing w:before="60" w:line="252" w:lineRule="auto"/>
        <w:ind w:right="81" w:firstLine="429"/>
        <w:rPr>
          <w:rFonts w:ascii="宋体" w:hAnsi="宋体" w:eastAsia="宋体" w:cs="宋体"/>
          <w:sz w:val="22"/>
          <w:szCs w:val="22"/>
        </w:rPr>
      </w:pPr>
      <w:r>
        <w:rPr>
          <w:rFonts w:ascii="宋体" w:hAnsi="宋体" w:eastAsia="宋体" w:cs="宋体"/>
          <w:spacing w:val="-9"/>
          <w:sz w:val="22"/>
          <w:szCs w:val="22"/>
        </w:rPr>
        <w:t>血白细胞计数升高，中性粒细胞多在80%以上，并有核左移。年</w:t>
      </w:r>
      <w:r>
        <w:rPr>
          <w:rFonts w:ascii="宋体" w:hAnsi="宋体" w:eastAsia="宋体" w:cs="宋体"/>
          <w:spacing w:val="-10"/>
          <w:sz w:val="22"/>
          <w:szCs w:val="22"/>
        </w:rPr>
        <w:t>老体弱、酗酒、免疫功能低下者</w:t>
      </w:r>
      <w:r>
        <w:rPr>
          <w:rFonts w:ascii="宋体" w:hAnsi="宋体" w:eastAsia="宋体" w:cs="宋体"/>
          <w:sz w:val="22"/>
          <w:szCs w:val="22"/>
        </w:rPr>
        <w:t xml:space="preserve"> </w:t>
      </w:r>
      <w:r>
        <w:rPr>
          <w:rFonts w:ascii="宋体" w:hAnsi="宋体" w:eastAsia="宋体" w:cs="宋体"/>
          <w:spacing w:val="-11"/>
          <w:sz w:val="22"/>
          <w:szCs w:val="22"/>
        </w:rPr>
        <w:t>的白细胞计数可不增高，但中性粒细胞百分比仍增高。痰直接</w:t>
      </w:r>
      <w:r>
        <w:rPr>
          <w:rFonts w:ascii="宋体" w:hAnsi="宋体" w:eastAsia="宋体" w:cs="宋体"/>
          <w:spacing w:val="-12"/>
          <w:sz w:val="22"/>
          <w:szCs w:val="22"/>
        </w:rPr>
        <w:t>涂片作革兰染色及荚膜染色镜检，如发</w:t>
      </w:r>
    </w:p>
    <w:p>
      <w:pPr>
        <w:sectPr>
          <w:pgSz w:w="11900" w:h="16840"/>
          <w:pgMar w:top="802" w:right="849" w:bottom="400" w:left="683" w:header="0" w:footer="0" w:gutter="0"/>
          <w:cols w:equalWidth="0" w:num="2">
            <w:col w:w="1007" w:space="100"/>
            <w:col w:w="9261"/>
          </w:cols>
        </w:sectPr>
      </w:pPr>
    </w:p>
    <w:p>
      <w:pPr>
        <w:spacing w:line="295" w:lineRule="auto"/>
        <w:rPr>
          <w:rFonts w:ascii="Arial"/>
          <w:sz w:val="21"/>
        </w:rPr>
      </w:pPr>
    </w:p>
    <w:p>
      <w:pPr>
        <w:spacing w:before="72" w:line="275" w:lineRule="auto"/>
        <w:ind w:right="1177"/>
        <w:jc w:val="both"/>
        <w:rPr>
          <w:rFonts w:ascii="宋体" w:hAnsi="宋体" w:eastAsia="宋体" w:cs="宋体"/>
          <w:sz w:val="22"/>
          <w:szCs w:val="22"/>
        </w:rPr>
      </w:pPr>
      <w:r>
        <w:rPr>
          <w:rFonts w:ascii="宋体" w:hAnsi="宋体" w:eastAsia="宋体" w:cs="宋体"/>
          <w:spacing w:val="-5"/>
          <w:sz w:val="22"/>
          <w:szCs w:val="22"/>
        </w:rPr>
        <w:t>现典型的革兰染色阳性、带荚膜的双球菌或链球菌，即可初步作出病原学</w:t>
      </w:r>
      <w:r>
        <w:rPr>
          <w:rFonts w:ascii="宋体" w:hAnsi="宋体" w:eastAsia="宋体" w:cs="宋体"/>
          <w:spacing w:val="-6"/>
          <w:sz w:val="22"/>
          <w:szCs w:val="22"/>
        </w:rPr>
        <w:t>诊断。痰培养24～48小时</w:t>
      </w:r>
      <w:r>
        <w:rPr>
          <w:rFonts w:ascii="宋体" w:hAnsi="宋体" w:eastAsia="宋体" w:cs="宋体"/>
          <w:sz w:val="22"/>
          <w:szCs w:val="22"/>
        </w:rPr>
        <w:t xml:space="preserve"> </w:t>
      </w:r>
      <w:r>
        <w:rPr>
          <w:rFonts w:ascii="宋体" w:hAnsi="宋体" w:eastAsia="宋体" w:cs="宋体"/>
          <w:spacing w:val="-11"/>
          <w:sz w:val="22"/>
          <w:szCs w:val="22"/>
        </w:rPr>
        <w:t>可以确定病原体。痰标本要及时送检，在抗菌药物应用之前漱口后采集，取深部咳出的脓性或铁锈色</w:t>
      </w:r>
      <w:r>
        <w:rPr>
          <w:rFonts w:ascii="宋体" w:hAnsi="宋体" w:eastAsia="宋体" w:cs="宋体"/>
          <w:spacing w:val="2"/>
          <w:sz w:val="22"/>
          <w:szCs w:val="22"/>
        </w:rPr>
        <w:t xml:space="preserve"> 痰。聚合酶链反应(</w:t>
      </w:r>
      <w:r>
        <w:rPr>
          <w:rFonts w:ascii="宋体" w:hAnsi="宋体" w:eastAsia="宋体" w:cs="宋体"/>
          <w:sz w:val="22"/>
          <w:szCs w:val="22"/>
        </w:rPr>
        <w:t>PCR</w:t>
      </w:r>
      <w:r>
        <w:rPr>
          <w:rFonts w:ascii="宋体" w:hAnsi="宋体" w:eastAsia="宋体" w:cs="宋体"/>
          <w:spacing w:val="2"/>
          <w:sz w:val="22"/>
          <w:szCs w:val="22"/>
        </w:rPr>
        <w:t>)</w:t>
      </w:r>
      <w:r>
        <w:rPr>
          <w:rFonts w:ascii="宋体" w:hAnsi="宋体" w:eastAsia="宋体" w:cs="宋体"/>
          <w:spacing w:val="7"/>
          <w:sz w:val="22"/>
          <w:szCs w:val="22"/>
        </w:rPr>
        <w:t xml:space="preserve"> </w:t>
      </w:r>
      <w:r>
        <w:rPr>
          <w:rFonts w:ascii="宋体" w:hAnsi="宋体" w:eastAsia="宋体" w:cs="宋体"/>
          <w:spacing w:val="2"/>
          <w:sz w:val="22"/>
          <w:szCs w:val="22"/>
        </w:rPr>
        <w:t>及荧光标记抗体检测可提高病原学诊断率。尿</w:t>
      </w:r>
      <w:r>
        <w:rPr>
          <w:rFonts w:ascii="宋体" w:hAnsi="宋体" w:eastAsia="宋体" w:cs="宋体"/>
          <w:sz w:val="22"/>
          <w:szCs w:val="22"/>
        </w:rPr>
        <w:t>SP</w:t>
      </w:r>
      <w:r>
        <w:rPr>
          <w:rFonts w:ascii="宋体" w:hAnsi="宋体" w:eastAsia="宋体" w:cs="宋体"/>
          <w:spacing w:val="-41"/>
          <w:sz w:val="22"/>
          <w:szCs w:val="22"/>
        </w:rPr>
        <w:t xml:space="preserve"> </w:t>
      </w:r>
      <w:r>
        <w:rPr>
          <w:rFonts w:ascii="宋体" w:hAnsi="宋体" w:eastAsia="宋体" w:cs="宋体"/>
          <w:spacing w:val="2"/>
          <w:sz w:val="22"/>
          <w:szCs w:val="22"/>
        </w:rPr>
        <w:t>抗原</w:t>
      </w:r>
      <w:r>
        <w:rPr>
          <w:rFonts w:ascii="宋体" w:hAnsi="宋体" w:eastAsia="宋体" w:cs="宋体"/>
          <w:spacing w:val="1"/>
          <w:sz w:val="22"/>
          <w:szCs w:val="22"/>
        </w:rPr>
        <w:t>可阳性。约10%~</w:t>
      </w:r>
      <w:r>
        <w:rPr>
          <w:rFonts w:ascii="宋体" w:hAnsi="宋体" w:eastAsia="宋体" w:cs="宋体"/>
          <w:sz w:val="22"/>
          <w:szCs w:val="22"/>
        </w:rPr>
        <w:t xml:space="preserve"> </w:t>
      </w:r>
      <w:r>
        <w:rPr>
          <w:rFonts w:ascii="宋体" w:hAnsi="宋体" w:eastAsia="宋体" w:cs="宋体"/>
          <w:spacing w:val="-8"/>
          <w:sz w:val="22"/>
          <w:szCs w:val="22"/>
        </w:rPr>
        <w:t>20%的病人合并菌血症，故重症肺炎应做血培养。如合并胸腔积液，应积</w:t>
      </w:r>
      <w:r>
        <w:rPr>
          <w:rFonts w:ascii="宋体" w:hAnsi="宋体" w:eastAsia="宋体" w:cs="宋体"/>
          <w:spacing w:val="-9"/>
          <w:sz w:val="22"/>
          <w:szCs w:val="22"/>
        </w:rPr>
        <w:t>极抽取积液进行细菌培养。</w:t>
      </w:r>
    </w:p>
    <w:p>
      <w:pPr>
        <w:spacing w:before="76" w:line="269" w:lineRule="auto"/>
        <w:ind w:right="1080" w:firstLine="430"/>
        <w:jc w:val="both"/>
        <w:rPr>
          <w:rFonts w:ascii="宋体" w:hAnsi="宋体" w:eastAsia="宋体" w:cs="宋体"/>
          <w:sz w:val="22"/>
          <w:szCs w:val="22"/>
        </w:rPr>
      </w:pPr>
      <w:r>
        <w:rPr>
          <w:rFonts w:ascii="宋体" w:hAnsi="宋体" w:eastAsia="宋体" w:cs="宋体"/>
          <w:spacing w:val="-11"/>
          <w:sz w:val="22"/>
          <w:szCs w:val="22"/>
        </w:rPr>
        <w:t>胸部影像学检查早期仅见肺纹理增粗，或受累的肺段、肺叶稍模糊。随着病情进展，表现为大片</w:t>
      </w:r>
      <w:r>
        <w:rPr>
          <w:rFonts w:ascii="宋体" w:hAnsi="宋体" w:eastAsia="宋体" w:cs="宋体"/>
          <w:spacing w:val="8"/>
          <w:sz w:val="22"/>
          <w:szCs w:val="22"/>
        </w:rPr>
        <w:t xml:space="preserve">  </w:t>
      </w:r>
      <w:r>
        <w:rPr>
          <w:rFonts w:ascii="宋体" w:hAnsi="宋体" w:eastAsia="宋体" w:cs="宋体"/>
          <w:spacing w:val="-10"/>
          <w:sz w:val="22"/>
          <w:szCs w:val="22"/>
        </w:rPr>
        <w:t>炎症浸润阴影或实变影，在实变阴影中可见支气管充气征，肋</w:t>
      </w:r>
      <w:r>
        <w:rPr>
          <w:rFonts w:ascii="宋体" w:hAnsi="宋体" w:eastAsia="宋体" w:cs="宋体"/>
          <w:spacing w:val="-11"/>
          <w:sz w:val="22"/>
          <w:szCs w:val="22"/>
        </w:rPr>
        <w:t>膈角可有少量胸腔积液。在消散期，炎</w:t>
      </w:r>
      <w:r>
        <w:rPr>
          <w:rFonts w:ascii="宋体" w:hAnsi="宋体" w:eastAsia="宋体" w:cs="宋体"/>
          <w:sz w:val="22"/>
          <w:szCs w:val="22"/>
        </w:rPr>
        <w:t xml:space="preserve">  </w:t>
      </w:r>
      <w:r>
        <w:rPr>
          <w:rFonts w:ascii="宋体" w:hAnsi="宋体" w:eastAsia="宋体" w:cs="宋体"/>
          <w:spacing w:val="-13"/>
          <w:sz w:val="22"/>
          <w:szCs w:val="22"/>
        </w:rPr>
        <w:t>症浸润逐渐吸收，可有片状区域吸收较快而呈现“假空洞”征，多数病例在起病3～4周后才完全消散。</w:t>
      </w:r>
      <w:r>
        <w:rPr>
          <w:rFonts w:ascii="宋体" w:hAnsi="宋体" w:eastAsia="宋体" w:cs="宋体"/>
          <w:spacing w:val="16"/>
          <w:sz w:val="22"/>
          <w:szCs w:val="22"/>
        </w:rPr>
        <w:t xml:space="preserve"> </w:t>
      </w:r>
      <w:r>
        <w:rPr>
          <w:rFonts w:ascii="宋体" w:hAnsi="宋体" w:eastAsia="宋体" w:cs="宋体"/>
          <w:spacing w:val="-11"/>
          <w:sz w:val="22"/>
          <w:szCs w:val="22"/>
        </w:rPr>
        <w:t>老年肺炎病灶消散较慢，容易吸收不完全而成为机化性肺炎。</w:t>
      </w:r>
    </w:p>
    <w:p>
      <w:pPr>
        <w:spacing w:before="75" w:line="221" w:lineRule="auto"/>
        <w:ind w:left="322"/>
        <w:rPr>
          <w:rFonts w:ascii="黑体" w:hAnsi="黑体" w:eastAsia="黑体" w:cs="黑体"/>
          <w:sz w:val="22"/>
          <w:szCs w:val="22"/>
        </w:rPr>
      </w:pPr>
      <w:r>
        <w:rPr>
          <w:rFonts w:ascii="黑体" w:hAnsi="黑体" w:eastAsia="黑体" w:cs="黑体"/>
          <w:b/>
          <w:bCs/>
          <w:color w:val="006FC4"/>
          <w:spacing w:val="-15"/>
          <w:sz w:val="22"/>
          <w:szCs w:val="22"/>
        </w:rPr>
        <w:t>【诊断】</w:t>
      </w:r>
    </w:p>
    <w:p>
      <w:pPr>
        <w:spacing w:before="90" w:line="252" w:lineRule="auto"/>
        <w:ind w:right="1181" w:firstLine="430"/>
        <w:rPr>
          <w:rFonts w:ascii="宋体" w:hAnsi="宋体" w:eastAsia="宋体" w:cs="宋体"/>
          <w:sz w:val="22"/>
          <w:szCs w:val="22"/>
        </w:rPr>
      </w:pPr>
      <w:r>
        <w:rPr>
          <w:rFonts w:ascii="宋体" w:hAnsi="宋体" w:eastAsia="宋体" w:cs="宋体"/>
          <w:spacing w:val="-10"/>
          <w:sz w:val="22"/>
          <w:szCs w:val="22"/>
        </w:rPr>
        <w:t>根据典型症状与体征，结合胸部X</w:t>
      </w:r>
      <w:r>
        <w:rPr>
          <w:rFonts w:ascii="宋体" w:hAnsi="宋体" w:eastAsia="宋体" w:cs="宋体"/>
          <w:spacing w:val="-15"/>
          <w:sz w:val="22"/>
          <w:szCs w:val="22"/>
        </w:rPr>
        <w:t xml:space="preserve"> </w:t>
      </w:r>
      <w:r>
        <w:rPr>
          <w:rFonts w:ascii="宋体" w:hAnsi="宋体" w:eastAsia="宋体" w:cs="宋体"/>
          <w:spacing w:val="-10"/>
          <w:sz w:val="22"/>
          <w:szCs w:val="22"/>
        </w:rPr>
        <w:t>线检查，容易作出初</w:t>
      </w:r>
      <w:r>
        <w:rPr>
          <w:rFonts w:ascii="宋体" w:hAnsi="宋体" w:eastAsia="宋体" w:cs="宋体"/>
          <w:spacing w:val="-11"/>
          <w:sz w:val="22"/>
          <w:szCs w:val="22"/>
        </w:rPr>
        <w:t>步诊断。年老体衰、继发于其他疾病或灶</w:t>
      </w:r>
      <w:r>
        <w:rPr>
          <w:rFonts w:ascii="宋体" w:hAnsi="宋体" w:eastAsia="宋体" w:cs="宋体"/>
          <w:sz w:val="22"/>
          <w:szCs w:val="22"/>
        </w:rPr>
        <w:t xml:space="preserve"> </w:t>
      </w:r>
      <w:r>
        <w:rPr>
          <w:rFonts w:ascii="宋体" w:hAnsi="宋体" w:eastAsia="宋体" w:cs="宋体"/>
          <w:spacing w:val="-12"/>
          <w:sz w:val="22"/>
          <w:szCs w:val="22"/>
        </w:rPr>
        <w:t>性肺炎表现者，临床常不典型，需认真加以鉴别。病原菌检</w:t>
      </w:r>
      <w:r>
        <w:rPr>
          <w:rFonts w:ascii="宋体" w:hAnsi="宋体" w:eastAsia="宋体" w:cs="宋体"/>
          <w:spacing w:val="-13"/>
          <w:sz w:val="22"/>
          <w:szCs w:val="22"/>
        </w:rPr>
        <w:t>测是确诊本病的主要依据。</w:t>
      </w:r>
    </w:p>
    <w:p>
      <w:pPr>
        <w:spacing w:before="75" w:line="222" w:lineRule="auto"/>
        <w:ind w:left="322"/>
        <w:rPr>
          <w:rFonts w:ascii="黑体" w:hAnsi="黑体" w:eastAsia="黑体" w:cs="黑体"/>
          <w:sz w:val="22"/>
          <w:szCs w:val="22"/>
        </w:rPr>
      </w:pPr>
      <w:r>
        <w:rPr>
          <w:rFonts w:ascii="黑体" w:hAnsi="黑体" w:eastAsia="黑体" w:cs="黑体"/>
          <w:b/>
          <w:bCs/>
          <w:color w:val="006FC5"/>
          <w:spacing w:val="-15"/>
          <w:sz w:val="22"/>
          <w:szCs w:val="22"/>
        </w:rPr>
        <w:t>【治疗】</w:t>
      </w:r>
    </w:p>
    <w:p>
      <w:pPr>
        <w:spacing w:before="91" w:line="277" w:lineRule="auto"/>
        <w:ind w:right="1131" w:firstLine="430"/>
        <w:jc w:val="both"/>
        <w:rPr>
          <w:rFonts w:ascii="宋体" w:hAnsi="宋体" w:eastAsia="宋体" w:cs="宋体"/>
          <w:sz w:val="22"/>
          <w:szCs w:val="22"/>
        </w:rPr>
      </w:pPr>
      <w:r>
        <w:rPr>
          <w:rFonts w:ascii="宋体" w:hAnsi="宋体" w:eastAsia="宋体" w:cs="宋体"/>
          <w:spacing w:val="-6"/>
          <w:sz w:val="22"/>
          <w:szCs w:val="22"/>
        </w:rPr>
        <w:t>1.</w:t>
      </w:r>
      <w:r>
        <w:rPr>
          <w:rFonts w:ascii="宋体" w:hAnsi="宋体" w:eastAsia="宋体" w:cs="宋体"/>
          <w:spacing w:val="-56"/>
          <w:sz w:val="22"/>
          <w:szCs w:val="22"/>
        </w:rPr>
        <w:t xml:space="preserve"> </w:t>
      </w:r>
      <w:r>
        <w:rPr>
          <w:rFonts w:ascii="宋体" w:hAnsi="宋体" w:eastAsia="宋体" w:cs="宋体"/>
          <w:spacing w:val="-6"/>
          <w:sz w:val="22"/>
          <w:szCs w:val="22"/>
        </w:rPr>
        <w:t>抗菌药物治疗</w:t>
      </w:r>
      <w:r>
        <w:rPr>
          <w:rFonts w:ascii="宋体" w:hAnsi="宋体" w:eastAsia="宋体" w:cs="宋体"/>
          <w:spacing w:val="69"/>
          <w:sz w:val="22"/>
          <w:szCs w:val="22"/>
        </w:rPr>
        <w:t xml:space="preserve"> </w:t>
      </w:r>
      <w:r>
        <w:rPr>
          <w:rFonts w:ascii="宋体" w:hAnsi="宋体" w:eastAsia="宋体" w:cs="宋体"/>
          <w:spacing w:val="-6"/>
          <w:sz w:val="22"/>
          <w:szCs w:val="22"/>
        </w:rPr>
        <w:t>首选青霉素，用药途径及剂量视</w:t>
      </w:r>
      <w:r>
        <w:rPr>
          <w:rFonts w:ascii="宋体" w:hAnsi="宋体" w:eastAsia="宋体" w:cs="宋体"/>
          <w:spacing w:val="-7"/>
          <w:sz w:val="22"/>
          <w:szCs w:val="22"/>
        </w:rPr>
        <w:t>病情轻重及有无并发症而定。轻症病人，可</w:t>
      </w:r>
      <w:r>
        <w:rPr>
          <w:rFonts w:ascii="宋体" w:hAnsi="宋体" w:eastAsia="宋体" w:cs="宋体"/>
          <w:sz w:val="22"/>
          <w:szCs w:val="22"/>
        </w:rPr>
        <w:t xml:space="preserve"> </w:t>
      </w:r>
      <w:r>
        <w:rPr>
          <w:rFonts w:ascii="宋体" w:hAnsi="宋体" w:eastAsia="宋体" w:cs="宋体"/>
          <w:spacing w:val="1"/>
          <w:sz w:val="22"/>
          <w:szCs w:val="22"/>
        </w:rPr>
        <w:t>用240万U/d,分3次肌内注射，或用普鲁卡因青霉素</w:t>
      </w:r>
      <w:r>
        <w:rPr>
          <w:rFonts w:ascii="宋体" w:hAnsi="宋体" w:eastAsia="宋体" w:cs="宋体"/>
          <w:sz w:val="22"/>
          <w:szCs w:val="22"/>
        </w:rPr>
        <w:t>每12小时肌内注射60万U。</w:t>
      </w:r>
      <w:r>
        <w:rPr>
          <w:rFonts w:ascii="宋体" w:hAnsi="宋体" w:eastAsia="宋体" w:cs="宋体"/>
          <w:spacing w:val="-32"/>
          <w:sz w:val="22"/>
          <w:szCs w:val="22"/>
        </w:rPr>
        <w:t xml:space="preserve"> </w:t>
      </w:r>
      <w:r>
        <w:rPr>
          <w:rFonts w:ascii="宋体" w:hAnsi="宋体" w:eastAsia="宋体" w:cs="宋体"/>
          <w:sz w:val="22"/>
          <w:szCs w:val="22"/>
        </w:rPr>
        <w:t xml:space="preserve">病情稍重者，宜用 </w:t>
      </w:r>
      <w:r>
        <w:rPr>
          <w:rFonts w:ascii="宋体" w:hAnsi="宋体" w:eastAsia="宋体" w:cs="宋体"/>
          <w:spacing w:val="1"/>
          <w:sz w:val="22"/>
          <w:szCs w:val="22"/>
        </w:rPr>
        <w:t>青霉素240万～480万U/d,分次静脉滴注，每6~8小时1次；重症及并发脑膜</w:t>
      </w:r>
      <w:r>
        <w:rPr>
          <w:rFonts w:ascii="宋体" w:hAnsi="宋体" w:eastAsia="宋体" w:cs="宋体"/>
          <w:sz w:val="22"/>
          <w:szCs w:val="22"/>
        </w:rPr>
        <w:t xml:space="preserve">炎者，可增至1000万~  </w:t>
      </w:r>
      <w:r>
        <w:rPr>
          <w:rFonts w:ascii="宋体" w:hAnsi="宋体" w:eastAsia="宋体" w:cs="宋体"/>
          <w:spacing w:val="1"/>
          <w:sz w:val="22"/>
          <w:szCs w:val="22"/>
        </w:rPr>
        <w:t>3000万U/d,分4次静脉滴注。鉴于目前</w:t>
      </w:r>
      <w:r>
        <w:rPr>
          <w:rFonts w:ascii="宋体" w:hAnsi="宋体" w:eastAsia="宋体" w:cs="宋体"/>
          <w:sz w:val="22"/>
          <w:szCs w:val="22"/>
        </w:rPr>
        <w:t>SP</w:t>
      </w:r>
      <w:r>
        <w:rPr>
          <w:rFonts w:ascii="宋体" w:hAnsi="宋体" w:eastAsia="宋体" w:cs="宋体"/>
          <w:spacing w:val="-36"/>
          <w:sz w:val="22"/>
          <w:szCs w:val="22"/>
        </w:rPr>
        <w:t xml:space="preserve"> </w:t>
      </w:r>
      <w:r>
        <w:rPr>
          <w:rFonts w:ascii="宋体" w:hAnsi="宋体" w:eastAsia="宋体" w:cs="宋体"/>
          <w:spacing w:val="1"/>
          <w:sz w:val="22"/>
          <w:szCs w:val="22"/>
        </w:rPr>
        <w:t>对青霉素不敏感率的升高以及对青霉素</w:t>
      </w:r>
      <w:r>
        <w:rPr>
          <w:rFonts w:ascii="宋体" w:hAnsi="宋体" w:eastAsia="宋体" w:cs="宋体"/>
          <w:sz w:val="22"/>
          <w:szCs w:val="22"/>
        </w:rPr>
        <w:t>MIC</w:t>
      </w:r>
      <w:r>
        <w:rPr>
          <w:rFonts w:ascii="宋体" w:hAnsi="宋体" w:eastAsia="宋体" w:cs="宋体"/>
          <w:spacing w:val="-18"/>
          <w:sz w:val="22"/>
          <w:szCs w:val="22"/>
        </w:rPr>
        <w:t xml:space="preserve"> </w:t>
      </w:r>
      <w:r>
        <w:rPr>
          <w:rFonts w:ascii="宋体" w:hAnsi="宋体" w:eastAsia="宋体" w:cs="宋体"/>
          <w:spacing w:val="1"/>
          <w:sz w:val="22"/>
          <w:szCs w:val="22"/>
        </w:rPr>
        <w:t>敏感阈值的</w:t>
      </w:r>
      <w:r>
        <w:rPr>
          <w:rFonts w:ascii="宋体" w:hAnsi="宋体" w:eastAsia="宋体" w:cs="宋体"/>
          <w:sz w:val="22"/>
          <w:szCs w:val="22"/>
        </w:rPr>
        <w:t xml:space="preserve"> </w:t>
      </w:r>
      <w:r>
        <w:rPr>
          <w:rFonts w:ascii="宋体" w:hAnsi="宋体" w:eastAsia="宋体" w:cs="宋体"/>
          <w:spacing w:val="-5"/>
          <w:sz w:val="22"/>
          <w:szCs w:val="22"/>
        </w:rPr>
        <w:t>提高，最近欧洲下呼吸道感染处理指南建议大剂</w:t>
      </w:r>
      <w:r>
        <w:rPr>
          <w:rFonts w:ascii="宋体" w:hAnsi="宋体" w:eastAsia="宋体" w:cs="宋体"/>
          <w:spacing w:val="-6"/>
          <w:sz w:val="22"/>
          <w:szCs w:val="22"/>
        </w:rPr>
        <w:t>量青霉素治疗，对怀疑</w:t>
      </w:r>
      <w:r>
        <w:rPr>
          <w:rFonts w:ascii="宋体" w:hAnsi="宋体" w:eastAsia="宋体" w:cs="宋体"/>
          <w:spacing w:val="-5"/>
          <w:sz w:val="22"/>
          <w:szCs w:val="22"/>
        </w:rPr>
        <w:t>SP</w:t>
      </w:r>
      <w:r>
        <w:rPr>
          <w:rFonts w:ascii="宋体" w:hAnsi="宋体" w:eastAsia="宋体" w:cs="宋体"/>
          <w:spacing w:val="-31"/>
          <w:sz w:val="22"/>
          <w:szCs w:val="22"/>
        </w:rPr>
        <w:t xml:space="preserve"> </w:t>
      </w:r>
      <w:r>
        <w:rPr>
          <w:rFonts w:ascii="宋体" w:hAnsi="宋体" w:eastAsia="宋体" w:cs="宋体"/>
          <w:spacing w:val="-6"/>
          <w:sz w:val="22"/>
          <w:szCs w:val="22"/>
        </w:rPr>
        <w:t>肺炎者，青霉素320万U,</w:t>
      </w:r>
      <w:r>
        <w:rPr>
          <w:rFonts w:ascii="宋体" w:hAnsi="宋体" w:eastAsia="宋体" w:cs="宋体"/>
          <w:sz w:val="22"/>
          <w:szCs w:val="22"/>
        </w:rPr>
        <w:t xml:space="preserve">  </w:t>
      </w:r>
      <w:r>
        <w:rPr>
          <w:rFonts w:ascii="宋体" w:hAnsi="宋体" w:eastAsia="宋体" w:cs="宋体"/>
          <w:spacing w:val="-1"/>
          <w:sz w:val="22"/>
          <w:szCs w:val="22"/>
        </w:rPr>
        <w:t>每4小时1次，对青霉素MIC≤8mg/L</w:t>
      </w:r>
      <w:r>
        <w:rPr>
          <w:rFonts w:ascii="宋体" w:hAnsi="宋体" w:eastAsia="宋体" w:cs="宋体"/>
          <w:spacing w:val="11"/>
          <w:sz w:val="22"/>
          <w:szCs w:val="22"/>
        </w:rPr>
        <w:t xml:space="preserve"> </w:t>
      </w:r>
      <w:r>
        <w:rPr>
          <w:rFonts w:ascii="宋体" w:hAnsi="宋体" w:eastAsia="宋体" w:cs="宋体"/>
          <w:spacing w:val="-1"/>
          <w:sz w:val="22"/>
          <w:szCs w:val="22"/>
        </w:rPr>
        <w:t>的</w:t>
      </w:r>
      <w:r>
        <w:rPr>
          <w:rFonts w:ascii="宋体" w:hAnsi="宋体" w:eastAsia="宋体" w:cs="宋体"/>
          <w:spacing w:val="-44"/>
          <w:sz w:val="22"/>
          <w:szCs w:val="22"/>
        </w:rPr>
        <w:t xml:space="preserve"> </w:t>
      </w:r>
      <w:r>
        <w:rPr>
          <w:rFonts w:ascii="宋体" w:hAnsi="宋体" w:eastAsia="宋体" w:cs="宋体"/>
          <w:spacing w:val="-1"/>
          <w:sz w:val="22"/>
          <w:szCs w:val="22"/>
        </w:rPr>
        <w:t>SP</w:t>
      </w:r>
      <w:r>
        <w:rPr>
          <w:rFonts w:ascii="宋体" w:hAnsi="宋体" w:eastAsia="宋体" w:cs="宋体"/>
          <w:spacing w:val="-31"/>
          <w:sz w:val="22"/>
          <w:szCs w:val="22"/>
        </w:rPr>
        <w:t xml:space="preserve"> </w:t>
      </w:r>
      <w:r>
        <w:rPr>
          <w:rFonts w:ascii="宋体" w:hAnsi="宋体" w:eastAsia="宋体" w:cs="宋体"/>
          <w:spacing w:val="-1"/>
          <w:sz w:val="22"/>
          <w:szCs w:val="22"/>
        </w:rPr>
        <w:t>有效</w:t>
      </w:r>
      <w:r>
        <w:rPr>
          <w:rFonts w:ascii="宋体" w:hAnsi="宋体" w:eastAsia="宋体" w:cs="宋体"/>
          <w:spacing w:val="-2"/>
          <w:sz w:val="22"/>
          <w:szCs w:val="22"/>
        </w:rPr>
        <w:t>，并可预防由于广谱抗菌药物应用引起的耐药</w:t>
      </w:r>
      <w:r>
        <w:rPr>
          <w:rFonts w:ascii="宋体" w:hAnsi="宋体" w:eastAsia="宋体" w:cs="宋体"/>
          <w:spacing w:val="-60"/>
          <w:sz w:val="22"/>
          <w:szCs w:val="22"/>
        </w:rPr>
        <w:t xml:space="preserve"> </w:t>
      </w:r>
      <w:r>
        <w:rPr>
          <w:rFonts w:ascii="宋体" w:hAnsi="宋体" w:eastAsia="宋体" w:cs="宋体"/>
          <w:spacing w:val="-1"/>
          <w:sz w:val="22"/>
          <w:szCs w:val="22"/>
        </w:rPr>
        <w:t>SP</w:t>
      </w:r>
      <w:r>
        <w:rPr>
          <w:rFonts w:ascii="宋体" w:hAnsi="宋体" w:eastAsia="宋体" w:cs="宋体"/>
          <w:spacing w:val="-2"/>
          <w:sz w:val="22"/>
          <w:szCs w:val="22"/>
        </w:rPr>
        <w:t>、</w:t>
      </w:r>
      <w:r>
        <w:rPr>
          <w:rFonts w:ascii="宋体" w:hAnsi="宋体" w:eastAsia="宋体" w:cs="宋体"/>
          <w:sz w:val="22"/>
          <w:szCs w:val="22"/>
        </w:rPr>
        <w:t xml:space="preserve"> </w:t>
      </w:r>
      <w:r>
        <w:rPr>
          <w:rFonts w:ascii="宋体" w:hAnsi="宋体" w:eastAsia="宋体" w:cs="宋体"/>
          <w:spacing w:val="-9"/>
          <w:sz w:val="22"/>
          <w:szCs w:val="22"/>
        </w:rPr>
        <w:t>MRSA</w:t>
      </w:r>
      <w:r>
        <w:rPr>
          <w:rFonts w:ascii="宋体" w:hAnsi="宋体" w:eastAsia="宋体" w:cs="宋体"/>
          <w:spacing w:val="61"/>
          <w:sz w:val="22"/>
          <w:szCs w:val="22"/>
        </w:rPr>
        <w:t xml:space="preserve"> </w:t>
      </w:r>
      <w:r>
        <w:rPr>
          <w:rFonts w:ascii="宋体" w:hAnsi="宋体" w:eastAsia="宋体" w:cs="宋体"/>
          <w:spacing w:val="-9"/>
          <w:sz w:val="22"/>
          <w:szCs w:val="22"/>
        </w:rPr>
        <w:t>和艰难梭菌的传播。对青霉素过敏者，或感染耐青霉素菌株者，用呼吸氟喹诺</w:t>
      </w:r>
      <w:r>
        <w:rPr>
          <w:rFonts w:ascii="宋体" w:hAnsi="宋体" w:eastAsia="宋体" w:cs="宋体"/>
          <w:spacing w:val="-10"/>
          <w:sz w:val="22"/>
          <w:szCs w:val="22"/>
        </w:rPr>
        <w:t>酮类、头孢噻肟</w:t>
      </w:r>
      <w:r>
        <w:rPr>
          <w:rFonts w:ascii="宋体" w:hAnsi="宋体" w:eastAsia="宋体" w:cs="宋体"/>
          <w:sz w:val="22"/>
          <w:szCs w:val="22"/>
        </w:rPr>
        <w:t xml:space="preserve"> </w:t>
      </w:r>
      <w:r>
        <w:rPr>
          <w:rFonts w:ascii="宋体" w:hAnsi="宋体" w:eastAsia="宋体" w:cs="宋体"/>
          <w:spacing w:val="-12"/>
          <w:sz w:val="22"/>
          <w:szCs w:val="22"/>
        </w:rPr>
        <w:t>或头孢曲松等药物，感染MDR</w:t>
      </w:r>
      <w:r>
        <w:rPr>
          <w:rFonts w:ascii="宋体" w:hAnsi="宋体" w:eastAsia="宋体" w:cs="宋体"/>
          <w:spacing w:val="79"/>
          <w:sz w:val="22"/>
          <w:szCs w:val="22"/>
        </w:rPr>
        <w:t xml:space="preserve"> </w:t>
      </w:r>
      <w:r>
        <w:rPr>
          <w:rFonts w:ascii="宋体" w:hAnsi="宋体" w:eastAsia="宋体" w:cs="宋体"/>
          <w:spacing w:val="-12"/>
          <w:sz w:val="22"/>
          <w:szCs w:val="22"/>
        </w:rPr>
        <w:t>菌株者可用万古霉素、替考拉宁或利奈唑胺。</w:t>
      </w:r>
    </w:p>
    <w:p>
      <w:pPr>
        <w:spacing w:before="77" w:line="272" w:lineRule="auto"/>
        <w:ind w:right="1079" w:firstLine="430"/>
        <w:jc w:val="both"/>
        <w:rPr>
          <w:rFonts w:ascii="宋体" w:hAnsi="宋体" w:eastAsia="宋体" w:cs="宋体"/>
          <w:sz w:val="22"/>
          <w:szCs w:val="22"/>
        </w:rPr>
      </w:pPr>
      <w:r>
        <w:rPr>
          <w:rFonts w:ascii="宋体" w:hAnsi="宋体" w:eastAsia="宋体" w:cs="宋体"/>
          <w:spacing w:val="-2"/>
          <w:sz w:val="22"/>
          <w:szCs w:val="22"/>
        </w:rPr>
        <w:t>2.</w:t>
      </w:r>
      <w:r>
        <w:rPr>
          <w:rFonts w:ascii="宋体" w:hAnsi="宋体" w:eastAsia="宋体" w:cs="宋体"/>
          <w:spacing w:val="-38"/>
          <w:sz w:val="22"/>
          <w:szCs w:val="22"/>
        </w:rPr>
        <w:t xml:space="preserve"> </w:t>
      </w:r>
      <w:r>
        <w:rPr>
          <w:rFonts w:ascii="宋体" w:hAnsi="宋体" w:eastAsia="宋体" w:cs="宋体"/>
          <w:spacing w:val="-2"/>
          <w:sz w:val="22"/>
          <w:szCs w:val="22"/>
        </w:rPr>
        <w:t>支持疗法病人卧床休息，补充足够的蛋白质、热量及维生素。密切监测病情变化，防止休</w:t>
      </w:r>
      <w:r>
        <w:rPr>
          <w:rFonts w:ascii="宋体" w:hAnsi="宋体" w:eastAsia="宋体" w:cs="宋体"/>
          <w:sz w:val="22"/>
          <w:szCs w:val="22"/>
        </w:rPr>
        <w:t xml:space="preserve">  </w:t>
      </w:r>
      <w:r>
        <w:rPr>
          <w:rFonts w:ascii="宋体" w:hAnsi="宋体" w:eastAsia="宋体" w:cs="宋体"/>
          <w:spacing w:val="-10"/>
          <w:sz w:val="22"/>
          <w:szCs w:val="22"/>
        </w:rPr>
        <w:t>克。剧烈胸痛者，可酌用少量镇痛药。不用阿司匹林或</w:t>
      </w:r>
      <w:r>
        <w:rPr>
          <w:rFonts w:ascii="宋体" w:hAnsi="宋体" w:eastAsia="宋体" w:cs="宋体"/>
          <w:spacing w:val="-11"/>
          <w:sz w:val="22"/>
          <w:szCs w:val="22"/>
        </w:rPr>
        <w:t>其他解热药，以免过度出汗、脱水及干扰真实</w:t>
      </w:r>
      <w:r>
        <w:rPr>
          <w:rFonts w:ascii="宋体" w:hAnsi="宋体" w:eastAsia="宋体" w:cs="宋体"/>
          <w:sz w:val="22"/>
          <w:szCs w:val="22"/>
        </w:rPr>
        <w:t xml:space="preserve">  </w:t>
      </w:r>
      <w:r>
        <w:rPr>
          <w:rFonts w:ascii="宋体" w:hAnsi="宋体" w:eastAsia="宋体" w:cs="宋体"/>
          <w:spacing w:val="-2"/>
          <w:sz w:val="22"/>
          <w:szCs w:val="22"/>
        </w:rPr>
        <w:t>热型，导致临床判断错误。鼓励</w:t>
      </w:r>
      <w:r>
        <w:rPr>
          <w:rFonts w:ascii="宋体" w:hAnsi="宋体" w:eastAsia="宋体" w:cs="宋体"/>
          <w:spacing w:val="-3"/>
          <w:sz w:val="22"/>
          <w:szCs w:val="22"/>
        </w:rPr>
        <w:t>饮水每日1~2L,失水者可输液。中等或重症病人(</w:t>
      </w:r>
      <w:r>
        <w:rPr>
          <w:rFonts w:ascii="宋体" w:hAnsi="宋体" w:eastAsia="宋体" w:cs="宋体"/>
          <w:spacing w:val="-2"/>
          <w:sz w:val="22"/>
          <w:szCs w:val="22"/>
        </w:rPr>
        <w:t>PaO</w:t>
      </w:r>
      <w:r>
        <w:rPr>
          <w:rFonts w:ascii="Calibri" w:hAnsi="Calibri" w:eastAsia="Calibri" w:cs="Calibri"/>
          <w:spacing w:val="-3"/>
          <w:sz w:val="22"/>
          <w:szCs w:val="22"/>
        </w:rPr>
        <w:t>₂</w:t>
      </w:r>
      <w:r>
        <w:rPr>
          <w:rFonts w:ascii="宋体" w:hAnsi="宋体" w:eastAsia="宋体" w:cs="宋体"/>
          <w:spacing w:val="-3"/>
          <w:sz w:val="22"/>
          <w:szCs w:val="22"/>
        </w:rPr>
        <w:t>&lt;60</w:t>
      </w:r>
      <w:r>
        <w:rPr>
          <w:rFonts w:ascii="宋体" w:hAnsi="宋体" w:eastAsia="宋体" w:cs="宋体"/>
          <w:spacing w:val="-2"/>
          <w:sz w:val="22"/>
          <w:szCs w:val="22"/>
        </w:rPr>
        <w:t>mmHg</w:t>
      </w:r>
      <w:r>
        <w:rPr>
          <w:rFonts w:ascii="宋体" w:hAnsi="宋体" w:eastAsia="宋体" w:cs="宋体"/>
          <w:spacing w:val="11"/>
          <w:sz w:val="22"/>
          <w:szCs w:val="22"/>
        </w:rPr>
        <w:t xml:space="preserve">  </w:t>
      </w:r>
      <w:r>
        <w:rPr>
          <w:rFonts w:ascii="宋体" w:hAnsi="宋体" w:eastAsia="宋体" w:cs="宋体"/>
          <w:spacing w:val="-3"/>
          <w:sz w:val="22"/>
          <w:szCs w:val="22"/>
        </w:rPr>
        <w:t>或</w:t>
      </w:r>
      <w:r>
        <w:rPr>
          <w:rFonts w:ascii="宋体" w:hAnsi="宋体" w:eastAsia="宋体" w:cs="宋体"/>
          <w:sz w:val="22"/>
          <w:szCs w:val="22"/>
        </w:rPr>
        <w:t xml:space="preserve">  </w:t>
      </w:r>
      <w:r>
        <w:rPr>
          <w:rFonts w:ascii="宋体" w:hAnsi="宋体" w:eastAsia="宋体" w:cs="宋体"/>
          <w:spacing w:val="-10"/>
          <w:sz w:val="22"/>
          <w:szCs w:val="22"/>
        </w:rPr>
        <w:t>有发绀)应给氧。若有明显麻痹性肠梗阻或胃扩张，应暂</w:t>
      </w:r>
      <w:r>
        <w:rPr>
          <w:rFonts w:ascii="宋体" w:hAnsi="宋体" w:eastAsia="宋体" w:cs="宋体"/>
          <w:spacing w:val="-11"/>
          <w:sz w:val="22"/>
          <w:szCs w:val="22"/>
        </w:rPr>
        <w:t>时禁食、禁饮和胃肠减压，直至肠蠕动恢复。</w:t>
      </w:r>
      <w:r>
        <w:rPr>
          <w:rFonts w:ascii="宋体" w:hAnsi="宋体" w:eastAsia="宋体" w:cs="宋体"/>
          <w:sz w:val="22"/>
          <w:szCs w:val="22"/>
        </w:rPr>
        <w:t xml:space="preserve"> </w:t>
      </w:r>
      <w:r>
        <w:rPr>
          <w:rFonts w:ascii="宋体" w:hAnsi="宋体" w:eastAsia="宋体" w:cs="宋体"/>
          <w:spacing w:val="-18"/>
          <w:sz w:val="22"/>
          <w:szCs w:val="22"/>
        </w:rPr>
        <w:t>烦躁不安、谵妄、失眠酌用镇静药，禁用抑制呼</w:t>
      </w:r>
      <w:r>
        <w:rPr>
          <w:rFonts w:ascii="宋体" w:hAnsi="宋体" w:eastAsia="宋体" w:cs="宋体"/>
          <w:spacing w:val="-19"/>
          <w:sz w:val="22"/>
          <w:szCs w:val="22"/>
        </w:rPr>
        <w:t>吸的镇静药。</w:t>
      </w:r>
    </w:p>
    <w:p>
      <w:pPr>
        <w:spacing w:before="80" w:line="269" w:lineRule="auto"/>
        <w:ind w:right="1158" w:firstLine="430"/>
        <w:jc w:val="both"/>
        <w:rPr>
          <w:rFonts w:ascii="宋体" w:hAnsi="宋体" w:eastAsia="宋体" w:cs="宋体"/>
          <w:sz w:val="22"/>
          <w:szCs w:val="22"/>
        </w:rPr>
      </w:pPr>
      <w:r>
        <w:rPr>
          <w:rFonts w:ascii="宋体" w:hAnsi="宋体" w:eastAsia="宋体" w:cs="宋体"/>
          <w:spacing w:val="-2"/>
          <w:sz w:val="22"/>
          <w:szCs w:val="22"/>
        </w:rPr>
        <w:t>3.</w:t>
      </w:r>
      <w:r>
        <w:rPr>
          <w:rFonts w:ascii="宋体" w:hAnsi="宋体" w:eastAsia="宋体" w:cs="宋体"/>
          <w:spacing w:val="-16"/>
          <w:sz w:val="22"/>
          <w:szCs w:val="22"/>
        </w:rPr>
        <w:t xml:space="preserve"> </w:t>
      </w:r>
      <w:r>
        <w:rPr>
          <w:rFonts w:ascii="宋体" w:hAnsi="宋体" w:eastAsia="宋体" w:cs="宋体"/>
          <w:spacing w:val="-2"/>
          <w:sz w:val="22"/>
          <w:szCs w:val="22"/>
        </w:rPr>
        <w:t>并发症的处理经抗菌药物治疗后，高热常在24小时内消退，或数日内逐渐下降。若体温降</w:t>
      </w:r>
      <w:r>
        <w:rPr>
          <w:rFonts w:ascii="宋体" w:hAnsi="宋体" w:eastAsia="宋体" w:cs="宋体"/>
          <w:sz w:val="22"/>
          <w:szCs w:val="22"/>
        </w:rPr>
        <w:t xml:space="preserve"> </w:t>
      </w:r>
      <w:r>
        <w:rPr>
          <w:rFonts w:ascii="宋体" w:hAnsi="宋体" w:eastAsia="宋体" w:cs="宋体"/>
          <w:spacing w:val="-10"/>
          <w:sz w:val="22"/>
          <w:szCs w:val="22"/>
        </w:rPr>
        <w:t>而复升或3天后仍不降者，应考虑SP</w:t>
      </w:r>
      <w:r>
        <w:rPr>
          <w:rFonts w:ascii="宋体" w:hAnsi="宋体" w:eastAsia="宋体" w:cs="宋体"/>
          <w:spacing w:val="-13"/>
          <w:sz w:val="22"/>
          <w:szCs w:val="22"/>
        </w:rPr>
        <w:t xml:space="preserve"> </w:t>
      </w:r>
      <w:r>
        <w:rPr>
          <w:rFonts w:ascii="宋体" w:hAnsi="宋体" w:eastAsia="宋体" w:cs="宋体"/>
          <w:spacing w:val="-10"/>
          <w:sz w:val="22"/>
          <w:szCs w:val="22"/>
        </w:rPr>
        <w:t>的肺外感染，如脓胸、心包炎或关节炎等；若持续发热应寻找其</w:t>
      </w:r>
      <w:r>
        <w:rPr>
          <w:rFonts w:ascii="宋体" w:hAnsi="宋体" w:eastAsia="宋体" w:cs="宋体"/>
          <w:sz w:val="22"/>
          <w:szCs w:val="22"/>
        </w:rPr>
        <w:t xml:space="preserve"> </w:t>
      </w:r>
      <w:r>
        <w:rPr>
          <w:rFonts w:ascii="宋体" w:hAnsi="宋体" w:eastAsia="宋体" w:cs="宋体"/>
          <w:spacing w:val="1"/>
          <w:sz w:val="22"/>
          <w:szCs w:val="22"/>
        </w:rPr>
        <w:t>他原因。约10%～20%</w:t>
      </w:r>
      <w:r>
        <w:rPr>
          <w:rFonts w:ascii="宋体" w:hAnsi="宋体" w:eastAsia="宋体" w:cs="宋体"/>
          <w:spacing w:val="14"/>
          <w:sz w:val="22"/>
          <w:szCs w:val="22"/>
        </w:rPr>
        <w:t xml:space="preserve"> </w:t>
      </w:r>
      <w:r>
        <w:rPr>
          <w:rFonts w:ascii="宋体" w:hAnsi="宋体" w:eastAsia="宋体" w:cs="宋体"/>
          <w:sz w:val="22"/>
          <w:szCs w:val="22"/>
        </w:rPr>
        <w:t>SP</w:t>
      </w:r>
      <w:r>
        <w:rPr>
          <w:rFonts w:ascii="宋体" w:hAnsi="宋体" w:eastAsia="宋体" w:cs="宋体"/>
          <w:spacing w:val="-61"/>
          <w:sz w:val="22"/>
          <w:szCs w:val="22"/>
        </w:rPr>
        <w:t xml:space="preserve"> </w:t>
      </w:r>
      <w:r>
        <w:rPr>
          <w:rFonts w:ascii="宋体" w:hAnsi="宋体" w:eastAsia="宋体" w:cs="宋体"/>
          <w:spacing w:val="1"/>
          <w:sz w:val="22"/>
          <w:szCs w:val="22"/>
        </w:rPr>
        <w:t>肺炎伴发胸腔积液，应酌情取胸液</w:t>
      </w:r>
      <w:r>
        <w:rPr>
          <w:rFonts w:ascii="宋体" w:hAnsi="宋体" w:eastAsia="宋体" w:cs="宋体"/>
          <w:sz w:val="22"/>
          <w:szCs w:val="22"/>
        </w:rPr>
        <w:t xml:space="preserve">检查及培养以确定其性质。若治疗不 </w:t>
      </w:r>
      <w:r>
        <w:rPr>
          <w:rFonts w:ascii="宋体" w:hAnsi="宋体" w:eastAsia="宋体" w:cs="宋体"/>
          <w:spacing w:val="-11"/>
          <w:sz w:val="22"/>
          <w:szCs w:val="22"/>
        </w:rPr>
        <w:t>当，约5%并发脓胸，应积极引流排脓。</w:t>
      </w:r>
    </w:p>
    <w:p>
      <w:pPr>
        <w:spacing w:before="267" w:line="222" w:lineRule="auto"/>
        <w:ind w:left="433"/>
        <w:outlineLvl w:val="6"/>
        <w:rPr>
          <w:rFonts w:ascii="黑体" w:hAnsi="黑体" w:eastAsia="黑体" w:cs="黑体"/>
          <w:sz w:val="26"/>
          <w:szCs w:val="26"/>
        </w:rPr>
      </w:pPr>
      <w:r>
        <w:rPr>
          <w:rFonts w:ascii="黑体" w:hAnsi="黑体" w:eastAsia="黑体" w:cs="黑体"/>
          <w:b/>
          <w:bCs/>
          <w:color w:val="0075CF"/>
          <w:spacing w:val="-10"/>
          <w:sz w:val="26"/>
          <w:szCs w:val="26"/>
        </w:rPr>
        <w:t>二、葡萄球菌肺炎</w:t>
      </w:r>
    </w:p>
    <w:p>
      <w:pPr>
        <w:spacing w:before="245" w:line="266" w:lineRule="auto"/>
        <w:ind w:right="1161" w:firstLine="430"/>
        <w:jc w:val="both"/>
        <w:rPr>
          <w:rFonts w:ascii="宋体" w:hAnsi="宋体" w:eastAsia="宋体" w:cs="宋体"/>
          <w:sz w:val="22"/>
          <w:szCs w:val="22"/>
        </w:rPr>
      </w:pPr>
      <w:r>
        <w:rPr>
          <w:rFonts w:ascii="宋体" w:hAnsi="宋体" w:eastAsia="宋体" w:cs="宋体"/>
          <w:spacing w:val="-8"/>
          <w:sz w:val="22"/>
          <w:szCs w:val="22"/>
        </w:rPr>
        <w:t>葡萄球菌肺炎(staphylococcal</w:t>
      </w:r>
      <w:r>
        <w:rPr>
          <w:rFonts w:ascii="宋体" w:hAnsi="宋体" w:eastAsia="宋体" w:cs="宋体"/>
          <w:spacing w:val="-11"/>
          <w:sz w:val="22"/>
          <w:szCs w:val="22"/>
        </w:rPr>
        <w:t xml:space="preserve"> </w:t>
      </w:r>
      <w:r>
        <w:rPr>
          <w:rFonts w:ascii="宋体" w:hAnsi="宋体" w:eastAsia="宋体" w:cs="宋体"/>
          <w:spacing w:val="-8"/>
          <w:sz w:val="22"/>
          <w:szCs w:val="22"/>
        </w:rPr>
        <w:t>pneumonia)是由葡萄球菌引起的急性肺化脓性炎</w:t>
      </w:r>
      <w:r>
        <w:rPr>
          <w:rFonts w:ascii="宋体" w:hAnsi="宋体" w:eastAsia="宋体" w:cs="宋体"/>
          <w:spacing w:val="-9"/>
          <w:sz w:val="22"/>
          <w:szCs w:val="22"/>
        </w:rPr>
        <w:t>症。常发生于有</w:t>
      </w:r>
      <w:r>
        <w:rPr>
          <w:rFonts w:ascii="宋体" w:hAnsi="宋体" w:eastAsia="宋体" w:cs="宋体"/>
          <w:sz w:val="22"/>
          <w:szCs w:val="22"/>
        </w:rPr>
        <w:t xml:space="preserve"> </w:t>
      </w:r>
      <w:r>
        <w:rPr>
          <w:rFonts w:ascii="宋体" w:hAnsi="宋体" w:eastAsia="宋体" w:cs="宋体"/>
          <w:spacing w:val="-20"/>
          <w:sz w:val="22"/>
          <w:szCs w:val="22"/>
        </w:rPr>
        <w:t>基础疾病如糖尿病、血液病、艾滋病、肝病、营养不良、酒精中毒、静脉吸毒或原有支气管肺疾病者，流</w:t>
      </w:r>
      <w:r>
        <w:rPr>
          <w:rFonts w:ascii="宋体" w:hAnsi="宋体" w:eastAsia="宋体" w:cs="宋体"/>
          <w:spacing w:val="17"/>
          <w:sz w:val="22"/>
          <w:szCs w:val="22"/>
        </w:rPr>
        <w:t xml:space="preserve"> </w:t>
      </w:r>
      <w:r>
        <w:rPr>
          <w:rFonts w:ascii="宋体" w:hAnsi="宋体" w:eastAsia="宋体" w:cs="宋体"/>
          <w:spacing w:val="-19"/>
          <w:sz w:val="22"/>
          <w:szCs w:val="22"/>
        </w:rPr>
        <w:t>感后、病毒性肺炎后或儿童患麻疹时也易罹患。多急骤起病，高热、寒战、胸痛，脓性</w:t>
      </w:r>
      <w:r>
        <w:rPr>
          <w:rFonts w:ascii="宋体" w:hAnsi="宋体" w:eastAsia="宋体" w:cs="宋体"/>
          <w:spacing w:val="-20"/>
          <w:sz w:val="22"/>
          <w:szCs w:val="22"/>
        </w:rPr>
        <w:t>痰，可早期出现循</w:t>
      </w:r>
      <w:r>
        <w:rPr>
          <w:rFonts w:ascii="宋体" w:hAnsi="宋体" w:eastAsia="宋体" w:cs="宋体"/>
          <w:sz w:val="22"/>
          <w:szCs w:val="22"/>
        </w:rPr>
        <w:t xml:space="preserve"> </w:t>
      </w:r>
      <w:r>
        <w:rPr>
          <w:rFonts w:ascii="宋体" w:hAnsi="宋体" w:eastAsia="宋体" w:cs="宋体"/>
          <w:spacing w:val="-10"/>
          <w:sz w:val="22"/>
          <w:szCs w:val="22"/>
        </w:rPr>
        <w:t>环衰竭。胸部影像学表现为坏死性肺炎，如肺脓肿、</w:t>
      </w:r>
      <w:r>
        <w:rPr>
          <w:rFonts w:ascii="宋体" w:hAnsi="宋体" w:eastAsia="宋体" w:cs="宋体"/>
          <w:spacing w:val="-11"/>
          <w:sz w:val="22"/>
          <w:szCs w:val="22"/>
        </w:rPr>
        <w:t>肺气囊肿和脓胸。若治疗不及时或不当，病死率</w:t>
      </w:r>
      <w:r>
        <w:rPr>
          <w:rFonts w:ascii="宋体" w:hAnsi="宋体" w:eastAsia="宋体" w:cs="宋体"/>
          <w:sz w:val="22"/>
          <w:szCs w:val="22"/>
        </w:rPr>
        <w:t xml:space="preserve"> </w:t>
      </w:r>
      <w:r>
        <w:rPr>
          <w:rFonts w:ascii="宋体" w:hAnsi="宋体" w:eastAsia="宋体" w:cs="宋体"/>
          <w:spacing w:val="-9"/>
          <w:sz w:val="22"/>
          <w:szCs w:val="22"/>
        </w:rPr>
        <w:t>甚高。</w:t>
      </w:r>
    </w:p>
    <w:p>
      <w:pPr>
        <w:spacing w:before="84" w:line="221" w:lineRule="auto"/>
        <w:ind w:left="323"/>
        <w:rPr>
          <w:rFonts w:ascii="黑体" w:hAnsi="黑体" w:eastAsia="黑体" w:cs="黑体"/>
          <w:sz w:val="22"/>
          <w:szCs w:val="22"/>
        </w:rPr>
      </w:pPr>
      <w:r>
        <w:rPr>
          <w:rFonts w:ascii="黑体" w:hAnsi="黑体" w:eastAsia="黑体" w:cs="黑体"/>
          <w:b/>
          <w:bCs/>
          <w:color w:val="2597E3"/>
          <w:spacing w:val="-14"/>
          <w:sz w:val="22"/>
          <w:szCs w:val="22"/>
        </w:rPr>
        <w:t>【病因和发病机制)</w:t>
      </w:r>
    </w:p>
    <w:p>
      <w:pPr>
        <w:spacing w:before="122" w:line="274" w:lineRule="auto"/>
        <w:ind w:right="1153" w:firstLine="430"/>
        <w:jc w:val="both"/>
        <w:rPr>
          <w:rFonts w:ascii="宋体" w:hAnsi="宋体" w:eastAsia="宋体" w:cs="宋体"/>
          <w:sz w:val="22"/>
          <w:szCs w:val="22"/>
        </w:rPr>
      </w:pPr>
      <w:r>
        <w:rPr>
          <w:rFonts w:ascii="宋体" w:hAnsi="宋体" w:eastAsia="宋体" w:cs="宋体"/>
          <w:spacing w:val="-8"/>
          <w:sz w:val="22"/>
          <w:szCs w:val="22"/>
        </w:rPr>
        <w:t>葡萄球菌为革兰染色阳性球菌，可分为凝固酶阳性的葡萄球菌(主要为金黄色葡萄球</w:t>
      </w:r>
      <w:r>
        <w:rPr>
          <w:rFonts w:ascii="宋体" w:hAnsi="宋体" w:eastAsia="宋体" w:cs="宋体"/>
          <w:spacing w:val="-9"/>
          <w:sz w:val="22"/>
          <w:szCs w:val="22"/>
        </w:rPr>
        <w:t>菌，简称金</w:t>
      </w:r>
      <w:r>
        <w:rPr>
          <w:rFonts w:ascii="宋体" w:hAnsi="宋体" w:eastAsia="宋体" w:cs="宋体"/>
          <w:sz w:val="22"/>
          <w:szCs w:val="22"/>
        </w:rPr>
        <w:t xml:space="preserve"> </w:t>
      </w:r>
      <w:r>
        <w:rPr>
          <w:rFonts w:ascii="宋体" w:hAnsi="宋体" w:eastAsia="宋体" w:cs="宋体"/>
          <w:spacing w:val="2"/>
          <w:sz w:val="22"/>
          <w:szCs w:val="22"/>
        </w:rPr>
        <w:t>葡菌)及凝固酶阴性的葡萄球菌(如表皮葡萄球菌和腐生葡萄球菌等)。其致病物质主要是毒素与</w:t>
      </w:r>
      <w:r>
        <w:rPr>
          <w:rFonts w:ascii="宋体" w:hAnsi="宋体" w:eastAsia="宋体" w:cs="宋体"/>
          <w:spacing w:val="11"/>
          <w:sz w:val="22"/>
          <w:szCs w:val="22"/>
        </w:rPr>
        <w:t xml:space="preserve"> </w:t>
      </w:r>
      <w:r>
        <w:rPr>
          <w:rFonts w:ascii="宋体" w:hAnsi="宋体" w:eastAsia="宋体" w:cs="宋体"/>
          <w:spacing w:val="-19"/>
          <w:sz w:val="22"/>
          <w:szCs w:val="22"/>
        </w:rPr>
        <w:t>酶，如溶血毒素、杀白细胞素、肠毒素等，具有溶血、</w:t>
      </w:r>
      <w:r>
        <w:rPr>
          <w:rFonts w:ascii="宋体" w:hAnsi="宋体" w:eastAsia="宋体" w:cs="宋体"/>
          <w:spacing w:val="-20"/>
          <w:sz w:val="22"/>
          <w:szCs w:val="22"/>
        </w:rPr>
        <w:t>坏死、杀白细胞及血管痉挛等作用。葡萄球菌致病</w:t>
      </w:r>
      <w:r>
        <w:rPr>
          <w:rFonts w:ascii="宋体" w:hAnsi="宋体" w:eastAsia="宋体" w:cs="宋体"/>
          <w:sz w:val="22"/>
          <w:szCs w:val="22"/>
        </w:rPr>
        <w:t xml:space="preserve"> </w:t>
      </w:r>
      <w:r>
        <w:rPr>
          <w:rFonts w:ascii="宋体" w:hAnsi="宋体" w:eastAsia="宋体" w:cs="宋体"/>
          <w:spacing w:val="-11"/>
          <w:sz w:val="22"/>
          <w:szCs w:val="22"/>
        </w:rPr>
        <w:t>力可用血浆凝固酶来测定，阳性者致病力较强。金黄色葡萄球菌凝固酶为阳性，是化脓性感染的主要</w:t>
      </w:r>
      <w:r>
        <w:rPr>
          <w:rFonts w:ascii="宋体" w:hAnsi="宋体" w:eastAsia="宋体" w:cs="宋体"/>
          <w:spacing w:val="3"/>
          <w:sz w:val="22"/>
          <w:szCs w:val="22"/>
        </w:rPr>
        <w:t xml:space="preserve"> </w:t>
      </w:r>
      <w:r>
        <w:rPr>
          <w:rFonts w:ascii="宋体" w:hAnsi="宋体" w:eastAsia="宋体" w:cs="宋体"/>
          <w:spacing w:val="-10"/>
          <w:sz w:val="22"/>
          <w:szCs w:val="22"/>
        </w:rPr>
        <w:t>原因，但其他凝固酶阴性葡萄球菌亦可引起感染。随着医院内感染的增多，由凝固酶阴性葡萄球菌引</w:t>
      </w:r>
      <w:r>
        <w:rPr>
          <w:rFonts w:ascii="宋体" w:hAnsi="宋体" w:eastAsia="宋体" w:cs="宋体"/>
          <w:spacing w:val="5"/>
          <w:sz w:val="22"/>
          <w:szCs w:val="22"/>
        </w:rPr>
        <w:t xml:space="preserve"> </w:t>
      </w:r>
      <w:r>
        <w:rPr>
          <w:rFonts w:ascii="宋体" w:hAnsi="宋体" w:eastAsia="宋体" w:cs="宋体"/>
          <w:spacing w:val="7"/>
          <w:sz w:val="22"/>
          <w:szCs w:val="22"/>
        </w:rPr>
        <w:t>起的肺炎也不断增多。</w:t>
      </w:r>
      <w:r>
        <w:rPr>
          <w:rFonts w:ascii="宋体" w:hAnsi="宋体" w:eastAsia="宋体" w:cs="宋体"/>
          <w:spacing w:val="-11"/>
          <w:sz w:val="22"/>
          <w:szCs w:val="22"/>
        </w:rPr>
        <w:t xml:space="preserve"> </w:t>
      </w:r>
      <w:r>
        <w:rPr>
          <w:rFonts w:ascii="宋体" w:hAnsi="宋体" w:eastAsia="宋体" w:cs="宋体"/>
          <w:sz w:val="22"/>
          <w:szCs w:val="22"/>
        </w:rPr>
        <w:t>HAP</w:t>
      </w:r>
      <w:r>
        <w:rPr>
          <w:rFonts w:ascii="宋体" w:hAnsi="宋体" w:eastAsia="宋体" w:cs="宋体"/>
          <w:spacing w:val="54"/>
          <w:sz w:val="22"/>
          <w:szCs w:val="22"/>
        </w:rPr>
        <w:t xml:space="preserve"> </w:t>
      </w:r>
      <w:r>
        <w:rPr>
          <w:rFonts w:ascii="宋体" w:hAnsi="宋体" w:eastAsia="宋体" w:cs="宋体"/>
          <w:spacing w:val="7"/>
          <w:sz w:val="22"/>
          <w:szCs w:val="22"/>
        </w:rPr>
        <w:t>中葡萄球菌感染占11%～2</w:t>
      </w:r>
      <w:r>
        <w:rPr>
          <w:rFonts w:ascii="宋体" w:hAnsi="宋体" w:eastAsia="宋体" w:cs="宋体"/>
          <w:spacing w:val="6"/>
          <w:sz w:val="22"/>
          <w:szCs w:val="22"/>
        </w:rPr>
        <w:t>5%。近年有耐甲氧西林金黄色葡萄球菌</w:t>
      </w:r>
    </w:p>
    <w:p>
      <w:pPr>
        <w:sectPr>
          <w:pgSz w:w="11900" w:h="16840"/>
          <w:pgMar w:top="772" w:right="560" w:bottom="400" w:left="939" w:header="0" w:footer="0" w:gutter="0"/>
          <w:cols w:space="720" w:num="1"/>
        </w:sectPr>
      </w:pPr>
    </w:p>
    <w:p>
      <w:pPr>
        <w:spacing w:before="39" w:line="206" w:lineRule="auto"/>
        <w:rPr>
          <w:rFonts w:ascii="黑体" w:hAnsi="黑体" w:eastAsia="黑体" w:cs="黑体"/>
          <w:sz w:val="19"/>
          <w:szCs w:val="19"/>
        </w:rPr>
      </w:pPr>
      <w:r>
        <w:drawing>
          <wp:anchor distT="0" distB="0" distL="0" distR="0" simplePos="0" relativeHeight="251716608" behindDoc="0" locked="0" layoutInCell="0" allowOverlap="1">
            <wp:simplePos x="0" y="0"/>
            <wp:positionH relativeFrom="page">
              <wp:posOffset>349250</wp:posOffset>
            </wp:positionH>
            <wp:positionV relativeFrom="page">
              <wp:posOffset>9937115</wp:posOffset>
            </wp:positionV>
            <wp:extent cx="323850" cy="438150"/>
            <wp:effectExtent l="0" t="0" r="0" b="0"/>
            <wp:wrapNone/>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98"/>
                    <a:stretch>
                      <a:fillRect/>
                    </a:stretch>
                  </pic:blipFill>
                  <pic:spPr>
                    <a:xfrm>
                      <a:off x="0" y="0"/>
                      <a:ext cx="323871" cy="438215"/>
                    </a:xfrm>
                    <a:prstGeom prst="rect">
                      <a:avLst/>
                    </a:prstGeom>
                  </pic:spPr>
                </pic:pic>
              </a:graphicData>
            </a:graphic>
          </wp:anchor>
        </w:drawing>
      </w:r>
      <w:r>
        <w:rPr>
          <w:rFonts w:ascii="宋体" w:hAnsi="宋体" w:eastAsia="宋体" w:cs="宋体"/>
          <w:b/>
          <w:bCs/>
          <w:color w:val="0068B8"/>
          <w:spacing w:val="-3"/>
          <w:position w:val="-1"/>
          <w:sz w:val="22"/>
          <w:szCs w:val="22"/>
        </w:rPr>
        <w:t>48</w:t>
      </w:r>
      <w:r>
        <w:rPr>
          <w:rFonts w:ascii="宋体" w:hAnsi="宋体" w:eastAsia="宋体" w:cs="宋体"/>
          <w:color w:val="0068B8"/>
          <w:spacing w:val="11"/>
          <w:position w:val="-1"/>
          <w:sz w:val="22"/>
          <w:szCs w:val="22"/>
        </w:rPr>
        <w:t xml:space="preserve">       </w:t>
      </w:r>
      <w:r>
        <w:rPr>
          <w:rFonts w:ascii="黑体" w:hAnsi="黑体" w:eastAsia="黑体" w:cs="黑体"/>
          <w:color w:val="0075B9"/>
          <w:spacing w:val="-3"/>
          <w:sz w:val="19"/>
          <w:szCs w:val="19"/>
        </w:rPr>
        <w:t>第二篇</w:t>
      </w:r>
      <w:r>
        <w:rPr>
          <w:rFonts w:ascii="黑体" w:hAnsi="黑体" w:eastAsia="黑体" w:cs="黑体"/>
          <w:color w:val="0075B9"/>
          <w:spacing w:val="5"/>
          <w:sz w:val="19"/>
          <w:szCs w:val="19"/>
        </w:rPr>
        <w:t xml:space="preserve">  </w:t>
      </w:r>
      <w:r>
        <w:rPr>
          <w:rFonts w:ascii="黑体" w:hAnsi="黑体" w:eastAsia="黑体" w:cs="黑体"/>
          <w:color w:val="0075B9"/>
          <w:spacing w:val="-3"/>
          <w:sz w:val="19"/>
          <w:szCs w:val="19"/>
        </w:rPr>
        <w:t>呼吸系统疾病</w:t>
      </w:r>
    </w:p>
    <w:p>
      <w:pPr>
        <w:spacing w:line="326" w:lineRule="auto"/>
        <w:rPr>
          <w:rFonts w:ascii="Arial"/>
          <w:sz w:val="21"/>
        </w:rPr>
      </w:pPr>
    </w:p>
    <w:p>
      <w:pPr>
        <w:spacing w:before="71" w:line="251" w:lineRule="auto"/>
        <w:ind w:left="1056" w:right="81"/>
        <w:rPr>
          <w:rFonts w:ascii="宋体" w:hAnsi="宋体" w:eastAsia="宋体" w:cs="宋体"/>
          <w:sz w:val="22"/>
          <w:szCs w:val="22"/>
        </w:rPr>
      </w:pPr>
      <w:r>
        <w:rPr>
          <w:rFonts w:ascii="宋体" w:hAnsi="宋体" w:eastAsia="宋体" w:cs="宋体"/>
          <w:spacing w:val="-3"/>
          <w:sz w:val="22"/>
          <w:szCs w:val="22"/>
        </w:rPr>
        <w:t>(MRSA)</w:t>
      </w:r>
      <w:r>
        <w:rPr>
          <w:rFonts w:ascii="宋体" w:hAnsi="宋体" w:eastAsia="宋体" w:cs="宋体"/>
          <w:spacing w:val="67"/>
          <w:sz w:val="22"/>
          <w:szCs w:val="22"/>
        </w:rPr>
        <w:t xml:space="preserve"> </w:t>
      </w:r>
      <w:r>
        <w:rPr>
          <w:rFonts w:ascii="宋体" w:hAnsi="宋体" w:eastAsia="宋体" w:cs="宋体"/>
          <w:spacing w:val="-3"/>
          <w:sz w:val="22"/>
          <w:szCs w:val="22"/>
        </w:rPr>
        <w:t>在医院内暴发</w:t>
      </w:r>
      <w:r>
        <w:rPr>
          <w:rFonts w:ascii="宋体" w:hAnsi="宋体" w:eastAsia="宋体" w:cs="宋体"/>
          <w:spacing w:val="-4"/>
          <w:sz w:val="22"/>
          <w:szCs w:val="22"/>
        </w:rPr>
        <w:t>流行的报道。另外，社区获得性</w:t>
      </w:r>
      <w:r>
        <w:rPr>
          <w:rFonts w:ascii="宋体" w:hAnsi="宋体" w:eastAsia="宋体" w:cs="宋体"/>
          <w:spacing w:val="-3"/>
          <w:sz w:val="22"/>
          <w:szCs w:val="22"/>
        </w:rPr>
        <w:t>MRSA</w:t>
      </w:r>
      <w:r>
        <w:rPr>
          <w:rFonts w:ascii="宋体" w:hAnsi="宋体" w:eastAsia="宋体" w:cs="宋体"/>
          <w:spacing w:val="-4"/>
          <w:sz w:val="22"/>
          <w:szCs w:val="22"/>
        </w:rPr>
        <w:t>(</w:t>
      </w:r>
      <w:r>
        <w:rPr>
          <w:rFonts w:ascii="宋体" w:hAnsi="宋体" w:eastAsia="宋体" w:cs="宋体"/>
          <w:spacing w:val="-3"/>
          <w:sz w:val="22"/>
          <w:szCs w:val="22"/>
        </w:rPr>
        <w:t>community</w:t>
      </w:r>
      <w:r>
        <w:rPr>
          <w:rFonts w:ascii="宋体" w:hAnsi="宋体" w:eastAsia="宋体" w:cs="宋体"/>
          <w:spacing w:val="49"/>
          <w:sz w:val="22"/>
          <w:szCs w:val="22"/>
        </w:rPr>
        <w:t xml:space="preserve"> </w:t>
      </w:r>
      <w:r>
        <w:rPr>
          <w:rFonts w:ascii="宋体" w:hAnsi="宋体" w:eastAsia="宋体" w:cs="宋体"/>
          <w:spacing w:val="-3"/>
          <w:sz w:val="22"/>
          <w:szCs w:val="22"/>
        </w:rPr>
        <w:t>acquired</w:t>
      </w:r>
      <w:r>
        <w:rPr>
          <w:rFonts w:ascii="宋体" w:hAnsi="宋体" w:eastAsia="宋体" w:cs="宋体"/>
          <w:spacing w:val="42"/>
          <w:sz w:val="22"/>
          <w:szCs w:val="22"/>
        </w:rPr>
        <w:t xml:space="preserve"> </w:t>
      </w:r>
      <w:r>
        <w:rPr>
          <w:rFonts w:ascii="宋体" w:hAnsi="宋体" w:eastAsia="宋体" w:cs="宋体"/>
          <w:spacing w:val="-3"/>
          <w:sz w:val="22"/>
          <w:szCs w:val="22"/>
        </w:rPr>
        <w:t>MRSA</w:t>
      </w:r>
      <w:r>
        <w:rPr>
          <w:rFonts w:ascii="宋体" w:hAnsi="宋体" w:eastAsia="宋体" w:cs="宋体"/>
          <w:spacing w:val="-4"/>
          <w:sz w:val="22"/>
          <w:szCs w:val="22"/>
        </w:rPr>
        <w:t>,</w:t>
      </w:r>
      <w:r>
        <w:rPr>
          <w:rFonts w:ascii="宋体" w:hAnsi="宋体" w:eastAsia="宋体" w:cs="宋体"/>
          <w:spacing w:val="-3"/>
          <w:sz w:val="22"/>
          <w:szCs w:val="22"/>
        </w:rPr>
        <w:t>CA</w:t>
      </w:r>
      <w:r>
        <w:rPr>
          <w:rFonts w:ascii="宋体" w:hAnsi="宋体" w:eastAsia="宋体" w:cs="宋体"/>
          <w:spacing w:val="-4"/>
          <w:sz w:val="22"/>
          <w:szCs w:val="22"/>
        </w:rPr>
        <w:t>-</w:t>
      </w:r>
      <w:r>
        <w:rPr>
          <w:rFonts w:ascii="宋体" w:hAnsi="宋体" w:eastAsia="宋体" w:cs="宋体"/>
          <w:spacing w:val="-3"/>
          <w:sz w:val="22"/>
          <w:szCs w:val="22"/>
        </w:rPr>
        <w:t>MRSA</w:t>
      </w:r>
      <w:r>
        <w:rPr>
          <w:rFonts w:ascii="宋体" w:hAnsi="宋体" w:eastAsia="宋体" w:cs="宋体"/>
          <w:spacing w:val="-4"/>
          <w:sz w:val="22"/>
          <w:szCs w:val="22"/>
        </w:rPr>
        <w:t>)</w:t>
      </w:r>
      <w:r>
        <w:rPr>
          <w:rFonts w:ascii="宋体" w:hAnsi="宋体" w:eastAsia="宋体" w:cs="宋体"/>
          <w:sz w:val="22"/>
          <w:szCs w:val="22"/>
        </w:rPr>
        <w:t xml:space="preserve"> </w:t>
      </w:r>
      <w:r>
        <w:rPr>
          <w:rFonts w:ascii="宋体" w:hAnsi="宋体" w:eastAsia="宋体" w:cs="宋体"/>
          <w:spacing w:val="-8"/>
          <w:sz w:val="22"/>
          <w:szCs w:val="22"/>
        </w:rPr>
        <w:t>肺炎的出现也引起高度的重视。</w:t>
      </w:r>
    </w:p>
    <w:p>
      <w:pPr>
        <w:spacing w:before="65" w:line="222" w:lineRule="auto"/>
        <w:ind w:left="1449"/>
        <w:rPr>
          <w:rFonts w:ascii="黑体" w:hAnsi="黑体" w:eastAsia="黑体" w:cs="黑体"/>
          <w:sz w:val="22"/>
          <w:szCs w:val="22"/>
        </w:rPr>
      </w:pPr>
      <w:r>
        <w:rPr>
          <w:rFonts w:ascii="黑体" w:hAnsi="黑体" w:eastAsia="黑体" w:cs="黑体"/>
          <w:b/>
          <w:bCs/>
          <w:color w:val="0063AF"/>
          <w:spacing w:val="-13"/>
          <w:sz w:val="22"/>
          <w:szCs w:val="22"/>
        </w:rPr>
        <w:t>【病理】</w:t>
      </w:r>
    </w:p>
    <w:p>
      <w:pPr>
        <w:spacing w:before="107" w:line="269" w:lineRule="auto"/>
        <w:ind w:left="1056" w:right="95" w:firstLine="420"/>
        <w:jc w:val="both"/>
        <w:rPr>
          <w:rFonts w:ascii="宋体" w:hAnsi="宋体" w:eastAsia="宋体" w:cs="宋体"/>
          <w:sz w:val="22"/>
          <w:szCs w:val="22"/>
        </w:rPr>
      </w:pPr>
      <w:r>
        <w:rPr>
          <w:rFonts w:ascii="宋体" w:hAnsi="宋体" w:eastAsia="宋体" w:cs="宋体"/>
          <w:spacing w:val="-6"/>
          <w:sz w:val="22"/>
          <w:szCs w:val="22"/>
        </w:rPr>
        <w:t>经呼吸道吸入的肺炎常呈大叶性分布或广泛的融合性的支气管肺炎。支</w:t>
      </w:r>
      <w:r>
        <w:rPr>
          <w:rFonts w:ascii="宋体" w:hAnsi="宋体" w:eastAsia="宋体" w:cs="宋体"/>
          <w:spacing w:val="-7"/>
          <w:sz w:val="22"/>
          <w:szCs w:val="22"/>
        </w:rPr>
        <w:t>气管及肺泡破溃可使气</w:t>
      </w:r>
      <w:r>
        <w:rPr>
          <w:rFonts w:ascii="宋体" w:hAnsi="宋体" w:eastAsia="宋体" w:cs="宋体"/>
          <w:sz w:val="22"/>
          <w:szCs w:val="22"/>
        </w:rPr>
        <w:t xml:space="preserve"> </w:t>
      </w:r>
      <w:r>
        <w:rPr>
          <w:rFonts w:ascii="宋体" w:hAnsi="宋体" w:eastAsia="宋体" w:cs="宋体"/>
          <w:spacing w:val="-11"/>
          <w:sz w:val="22"/>
          <w:szCs w:val="22"/>
        </w:rPr>
        <w:t>体进入肺间质，并与支气管相通。当坏死组织或脓液阻塞细</w:t>
      </w:r>
      <w:r>
        <w:rPr>
          <w:rFonts w:ascii="宋体" w:hAnsi="宋体" w:eastAsia="宋体" w:cs="宋体"/>
          <w:spacing w:val="-12"/>
          <w:sz w:val="22"/>
          <w:szCs w:val="22"/>
        </w:rPr>
        <w:t>支气管，形成单向活瓣作用，产生张力性</w:t>
      </w:r>
      <w:r>
        <w:rPr>
          <w:rFonts w:ascii="宋体" w:hAnsi="宋体" w:eastAsia="宋体" w:cs="宋体"/>
          <w:sz w:val="22"/>
          <w:szCs w:val="22"/>
        </w:rPr>
        <w:t xml:space="preserve"> </w:t>
      </w:r>
      <w:r>
        <w:rPr>
          <w:rFonts w:ascii="宋体" w:hAnsi="宋体" w:eastAsia="宋体" w:cs="宋体"/>
          <w:spacing w:val="-11"/>
          <w:sz w:val="22"/>
          <w:szCs w:val="22"/>
        </w:rPr>
        <w:t>肺气囊肿。浅表的肺气囊肿若张力过高，可溃破形成气胸或脓</w:t>
      </w:r>
      <w:r>
        <w:rPr>
          <w:rFonts w:ascii="宋体" w:hAnsi="宋体" w:eastAsia="宋体" w:cs="宋体"/>
          <w:spacing w:val="-12"/>
          <w:sz w:val="22"/>
          <w:szCs w:val="22"/>
        </w:rPr>
        <w:t>气胸，并可形成支气管胸膜瘘。偶可伴</w:t>
      </w:r>
      <w:r>
        <w:rPr>
          <w:rFonts w:ascii="宋体" w:hAnsi="宋体" w:eastAsia="宋体" w:cs="宋体"/>
          <w:sz w:val="22"/>
          <w:szCs w:val="22"/>
        </w:rPr>
        <w:t xml:space="preserve"> </w:t>
      </w:r>
      <w:r>
        <w:rPr>
          <w:rFonts w:ascii="宋体" w:hAnsi="宋体" w:eastAsia="宋体" w:cs="宋体"/>
          <w:spacing w:val="-17"/>
          <w:sz w:val="22"/>
          <w:szCs w:val="22"/>
        </w:rPr>
        <w:t>发化脓性心包炎、脑膜炎等。</w:t>
      </w:r>
    </w:p>
    <w:p>
      <w:pPr>
        <w:spacing w:before="67" w:line="257" w:lineRule="auto"/>
        <w:ind w:left="1056" w:right="90" w:firstLine="420"/>
        <w:jc w:val="both"/>
        <w:rPr>
          <w:rFonts w:ascii="宋体" w:hAnsi="宋体" w:eastAsia="宋体" w:cs="宋体"/>
          <w:sz w:val="22"/>
          <w:szCs w:val="22"/>
        </w:rPr>
      </w:pPr>
      <w:r>
        <w:rPr>
          <w:rFonts w:ascii="宋体" w:hAnsi="宋体" w:eastAsia="宋体" w:cs="宋体"/>
          <w:spacing w:val="-16"/>
          <w:sz w:val="22"/>
          <w:szCs w:val="22"/>
        </w:rPr>
        <w:t>皮肤感染灶(疖、痈、毛囊炎、蜂窝织炎、伤口感染)中的葡萄球菌可经血液循环抵达肺部，引起多</w:t>
      </w:r>
      <w:r>
        <w:rPr>
          <w:rFonts w:ascii="宋体" w:hAnsi="宋体" w:eastAsia="宋体" w:cs="宋体"/>
          <w:spacing w:val="12"/>
          <w:sz w:val="22"/>
          <w:szCs w:val="22"/>
        </w:rPr>
        <w:t xml:space="preserve"> </w:t>
      </w:r>
      <w:r>
        <w:rPr>
          <w:rFonts w:ascii="宋体" w:hAnsi="宋体" w:eastAsia="宋体" w:cs="宋体"/>
          <w:spacing w:val="-16"/>
          <w:sz w:val="22"/>
          <w:szCs w:val="22"/>
        </w:rPr>
        <w:t>处肺实变、化脓及组织破坏，形成单个或多发性肺脓肿。</w:t>
      </w:r>
    </w:p>
    <w:p>
      <w:pPr>
        <w:spacing w:before="74" w:line="222" w:lineRule="auto"/>
        <w:ind w:left="1369"/>
        <w:rPr>
          <w:rFonts w:ascii="黑体" w:hAnsi="黑体" w:eastAsia="黑体" w:cs="黑体"/>
          <w:sz w:val="22"/>
          <w:szCs w:val="22"/>
        </w:rPr>
      </w:pPr>
      <w:r>
        <w:rPr>
          <w:rFonts w:ascii="黑体" w:hAnsi="黑体" w:eastAsia="黑体" w:cs="黑体"/>
          <w:b/>
          <w:bCs/>
          <w:color w:val="006CBF"/>
          <w:spacing w:val="-11"/>
          <w:sz w:val="22"/>
          <w:szCs w:val="22"/>
        </w:rPr>
        <w:t>【临床表现】</w:t>
      </w:r>
    </w:p>
    <w:p>
      <w:pPr>
        <w:spacing w:before="78" w:line="269" w:lineRule="auto"/>
        <w:ind w:left="1056" w:firstLine="420"/>
        <w:jc w:val="both"/>
        <w:rPr>
          <w:rFonts w:ascii="宋体" w:hAnsi="宋体" w:eastAsia="宋体" w:cs="宋体"/>
          <w:sz w:val="22"/>
          <w:szCs w:val="22"/>
        </w:rPr>
      </w:pPr>
      <w:r>
        <w:rPr>
          <w:rFonts w:ascii="Times New Roman" w:hAnsi="Times New Roman" w:eastAsia="Times New Roman" w:cs="Times New Roman"/>
          <w:b/>
          <w:bCs/>
          <w:spacing w:val="-15"/>
          <w:sz w:val="22"/>
          <w:szCs w:val="22"/>
        </w:rPr>
        <w:t>1.</w:t>
      </w:r>
      <w:r>
        <w:rPr>
          <w:rFonts w:ascii="Times New Roman" w:hAnsi="Times New Roman" w:eastAsia="Times New Roman" w:cs="Times New Roman"/>
          <w:spacing w:val="21"/>
          <w:sz w:val="22"/>
          <w:szCs w:val="22"/>
        </w:rPr>
        <w:t xml:space="preserve">  </w:t>
      </w:r>
      <w:r>
        <w:rPr>
          <w:rFonts w:ascii="宋体" w:hAnsi="宋体" w:eastAsia="宋体" w:cs="宋体"/>
          <w:b/>
          <w:bCs/>
          <w:spacing w:val="-15"/>
          <w:sz w:val="22"/>
          <w:szCs w:val="22"/>
        </w:rPr>
        <w:t>症状</w:t>
      </w:r>
      <w:r>
        <w:rPr>
          <w:rFonts w:ascii="宋体" w:hAnsi="宋体" w:eastAsia="宋体" w:cs="宋体"/>
          <w:spacing w:val="95"/>
          <w:sz w:val="22"/>
          <w:szCs w:val="22"/>
        </w:rPr>
        <w:t xml:space="preserve"> </w:t>
      </w:r>
      <w:r>
        <w:rPr>
          <w:rFonts w:ascii="宋体" w:hAnsi="宋体" w:eastAsia="宋体" w:cs="宋体"/>
          <w:spacing w:val="-15"/>
          <w:sz w:val="22"/>
          <w:szCs w:val="22"/>
        </w:rPr>
        <w:t>起病多急骤，寒战、高热，体温多高达39～40℃,胸痛，痰脓性，量多，带血丝</w:t>
      </w:r>
      <w:r>
        <w:rPr>
          <w:rFonts w:ascii="宋体" w:hAnsi="宋体" w:eastAsia="宋体" w:cs="宋体"/>
          <w:spacing w:val="-16"/>
          <w:sz w:val="22"/>
          <w:szCs w:val="22"/>
        </w:rPr>
        <w:t>或呈脓血</w:t>
      </w:r>
      <w:r>
        <w:rPr>
          <w:rFonts w:ascii="宋体" w:hAnsi="宋体" w:eastAsia="宋体" w:cs="宋体"/>
          <w:sz w:val="22"/>
          <w:szCs w:val="22"/>
        </w:rPr>
        <w:t xml:space="preserve">  </w:t>
      </w:r>
      <w:r>
        <w:rPr>
          <w:rFonts w:ascii="宋体" w:hAnsi="宋体" w:eastAsia="宋体" w:cs="宋体"/>
          <w:spacing w:val="-18"/>
          <w:sz w:val="22"/>
          <w:szCs w:val="22"/>
        </w:rPr>
        <w:t>状。毒血症状明显，全身肌肉、关节酸痛，体质衰弱，精神萎靡，病情严重者</w:t>
      </w:r>
      <w:r>
        <w:rPr>
          <w:rFonts w:ascii="宋体" w:hAnsi="宋体" w:eastAsia="宋体" w:cs="宋体"/>
          <w:spacing w:val="-19"/>
          <w:sz w:val="22"/>
          <w:szCs w:val="22"/>
        </w:rPr>
        <w:t>可早期出现周围循环衰竭。</w:t>
      </w:r>
      <w:r>
        <w:rPr>
          <w:rFonts w:ascii="宋体" w:hAnsi="宋体" w:eastAsia="宋体" w:cs="宋体"/>
          <w:sz w:val="22"/>
          <w:szCs w:val="22"/>
        </w:rPr>
        <w:t xml:space="preserve"> </w:t>
      </w:r>
      <w:r>
        <w:rPr>
          <w:rFonts w:ascii="宋体" w:hAnsi="宋体" w:eastAsia="宋体" w:cs="宋体"/>
          <w:spacing w:val="-7"/>
          <w:sz w:val="22"/>
          <w:szCs w:val="22"/>
        </w:rPr>
        <w:t>院内感染者通常起病较隐袭，体温逐渐上升。老年人症状可不典型。血源性葡萄球菌肺炎常有皮肤</w:t>
      </w:r>
      <w:r>
        <w:rPr>
          <w:rFonts w:ascii="宋体" w:hAnsi="宋体" w:eastAsia="宋体" w:cs="宋体"/>
          <w:spacing w:val="8"/>
          <w:sz w:val="22"/>
          <w:szCs w:val="22"/>
        </w:rPr>
        <w:t xml:space="preserve">  </w:t>
      </w:r>
      <w:r>
        <w:rPr>
          <w:rFonts w:ascii="宋体" w:hAnsi="宋体" w:eastAsia="宋体" w:cs="宋体"/>
          <w:spacing w:val="-21"/>
          <w:sz w:val="22"/>
          <w:szCs w:val="22"/>
        </w:rPr>
        <w:t>伤口、疖、痈或中心静脉导管置入等，或静脉吸毒史，较少咳脓性痰。</w:t>
      </w:r>
    </w:p>
    <w:p>
      <w:pPr>
        <w:spacing w:before="76" w:line="264" w:lineRule="auto"/>
        <w:ind w:left="1056" w:right="99" w:firstLine="400"/>
        <w:jc w:val="both"/>
        <w:rPr>
          <w:rFonts w:ascii="宋体" w:hAnsi="宋体" w:eastAsia="宋体" w:cs="宋体"/>
          <w:sz w:val="22"/>
          <w:szCs w:val="22"/>
        </w:rPr>
      </w:pPr>
      <w:r>
        <w:rPr>
          <w:rFonts w:ascii="Times New Roman" w:hAnsi="Times New Roman" w:eastAsia="Times New Roman" w:cs="Times New Roman"/>
          <w:b/>
          <w:bCs/>
          <w:spacing w:val="-8"/>
          <w:sz w:val="22"/>
          <w:szCs w:val="22"/>
        </w:rPr>
        <w:t>2.</w:t>
      </w:r>
      <w:r>
        <w:rPr>
          <w:rFonts w:ascii="Times New Roman" w:hAnsi="Times New Roman" w:eastAsia="Times New Roman" w:cs="Times New Roman"/>
          <w:spacing w:val="26"/>
          <w:w w:val="101"/>
          <w:sz w:val="22"/>
          <w:szCs w:val="22"/>
        </w:rPr>
        <w:t xml:space="preserve">  </w:t>
      </w:r>
      <w:r>
        <w:rPr>
          <w:rFonts w:ascii="宋体" w:hAnsi="宋体" w:eastAsia="宋体" w:cs="宋体"/>
          <w:b/>
          <w:bCs/>
          <w:spacing w:val="-8"/>
          <w:sz w:val="22"/>
          <w:szCs w:val="22"/>
        </w:rPr>
        <w:t>体征</w:t>
      </w:r>
      <w:r>
        <w:rPr>
          <w:rFonts w:ascii="宋体" w:hAnsi="宋体" w:eastAsia="宋体" w:cs="宋体"/>
          <w:spacing w:val="85"/>
          <w:sz w:val="22"/>
          <w:szCs w:val="22"/>
        </w:rPr>
        <w:t xml:space="preserve"> </w:t>
      </w:r>
      <w:r>
        <w:rPr>
          <w:rFonts w:ascii="宋体" w:hAnsi="宋体" w:eastAsia="宋体" w:cs="宋体"/>
          <w:spacing w:val="-8"/>
          <w:sz w:val="22"/>
          <w:szCs w:val="22"/>
        </w:rPr>
        <w:t>早期可无体征，常与严重的中毒症状和呼吸道症状不平行，然后可出现两肺散在</w:t>
      </w:r>
      <w:r>
        <w:rPr>
          <w:rFonts w:ascii="宋体" w:hAnsi="宋体" w:eastAsia="宋体" w:cs="宋体"/>
          <w:spacing w:val="-9"/>
          <w:sz w:val="22"/>
          <w:szCs w:val="22"/>
        </w:rPr>
        <w:t>性湿</w:t>
      </w:r>
      <w:r>
        <w:rPr>
          <w:rFonts w:ascii="宋体" w:hAnsi="宋体" w:eastAsia="宋体" w:cs="宋体"/>
          <w:sz w:val="22"/>
          <w:szCs w:val="22"/>
        </w:rPr>
        <w:t xml:space="preserve"> </w:t>
      </w:r>
      <w:r>
        <w:rPr>
          <w:rFonts w:ascii="宋体" w:hAnsi="宋体" w:eastAsia="宋体" w:cs="宋体"/>
          <w:spacing w:val="-6"/>
          <w:sz w:val="22"/>
          <w:szCs w:val="22"/>
        </w:rPr>
        <w:t>啰音。病变较大或融合时可有肺实变体征，气胸</w:t>
      </w:r>
      <w:r>
        <w:rPr>
          <w:rFonts w:ascii="宋体" w:hAnsi="宋体" w:eastAsia="宋体" w:cs="宋体"/>
          <w:spacing w:val="-7"/>
          <w:sz w:val="22"/>
          <w:szCs w:val="22"/>
        </w:rPr>
        <w:t>或脓气胸则有相应体征。血源性葡萄球菌肺炎应注</w:t>
      </w:r>
      <w:r>
        <w:rPr>
          <w:rFonts w:ascii="宋体" w:hAnsi="宋体" w:eastAsia="宋体" w:cs="宋体"/>
          <w:sz w:val="22"/>
          <w:szCs w:val="22"/>
        </w:rPr>
        <w:t xml:space="preserve"> </w:t>
      </w:r>
      <w:r>
        <w:rPr>
          <w:rFonts w:ascii="宋体" w:hAnsi="宋体" w:eastAsia="宋体" w:cs="宋体"/>
          <w:spacing w:val="-14"/>
          <w:sz w:val="22"/>
          <w:szCs w:val="22"/>
        </w:rPr>
        <w:t>意肺外病灶，静脉吸毒者多有皮肤针口和三尖瓣赘生物，可闻及心</w:t>
      </w:r>
      <w:r>
        <w:rPr>
          <w:rFonts w:ascii="宋体" w:hAnsi="宋体" w:eastAsia="宋体" w:cs="宋体"/>
          <w:spacing w:val="-15"/>
          <w:sz w:val="22"/>
          <w:szCs w:val="22"/>
        </w:rPr>
        <w:t>脏杂音。</w:t>
      </w:r>
    </w:p>
    <w:p>
      <w:pPr>
        <w:spacing w:before="106" w:line="222" w:lineRule="auto"/>
        <w:ind w:left="1369"/>
        <w:rPr>
          <w:rFonts w:ascii="黑体" w:hAnsi="黑体" w:eastAsia="黑体" w:cs="黑体"/>
          <w:sz w:val="22"/>
          <w:szCs w:val="22"/>
        </w:rPr>
      </w:pPr>
      <w:r>
        <w:rPr>
          <w:rFonts w:ascii="黑体" w:hAnsi="黑体" w:eastAsia="黑体" w:cs="黑体"/>
          <w:b/>
          <w:bCs/>
          <w:color w:val="006CC0"/>
          <w:spacing w:val="-11"/>
          <w:sz w:val="22"/>
          <w:szCs w:val="22"/>
        </w:rPr>
        <w:t>【实验室和其他检查】</w:t>
      </w:r>
    </w:p>
    <w:p>
      <w:pPr>
        <w:spacing w:before="90" w:line="272" w:lineRule="auto"/>
        <w:ind w:left="1056" w:firstLine="420"/>
        <w:jc w:val="both"/>
        <w:rPr>
          <w:rFonts w:ascii="宋体" w:hAnsi="宋体" w:eastAsia="宋体" w:cs="宋体"/>
          <w:sz w:val="22"/>
          <w:szCs w:val="22"/>
        </w:rPr>
      </w:pPr>
      <w:r>
        <w:rPr>
          <w:rFonts w:ascii="宋体" w:hAnsi="宋体" w:eastAsia="宋体" w:cs="宋体"/>
          <w:spacing w:val="-6"/>
          <w:sz w:val="22"/>
          <w:szCs w:val="22"/>
        </w:rPr>
        <w:t>外周血白细胞计数明显升高，中性粒细胞比例增加，核左移。胸部X</w:t>
      </w:r>
      <w:r>
        <w:rPr>
          <w:rFonts w:ascii="宋体" w:hAnsi="宋体" w:eastAsia="宋体" w:cs="宋体"/>
          <w:spacing w:val="-5"/>
          <w:sz w:val="22"/>
          <w:szCs w:val="22"/>
        </w:rPr>
        <w:t xml:space="preserve"> </w:t>
      </w:r>
      <w:r>
        <w:rPr>
          <w:rFonts w:ascii="宋体" w:hAnsi="宋体" w:eastAsia="宋体" w:cs="宋体"/>
          <w:spacing w:val="-6"/>
          <w:sz w:val="22"/>
          <w:szCs w:val="22"/>
        </w:rPr>
        <w:t>线检</w:t>
      </w:r>
      <w:r>
        <w:rPr>
          <w:rFonts w:ascii="宋体" w:hAnsi="宋体" w:eastAsia="宋体" w:cs="宋体"/>
          <w:spacing w:val="-7"/>
          <w:sz w:val="22"/>
          <w:szCs w:val="22"/>
        </w:rPr>
        <w:t>查显示肺段或肺叶实</w:t>
      </w:r>
      <w:r>
        <w:rPr>
          <w:rFonts w:ascii="宋体" w:hAnsi="宋体" w:eastAsia="宋体" w:cs="宋体"/>
          <w:sz w:val="22"/>
          <w:szCs w:val="22"/>
        </w:rPr>
        <w:t xml:space="preserve">  </w:t>
      </w:r>
      <w:r>
        <w:rPr>
          <w:rFonts w:ascii="宋体" w:hAnsi="宋体" w:eastAsia="宋体" w:cs="宋体"/>
          <w:spacing w:val="-11"/>
          <w:sz w:val="22"/>
          <w:szCs w:val="22"/>
        </w:rPr>
        <w:t>变，可早期形成空洞，或呈小叶状浸润，其中有单个或多发的液气囊腔。另一特征是X</w:t>
      </w:r>
      <w:r>
        <w:rPr>
          <w:rFonts w:ascii="宋体" w:hAnsi="宋体" w:eastAsia="宋体" w:cs="宋体"/>
          <w:spacing w:val="-5"/>
          <w:sz w:val="22"/>
          <w:szCs w:val="22"/>
        </w:rPr>
        <w:t xml:space="preserve"> </w:t>
      </w:r>
      <w:r>
        <w:rPr>
          <w:rFonts w:ascii="宋体" w:hAnsi="宋体" w:eastAsia="宋体" w:cs="宋体"/>
          <w:spacing w:val="-11"/>
          <w:sz w:val="22"/>
          <w:szCs w:val="22"/>
        </w:rPr>
        <w:t>线</w:t>
      </w:r>
      <w:r>
        <w:rPr>
          <w:rFonts w:ascii="宋体" w:hAnsi="宋体" w:eastAsia="宋体" w:cs="宋体"/>
          <w:spacing w:val="-12"/>
          <w:sz w:val="22"/>
          <w:szCs w:val="22"/>
        </w:rPr>
        <w:t>影像阴影的</w:t>
      </w:r>
      <w:r>
        <w:rPr>
          <w:rFonts w:ascii="宋体" w:hAnsi="宋体" w:eastAsia="宋体" w:cs="宋体"/>
          <w:sz w:val="22"/>
          <w:szCs w:val="22"/>
        </w:rPr>
        <w:t xml:space="preserve">  </w:t>
      </w:r>
      <w:r>
        <w:rPr>
          <w:rFonts w:ascii="宋体" w:hAnsi="宋体" w:eastAsia="宋体" w:cs="宋体"/>
          <w:spacing w:val="-9"/>
          <w:sz w:val="22"/>
          <w:szCs w:val="22"/>
        </w:rPr>
        <w:t>易变性，表现为一处的炎性浸润消失而在另一处出现新的病灶，或很小的单一病灶发展为</w:t>
      </w:r>
      <w:r>
        <w:rPr>
          <w:rFonts w:ascii="宋体" w:hAnsi="宋体" w:eastAsia="宋体" w:cs="宋体"/>
          <w:spacing w:val="-10"/>
          <w:sz w:val="22"/>
          <w:szCs w:val="22"/>
        </w:rPr>
        <w:t>大片阴影。</w:t>
      </w:r>
      <w:r>
        <w:rPr>
          <w:rFonts w:ascii="宋体" w:hAnsi="宋体" w:eastAsia="宋体" w:cs="宋体"/>
          <w:sz w:val="22"/>
          <w:szCs w:val="22"/>
        </w:rPr>
        <w:t xml:space="preserve"> </w:t>
      </w:r>
      <w:r>
        <w:rPr>
          <w:rFonts w:ascii="宋体" w:hAnsi="宋体" w:eastAsia="宋体" w:cs="宋体"/>
          <w:spacing w:val="-11"/>
          <w:sz w:val="22"/>
          <w:szCs w:val="22"/>
        </w:rPr>
        <w:t>治疗有效时，病变消散，阴影密度逐渐减低，约2～4周后病变完全消失，偶可遗留少许</w:t>
      </w:r>
      <w:r>
        <w:rPr>
          <w:rFonts w:ascii="宋体" w:hAnsi="宋体" w:eastAsia="宋体" w:cs="宋体"/>
          <w:spacing w:val="-12"/>
          <w:sz w:val="22"/>
          <w:szCs w:val="22"/>
        </w:rPr>
        <w:t>条索状阴影或</w:t>
      </w:r>
      <w:r>
        <w:rPr>
          <w:rFonts w:ascii="宋体" w:hAnsi="宋体" w:eastAsia="宋体" w:cs="宋体"/>
          <w:sz w:val="22"/>
          <w:szCs w:val="22"/>
        </w:rPr>
        <w:t xml:space="preserve">  </w:t>
      </w:r>
      <w:r>
        <w:rPr>
          <w:rFonts w:ascii="宋体" w:hAnsi="宋体" w:eastAsia="宋体" w:cs="宋体"/>
          <w:spacing w:val="-10"/>
          <w:sz w:val="22"/>
          <w:szCs w:val="22"/>
        </w:rPr>
        <w:t>肺纹理增多等。</w:t>
      </w:r>
    </w:p>
    <w:p>
      <w:pPr>
        <w:spacing w:before="74" w:line="221" w:lineRule="auto"/>
        <w:ind w:left="1369"/>
        <w:rPr>
          <w:rFonts w:ascii="黑体" w:hAnsi="黑体" w:eastAsia="黑体" w:cs="黑体"/>
          <w:sz w:val="22"/>
          <w:szCs w:val="22"/>
        </w:rPr>
      </w:pPr>
      <w:r>
        <w:rPr>
          <w:rFonts w:ascii="黑体" w:hAnsi="黑体" w:eastAsia="黑体" w:cs="黑体"/>
          <w:b/>
          <w:bCs/>
          <w:color w:val="2388D6"/>
          <w:spacing w:val="-10"/>
          <w:sz w:val="22"/>
          <w:szCs w:val="22"/>
        </w:rPr>
        <w:t>【诊断】</w:t>
      </w:r>
    </w:p>
    <w:p>
      <w:pPr>
        <w:spacing w:before="71" w:line="269" w:lineRule="auto"/>
        <w:ind w:left="1056" w:right="82" w:firstLine="420"/>
        <w:jc w:val="both"/>
        <w:rPr>
          <w:rFonts w:ascii="宋体" w:hAnsi="宋体" w:eastAsia="宋体" w:cs="宋体"/>
          <w:sz w:val="22"/>
          <w:szCs w:val="22"/>
        </w:rPr>
      </w:pPr>
      <w:r>
        <w:rPr>
          <w:rFonts w:ascii="宋体" w:hAnsi="宋体" w:eastAsia="宋体" w:cs="宋体"/>
          <w:spacing w:val="-16"/>
          <w:sz w:val="22"/>
          <w:szCs w:val="22"/>
        </w:rPr>
        <w:t>根据全身毒血症状，咳嗽、脓血痰，白细胞计数增高、中性粒细胞比例增加、核左移并有中毒颗粒</w:t>
      </w:r>
      <w:r>
        <w:rPr>
          <w:rFonts w:ascii="宋体" w:hAnsi="宋体" w:eastAsia="宋体" w:cs="宋体"/>
          <w:spacing w:val="4"/>
          <w:sz w:val="22"/>
          <w:szCs w:val="22"/>
        </w:rPr>
        <w:t xml:space="preserve"> </w:t>
      </w:r>
      <w:r>
        <w:rPr>
          <w:rFonts w:ascii="宋体" w:hAnsi="宋体" w:eastAsia="宋体" w:cs="宋体"/>
          <w:spacing w:val="-6"/>
          <w:sz w:val="22"/>
          <w:szCs w:val="22"/>
        </w:rPr>
        <w:t>和X</w:t>
      </w:r>
      <w:r>
        <w:rPr>
          <w:rFonts w:ascii="宋体" w:hAnsi="宋体" w:eastAsia="宋体" w:cs="宋体"/>
          <w:spacing w:val="-15"/>
          <w:sz w:val="22"/>
          <w:szCs w:val="22"/>
        </w:rPr>
        <w:t xml:space="preserve"> </w:t>
      </w:r>
      <w:r>
        <w:rPr>
          <w:rFonts w:ascii="宋体" w:hAnsi="宋体" w:eastAsia="宋体" w:cs="宋体"/>
          <w:spacing w:val="-6"/>
          <w:sz w:val="22"/>
          <w:szCs w:val="22"/>
        </w:rPr>
        <w:t>线影像表现，可作出初步诊断。细菌学检查是确诊的依据，可行痰、胸腔积</w:t>
      </w:r>
      <w:r>
        <w:rPr>
          <w:rFonts w:ascii="宋体" w:hAnsi="宋体" w:eastAsia="宋体" w:cs="宋体"/>
          <w:spacing w:val="-7"/>
          <w:sz w:val="22"/>
          <w:szCs w:val="22"/>
        </w:rPr>
        <w:t>液、血和肺穿刺物</w:t>
      </w:r>
      <w:r>
        <w:rPr>
          <w:rFonts w:ascii="宋体" w:hAnsi="宋体" w:eastAsia="宋体" w:cs="宋体"/>
          <w:sz w:val="22"/>
          <w:szCs w:val="22"/>
        </w:rPr>
        <w:t xml:space="preserve"> </w:t>
      </w:r>
      <w:r>
        <w:rPr>
          <w:rFonts w:ascii="宋体" w:hAnsi="宋体" w:eastAsia="宋体" w:cs="宋体"/>
          <w:spacing w:val="-10"/>
          <w:sz w:val="22"/>
          <w:szCs w:val="22"/>
        </w:rPr>
        <w:t>培养。</w:t>
      </w:r>
    </w:p>
    <w:p>
      <w:pPr>
        <w:spacing w:before="75" w:line="222" w:lineRule="auto"/>
        <w:ind w:left="1369"/>
        <w:rPr>
          <w:rFonts w:ascii="黑体" w:hAnsi="黑体" w:eastAsia="黑体" w:cs="黑体"/>
          <w:sz w:val="22"/>
          <w:szCs w:val="22"/>
        </w:rPr>
      </w:pPr>
      <w:r>
        <w:rPr>
          <w:rFonts w:ascii="黑体" w:hAnsi="黑体" w:eastAsia="黑体" w:cs="黑体"/>
          <w:b/>
          <w:bCs/>
          <w:color w:val="0071D4"/>
          <w:spacing w:val="-10"/>
          <w:sz w:val="22"/>
          <w:szCs w:val="22"/>
        </w:rPr>
        <w:t>【治疗】</w:t>
      </w:r>
    </w:p>
    <w:p>
      <w:pPr>
        <w:spacing w:before="71" w:line="274" w:lineRule="auto"/>
        <w:ind w:left="1056" w:right="20" w:firstLine="420"/>
        <w:jc w:val="both"/>
        <w:rPr>
          <w:rFonts w:ascii="宋体" w:hAnsi="宋体" w:eastAsia="宋体" w:cs="宋体"/>
          <w:sz w:val="22"/>
          <w:szCs w:val="22"/>
        </w:rPr>
      </w:pPr>
      <w:r>
        <w:rPr>
          <w:rFonts w:ascii="宋体" w:hAnsi="宋体" w:eastAsia="宋体" w:cs="宋体"/>
          <w:spacing w:val="-11"/>
          <w:sz w:val="22"/>
          <w:szCs w:val="22"/>
        </w:rPr>
        <w:t>强调早期清除和引流原发病灶，选用敏感的抗菌药物</w:t>
      </w:r>
      <w:r>
        <w:rPr>
          <w:rFonts w:ascii="宋体" w:hAnsi="宋体" w:eastAsia="宋体" w:cs="宋体"/>
          <w:spacing w:val="-12"/>
          <w:sz w:val="22"/>
          <w:szCs w:val="22"/>
        </w:rPr>
        <w:t>。近年来，金黄色葡萄球菌对青霉素的耐药</w:t>
      </w:r>
      <w:r>
        <w:rPr>
          <w:rFonts w:ascii="宋体" w:hAnsi="宋体" w:eastAsia="宋体" w:cs="宋体"/>
          <w:sz w:val="22"/>
          <w:szCs w:val="22"/>
        </w:rPr>
        <w:t xml:space="preserve"> </w:t>
      </w:r>
      <w:r>
        <w:rPr>
          <w:rFonts w:ascii="宋体" w:hAnsi="宋体" w:eastAsia="宋体" w:cs="宋体"/>
          <w:spacing w:val="-7"/>
          <w:sz w:val="22"/>
          <w:szCs w:val="22"/>
        </w:rPr>
        <w:t>率已高达90%左右，因此可选用耐青霉素酶的半合成青霉素或头孢菌素，如苯唑西林钠、氯唑西林、</w:t>
      </w:r>
      <w:r>
        <w:rPr>
          <w:rFonts w:ascii="宋体" w:hAnsi="宋体" w:eastAsia="宋体" w:cs="宋体"/>
          <w:spacing w:val="4"/>
          <w:sz w:val="22"/>
          <w:szCs w:val="22"/>
        </w:rPr>
        <w:t xml:space="preserve"> </w:t>
      </w:r>
      <w:r>
        <w:rPr>
          <w:rFonts w:ascii="宋体" w:hAnsi="宋体" w:eastAsia="宋体" w:cs="宋体"/>
          <w:spacing w:val="-11"/>
          <w:sz w:val="22"/>
          <w:szCs w:val="22"/>
        </w:rPr>
        <w:t>头孢呋辛钠等，联合氨基糖苷类如阿米卡星等，亦有较好疗效</w:t>
      </w:r>
      <w:r>
        <w:rPr>
          <w:rFonts w:ascii="宋体" w:hAnsi="宋体" w:eastAsia="宋体" w:cs="宋体"/>
          <w:spacing w:val="-12"/>
          <w:sz w:val="22"/>
          <w:szCs w:val="22"/>
        </w:rPr>
        <w:t>。阿莫西林、氨苄西林与酶抑制剂组成</w:t>
      </w:r>
      <w:r>
        <w:rPr>
          <w:rFonts w:ascii="宋体" w:hAnsi="宋体" w:eastAsia="宋体" w:cs="宋体"/>
          <w:sz w:val="22"/>
          <w:szCs w:val="22"/>
        </w:rPr>
        <w:t xml:space="preserve"> </w:t>
      </w:r>
      <w:r>
        <w:rPr>
          <w:rFonts w:ascii="宋体" w:hAnsi="宋体" w:eastAsia="宋体" w:cs="宋体"/>
          <w:spacing w:val="-4"/>
          <w:sz w:val="22"/>
          <w:szCs w:val="22"/>
        </w:rPr>
        <w:t>的复方制剂对产酶金黄色葡萄球菌有效。对</w:t>
      </w:r>
      <w:r>
        <w:rPr>
          <w:rFonts w:ascii="宋体" w:hAnsi="宋体" w:eastAsia="宋体" w:cs="宋体"/>
          <w:spacing w:val="-5"/>
          <w:sz w:val="22"/>
          <w:szCs w:val="22"/>
        </w:rPr>
        <w:t>于</w:t>
      </w:r>
      <w:r>
        <w:rPr>
          <w:rFonts w:ascii="宋体" w:hAnsi="宋体" w:eastAsia="宋体" w:cs="宋体"/>
          <w:spacing w:val="-4"/>
          <w:sz w:val="22"/>
          <w:szCs w:val="22"/>
        </w:rPr>
        <w:t>MRSA</w:t>
      </w:r>
      <w:r>
        <w:rPr>
          <w:rFonts w:ascii="宋体" w:hAnsi="宋体" w:eastAsia="宋体" w:cs="宋体"/>
          <w:spacing w:val="-5"/>
          <w:sz w:val="22"/>
          <w:szCs w:val="22"/>
        </w:rPr>
        <w:t>,</w:t>
      </w:r>
      <w:r>
        <w:rPr>
          <w:rFonts w:ascii="宋体" w:hAnsi="宋体" w:eastAsia="宋体" w:cs="宋体"/>
          <w:spacing w:val="1"/>
          <w:sz w:val="22"/>
          <w:szCs w:val="22"/>
        </w:rPr>
        <w:t xml:space="preserve"> </w:t>
      </w:r>
      <w:r>
        <w:rPr>
          <w:rFonts w:ascii="宋体" w:hAnsi="宋体" w:eastAsia="宋体" w:cs="宋体"/>
          <w:spacing w:val="-5"/>
          <w:sz w:val="22"/>
          <w:szCs w:val="22"/>
        </w:rPr>
        <w:t>则应选用万古霉素、替考拉宁和利奈唑胺等，</w:t>
      </w:r>
      <w:r>
        <w:rPr>
          <w:rFonts w:ascii="宋体" w:hAnsi="宋体" w:eastAsia="宋体" w:cs="宋体"/>
          <w:sz w:val="22"/>
          <w:szCs w:val="22"/>
        </w:rPr>
        <w:t xml:space="preserve"> </w:t>
      </w:r>
      <w:r>
        <w:rPr>
          <w:rFonts w:ascii="宋体" w:hAnsi="宋体" w:eastAsia="宋体" w:cs="宋体"/>
          <w:spacing w:val="-6"/>
          <w:sz w:val="22"/>
          <w:szCs w:val="22"/>
        </w:rPr>
        <w:t>如万古霉素1.5~2.0g/d静脉滴注，偶有药物热、皮疹、静脉炎等不良反应。临床选择抗菌药物时可</w:t>
      </w:r>
      <w:r>
        <w:rPr>
          <w:rFonts w:ascii="宋体" w:hAnsi="宋体" w:eastAsia="宋体" w:cs="宋体"/>
          <w:spacing w:val="5"/>
          <w:sz w:val="22"/>
          <w:szCs w:val="22"/>
        </w:rPr>
        <w:t xml:space="preserve"> </w:t>
      </w:r>
      <w:r>
        <w:rPr>
          <w:rFonts w:ascii="宋体" w:hAnsi="宋体" w:eastAsia="宋体" w:cs="宋体"/>
          <w:spacing w:val="-8"/>
          <w:sz w:val="22"/>
          <w:szCs w:val="22"/>
        </w:rPr>
        <w:t>参考细菌培养的药物敏感试验。</w:t>
      </w:r>
    </w:p>
    <w:p>
      <w:pPr>
        <w:spacing w:line="296" w:lineRule="auto"/>
        <w:rPr>
          <w:rFonts w:ascii="Arial"/>
          <w:sz w:val="21"/>
        </w:rPr>
      </w:pPr>
    </w:p>
    <w:p>
      <w:pPr>
        <w:spacing w:before="99" w:line="222" w:lineRule="auto"/>
        <w:ind w:left="3321"/>
        <w:rPr>
          <w:rFonts w:ascii="黑体" w:hAnsi="黑体" w:eastAsia="黑体" w:cs="黑体"/>
          <w:sz w:val="30"/>
          <w:szCs w:val="30"/>
        </w:rPr>
      </w:pPr>
      <w:r>
        <w:rPr>
          <w:rFonts w:ascii="黑体" w:hAnsi="黑体" w:eastAsia="黑体" w:cs="黑体"/>
          <w:b/>
          <w:bCs/>
          <w:spacing w:val="14"/>
          <w:sz w:val="30"/>
          <w:szCs w:val="30"/>
        </w:rPr>
        <w:t>第三节</w:t>
      </w:r>
      <w:r>
        <w:rPr>
          <w:rFonts w:ascii="黑体" w:hAnsi="黑体" w:eastAsia="黑体" w:cs="黑体"/>
          <w:spacing w:val="159"/>
          <w:sz w:val="30"/>
          <w:szCs w:val="30"/>
        </w:rPr>
        <w:t xml:space="preserve"> </w:t>
      </w:r>
      <w:r>
        <w:rPr>
          <w:rFonts w:ascii="黑体" w:hAnsi="黑体" w:eastAsia="黑体" w:cs="黑体"/>
          <w:b/>
          <w:bCs/>
          <w:spacing w:val="14"/>
          <w:sz w:val="30"/>
          <w:szCs w:val="30"/>
        </w:rPr>
        <w:t>其他病原体所致肺部感染</w:t>
      </w:r>
    </w:p>
    <w:p>
      <w:pPr>
        <w:spacing w:before="181" w:line="223" w:lineRule="auto"/>
        <w:ind w:left="1480"/>
        <w:outlineLvl w:val="0"/>
        <w:rPr>
          <w:rFonts w:ascii="黑体" w:hAnsi="黑体" w:eastAsia="黑体" w:cs="黑体"/>
          <w:sz w:val="26"/>
          <w:szCs w:val="26"/>
        </w:rPr>
      </w:pPr>
      <w:r>
        <w:rPr>
          <w:rFonts w:ascii="黑体" w:hAnsi="黑体" w:eastAsia="黑体" w:cs="黑体"/>
          <w:b/>
          <w:bCs/>
          <w:color w:val="0078C9"/>
          <w:spacing w:val="-13"/>
          <w:sz w:val="26"/>
          <w:szCs w:val="26"/>
        </w:rPr>
        <w:t>一、肺炎支原体肺炎</w:t>
      </w:r>
    </w:p>
    <w:p>
      <w:pPr>
        <w:spacing w:before="181" w:line="273" w:lineRule="auto"/>
        <w:ind w:left="1056" w:right="84" w:firstLine="420"/>
        <w:jc w:val="both"/>
        <w:rPr>
          <w:rFonts w:ascii="宋体" w:hAnsi="宋体" w:eastAsia="宋体" w:cs="宋体"/>
          <w:sz w:val="22"/>
          <w:szCs w:val="22"/>
        </w:rPr>
      </w:pPr>
      <w:r>
        <w:pict>
          <v:shape id="_x0000_s1108" o:spid="_x0000_s1108" o:spt="202" type="#_x0000_t202" style="position:absolute;left:0pt;margin-left:24.8pt;margin-top:83.85pt;height:10.5pt;width:19.2pt;z-index:251717632;mso-width-relative:page;mso-height-relative:page;" filled="f" stroked="f" coordsize="21600,21600">
            <v:path/>
            <v:fill on="f" focussize="0,0"/>
            <v:stroke on="f"/>
            <v:imagedata o:title=""/>
            <o:lock v:ext="edit" aspectratio="f"/>
            <v:textbox inset="0mm,0mm,0mm,0mm">
              <w:txbxContent>
                <w:p>
                  <w:pPr>
                    <w:spacing w:before="19" w:line="224" w:lineRule="auto"/>
                    <w:ind w:left="20"/>
                    <w:rPr>
                      <w:rFonts w:ascii="宋体" w:hAnsi="宋体" w:eastAsia="宋体" w:cs="宋体"/>
                      <w:sz w:val="14"/>
                      <w:szCs w:val="14"/>
                    </w:rPr>
                  </w:pPr>
                  <w:r>
                    <w:rPr>
                      <w:rFonts w:ascii="宋体" w:hAnsi="宋体" w:eastAsia="宋体" w:cs="宋体"/>
                      <w:color w:val="2AA7E6"/>
                      <w:spacing w:val="-2"/>
                      <w:sz w:val="14"/>
                      <w:szCs w:val="14"/>
                    </w:rPr>
                    <w:t>6笔记</w:t>
                  </w:r>
                </w:p>
              </w:txbxContent>
            </v:textbox>
          </v:shape>
        </w:pict>
      </w:r>
      <w:r>
        <w:rPr>
          <w:rFonts w:ascii="宋体" w:hAnsi="宋体" w:eastAsia="宋体" w:cs="宋体"/>
          <w:spacing w:val="-6"/>
          <w:sz w:val="22"/>
          <w:szCs w:val="22"/>
        </w:rPr>
        <w:t>肺炎支原体肺炎(mycoplasmal</w:t>
      </w:r>
      <w:r>
        <w:rPr>
          <w:rFonts w:ascii="宋体" w:hAnsi="宋体" w:eastAsia="宋体" w:cs="宋体"/>
          <w:spacing w:val="-3"/>
          <w:sz w:val="22"/>
          <w:szCs w:val="22"/>
        </w:rPr>
        <w:t xml:space="preserve"> </w:t>
      </w:r>
      <w:r>
        <w:rPr>
          <w:rFonts w:ascii="宋体" w:hAnsi="宋体" w:eastAsia="宋体" w:cs="宋体"/>
          <w:spacing w:val="-6"/>
          <w:sz w:val="22"/>
          <w:szCs w:val="22"/>
        </w:rPr>
        <w:t>pneumonia)是由肺炎支原体(mycoplasma</w:t>
      </w:r>
      <w:r>
        <w:rPr>
          <w:rFonts w:ascii="宋体" w:hAnsi="宋体" w:eastAsia="宋体" w:cs="宋体"/>
          <w:spacing w:val="3"/>
          <w:sz w:val="22"/>
          <w:szCs w:val="22"/>
        </w:rPr>
        <w:t xml:space="preserve"> </w:t>
      </w:r>
      <w:r>
        <w:rPr>
          <w:rFonts w:ascii="宋体" w:hAnsi="宋体" w:eastAsia="宋体" w:cs="宋体"/>
          <w:spacing w:val="-6"/>
          <w:sz w:val="22"/>
          <w:szCs w:val="22"/>
        </w:rPr>
        <w:t>pneumoniae,MP)引起的</w:t>
      </w:r>
      <w:r>
        <w:rPr>
          <w:rFonts w:ascii="宋体" w:hAnsi="宋体" w:eastAsia="宋体" w:cs="宋体"/>
          <w:sz w:val="22"/>
          <w:szCs w:val="22"/>
        </w:rPr>
        <w:t xml:space="preserve"> </w:t>
      </w:r>
      <w:r>
        <w:rPr>
          <w:rFonts w:ascii="宋体" w:hAnsi="宋体" w:eastAsia="宋体" w:cs="宋体"/>
          <w:spacing w:val="-11"/>
          <w:sz w:val="22"/>
          <w:szCs w:val="22"/>
        </w:rPr>
        <w:t>呼吸道和肺部的急性炎症改变，常同时有咽炎、支气管炎和</w:t>
      </w:r>
      <w:r>
        <w:rPr>
          <w:rFonts w:ascii="宋体" w:hAnsi="宋体" w:eastAsia="宋体" w:cs="宋体"/>
          <w:spacing w:val="-12"/>
          <w:sz w:val="22"/>
          <w:szCs w:val="22"/>
        </w:rPr>
        <w:t>肺炎。肺炎支原体是引起人类社区获得性</w:t>
      </w:r>
      <w:r>
        <w:rPr>
          <w:rFonts w:ascii="宋体" w:hAnsi="宋体" w:eastAsia="宋体" w:cs="宋体"/>
          <w:sz w:val="22"/>
          <w:szCs w:val="22"/>
        </w:rPr>
        <w:t xml:space="preserve"> </w:t>
      </w:r>
      <w:r>
        <w:rPr>
          <w:rFonts w:ascii="宋体" w:hAnsi="宋体" w:eastAsia="宋体" w:cs="宋体"/>
          <w:spacing w:val="-1"/>
          <w:sz w:val="22"/>
          <w:szCs w:val="22"/>
        </w:rPr>
        <w:t>肺炎(community</w:t>
      </w:r>
      <w:r>
        <w:rPr>
          <w:rFonts w:ascii="宋体" w:hAnsi="宋体" w:eastAsia="宋体" w:cs="宋体"/>
          <w:spacing w:val="2"/>
          <w:sz w:val="22"/>
          <w:szCs w:val="22"/>
        </w:rPr>
        <w:t xml:space="preserve"> </w:t>
      </w:r>
      <w:r>
        <w:rPr>
          <w:rFonts w:ascii="宋体" w:hAnsi="宋体" w:eastAsia="宋体" w:cs="宋体"/>
          <w:spacing w:val="-1"/>
          <w:sz w:val="22"/>
          <w:szCs w:val="22"/>
        </w:rPr>
        <w:t>acquired</w:t>
      </w:r>
      <w:r>
        <w:rPr>
          <w:rFonts w:ascii="宋体" w:hAnsi="宋体" w:eastAsia="宋体" w:cs="宋体"/>
          <w:spacing w:val="-4"/>
          <w:sz w:val="22"/>
          <w:szCs w:val="22"/>
        </w:rPr>
        <w:t xml:space="preserve"> </w:t>
      </w:r>
      <w:r>
        <w:rPr>
          <w:rFonts w:ascii="宋体" w:hAnsi="宋体" w:eastAsia="宋体" w:cs="宋体"/>
          <w:spacing w:val="-1"/>
          <w:sz w:val="22"/>
          <w:szCs w:val="22"/>
        </w:rPr>
        <w:t>pneumonia,CAP)的重要病原体，约占所有CAP</w:t>
      </w:r>
      <w:r>
        <w:rPr>
          <w:rFonts w:ascii="宋体" w:hAnsi="宋体" w:eastAsia="宋体" w:cs="宋体"/>
          <w:spacing w:val="17"/>
          <w:sz w:val="22"/>
          <w:szCs w:val="22"/>
        </w:rPr>
        <w:t xml:space="preserve"> </w:t>
      </w:r>
      <w:r>
        <w:rPr>
          <w:rFonts w:ascii="宋体" w:hAnsi="宋体" w:eastAsia="宋体" w:cs="宋体"/>
          <w:spacing w:val="-1"/>
          <w:sz w:val="22"/>
          <w:szCs w:val="22"/>
        </w:rPr>
        <w:t>病原体的5%～30%,它由</w:t>
      </w:r>
      <w:r>
        <w:rPr>
          <w:rFonts w:ascii="宋体" w:hAnsi="宋体" w:eastAsia="宋体" w:cs="宋体"/>
          <w:sz w:val="22"/>
          <w:szCs w:val="22"/>
        </w:rPr>
        <w:t xml:space="preserve"> </w:t>
      </w:r>
      <w:r>
        <w:rPr>
          <w:rFonts w:ascii="宋体" w:hAnsi="宋体" w:eastAsia="宋体" w:cs="宋体"/>
          <w:spacing w:val="-12"/>
          <w:sz w:val="22"/>
          <w:szCs w:val="22"/>
        </w:rPr>
        <w:t>口、鼻分泌物经空气传播，终年散发并可引起小流行的呼吸道感染。主要见于儿童和青少年，在成人</w:t>
      </w:r>
      <w:r>
        <w:rPr>
          <w:rFonts w:ascii="宋体" w:hAnsi="宋体" w:eastAsia="宋体" w:cs="宋体"/>
          <w:spacing w:val="5"/>
          <w:sz w:val="22"/>
          <w:szCs w:val="22"/>
        </w:rPr>
        <w:t xml:space="preserve"> </w:t>
      </w:r>
      <w:r>
        <w:rPr>
          <w:rFonts w:ascii="宋体" w:hAnsi="宋体" w:eastAsia="宋体" w:cs="宋体"/>
          <w:spacing w:val="-11"/>
          <w:sz w:val="22"/>
          <w:szCs w:val="22"/>
        </w:rPr>
        <w:t>中也较常见。支原体肺炎大多症状轻，预后较好，但肺炎支原体感染也可引起严重的</w:t>
      </w:r>
      <w:r>
        <w:rPr>
          <w:rFonts w:ascii="宋体" w:hAnsi="宋体" w:eastAsia="宋体" w:cs="宋体"/>
          <w:spacing w:val="-12"/>
          <w:sz w:val="22"/>
          <w:szCs w:val="22"/>
        </w:rPr>
        <w:t>双侧肺炎和其他</w:t>
      </w:r>
    </w:p>
    <w:p>
      <w:pPr>
        <w:sectPr>
          <w:pgSz w:w="11900" w:h="16840"/>
          <w:pgMar w:top="807" w:right="1019" w:bottom="400" w:left="543" w:header="0" w:footer="0" w:gutter="0"/>
          <w:cols w:space="720" w:num="1"/>
        </w:sectPr>
      </w:pPr>
    </w:p>
    <w:p>
      <w:pPr>
        <w:spacing w:before="42" w:line="221" w:lineRule="auto"/>
        <w:ind w:right="92"/>
        <w:jc w:val="right"/>
        <w:rPr>
          <w:rFonts w:ascii="黑体" w:hAnsi="黑体" w:eastAsia="黑体" w:cs="黑体"/>
          <w:sz w:val="21"/>
          <w:szCs w:val="21"/>
        </w:rPr>
      </w:pPr>
      <w:r>
        <w:rPr>
          <w:rFonts w:ascii="黑体" w:hAnsi="黑体" w:eastAsia="黑体" w:cs="黑体"/>
          <w:color w:val="0684CE"/>
          <w:spacing w:val="-16"/>
          <w:w w:val="99"/>
          <w:sz w:val="21"/>
          <w:szCs w:val="21"/>
        </w:rPr>
        <w:t>第六章</w:t>
      </w:r>
      <w:r>
        <w:rPr>
          <w:rFonts w:ascii="黑体" w:hAnsi="黑体" w:eastAsia="黑体" w:cs="黑体"/>
          <w:color w:val="0684CE"/>
          <w:spacing w:val="82"/>
          <w:sz w:val="21"/>
          <w:szCs w:val="21"/>
        </w:rPr>
        <w:t xml:space="preserve"> </w:t>
      </w:r>
      <w:r>
        <w:rPr>
          <w:rFonts w:ascii="黑体" w:hAnsi="黑体" w:eastAsia="黑体" w:cs="黑体"/>
          <w:color w:val="0684CE"/>
          <w:spacing w:val="-16"/>
          <w:w w:val="99"/>
          <w:sz w:val="21"/>
          <w:szCs w:val="21"/>
        </w:rPr>
        <w:t>肺部感染性疾病</w:t>
      </w:r>
    </w:p>
    <w:p>
      <w:pPr>
        <w:spacing w:line="338" w:lineRule="auto"/>
        <w:rPr>
          <w:rFonts w:ascii="Arial"/>
          <w:sz w:val="21"/>
        </w:rPr>
      </w:pPr>
    </w:p>
    <w:p>
      <w:pPr>
        <w:spacing w:before="69" w:line="219" w:lineRule="auto"/>
        <w:rPr>
          <w:rFonts w:ascii="宋体" w:hAnsi="宋体" w:eastAsia="宋体" w:cs="宋体"/>
          <w:sz w:val="21"/>
          <w:szCs w:val="21"/>
        </w:rPr>
      </w:pPr>
      <w:r>
        <w:rPr>
          <w:rFonts w:ascii="宋体" w:hAnsi="宋体" w:eastAsia="宋体" w:cs="宋体"/>
          <w:spacing w:val="-11"/>
          <w:sz w:val="21"/>
          <w:szCs w:val="21"/>
        </w:rPr>
        <w:t>系统的肺外并发症而导致死亡，如脑膜炎、脊髓炎、心肌炎、心包炎、免疫性溶血性贫血和肾炎等。</w:t>
      </w:r>
    </w:p>
    <w:p>
      <w:pPr>
        <w:spacing w:before="87" w:line="221" w:lineRule="auto"/>
        <w:ind w:left="318"/>
        <w:rPr>
          <w:rFonts w:ascii="黑体" w:hAnsi="黑体" w:eastAsia="黑体" w:cs="黑体"/>
          <w:sz w:val="21"/>
          <w:szCs w:val="21"/>
        </w:rPr>
      </w:pPr>
      <w:r>
        <w:rPr>
          <w:rFonts w:ascii="黑体" w:hAnsi="黑体" w:eastAsia="黑体" w:cs="黑体"/>
          <w:b/>
          <w:bCs/>
          <w:color w:val="0081D7"/>
          <w:spacing w:val="-6"/>
          <w:sz w:val="21"/>
          <w:szCs w:val="21"/>
        </w:rPr>
        <w:t>【病因和发病机制】</w:t>
      </w:r>
    </w:p>
    <w:p>
      <w:pPr>
        <w:spacing w:before="76" w:line="294" w:lineRule="auto"/>
        <w:ind w:right="135" w:firstLine="420"/>
        <w:rPr>
          <w:rFonts w:ascii="宋体" w:hAnsi="宋体" w:eastAsia="宋体" w:cs="宋体"/>
          <w:sz w:val="21"/>
          <w:szCs w:val="21"/>
        </w:rPr>
      </w:pPr>
      <w:r>
        <w:rPr>
          <w:rFonts w:ascii="宋体" w:hAnsi="宋体" w:eastAsia="宋体" w:cs="宋体"/>
          <w:sz w:val="21"/>
          <w:szCs w:val="21"/>
        </w:rPr>
        <w:t>MP</w:t>
      </w:r>
      <w:r>
        <w:rPr>
          <w:rFonts w:ascii="宋体" w:hAnsi="宋体" w:eastAsia="宋体" w:cs="宋体"/>
          <w:spacing w:val="-4"/>
          <w:sz w:val="21"/>
          <w:szCs w:val="21"/>
        </w:rPr>
        <w:t xml:space="preserve"> </w:t>
      </w:r>
      <w:r>
        <w:rPr>
          <w:rFonts w:ascii="宋体" w:hAnsi="宋体" w:eastAsia="宋体" w:cs="宋体"/>
          <w:spacing w:val="1"/>
          <w:sz w:val="21"/>
          <w:szCs w:val="21"/>
        </w:rPr>
        <w:t>是介于细菌和病毒之间、兼性厌氧、能独立生活的最小微生物。存在于呼吸道分泌物中的</w:t>
      </w:r>
      <w:r>
        <w:rPr>
          <w:rFonts w:ascii="宋体" w:hAnsi="宋体" w:eastAsia="宋体" w:cs="宋体"/>
          <w:sz w:val="21"/>
          <w:szCs w:val="21"/>
        </w:rPr>
        <w:t xml:space="preserve">支 </w:t>
      </w:r>
      <w:r>
        <w:rPr>
          <w:rFonts w:ascii="宋体" w:hAnsi="宋体" w:eastAsia="宋体" w:cs="宋体"/>
          <w:spacing w:val="3"/>
          <w:sz w:val="21"/>
          <w:szCs w:val="21"/>
        </w:rPr>
        <w:t>原体随飞沫以气溶胶颗粒形式传播给密切接触者，潜伏期2～3周，传染性较小。支原体肺炎以儿童</w:t>
      </w:r>
      <w:r>
        <w:rPr>
          <w:rFonts w:ascii="宋体" w:hAnsi="宋体" w:eastAsia="宋体" w:cs="宋体"/>
          <w:spacing w:val="6"/>
          <w:sz w:val="21"/>
          <w:szCs w:val="21"/>
        </w:rPr>
        <w:t xml:space="preserve"> </w:t>
      </w:r>
      <w:r>
        <w:rPr>
          <w:rFonts w:ascii="宋体" w:hAnsi="宋体" w:eastAsia="宋体" w:cs="宋体"/>
          <w:spacing w:val="3"/>
          <w:sz w:val="21"/>
          <w:szCs w:val="21"/>
        </w:rPr>
        <w:t>及青年人居多，婴儿间质性肺炎亦应考虑本病的可能。发病前2～3天</w:t>
      </w:r>
      <w:r>
        <w:rPr>
          <w:rFonts w:ascii="宋体" w:hAnsi="宋体" w:eastAsia="宋体" w:cs="宋体"/>
          <w:spacing w:val="2"/>
          <w:sz w:val="21"/>
          <w:szCs w:val="21"/>
        </w:rPr>
        <w:t>直至病愈数周，均可在呼吸道</w:t>
      </w:r>
      <w:r>
        <w:rPr>
          <w:rFonts w:ascii="宋体" w:hAnsi="宋体" w:eastAsia="宋体" w:cs="宋体"/>
          <w:sz w:val="21"/>
          <w:szCs w:val="21"/>
        </w:rPr>
        <w:t xml:space="preserve">  </w:t>
      </w:r>
      <w:r>
        <w:rPr>
          <w:rFonts w:ascii="宋体" w:hAnsi="宋体" w:eastAsia="宋体" w:cs="宋体"/>
          <w:spacing w:val="-1"/>
          <w:sz w:val="21"/>
          <w:szCs w:val="21"/>
        </w:rPr>
        <w:t>分泌物中发现</w:t>
      </w:r>
      <w:r>
        <w:rPr>
          <w:rFonts w:ascii="宋体" w:hAnsi="宋体" w:eastAsia="宋体" w:cs="宋体"/>
          <w:spacing w:val="-52"/>
          <w:sz w:val="21"/>
          <w:szCs w:val="21"/>
        </w:rPr>
        <w:t xml:space="preserve"> </w:t>
      </w:r>
      <w:r>
        <w:rPr>
          <w:rFonts w:ascii="宋体" w:hAnsi="宋体" w:eastAsia="宋体" w:cs="宋体"/>
          <w:spacing w:val="-1"/>
          <w:sz w:val="21"/>
          <w:szCs w:val="21"/>
        </w:rPr>
        <w:t>MP。</w:t>
      </w:r>
      <w:r>
        <w:rPr>
          <w:rFonts w:ascii="宋体" w:hAnsi="宋体" w:eastAsia="宋体" w:cs="宋体"/>
          <w:spacing w:val="24"/>
          <w:sz w:val="21"/>
          <w:szCs w:val="21"/>
        </w:rPr>
        <w:t xml:space="preserve"> </w:t>
      </w:r>
      <w:r>
        <w:rPr>
          <w:rFonts w:ascii="宋体" w:hAnsi="宋体" w:eastAsia="宋体" w:cs="宋体"/>
          <w:spacing w:val="-1"/>
          <w:sz w:val="21"/>
          <w:szCs w:val="21"/>
        </w:rPr>
        <w:t>肺炎支原体入侵呼吸道后，首先借助表面蛋白与呼吸道上皮细胞表面的神经氨酸</w:t>
      </w:r>
      <w:r>
        <w:rPr>
          <w:rFonts w:ascii="宋体" w:hAnsi="宋体" w:eastAsia="宋体" w:cs="宋体"/>
          <w:sz w:val="21"/>
          <w:szCs w:val="21"/>
        </w:rPr>
        <w:t xml:space="preserve"> </w:t>
      </w:r>
      <w:r>
        <w:rPr>
          <w:rFonts w:ascii="宋体" w:hAnsi="宋体" w:eastAsia="宋体" w:cs="宋体"/>
          <w:spacing w:val="-1"/>
          <w:sz w:val="21"/>
          <w:szCs w:val="21"/>
        </w:rPr>
        <w:t>受体黏附，并移动到纤毛的基底部位，从而保护</w:t>
      </w:r>
      <w:r>
        <w:rPr>
          <w:rFonts w:ascii="宋体" w:hAnsi="宋体" w:eastAsia="宋体" w:cs="宋体"/>
          <w:spacing w:val="-2"/>
          <w:sz w:val="21"/>
          <w:szCs w:val="21"/>
        </w:rPr>
        <w:t>了支原体免受纤毛系统的清除。肺炎支原体通过诱导</w:t>
      </w:r>
      <w:r>
        <w:rPr>
          <w:rFonts w:ascii="宋体" w:hAnsi="宋体" w:eastAsia="宋体" w:cs="宋体"/>
          <w:sz w:val="21"/>
          <w:szCs w:val="21"/>
        </w:rPr>
        <w:t xml:space="preserve"> </w:t>
      </w:r>
      <w:r>
        <w:rPr>
          <w:rFonts w:ascii="宋体" w:hAnsi="宋体" w:eastAsia="宋体" w:cs="宋体"/>
          <w:spacing w:val="-2"/>
          <w:sz w:val="21"/>
          <w:szCs w:val="21"/>
        </w:rPr>
        <w:t>免疫损伤及释放毒性代谢产物如过氧化氢(H</w:t>
      </w:r>
      <w:r>
        <w:rPr>
          <w:rFonts w:ascii="Calibri" w:hAnsi="Calibri" w:eastAsia="Calibri" w:cs="Calibri"/>
          <w:spacing w:val="-2"/>
          <w:sz w:val="21"/>
          <w:szCs w:val="21"/>
        </w:rPr>
        <w:t>₂</w:t>
      </w:r>
      <w:r>
        <w:rPr>
          <w:rFonts w:ascii="宋体" w:hAnsi="宋体" w:eastAsia="宋体" w:cs="宋体"/>
          <w:spacing w:val="-2"/>
          <w:sz w:val="21"/>
          <w:szCs w:val="21"/>
        </w:rPr>
        <w:t>O</w:t>
      </w:r>
      <w:r>
        <w:rPr>
          <w:rFonts w:ascii="Calibri" w:hAnsi="Calibri" w:eastAsia="Calibri" w:cs="Calibri"/>
          <w:spacing w:val="-2"/>
          <w:sz w:val="21"/>
          <w:szCs w:val="21"/>
        </w:rPr>
        <w:t>₂</w:t>
      </w:r>
      <w:r>
        <w:rPr>
          <w:rFonts w:ascii="宋体" w:hAnsi="宋体" w:eastAsia="宋体" w:cs="宋体"/>
          <w:spacing w:val="-2"/>
          <w:sz w:val="21"/>
          <w:szCs w:val="21"/>
        </w:rPr>
        <w:t>)</w:t>
      </w:r>
      <w:r>
        <w:rPr>
          <w:rFonts w:ascii="宋体" w:hAnsi="宋体" w:eastAsia="宋体" w:cs="宋体"/>
          <w:spacing w:val="69"/>
          <w:sz w:val="21"/>
          <w:szCs w:val="21"/>
        </w:rPr>
        <w:t xml:space="preserve"> </w:t>
      </w:r>
      <w:r>
        <w:rPr>
          <w:rFonts w:ascii="宋体" w:hAnsi="宋体" w:eastAsia="宋体" w:cs="宋体"/>
          <w:spacing w:val="-2"/>
          <w:sz w:val="21"/>
          <w:szCs w:val="21"/>
        </w:rPr>
        <w:t>和超氧化物等，引起支气管、细支气</w:t>
      </w:r>
      <w:r>
        <w:rPr>
          <w:rFonts w:ascii="宋体" w:hAnsi="宋体" w:eastAsia="宋体" w:cs="宋体"/>
          <w:spacing w:val="-3"/>
          <w:sz w:val="21"/>
          <w:szCs w:val="21"/>
        </w:rPr>
        <w:t>管黏膜层破坏，</w:t>
      </w:r>
      <w:r>
        <w:rPr>
          <w:rFonts w:ascii="宋体" w:hAnsi="宋体" w:eastAsia="宋体" w:cs="宋体"/>
          <w:sz w:val="21"/>
          <w:szCs w:val="21"/>
        </w:rPr>
        <w:t xml:space="preserve"> </w:t>
      </w:r>
      <w:r>
        <w:rPr>
          <w:rFonts w:ascii="宋体" w:hAnsi="宋体" w:eastAsia="宋体" w:cs="宋体"/>
          <w:spacing w:val="-1"/>
          <w:sz w:val="21"/>
          <w:szCs w:val="21"/>
        </w:rPr>
        <w:t>纤毛运动减弱甚至消失，并可累及间质，肺泡壁等。肺炎支原体感染和发病</w:t>
      </w:r>
      <w:r>
        <w:rPr>
          <w:rFonts w:ascii="宋体" w:hAnsi="宋体" w:eastAsia="宋体" w:cs="宋体"/>
          <w:spacing w:val="-2"/>
          <w:sz w:val="21"/>
          <w:szCs w:val="21"/>
        </w:rPr>
        <w:t>除病原体的直接致病作用</w:t>
      </w:r>
      <w:r>
        <w:rPr>
          <w:rFonts w:ascii="宋体" w:hAnsi="宋体" w:eastAsia="宋体" w:cs="宋体"/>
          <w:sz w:val="21"/>
          <w:szCs w:val="21"/>
        </w:rPr>
        <w:t xml:space="preserve"> </w:t>
      </w:r>
      <w:r>
        <w:rPr>
          <w:rFonts w:ascii="宋体" w:hAnsi="宋体" w:eastAsia="宋体" w:cs="宋体"/>
          <w:spacing w:val="-3"/>
          <w:sz w:val="21"/>
          <w:szCs w:val="21"/>
        </w:rPr>
        <w:t>外，尚存在复杂的免疫病理机制。</w:t>
      </w:r>
      <w:r>
        <w:rPr>
          <w:rFonts w:ascii="宋体" w:hAnsi="宋体" w:eastAsia="宋体" w:cs="宋体"/>
          <w:spacing w:val="9"/>
          <w:sz w:val="21"/>
          <w:szCs w:val="21"/>
        </w:rPr>
        <w:t xml:space="preserve"> </w:t>
      </w:r>
      <w:r>
        <w:rPr>
          <w:rFonts w:ascii="宋体" w:hAnsi="宋体" w:eastAsia="宋体" w:cs="宋体"/>
          <w:spacing w:val="-3"/>
          <w:sz w:val="21"/>
          <w:szCs w:val="21"/>
        </w:rPr>
        <w:t>MP</w:t>
      </w:r>
      <w:r>
        <w:rPr>
          <w:rFonts w:ascii="宋体" w:hAnsi="宋体" w:eastAsia="宋体" w:cs="宋体"/>
          <w:spacing w:val="6"/>
          <w:sz w:val="21"/>
          <w:szCs w:val="21"/>
        </w:rPr>
        <w:t xml:space="preserve"> </w:t>
      </w:r>
      <w:r>
        <w:rPr>
          <w:rFonts w:ascii="宋体" w:hAnsi="宋体" w:eastAsia="宋体" w:cs="宋体"/>
          <w:spacing w:val="-3"/>
          <w:sz w:val="21"/>
          <w:szCs w:val="21"/>
        </w:rPr>
        <w:t>感染后血清中产生特异性IgM、IgG及</w:t>
      </w:r>
      <w:r>
        <w:rPr>
          <w:rFonts w:ascii="宋体" w:hAnsi="宋体" w:eastAsia="宋体" w:cs="宋体"/>
          <w:spacing w:val="-37"/>
          <w:sz w:val="21"/>
          <w:szCs w:val="21"/>
        </w:rPr>
        <w:t xml:space="preserve"> </w:t>
      </w:r>
      <w:r>
        <w:rPr>
          <w:rFonts w:ascii="宋体" w:hAnsi="宋体" w:eastAsia="宋体" w:cs="宋体"/>
          <w:spacing w:val="-3"/>
          <w:sz w:val="21"/>
          <w:szCs w:val="21"/>
        </w:rPr>
        <w:t>IgA,呼吸道局部也产生相</w:t>
      </w:r>
      <w:r>
        <w:rPr>
          <w:rFonts w:ascii="宋体" w:hAnsi="宋体" w:eastAsia="宋体" w:cs="宋体"/>
          <w:sz w:val="21"/>
          <w:szCs w:val="21"/>
        </w:rPr>
        <w:t xml:space="preserve"> </w:t>
      </w:r>
      <w:r>
        <w:rPr>
          <w:rFonts w:ascii="宋体" w:hAnsi="宋体" w:eastAsia="宋体" w:cs="宋体"/>
          <w:spacing w:val="-1"/>
          <w:sz w:val="21"/>
          <w:szCs w:val="21"/>
        </w:rPr>
        <w:t>应的分泌性抗体，后者具有较强的保护作用，在儿童或</w:t>
      </w:r>
      <w:r>
        <w:rPr>
          <w:rFonts w:ascii="宋体" w:hAnsi="宋体" w:eastAsia="宋体" w:cs="宋体"/>
          <w:spacing w:val="-2"/>
          <w:sz w:val="21"/>
          <w:szCs w:val="21"/>
        </w:rPr>
        <w:t>青少年可促使再感染时病变和症状加重。</w:t>
      </w:r>
      <w:r>
        <w:rPr>
          <w:rFonts w:ascii="宋体" w:hAnsi="宋体" w:eastAsia="宋体" w:cs="宋体"/>
          <w:spacing w:val="5"/>
          <w:sz w:val="21"/>
          <w:szCs w:val="21"/>
        </w:rPr>
        <w:t xml:space="preserve"> </w:t>
      </w:r>
      <w:r>
        <w:rPr>
          <w:rFonts w:ascii="宋体" w:hAnsi="宋体" w:eastAsia="宋体" w:cs="宋体"/>
          <w:spacing w:val="-1"/>
          <w:sz w:val="21"/>
          <w:szCs w:val="21"/>
        </w:rPr>
        <w:t>MP</w:t>
      </w:r>
      <w:r>
        <w:rPr>
          <w:rFonts w:ascii="宋体" w:hAnsi="宋体" w:eastAsia="宋体" w:cs="宋体"/>
          <w:sz w:val="21"/>
          <w:szCs w:val="21"/>
        </w:rPr>
        <w:t xml:space="preserve">  </w:t>
      </w:r>
      <w:r>
        <w:rPr>
          <w:rFonts w:ascii="宋体" w:hAnsi="宋体" w:eastAsia="宋体" w:cs="宋体"/>
          <w:spacing w:val="2"/>
          <w:sz w:val="21"/>
          <w:szCs w:val="21"/>
        </w:rPr>
        <w:t>感染后</w:t>
      </w:r>
      <w:r>
        <w:rPr>
          <w:rFonts w:ascii="宋体" w:hAnsi="宋体" w:eastAsia="宋体" w:cs="宋体"/>
          <w:sz w:val="21"/>
          <w:szCs w:val="21"/>
        </w:rPr>
        <w:t>IgE</w:t>
      </w:r>
      <w:r>
        <w:rPr>
          <w:rFonts w:ascii="宋体" w:hAnsi="宋体" w:eastAsia="宋体" w:cs="宋体"/>
          <w:spacing w:val="-47"/>
          <w:sz w:val="21"/>
          <w:szCs w:val="21"/>
        </w:rPr>
        <w:t xml:space="preserve"> </w:t>
      </w:r>
      <w:r>
        <w:rPr>
          <w:rFonts w:ascii="宋体" w:hAnsi="宋体" w:eastAsia="宋体" w:cs="宋体"/>
          <w:spacing w:val="2"/>
          <w:sz w:val="21"/>
          <w:szCs w:val="21"/>
        </w:rPr>
        <w:t>反应亦见增强，可出现</w:t>
      </w:r>
      <w:r>
        <w:rPr>
          <w:rFonts w:ascii="宋体" w:hAnsi="宋体" w:eastAsia="宋体" w:cs="宋体"/>
          <w:sz w:val="21"/>
          <w:szCs w:val="21"/>
        </w:rPr>
        <w:t>IgE</w:t>
      </w:r>
      <w:r>
        <w:rPr>
          <w:rFonts w:ascii="宋体" w:hAnsi="宋体" w:eastAsia="宋体" w:cs="宋体"/>
          <w:spacing w:val="2"/>
          <w:sz w:val="21"/>
          <w:szCs w:val="21"/>
        </w:rPr>
        <w:t>介导的超敏反应，促使哮喘病人的急性发作。肺炎支原体感染</w:t>
      </w:r>
      <w:r>
        <w:rPr>
          <w:rFonts w:ascii="宋体" w:hAnsi="宋体" w:eastAsia="宋体" w:cs="宋体"/>
          <w:sz w:val="21"/>
          <w:szCs w:val="21"/>
        </w:rPr>
        <w:t xml:space="preserve"> </w:t>
      </w:r>
      <w:r>
        <w:rPr>
          <w:rFonts w:ascii="宋体" w:hAnsi="宋体" w:eastAsia="宋体" w:cs="宋体"/>
          <w:spacing w:val="-5"/>
          <w:sz w:val="21"/>
          <w:szCs w:val="21"/>
        </w:rPr>
        <w:t>后还可以产生多种非特异性抗体，如冷凝集素、MG</w:t>
      </w:r>
      <w:r>
        <w:rPr>
          <w:rFonts w:ascii="宋体" w:hAnsi="宋体" w:eastAsia="宋体" w:cs="宋体"/>
          <w:spacing w:val="53"/>
          <w:sz w:val="21"/>
          <w:szCs w:val="21"/>
        </w:rPr>
        <w:t xml:space="preserve"> </w:t>
      </w:r>
      <w:r>
        <w:rPr>
          <w:rFonts w:ascii="宋体" w:hAnsi="宋体" w:eastAsia="宋体" w:cs="宋体"/>
          <w:spacing w:val="-5"/>
          <w:sz w:val="21"/>
          <w:szCs w:val="21"/>
        </w:rPr>
        <w:t>链球菌凝集素以及抗脑、心、肺、肝及平滑肌的自</w:t>
      </w:r>
      <w:r>
        <w:rPr>
          <w:rFonts w:ascii="宋体" w:hAnsi="宋体" w:eastAsia="宋体" w:cs="宋体"/>
          <w:sz w:val="21"/>
          <w:szCs w:val="21"/>
        </w:rPr>
        <w:t xml:space="preserve"> </w:t>
      </w:r>
      <w:r>
        <w:rPr>
          <w:rFonts w:ascii="宋体" w:hAnsi="宋体" w:eastAsia="宋体" w:cs="宋体"/>
          <w:spacing w:val="-2"/>
          <w:sz w:val="21"/>
          <w:szCs w:val="21"/>
        </w:rPr>
        <w:t>身抗体，可能与病人肺外并发症的发生有关。此外，有报道肺炎支原体肺炎病人血清中测出免疫复合</w:t>
      </w:r>
      <w:r>
        <w:rPr>
          <w:rFonts w:ascii="宋体" w:hAnsi="宋体" w:eastAsia="宋体" w:cs="宋体"/>
          <w:spacing w:val="16"/>
          <w:sz w:val="21"/>
          <w:szCs w:val="21"/>
        </w:rPr>
        <w:t xml:space="preserve"> </w:t>
      </w:r>
      <w:r>
        <w:rPr>
          <w:rFonts w:ascii="宋体" w:hAnsi="宋体" w:eastAsia="宋体" w:cs="宋体"/>
          <w:spacing w:val="3"/>
          <w:sz w:val="21"/>
          <w:szCs w:val="21"/>
        </w:rPr>
        <w:t>物，在并发肾炎者的肾小球中测出含肺炎支原体抗原的免疫复合物。</w:t>
      </w:r>
      <w:r>
        <w:rPr>
          <w:rFonts w:ascii="宋体" w:hAnsi="宋体" w:eastAsia="宋体" w:cs="宋体"/>
          <w:spacing w:val="-5"/>
          <w:sz w:val="21"/>
          <w:szCs w:val="21"/>
        </w:rPr>
        <w:t xml:space="preserve"> </w:t>
      </w:r>
      <w:r>
        <w:rPr>
          <w:rFonts w:ascii="宋体" w:hAnsi="宋体" w:eastAsia="宋体" w:cs="宋体"/>
          <w:sz w:val="21"/>
          <w:szCs w:val="21"/>
        </w:rPr>
        <w:t>MP</w:t>
      </w:r>
      <w:r>
        <w:rPr>
          <w:rFonts w:ascii="宋体" w:hAnsi="宋体" w:eastAsia="宋体" w:cs="宋体"/>
          <w:spacing w:val="26"/>
          <w:sz w:val="21"/>
          <w:szCs w:val="21"/>
        </w:rPr>
        <w:t xml:space="preserve"> </w:t>
      </w:r>
      <w:r>
        <w:rPr>
          <w:rFonts w:ascii="宋体" w:hAnsi="宋体" w:eastAsia="宋体" w:cs="宋体"/>
          <w:spacing w:val="3"/>
          <w:sz w:val="21"/>
          <w:szCs w:val="21"/>
        </w:rPr>
        <w:t>感染可产生</w:t>
      </w:r>
      <w:r>
        <w:rPr>
          <w:rFonts w:ascii="宋体" w:hAnsi="宋体" w:eastAsia="宋体" w:cs="宋体"/>
          <w:spacing w:val="2"/>
          <w:sz w:val="21"/>
          <w:szCs w:val="21"/>
        </w:rPr>
        <w:t>特异性细胞免</w:t>
      </w:r>
      <w:r>
        <w:rPr>
          <w:rFonts w:ascii="宋体" w:hAnsi="宋体" w:eastAsia="宋体" w:cs="宋体"/>
          <w:sz w:val="21"/>
          <w:szCs w:val="21"/>
        </w:rPr>
        <w:t xml:space="preserve"> </w:t>
      </w:r>
      <w:r>
        <w:rPr>
          <w:rFonts w:ascii="宋体" w:hAnsi="宋体" w:eastAsia="宋体" w:cs="宋体"/>
          <w:spacing w:val="-2"/>
          <w:sz w:val="21"/>
          <w:szCs w:val="21"/>
        </w:rPr>
        <w:t>疫，并随年龄增长而上升，也可产生酷似结核菌素反应的迟发型</w:t>
      </w:r>
      <w:r>
        <w:rPr>
          <w:rFonts w:ascii="宋体" w:hAnsi="宋体" w:eastAsia="宋体" w:cs="宋体"/>
          <w:spacing w:val="-3"/>
          <w:sz w:val="21"/>
          <w:szCs w:val="21"/>
        </w:rPr>
        <w:t>变态反应。</w:t>
      </w:r>
      <w:r>
        <w:rPr>
          <w:rFonts w:ascii="宋体" w:hAnsi="宋体" w:eastAsia="宋体" w:cs="宋体"/>
          <w:spacing w:val="4"/>
          <w:sz w:val="21"/>
          <w:szCs w:val="21"/>
        </w:rPr>
        <w:t xml:space="preserve"> </w:t>
      </w:r>
      <w:r>
        <w:rPr>
          <w:rFonts w:ascii="宋体" w:hAnsi="宋体" w:eastAsia="宋体" w:cs="宋体"/>
          <w:spacing w:val="-2"/>
          <w:sz w:val="21"/>
          <w:szCs w:val="21"/>
        </w:rPr>
        <w:t>MP</w:t>
      </w:r>
      <w:r>
        <w:rPr>
          <w:rFonts w:ascii="宋体" w:hAnsi="宋体" w:eastAsia="宋体" w:cs="宋体"/>
          <w:spacing w:val="26"/>
          <w:sz w:val="21"/>
          <w:szCs w:val="21"/>
        </w:rPr>
        <w:t xml:space="preserve"> </w:t>
      </w:r>
      <w:r>
        <w:rPr>
          <w:rFonts w:ascii="宋体" w:hAnsi="宋体" w:eastAsia="宋体" w:cs="宋体"/>
          <w:spacing w:val="-3"/>
          <w:sz w:val="21"/>
          <w:szCs w:val="21"/>
        </w:rPr>
        <w:t>细胞膜与宿主细胞膜</w:t>
      </w:r>
      <w:r>
        <w:rPr>
          <w:rFonts w:ascii="宋体" w:hAnsi="宋体" w:eastAsia="宋体" w:cs="宋体"/>
          <w:sz w:val="21"/>
          <w:szCs w:val="21"/>
        </w:rPr>
        <w:t xml:space="preserve"> </w:t>
      </w:r>
      <w:r>
        <w:rPr>
          <w:rFonts w:ascii="宋体" w:hAnsi="宋体" w:eastAsia="宋体" w:cs="宋体"/>
          <w:spacing w:val="-6"/>
          <w:sz w:val="21"/>
          <w:szCs w:val="21"/>
        </w:rPr>
        <w:t>有共同抗原成分，使之逃避宿主的免疫监视，导致长期寄居。</w:t>
      </w:r>
    </w:p>
    <w:p>
      <w:pPr>
        <w:spacing w:before="147" w:line="222" w:lineRule="auto"/>
        <w:ind w:left="317"/>
        <w:rPr>
          <w:rFonts w:ascii="黑体" w:hAnsi="黑体" w:eastAsia="黑体" w:cs="黑体"/>
          <w:sz w:val="21"/>
          <w:szCs w:val="21"/>
        </w:rPr>
      </w:pPr>
      <w:r>
        <w:rPr>
          <w:rFonts w:ascii="黑体" w:hAnsi="黑体" w:eastAsia="黑体" w:cs="黑体"/>
          <w:b/>
          <w:bCs/>
          <w:color w:val="007ED3"/>
          <w:spacing w:val="-8"/>
          <w:sz w:val="21"/>
          <w:szCs w:val="21"/>
        </w:rPr>
        <w:t>【病理】</w:t>
      </w:r>
    </w:p>
    <w:p>
      <w:pPr>
        <w:spacing w:before="98" w:line="279" w:lineRule="auto"/>
        <w:ind w:right="201" w:firstLine="420"/>
        <w:jc w:val="both"/>
        <w:rPr>
          <w:rFonts w:ascii="宋体" w:hAnsi="宋体" w:eastAsia="宋体" w:cs="宋体"/>
          <w:sz w:val="21"/>
          <w:szCs w:val="21"/>
        </w:rPr>
      </w:pPr>
      <w:r>
        <w:rPr>
          <w:rFonts w:ascii="宋体" w:hAnsi="宋体" w:eastAsia="宋体" w:cs="宋体"/>
          <w:spacing w:val="-2"/>
          <w:sz w:val="21"/>
          <w:szCs w:val="21"/>
        </w:rPr>
        <w:t>肺部病变为支气管肺炎、间质性肺炎和细支气管炎。肺泡内可含少量渗出液，并可发生灶性肺不</w:t>
      </w:r>
      <w:r>
        <w:rPr>
          <w:rFonts w:ascii="宋体" w:hAnsi="宋体" w:eastAsia="宋体" w:cs="宋体"/>
          <w:spacing w:val="14"/>
          <w:sz w:val="21"/>
          <w:szCs w:val="21"/>
        </w:rPr>
        <w:t xml:space="preserve"> </w:t>
      </w:r>
      <w:r>
        <w:rPr>
          <w:rFonts w:ascii="宋体" w:hAnsi="宋体" w:eastAsia="宋体" w:cs="宋体"/>
          <w:spacing w:val="-1"/>
          <w:sz w:val="21"/>
          <w:szCs w:val="21"/>
        </w:rPr>
        <w:t>张。肺泡壁与间隔有中性粒细胞、单核细胞、淋巴细胞及浆</w:t>
      </w:r>
      <w:r>
        <w:rPr>
          <w:rFonts w:ascii="宋体" w:hAnsi="宋体" w:eastAsia="宋体" w:cs="宋体"/>
          <w:spacing w:val="-2"/>
          <w:sz w:val="21"/>
          <w:szCs w:val="21"/>
        </w:rPr>
        <w:t>细胞浸润。支气管黏膜充血，上皮细胞肿</w:t>
      </w:r>
      <w:r>
        <w:rPr>
          <w:rFonts w:ascii="宋体" w:hAnsi="宋体" w:eastAsia="宋体" w:cs="宋体"/>
          <w:sz w:val="21"/>
          <w:szCs w:val="21"/>
        </w:rPr>
        <w:t xml:space="preserve"> </w:t>
      </w:r>
      <w:r>
        <w:rPr>
          <w:rFonts w:ascii="宋体" w:hAnsi="宋体" w:eastAsia="宋体" w:cs="宋体"/>
          <w:spacing w:val="-2"/>
          <w:sz w:val="21"/>
          <w:szCs w:val="21"/>
        </w:rPr>
        <w:t>胀，胞质空泡形成，有坏死和脱落。胸腔可有纤维蛋白渗出和少量渗出液。开胸肺活检的资料表明肺</w:t>
      </w:r>
      <w:r>
        <w:rPr>
          <w:rFonts w:ascii="宋体" w:hAnsi="宋体" w:eastAsia="宋体" w:cs="宋体"/>
          <w:spacing w:val="16"/>
          <w:sz w:val="21"/>
          <w:szCs w:val="21"/>
        </w:rPr>
        <w:t xml:space="preserve"> </w:t>
      </w:r>
      <w:r>
        <w:rPr>
          <w:rFonts w:ascii="宋体" w:hAnsi="宋体" w:eastAsia="宋体" w:cs="宋体"/>
          <w:spacing w:val="1"/>
          <w:sz w:val="21"/>
          <w:szCs w:val="21"/>
        </w:rPr>
        <w:t>炎支原体感染还可引起闭塞性细支气管炎伴机化性肺炎。</w:t>
      </w:r>
    </w:p>
    <w:p>
      <w:pPr>
        <w:spacing w:before="88" w:line="222" w:lineRule="auto"/>
        <w:ind w:left="317"/>
        <w:rPr>
          <w:rFonts w:ascii="黑体" w:hAnsi="黑体" w:eastAsia="黑体" w:cs="黑体"/>
          <w:sz w:val="21"/>
          <w:szCs w:val="21"/>
        </w:rPr>
      </w:pPr>
      <w:r>
        <w:rPr>
          <w:rFonts w:ascii="黑体" w:hAnsi="黑体" w:eastAsia="黑体" w:cs="黑体"/>
          <w:b/>
          <w:bCs/>
          <w:color w:val="0076C6"/>
          <w:spacing w:val="-8"/>
          <w:sz w:val="21"/>
          <w:szCs w:val="21"/>
        </w:rPr>
        <w:t>【临床表现】</w:t>
      </w:r>
    </w:p>
    <w:p>
      <w:pPr>
        <w:spacing w:before="114" w:line="278" w:lineRule="auto"/>
        <w:ind w:right="134" w:firstLine="420"/>
        <w:jc w:val="both"/>
        <w:rPr>
          <w:rFonts w:ascii="宋体" w:hAnsi="宋体" w:eastAsia="宋体" w:cs="宋体"/>
          <w:sz w:val="21"/>
          <w:szCs w:val="21"/>
        </w:rPr>
      </w:pPr>
      <w:r>
        <w:rPr>
          <w:rFonts w:ascii="宋体" w:hAnsi="宋体" w:eastAsia="宋体" w:cs="宋体"/>
          <w:spacing w:val="-11"/>
          <w:sz w:val="21"/>
          <w:szCs w:val="21"/>
        </w:rPr>
        <w:t>肺炎支原体感染起病缓慢，起初有数天至一周的无症状期，继而乏力、头痛、咽痛</w:t>
      </w:r>
      <w:r>
        <w:rPr>
          <w:rFonts w:ascii="宋体" w:hAnsi="宋体" w:eastAsia="宋体" w:cs="宋体"/>
          <w:spacing w:val="-12"/>
          <w:sz w:val="21"/>
          <w:szCs w:val="21"/>
        </w:rPr>
        <w:t>、肌肉酸痛，咳嗽</w:t>
      </w:r>
      <w:r>
        <w:rPr>
          <w:rFonts w:ascii="宋体" w:hAnsi="宋体" w:eastAsia="宋体" w:cs="宋体"/>
          <w:sz w:val="21"/>
          <w:szCs w:val="21"/>
        </w:rPr>
        <w:t xml:space="preserve"> </w:t>
      </w:r>
      <w:r>
        <w:rPr>
          <w:rFonts w:ascii="宋体" w:hAnsi="宋体" w:eastAsia="宋体" w:cs="宋体"/>
          <w:spacing w:val="-4"/>
          <w:sz w:val="21"/>
          <w:szCs w:val="21"/>
        </w:rPr>
        <w:t>明显，多为发作性干咳，夜间为重，也可产生</w:t>
      </w:r>
      <w:r>
        <w:rPr>
          <w:rFonts w:ascii="宋体" w:hAnsi="宋体" w:eastAsia="宋体" w:cs="宋体"/>
          <w:spacing w:val="-5"/>
          <w:sz w:val="21"/>
          <w:szCs w:val="21"/>
        </w:rPr>
        <w:t>脓痰，持久的阵发性剧咳为支原体肺炎较为典型的表现。</w:t>
      </w:r>
      <w:r>
        <w:rPr>
          <w:rFonts w:ascii="宋体" w:hAnsi="宋体" w:eastAsia="宋体" w:cs="宋体"/>
          <w:sz w:val="21"/>
          <w:szCs w:val="21"/>
        </w:rPr>
        <w:t xml:space="preserve"> </w:t>
      </w:r>
      <w:r>
        <w:rPr>
          <w:rFonts w:ascii="宋体" w:hAnsi="宋体" w:eastAsia="宋体" w:cs="宋体"/>
          <w:spacing w:val="-1"/>
          <w:sz w:val="21"/>
          <w:szCs w:val="21"/>
        </w:rPr>
        <w:t>一般为中等度发热，也可以不出现发热。可伴有鼻咽部和</w:t>
      </w:r>
      <w:r>
        <w:rPr>
          <w:rFonts w:ascii="宋体" w:hAnsi="宋体" w:eastAsia="宋体" w:cs="宋体"/>
          <w:spacing w:val="-2"/>
          <w:sz w:val="21"/>
          <w:szCs w:val="21"/>
        </w:rPr>
        <w:t>耳部的疼痛，也可伴有气促或呼吸困难。咽</w:t>
      </w:r>
      <w:r>
        <w:rPr>
          <w:rFonts w:ascii="宋体" w:hAnsi="宋体" w:eastAsia="宋体" w:cs="宋体"/>
          <w:sz w:val="21"/>
          <w:szCs w:val="21"/>
        </w:rPr>
        <w:t xml:space="preserve"> </w:t>
      </w:r>
      <w:r>
        <w:rPr>
          <w:rFonts w:ascii="宋体" w:hAnsi="宋体" w:eastAsia="宋体" w:cs="宋体"/>
          <w:spacing w:val="8"/>
          <w:sz w:val="21"/>
          <w:szCs w:val="21"/>
        </w:rPr>
        <w:t>部和鼓膜可以见到充血，颈部淋巴结可肿大。有10%～20%病人出现斑丘</w:t>
      </w:r>
      <w:r>
        <w:rPr>
          <w:rFonts w:ascii="宋体" w:hAnsi="宋体" w:eastAsia="宋体" w:cs="宋体"/>
          <w:spacing w:val="7"/>
          <w:sz w:val="21"/>
          <w:szCs w:val="21"/>
        </w:rPr>
        <w:t>疹或多形红斑等。胸部体</w:t>
      </w:r>
      <w:r>
        <w:rPr>
          <w:rFonts w:ascii="宋体" w:hAnsi="宋体" w:eastAsia="宋体" w:cs="宋体"/>
          <w:sz w:val="21"/>
          <w:szCs w:val="21"/>
        </w:rPr>
        <w:t xml:space="preserve"> </w:t>
      </w:r>
      <w:r>
        <w:rPr>
          <w:rFonts w:ascii="宋体" w:hAnsi="宋体" w:eastAsia="宋体" w:cs="宋体"/>
          <w:spacing w:val="-1"/>
          <w:sz w:val="21"/>
          <w:szCs w:val="21"/>
        </w:rPr>
        <w:t>征不明显，与肺部病变程度不相符。可闻鼾音、笛音及湿啰音。很少</w:t>
      </w:r>
      <w:r>
        <w:rPr>
          <w:rFonts w:ascii="宋体" w:hAnsi="宋体" w:eastAsia="宋体" w:cs="宋体"/>
          <w:spacing w:val="-2"/>
          <w:sz w:val="21"/>
          <w:szCs w:val="21"/>
        </w:rPr>
        <w:t>肺实变体征，亦有在整个病程中</w:t>
      </w:r>
      <w:r>
        <w:rPr>
          <w:rFonts w:ascii="宋体" w:hAnsi="宋体" w:eastAsia="宋体" w:cs="宋体"/>
          <w:sz w:val="21"/>
          <w:szCs w:val="21"/>
        </w:rPr>
        <w:t xml:space="preserve"> </w:t>
      </w:r>
      <w:r>
        <w:rPr>
          <w:rFonts w:ascii="宋体" w:hAnsi="宋体" w:eastAsia="宋体" w:cs="宋体"/>
          <w:spacing w:val="-2"/>
          <w:sz w:val="21"/>
          <w:szCs w:val="21"/>
        </w:rPr>
        <w:t>无任何阳性体征者。</w:t>
      </w:r>
    </w:p>
    <w:p>
      <w:pPr>
        <w:spacing w:before="146" w:line="222" w:lineRule="auto"/>
        <w:ind w:left="318"/>
        <w:rPr>
          <w:rFonts w:ascii="黑体" w:hAnsi="黑体" w:eastAsia="黑体" w:cs="黑体"/>
          <w:sz w:val="21"/>
          <w:szCs w:val="21"/>
        </w:rPr>
      </w:pPr>
      <w:r>
        <w:rPr>
          <w:rFonts w:ascii="黑体" w:hAnsi="黑体" w:eastAsia="黑体" w:cs="黑体"/>
          <w:b/>
          <w:bCs/>
          <w:color w:val="0073C0"/>
          <w:spacing w:val="-5"/>
          <w:sz w:val="21"/>
          <w:szCs w:val="21"/>
        </w:rPr>
        <w:t>【实验室和其他检查】</w:t>
      </w:r>
    </w:p>
    <w:p>
      <w:pPr>
        <w:spacing w:before="104" w:line="272" w:lineRule="auto"/>
        <w:ind w:right="135" w:firstLine="420"/>
        <w:jc w:val="both"/>
        <w:rPr>
          <w:rFonts w:ascii="宋体" w:hAnsi="宋体" w:eastAsia="宋体" w:cs="宋体"/>
          <w:sz w:val="21"/>
          <w:szCs w:val="21"/>
        </w:rPr>
      </w:pPr>
      <w:r>
        <w:rPr>
          <w:rFonts w:ascii="宋体" w:hAnsi="宋体" w:eastAsia="宋体" w:cs="宋体"/>
          <w:spacing w:val="5"/>
          <w:sz w:val="21"/>
          <w:szCs w:val="21"/>
        </w:rPr>
        <w:t>血白细胞总数正常或略增高，以中性粒细胞为主。起病2周后，约2/3的病人冷凝集试验阳性</w:t>
      </w:r>
      <w:r>
        <w:rPr>
          <w:rFonts w:ascii="宋体" w:hAnsi="宋体" w:eastAsia="宋体" w:cs="宋体"/>
          <w:spacing w:val="4"/>
          <w:sz w:val="21"/>
          <w:szCs w:val="21"/>
        </w:rPr>
        <w:t>，</w:t>
      </w:r>
      <w:r>
        <w:rPr>
          <w:rFonts w:ascii="宋体" w:hAnsi="宋体" w:eastAsia="宋体" w:cs="宋体"/>
          <w:sz w:val="21"/>
          <w:szCs w:val="21"/>
        </w:rPr>
        <w:t xml:space="preserve"> </w:t>
      </w:r>
      <w:r>
        <w:rPr>
          <w:rFonts w:ascii="宋体" w:hAnsi="宋体" w:eastAsia="宋体" w:cs="宋体"/>
          <w:spacing w:val="4"/>
          <w:sz w:val="21"/>
          <w:szCs w:val="21"/>
        </w:rPr>
        <w:t>滴度≥1:32,如果滴度逐步升高，更有诊断价值。如血清支原体</w:t>
      </w:r>
      <w:r>
        <w:rPr>
          <w:rFonts w:ascii="宋体" w:hAnsi="宋体" w:eastAsia="宋体" w:cs="宋体"/>
          <w:sz w:val="21"/>
          <w:szCs w:val="21"/>
        </w:rPr>
        <w:t>IgM</w:t>
      </w:r>
      <w:r>
        <w:rPr>
          <w:rFonts w:ascii="宋体" w:hAnsi="宋体" w:eastAsia="宋体" w:cs="宋体"/>
          <w:spacing w:val="-31"/>
          <w:sz w:val="21"/>
          <w:szCs w:val="21"/>
        </w:rPr>
        <w:t xml:space="preserve"> </w:t>
      </w:r>
      <w:r>
        <w:rPr>
          <w:rFonts w:ascii="宋体" w:hAnsi="宋体" w:eastAsia="宋体" w:cs="宋体"/>
          <w:spacing w:val="4"/>
          <w:sz w:val="21"/>
          <w:szCs w:val="21"/>
        </w:rPr>
        <w:t>抗体≥1</w:t>
      </w:r>
      <w:r>
        <w:rPr>
          <w:rFonts w:ascii="宋体" w:hAnsi="宋体" w:eastAsia="宋体" w:cs="宋体"/>
          <w:spacing w:val="3"/>
          <w:sz w:val="21"/>
          <w:szCs w:val="21"/>
        </w:rPr>
        <w:t>:64,或恢复期抗体滴度</w:t>
      </w:r>
      <w:r>
        <w:rPr>
          <w:rFonts w:ascii="宋体" w:hAnsi="宋体" w:eastAsia="宋体" w:cs="宋体"/>
          <w:sz w:val="21"/>
          <w:szCs w:val="21"/>
        </w:rPr>
        <w:t xml:space="preserve"> </w:t>
      </w:r>
      <w:r>
        <w:rPr>
          <w:rFonts w:ascii="宋体" w:hAnsi="宋体" w:eastAsia="宋体" w:cs="宋体"/>
          <w:spacing w:val="1"/>
          <w:sz w:val="21"/>
          <w:szCs w:val="21"/>
        </w:rPr>
        <w:t>有4倍增高，可进一步确诊。直接检测呼吸道标本中肺炎支原体抗原，可用</w:t>
      </w:r>
      <w:r>
        <w:rPr>
          <w:rFonts w:ascii="宋体" w:hAnsi="宋体" w:eastAsia="宋体" w:cs="宋体"/>
          <w:sz w:val="21"/>
          <w:szCs w:val="21"/>
        </w:rPr>
        <w:t xml:space="preserve">于临床早期快速诊断。单 </w:t>
      </w:r>
      <w:r>
        <w:rPr>
          <w:rFonts w:ascii="宋体" w:hAnsi="宋体" w:eastAsia="宋体" w:cs="宋体"/>
          <w:spacing w:val="-2"/>
          <w:sz w:val="21"/>
          <w:szCs w:val="21"/>
        </w:rPr>
        <w:t>克隆抗体免疫印迹法、核酸杂交技术及PCR</w:t>
      </w:r>
      <w:r>
        <w:rPr>
          <w:rFonts w:ascii="宋体" w:hAnsi="宋体" w:eastAsia="宋体" w:cs="宋体"/>
          <w:spacing w:val="14"/>
          <w:sz w:val="21"/>
          <w:szCs w:val="21"/>
        </w:rPr>
        <w:t xml:space="preserve"> </w:t>
      </w:r>
      <w:r>
        <w:rPr>
          <w:rFonts w:ascii="宋体" w:hAnsi="宋体" w:eastAsia="宋体" w:cs="宋体"/>
          <w:spacing w:val="-2"/>
          <w:sz w:val="21"/>
          <w:szCs w:val="21"/>
        </w:rPr>
        <w:t>技术等具有</w:t>
      </w:r>
      <w:r>
        <w:rPr>
          <w:rFonts w:ascii="宋体" w:hAnsi="宋体" w:eastAsia="宋体" w:cs="宋体"/>
          <w:spacing w:val="-3"/>
          <w:sz w:val="21"/>
          <w:szCs w:val="21"/>
        </w:rPr>
        <w:t>高效、特异而敏感等优点。</w:t>
      </w:r>
    </w:p>
    <w:p>
      <w:pPr>
        <w:spacing w:before="120" w:line="255" w:lineRule="auto"/>
        <w:ind w:right="202" w:firstLine="420"/>
        <w:jc w:val="both"/>
        <w:rPr>
          <w:rFonts w:ascii="宋体" w:hAnsi="宋体" w:eastAsia="宋体" w:cs="宋体"/>
          <w:sz w:val="21"/>
          <w:szCs w:val="21"/>
        </w:rPr>
      </w:pPr>
      <w:r>
        <w:rPr>
          <w:rFonts w:ascii="宋体" w:hAnsi="宋体" w:eastAsia="宋体" w:cs="宋体"/>
          <w:spacing w:val="-1"/>
          <w:sz w:val="21"/>
          <w:szCs w:val="21"/>
        </w:rPr>
        <w:t>X</w:t>
      </w:r>
      <w:r>
        <w:rPr>
          <w:rFonts w:ascii="宋体" w:hAnsi="宋体" w:eastAsia="宋体" w:cs="宋体"/>
          <w:spacing w:val="-15"/>
          <w:sz w:val="21"/>
          <w:szCs w:val="21"/>
        </w:rPr>
        <w:t xml:space="preserve"> </w:t>
      </w:r>
      <w:r>
        <w:rPr>
          <w:rFonts w:ascii="宋体" w:hAnsi="宋体" w:eastAsia="宋体" w:cs="宋体"/>
          <w:spacing w:val="-1"/>
          <w:sz w:val="21"/>
          <w:szCs w:val="21"/>
        </w:rPr>
        <w:t>线检查显示肺部多种形态的浸润影，呈节段性分布，以肺下野为多见，有的从肺</w:t>
      </w:r>
      <w:r>
        <w:rPr>
          <w:rFonts w:ascii="宋体" w:hAnsi="宋体" w:eastAsia="宋体" w:cs="宋体"/>
          <w:spacing w:val="-2"/>
          <w:sz w:val="21"/>
          <w:szCs w:val="21"/>
        </w:rPr>
        <w:t>门附近向外伸</w:t>
      </w:r>
      <w:r>
        <w:rPr>
          <w:rFonts w:ascii="宋体" w:hAnsi="宋体" w:eastAsia="宋体" w:cs="宋体"/>
          <w:sz w:val="21"/>
          <w:szCs w:val="21"/>
        </w:rPr>
        <w:t xml:space="preserve"> </w:t>
      </w:r>
      <w:r>
        <w:rPr>
          <w:rFonts w:ascii="宋体" w:hAnsi="宋体" w:eastAsia="宋体" w:cs="宋体"/>
          <w:spacing w:val="4"/>
          <w:sz w:val="21"/>
          <w:szCs w:val="21"/>
        </w:rPr>
        <w:t>展。病变常经3～4周后自行消散。部分病人出现少量胸腔积</w:t>
      </w:r>
      <w:r>
        <w:rPr>
          <w:rFonts w:ascii="宋体" w:hAnsi="宋体" w:eastAsia="宋体" w:cs="宋体"/>
          <w:spacing w:val="3"/>
          <w:sz w:val="21"/>
          <w:szCs w:val="21"/>
        </w:rPr>
        <w:t>液。</w:t>
      </w:r>
    </w:p>
    <w:p>
      <w:pPr>
        <w:spacing w:before="66" w:line="221" w:lineRule="auto"/>
        <w:ind w:left="318"/>
        <w:rPr>
          <w:rFonts w:ascii="黑体" w:hAnsi="黑体" w:eastAsia="黑体" w:cs="黑体"/>
          <w:sz w:val="21"/>
          <w:szCs w:val="21"/>
        </w:rPr>
      </w:pPr>
      <w:r>
        <w:rPr>
          <w:rFonts w:ascii="黑体" w:hAnsi="黑体" w:eastAsia="黑体" w:cs="黑体"/>
          <w:b/>
          <w:bCs/>
          <w:color w:val="007CD0"/>
          <w:spacing w:val="-6"/>
          <w:sz w:val="21"/>
          <w:szCs w:val="21"/>
        </w:rPr>
        <w:t>【诊断与鉴别诊断】</w:t>
      </w:r>
    </w:p>
    <w:p>
      <w:pPr>
        <w:spacing w:before="125" w:line="272" w:lineRule="auto"/>
        <w:ind w:right="210" w:firstLine="420"/>
        <w:jc w:val="both"/>
        <w:rPr>
          <w:rFonts w:ascii="宋体" w:hAnsi="宋体" w:eastAsia="宋体" w:cs="宋体"/>
          <w:sz w:val="21"/>
          <w:szCs w:val="21"/>
        </w:rPr>
      </w:pPr>
      <w:r>
        <w:rPr>
          <w:rFonts w:ascii="宋体" w:hAnsi="宋体" w:eastAsia="宋体" w:cs="宋体"/>
          <w:spacing w:val="4"/>
          <w:sz w:val="21"/>
          <w:szCs w:val="21"/>
        </w:rPr>
        <w:t>需综合临床症状、X</w:t>
      </w:r>
      <w:r>
        <w:rPr>
          <w:rFonts w:ascii="宋体" w:hAnsi="宋体" w:eastAsia="宋体" w:cs="宋体"/>
          <w:spacing w:val="-26"/>
          <w:sz w:val="21"/>
          <w:szCs w:val="21"/>
        </w:rPr>
        <w:t xml:space="preserve"> </w:t>
      </w:r>
      <w:r>
        <w:rPr>
          <w:rFonts w:ascii="宋体" w:hAnsi="宋体" w:eastAsia="宋体" w:cs="宋体"/>
          <w:spacing w:val="4"/>
          <w:sz w:val="21"/>
          <w:szCs w:val="21"/>
        </w:rPr>
        <w:t>线影像表现及血清学检查结果作出诊断。培养分离出肺炎支原体虽对诊断</w:t>
      </w:r>
      <w:r>
        <w:rPr>
          <w:rFonts w:ascii="宋体" w:hAnsi="宋体" w:eastAsia="宋体" w:cs="宋体"/>
          <w:sz w:val="21"/>
          <w:szCs w:val="21"/>
        </w:rPr>
        <w:t xml:space="preserve"> </w:t>
      </w:r>
      <w:r>
        <w:rPr>
          <w:rFonts w:ascii="宋体" w:hAnsi="宋体" w:eastAsia="宋体" w:cs="宋体"/>
          <w:spacing w:val="-7"/>
          <w:sz w:val="21"/>
          <w:szCs w:val="21"/>
        </w:rPr>
        <w:t>有决定性意义，但其检出率较低，技术条件要求高，所需时间长。血清学试验有一定参考价值，尤其血</w:t>
      </w:r>
      <w:r>
        <w:rPr>
          <w:rFonts w:ascii="宋体" w:hAnsi="宋体" w:eastAsia="宋体" w:cs="宋体"/>
          <w:spacing w:val="12"/>
          <w:sz w:val="21"/>
          <w:szCs w:val="21"/>
        </w:rPr>
        <w:t xml:space="preserve"> </w:t>
      </w:r>
      <w:r>
        <w:rPr>
          <w:rFonts w:ascii="宋体" w:hAnsi="宋体" w:eastAsia="宋体" w:cs="宋体"/>
          <w:spacing w:val="1"/>
          <w:sz w:val="21"/>
          <w:szCs w:val="21"/>
        </w:rPr>
        <w:t>清抗体有4倍增高者，但多为回顾性诊断。本病应与病毒性肺炎、军团菌肺</w:t>
      </w:r>
      <w:r>
        <w:rPr>
          <w:rFonts w:ascii="宋体" w:hAnsi="宋体" w:eastAsia="宋体" w:cs="宋体"/>
          <w:sz w:val="21"/>
          <w:szCs w:val="21"/>
        </w:rPr>
        <w:t xml:space="preserve">炎等鉴别。外周血嗜酸性 </w:t>
      </w:r>
      <w:r>
        <w:rPr>
          <w:rFonts w:ascii="宋体" w:hAnsi="宋体" w:eastAsia="宋体" w:cs="宋体"/>
          <w:spacing w:val="-4"/>
          <w:sz w:val="21"/>
          <w:szCs w:val="21"/>
        </w:rPr>
        <w:t>粒细胞数正常，可与嗜酸性粒细胞肺浸润相鉴别。</w:t>
      </w:r>
    </w:p>
    <w:p>
      <w:pPr>
        <w:spacing w:before="46" w:line="222" w:lineRule="auto"/>
        <w:ind w:left="317"/>
        <w:rPr>
          <w:rFonts w:ascii="黑体" w:hAnsi="黑体" w:eastAsia="黑体" w:cs="黑体"/>
          <w:sz w:val="21"/>
          <w:szCs w:val="21"/>
        </w:rPr>
      </w:pPr>
      <w:r>
        <w:rPr>
          <w:rFonts w:ascii="黑体" w:hAnsi="黑体" w:eastAsia="黑体" w:cs="黑体"/>
          <w:b/>
          <w:bCs/>
          <w:color w:val="319DE6"/>
          <w:spacing w:val="-8"/>
          <w:sz w:val="21"/>
          <w:szCs w:val="21"/>
        </w:rPr>
        <w:t>【治疗】</w:t>
      </w:r>
    </w:p>
    <w:p>
      <w:pPr>
        <w:spacing w:before="141" w:line="219" w:lineRule="auto"/>
        <w:ind w:left="420"/>
        <w:rPr>
          <w:rFonts w:ascii="宋体" w:hAnsi="宋体" w:eastAsia="宋体" w:cs="宋体"/>
          <w:sz w:val="21"/>
          <w:szCs w:val="21"/>
        </w:rPr>
      </w:pPr>
      <w:r>
        <w:rPr>
          <w:rFonts w:ascii="宋体" w:hAnsi="宋体" w:eastAsia="宋体" w:cs="宋体"/>
          <w:spacing w:val="3"/>
          <w:sz w:val="21"/>
          <w:szCs w:val="21"/>
        </w:rPr>
        <w:t>早期使用适当抗生素可减轻症状及缩短病程。本病有自限性，多数病例不经治疗可自愈。大环</w:t>
      </w:r>
    </w:p>
    <w:p>
      <w:pPr>
        <w:spacing w:line="14" w:lineRule="auto"/>
        <w:rPr>
          <w:rFonts w:ascii="Arial"/>
          <w:sz w:val="2"/>
        </w:rPr>
      </w:pPr>
      <w:r>
        <w:rPr>
          <w:rFonts w:ascii="Arial" w:hAnsi="Arial" w:eastAsia="Arial" w:cs="Arial"/>
          <w:sz w:val="2"/>
          <w:szCs w:val="2"/>
        </w:rPr>
        <w:br w:type="column"/>
      </w:r>
    </w:p>
    <w:p>
      <w:pPr>
        <w:spacing w:before="57" w:line="183" w:lineRule="auto"/>
        <w:ind w:left="609"/>
        <w:rPr>
          <w:rFonts w:ascii="宋体" w:hAnsi="宋体" w:eastAsia="宋体" w:cs="宋体"/>
          <w:sz w:val="21"/>
          <w:szCs w:val="21"/>
        </w:rPr>
      </w:pPr>
      <w:r>
        <w:rPr>
          <w:rFonts w:ascii="宋体" w:hAnsi="宋体" w:eastAsia="宋体" w:cs="宋体"/>
          <w:color w:val="0073C0"/>
          <w:spacing w:val="-2"/>
          <w:sz w:val="21"/>
          <w:szCs w:val="21"/>
        </w:rPr>
        <w:t>49</w:t>
      </w:r>
    </w:p>
    <w:p>
      <w:pPr>
        <w:spacing w:line="241"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710" w:lineRule="exact"/>
        <w:textAlignment w:val="center"/>
      </w:pPr>
      <w:r>
        <w:drawing>
          <wp:inline distT="0" distB="0" distL="0" distR="0">
            <wp:extent cx="558800" cy="450215"/>
            <wp:effectExtent l="0" t="0" r="0" b="0"/>
            <wp:docPr id="77" name="IM 77"/>
            <wp:cNvGraphicFramePr/>
            <a:graphic xmlns:a="http://schemas.openxmlformats.org/drawingml/2006/main">
              <a:graphicData uri="http://schemas.openxmlformats.org/drawingml/2006/picture">
                <pic:pic xmlns:pic="http://schemas.openxmlformats.org/drawingml/2006/picture">
                  <pic:nvPicPr>
                    <pic:cNvPr id="77" name="IM 77"/>
                    <pic:cNvPicPr/>
                  </pic:nvPicPr>
                  <pic:blipFill>
                    <a:blip r:embed="rId99"/>
                    <a:stretch>
                      <a:fillRect/>
                    </a:stretch>
                  </pic:blipFill>
                  <pic:spPr>
                    <a:xfrm>
                      <a:off x="0" y="0"/>
                      <a:ext cx="558803" cy="450833"/>
                    </a:xfrm>
                    <a:prstGeom prst="rect">
                      <a:avLst/>
                    </a:prstGeom>
                  </pic:spPr>
                </pic:pic>
              </a:graphicData>
            </a:graphic>
          </wp:inline>
        </w:drawing>
      </w:r>
    </w:p>
    <w:p>
      <w:pPr>
        <w:sectPr>
          <w:pgSz w:w="11900" w:h="16840"/>
          <w:pgMar w:top="764" w:right="530" w:bottom="400" w:left="1009" w:header="0" w:footer="0" w:gutter="0"/>
          <w:cols w:equalWidth="0" w:num="2">
            <w:col w:w="9381" w:space="100"/>
            <w:col w:w="881"/>
          </w:cols>
        </w:sectPr>
      </w:pPr>
    </w:p>
    <w:p>
      <w:pPr>
        <w:spacing w:before="44" w:line="221" w:lineRule="auto"/>
        <w:ind w:left="63"/>
        <w:rPr>
          <w:rFonts w:ascii="黑体" w:hAnsi="黑体" w:eastAsia="黑体" w:cs="黑体"/>
          <w:sz w:val="22"/>
          <w:szCs w:val="22"/>
        </w:rPr>
      </w:pPr>
      <w:r>
        <w:rPr>
          <w:rFonts w:ascii="宋体" w:hAnsi="宋体" w:eastAsia="宋体" w:cs="宋体"/>
          <w:b/>
          <w:bCs/>
          <w:color w:val="006BCA"/>
          <w:spacing w:val="-17"/>
          <w:w w:val="97"/>
          <w:position w:val="-2"/>
          <w:sz w:val="22"/>
          <w:szCs w:val="22"/>
        </w:rPr>
        <w:t>50</w:t>
      </w:r>
      <w:r>
        <w:rPr>
          <w:rFonts w:ascii="宋体" w:hAnsi="宋体" w:eastAsia="宋体" w:cs="宋体"/>
          <w:color w:val="006BCA"/>
          <w:spacing w:val="9"/>
          <w:position w:val="-2"/>
          <w:sz w:val="22"/>
          <w:szCs w:val="22"/>
        </w:rPr>
        <w:t xml:space="preserve">       </w:t>
      </w:r>
      <w:r>
        <w:rPr>
          <w:rFonts w:ascii="黑体" w:hAnsi="黑体" w:eastAsia="黑体" w:cs="黑体"/>
          <w:color w:val="0069B0"/>
          <w:spacing w:val="-17"/>
          <w:w w:val="97"/>
          <w:sz w:val="22"/>
          <w:szCs w:val="22"/>
        </w:rPr>
        <w:t>第二篇</w:t>
      </w:r>
      <w:r>
        <w:rPr>
          <w:rFonts w:ascii="黑体" w:hAnsi="黑体" w:eastAsia="黑体" w:cs="黑体"/>
          <w:color w:val="0069B0"/>
          <w:spacing w:val="73"/>
          <w:sz w:val="22"/>
          <w:szCs w:val="22"/>
        </w:rPr>
        <w:t xml:space="preserve"> </w:t>
      </w:r>
      <w:r>
        <w:rPr>
          <w:rFonts w:ascii="黑体" w:hAnsi="黑体" w:eastAsia="黑体" w:cs="黑体"/>
          <w:color w:val="0069B0"/>
          <w:spacing w:val="-17"/>
          <w:w w:val="97"/>
          <w:sz w:val="22"/>
          <w:szCs w:val="22"/>
        </w:rPr>
        <w:t>呼吸系统疾病</w:t>
      </w:r>
    </w:p>
    <w:p>
      <w:pPr>
        <w:spacing w:line="312" w:lineRule="auto"/>
        <w:rPr>
          <w:rFonts w:ascii="Arial"/>
          <w:sz w:val="21"/>
        </w:rPr>
      </w:pPr>
    </w:p>
    <w:p>
      <w:pPr>
        <w:spacing w:before="72" w:line="263" w:lineRule="auto"/>
        <w:ind w:left="1100" w:right="97"/>
        <w:jc w:val="both"/>
        <w:rPr>
          <w:rFonts w:ascii="宋体" w:hAnsi="宋体" w:eastAsia="宋体" w:cs="宋体"/>
          <w:sz w:val="22"/>
          <w:szCs w:val="22"/>
        </w:rPr>
      </w:pPr>
      <w:r>
        <w:rPr>
          <w:rFonts w:ascii="宋体" w:hAnsi="宋体" w:eastAsia="宋体" w:cs="宋体"/>
          <w:spacing w:val="-12"/>
          <w:sz w:val="22"/>
          <w:szCs w:val="22"/>
        </w:rPr>
        <w:t>内酯类抗生素为首选，如红霉素、罗红霉素和阿奇霉素。对大环内酯不敏感者则可选用呼吸氟喹诺酮</w:t>
      </w:r>
      <w:r>
        <w:rPr>
          <w:rFonts w:ascii="宋体" w:hAnsi="宋体" w:eastAsia="宋体" w:cs="宋体"/>
          <w:sz w:val="22"/>
          <w:szCs w:val="22"/>
        </w:rPr>
        <w:t xml:space="preserve"> </w:t>
      </w:r>
      <w:r>
        <w:rPr>
          <w:rFonts w:ascii="宋体" w:hAnsi="宋体" w:eastAsia="宋体" w:cs="宋体"/>
          <w:spacing w:val="-12"/>
          <w:sz w:val="22"/>
          <w:szCs w:val="22"/>
        </w:rPr>
        <w:t>类，如左氧氟沙星、莫西沙星等，四环素类也用于肺炎支原体肺炎的治疗。疗程一般2～3周。因肺炎</w:t>
      </w:r>
      <w:r>
        <w:rPr>
          <w:rFonts w:ascii="宋体" w:hAnsi="宋体" w:eastAsia="宋体" w:cs="宋体"/>
          <w:spacing w:val="11"/>
          <w:sz w:val="22"/>
          <w:szCs w:val="22"/>
        </w:rPr>
        <w:t xml:space="preserve"> </w:t>
      </w:r>
      <w:r>
        <w:rPr>
          <w:rFonts w:ascii="宋体" w:hAnsi="宋体" w:eastAsia="宋体" w:cs="宋体"/>
          <w:spacing w:val="-12"/>
          <w:sz w:val="22"/>
          <w:szCs w:val="22"/>
        </w:rPr>
        <w:t>支原体无细胞壁，青霉素或头孢菌素类等抗生素无效。对剧烈呛咳者，应适当给予镇咳药。若合并细</w:t>
      </w:r>
      <w:r>
        <w:rPr>
          <w:rFonts w:ascii="宋体" w:hAnsi="宋体" w:eastAsia="宋体" w:cs="宋体"/>
          <w:sz w:val="22"/>
          <w:szCs w:val="22"/>
        </w:rPr>
        <w:t xml:space="preserve"> </w:t>
      </w:r>
      <w:r>
        <w:rPr>
          <w:rFonts w:ascii="宋体" w:hAnsi="宋体" w:eastAsia="宋体" w:cs="宋体"/>
          <w:spacing w:val="-18"/>
          <w:sz w:val="22"/>
          <w:szCs w:val="22"/>
        </w:rPr>
        <w:t>菌感染，可根据病原学检查，选用针对性的抗生素治疗。</w:t>
      </w:r>
    </w:p>
    <w:p>
      <w:pPr>
        <w:spacing w:before="257" w:line="223" w:lineRule="auto"/>
        <w:ind w:left="1523"/>
        <w:outlineLvl w:val="0"/>
        <w:rPr>
          <w:rFonts w:ascii="黑体" w:hAnsi="黑体" w:eastAsia="黑体" w:cs="黑体"/>
          <w:sz w:val="26"/>
          <w:szCs w:val="26"/>
        </w:rPr>
      </w:pPr>
      <w:r>
        <w:rPr>
          <w:rFonts w:ascii="黑体" w:hAnsi="黑体" w:eastAsia="黑体" w:cs="黑体"/>
          <w:b/>
          <w:bCs/>
          <w:color w:val="0077D3"/>
          <w:spacing w:val="-12"/>
          <w:sz w:val="26"/>
          <w:szCs w:val="26"/>
        </w:rPr>
        <w:t>二、肺炎衣原体肺炎</w:t>
      </w:r>
    </w:p>
    <w:p>
      <w:pPr>
        <w:spacing w:before="193" w:line="266" w:lineRule="auto"/>
        <w:ind w:left="1100" w:right="50" w:firstLine="419"/>
        <w:jc w:val="both"/>
        <w:rPr>
          <w:rFonts w:ascii="宋体" w:hAnsi="宋体" w:eastAsia="宋体" w:cs="宋体"/>
          <w:sz w:val="22"/>
          <w:szCs w:val="22"/>
        </w:rPr>
      </w:pPr>
      <w:r>
        <w:rPr>
          <w:rFonts w:ascii="宋体" w:hAnsi="宋体" w:eastAsia="宋体" w:cs="宋体"/>
          <w:spacing w:val="-8"/>
          <w:sz w:val="22"/>
          <w:szCs w:val="22"/>
        </w:rPr>
        <w:t>肺炎衣原体肺炎(chlamydia</w:t>
      </w:r>
      <w:r>
        <w:rPr>
          <w:rFonts w:ascii="宋体" w:hAnsi="宋体" w:eastAsia="宋体" w:cs="宋体"/>
          <w:spacing w:val="-5"/>
          <w:sz w:val="22"/>
          <w:szCs w:val="22"/>
        </w:rPr>
        <w:t xml:space="preserve"> </w:t>
      </w:r>
      <w:r>
        <w:rPr>
          <w:rFonts w:ascii="宋体" w:hAnsi="宋体" w:eastAsia="宋体" w:cs="宋体"/>
          <w:spacing w:val="-8"/>
          <w:sz w:val="22"/>
          <w:szCs w:val="22"/>
        </w:rPr>
        <w:t>pneumonia)是由肺炎衣原体(chlamydia</w:t>
      </w:r>
      <w:r>
        <w:rPr>
          <w:rFonts w:ascii="宋体" w:hAnsi="宋体" w:eastAsia="宋体" w:cs="宋体"/>
          <w:spacing w:val="-1"/>
          <w:sz w:val="22"/>
          <w:szCs w:val="22"/>
        </w:rPr>
        <w:t xml:space="preserve"> </w:t>
      </w:r>
      <w:r>
        <w:rPr>
          <w:rFonts w:ascii="宋体" w:hAnsi="宋体" w:eastAsia="宋体" w:cs="宋体"/>
          <w:spacing w:val="-8"/>
          <w:sz w:val="22"/>
          <w:szCs w:val="22"/>
        </w:rPr>
        <w:t>pneumoniae,CP</w:t>
      </w:r>
      <w:r>
        <w:rPr>
          <w:rFonts w:ascii="宋体" w:hAnsi="宋体" w:eastAsia="宋体" w:cs="宋体"/>
          <w:spacing w:val="-9"/>
          <w:sz w:val="22"/>
          <w:szCs w:val="22"/>
        </w:rPr>
        <w:t>)引起的急性</w:t>
      </w:r>
      <w:r>
        <w:rPr>
          <w:rFonts w:ascii="宋体" w:hAnsi="宋体" w:eastAsia="宋体" w:cs="宋体"/>
          <w:sz w:val="22"/>
          <w:szCs w:val="22"/>
        </w:rPr>
        <w:t xml:space="preserve"> </w:t>
      </w:r>
      <w:r>
        <w:rPr>
          <w:rFonts w:ascii="宋体" w:hAnsi="宋体" w:eastAsia="宋体" w:cs="宋体"/>
          <w:spacing w:val="-16"/>
          <w:sz w:val="22"/>
          <w:szCs w:val="22"/>
        </w:rPr>
        <w:t>肺部炎症，大部分为轻症，发病常隐匿，没有性别</w:t>
      </w:r>
      <w:r>
        <w:rPr>
          <w:rFonts w:ascii="宋体" w:hAnsi="宋体" w:eastAsia="宋体" w:cs="宋体"/>
          <w:spacing w:val="-17"/>
          <w:sz w:val="22"/>
          <w:szCs w:val="22"/>
        </w:rPr>
        <w:t>差异，四季均可发生。常累及上下呼吸道，可引起咽</w:t>
      </w:r>
      <w:r>
        <w:rPr>
          <w:rFonts w:ascii="宋体" w:hAnsi="宋体" w:eastAsia="宋体" w:cs="宋体"/>
          <w:sz w:val="22"/>
          <w:szCs w:val="22"/>
        </w:rPr>
        <w:t xml:space="preserve"> </w:t>
      </w:r>
      <w:r>
        <w:rPr>
          <w:rFonts w:ascii="宋体" w:hAnsi="宋体" w:eastAsia="宋体" w:cs="宋体"/>
          <w:spacing w:val="-14"/>
          <w:sz w:val="22"/>
          <w:szCs w:val="22"/>
        </w:rPr>
        <w:t>炎、喉炎、扁桃体炎，鼻窦炎、支气管炎和肺炎。肺炎衣原体肺炎多见于学龄</w:t>
      </w:r>
      <w:r>
        <w:rPr>
          <w:rFonts w:ascii="宋体" w:hAnsi="宋体" w:eastAsia="宋体" w:cs="宋体"/>
          <w:spacing w:val="-15"/>
          <w:sz w:val="22"/>
          <w:szCs w:val="22"/>
        </w:rPr>
        <w:t>儿童，但3岁以下的儿童</w:t>
      </w:r>
      <w:r>
        <w:rPr>
          <w:rFonts w:ascii="宋体" w:hAnsi="宋体" w:eastAsia="宋体" w:cs="宋体"/>
          <w:sz w:val="22"/>
          <w:szCs w:val="22"/>
        </w:rPr>
        <w:t xml:space="preserve"> </w:t>
      </w:r>
      <w:r>
        <w:rPr>
          <w:rFonts w:ascii="宋体" w:hAnsi="宋体" w:eastAsia="宋体" w:cs="宋体"/>
          <w:spacing w:val="-11"/>
          <w:sz w:val="22"/>
          <w:szCs w:val="22"/>
        </w:rPr>
        <w:t>较少患病。在半封闭的环境如家庭、学校、军队以及其他人口集中的工作区域可存在小范围的流行，</w:t>
      </w:r>
      <w:r>
        <w:rPr>
          <w:rFonts w:ascii="宋体" w:hAnsi="宋体" w:eastAsia="宋体" w:cs="宋体"/>
          <w:spacing w:val="2"/>
          <w:sz w:val="22"/>
          <w:szCs w:val="22"/>
        </w:rPr>
        <w:t xml:space="preserve"> </w:t>
      </w:r>
      <w:r>
        <w:rPr>
          <w:rFonts w:ascii="宋体" w:hAnsi="宋体" w:eastAsia="宋体" w:cs="宋体"/>
          <w:spacing w:val="4"/>
          <w:sz w:val="22"/>
          <w:szCs w:val="22"/>
        </w:rPr>
        <w:t>占社区获得性肺炎的10%～20%。</w:t>
      </w:r>
    </w:p>
    <w:p>
      <w:pPr>
        <w:spacing w:before="83" w:line="221" w:lineRule="auto"/>
        <w:ind w:left="1412"/>
        <w:rPr>
          <w:rFonts w:ascii="黑体" w:hAnsi="黑体" w:eastAsia="黑体" w:cs="黑体"/>
          <w:sz w:val="22"/>
          <w:szCs w:val="22"/>
        </w:rPr>
      </w:pPr>
      <w:r>
        <w:rPr>
          <w:rFonts w:ascii="黑体" w:hAnsi="黑体" w:eastAsia="黑体" w:cs="黑体"/>
          <w:b/>
          <w:bCs/>
          <w:color w:val="0071C9"/>
          <w:spacing w:val="-13"/>
          <w:sz w:val="22"/>
          <w:szCs w:val="22"/>
        </w:rPr>
        <w:t>【病因和发病机制】</w:t>
      </w:r>
    </w:p>
    <w:p>
      <w:pPr>
        <w:spacing w:before="78" w:line="266" w:lineRule="auto"/>
        <w:ind w:left="1100" w:right="101" w:firstLine="419"/>
        <w:jc w:val="both"/>
        <w:rPr>
          <w:rFonts w:ascii="宋体" w:hAnsi="宋体" w:eastAsia="宋体" w:cs="宋体"/>
          <w:sz w:val="22"/>
          <w:szCs w:val="22"/>
        </w:rPr>
      </w:pPr>
      <w:r>
        <w:rPr>
          <w:rFonts w:ascii="宋体" w:hAnsi="宋体" w:eastAsia="宋体" w:cs="宋体"/>
          <w:spacing w:val="-8"/>
          <w:sz w:val="22"/>
          <w:szCs w:val="22"/>
        </w:rPr>
        <w:t>CP</w:t>
      </w:r>
      <w:r>
        <w:rPr>
          <w:rFonts w:ascii="宋体" w:hAnsi="宋体" w:eastAsia="宋体" w:cs="宋体"/>
          <w:spacing w:val="-34"/>
          <w:sz w:val="22"/>
          <w:szCs w:val="22"/>
        </w:rPr>
        <w:t xml:space="preserve"> </w:t>
      </w:r>
      <w:r>
        <w:rPr>
          <w:rFonts w:ascii="宋体" w:hAnsi="宋体" w:eastAsia="宋体" w:cs="宋体"/>
          <w:spacing w:val="-8"/>
          <w:sz w:val="22"/>
          <w:szCs w:val="22"/>
        </w:rPr>
        <w:t>是专性细胞内细菌样寄生物，属于衣原</w:t>
      </w:r>
      <w:r>
        <w:rPr>
          <w:rFonts w:ascii="宋体" w:hAnsi="宋体" w:eastAsia="宋体" w:cs="宋体"/>
          <w:spacing w:val="-9"/>
          <w:sz w:val="22"/>
          <w:szCs w:val="22"/>
        </w:rPr>
        <w:t>体科。引起人类肺炎的还有鹦鹉热衣原体。</w:t>
      </w:r>
      <w:r>
        <w:rPr>
          <w:rFonts w:ascii="宋体" w:hAnsi="宋体" w:eastAsia="宋体" w:cs="宋体"/>
          <w:sz w:val="22"/>
          <w:szCs w:val="22"/>
        </w:rPr>
        <w:t xml:space="preserve"> </w:t>
      </w:r>
      <w:r>
        <w:rPr>
          <w:rFonts w:ascii="宋体" w:hAnsi="宋体" w:eastAsia="宋体" w:cs="宋体"/>
          <w:spacing w:val="-8"/>
          <w:sz w:val="22"/>
          <w:szCs w:val="22"/>
        </w:rPr>
        <w:t>CP</w:t>
      </w:r>
      <w:r>
        <w:rPr>
          <w:rFonts w:ascii="宋体" w:hAnsi="宋体" w:eastAsia="宋体" w:cs="宋体"/>
          <w:spacing w:val="-23"/>
          <w:sz w:val="22"/>
          <w:szCs w:val="22"/>
        </w:rPr>
        <w:t xml:space="preserve"> </w:t>
      </w:r>
      <w:r>
        <w:rPr>
          <w:rFonts w:ascii="宋体" w:hAnsi="宋体" w:eastAsia="宋体" w:cs="宋体"/>
          <w:spacing w:val="-9"/>
          <w:sz w:val="22"/>
          <w:szCs w:val="22"/>
        </w:rPr>
        <w:t>具有</w:t>
      </w:r>
      <w:r>
        <w:rPr>
          <w:rFonts w:ascii="宋体" w:hAnsi="宋体" w:eastAsia="宋体" w:cs="宋体"/>
          <w:sz w:val="22"/>
          <w:szCs w:val="22"/>
        </w:rPr>
        <w:t xml:space="preserve"> </w:t>
      </w:r>
      <w:r>
        <w:rPr>
          <w:rFonts w:ascii="宋体" w:hAnsi="宋体" w:eastAsia="宋体" w:cs="宋体"/>
          <w:spacing w:val="-15"/>
          <w:sz w:val="22"/>
          <w:szCs w:val="22"/>
        </w:rPr>
        <w:t>原体(elementary</w:t>
      </w:r>
      <w:r>
        <w:rPr>
          <w:rFonts w:ascii="宋体" w:hAnsi="宋体" w:eastAsia="宋体" w:cs="宋体"/>
          <w:spacing w:val="-9"/>
          <w:sz w:val="22"/>
          <w:szCs w:val="22"/>
        </w:rPr>
        <w:t xml:space="preserve"> </w:t>
      </w:r>
      <w:r>
        <w:rPr>
          <w:rFonts w:ascii="宋体" w:hAnsi="宋体" w:eastAsia="宋体" w:cs="宋体"/>
          <w:spacing w:val="-15"/>
          <w:sz w:val="22"/>
          <w:szCs w:val="22"/>
        </w:rPr>
        <w:t>body)和始体(initial</w:t>
      </w:r>
      <w:r>
        <w:rPr>
          <w:rFonts w:ascii="宋体" w:hAnsi="宋体" w:eastAsia="宋体" w:cs="宋体"/>
          <w:spacing w:val="-16"/>
          <w:sz w:val="22"/>
          <w:szCs w:val="22"/>
        </w:rPr>
        <w:t xml:space="preserve"> </w:t>
      </w:r>
      <w:r>
        <w:rPr>
          <w:rFonts w:ascii="宋体" w:hAnsi="宋体" w:eastAsia="宋体" w:cs="宋体"/>
          <w:spacing w:val="-15"/>
          <w:sz w:val="22"/>
          <w:szCs w:val="22"/>
        </w:rPr>
        <w:t>body)两相生活环。原体呈致密球</w:t>
      </w:r>
      <w:r>
        <w:rPr>
          <w:rFonts w:ascii="宋体" w:hAnsi="宋体" w:eastAsia="宋体" w:cs="宋体"/>
          <w:spacing w:val="-16"/>
          <w:sz w:val="22"/>
          <w:szCs w:val="22"/>
        </w:rPr>
        <w:t>状，直径0.2～0.4</w:t>
      </w:r>
      <w:r>
        <w:rPr>
          <w:rFonts w:ascii="宋体" w:hAnsi="宋体" w:eastAsia="宋体" w:cs="宋体"/>
          <w:spacing w:val="-50"/>
          <w:sz w:val="22"/>
          <w:szCs w:val="22"/>
        </w:rPr>
        <w:t xml:space="preserve"> </w:t>
      </w:r>
      <w:r>
        <w:rPr>
          <w:rFonts w:ascii="宋体" w:hAnsi="宋体" w:eastAsia="宋体" w:cs="宋体"/>
          <w:spacing w:val="-16"/>
          <w:sz w:val="22"/>
          <w:szCs w:val="22"/>
        </w:rPr>
        <w:t>μm,</w:t>
      </w:r>
      <w:r>
        <w:rPr>
          <w:rFonts w:ascii="宋体" w:hAnsi="宋体" w:eastAsia="宋体" w:cs="宋体"/>
          <w:spacing w:val="-48"/>
          <w:sz w:val="22"/>
          <w:szCs w:val="22"/>
        </w:rPr>
        <w:t xml:space="preserve"> </w:t>
      </w:r>
      <w:r>
        <w:rPr>
          <w:rFonts w:ascii="宋体" w:hAnsi="宋体" w:eastAsia="宋体" w:cs="宋体"/>
          <w:spacing w:val="-16"/>
          <w:sz w:val="22"/>
          <w:szCs w:val="22"/>
        </w:rPr>
        <w:t>具有感</w:t>
      </w:r>
      <w:r>
        <w:rPr>
          <w:rFonts w:ascii="宋体" w:hAnsi="宋体" w:eastAsia="宋体" w:cs="宋体"/>
          <w:sz w:val="22"/>
          <w:szCs w:val="22"/>
        </w:rPr>
        <w:t xml:space="preserve"> </w:t>
      </w:r>
      <w:r>
        <w:rPr>
          <w:rFonts w:ascii="宋体" w:hAnsi="宋体" w:eastAsia="宋体" w:cs="宋体"/>
          <w:spacing w:val="-19"/>
          <w:sz w:val="22"/>
          <w:szCs w:val="22"/>
        </w:rPr>
        <w:t>染性；始体亦称网状体(reticulate</w:t>
      </w:r>
      <w:r>
        <w:rPr>
          <w:rFonts w:ascii="宋体" w:hAnsi="宋体" w:eastAsia="宋体" w:cs="宋体"/>
          <w:sz w:val="22"/>
          <w:szCs w:val="22"/>
        </w:rPr>
        <w:t xml:space="preserve"> </w:t>
      </w:r>
      <w:r>
        <w:rPr>
          <w:rFonts w:ascii="宋体" w:hAnsi="宋体" w:eastAsia="宋体" w:cs="宋体"/>
          <w:spacing w:val="-19"/>
          <w:sz w:val="22"/>
          <w:szCs w:val="22"/>
        </w:rPr>
        <w:t>body),直径约0.51</w:t>
      </w:r>
      <w:r>
        <w:rPr>
          <w:rFonts w:ascii="宋体" w:hAnsi="宋体" w:eastAsia="宋体" w:cs="宋体"/>
          <w:spacing w:val="-50"/>
          <w:sz w:val="22"/>
          <w:szCs w:val="22"/>
        </w:rPr>
        <w:t xml:space="preserve"> </w:t>
      </w:r>
      <w:r>
        <w:rPr>
          <w:rFonts w:ascii="宋体" w:hAnsi="宋体" w:eastAsia="宋体" w:cs="宋体"/>
          <w:spacing w:val="-19"/>
          <w:sz w:val="22"/>
          <w:szCs w:val="22"/>
        </w:rPr>
        <w:t>μm,</w:t>
      </w:r>
      <w:r>
        <w:rPr>
          <w:rFonts w:ascii="宋体" w:hAnsi="宋体" w:eastAsia="宋体" w:cs="宋体"/>
          <w:spacing w:val="-47"/>
          <w:sz w:val="22"/>
          <w:szCs w:val="22"/>
        </w:rPr>
        <w:t xml:space="preserve"> </w:t>
      </w:r>
      <w:r>
        <w:rPr>
          <w:rFonts w:ascii="宋体" w:hAnsi="宋体" w:eastAsia="宋体" w:cs="宋体"/>
          <w:spacing w:val="-19"/>
          <w:sz w:val="22"/>
          <w:szCs w:val="22"/>
        </w:rPr>
        <w:t>是衣原体的增殖型，没有感染力。</w:t>
      </w:r>
      <w:r>
        <w:rPr>
          <w:rFonts w:ascii="宋体" w:hAnsi="宋体" w:eastAsia="宋体" w:cs="宋体"/>
          <w:spacing w:val="-10"/>
          <w:sz w:val="22"/>
          <w:szCs w:val="22"/>
        </w:rPr>
        <w:t xml:space="preserve"> </w:t>
      </w:r>
      <w:r>
        <w:rPr>
          <w:rFonts w:ascii="宋体" w:hAnsi="宋体" w:eastAsia="宋体" w:cs="宋体"/>
          <w:spacing w:val="-19"/>
          <w:sz w:val="22"/>
          <w:szCs w:val="22"/>
        </w:rPr>
        <w:t>CP</w:t>
      </w:r>
      <w:r>
        <w:rPr>
          <w:rFonts w:ascii="宋体" w:hAnsi="宋体" w:eastAsia="宋体" w:cs="宋体"/>
          <w:spacing w:val="-14"/>
          <w:sz w:val="22"/>
          <w:szCs w:val="22"/>
        </w:rPr>
        <w:t xml:space="preserve"> </w:t>
      </w:r>
      <w:r>
        <w:rPr>
          <w:rFonts w:ascii="宋体" w:hAnsi="宋体" w:eastAsia="宋体" w:cs="宋体"/>
          <w:spacing w:val="-19"/>
          <w:sz w:val="22"/>
          <w:szCs w:val="22"/>
        </w:rPr>
        <w:t>是一种</w:t>
      </w:r>
      <w:r>
        <w:rPr>
          <w:rFonts w:ascii="宋体" w:hAnsi="宋体" w:eastAsia="宋体" w:cs="宋体"/>
          <w:sz w:val="22"/>
          <w:szCs w:val="22"/>
        </w:rPr>
        <w:t xml:space="preserve"> </w:t>
      </w:r>
      <w:r>
        <w:rPr>
          <w:rFonts w:ascii="宋体" w:hAnsi="宋体" w:eastAsia="宋体" w:cs="宋体"/>
          <w:spacing w:val="-12"/>
          <w:sz w:val="22"/>
          <w:szCs w:val="22"/>
        </w:rPr>
        <w:t>人类致病原，属于人一人传播，可能主要是通过呼吸道的飞沫传染，也可能通过污染物传染</w:t>
      </w:r>
      <w:r>
        <w:rPr>
          <w:rFonts w:ascii="宋体" w:hAnsi="宋体" w:eastAsia="宋体" w:cs="宋体"/>
          <w:spacing w:val="-13"/>
          <w:sz w:val="22"/>
          <w:szCs w:val="22"/>
        </w:rPr>
        <w:t>。年老体</w:t>
      </w:r>
      <w:r>
        <w:rPr>
          <w:rFonts w:ascii="宋体" w:hAnsi="宋体" w:eastAsia="宋体" w:cs="宋体"/>
          <w:sz w:val="22"/>
          <w:szCs w:val="22"/>
        </w:rPr>
        <w:t xml:space="preserve"> </w:t>
      </w:r>
      <w:r>
        <w:rPr>
          <w:rFonts w:ascii="宋体" w:hAnsi="宋体" w:eastAsia="宋体" w:cs="宋体"/>
          <w:spacing w:val="-23"/>
          <w:sz w:val="22"/>
          <w:szCs w:val="22"/>
        </w:rPr>
        <w:t>弱、营养不良、慢阻肺、免疫功能低下者易被感染。</w:t>
      </w:r>
    </w:p>
    <w:p>
      <w:pPr>
        <w:spacing w:before="84" w:line="222" w:lineRule="auto"/>
        <w:ind w:left="1413"/>
        <w:rPr>
          <w:rFonts w:ascii="黑体" w:hAnsi="黑体" w:eastAsia="黑体" w:cs="黑体"/>
          <w:sz w:val="22"/>
          <w:szCs w:val="22"/>
        </w:rPr>
      </w:pPr>
      <w:r>
        <w:rPr>
          <w:rFonts w:ascii="黑体" w:hAnsi="黑体" w:eastAsia="黑体" w:cs="黑体"/>
          <w:b/>
          <w:bCs/>
          <w:color w:val="1484D9"/>
          <w:spacing w:val="-16"/>
          <w:sz w:val="22"/>
          <w:szCs w:val="22"/>
        </w:rPr>
        <w:t>【临床表现)</w:t>
      </w:r>
    </w:p>
    <w:p>
      <w:pPr>
        <w:spacing w:before="81" w:line="265" w:lineRule="auto"/>
        <w:ind w:left="1100" w:firstLine="399"/>
        <w:jc w:val="both"/>
        <w:rPr>
          <w:rFonts w:ascii="宋体" w:hAnsi="宋体" w:eastAsia="宋体" w:cs="宋体"/>
          <w:sz w:val="22"/>
          <w:szCs w:val="22"/>
        </w:rPr>
      </w:pPr>
      <w:r>
        <w:rPr>
          <w:rFonts w:ascii="宋体" w:hAnsi="宋体" w:eastAsia="宋体" w:cs="宋体"/>
          <w:spacing w:val="-14"/>
          <w:sz w:val="22"/>
          <w:szCs w:val="22"/>
        </w:rPr>
        <w:t>起病多隐袭，早期表现为上呼吸道感染症状，与支原体肺炎颇为相似。通常症</w:t>
      </w:r>
      <w:r>
        <w:rPr>
          <w:rFonts w:ascii="宋体" w:hAnsi="宋体" w:eastAsia="宋体" w:cs="宋体"/>
          <w:spacing w:val="-15"/>
          <w:sz w:val="22"/>
          <w:szCs w:val="22"/>
        </w:rPr>
        <w:t>状较轻，伴有发热、</w:t>
      </w:r>
      <w:r>
        <w:rPr>
          <w:rFonts w:ascii="宋体" w:hAnsi="宋体" w:eastAsia="宋体" w:cs="宋体"/>
          <w:sz w:val="22"/>
          <w:szCs w:val="22"/>
        </w:rPr>
        <w:t xml:space="preserve"> </w:t>
      </w:r>
      <w:r>
        <w:rPr>
          <w:rFonts w:ascii="宋体" w:hAnsi="宋体" w:eastAsia="宋体" w:cs="宋体"/>
          <w:spacing w:val="-21"/>
          <w:sz w:val="22"/>
          <w:szCs w:val="22"/>
        </w:rPr>
        <w:t>寒战、肌痛、干咳，非胸膜炎性胸痛，头痛、不适和乏力，少有咯血。发生咽喉炎者表现为咽喉</w:t>
      </w:r>
      <w:r>
        <w:rPr>
          <w:rFonts w:ascii="宋体" w:hAnsi="宋体" w:eastAsia="宋体" w:cs="宋体"/>
          <w:spacing w:val="-22"/>
          <w:sz w:val="22"/>
          <w:szCs w:val="22"/>
        </w:rPr>
        <w:t>痛、声音</w:t>
      </w:r>
      <w:r>
        <w:rPr>
          <w:rFonts w:ascii="宋体" w:hAnsi="宋体" w:eastAsia="宋体" w:cs="宋体"/>
          <w:sz w:val="22"/>
          <w:szCs w:val="22"/>
        </w:rPr>
        <w:t xml:space="preserve">  </w:t>
      </w:r>
      <w:r>
        <w:rPr>
          <w:rFonts w:ascii="宋体" w:hAnsi="宋体" w:eastAsia="宋体" w:cs="宋体"/>
          <w:spacing w:val="-11"/>
          <w:sz w:val="22"/>
          <w:szCs w:val="22"/>
        </w:rPr>
        <w:t>嘶哑，有些病人可表现为双阶段病程：开始表现为咽炎，经对症处理好</w:t>
      </w:r>
      <w:r>
        <w:rPr>
          <w:rFonts w:ascii="宋体" w:hAnsi="宋体" w:eastAsia="宋体" w:cs="宋体"/>
          <w:spacing w:val="-12"/>
          <w:sz w:val="22"/>
          <w:szCs w:val="22"/>
        </w:rPr>
        <w:t>转；1～3周后又发生肺炎或支</w:t>
      </w:r>
      <w:r>
        <w:rPr>
          <w:rFonts w:ascii="宋体" w:hAnsi="宋体" w:eastAsia="宋体" w:cs="宋体"/>
          <w:sz w:val="22"/>
          <w:szCs w:val="22"/>
        </w:rPr>
        <w:t xml:space="preserve"> </w:t>
      </w:r>
      <w:r>
        <w:rPr>
          <w:rFonts w:ascii="宋体" w:hAnsi="宋体" w:eastAsia="宋体" w:cs="宋体"/>
          <w:spacing w:val="-19"/>
          <w:sz w:val="22"/>
          <w:szCs w:val="22"/>
        </w:rPr>
        <w:t>气管炎，咳嗽加重。少数病人可无症状。</w:t>
      </w:r>
      <w:r>
        <w:rPr>
          <w:rFonts w:ascii="宋体" w:hAnsi="宋体" w:eastAsia="宋体" w:cs="宋体"/>
          <w:spacing w:val="6"/>
          <w:sz w:val="22"/>
          <w:szCs w:val="22"/>
        </w:rPr>
        <w:t xml:space="preserve"> </w:t>
      </w:r>
      <w:r>
        <w:rPr>
          <w:rFonts w:ascii="宋体" w:hAnsi="宋体" w:eastAsia="宋体" w:cs="宋体"/>
          <w:spacing w:val="-19"/>
          <w:sz w:val="22"/>
          <w:szCs w:val="22"/>
        </w:rPr>
        <w:t>CP</w:t>
      </w:r>
      <w:r>
        <w:rPr>
          <w:rFonts w:ascii="宋体" w:hAnsi="宋体" w:eastAsia="宋体" w:cs="宋体"/>
          <w:spacing w:val="-24"/>
          <w:sz w:val="22"/>
          <w:szCs w:val="22"/>
        </w:rPr>
        <w:t xml:space="preserve"> </w:t>
      </w:r>
      <w:r>
        <w:rPr>
          <w:rFonts w:ascii="宋体" w:hAnsi="宋体" w:eastAsia="宋体" w:cs="宋体"/>
          <w:spacing w:val="-19"/>
          <w:sz w:val="22"/>
          <w:szCs w:val="22"/>
        </w:rPr>
        <w:t>感染时也可伴有肺外表现，如中耳炎，关节炎，甲状腺炎，</w:t>
      </w:r>
      <w:r>
        <w:rPr>
          <w:rFonts w:ascii="宋体" w:hAnsi="宋体" w:eastAsia="宋体" w:cs="宋体"/>
          <w:sz w:val="22"/>
          <w:szCs w:val="22"/>
        </w:rPr>
        <w:t xml:space="preserve"> </w:t>
      </w:r>
      <w:r>
        <w:rPr>
          <w:rFonts w:ascii="宋体" w:hAnsi="宋体" w:eastAsia="宋体" w:cs="宋体"/>
          <w:spacing w:val="-16"/>
          <w:sz w:val="22"/>
          <w:szCs w:val="22"/>
        </w:rPr>
        <w:t>脑炎，吉兰-巴雷综合征等。体格检查肺部多无异常，偶闻及湿啰音。</w:t>
      </w:r>
    </w:p>
    <w:p>
      <w:pPr>
        <w:spacing w:before="86" w:line="222" w:lineRule="auto"/>
        <w:ind w:left="1412"/>
        <w:rPr>
          <w:rFonts w:ascii="黑体" w:hAnsi="黑体" w:eastAsia="黑体" w:cs="黑体"/>
          <w:sz w:val="22"/>
          <w:szCs w:val="22"/>
        </w:rPr>
      </w:pPr>
      <w:r>
        <w:rPr>
          <w:rFonts w:ascii="黑体" w:hAnsi="黑体" w:eastAsia="黑体" w:cs="黑体"/>
          <w:b/>
          <w:bCs/>
          <w:color w:val="006DC2"/>
          <w:spacing w:val="-11"/>
          <w:sz w:val="22"/>
          <w:szCs w:val="22"/>
        </w:rPr>
        <w:t>【实验室和其他检查】</w:t>
      </w:r>
    </w:p>
    <w:p>
      <w:pPr>
        <w:spacing w:before="80" w:line="267" w:lineRule="auto"/>
        <w:ind w:left="1100" w:right="86" w:firstLine="419"/>
        <w:jc w:val="both"/>
        <w:rPr>
          <w:rFonts w:ascii="宋体" w:hAnsi="宋体" w:eastAsia="宋体" w:cs="宋体"/>
          <w:sz w:val="22"/>
          <w:szCs w:val="22"/>
        </w:rPr>
      </w:pPr>
      <w:r>
        <w:rPr>
          <w:rFonts w:ascii="宋体" w:hAnsi="宋体" w:eastAsia="宋体" w:cs="宋体"/>
          <w:spacing w:val="-17"/>
          <w:sz w:val="22"/>
          <w:szCs w:val="22"/>
        </w:rPr>
        <w:t>血白细胞正常或稍高，血沉多增快。从痰、咽拭子、咽喉分泌物、支气管肺泡灌洗液中</w:t>
      </w:r>
      <w:r>
        <w:rPr>
          <w:rFonts w:ascii="宋体" w:hAnsi="宋体" w:eastAsia="宋体" w:cs="宋体"/>
          <w:spacing w:val="-18"/>
          <w:sz w:val="22"/>
          <w:szCs w:val="22"/>
        </w:rPr>
        <w:t>直接分离出</w:t>
      </w:r>
      <w:r>
        <w:rPr>
          <w:rFonts w:ascii="宋体" w:hAnsi="宋体" w:eastAsia="宋体" w:cs="宋体"/>
          <w:sz w:val="22"/>
          <w:szCs w:val="22"/>
        </w:rPr>
        <w:t xml:space="preserve"> </w:t>
      </w:r>
      <w:r>
        <w:rPr>
          <w:rFonts w:ascii="宋体" w:hAnsi="宋体" w:eastAsia="宋体" w:cs="宋体"/>
          <w:spacing w:val="-6"/>
          <w:sz w:val="22"/>
          <w:szCs w:val="22"/>
        </w:rPr>
        <w:t>CP</w:t>
      </w:r>
      <w:r>
        <w:rPr>
          <w:rFonts w:ascii="宋体" w:hAnsi="宋体" w:eastAsia="宋体" w:cs="宋体"/>
          <w:spacing w:val="-54"/>
          <w:sz w:val="22"/>
          <w:szCs w:val="22"/>
        </w:rPr>
        <w:t xml:space="preserve"> </w:t>
      </w:r>
      <w:r>
        <w:rPr>
          <w:rFonts w:ascii="宋体" w:hAnsi="宋体" w:eastAsia="宋体" w:cs="宋体"/>
          <w:spacing w:val="-6"/>
          <w:sz w:val="22"/>
          <w:szCs w:val="22"/>
        </w:rPr>
        <w:t>是诊断的金标准。但CP</w:t>
      </w:r>
      <w:r>
        <w:rPr>
          <w:rFonts w:ascii="宋体" w:hAnsi="宋体" w:eastAsia="宋体" w:cs="宋体"/>
          <w:spacing w:val="-24"/>
          <w:sz w:val="22"/>
          <w:szCs w:val="22"/>
        </w:rPr>
        <w:t xml:space="preserve"> </w:t>
      </w:r>
      <w:r>
        <w:rPr>
          <w:rFonts w:ascii="宋体" w:hAnsi="宋体" w:eastAsia="宋体" w:cs="宋体"/>
          <w:spacing w:val="-6"/>
          <w:sz w:val="22"/>
          <w:szCs w:val="22"/>
        </w:rPr>
        <w:t>不能体外培养，需要在呼吸道来源的细胞系(如：Hep-2和</w:t>
      </w:r>
      <w:r>
        <w:rPr>
          <w:rFonts w:ascii="宋体" w:hAnsi="宋体" w:eastAsia="宋体" w:cs="宋体"/>
          <w:spacing w:val="-40"/>
          <w:sz w:val="22"/>
          <w:szCs w:val="22"/>
        </w:rPr>
        <w:t xml:space="preserve"> </w:t>
      </w:r>
      <w:r>
        <w:rPr>
          <w:rFonts w:ascii="宋体" w:hAnsi="宋体" w:eastAsia="宋体" w:cs="宋体"/>
          <w:spacing w:val="-6"/>
          <w:sz w:val="22"/>
          <w:szCs w:val="22"/>
        </w:rPr>
        <w:t>HL</w:t>
      </w:r>
      <w:r>
        <w:rPr>
          <w:rFonts w:ascii="宋体" w:hAnsi="宋体" w:eastAsia="宋体" w:cs="宋体"/>
          <w:spacing w:val="3"/>
          <w:sz w:val="22"/>
          <w:szCs w:val="22"/>
        </w:rPr>
        <w:t xml:space="preserve"> </w:t>
      </w:r>
      <w:r>
        <w:rPr>
          <w:rFonts w:ascii="宋体" w:hAnsi="宋体" w:eastAsia="宋体" w:cs="宋体"/>
          <w:spacing w:val="-7"/>
          <w:sz w:val="22"/>
          <w:szCs w:val="22"/>
        </w:rPr>
        <w:t>细胞系)中</w:t>
      </w:r>
      <w:r>
        <w:rPr>
          <w:rFonts w:ascii="宋体" w:hAnsi="宋体" w:eastAsia="宋体" w:cs="宋体"/>
          <w:sz w:val="22"/>
          <w:szCs w:val="22"/>
        </w:rPr>
        <w:t xml:space="preserve"> </w:t>
      </w:r>
      <w:r>
        <w:rPr>
          <w:rFonts w:ascii="宋体" w:hAnsi="宋体" w:eastAsia="宋体" w:cs="宋体"/>
          <w:spacing w:val="-16"/>
          <w:sz w:val="22"/>
          <w:szCs w:val="22"/>
        </w:rPr>
        <w:t>接种培养，操作较烦琐，</w:t>
      </w:r>
      <w:r>
        <w:rPr>
          <w:rFonts w:ascii="宋体" w:hAnsi="宋体" w:eastAsia="宋体" w:cs="宋体"/>
          <w:spacing w:val="51"/>
          <w:sz w:val="22"/>
          <w:szCs w:val="22"/>
        </w:rPr>
        <w:t xml:space="preserve"> </w:t>
      </w:r>
      <w:r>
        <w:rPr>
          <w:rFonts w:ascii="宋体" w:hAnsi="宋体" w:eastAsia="宋体" w:cs="宋体"/>
          <w:spacing w:val="-16"/>
          <w:sz w:val="22"/>
          <w:szCs w:val="22"/>
        </w:rPr>
        <w:t>一般仅用于科学研究，大多医院难以开展。目前衣原体肺</w:t>
      </w:r>
      <w:r>
        <w:rPr>
          <w:rFonts w:ascii="宋体" w:hAnsi="宋体" w:eastAsia="宋体" w:cs="宋体"/>
          <w:spacing w:val="-17"/>
          <w:sz w:val="22"/>
          <w:szCs w:val="22"/>
        </w:rPr>
        <w:t>炎的诊断主要依靠</w:t>
      </w:r>
      <w:r>
        <w:rPr>
          <w:rFonts w:ascii="宋体" w:hAnsi="宋体" w:eastAsia="宋体" w:cs="宋体"/>
          <w:sz w:val="22"/>
          <w:szCs w:val="22"/>
        </w:rPr>
        <w:t xml:space="preserve"> </w:t>
      </w:r>
      <w:r>
        <w:rPr>
          <w:rFonts w:ascii="宋体" w:hAnsi="宋体" w:eastAsia="宋体" w:cs="宋体"/>
          <w:spacing w:val="-4"/>
          <w:sz w:val="22"/>
          <w:szCs w:val="22"/>
        </w:rPr>
        <w:t>血清学。原发感染者，急性期血清标本如IgM</w:t>
      </w:r>
      <w:r>
        <w:rPr>
          <w:rFonts w:ascii="宋体" w:hAnsi="宋体" w:eastAsia="宋体" w:cs="宋体"/>
          <w:spacing w:val="-40"/>
          <w:sz w:val="22"/>
          <w:szCs w:val="22"/>
        </w:rPr>
        <w:t xml:space="preserve"> </w:t>
      </w:r>
      <w:r>
        <w:rPr>
          <w:rFonts w:ascii="宋体" w:hAnsi="宋体" w:eastAsia="宋体" w:cs="宋体"/>
          <w:spacing w:val="-4"/>
          <w:sz w:val="22"/>
          <w:szCs w:val="22"/>
        </w:rPr>
        <w:t>滴度≥1:32或急</w:t>
      </w:r>
      <w:r>
        <w:rPr>
          <w:rFonts w:ascii="宋体" w:hAnsi="宋体" w:eastAsia="宋体" w:cs="宋体"/>
          <w:spacing w:val="-5"/>
          <w:sz w:val="22"/>
          <w:szCs w:val="22"/>
        </w:rPr>
        <w:t>性期和恢复期的双份血清</w:t>
      </w:r>
      <w:r>
        <w:rPr>
          <w:rFonts w:ascii="宋体" w:hAnsi="宋体" w:eastAsia="宋体" w:cs="宋体"/>
          <w:spacing w:val="-4"/>
          <w:sz w:val="22"/>
          <w:szCs w:val="22"/>
        </w:rPr>
        <w:t>IgM</w:t>
      </w:r>
      <w:r>
        <w:rPr>
          <w:rFonts w:ascii="宋体" w:hAnsi="宋体" w:eastAsia="宋体" w:cs="宋体"/>
          <w:spacing w:val="-29"/>
          <w:sz w:val="22"/>
          <w:szCs w:val="22"/>
        </w:rPr>
        <w:t xml:space="preserve"> </w:t>
      </w:r>
      <w:r>
        <w:rPr>
          <w:rFonts w:ascii="宋体" w:hAnsi="宋体" w:eastAsia="宋体" w:cs="宋体"/>
          <w:spacing w:val="-5"/>
          <w:sz w:val="22"/>
          <w:szCs w:val="22"/>
        </w:rPr>
        <w:t>或</w:t>
      </w:r>
      <w:r>
        <w:rPr>
          <w:rFonts w:ascii="宋体" w:hAnsi="宋体" w:eastAsia="宋体" w:cs="宋体"/>
          <w:spacing w:val="-49"/>
          <w:sz w:val="22"/>
          <w:szCs w:val="22"/>
        </w:rPr>
        <w:t xml:space="preserve"> </w:t>
      </w:r>
      <w:r>
        <w:rPr>
          <w:rFonts w:ascii="宋体" w:hAnsi="宋体" w:eastAsia="宋体" w:cs="宋体"/>
          <w:spacing w:val="-4"/>
          <w:sz w:val="22"/>
          <w:szCs w:val="22"/>
        </w:rPr>
        <w:t>IgG</w:t>
      </w:r>
      <w:r>
        <w:rPr>
          <w:rFonts w:ascii="宋体" w:hAnsi="宋体" w:eastAsia="宋体" w:cs="宋体"/>
          <w:sz w:val="22"/>
          <w:szCs w:val="22"/>
        </w:rPr>
        <w:t xml:space="preserve"> </w:t>
      </w:r>
      <w:r>
        <w:rPr>
          <w:rFonts w:ascii="宋体" w:hAnsi="宋体" w:eastAsia="宋体" w:cs="宋体"/>
          <w:spacing w:val="6"/>
          <w:sz w:val="22"/>
          <w:szCs w:val="22"/>
        </w:rPr>
        <w:t>有4倍以上的升高可诊断。再感染者</w:t>
      </w:r>
      <w:r>
        <w:rPr>
          <w:rFonts w:ascii="宋体" w:hAnsi="宋体" w:eastAsia="宋体" w:cs="宋体"/>
          <w:sz w:val="22"/>
          <w:szCs w:val="22"/>
        </w:rPr>
        <w:t>IgG</w:t>
      </w:r>
      <w:r>
        <w:rPr>
          <w:rFonts w:ascii="宋体" w:hAnsi="宋体" w:eastAsia="宋体" w:cs="宋体"/>
          <w:spacing w:val="6"/>
          <w:sz w:val="22"/>
          <w:szCs w:val="22"/>
        </w:rPr>
        <w:t>滴度≥1:512或4倍增高</w:t>
      </w:r>
      <w:r>
        <w:rPr>
          <w:rFonts w:ascii="宋体" w:hAnsi="宋体" w:eastAsia="宋体" w:cs="宋体"/>
          <w:spacing w:val="5"/>
          <w:sz w:val="22"/>
          <w:szCs w:val="22"/>
        </w:rPr>
        <w:t>，或恢复期</w:t>
      </w:r>
      <w:r>
        <w:rPr>
          <w:rFonts w:ascii="宋体" w:hAnsi="宋体" w:eastAsia="宋体" w:cs="宋体"/>
          <w:spacing w:val="-65"/>
          <w:sz w:val="22"/>
          <w:szCs w:val="22"/>
        </w:rPr>
        <w:t xml:space="preserve"> </w:t>
      </w:r>
      <w:r>
        <w:rPr>
          <w:rFonts w:ascii="宋体" w:hAnsi="宋体" w:eastAsia="宋体" w:cs="宋体"/>
          <w:sz w:val="22"/>
          <w:szCs w:val="22"/>
        </w:rPr>
        <w:t>IgM</w:t>
      </w:r>
      <w:r>
        <w:rPr>
          <w:rFonts w:ascii="宋体" w:hAnsi="宋体" w:eastAsia="宋体" w:cs="宋体"/>
          <w:spacing w:val="-39"/>
          <w:sz w:val="22"/>
          <w:szCs w:val="22"/>
        </w:rPr>
        <w:t xml:space="preserve"> </w:t>
      </w:r>
      <w:r>
        <w:rPr>
          <w:rFonts w:ascii="宋体" w:hAnsi="宋体" w:eastAsia="宋体" w:cs="宋体"/>
          <w:spacing w:val="5"/>
          <w:sz w:val="22"/>
          <w:szCs w:val="22"/>
        </w:rPr>
        <w:t>有4倍以上的升</w:t>
      </w:r>
      <w:r>
        <w:rPr>
          <w:rFonts w:ascii="宋体" w:hAnsi="宋体" w:eastAsia="宋体" w:cs="宋体"/>
          <w:sz w:val="22"/>
          <w:szCs w:val="22"/>
        </w:rPr>
        <w:t xml:space="preserve"> </w:t>
      </w:r>
      <w:r>
        <w:rPr>
          <w:rFonts w:ascii="宋体" w:hAnsi="宋体" w:eastAsia="宋体" w:cs="宋体"/>
          <w:spacing w:val="-7"/>
          <w:sz w:val="22"/>
          <w:szCs w:val="22"/>
        </w:rPr>
        <w:t>高。也可用PCR</w:t>
      </w:r>
      <w:r>
        <w:rPr>
          <w:rFonts w:ascii="宋体" w:hAnsi="宋体" w:eastAsia="宋体" w:cs="宋体"/>
          <w:spacing w:val="-5"/>
          <w:sz w:val="22"/>
          <w:szCs w:val="22"/>
        </w:rPr>
        <w:t xml:space="preserve"> </w:t>
      </w:r>
      <w:r>
        <w:rPr>
          <w:rFonts w:ascii="宋体" w:hAnsi="宋体" w:eastAsia="宋体" w:cs="宋体"/>
          <w:spacing w:val="-7"/>
          <w:sz w:val="22"/>
          <w:szCs w:val="22"/>
        </w:rPr>
        <w:t>方法对呼吸道标本进行DNA</w:t>
      </w:r>
      <w:r>
        <w:rPr>
          <w:rFonts w:ascii="宋体" w:hAnsi="宋体" w:eastAsia="宋体" w:cs="宋体"/>
          <w:spacing w:val="24"/>
          <w:sz w:val="22"/>
          <w:szCs w:val="22"/>
        </w:rPr>
        <w:t xml:space="preserve"> </w:t>
      </w:r>
      <w:r>
        <w:rPr>
          <w:rFonts w:ascii="宋体" w:hAnsi="宋体" w:eastAsia="宋体" w:cs="宋体"/>
          <w:spacing w:val="-7"/>
          <w:sz w:val="22"/>
          <w:szCs w:val="22"/>
        </w:rPr>
        <w:t>扩增，多用于临床流行病学</w:t>
      </w:r>
      <w:r>
        <w:rPr>
          <w:rFonts w:ascii="宋体" w:hAnsi="宋体" w:eastAsia="宋体" w:cs="宋体"/>
          <w:spacing w:val="-8"/>
          <w:sz w:val="22"/>
          <w:szCs w:val="22"/>
        </w:rPr>
        <w:t>调查。</w:t>
      </w:r>
    </w:p>
    <w:p>
      <w:pPr>
        <w:spacing w:before="70" w:line="266" w:lineRule="auto"/>
        <w:ind w:left="1100" w:right="100" w:firstLine="419"/>
        <w:jc w:val="both"/>
        <w:rPr>
          <w:rFonts w:ascii="宋体" w:hAnsi="宋体" w:eastAsia="宋体" w:cs="宋体"/>
          <w:sz w:val="22"/>
          <w:szCs w:val="22"/>
        </w:rPr>
      </w:pPr>
      <w:r>
        <w:rPr>
          <w:rFonts w:ascii="宋体" w:hAnsi="宋体" w:eastAsia="宋体" w:cs="宋体"/>
          <w:spacing w:val="-11"/>
          <w:sz w:val="22"/>
          <w:szCs w:val="22"/>
        </w:rPr>
        <w:t>X</w:t>
      </w:r>
      <w:r>
        <w:rPr>
          <w:rFonts w:ascii="宋体" w:hAnsi="宋体" w:eastAsia="宋体" w:cs="宋体"/>
          <w:spacing w:val="-45"/>
          <w:sz w:val="22"/>
          <w:szCs w:val="22"/>
        </w:rPr>
        <w:t xml:space="preserve"> </w:t>
      </w:r>
      <w:r>
        <w:rPr>
          <w:rFonts w:ascii="宋体" w:hAnsi="宋体" w:eastAsia="宋体" w:cs="宋体"/>
          <w:spacing w:val="-11"/>
          <w:sz w:val="22"/>
          <w:szCs w:val="22"/>
        </w:rPr>
        <w:t>线检查显示疾病早期以单侧、下叶肺泡渗出为主，后期可发展成双侧病变，表现</w:t>
      </w:r>
      <w:r>
        <w:rPr>
          <w:rFonts w:ascii="宋体" w:hAnsi="宋体" w:eastAsia="宋体" w:cs="宋体"/>
          <w:spacing w:val="-12"/>
          <w:sz w:val="22"/>
          <w:szCs w:val="22"/>
        </w:rPr>
        <w:t>为肺间质和肺</w:t>
      </w:r>
      <w:r>
        <w:rPr>
          <w:rFonts w:ascii="宋体" w:hAnsi="宋体" w:eastAsia="宋体" w:cs="宋体"/>
          <w:sz w:val="22"/>
          <w:szCs w:val="22"/>
        </w:rPr>
        <w:t xml:space="preserve"> </w:t>
      </w:r>
      <w:r>
        <w:rPr>
          <w:rFonts w:ascii="宋体" w:hAnsi="宋体" w:eastAsia="宋体" w:cs="宋体"/>
          <w:spacing w:val="-7"/>
          <w:sz w:val="22"/>
          <w:szCs w:val="22"/>
        </w:rPr>
        <w:t>泡渗出混合存在，病变可持续几周。原发感染者多为肺泡渗出，再感染者则</w:t>
      </w:r>
      <w:r>
        <w:rPr>
          <w:rFonts w:ascii="宋体" w:hAnsi="宋体" w:eastAsia="宋体" w:cs="宋体"/>
          <w:spacing w:val="-8"/>
          <w:sz w:val="22"/>
          <w:szCs w:val="22"/>
        </w:rPr>
        <w:t>为肺泡渗出和间质病变</w:t>
      </w:r>
      <w:r>
        <w:rPr>
          <w:rFonts w:ascii="宋体" w:hAnsi="宋体" w:eastAsia="宋体" w:cs="宋体"/>
          <w:sz w:val="22"/>
          <w:szCs w:val="22"/>
        </w:rPr>
        <w:t xml:space="preserve"> </w:t>
      </w:r>
      <w:r>
        <w:rPr>
          <w:rFonts w:ascii="宋体" w:hAnsi="宋体" w:eastAsia="宋体" w:cs="宋体"/>
          <w:spacing w:val="-10"/>
          <w:sz w:val="22"/>
          <w:szCs w:val="22"/>
        </w:rPr>
        <w:t>混合。</w:t>
      </w:r>
    </w:p>
    <w:p>
      <w:pPr>
        <w:spacing w:before="85" w:line="221" w:lineRule="auto"/>
        <w:ind w:left="1412"/>
        <w:rPr>
          <w:rFonts w:ascii="黑体" w:hAnsi="黑体" w:eastAsia="黑体" w:cs="黑体"/>
          <w:sz w:val="22"/>
          <w:szCs w:val="22"/>
        </w:rPr>
      </w:pPr>
      <w:r>
        <w:rPr>
          <w:rFonts w:ascii="黑体" w:hAnsi="黑体" w:eastAsia="黑体" w:cs="黑体"/>
          <w:b/>
          <w:bCs/>
          <w:color w:val="007DDD"/>
          <w:spacing w:val="-13"/>
          <w:sz w:val="22"/>
          <w:szCs w:val="22"/>
        </w:rPr>
        <w:t>【诊断与鉴别诊断】</w:t>
      </w:r>
    </w:p>
    <w:p>
      <w:pPr>
        <w:spacing w:before="50" w:line="258" w:lineRule="auto"/>
        <w:ind w:left="1100" w:right="99" w:firstLine="419"/>
        <w:jc w:val="both"/>
        <w:rPr>
          <w:rFonts w:ascii="宋体" w:hAnsi="宋体" w:eastAsia="宋体" w:cs="宋体"/>
          <w:sz w:val="22"/>
          <w:szCs w:val="22"/>
        </w:rPr>
      </w:pPr>
      <w:r>
        <w:rPr>
          <w:rFonts w:ascii="宋体" w:hAnsi="宋体" w:eastAsia="宋体" w:cs="宋体"/>
          <w:spacing w:val="-14"/>
          <w:sz w:val="22"/>
          <w:szCs w:val="22"/>
        </w:rPr>
        <w:t>应结合呼吸道和全身症状、X</w:t>
      </w:r>
      <w:r>
        <w:rPr>
          <w:rFonts w:ascii="宋体" w:hAnsi="宋体" w:eastAsia="宋体" w:cs="宋体"/>
          <w:spacing w:val="-35"/>
          <w:sz w:val="22"/>
          <w:szCs w:val="22"/>
        </w:rPr>
        <w:t xml:space="preserve"> </w:t>
      </w:r>
      <w:r>
        <w:rPr>
          <w:rFonts w:ascii="宋体" w:hAnsi="宋体" w:eastAsia="宋体" w:cs="宋体"/>
          <w:spacing w:val="-14"/>
          <w:sz w:val="22"/>
          <w:szCs w:val="22"/>
        </w:rPr>
        <w:t>线检查、病原学和血清学检查作综合分析。对于应用β</w:t>
      </w:r>
      <w:r>
        <w:rPr>
          <w:rFonts w:ascii="宋体" w:hAnsi="宋体" w:eastAsia="宋体" w:cs="宋体"/>
          <w:spacing w:val="-15"/>
          <w:sz w:val="22"/>
          <w:szCs w:val="22"/>
        </w:rPr>
        <w:t>-内酰胺类抗</w:t>
      </w:r>
      <w:r>
        <w:rPr>
          <w:rFonts w:ascii="宋体" w:hAnsi="宋体" w:eastAsia="宋体" w:cs="宋体"/>
          <w:sz w:val="22"/>
          <w:szCs w:val="22"/>
        </w:rPr>
        <w:t xml:space="preserve"> </w:t>
      </w:r>
      <w:r>
        <w:rPr>
          <w:rFonts w:ascii="宋体" w:hAnsi="宋体" w:eastAsia="宋体" w:cs="宋体"/>
          <w:spacing w:val="-9"/>
          <w:sz w:val="22"/>
          <w:szCs w:val="22"/>
        </w:rPr>
        <w:t>生素治疗无效的肺炎病人，持续干咳时应警惕CP</w:t>
      </w:r>
      <w:r>
        <w:rPr>
          <w:rFonts w:ascii="宋体" w:hAnsi="宋体" w:eastAsia="宋体" w:cs="宋体"/>
          <w:spacing w:val="-24"/>
          <w:sz w:val="22"/>
          <w:szCs w:val="22"/>
        </w:rPr>
        <w:t xml:space="preserve"> </w:t>
      </w:r>
      <w:r>
        <w:rPr>
          <w:rFonts w:ascii="宋体" w:hAnsi="宋体" w:eastAsia="宋体" w:cs="宋体"/>
          <w:spacing w:val="-9"/>
          <w:sz w:val="22"/>
          <w:szCs w:val="22"/>
        </w:rPr>
        <w:t>感染。因此病无特异的临床表现，确诊主要依据</w:t>
      </w:r>
      <w:r>
        <w:rPr>
          <w:rFonts w:ascii="宋体" w:hAnsi="宋体" w:eastAsia="宋体" w:cs="宋体"/>
          <w:spacing w:val="-10"/>
          <w:sz w:val="22"/>
          <w:szCs w:val="22"/>
        </w:rPr>
        <w:t>有</w:t>
      </w:r>
      <w:r>
        <w:rPr>
          <w:rFonts w:ascii="宋体" w:hAnsi="宋体" w:eastAsia="宋体" w:cs="宋体"/>
          <w:sz w:val="22"/>
          <w:szCs w:val="22"/>
        </w:rPr>
        <w:t xml:space="preserve"> </w:t>
      </w:r>
      <w:r>
        <w:rPr>
          <w:rFonts w:ascii="宋体" w:hAnsi="宋体" w:eastAsia="宋体" w:cs="宋体"/>
          <w:spacing w:val="-11"/>
          <w:sz w:val="22"/>
          <w:szCs w:val="22"/>
        </w:rPr>
        <w:t>关的特殊检查，如病原体分离和血清学检测。应注意</w:t>
      </w:r>
      <w:r>
        <w:rPr>
          <w:rFonts w:ascii="宋体" w:hAnsi="宋体" w:eastAsia="宋体" w:cs="宋体"/>
          <w:spacing w:val="-12"/>
          <w:sz w:val="22"/>
          <w:szCs w:val="22"/>
        </w:rPr>
        <w:t>与肺炎支原体肺炎和病毒性肺炎相鉴别。</w:t>
      </w:r>
    </w:p>
    <w:p>
      <w:pPr>
        <w:spacing w:before="85" w:line="222" w:lineRule="auto"/>
        <w:ind w:left="1412"/>
        <w:rPr>
          <w:rFonts w:ascii="黑体" w:hAnsi="黑体" w:eastAsia="黑体" w:cs="黑体"/>
          <w:sz w:val="22"/>
          <w:szCs w:val="22"/>
        </w:rPr>
      </w:pPr>
      <w:r>
        <w:rPr>
          <w:rFonts w:ascii="黑体" w:hAnsi="黑体" w:eastAsia="黑体" w:cs="黑体"/>
          <w:b/>
          <w:bCs/>
          <w:color w:val="007CDC"/>
          <w:spacing w:val="-11"/>
          <w:sz w:val="22"/>
          <w:szCs w:val="22"/>
        </w:rPr>
        <w:t>【治疗】</w:t>
      </w:r>
    </w:p>
    <w:p>
      <w:pPr>
        <w:spacing w:before="47" w:line="264" w:lineRule="auto"/>
        <w:ind w:left="1100" w:right="19" w:firstLine="419"/>
        <w:jc w:val="both"/>
        <w:rPr>
          <w:rFonts w:ascii="宋体" w:hAnsi="宋体" w:eastAsia="宋体" w:cs="宋体"/>
          <w:sz w:val="22"/>
          <w:szCs w:val="22"/>
        </w:rPr>
      </w:pPr>
      <w:r>
        <w:rPr>
          <w:rFonts w:ascii="宋体" w:hAnsi="宋体" w:eastAsia="宋体" w:cs="宋体"/>
          <w:spacing w:val="-9"/>
          <w:sz w:val="22"/>
          <w:szCs w:val="22"/>
        </w:rPr>
        <w:t>大环内酯类抗生素为首选，如红霉素、罗红霉素、阿</w:t>
      </w:r>
      <w:r>
        <w:rPr>
          <w:rFonts w:ascii="宋体" w:hAnsi="宋体" w:eastAsia="宋体" w:cs="宋体"/>
          <w:spacing w:val="-10"/>
          <w:sz w:val="22"/>
          <w:szCs w:val="22"/>
        </w:rPr>
        <w:t>奇霉素和克拉霉素。喹诺酮类(如左氧氟沙</w:t>
      </w:r>
      <w:r>
        <w:rPr>
          <w:rFonts w:ascii="宋体" w:hAnsi="宋体" w:eastAsia="宋体" w:cs="宋体"/>
          <w:sz w:val="22"/>
          <w:szCs w:val="22"/>
        </w:rPr>
        <w:t xml:space="preserve"> </w:t>
      </w:r>
      <w:r>
        <w:rPr>
          <w:rFonts w:ascii="宋体" w:hAnsi="宋体" w:eastAsia="宋体" w:cs="宋体"/>
          <w:spacing w:val="-7"/>
          <w:sz w:val="22"/>
          <w:szCs w:val="22"/>
        </w:rPr>
        <w:t>星、莫西沙星等)和四环素类(如多西环素等)也具有良好疗效。疗程均为14</w:t>
      </w:r>
      <w:r>
        <w:rPr>
          <w:rFonts w:ascii="宋体" w:hAnsi="宋体" w:eastAsia="宋体" w:cs="宋体"/>
          <w:spacing w:val="-8"/>
          <w:sz w:val="22"/>
          <w:szCs w:val="22"/>
        </w:rPr>
        <w:t>～21天。对发热、干咳、</w:t>
      </w:r>
      <w:r>
        <w:rPr>
          <w:rFonts w:ascii="宋体" w:hAnsi="宋体" w:eastAsia="宋体" w:cs="宋体"/>
          <w:sz w:val="22"/>
          <w:szCs w:val="22"/>
        </w:rPr>
        <w:t xml:space="preserve"> </w:t>
      </w:r>
      <w:r>
        <w:rPr>
          <w:rFonts w:ascii="宋体" w:hAnsi="宋体" w:eastAsia="宋体" w:cs="宋体"/>
          <w:spacing w:val="-11"/>
          <w:sz w:val="22"/>
          <w:szCs w:val="22"/>
        </w:rPr>
        <w:t>头痛等可对症治疗。</w:t>
      </w:r>
    </w:p>
    <w:p>
      <w:pPr>
        <w:spacing w:before="197" w:line="222" w:lineRule="auto"/>
        <w:ind w:left="1523"/>
        <w:outlineLvl w:val="0"/>
        <w:rPr>
          <w:rFonts w:ascii="黑体" w:hAnsi="黑体" w:eastAsia="黑体" w:cs="黑体"/>
          <w:sz w:val="26"/>
          <w:szCs w:val="26"/>
        </w:rPr>
      </w:pPr>
      <w:r>
        <w:rPr>
          <w:rFonts w:ascii="黑体" w:hAnsi="黑体" w:eastAsia="黑体" w:cs="黑体"/>
          <w:b/>
          <w:bCs/>
          <w:color w:val="006FC5"/>
          <w:spacing w:val="-13"/>
          <w:sz w:val="26"/>
          <w:szCs w:val="26"/>
        </w:rPr>
        <w:t>三、病毒性肺炎</w:t>
      </w:r>
    </w:p>
    <w:p>
      <w:pPr>
        <w:spacing w:before="20"/>
        <w:rPr>
          <w:rFonts w:ascii="宋体" w:hAnsi="宋体" w:eastAsia="宋体" w:cs="宋体"/>
          <w:sz w:val="22"/>
          <w:szCs w:val="22"/>
        </w:rPr>
      </w:pPr>
      <w:r>
        <w:rPr>
          <w:rFonts w:ascii="仿宋" w:hAnsi="仿宋" w:eastAsia="仿宋" w:cs="仿宋"/>
          <w:color w:val="079AF0"/>
          <w:position w:val="-33"/>
          <w:sz w:val="15"/>
          <w:szCs w:val="15"/>
        </w:rPr>
        <w:drawing>
          <wp:inline distT="0" distB="0" distL="0" distR="0">
            <wp:extent cx="330200" cy="444500"/>
            <wp:effectExtent l="0" t="0" r="0" b="0"/>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r:embed="rId100"/>
                    <a:stretch>
                      <a:fillRect/>
                    </a:stretch>
                  </pic:blipFill>
                  <pic:spPr>
                    <a:xfrm>
                      <a:off x="0" y="0"/>
                      <a:ext cx="330219" cy="444524"/>
                    </a:xfrm>
                    <a:prstGeom prst="rect">
                      <a:avLst/>
                    </a:prstGeom>
                  </pic:spPr>
                </pic:pic>
              </a:graphicData>
            </a:graphic>
          </wp:inline>
        </w:drawing>
      </w:r>
      <w:r>
        <w:rPr>
          <w:rFonts w:ascii="仿宋" w:hAnsi="仿宋" w:eastAsia="仿宋" w:cs="仿宋"/>
          <w:color w:val="079AF0"/>
          <w:spacing w:val="-9"/>
          <w:position w:val="-3"/>
          <w:sz w:val="15"/>
          <w:szCs w:val="15"/>
        </w:rPr>
        <w:t>2</w:t>
      </w:r>
      <w:r>
        <w:rPr>
          <w:rFonts w:ascii="仿宋" w:hAnsi="仿宋" w:eastAsia="仿宋" w:cs="仿宋"/>
          <w:color w:val="079AF0"/>
          <w:spacing w:val="18"/>
          <w:position w:val="-3"/>
          <w:sz w:val="15"/>
          <w:szCs w:val="15"/>
        </w:rPr>
        <w:t xml:space="preserve">  </w:t>
      </w:r>
      <w:r>
        <w:rPr>
          <w:rFonts w:ascii="仿宋" w:hAnsi="仿宋" w:eastAsia="仿宋" w:cs="仿宋"/>
          <w:color w:val="079AF0"/>
          <w:spacing w:val="-9"/>
          <w:position w:val="-3"/>
          <w:sz w:val="15"/>
          <w:szCs w:val="15"/>
        </w:rPr>
        <w:t>记</w:t>
      </w:r>
      <w:r>
        <w:rPr>
          <w:rFonts w:ascii="仿宋" w:hAnsi="仿宋" w:eastAsia="仿宋" w:cs="仿宋"/>
          <w:color w:val="079AF0"/>
          <w:spacing w:val="8"/>
          <w:position w:val="-3"/>
          <w:sz w:val="15"/>
          <w:szCs w:val="15"/>
        </w:rPr>
        <w:t xml:space="preserve">        </w:t>
      </w:r>
      <w:r>
        <w:rPr>
          <w:rFonts w:ascii="宋体" w:hAnsi="宋体" w:eastAsia="宋体" w:cs="宋体"/>
          <w:spacing w:val="-9"/>
          <w:sz w:val="22"/>
          <w:szCs w:val="22"/>
        </w:rPr>
        <w:t>病毒性肺炎(viral</w:t>
      </w:r>
      <w:r>
        <w:rPr>
          <w:rFonts w:ascii="宋体" w:hAnsi="宋体" w:eastAsia="宋体" w:cs="宋体"/>
          <w:spacing w:val="-1"/>
          <w:sz w:val="22"/>
          <w:szCs w:val="22"/>
        </w:rPr>
        <w:t xml:space="preserve"> </w:t>
      </w:r>
      <w:r>
        <w:rPr>
          <w:rFonts w:ascii="宋体" w:hAnsi="宋体" w:eastAsia="宋体" w:cs="宋体"/>
          <w:spacing w:val="-9"/>
          <w:sz w:val="22"/>
          <w:szCs w:val="22"/>
        </w:rPr>
        <w:t>pneumonia)是由病毒侵入呼吸道上皮及肺泡</w:t>
      </w:r>
      <w:r>
        <w:rPr>
          <w:rFonts w:ascii="宋体" w:hAnsi="宋体" w:eastAsia="宋体" w:cs="宋体"/>
          <w:spacing w:val="-10"/>
          <w:sz w:val="22"/>
          <w:szCs w:val="22"/>
        </w:rPr>
        <w:t>上皮细胞引起的肺间质及实质性</w:t>
      </w:r>
    </w:p>
    <w:p>
      <w:pPr>
        <w:sectPr>
          <w:pgSz w:w="11900" w:h="16840"/>
          <w:pgMar w:top="772" w:right="990" w:bottom="400" w:left="560" w:header="0" w:footer="0" w:gutter="0"/>
          <w:cols w:space="720" w:num="1"/>
        </w:sectPr>
      </w:pPr>
    </w:p>
    <w:p>
      <w:pPr>
        <w:spacing w:before="44" w:line="221" w:lineRule="auto"/>
        <w:ind w:right="182"/>
        <w:jc w:val="right"/>
        <w:rPr>
          <w:rFonts w:ascii="黑体" w:hAnsi="黑体" w:eastAsia="黑体" w:cs="黑体"/>
          <w:sz w:val="22"/>
          <w:szCs w:val="22"/>
        </w:rPr>
      </w:pPr>
      <w:r>
        <w:rPr>
          <w:rFonts w:ascii="黑体" w:hAnsi="黑体" w:eastAsia="黑体" w:cs="黑体"/>
          <w:color w:val="2AAAF4"/>
          <w:spacing w:val="-16"/>
          <w:w w:val="95"/>
          <w:sz w:val="22"/>
          <w:szCs w:val="22"/>
        </w:rPr>
        <w:t>第六章</w:t>
      </w:r>
      <w:r>
        <w:rPr>
          <w:rFonts w:ascii="黑体" w:hAnsi="黑体" w:eastAsia="黑体" w:cs="黑体"/>
          <w:color w:val="2AAAF4"/>
          <w:spacing w:val="76"/>
          <w:sz w:val="22"/>
          <w:szCs w:val="22"/>
        </w:rPr>
        <w:t xml:space="preserve"> </w:t>
      </w:r>
      <w:r>
        <w:rPr>
          <w:rFonts w:ascii="黑体" w:hAnsi="黑体" w:eastAsia="黑体" w:cs="黑体"/>
          <w:color w:val="2AAAF4"/>
          <w:spacing w:val="-16"/>
          <w:w w:val="95"/>
          <w:sz w:val="22"/>
          <w:szCs w:val="22"/>
        </w:rPr>
        <w:t>肺部感染性疾病</w:t>
      </w:r>
    </w:p>
    <w:p>
      <w:pPr>
        <w:spacing w:line="304" w:lineRule="auto"/>
        <w:rPr>
          <w:rFonts w:ascii="Arial"/>
          <w:sz w:val="21"/>
        </w:rPr>
      </w:pPr>
    </w:p>
    <w:p>
      <w:pPr>
        <w:spacing w:before="71" w:line="273" w:lineRule="auto"/>
        <w:ind w:right="254"/>
        <w:jc w:val="both"/>
        <w:rPr>
          <w:rFonts w:ascii="宋体" w:hAnsi="宋体" w:eastAsia="宋体" w:cs="宋体"/>
          <w:sz w:val="22"/>
          <w:szCs w:val="22"/>
        </w:rPr>
      </w:pPr>
      <w:r>
        <w:rPr>
          <w:rFonts w:ascii="宋体" w:hAnsi="宋体" w:eastAsia="宋体" w:cs="宋体"/>
          <w:spacing w:val="-7"/>
          <w:sz w:val="22"/>
          <w:szCs w:val="22"/>
        </w:rPr>
        <w:t>炎症。免疫功能正常或抑制的个体均可罹患。大多发生于冬春季节，暴发或散发流行。病毒是成人</w:t>
      </w:r>
      <w:r>
        <w:rPr>
          <w:rFonts w:ascii="宋体" w:hAnsi="宋体" w:eastAsia="宋体" w:cs="宋体"/>
          <w:spacing w:val="9"/>
          <w:sz w:val="22"/>
          <w:szCs w:val="22"/>
        </w:rPr>
        <w:t xml:space="preserve"> </w:t>
      </w:r>
      <w:r>
        <w:rPr>
          <w:rFonts w:ascii="宋体" w:hAnsi="宋体" w:eastAsia="宋体" w:cs="宋体"/>
          <w:spacing w:val="-6"/>
          <w:sz w:val="22"/>
          <w:szCs w:val="22"/>
        </w:rPr>
        <w:t>社区获得性肺炎除细菌外第二大常见病原体，大多可自愈。近年来，新的变异病毒(如SARS</w:t>
      </w:r>
      <w:r>
        <w:rPr>
          <w:rFonts w:ascii="宋体" w:hAnsi="宋体" w:eastAsia="宋体" w:cs="宋体"/>
          <w:spacing w:val="24"/>
          <w:sz w:val="22"/>
          <w:szCs w:val="22"/>
        </w:rPr>
        <w:t xml:space="preserve"> </w:t>
      </w:r>
      <w:r>
        <w:rPr>
          <w:rFonts w:ascii="宋体" w:hAnsi="宋体" w:eastAsia="宋体" w:cs="宋体"/>
          <w:spacing w:val="-6"/>
          <w:sz w:val="22"/>
          <w:szCs w:val="22"/>
        </w:rPr>
        <w:t>冠状病</w:t>
      </w:r>
      <w:r>
        <w:rPr>
          <w:rFonts w:ascii="宋体" w:hAnsi="宋体" w:eastAsia="宋体" w:cs="宋体"/>
          <w:sz w:val="22"/>
          <w:szCs w:val="22"/>
        </w:rPr>
        <w:t xml:space="preserve"> </w:t>
      </w:r>
      <w:r>
        <w:rPr>
          <w:rFonts w:ascii="宋体" w:hAnsi="宋体" w:eastAsia="宋体" w:cs="宋体"/>
          <w:spacing w:val="-12"/>
          <w:sz w:val="22"/>
          <w:szCs w:val="22"/>
        </w:rPr>
        <w:t>毒、H5N1、H1N1、H7N9病毒等)不断出现，产生暴发流行，死亡率较高，成为公共卫生防御的重要疾病</w:t>
      </w:r>
      <w:r>
        <w:rPr>
          <w:rFonts w:ascii="宋体" w:hAnsi="宋体" w:eastAsia="宋体" w:cs="宋体"/>
          <w:spacing w:val="15"/>
          <w:sz w:val="22"/>
          <w:szCs w:val="22"/>
        </w:rPr>
        <w:t xml:space="preserve"> </w:t>
      </w:r>
      <w:r>
        <w:rPr>
          <w:rFonts w:ascii="宋体" w:hAnsi="宋体" w:eastAsia="宋体" w:cs="宋体"/>
          <w:spacing w:val="1"/>
          <w:sz w:val="22"/>
          <w:szCs w:val="22"/>
        </w:rPr>
        <w:t>之一。</w:t>
      </w:r>
    </w:p>
    <w:p>
      <w:pPr>
        <w:spacing w:before="74" w:line="221" w:lineRule="auto"/>
        <w:ind w:left="323"/>
        <w:rPr>
          <w:rFonts w:ascii="黑体" w:hAnsi="黑体" w:eastAsia="黑体" w:cs="黑体"/>
          <w:sz w:val="22"/>
          <w:szCs w:val="22"/>
        </w:rPr>
      </w:pPr>
      <w:r>
        <w:rPr>
          <w:rFonts w:ascii="黑体" w:hAnsi="黑体" w:eastAsia="黑体" w:cs="黑体"/>
          <w:b/>
          <w:bCs/>
          <w:color w:val="007AD8"/>
          <w:spacing w:val="-13"/>
          <w:sz w:val="22"/>
          <w:szCs w:val="22"/>
        </w:rPr>
        <w:t>【病因和发病机制】</w:t>
      </w:r>
    </w:p>
    <w:p>
      <w:pPr>
        <w:spacing w:before="82" w:line="274" w:lineRule="auto"/>
        <w:ind w:right="180" w:firstLine="430"/>
        <w:jc w:val="both"/>
        <w:rPr>
          <w:rFonts w:ascii="宋体" w:hAnsi="宋体" w:eastAsia="宋体" w:cs="宋体"/>
          <w:sz w:val="22"/>
          <w:szCs w:val="22"/>
        </w:rPr>
      </w:pPr>
      <w:r>
        <w:rPr>
          <w:rFonts w:ascii="宋体" w:hAnsi="宋体" w:eastAsia="宋体" w:cs="宋体"/>
          <w:spacing w:val="-16"/>
          <w:sz w:val="22"/>
          <w:szCs w:val="22"/>
        </w:rPr>
        <w:t>常见病毒为甲、乙型流感病毒，腺病毒，副流感病毒，呼吸道合胞病毒和冠状</w:t>
      </w:r>
      <w:r>
        <w:rPr>
          <w:rFonts w:ascii="宋体" w:hAnsi="宋体" w:eastAsia="宋体" w:cs="宋体"/>
          <w:spacing w:val="-17"/>
          <w:sz w:val="22"/>
          <w:szCs w:val="22"/>
        </w:rPr>
        <w:t>病毒等。免疫抑制宿</w:t>
      </w:r>
      <w:r>
        <w:rPr>
          <w:rFonts w:ascii="宋体" w:hAnsi="宋体" w:eastAsia="宋体" w:cs="宋体"/>
          <w:sz w:val="22"/>
          <w:szCs w:val="22"/>
        </w:rPr>
        <w:t xml:space="preserve">  </w:t>
      </w:r>
      <w:r>
        <w:rPr>
          <w:rFonts w:ascii="宋体" w:hAnsi="宋体" w:eastAsia="宋体" w:cs="宋体"/>
          <w:spacing w:val="-4"/>
          <w:sz w:val="22"/>
          <w:szCs w:val="22"/>
        </w:rPr>
        <w:t>主为疱疹病毒和麻疹病毒的易感者；骨髓移植和器官移植受者易患疱疹病毒和巨细胞病毒性肺炎。</w:t>
      </w:r>
      <w:r>
        <w:rPr>
          <w:rFonts w:ascii="宋体" w:hAnsi="宋体" w:eastAsia="宋体" w:cs="宋体"/>
          <w:spacing w:val="1"/>
          <w:sz w:val="22"/>
          <w:szCs w:val="22"/>
        </w:rPr>
        <w:t xml:space="preserve"> </w:t>
      </w:r>
      <w:r>
        <w:rPr>
          <w:rFonts w:ascii="宋体" w:hAnsi="宋体" w:eastAsia="宋体" w:cs="宋体"/>
          <w:spacing w:val="-11"/>
          <w:sz w:val="22"/>
          <w:szCs w:val="22"/>
        </w:rPr>
        <w:t>病人可同时受一种以上病毒感染，并常继发细菌感染如金黄色葡萄球菌感染，免疫抑制宿主还常继发</w:t>
      </w:r>
      <w:r>
        <w:rPr>
          <w:rFonts w:ascii="宋体" w:hAnsi="宋体" w:eastAsia="宋体" w:cs="宋体"/>
          <w:spacing w:val="11"/>
          <w:sz w:val="22"/>
          <w:szCs w:val="22"/>
        </w:rPr>
        <w:t xml:space="preserve"> </w:t>
      </w:r>
      <w:r>
        <w:rPr>
          <w:rFonts w:ascii="宋体" w:hAnsi="宋体" w:eastAsia="宋体" w:cs="宋体"/>
          <w:spacing w:val="-11"/>
          <w:sz w:val="22"/>
          <w:szCs w:val="22"/>
        </w:rPr>
        <w:t>真菌感染。病毒性肺炎主要为吸入性感染，通过人与人的飞沫传染，主要是由上呼吸道病毒感</w:t>
      </w:r>
      <w:r>
        <w:rPr>
          <w:rFonts w:ascii="宋体" w:hAnsi="宋体" w:eastAsia="宋体" w:cs="宋体"/>
          <w:spacing w:val="-12"/>
          <w:sz w:val="22"/>
          <w:szCs w:val="22"/>
        </w:rPr>
        <w:t>染向下</w:t>
      </w:r>
      <w:r>
        <w:rPr>
          <w:rFonts w:ascii="宋体" w:hAnsi="宋体" w:eastAsia="宋体" w:cs="宋体"/>
          <w:sz w:val="22"/>
          <w:szCs w:val="22"/>
        </w:rPr>
        <w:t xml:space="preserve">  </w:t>
      </w:r>
      <w:r>
        <w:rPr>
          <w:rFonts w:ascii="宋体" w:hAnsi="宋体" w:eastAsia="宋体" w:cs="宋体"/>
          <w:spacing w:val="-8"/>
          <w:sz w:val="22"/>
          <w:szCs w:val="22"/>
        </w:rPr>
        <w:t>蔓延所致，常伴气管-支气管炎。偶见黏膜接</w:t>
      </w:r>
      <w:r>
        <w:rPr>
          <w:rFonts w:ascii="宋体" w:hAnsi="宋体" w:eastAsia="宋体" w:cs="宋体"/>
          <w:spacing w:val="-9"/>
          <w:sz w:val="22"/>
          <w:szCs w:val="22"/>
        </w:rPr>
        <w:t>触传染，呼吸道合胞病毒通过尘埃传染。器官移植的病</w:t>
      </w:r>
      <w:r>
        <w:rPr>
          <w:rFonts w:ascii="宋体" w:hAnsi="宋体" w:eastAsia="宋体" w:cs="宋体"/>
          <w:sz w:val="22"/>
          <w:szCs w:val="22"/>
        </w:rPr>
        <w:t xml:space="preserve">  </w:t>
      </w:r>
      <w:r>
        <w:rPr>
          <w:rFonts w:ascii="宋体" w:hAnsi="宋体" w:eastAsia="宋体" w:cs="宋体"/>
          <w:spacing w:val="-13"/>
          <w:sz w:val="22"/>
          <w:szCs w:val="22"/>
        </w:rPr>
        <w:t>例可通过多次输血，甚至供者的器官引起病毒血行播散感染，通常不伴气管-支气管炎。</w:t>
      </w:r>
    </w:p>
    <w:p>
      <w:pPr>
        <w:spacing w:before="107" w:line="222" w:lineRule="auto"/>
        <w:ind w:left="322"/>
        <w:rPr>
          <w:rFonts w:ascii="黑体" w:hAnsi="黑体" w:eastAsia="黑体" w:cs="黑体"/>
          <w:sz w:val="22"/>
          <w:szCs w:val="22"/>
        </w:rPr>
      </w:pPr>
      <w:r>
        <w:rPr>
          <w:rFonts w:ascii="黑体" w:hAnsi="黑体" w:eastAsia="黑体" w:cs="黑体"/>
          <w:b/>
          <w:bCs/>
          <w:color w:val="007BCD"/>
          <w:spacing w:val="-15"/>
          <w:sz w:val="22"/>
          <w:szCs w:val="22"/>
        </w:rPr>
        <w:t>【病理】</w:t>
      </w:r>
    </w:p>
    <w:p>
      <w:pPr>
        <w:spacing w:before="79" w:line="272" w:lineRule="auto"/>
        <w:ind w:right="277" w:firstLine="430"/>
        <w:jc w:val="both"/>
        <w:rPr>
          <w:rFonts w:ascii="宋体" w:hAnsi="宋体" w:eastAsia="宋体" w:cs="宋体"/>
          <w:sz w:val="22"/>
          <w:szCs w:val="22"/>
        </w:rPr>
      </w:pPr>
      <w:r>
        <w:rPr>
          <w:rFonts w:ascii="宋体" w:hAnsi="宋体" w:eastAsia="宋体" w:cs="宋体"/>
          <w:spacing w:val="-6"/>
          <w:sz w:val="22"/>
          <w:szCs w:val="22"/>
        </w:rPr>
        <w:t>病毒侵入细支气管上皮引起细支气管炎。感染可波及肺间质</w:t>
      </w:r>
      <w:r>
        <w:rPr>
          <w:rFonts w:ascii="宋体" w:hAnsi="宋体" w:eastAsia="宋体" w:cs="宋体"/>
          <w:spacing w:val="-7"/>
          <w:sz w:val="22"/>
          <w:szCs w:val="22"/>
        </w:rPr>
        <w:t>与肺泡而致肺炎。气道上皮广泛受</w:t>
      </w:r>
      <w:r>
        <w:rPr>
          <w:rFonts w:ascii="宋体" w:hAnsi="宋体" w:eastAsia="宋体" w:cs="宋体"/>
          <w:sz w:val="22"/>
          <w:szCs w:val="22"/>
        </w:rPr>
        <w:t xml:space="preserve"> </w:t>
      </w:r>
      <w:r>
        <w:rPr>
          <w:rFonts w:ascii="宋体" w:hAnsi="宋体" w:eastAsia="宋体" w:cs="宋体"/>
          <w:spacing w:val="-11"/>
          <w:sz w:val="22"/>
          <w:szCs w:val="22"/>
        </w:rPr>
        <w:t>损，黏膜发生溃疡，其上覆盖纤维蛋白被膜。单纯病毒性肺炎多为间质性肺炎，肺泡间隔有</w:t>
      </w:r>
      <w:r>
        <w:rPr>
          <w:rFonts w:ascii="宋体" w:hAnsi="宋体" w:eastAsia="宋体" w:cs="宋体"/>
          <w:spacing w:val="-12"/>
          <w:sz w:val="22"/>
          <w:szCs w:val="22"/>
        </w:rPr>
        <w:t>大量单核</w:t>
      </w:r>
      <w:r>
        <w:rPr>
          <w:rFonts w:ascii="宋体" w:hAnsi="宋体" w:eastAsia="宋体" w:cs="宋体"/>
          <w:sz w:val="22"/>
          <w:szCs w:val="22"/>
        </w:rPr>
        <w:t xml:space="preserve"> </w:t>
      </w:r>
      <w:r>
        <w:rPr>
          <w:rFonts w:ascii="宋体" w:hAnsi="宋体" w:eastAsia="宋体" w:cs="宋体"/>
          <w:spacing w:val="-11"/>
          <w:sz w:val="22"/>
          <w:szCs w:val="22"/>
        </w:rPr>
        <w:t>细胞浸润。肺泡水肿，被覆含蛋白及纤维蛋白的透明膜，使肺泡弥散距离增加。肺炎可</w:t>
      </w:r>
      <w:r>
        <w:rPr>
          <w:rFonts w:ascii="宋体" w:hAnsi="宋体" w:eastAsia="宋体" w:cs="宋体"/>
          <w:spacing w:val="-12"/>
          <w:sz w:val="22"/>
          <w:szCs w:val="22"/>
        </w:rPr>
        <w:t>为局灶性或弥</w:t>
      </w:r>
      <w:r>
        <w:rPr>
          <w:rFonts w:ascii="宋体" w:hAnsi="宋体" w:eastAsia="宋体" w:cs="宋体"/>
          <w:sz w:val="22"/>
          <w:szCs w:val="22"/>
        </w:rPr>
        <w:t xml:space="preserve"> </w:t>
      </w:r>
      <w:r>
        <w:rPr>
          <w:rFonts w:ascii="宋体" w:hAnsi="宋体" w:eastAsia="宋体" w:cs="宋体"/>
          <w:spacing w:val="-11"/>
          <w:sz w:val="22"/>
          <w:szCs w:val="22"/>
        </w:rPr>
        <w:t>漫性，也可呈实变。部分肺泡细胞及巨噬细胞内可见病毒包涵体。炎症介质释出，直接作</w:t>
      </w:r>
      <w:r>
        <w:rPr>
          <w:rFonts w:ascii="宋体" w:hAnsi="宋体" w:eastAsia="宋体" w:cs="宋体"/>
          <w:spacing w:val="-12"/>
          <w:sz w:val="22"/>
          <w:szCs w:val="22"/>
        </w:rPr>
        <w:t>用于支气管</w:t>
      </w:r>
      <w:r>
        <w:rPr>
          <w:rFonts w:ascii="宋体" w:hAnsi="宋体" w:eastAsia="宋体" w:cs="宋体"/>
          <w:sz w:val="22"/>
          <w:szCs w:val="22"/>
        </w:rPr>
        <w:t xml:space="preserve"> </w:t>
      </w:r>
      <w:r>
        <w:rPr>
          <w:rFonts w:ascii="宋体" w:hAnsi="宋体" w:eastAsia="宋体" w:cs="宋体"/>
          <w:spacing w:val="-13"/>
          <w:sz w:val="22"/>
          <w:szCs w:val="22"/>
        </w:rPr>
        <w:t>平滑肌，致使支气管痉挛。病变吸收后可留有肺纤维化。</w:t>
      </w:r>
    </w:p>
    <w:p>
      <w:pPr>
        <w:spacing w:before="84" w:line="222" w:lineRule="auto"/>
        <w:ind w:left="323"/>
        <w:rPr>
          <w:rFonts w:ascii="黑体" w:hAnsi="黑体" w:eastAsia="黑体" w:cs="黑体"/>
          <w:sz w:val="22"/>
          <w:szCs w:val="22"/>
        </w:rPr>
      </w:pPr>
      <w:r>
        <w:rPr>
          <w:rFonts w:ascii="黑体" w:hAnsi="黑体" w:eastAsia="黑体" w:cs="黑体"/>
          <w:b/>
          <w:bCs/>
          <w:color w:val="007CDB"/>
          <w:spacing w:val="-12"/>
          <w:sz w:val="22"/>
          <w:szCs w:val="22"/>
        </w:rPr>
        <w:t>【临床表现】</w:t>
      </w:r>
    </w:p>
    <w:p>
      <w:pPr>
        <w:spacing w:before="99" w:line="272" w:lineRule="auto"/>
        <w:ind w:right="259" w:firstLine="430"/>
        <w:jc w:val="both"/>
        <w:rPr>
          <w:rFonts w:ascii="宋体" w:hAnsi="宋体" w:eastAsia="宋体" w:cs="宋体"/>
          <w:sz w:val="22"/>
          <w:szCs w:val="22"/>
        </w:rPr>
      </w:pPr>
      <w:r>
        <w:rPr>
          <w:rFonts w:ascii="宋体" w:hAnsi="宋体" w:eastAsia="宋体" w:cs="宋体"/>
          <w:spacing w:val="-11"/>
          <w:sz w:val="22"/>
          <w:szCs w:val="22"/>
        </w:rPr>
        <w:t>好发于病毒性疾病流行季节，症状通常较轻，与支原体肺炎</w:t>
      </w:r>
      <w:r>
        <w:rPr>
          <w:rFonts w:ascii="宋体" w:hAnsi="宋体" w:eastAsia="宋体" w:cs="宋体"/>
          <w:spacing w:val="-12"/>
          <w:sz w:val="22"/>
          <w:szCs w:val="22"/>
        </w:rPr>
        <w:t>的症状相似。但起病较急，发热、头</w:t>
      </w:r>
      <w:r>
        <w:rPr>
          <w:rFonts w:ascii="宋体" w:hAnsi="宋体" w:eastAsia="宋体" w:cs="宋体"/>
          <w:sz w:val="22"/>
          <w:szCs w:val="22"/>
        </w:rPr>
        <w:t xml:space="preserve"> </w:t>
      </w:r>
      <w:r>
        <w:rPr>
          <w:rFonts w:ascii="宋体" w:hAnsi="宋体" w:eastAsia="宋体" w:cs="宋体"/>
          <w:spacing w:val="-11"/>
          <w:sz w:val="22"/>
          <w:szCs w:val="22"/>
        </w:rPr>
        <w:t>痛、全身酸痛、倦怠等全身症状较突出，常在急性流感症状尚未消退时即出现咳嗽</w:t>
      </w:r>
      <w:r>
        <w:rPr>
          <w:rFonts w:ascii="宋体" w:hAnsi="宋体" w:eastAsia="宋体" w:cs="宋体"/>
          <w:spacing w:val="-12"/>
          <w:sz w:val="22"/>
          <w:szCs w:val="22"/>
        </w:rPr>
        <w:t>、少痰或白色黏液</w:t>
      </w:r>
      <w:r>
        <w:rPr>
          <w:rFonts w:ascii="宋体" w:hAnsi="宋体" w:eastAsia="宋体" w:cs="宋体"/>
          <w:sz w:val="22"/>
          <w:szCs w:val="22"/>
        </w:rPr>
        <w:t xml:space="preserve"> </w:t>
      </w:r>
      <w:r>
        <w:rPr>
          <w:rFonts w:ascii="宋体" w:hAnsi="宋体" w:eastAsia="宋体" w:cs="宋体"/>
          <w:spacing w:val="-20"/>
          <w:sz w:val="22"/>
          <w:szCs w:val="22"/>
        </w:rPr>
        <w:t>痰、咽痛等呼吸道症状。小儿或老年人易发生重症肺炎，表现为呼吸困难、发绀、嗜睡、精神萎靡，甚至</w:t>
      </w:r>
      <w:r>
        <w:rPr>
          <w:rFonts w:ascii="宋体" w:hAnsi="宋体" w:eastAsia="宋体" w:cs="宋体"/>
          <w:spacing w:val="9"/>
          <w:sz w:val="22"/>
          <w:szCs w:val="22"/>
        </w:rPr>
        <w:t xml:space="preserve"> </w:t>
      </w:r>
      <w:r>
        <w:rPr>
          <w:rFonts w:ascii="宋体" w:hAnsi="宋体" w:eastAsia="宋体" w:cs="宋体"/>
          <w:spacing w:val="-9"/>
          <w:sz w:val="22"/>
          <w:szCs w:val="22"/>
        </w:rPr>
        <w:t>发生休克、心力衰竭和呼吸衰竭或ARDS</w:t>
      </w:r>
      <w:r>
        <w:rPr>
          <w:rFonts w:ascii="宋体" w:hAnsi="宋体" w:eastAsia="宋体" w:cs="宋体"/>
          <w:spacing w:val="28"/>
          <w:sz w:val="22"/>
          <w:szCs w:val="22"/>
        </w:rPr>
        <w:t xml:space="preserve"> </w:t>
      </w:r>
      <w:r>
        <w:rPr>
          <w:rFonts w:ascii="宋体" w:hAnsi="宋体" w:eastAsia="宋体" w:cs="宋体"/>
          <w:spacing w:val="-9"/>
          <w:sz w:val="22"/>
          <w:szCs w:val="22"/>
        </w:rPr>
        <w:t>等并发症。本病常无显著的胸部体征，病情严重者有呼吸浅</w:t>
      </w:r>
      <w:r>
        <w:rPr>
          <w:rFonts w:ascii="宋体" w:hAnsi="宋体" w:eastAsia="宋体" w:cs="宋体"/>
          <w:sz w:val="22"/>
          <w:szCs w:val="22"/>
        </w:rPr>
        <w:t xml:space="preserve"> </w:t>
      </w:r>
      <w:r>
        <w:rPr>
          <w:rFonts w:ascii="宋体" w:hAnsi="宋体" w:eastAsia="宋体" w:cs="宋体"/>
          <w:spacing w:val="-26"/>
          <w:sz w:val="22"/>
          <w:szCs w:val="22"/>
        </w:rPr>
        <w:t>速、心率增快、发绀、肺部干湿性啰音。</w:t>
      </w:r>
    </w:p>
    <w:p>
      <w:pPr>
        <w:spacing w:before="76" w:line="222" w:lineRule="auto"/>
        <w:ind w:left="323"/>
        <w:rPr>
          <w:rFonts w:ascii="黑体" w:hAnsi="黑体" w:eastAsia="黑体" w:cs="黑体"/>
          <w:sz w:val="22"/>
          <w:szCs w:val="22"/>
        </w:rPr>
      </w:pPr>
      <w:r>
        <w:rPr>
          <w:rFonts w:ascii="黑体" w:hAnsi="黑体" w:eastAsia="黑体" w:cs="黑体"/>
          <w:b/>
          <w:bCs/>
          <w:color w:val="0087E2"/>
          <w:spacing w:val="-14"/>
          <w:sz w:val="22"/>
          <w:szCs w:val="22"/>
        </w:rPr>
        <w:t>【实验室和其他检查】</w:t>
      </w:r>
    </w:p>
    <w:p>
      <w:pPr>
        <w:spacing w:before="100" w:line="248" w:lineRule="auto"/>
        <w:ind w:right="280" w:firstLine="430"/>
        <w:rPr>
          <w:rFonts w:ascii="宋体" w:hAnsi="宋体" w:eastAsia="宋体" w:cs="宋体"/>
          <w:sz w:val="22"/>
          <w:szCs w:val="22"/>
        </w:rPr>
      </w:pPr>
      <w:r>
        <w:rPr>
          <w:rFonts w:ascii="宋体" w:hAnsi="宋体" w:eastAsia="宋体" w:cs="宋体"/>
          <w:spacing w:val="-16"/>
          <w:sz w:val="22"/>
          <w:szCs w:val="22"/>
        </w:rPr>
        <w:t>白细胞计数正常、稍高或偏低，血沉通常在正常范围，痰涂片所见的</w:t>
      </w:r>
      <w:r>
        <w:rPr>
          <w:rFonts w:ascii="宋体" w:hAnsi="宋体" w:eastAsia="宋体" w:cs="宋体"/>
          <w:spacing w:val="-17"/>
          <w:sz w:val="22"/>
          <w:szCs w:val="22"/>
        </w:rPr>
        <w:t>白细胞以单核细胞居多，痰培</w:t>
      </w:r>
      <w:r>
        <w:rPr>
          <w:rFonts w:ascii="宋体" w:hAnsi="宋体" w:eastAsia="宋体" w:cs="宋体"/>
          <w:sz w:val="22"/>
          <w:szCs w:val="22"/>
        </w:rPr>
        <w:t xml:space="preserve"> </w:t>
      </w:r>
      <w:r>
        <w:rPr>
          <w:rFonts w:ascii="宋体" w:hAnsi="宋体" w:eastAsia="宋体" w:cs="宋体"/>
          <w:spacing w:val="-8"/>
          <w:sz w:val="22"/>
          <w:szCs w:val="22"/>
        </w:rPr>
        <w:t>养常无致病细菌生长。</w:t>
      </w:r>
    </w:p>
    <w:p>
      <w:pPr>
        <w:spacing w:before="99" w:line="268" w:lineRule="auto"/>
        <w:ind w:right="272" w:firstLine="430"/>
        <w:rPr>
          <w:rFonts w:ascii="宋体" w:hAnsi="宋体" w:eastAsia="宋体" w:cs="宋体"/>
          <w:sz w:val="22"/>
          <w:szCs w:val="22"/>
        </w:rPr>
      </w:pPr>
      <w:r>
        <w:rPr>
          <w:rFonts w:ascii="宋体" w:hAnsi="宋体" w:eastAsia="宋体" w:cs="宋体"/>
          <w:spacing w:val="-11"/>
          <w:sz w:val="22"/>
          <w:szCs w:val="22"/>
        </w:rPr>
        <w:t>病毒培养较困难，不易常规开展，肺炎病人的痰涂片仅发现散在</w:t>
      </w:r>
      <w:r>
        <w:rPr>
          <w:rFonts w:ascii="宋体" w:hAnsi="宋体" w:eastAsia="宋体" w:cs="宋体"/>
          <w:spacing w:val="-12"/>
          <w:sz w:val="22"/>
          <w:szCs w:val="22"/>
        </w:rPr>
        <w:t>细菌及大量有核细胞，或找不到</w:t>
      </w:r>
      <w:r>
        <w:rPr>
          <w:rFonts w:ascii="宋体" w:hAnsi="宋体" w:eastAsia="宋体" w:cs="宋体"/>
          <w:sz w:val="22"/>
          <w:szCs w:val="22"/>
        </w:rPr>
        <w:t xml:space="preserve"> </w:t>
      </w:r>
      <w:r>
        <w:rPr>
          <w:rFonts w:ascii="宋体" w:hAnsi="宋体" w:eastAsia="宋体" w:cs="宋体"/>
          <w:spacing w:val="-10"/>
          <w:sz w:val="22"/>
          <w:szCs w:val="22"/>
        </w:rPr>
        <w:t>致病菌，应怀疑病毒性肺炎的可能。用血清监测病毒的特异性IgM</w:t>
      </w:r>
      <w:r>
        <w:rPr>
          <w:rFonts w:ascii="宋体" w:hAnsi="宋体" w:eastAsia="宋体" w:cs="宋体"/>
          <w:spacing w:val="-34"/>
          <w:sz w:val="22"/>
          <w:szCs w:val="22"/>
        </w:rPr>
        <w:t xml:space="preserve"> </w:t>
      </w:r>
      <w:r>
        <w:rPr>
          <w:rFonts w:ascii="宋体" w:hAnsi="宋体" w:eastAsia="宋体" w:cs="宋体"/>
          <w:spacing w:val="-10"/>
          <w:sz w:val="22"/>
          <w:szCs w:val="22"/>
        </w:rPr>
        <w:t>抗体，有助于早期诊断。急性期和</w:t>
      </w:r>
      <w:r>
        <w:rPr>
          <w:rFonts w:ascii="宋体" w:hAnsi="宋体" w:eastAsia="宋体" w:cs="宋体"/>
          <w:sz w:val="22"/>
          <w:szCs w:val="22"/>
        </w:rPr>
        <w:t xml:space="preserve"> </w:t>
      </w:r>
      <w:r>
        <w:rPr>
          <w:rFonts w:ascii="宋体" w:hAnsi="宋体" w:eastAsia="宋体" w:cs="宋体"/>
          <w:spacing w:val="-6"/>
          <w:sz w:val="22"/>
          <w:szCs w:val="22"/>
        </w:rPr>
        <w:t>恢复期的双份血清抗体滴度增高4倍或以上有确诊意义。</w:t>
      </w:r>
      <w:r>
        <w:rPr>
          <w:rFonts w:ascii="宋体" w:hAnsi="宋体" w:eastAsia="宋体" w:cs="宋体"/>
          <w:spacing w:val="-12"/>
          <w:sz w:val="22"/>
          <w:szCs w:val="22"/>
        </w:rPr>
        <w:t xml:space="preserve"> </w:t>
      </w:r>
      <w:r>
        <w:rPr>
          <w:rFonts w:ascii="宋体" w:hAnsi="宋体" w:eastAsia="宋体" w:cs="宋体"/>
          <w:spacing w:val="-6"/>
          <w:sz w:val="22"/>
          <w:szCs w:val="22"/>
        </w:rPr>
        <w:t>PCR</w:t>
      </w:r>
      <w:r>
        <w:rPr>
          <w:rFonts w:ascii="宋体" w:hAnsi="宋体" w:eastAsia="宋体" w:cs="宋体"/>
          <w:spacing w:val="5"/>
          <w:sz w:val="22"/>
          <w:szCs w:val="22"/>
        </w:rPr>
        <w:t xml:space="preserve"> </w:t>
      </w:r>
      <w:r>
        <w:rPr>
          <w:rFonts w:ascii="宋体" w:hAnsi="宋体" w:eastAsia="宋体" w:cs="宋体"/>
          <w:spacing w:val="-6"/>
          <w:sz w:val="22"/>
          <w:szCs w:val="22"/>
        </w:rPr>
        <w:t>检测病毒核酸对新发变异病毒或少见</w:t>
      </w:r>
      <w:r>
        <w:rPr>
          <w:rFonts w:ascii="宋体" w:hAnsi="宋体" w:eastAsia="宋体" w:cs="宋体"/>
          <w:sz w:val="22"/>
          <w:szCs w:val="22"/>
        </w:rPr>
        <w:t xml:space="preserve"> </w:t>
      </w:r>
      <w:r>
        <w:rPr>
          <w:rFonts w:ascii="宋体" w:hAnsi="宋体" w:eastAsia="宋体" w:cs="宋体"/>
          <w:spacing w:val="-8"/>
          <w:sz w:val="22"/>
          <w:szCs w:val="22"/>
        </w:rPr>
        <w:t>病毒有确诊价值。</w:t>
      </w:r>
    </w:p>
    <w:p>
      <w:pPr>
        <w:spacing w:before="95" w:line="265" w:lineRule="auto"/>
        <w:ind w:right="271" w:firstLine="430"/>
        <w:rPr>
          <w:rFonts w:ascii="宋体" w:hAnsi="宋体" w:eastAsia="宋体" w:cs="宋体"/>
          <w:sz w:val="22"/>
          <w:szCs w:val="22"/>
        </w:rPr>
      </w:pPr>
      <w:r>
        <w:rPr>
          <w:rFonts w:ascii="宋体" w:hAnsi="宋体" w:eastAsia="宋体" w:cs="宋体"/>
          <w:spacing w:val="-16"/>
          <w:sz w:val="22"/>
          <w:szCs w:val="22"/>
        </w:rPr>
        <w:t>胸部X</w:t>
      </w:r>
      <w:r>
        <w:rPr>
          <w:rFonts w:ascii="宋体" w:hAnsi="宋体" w:eastAsia="宋体" w:cs="宋体"/>
          <w:spacing w:val="-15"/>
          <w:sz w:val="22"/>
          <w:szCs w:val="22"/>
        </w:rPr>
        <w:t xml:space="preserve"> </w:t>
      </w:r>
      <w:r>
        <w:rPr>
          <w:rFonts w:ascii="宋体" w:hAnsi="宋体" w:eastAsia="宋体" w:cs="宋体"/>
          <w:spacing w:val="-16"/>
          <w:sz w:val="22"/>
          <w:szCs w:val="22"/>
        </w:rPr>
        <w:t>线检查可见肺纹理增多，磨玻璃状阴影，小片状浸润</w:t>
      </w:r>
      <w:r>
        <w:rPr>
          <w:rFonts w:ascii="宋体" w:hAnsi="宋体" w:eastAsia="宋体" w:cs="宋体"/>
          <w:spacing w:val="-17"/>
          <w:sz w:val="22"/>
          <w:szCs w:val="22"/>
        </w:rPr>
        <w:t>或广泛浸润、实变，病情严重者显示双</w:t>
      </w:r>
      <w:r>
        <w:rPr>
          <w:rFonts w:ascii="宋体" w:hAnsi="宋体" w:eastAsia="宋体" w:cs="宋体"/>
          <w:sz w:val="22"/>
          <w:szCs w:val="22"/>
        </w:rPr>
        <w:t xml:space="preserve"> </w:t>
      </w:r>
      <w:r>
        <w:rPr>
          <w:rFonts w:ascii="宋体" w:hAnsi="宋体" w:eastAsia="宋体" w:cs="宋体"/>
          <w:spacing w:val="-11"/>
          <w:sz w:val="22"/>
          <w:szCs w:val="22"/>
        </w:rPr>
        <w:t>肺弥漫性结节性浸润，但大叶实变及胸腔积液者均不多见。病毒性肺炎的致病原不同，其X</w:t>
      </w:r>
      <w:r>
        <w:rPr>
          <w:rFonts w:ascii="宋体" w:hAnsi="宋体" w:eastAsia="宋体" w:cs="宋体"/>
          <w:spacing w:val="1"/>
          <w:sz w:val="22"/>
          <w:szCs w:val="22"/>
        </w:rPr>
        <w:t xml:space="preserve"> </w:t>
      </w:r>
      <w:r>
        <w:rPr>
          <w:rFonts w:ascii="宋体" w:hAnsi="宋体" w:eastAsia="宋体" w:cs="宋体"/>
          <w:spacing w:val="-11"/>
          <w:sz w:val="22"/>
          <w:szCs w:val="22"/>
        </w:rPr>
        <w:t>线征象亦</w:t>
      </w:r>
      <w:r>
        <w:rPr>
          <w:rFonts w:ascii="宋体" w:hAnsi="宋体" w:eastAsia="宋体" w:cs="宋体"/>
          <w:sz w:val="22"/>
          <w:szCs w:val="22"/>
        </w:rPr>
        <w:t xml:space="preserve"> </w:t>
      </w:r>
      <w:r>
        <w:rPr>
          <w:rFonts w:ascii="宋体" w:hAnsi="宋体" w:eastAsia="宋体" w:cs="宋体"/>
          <w:spacing w:val="-13"/>
          <w:sz w:val="22"/>
          <w:szCs w:val="22"/>
        </w:rPr>
        <w:t>有不同的特征。病毒性肺炎胸部CT</w:t>
      </w:r>
      <w:r>
        <w:rPr>
          <w:rFonts w:ascii="宋体" w:hAnsi="宋体" w:eastAsia="宋体" w:cs="宋体"/>
          <w:spacing w:val="-27"/>
          <w:sz w:val="22"/>
          <w:szCs w:val="22"/>
        </w:rPr>
        <w:t xml:space="preserve"> </w:t>
      </w:r>
      <w:r>
        <w:rPr>
          <w:rFonts w:ascii="宋体" w:hAnsi="宋体" w:eastAsia="宋体" w:cs="宋体"/>
          <w:spacing w:val="-13"/>
          <w:sz w:val="22"/>
          <w:szCs w:val="22"/>
        </w:rPr>
        <w:t>表现多样，常见小叶分布的毛玻璃影、小结节病灶，也可表现为网</w:t>
      </w:r>
      <w:r>
        <w:rPr>
          <w:rFonts w:ascii="宋体" w:hAnsi="宋体" w:eastAsia="宋体" w:cs="宋体"/>
          <w:sz w:val="22"/>
          <w:szCs w:val="22"/>
        </w:rPr>
        <w:t xml:space="preserve"> </w:t>
      </w:r>
      <w:r>
        <w:rPr>
          <w:rFonts w:ascii="宋体" w:hAnsi="宋体" w:eastAsia="宋体" w:cs="宋体"/>
          <w:spacing w:val="-20"/>
          <w:sz w:val="22"/>
          <w:szCs w:val="22"/>
        </w:rPr>
        <w:t>织索条影，支气管、血管束增粗，叶、段实变影，可伴有纵隔淋巴结肿大，单侧或双侧少量</w:t>
      </w:r>
      <w:r>
        <w:rPr>
          <w:rFonts w:ascii="宋体" w:hAnsi="宋体" w:eastAsia="宋体" w:cs="宋体"/>
          <w:spacing w:val="-21"/>
          <w:sz w:val="22"/>
          <w:szCs w:val="22"/>
        </w:rPr>
        <w:t>胸腔积液。病</w:t>
      </w:r>
      <w:r>
        <w:rPr>
          <w:rFonts w:ascii="宋体" w:hAnsi="宋体" w:eastAsia="宋体" w:cs="宋体"/>
          <w:sz w:val="22"/>
          <w:szCs w:val="22"/>
        </w:rPr>
        <w:t xml:space="preserve"> </w:t>
      </w:r>
      <w:r>
        <w:rPr>
          <w:rFonts w:ascii="宋体" w:hAnsi="宋体" w:eastAsia="宋体" w:cs="宋体"/>
          <w:spacing w:val="-17"/>
          <w:sz w:val="22"/>
          <w:szCs w:val="22"/>
        </w:rPr>
        <w:t>毒性肺炎吸收慢，病程长。</w:t>
      </w:r>
    </w:p>
    <w:p>
      <w:pPr>
        <w:spacing w:before="83" w:line="221" w:lineRule="auto"/>
        <w:ind w:left="322"/>
        <w:rPr>
          <w:rFonts w:ascii="黑体" w:hAnsi="黑体" w:eastAsia="黑体" w:cs="黑体"/>
          <w:sz w:val="22"/>
          <w:szCs w:val="22"/>
        </w:rPr>
      </w:pPr>
      <w:r>
        <w:rPr>
          <w:rFonts w:ascii="黑体" w:hAnsi="黑体" w:eastAsia="黑体" w:cs="黑体"/>
          <w:b/>
          <w:bCs/>
          <w:color w:val="006DB6"/>
          <w:spacing w:val="-15"/>
          <w:sz w:val="22"/>
          <w:szCs w:val="22"/>
        </w:rPr>
        <w:t>【诊断】</w:t>
      </w:r>
    </w:p>
    <w:p>
      <w:pPr>
        <w:spacing w:before="98" w:line="266" w:lineRule="auto"/>
        <w:ind w:right="180" w:firstLine="430"/>
        <w:jc w:val="both"/>
        <w:rPr>
          <w:rFonts w:ascii="宋体" w:hAnsi="宋体" w:eastAsia="宋体" w:cs="宋体"/>
          <w:sz w:val="22"/>
          <w:szCs w:val="22"/>
        </w:rPr>
      </w:pPr>
      <w:r>
        <w:rPr>
          <w:rFonts w:ascii="宋体" w:hAnsi="宋体" w:eastAsia="宋体" w:cs="宋体"/>
          <w:spacing w:val="-3"/>
          <w:sz w:val="22"/>
          <w:szCs w:val="22"/>
        </w:rPr>
        <w:t>诊断依据为临床症状及X</w:t>
      </w:r>
      <w:r>
        <w:rPr>
          <w:rFonts w:ascii="宋体" w:hAnsi="宋体" w:eastAsia="宋体" w:cs="宋体"/>
          <w:spacing w:val="17"/>
          <w:sz w:val="22"/>
          <w:szCs w:val="22"/>
        </w:rPr>
        <w:t xml:space="preserve"> </w:t>
      </w:r>
      <w:r>
        <w:rPr>
          <w:rFonts w:ascii="宋体" w:hAnsi="宋体" w:eastAsia="宋体" w:cs="宋体"/>
          <w:spacing w:val="-3"/>
          <w:sz w:val="22"/>
          <w:szCs w:val="22"/>
        </w:rPr>
        <w:t>线或CT</w:t>
      </w:r>
      <w:r>
        <w:rPr>
          <w:rFonts w:ascii="宋体" w:hAnsi="宋体" w:eastAsia="宋体" w:cs="宋体"/>
          <w:spacing w:val="-23"/>
          <w:sz w:val="22"/>
          <w:szCs w:val="22"/>
        </w:rPr>
        <w:t xml:space="preserve"> </w:t>
      </w:r>
      <w:r>
        <w:rPr>
          <w:rFonts w:ascii="宋体" w:hAnsi="宋体" w:eastAsia="宋体" w:cs="宋体"/>
          <w:spacing w:val="-3"/>
          <w:sz w:val="22"/>
          <w:szCs w:val="22"/>
        </w:rPr>
        <w:t>影像改变，并排除由其他病原体引起的肺炎。确诊则有赖于</w:t>
      </w:r>
      <w:r>
        <w:rPr>
          <w:rFonts w:ascii="宋体" w:hAnsi="宋体" w:eastAsia="宋体" w:cs="宋体"/>
          <w:sz w:val="22"/>
          <w:szCs w:val="22"/>
        </w:rPr>
        <w:t xml:space="preserve"> </w:t>
      </w:r>
      <w:r>
        <w:rPr>
          <w:rFonts w:ascii="宋体" w:hAnsi="宋体" w:eastAsia="宋体" w:cs="宋体"/>
          <w:spacing w:val="-11"/>
          <w:sz w:val="22"/>
          <w:szCs w:val="22"/>
        </w:rPr>
        <w:t>病原学检查，包括病毒分离、血清学检查以及病毒抗原的检测。呼吸道分泌物中细</w:t>
      </w:r>
      <w:r>
        <w:rPr>
          <w:rFonts w:ascii="宋体" w:hAnsi="宋体" w:eastAsia="宋体" w:cs="宋体"/>
          <w:spacing w:val="-12"/>
          <w:sz w:val="22"/>
          <w:szCs w:val="22"/>
        </w:rPr>
        <w:t>胞核内的包涵体可</w:t>
      </w:r>
      <w:r>
        <w:rPr>
          <w:rFonts w:ascii="宋体" w:hAnsi="宋体" w:eastAsia="宋体" w:cs="宋体"/>
          <w:sz w:val="22"/>
          <w:szCs w:val="22"/>
        </w:rPr>
        <w:t xml:space="preserve">  </w:t>
      </w:r>
      <w:r>
        <w:rPr>
          <w:rFonts w:ascii="宋体" w:hAnsi="宋体" w:eastAsia="宋体" w:cs="宋体"/>
          <w:spacing w:val="-9"/>
          <w:sz w:val="22"/>
          <w:szCs w:val="22"/>
        </w:rPr>
        <w:t>提示病毒感染，但并非一定来自肺部，需进一步收集下呼吸道分泌物或肺活检标本作培养分离病毒。</w:t>
      </w:r>
      <w:r>
        <w:rPr>
          <w:rFonts w:ascii="宋体" w:hAnsi="宋体" w:eastAsia="宋体" w:cs="宋体"/>
          <w:spacing w:val="4"/>
          <w:sz w:val="22"/>
          <w:szCs w:val="22"/>
        </w:rPr>
        <w:t xml:space="preserve"> </w:t>
      </w:r>
      <w:r>
        <w:rPr>
          <w:rFonts w:ascii="宋体" w:hAnsi="宋体" w:eastAsia="宋体" w:cs="宋体"/>
          <w:spacing w:val="-13"/>
          <w:sz w:val="22"/>
          <w:szCs w:val="22"/>
        </w:rPr>
        <w:t>血清学检查常用的方法是检测特异性IgG抗体，如补体结合试验、血凝抑制试验、中和试验，作为回</w:t>
      </w:r>
      <w:r>
        <w:rPr>
          <w:rFonts w:ascii="宋体" w:hAnsi="宋体" w:eastAsia="宋体" w:cs="宋体"/>
          <w:spacing w:val="-14"/>
          <w:sz w:val="22"/>
          <w:szCs w:val="22"/>
        </w:rPr>
        <w:t>顾</w:t>
      </w:r>
      <w:r>
        <w:rPr>
          <w:rFonts w:ascii="宋体" w:hAnsi="宋体" w:eastAsia="宋体" w:cs="宋体"/>
          <w:sz w:val="22"/>
          <w:szCs w:val="22"/>
        </w:rPr>
        <w:t xml:space="preserve">  </w:t>
      </w:r>
      <w:r>
        <w:rPr>
          <w:rFonts w:ascii="宋体" w:hAnsi="宋体" w:eastAsia="宋体" w:cs="宋体"/>
          <w:spacing w:val="-9"/>
          <w:sz w:val="22"/>
          <w:szCs w:val="22"/>
        </w:rPr>
        <w:t>性诊断。</w:t>
      </w:r>
    </w:p>
    <w:p>
      <w:pPr>
        <w:spacing w:before="85" w:line="222" w:lineRule="auto"/>
        <w:ind w:left="322"/>
        <w:rPr>
          <w:rFonts w:ascii="黑体" w:hAnsi="黑体" w:eastAsia="黑体" w:cs="黑体"/>
          <w:sz w:val="22"/>
          <w:szCs w:val="22"/>
        </w:rPr>
      </w:pPr>
      <w:r>
        <w:rPr>
          <w:rFonts w:ascii="黑体" w:hAnsi="黑体" w:eastAsia="黑体" w:cs="黑体"/>
          <w:b/>
          <w:bCs/>
          <w:color w:val="007BCD"/>
          <w:spacing w:val="-11"/>
          <w:sz w:val="22"/>
          <w:szCs w:val="22"/>
        </w:rPr>
        <w:t>【治疗】</w:t>
      </w:r>
    </w:p>
    <w:p>
      <w:pPr>
        <w:spacing w:before="108" w:line="219" w:lineRule="auto"/>
        <w:ind w:left="430"/>
        <w:rPr>
          <w:rFonts w:ascii="宋体" w:hAnsi="宋体" w:eastAsia="宋体" w:cs="宋体"/>
          <w:sz w:val="22"/>
          <w:szCs w:val="22"/>
        </w:rPr>
      </w:pPr>
      <w:r>
        <w:rPr>
          <w:rFonts w:ascii="宋体" w:hAnsi="宋体" w:eastAsia="宋体" w:cs="宋体"/>
          <w:spacing w:val="-16"/>
          <w:sz w:val="22"/>
          <w:szCs w:val="22"/>
        </w:rPr>
        <w:t>以对症为主，必要时氧疗。注意隔离消毒，预防交叉感染。</w:t>
      </w:r>
    </w:p>
    <w:p>
      <w:pPr>
        <w:spacing w:line="14" w:lineRule="auto"/>
        <w:rPr>
          <w:rFonts w:ascii="Arial"/>
          <w:sz w:val="2"/>
        </w:rPr>
      </w:pPr>
      <w:r>
        <w:rPr>
          <w:rFonts w:ascii="Arial" w:hAnsi="Arial" w:eastAsia="Arial" w:cs="Arial"/>
          <w:sz w:val="2"/>
          <w:szCs w:val="2"/>
        </w:rPr>
        <w:br w:type="column"/>
      </w:r>
    </w:p>
    <w:p>
      <w:pPr>
        <w:spacing w:before="110" w:line="184" w:lineRule="auto"/>
        <w:ind w:left="519"/>
        <w:rPr>
          <w:rFonts w:ascii="宋体" w:hAnsi="宋体" w:eastAsia="宋体" w:cs="宋体"/>
          <w:sz w:val="22"/>
          <w:szCs w:val="22"/>
        </w:rPr>
      </w:pPr>
      <w:r>
        <w:rPr>
          <w:rFonts w:ascii="宋体" w:hAnsi="宋体" w:eastAsia="宋体" w:cs="宋体"/>
          <w:color w:val="017FD3"/>
          <w:spacing w:val="-4"/>
          <w:sz w:val="22"/>
          <w:szCs w:val="22"/>
        </w:rPr>
        <w:t>51</w:t>
      </w: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710" w:lineRule="exact"/>
        <w:textAlignment w:val="center"/>
      </w:pPr>
      <w:r>
        <w:drawing>
          <wp:inline distT="0" distB="0" distL="0" distR="0">
            <wp:extent cx="488315" cy="450215"/>
            <wp:effectExtent l="0" t="0" r="0" b="0"/>
            <wp:docPr id="79" name="IM 79"/>
            <wp:cNvGraphicFramePr/>
            <a:graphic xmlns:a="http://schemas.openxmlformats.org/drawingml/2006/main">
              <a:graphicData uri="http://schemas.openxmlformats.org/drawingml/2006/picture">
                <pic:pic xmlns:pic="http://schemas.openxmlformats.org/drawingml/2006/picture">
                  <pic:nvPicPr>
                    <pic:cNvPr id="79" name="IM 79"/>
                    <pic:cNvPicPr/>
                  </pic:nvPicPr>
                  <pic:blipFill>
                    <a:blip r:embed="rId101"/>
                    <a:stretch>
                      <a:fillRect/>
                    </a:stretch>
                  </pic:blipFill>
                  <pic:spPr>
                    <a:xfrm>
                      <a:off x="0" y="0"/>
                      <a:ext cx="488905" cy="450833"/>
                    </a:xfrm>
                    <a:prstGeom prst="rect">
                      <a:avLst/>
                    </a:prstGeom>
                  </pic:spPr>
                </pic:pic>
              </a:graphicData>
            </a:graphic>
          </wp:inline>
        </w:drawing>
      </w:r>
    </w:p>
    <w:p>
      <w:pPr>
        <w:sectPr>
          <w:pgSz w:w="11900" w:h="16840"/>
          <w:pgMar w:top="772" w:right="520" w:bottom="400" w:left="1039" w:header="0" w:footer="0" w:gutter="0"/>
          <w:cols w:equalWidth="0" w:num="2">
            <w:col w:w="9471" w:space="100"/>
            <w:col w:w="770"/>
          </w:cols>
        </w:sectPr>
      </w:pPr>
    </w:p>
    <w:p>
      <w:pPr>
        <w:spacing w:before="108" w:line="183" w:lineRule="auto"/>
        <w:ind w:left="9"/>
        <w:rPr>
          <w:rFonts w:ascii="宋体" w:hAnsi="宋体" w:eastAsia="宋体" w:cs="宋体"/>
          <w:sz w:val="21"/>
          <w:szCs w:val="21"/>
        </w:rPr>
      </w:pPr>
      <w:r>
        <w:rPr>
          <w:rFonts w:ascii="宋体" w:hAnsi="宋体" w:eastAsia="宋体" w:cs="宋体"/>
          <w:color w:val="0075D0"/>
          <w:spacing w:val="-4"/>
          <w:sz w:val="21"/>
          <w:szCs w:val="21"/>
        </w:rPr>
        <w:t>52</w:t>
      </w: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before="68"/>
        <w:rPr>
          <w:rFonts w:ascii="仿宋" w:hAnsi="仿宋" w:eastAsia="仿宋" w:cs="仿宋"/>
          <w:sz w:val="21"/>
          <w:szCs w:val="21"/>
        </w:rPr>
      </w:pPr>
      <w:r>
        <w:rPr>
          <w:rFonts w:ascii="仿宋" w:hAnsi="仿宋" w:eastAsia="仿宋" w:cs="仿宋"/>
          <w:color w:val="0097FD"/>
          <w:position w:val="-22"/>
          <w:sz w:val="21"/>
          <w:szCs w:val="21"/>
        </w:rPr>
        <w:drawing>
          <wp:inline distT="0" distB="0" distL="0" distR="0">
            <wp:extent cx="323850" cy="393700"/>
            <wp:effectExtent l="0" t="0" r="0" b="0"/>
            <wp:docPr id="80" name="IM 80"/>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102"/>
                    <a:stretch>
                      <a:fillRect/>
                    </a:stretch>
                  </pic:blipFill>
                  <pic:spPr>
                    <a:xfrm>
                      <a:off x="0" y="0"/>
                      <a:ext cx="323871" cy="393731"/>
                    </a:xfrm>
                    <a:prstGeom prst="rect">
                      <a:avLst/>
                    </a:prstGeom>
                  </pic:spPr>
                </pic:pic>
              </a:graphicData>
            </a:graphic>
          </wp:inline>
        </w:drawing>
      </w:r>
      <w:r>
        <w:rPr>
          <w:rFonts w:ascii="仿宋" w:hAnsi="仿宋" w:eastAsia="仿宋" w:cs="仿宋"/>
          <w:color w:val="0097FD"/>
          <w:spacing w:val="-18"/>
          <w:w w:val="85"/>
          <w:sz w:val="21"/>
          <w:szCs w:val="21"/>
        </w:rPr>
        <w:t>02.记</w:t>
      </w:r>
    </w:p>
    <w:p>
      <w:pPr>
        <w:spacing w:line="14" w:lineRule="auto"/>
        <w:rPr>
          <w:rFonts w:ascii="Arial"/>
          <w:sz w:val="2"/>
        </w:rPr>
      </w:pPr>
      <w:r>
        <w:rPr>
          <w:rFonts w:ascii="Arial" w:hAnsi="Arial" w:eastAsia="Arial" w:cs="Arial"/>
          <w:sz w:val="2"/>
          <w:szCs w:val="2"/>
        </w:rPr>
        <w:br w:type="column"/>
      </w:r>
    </w:p>
    <w:p>
      <w:pPr>
        <w:spacing w:before="41" w:line="221" w:lineRule="auto"/>
        <w:rPr>
          <w:rFonts w:ascii="黑体" w:hAnsi="黑体" w:eastAsia="黑体" w:cs="黑体"/>
          <w:sz w:val="21"/>
          <w:szCs w:val="21"/>
        </w:rPr>
      </w:pPr>
      <w:r>
        <w:rPr>
          <w:rFonts w:ascii="黑体" w:hAnsi="黑体" w:eastAsia="黑体" w:cs="黑体"/>
          <w:color w:val="007ACC"/>
          <w:spacing w:val="-15"/>
          <w:w w:val="97"/>
          <w:sz w:val="21"/>
          <w:szCs w:val="21"/>
        </w:rPr>
        <w:t>第二篇</w:t>
      </w:r>
      <w:r>
        <w:rPr>
          <w:rFonts w:ascii="黑体" w:hAnsi="黑体" w:eastAsia="黑体" w:cs="黑体"/>
          <w:color w:val="007ACC"/>
          <w:spacing w:val="98"/>
          <w:sz w:val="21"/>
          <w:szCs w:val="21"/>
        </w:rPr>
        <w:t xml:space="preserve"> </w:t>
      </w:r>
      <w:r>
        <w:rPr>
          <w:rFonts w:ascii="黑体" w:hAnsi="黑体" w:eastAsia="黑体" w:cs="黑体"/>
          <w:color w:val="007ACC"/>
          <w:spacing w:val="-15"/>
          <w:w w:val="97"/>
          <w:sz w:val="21"/>
          <w:szCs w:val="21"/>
        </w:rPr>
        <w:t>呼吸系统疾病</w:t>
      </w:r>
    </w:p>
    <w:p>
      <w:pPr>
        <w:spacing w:line="345" w:lineRule="auto"/>
        <w:rPr>
          <w:rFonts w:ascii="Arial"/>
          <w:sz w:val="21"/>
        </w:rPr>
      </w:pPr>
    </w:p>
    <w:p>
      <w:pPr>
        <w:spacing w:before="69" w:line="292" w:lineRule="auto"/>
        <w:ind w:right="19" w:firstLine="420"/>
        <w:jc w:val="both"/>
        <w:rPr>
          <w:rFonts w:ascii="宋体" w:hAnsi="宋体" w:eastAsia="宋体" w:cs="宋体"/>
          <w:sz w:val="21"/>
          <w:szCs w:val="21"/>
        </w:rPr>
      </w:pPr>
      <w:r>
        <w:rPr>
          <w:rFonts w:ascii="宋体" w:hAnsi="宋体" w:eastAsia="宋体" w:cs="宋体"/>
          <w:spacing w:val="-3"/>
          <w:sz w:val="21"/>
          <w:szCs w:val="21"/>
        </w:rPr>
        <w:t>目前已经证实较为有效的病毒抑制药物有：①利巴韦林，具有广谱抗病毒活性，包括呼吸道合胞</w:t>
      </w:r>
      <w:r>
        <w:rPr>
          <w:rFonts w:ascii="宋体" w:hAnsi="宋体" w:eastAsia="宋体" w:cs="宋体"/>
          <w:spacing w:val="6"/>
          <w:sz w:val="21"/>
          <w:szCs w:val="21"/>
        </w:rPr>
        <w:t xml:space="preserve">  </w:t>
      </w:r>
      <w:r>
        <w:rPr>
          <w:rFonts w:ascii="宋体" w:hAnsi="宋体" w:eastAsia="宋体" w:cs="宋体"/>
          <w:spacing w:val="4"/>
          <w:sz w:val="21"/>
          <w:szCs w:val="21"/>
        </w:rPr>
        <w:t>病毒、腺病毒、副流感病毒和流感病毒。0.8～1.0g/d,分3～4次服用；静脉滴注或肌注，每日10~</w:t>
      </w:r>
      <w:r>
        <w:rPr>
          <w:rFonts w:ascii="宋体" w:hAnsi="宋体" w:eastAsia="宋体" w:cs="宋体"/>
          <w:spacing w:val="14"/>
          <w:sz w:val="21"/>
          <w:szCs w:val="21"/>
        </w:rPr>
        <w:t xml:space="preserve"> </w:t>
      </w:r>
      <w:r>
        <w:rPr>
          <w:rFonts w:ascii="宋体" w:hAnsi="宋体" w:eastAsia="宋体" w:cs="宋体"/>
          <w:spacing w:val="6"/>
          <w:sz w:val="21"/>
          <w:szCs w:val="21"/>
        </w:rPr>
        <w:t>15</w:t>
      </w:r>
      <w:r>
        <w:rPr>
          <w:rFonts w:ascii="宋体" w:hAnsi="宋体" w:eastAsia="宋体" w:cs="宋体"/>
          <w:sz w:val="21"/>
          <w:szCs w:val="21"/>
        </w:rPr>
        <w:t>mg</w:t>
      </w:r>
      <w:r>
        <w:rPr>
          <w:rFonts w:ascii="宋体" w:hAnsi="宋体" w:eastAsia="宋体" w:cs="宋体"/>
          <w:spacing w:val="6"/>
          <w:sz w:val="21"/>
          <w:szCs w:val="21"/>
        </w:rPr>
        <w:t>/</w:t>
      </w:r>
      <w:r>
        <w:rPr>
          <w:rFonts w:ascii="宋体" w:hAnsi="宋体" w:eastAsia="宋体" w:cs="宋体"/>
          <w:sz w:val="21"/>
          <w:szCs w:val="21"/>
        </w:rPr>
        <w:t>kg</w:t>
      </w:r>
      <w:r>
        <w:rPr>
          <w:rFonts w:ascii="宋体" w:hAnsi="宋体" w:eastAsia="宋体" w:cs="宋体"/>
          <w:spacing w:val="6"/>
          <w:sz w:val="21"/>
          <w:szCs w:val="21"/>
        </w:rPr>
        <w:t>,</w:t>
      </w:r>
      <w:r>
        <w:rPr>
          <w:rFonts w:ascii="宋体" w:hAnsi="宋体" w:eastAsia="宋体" w:cs="宋体"/>
          <w:spacing w:val="-52"/>
          <w:sz w:val="21"/>
          <w:szCs w:val="21"/>
        </w:rPr>
        <w:t xml:space="preserve"> </w:t>
      </w:r>
      <w:r>
        <w:rPr>
          <w:rFonts w:ascii="宋体" w:hAnsi="宋体" w:eastAsia="宋体" w:cs="宋体"/>
          <w:spacing w:val="6"/>
          <w:sz w:val="21"/>
          <w:szCs w:val="21"/>
        </w:rPr>
        <w:t>分2次。亦可用雾化吸入，每次10～30</w:t>
      </w:r>
      <w:r>
        <w:rPr>
          <w:rFonts w:ascii="宋体" w:hAnsi="宋体" w:eastAsia="宋体" w:cs="宋体"/>
          <w:sz w:val="21"/>
          <w:szCs w:val="21"/>
        </w:rPr>
        <w:t>mg</w:t>
      </w:r>
      <w:r>
        <w:rPr>
          <w:rFonts w:ascii="宋体" w:hAnsi="宋体" w:eastAsia="宋体" w:cs="宋体"/>
          <w:spacing w:val="6"/>
          <w:sz w:val="21"/>
          <w:szCs w:val="21"/>
        </w:rPr>
        <w:t>,加蒸馏水30</w:t>
      </w:r>
      <w:r>
        <w:rPr>
          <w:rFonts w:ascii="宋体" w:hAnsi="宋体" w:eastAsia="宋体" w:cs="宋体"/>
          <w:sz w:val="21"/>
          <w:szCs w:val="21"/>
        </w:rPr>
        <w:t>ml</w:t>
      </w:r>
      <w:r>
        <w:rPr>
          <w:rFonts w:ascii="宋体" w:hAnsi="宋体" w:eastAsia="宋体" w:cs="宋体"/>
          <w:spacing w:val="6"/>
          <w:sz w:val="21"/>
          <w:szCs w:val="21"/>
        </w:rPr>
        <w:t>,每日2次，连续5～7天。②阿昔</w:t>
      </w:r>
      <w:r>
        <w:rPr>
          <w:rFonts w:ascii="宋体" w:hAnsi="宋体" w:eastAsia="宋体" w:cs="宋体"/>
          <w:sz w:val="21"/>
          <w:szCs w:val="21"/>
        </w:rPr>
        <w:t xml:space="preserve"> </w:t>
      </w:r>
      <w:r>
        <w:rPr>
          <w:rFonts w:ascii="宋体" w:hAnsi="宋体" w:eastAsia="宋体" w:cs="宋体"/>
          <w:spacing w:val="-6"/>
          <w:sz w:val="21"/>
          <w:szCs w:val="21"/>
        </w:rPr>
        <w:t>洛韦，具有广谱、强效和起效快的特点，用于疱疹病毒、水痘病毒感染，尤其对免疫</w:t>
      </w:r>
      <w:r>
        <w:rPr>
          <w:rFonts w:ascii="宋体" w:hAnsi="宋体" w:eastAsia="宋体" w:cs="宋体"/>
          <w:spacing w:val="-7"/>
          <w:sz w:val="21"/>
          <w:szCs w:val="21"/>
        </w:rPr>
        <w:t>缺陷或应用免疫抑</w:t>
      </w:r>
      <w:r>
        <w:rPr>
          <w:rFonts w:ascii="宋体" w:hAnsi="宋体" w:eastAsia="宋体" w:cs="宋体"/>
          <w:sz w:val="21"/>
          <w:szCs w:val="21"/>
        </w:rPr>
        <w:t xml:space="preserve"> </w:t>
      </w:r>
      <w:r>
        <w:rPr>
          <w:rFonts w:ascii="宋体" w:hAnsi="宋体" w:eastAsia="宋体" w:cs="宋体"/>
          <w:spacing w:val="-1"/>
          <w:sz w:val="21"/>
          <w:szCs w:val="21"/>
        </w:rPr>
        <w:t>制者应尽早应用。每次5mg/kg,静脉滴注</w:t>
      </w:r>
      <w:r>
        <w:rPr>
          <w:rFonts w:ascii="宋体" w:hAnsi="宋体" w:eastAsia="宋体" w:cs="宋体"/>
          <w:spacing w:val="-2"/>
          <w:sz w:val="21"/>
          <w:szCs w:val="21"/>
        </w:rPr>
        <w:t>，</w:t>
      </w:r>
      <w:r>
        <w:rPr>
          <w:rFonts w:ascii="宋体" w:hAnsi="宋体" w:eastAsia="宋体" w:cs="宋体"/>
          <w:spacing w:val="23"/>
          <w:sz w:val="21"/>
          <w:szCs w:val="21"/>
        </w:rPr>
        <w:t xml:space="preserve"> </w:t>
      </w:r>
      <w:r>
        <w:rPr>
          <w:rFonts w:ascii="宋体" w:hAnsi="宋体" w:eastAsia="宋体" w:cs="宋体"/>
          <w:spacing w:val="-2"/>
          <w:sz w:val="21"/>
          <w:szCs w:val="21"/>
        </w:rPr>
        <w:t>一</w:t>
      </w:r>
      <w:r>
        <w:rPr>
          <w:rFonts w:ascii="宋体" w:hAnsi="宋体" w:eastAsia="宋体" w:cs="宋体"/>
          <w:spacing w:val="-62"/>
          <w:sz w:val="21"/>
          <w:szCs w:val="21"/>
        </w:rPr>
        <w:t xml:space="preserve"> </w:t>
      </w:r>
      <w:r>
        <w:rPr>
          <w:rFonts w:ascii="宋体" w:hAnsi="宋体" w:eastAsia="宋体" w:cs="宋体"/>
          <w:spacing w:val="-2"/>
          <w:sz w:val="21"/>
          <w:szCs w:val="21"/>
        </w:rPr>
        <w:t>日3次，连续给药7天。③更昔洛韦，可抑制</w:t>
      </w:r>
      <w:r>
        <w:rPr>
          <w:rFonts w:ascii="宋体" w:hAnsi="宋体" w:eastAsia="宋体" w:cs="宋体"/>
          <w:spacing w:val="-1"/>
          <w:sz w:val="21"/>
          <w:szCs w:val="21"/>
        </w:rPr>
        <w:t>DNA</w:t>
      </w:r>
      <w:r>
        <w:rPr>
          <w:rFonts w:ascii="宋体" w:hAnsi="宋体" w:eastAsia="宋体" w:cs="宋体"/>
          <w:spacing w:val="54"/>
          <w:sz w:val="21"/>
          <w:szCs w:val="21"/>
        </w:rPr>
        <w:t xml:space="preserve"> </w:t>
      </w:r>
      <w:r>
        <w:rPr>
          <w:rFonts w:ascii="宋体" w:hAnsi="宋体" w:eastAsia="宋体" w:cs="宋体"/>
          <w:spacing w:val="-2"/>
          <w:sz w:val="21"/>
          <w:szCs w:val="21"/>
        </w:rPr>
        <w:t>合成</w:t>
      </w:r>
      <w:r>
        <w:rPr>
          <w:rFonts w:ascii="宋体" w:hAnsi="宋体" w:eastAsia="宋体" w:cs="宋体"/>
          <w:sz w:val="21"/>
          <w:szCs w:val="21"/>
        </w:rPr>
        <w:t xml:space="preserve">  </w:t>
      </w:r>
      <w:r>
        <w:rPr>
          <w:rFonts w:ascii="宋体" w:hAnsi="宋体" w:eastAsia="宋体" w:cs="宋体"/>
          <w:spacing w:val="-1"/>
          <w:sz w:val="21"/>
          <w:szCs w:val="21"/>
        </w:rPr>
        <w:t>用于巨细胞病毒感染，7.5～15mg/(kg</w:t>
      </w:r>
      <w:r>
        <w:rPr>
          <w:rFonts w:ascii="宋体" w:hAnsi="宋体" w:eastAsia="宋体" w:cs="宋体"/>
          <w:spacing w:val="-25"/>
          <w:sz w:val="21"/>
          <w:szCs w:val="21"/>
        </w:rPr>
        <w:t xml:space="preserve"> </w:t>
      </w:r>
      <w:r>
        <w:rPr>
          <w:rFonts w:ascii="宋体" w:hAnsi="宋体" w:eastAsia="宋体" w:cs="宋体"/>
          <w:spacing w:val="-1"/>
          <w:sz w:val="21"/>
          <w:szCs w:val="21"/>
        </w:rPr>
        <w:t>·d),</w:t>
      </w:r>
      <w:r>
        <w:rPr>
          <w:rFonts w:ascii="宋体" w:hAnsi="宋体" w:eastAsia="宋体" w:cs="宋体"/>
          <w:spacing w:val="-8"/>
          <w:sz w:val="21"/>
          <w:szCs w:val="21"/>
        </w:rPr>
        <w:t xml:space="preserve"> </w:t>
      </w:r>
      <w:r>
        <w:rPr>
          <w:rFonts w:ascii="宋体" w:hAnsi="宋体" w:eastAsia="宋体" w:cs="宋体"/>
          <w:spacing w:val="-1"/>
          <w:sz w:val="21"/>
          <w:szCs w:val="21"/>
        </w:rPr>
        <w:t>连用10～15天。④奥司他韦，为神经氨</w:t>
      </w:r>
      <w:r>
        <w:rPr>
          <w:rFonts w:ascii="宋体" w:hAnsi="宋体" w:eastAsia="宋体" w:cs="宋体"/>
          <w:spacing w:val="-2"/>
          <w:sz w:val="21"/>
          <w:szCs w:val="21"/>
        </w:rPr>
        <w:t>酸酶抑制剂，对</w:t>
      </w:r>
      <w:r>
        <w:rPr>
          <w:rFonts w:ascii="宋体" w:hAnsi="宋体" w:eastAsia="宋体" w:cs="宋体"/>
          <w:sz w:val="21"/>
          <w:szCs w:val="21"/>
        </w:rPr>
        <w:t xml:space="preserve"> </w:t>
      </w:r>
      <w:r>
        <w:rPr>
          <w:rFonts w:ascii="宋体" w:hAnsi="宋体" w:eastAsia="宋体" w:cs="宋体"/>
          <w:spacing w:val="-2"/>
          <w:sz w:val="21"/>
          <w:szCs w:val="21"/>
        </w:rPr>
        <w:t>甲、乙型流感病毒均有很好作用，耐药发生率低，150mg/d,分2次，连用5天。⑤阿糖腺苷，具有广泛</w:t>
      </w:r>
      <w:r>
        <w:rPr>
          <w:rFonts w:ascii="宋体" w:hAnsi="宋体" w:eastAsia="宋体" w:cs="宋体"/>
          <w:spacing w:val="6"/>
          <w:sz w:val="21"/>
          <w:szCs w:val="21"/>
        </w:rPr>
        <w:t xml:space="preserve"> </w:t>
      </w:r>
      <w:r>
        <w:rPr>
          <w:rFonts w:ascii="宋体" w:hAnsi="宋体" w:eastAsia="宋体" w:cs="宋体"/>
          <w:spacing w:val="-4"/>
          <w:sz w:val="21"/>
          <w:szCs w:val="21"/>
        </w:rPr>
        <w:t>的抗病毒作用，多用于治疗免疫缺陷病人的疱疹病毒与水痘病毒感染，5～15mg/(kg</w:t>
      </w:r>
      <w:r>
        <w:rPr>
          <w:rFonts w:ascii="宋体" w:hAnsi="宋体" w:eastAsia="宋体" w:cs="宋体"/>
          <w:spacing w:val="-9"/>
          <w:sz w:val="21"/>
          <w:szCs w:val="21"/>
        </w:rPr>
        <w:t xml:space="preserve"> </w:t>
      </w:r>
      <w:r>
        <w:rPr>
          <w:rFonts w:ascii="宋体" w:hAnsi="宋体" w:eastAsia="宋体" w:cs="宋体"/>
          <w:spacing w:val="-4"/>
          <w:sz w:val="21"/>
          <w:szCs w:val="21"/>
        </w:rPr>
        <w:t>·d),</w:t>
      </w:r>
      <w:r>
        <w:rPr>
          <w:rFonts w:ascii="宋体" w:hAnsi="宋体" w:eastAsia="宋体" w:cs="宋体"/>
          <w:spacing w:val="-17"/>
          <w:sz w:val="21"/>
          <w:szCs w:val="21"/>
        </w:rPr>
        <w:t xml:space="preserve"> </w:t>
      </w:r>
      <w:r>
        <w:rPr>
          <w:rFonts w:ascii="宋体" w:hAnsi="宋体" w:eastAsia="宋体" w:cs="宋体"/>
          <w:spacing w:val="-4"/>
          <w:sz w:val="21"/>
          <w:szCs w:val="21"/>
        </w:rPr>
        <w:t>静脉滴注，</w:t>
      </w:r>
      <w:r>
        <w:rPr>
          <w:rFonts w:ascii="宋体" w:hAnsi="宋体" w:eastAsia="宋体" w:cs="宋体"/>
          <w:sz w:val="21"/>
          <w:szCs w:val="21"/>
        </w:rPr>
        <w:t xml:space="preserve"> </w:t>
      </w:r>
      <w:r>
        <w:rPr>
          <w:rFonts w:ascii="宋体" w:hAnsi="宋体" w:eastAsia="宋体" w:cs="宋体"/>
          <w:spacing w:val="5"/>
          <w:sz w:val="21"/>
          <w:szCs w:val="21"/>
        </w:rPr>
        <w:t>每10～14天为1个疗程。⑥金刚烷胺，有阻止某些病毒进入人体细胞及退热作用，用于流感病毒等</w:t>
      </w:r>
      <w:r>
        <w:rPr>
          <w:rFonts w:ascii="宋体" w:hAnsi="宋体" w:eastAsia="宋体" w:cs="宋体"/>
          <w:sz w:val="21"/>
          <w:szCs w:val="21"/>
        </w:rPr>
        <w:t xml:space="preserve"> </w:t>
      </w:r>
      <w:r>
        <w:rPr>
          <w:rFonts w:ascii="宋体" w:hAnsi="宋体" w:eastAsia="宋体" w:cs="宋体"/>
          <w:spacing w:val="2"/>
          <w:sz w:val="21"/>
          <w:szCs w:val="21"/>
        </w:rPr>
        <w:t>感染。成人每次100</w:t>
      </w:r>
      <w:r>
        <w:rPr>
          <w:rFonts w:ascii="宋体" w:hAnsi="宋体" w:eastAsia="宋体" w:cs="宋体"/>
          <w:sz w:val="21"/>
          <w:szCs w:val="21"/>
        </w:rPr>
        <w:t>mg</w:t>
      </w:r>
      <w:r>
        <w:rPr>
          <w:rFonts w:ascii="宋体" w:hAnsi="宋体" w:eastAsia="宋体" w:cs="宋体"/>
          <w:spacing w:val="2"/>
          <w:sz w:val="21"/>
          <w:szCs w:val="21"/>
        </w:rPr>
        <w:t>,早晚各1次，连用3～5天。原则上不宜应用抗生</w:t>
      </w:r>
      <w:r>
        <w:rPr>
          <w:rFonts w:ascii="宋体" w:hAnsi="宋体" w:eastAsia="宋体" w:cs="宋体"/>
          <w:spacing w:val="1"/>
          <w:sz w:val="21"/>
          <w:szCs w:val="21"/>
        </w:rPr>
        <w:t>素预防继发性细菌感染，</w:t>
      </w:r>
      <w:r>
        <w:rPr>
          <w:rFonts w:ascii="宋体" w:hAnsi="宋体" w:eastAsia="宋体" w:cs="宋体"/>
          <w:spacing w:val="62"/>
          <w:sz w:val="21"/>
          <w:szCs w:val="21"/>
        </w:rPr>
        <w:t xml:space="preserve"> </w:t>
      </w:r>
      <w:r>
        <w:rPr>
          <w:rFonts w:ascii="宋体" w:hAnsi="宋体" w:eastAsia="宋体" w:cs="宋体"/>
          <w:spacing w:val="1"/>
          <w:sz w:val="21"/>
          <w:szCs w:val="21"/>
        </w:rPr>
        <w:t>一</w:t>
      </w:r>
      <w:r>
        <w:rPr>
          <w:rFonts w:ascii="宋体" w:hAnsi="宋体" w:eastAsia="宋体" w:cs="宋体"/>
          <w:sz w:val="21"/>
          <w:szCs w:val="21"/>
        </w:rPr>
        <w:t xml:space="preserve"> </w:t>
      </w:r>
      <w:r>
        <w:rPr>
          <w:rFonts w:ascii="宋体" w:hAnsi="宋体" w:eastAsia="宋体" w:cs="宋体"/>
          <w:spacing w:val="-4"/>
          <w:sz w:val="21"/>
          <w:szCs w:val="21"/>
        </w:rPr>
        <w:t>旦明确已合并细菌感染，应及时选用敏感的抗生素。</w:t>
      </w:r>
    </w:p>
    <w:p>
      <w:pPr>
        <w:spacing w:before="128" w:line="273" w:lineRule="auto"/>
        <w:ind w:right="87" w:firstLine="420"/>
        <w:jc w:val="both"/>
        <w:rPr>
          <w:rFonts w:ascii="宋体" w:hAnsi="宋体" w:eastAsia="宋体" w:cs="宋体"/>
          <w:sz w:val="21"/>
          <w:szCs w:val="21"/>
        </w:rPr>
      </w:pPr>
      <w:r>
        <w:rPr>
          <w:rFonts w:ascii="宋体" w:hAnsi="宋体" w:eastAsia="宋体" w:cs="宋体"/>
          <w:spacing w:val="-2"/>
          <w:sz w:val="21"/>
          <w:szCs w:val="21"/>
        </w:rPr>
        <w:t>糖皮质激素对病毒性肺炎疗效仍有争论，例如对传染性非典型肺炎国内报道有效，而最近欧洲和</w:t>
      </w:r>
      <w:r>
        <w:rPr>
          <w:rFonts w:ascii="宋体" w:hAnsi="宋体" w:eastAsia="宋体" w:cs="宋体"/>
          <w:sz w:val="21"/>
          <w:szCs w:val="21"/>
        </w:rPr>
        <w:t xml:space="preserve"> 亚洲对H1N1</w:t>
      </w:r>
      <w:r>
        <w:rPr>
          <w:rFonts w:ascii="宋体" w:hAnsi="宋体" w:eastAsia="宋体" w:cs="宋体"/>
          <w:spacing w:val="18"/>
          <w:sz w:val="21"/>
          <w:szCs w:val="21"/>
        </w:rPr>
        <w:t xml:space="preserve"> </w:t>
      </w:r>
      <w:r>
        <w:rPr>
          <w:rFonts w:ascii="宋体" w:hAnsi="宋体" w:eastAsia="宋体" w:cs="宋体"/>
          <w:sz w:val="21"/>
          <w:szCs w:val="21"/>
        </w:rPr>
        <w:t>肺炎的观察证明无效，还导致病死率升高、机械通气和住院时间延长、二重感</w:t>
      </w:r>
      <w:r>
        <w:rPr>
          <w:rFonts w:ascii="宋体" w:hAnsi="宋体" w:eastAsia="宋体" w:cs="宋体"/>
          <w:spacing w:val="-1"/>
          <w:sz w:val="21"/>
          <w:szCs w:val="21"/>
        </w:rPr>
        <w:t>染发生率</w:t>
      </w:r>
      <w:r>
        <w:rPr>
          <w:rFonts w:ascii="宋体" w:hAnsi="宋体" w:eastAsia="宋体" w:cs="宋体"/>
          <w:sz w:val="21"/>
          <w:szCs w:val="21"/>
        </w:rPr>
        <w:t xml:space="preserve"> </w:t>
      </w:r>
      <w:r>
        <w:rPr>
          <w:rFonts w:ascii="宋体" w:hAnsi="宋体" w:eastAsia="宋体" w:cs="宋体"/>
          <w:spacing w:val="-6"/>
          <w:sz w:val="21"/>
          <w:szCs w:val="21"/>
        </w:rPr>
        <w:t>升高。因此，不同的病毒性肺炎对激素的反应可能存在差异，应酌情使用。</w:t>
      </w:r>
    </w:p>
    <w:p>
      <w:pPr>
        <w:spacing w:before="256" w:line="221" w:lineRule="auto"/>
        <w:ind w:left="423"/>
        <w:rPr>
          <w:rFonts w:ascii="黑体" w:hAnsi="黑体" w:eastAsia="黑体" w:cs="黑体"/>
          <w:sz w:val="27"/>
          <w:szCs w:val="27"/>
        </w:rPr>
      </w:pPr>
      <w:r>
        <w:rPr>
          <w:rFonts w:ascii="黑体" w:hAnsi="黑体" w:eastAsia="黑体" w:cs="黑体"/>
          <w:b/>
          <w:bCs/>
          <w:color w:val="0086E0"/>
          <w:spacing w:val="-11"/>
          <w:sz w:val="27"/>
          <w:szCs w:val="27"/>
        </w:rPr>
        <w:t>[附1]严重急性呼吸综合征</w:t>
      </w:r>
    </w:p>
    <w:p>
      <w:pPr>
        <w:spacing w:before="194" w:line="280" w:lineRule="auto"/>
        <w:ind w:firstLine="420"/>
        <w:rPr>
          <w:rFonts w:ascii="宋体" w:hAnsi="宋体" w:eastAsia="宋体" w:cs="宋体"/>
          <w:sz w:val="21"/>
          <w:szCs w:val="21"/>
        </w:rPr>
      </w:pPr>
      <w:r>
        <w:rPr>
          <w:rFonts w:ascii="宋体" w:hAnsi="宋体" w:eastAsia="宋体" w:cs="宋体"/>
          <w:spacing w:val="-2"/>
          <w:sz w:val="21"/>
          <w:szCs w:val="21"/>
        </w:rPr>
        <w:t>严重急性呼吸综合征(severe</w:t>
      </w:r>
      <w:r>
        <w:rPr>
          <w:rFonts w:ascii="宋体" w:hAnsi="宋体" w:eastAsia="宋体" w:cs="宋体"/>
          <w:spacing w:val="13"/>
          <w:sz w:val="21"/>
          <w:szCs w:val="21"/>
        </w:rPr>
        <w:t xml:space="preserve"> </w:t>
      </w:r>
      <w:r>
        <w:rPr>
          <w:rFonts w:ascii="宋体" w:hAnsi="宋体" w:eastAsia="宋体" w:cs="宋体"/>
          <w:spacing w:val="-2"/>
          <w:sz w:val="21"/>
          <w:szCs w:val="21"/>
        </w:rPr>
        <w:t>acute respiratory</w:t>
      </w:r>
      <w:r>
        <w:rPr>
          <w:rFonts w:ascii="宋体" w:hAnsi="宋体" w:eastAsia="宋体" w:cs="宋体"/>
          <w:spacing w:val="8"/>
          <w:sz w:val="21"/>
          <w:szCs w:val="21"/>
        </w:rPr>
        <w:t xml:space="preserve"> </w:t>
      </w:r>
      <w:r>
        <w:rPr>
          <w:rFonts w:ascii="宋体" w:hAnsi="宋体" w:eastAsia="宋体" w:cs="宋体"/>
          <w:spacing w:val="-2"/>
          <w:sz w:val="21"/>
          <w:szCs w:val="21"/>
        </w:rPr>
        <w:t>syndrome,SARS)是</w:t>
      </w:r>
      <w:r>
        <w:rPr>
          <w:rFonts w:ascii="宋体" w:hAnsi="宋体" w:eastAsia="宋体" w:cs="宋体"/>
          <w:spacing w:val="54"/>
          <w:sz w:val="21"/>
          <w:szCs w:val="21"/>
        </w:rPr>
        <w:t xml:space="preserve"> </w:t>
      </w:r>
      <w:r>
        <w:rPr>
          <w:rFonts w:ascii="宋体" w:hAnsi="宋体" w:eastAsia="宋体" w:cs="宋体"/>
          <w:spacing w:val="-2"/>
          <w:sz w:val="21"/>
          <w:szCs w:val="21"/>
        </w:rPr>
        <w:t>由SARS</w:t>
      </w:r>
      <w:r>
        <w:rPr>
          <w:rFonts w:ascii="宋体" w:hAnsi="宋体" w:eastAsia="宋体" w:cs="宋体"/>
          <w:spacing w:val="54"/>
          <w:sz w:val="21"/>
          <w:szCs w:val="21"/>
        </w:rPr>
        <w:t xml:space="preserve"> </w:t>
      </w:r>
      <w:r>
        <w:rPr>
          <w:rFonts w:ascii="宋体" w:hAnsi="宋体" w:eastAsia="宋体" w:cs="宋体"/>
          <w:spacing w:val="-2"/>
          <w:sz w:val="21"/>
          <w:szCs w:val="21"/>
        </w:rPr>
        <w:t>冠状病毒(SARS-</w:t>
      </w:r>
      <w:r>
        <w:rPr>
          <w:rFonts w:ascii="宋体" w:hAnsi="宋体" w:eastAsia="宋体" w:cs="宋体"/>
          <w:sz w:val="21"/>
          <w:szCs w:val="21"/>
        </w:rPr>
        <w:t xml:space="preserve">   </w:t>
      </w:r>
      <w:r>
        <w:rPr>
          <w:rFonts w:ascii="宋体" w:hAnsi="宋体" w:eastAsia="宋体" w:cs="宋体"/>
          <w:spacing w:val="-3"/>
          <w:sz w:val="21"/>
          <w:szCs w:val="21"/>
        </w:rPr>
        <w:t>associated</w:t>
      </w:r>
      <w:r>
        <w:rPr>
          <w:rFonts w:ascii="宋体" w:hAnsi="宋体" w:eastAsia="宋体" w:cs="宋体"/>
          <w:sz w:val="21"/>
          <w:szCs w:val="21"/>
        </w:rPr>
        <w:t xml:space="preserve"> </w:t>
      </w:r>
      <w:r>
        <w:rPr>
          <w:rFonts w:ascii="宋体" w:hAnsi="宋体" w:eastAsia="宋体" w:cs="宋体"/>
          <w:spacing w:val="-3"/>
          <w:sz w:val="21"/>
          <w:szCs w:val="21"/>
        </w:rPr>
        <w:t>coronavirus,SARS-CoV)引起的</w:t>
      </w:r>
      <w:r>
        <w:rPr>
          <w:rFonts w:ascii="宋体" w:hAnsi="宋体" w:eastAsia="宋体" w:cs="宋体"/>
          <w:spacing w:val="-4"/>
          <w:sz w:val="21"/>
          <w:szCs w:val="21"/>
        </w:rPr>
        <w:t>一种具有明显传染性、可累及多个器官系统的病毒性肺炎。</w:t>
      </w:r>
      <w:r>
        <w:rPr>
          <w:rFonts w:ascii="宋体" w:hAnsi="宋体" w:eastAsia="宋体" w:cs="宋体"/>
          <w:sz w:val="21"/>
          <w:szCs w:val="21"/>
        </w:rPr>
        <w:t xml:space="preserve"> </w:t>
      </w:r>
      <w:r>
        <w:rPr>
          <w:rFonts w:ascii="宋体" w:hAnsi="宋体" w:eastAsia="宋体" w:cs="宋体"/>
          <w:spacing w:val="-6"/>
          <w:sz w:val="21"/>
          <w:szCs w:val="21"/>
        </w:rPr>
        <w:t>2002年首次暴发流行。其主要临床特征为急性起病、发热、干咳、呼吸困难，白细胞不高或降低、肺部</w:t>
      </w:r>
      <w:r>
        <w:rPr>
          <w:rFonts w:ascii="宋体" w:hAnsi="宋体" w:eastAsia="宋体" w:cs="宋体"/>
          <w:spacing w:val="2"/>
          <w:sz w:val="21"/>
          <w:szCs w:val="21"/>
        </w:rPr>
        <w:t xml:space="preserve"> </w:t>
      </w:r>
      <w:r>
        <w:rPr>
          <w:rFonts w:ascii="宋体" w:hAnsi="宋体" w:eastAsia="宋体" w:cs="宋体"/>
          <w:spacing w:val="-5"/>
          <w:sz w:val="21"/>
          <w:szCs w:val="21"/>
        </w:rPr>
        <w:t>浸润和抗生素治疗无效。人群普遍易感，家庭和医院聚集性发病，多见于青壮</w:t>
      </w:r>
      <w:r>
        <w:rPr>
          <w:rFonts w:ascii="宋体" w:hAnsi="宋体" w:eastAsia="宋体" w:cs="宋体"/>
          <w:spacing w:val="-6"/>
          <w:sz w:val="21"/>
          <w:szCs w:val="21"/>
        </w:rPr>
        <w:t>年，儿童感染率较低。</w:t>
      </w:r>
    </w:p>
    <w:p>
      <w:pPr>
        <w:spacing w:before="109" w:line="222" w:lineRule="auto"/>
        <w:ind w:left="317"/>
        <w:rPr>
          <w:rFonts w:ascii="黑体" w:hAnsi="黑体" w:eastAsia="黑体" w:cs="黑体"/>
          <w:sz w:val="21"/>
          <w:szCs w:val="21"/>
        </w:rPr>
      </w:pPr>
      <w:r>
        <w:rPr>
          <w:rFonts w:ascii="黑体" w:hAnsi="黑体" w:eastAsia="黑体" w:cs="黑体"/>
          <w:b/>
          <w:bCs/>
          <w:color w:val="0083DB"/>
          <w:spacing w:val="-7"/>
          <w:sz w:val="21"/>
          <w:szCs w:val="21"/>
        </w:rPr>
        <w:t>【病原体】</w:t>
      </w:r>
    </w:p>
    <w:p>
      <w:pPr>
        <w:spacing w:before="98" w:line="283" w:lineRule="auto"/>
        <w:ind w:right="87" w:firstLine="420"/>
        <w:jc w:val="both"/>
        <w:rPr>
          <w:rFonts w:ascii="宋体" w:hAnsi="宋体" w:eastAsia="宋体" w:cs="宋体"/>
          <w:sz w:val="21"/>
          <w:szCs w:val="21"/>
        </w:rPr>
      </w:pPr>
      <w:r>
        <w:rPr>
          <w:rFonts w:ascii="宋体" w:hAnsi="宋体" w:eastAsia="宋体" w:cs="宋体"/>
          <w:spacing w:val="-2"/>
          <w:sz w:val="21"/>
          <w:szCs w:val="21"/>
        </w:rPr>
        <w:t>SARS</w:t>
      </w:r>
      <w:r>
        <w:rPr>
          <w:rFonts w:ascii="宋体" w:hAnsi="宋体" w:eastAsia="宋体" w:cs="宋体"/>
          <w:spacing w:val="-6"/>
          <w:sz w:val="21"/>
          <w:szCs w:val="21"/>
        </w:rPr>
        <w:t xml:space="preserve"> </w:t>
      </w:r>
      <w:r>
        <w:rPr>
          <w:rFonts w:ascii="宋体" w:hAnsi="宋体" w:eastAsia="宋体" w:cs="宋体"/>
          <w:spacing w:val="-2"/>
          <w:sz w:val="21"/>
          <w:szCs w:val="21"/>
        </w:rPr>
        <w:t>冠状病毒，简称SARS</w:t>
      </w:r>
      <w:r>
        <w:rPr>
          <w:rFonts w:ascii="宋体" w:hAnsi="宋体" w:eastAsia="宋体" w:cs="宋体"/>
          <w:spacing w:val="24"/>
          <w:sz w:val="21"/>
          <w:szCs w:val="21"/>
        </w:rPr>
        <w:t xml:space="preserve"> </w:t>
      </w:r>
      <w:r>
        <w:rPr>
          <w:rFonts w:ascii="宋体" w:hAnsi="宋体" w:eastAsia="宋体" w:cs="宋体"/>
          <w:spacing w:val="-2"/>
          <w:sz w:val="21"/>
          <w:szCs w:val="21"/>
        </w:rPr>
        <w:t>病毒，和其他人类及动</w:t>
      </w:r>
      <w:r>
        <w:rPr>
          <w:rFonts w:ascii="宋体" w:hAnsi="宋体" w:eastAsia="宋体" w:cs="宋体"/>
          <w:spacing w:val="-3"/>
          <w:sz w:val="21"/>
          <w:szCs w:val="21"/>
        </w:rPr>
        <w:t>物已知的冠状病毒相比较，是一种全新的冠状</w:t>
      </w:r>
      <w:r>
        <w:rPr>
          <w:rFonts w:ascii="宋体" w:hAnsi="宋体" w:eastAsia="宋体" w:cs="宋体"/>
          <w:sz w:val="21"/>
          <w:szCs w:val="21"/>
        </w:rPr>
        <w:t xml:space="preserve"> </w:t>
      </w:r>
      <w:r>
        <w:rPr>
          <w:rFonts w:ascii="宋体" w:hAnsi="宋体" w:eastAsia="宋体" w:cs="宋体"/>
          <w:spacing w:val="3"/>
          <w:sz w:val="21"/>
          <w:szCs w:val="21"/>
        </w:rPr>
        <w:t>病毒，并非为已知的冠状病毒之间新近发生的基因重组所产生，与目前已知的三群冠状病毒均</w:t>
      </w:r>
      <w:r>
        <w:rPr>
          <w:rFonts w:ascii="宋体" w:hAnsi="宋体" w:eastAsia="宋体" w:cs="宋体"/>
          <w:spacing w:val="2"/>
          <w:sz w:val="21"/>
          <w:szCs w:val="21"/>
        </w:rPr>
        <w:t>有区</w:t>
      </w:r>
      <w:r>
        <w:rPr>
          <w:rFonts w:ascii="宋体" w:hAnsi="宋体" w:eastAsia="宋体" w:cs="宋体"/>
          <w:sz w:val="21"/>
          <w:szCs w:val="21"/>
        </w:rPr>
        <w:t xml:space="preserve"> </w:t>
      </w:r>
      <w:r>
        <w:rPr>
          <w:rFonts w:ascii="宋体" w:hAnsi="宋体" w:eastAsia="宋体" w:cs="宋体"/>
          <w:spacing w:val="-3"/>
          <w:sz w:val="21"/>
          <w:szCs w:val="21"/>
        </w:rPr>
        <w:t>别，可被归为第四群。</w:t>
      </w:r>
      <w:r>
        <w:rPr>
          <w:rFonts w:ascii="宋体" w:hAnsi="宋体" w:eastAsia="宋体" w:cs="宋体"/>
          <w:spacing w:val="4"/>
          <w:sz w:val="21"/>
          <w:szCs w:val="21"/>
        </w:rPr>
        <w:t xml:space="preserve"> </w:t>
      </w:r>
      <w:r>
        <w:rPr>
          <w:rFonts w:ascii="宋体" w:hAnsi="宋体" w:eastAsia="宋体" w:cs="宋体"/>
          <w:spacing w:val="-3"/>
          <w:sz w:val="21"/>
          <w:szCs w:val="21"/>
        </w:rPr>
        <w:t>SARS</w:t>
      </w:r>
      <w:r>
        <w:rPr>
          <w:rFonts w:ascii="宋体" w:hAnsi="宋体" w:eastAsia="宋体" w:cs="宋体"/>
          <w:spacing w:val="24"/>
          <w:sz w:val="21"/>
          <w:szCs w:val="21"/>
        </w:rPr>
        <w:t xml:space="preserve"> </w:t>
      </w:r>
      <w:r>
        <w:rPr>
          <w:rFonts w:ascii="宋体" w:hAnsi="宋体" w:eastAsia="宋体" w:cs="宋体"/>
          <w:spacing w:val="-3"/>
          <w:sz w:val="21"/>
          <w:szCs w:val="21"/>
        </w:rPr>
        <w:t>病毒在环境中较其他已知的人类冠状病毒稳定，室温24℃条件下病毒在</w:t>
      </w:r>
      <w:r>
        <w:rPr>
          <w:rFonts w:ascii="宋体" w:hAnsi="宋体" w:eastAsia="宋体" w:cs="宋体"/>
          <w:sz w:val="21"/>
          <w:szCs w:val="21"/>
        </w:rPr>
        <w:t xml:space="preserve"> </w:t>
      </w:r>
      <w:r>
        <w:rPr>
          <w:rFonts w:ascii="宋体" w:hAnsi="宋体" w:eastAsia="宋体" w:cs="宋体"/>
          <w:spacing w:val="5"/>
          <w:sz w:val="21"/>
          <w:szCs w:val="21"/>
        </w:rPr>
        <w:t>尿液里至少可存活10天，在痰液中和腹泻病人的粪便中能存活5天以上，在血液中可存活15天。</w:t>
      </w:r>
      <w:r>
        <w:rPr>
          <w:rFonts w:ascii="宋体" w:hAnsi="宋体" w:eastAsia="宋体" w:cs="宋体"/>
          <w:spacing w:val="4"/>
          <w:sz w:val="21"/>
          <w:szCs w:val="21"/>
        </w:rPr>
        <w:t>但</w:t>
      </w:r>
      <w:r>
        <w:rPr>
          <w:rFonts w:ascii="宋体" w:hAnsi="宋体" w:eastAsia="宋体" w:cs="宋体"/>
          <w:sz w:val="21"/>
          <w:szCs w:val="21"/>
        </w:rPr>
        <w:t xml:space="preserve"> </w:t>
      </w:r>
      <w:r>
        <w:rPr>
          <w:rFonts w:ascii="宋体" w:hAnsi="宋体" w:eastAsia="宋体" w:cs="宋体"/>
          <w:spacing w:val="1"/>
          <w:sz w:val="21"/>
          <w:szCs w:val="21"/>
        </w:rPr>
        <w:t>病毒暴露在常用的消毒剂和固定剂中即可失去感染性，56℃以上90分钟可灭</w:t>
      </w:r>
      <w:r>
        <w:rPr>
          <w:rFonts w:ascii="宋体" w:hAnsi="宋体" w:eastAsia="宋体" w:cs="宋体"/>
          <w:sz w:val="21"/>
          <w:szCs w:val="21"/>
        </w:rPr>
        <w:t>活病毒。</w:t>
      </w:r>
    </w:p>
    <w:p>
      <w:pPr>
        <w:spacing w:before="107" w:line="221" w:lineRule="auto"/>
        <w:ind w:left="318"/>
        <w:rPr>
          <w:rFonts w:ascii="黑体" w:hAnsi="黑体" w:eastAsia="黑体" w:cs="黑体"/>
          <w:sz w:val="21"/>
          <w:szCs w:val="21"/>
        </w:rPr>
      </w:pPr>
      <w:r>
        <w:rPr>
          <w:rFonts w:ascii="黑体" w:hAnsi="黑体" w:eastAsia="黑体" w:cs="黑体"/>
          <w:b/>
          <w:bCs/>
          <w:color w:val="0072CA"/>
          <w:spacing w:val="-3"/>
          <w:sz w:val="21"/>
          <w:szCs w:val="21"/>
        </w:rPr>
        <w:t>【发病机制和病理】</w:t>
      </w:r>
    </w:p>
    <w:p>
      <w:pPr>
        <w:spacing w:before="74" w:line="283" w:lineRule="auto"/>
        <w:ind w:right="67" w:firstLine="420"/>
        <w:jc w:val="both"/>
        <w:rPr>
          <w:rFonts w:ascii="宋体" w:hAnsi="宋体" w:eastAsia="宋体" w:cs="宋体"/>
          <w:sz w:val="21"/>
          <w:szCs w:val="21"/>
        </w:rPr>
      </w:pPr>
      <w:r>
        <w:rPr>
          <w:rFonts w:ascii="宋体" w:hAnsi="宋体" w:eastAsia="宋体" w:cs="宋体"/>
          <w:sz w:val="21"/>
          <w:szCs w:val="21"/>
        </w:rPr>
        <w:t>SARS</w:t>
      </w:r>
      <w:r>
        <w:rPr>
          <w:rFonts w:ascii="宋体" w:hAnsi="宋体" w:eastAsia="宋体" w:cs="宋体"/>
          <w:spacing w:val="21"/>
          <w:sz w:val="21"/>
          <w:szCs w:val="21"/>
        </w:rPr>
        <w:t xml:space="preserve"> </w:t>
      </w:r>
      <w:r>
        <w:rPr>
          <w:rFonts w:ascii="宋体" w:hAnsi="宋体" w:eastAsia="宋体" w:cs="宋体"/>
          <w:spacing w:val="2"/>
          <w:sz w:val="21"/>
          <w:szCs w:val="21"/>
        </w:rPr>
        <w:t>病毒通过短距离飞沫、气溶胶或接触污染的物品传播。发病机制未明，推测</w:t>
      </w:r>
      <w:r>
        <w:rPr>
          <w:rFonts w:ascii="宋体" w:hAnsi="宋体" w:eastAsia="宋体" w:cs="宋体"/>
          <w:sz w:val="21"/>
          <w:szCs w:val="21"/>
        </w:rPr>
        <w:t>SARS</w:t>
      </w:r>
      <w:r>
        <w:rPr>
          <w:rFonts w:ascii="宋体" w:hAnsi="宋体" w:eastAsia="宋体" w:cs="宋体"/>
          <w:spacing w:val="24"/>
          <w:sz w:val="21"/>
          <w:szCs w:val="21"/>
        </w:rPr>
        <w:t xml:space="preserve"> </w:t>
      </w:r>
      <w:r>
        <w:rPr>
          <w:rFonts w:ascii="宋体" w:hAnsi="宋体" w:eastAsia="宋体" w:cs="宋体"/>
          <w:spacing w:val="2"/>
          <w:sz w:val="21"/>
          <w:szCs w:val="21"/>
        </w:rPr>
        <w:t>病毒通</w:t>
      </w:r>
      <w:r>
        <w:rPr>
          <w:rFonts w:ascii="宋体" w:hAnsi="宋体" w:eastAsia="宋体" w:cs="宋体"/>
          <w:sz w:val="21"/>
          <w:szCs w:val="21"/>
        </w:rPr>
        <w:t xml:space="preserve"> </w:t>
      </w:r>
      <w:r>
        <w:rPr>
          <w:rFonts w:ascii="宋体" w:hAnsi="宋体" w:eastAsia="宋体" w:cs="宋体"/>
          <w:spacing w:val="3"/>
          <w:sz w:val="21"/>
          <w:szCs w:val="21"/>
        </w:rPr>
        <w:t>过其表面蛋白与肺泡上皮等细胞上的相应受体结合，导致肺炎的发生。病理</w:t>
      </w:r>
      <w:r>
        <w:rPr>
          <w:rFonts w:ascii="宋体" w:hAnsi="宋体" w:eastAsia="宋体" w:cs="宋体"/>
          <w:spacing w:val="2"/>
          <w:sz w:val="21"/>
          <w:szCs w:val="21"/>
        </w:rPr>
        <w:t>改变主要是弥漫性肺泡</w:t>
      </w:r>
      <w:r>
        <w:rPr>
          <w:rFonts w:ascii="宋体" w:hAnsi="宋体" w:eastAsia="宋体" w:cs="宋体"/>
          <w:sz w:val="21"/>
          <w:szCs w:val="21"/>
        </w:rPr>
        <w:t xml:space="preserve"> </w:t>
      </w:r>
      <w:r>
        <w:rPr>
          <w:rFonts w:ascii="宋体" w:hAnsi="宋体" w:eastAsia="宋体" w:cs="宋体"/>
          <w:spacing w:val="-6"/>
          <w:sz w:val="21"/>
          <w:szCs w:val="21"/>
        </w:rPr>
        <w:t>损伤和炎症细胞浸润，早期的特征是肺水肿、纤维素渗出、透明膜形成、脱屑</w:t>
      </w:r>
      <w:r>
        <w:rPr>
          <w:rFonts w:ascii="宋体" w:hAnsi="宋体" w:eastAsia="宋体" w:cs="宋体"/>
          <w:spacing w:val="-7"/>
          <w:sz w:val="21"/>
          <w:szCs w:val="21"/>
        </w:rPr>
        <w:t>性肺炎以及灶性肺出血等</w:t>
      </w:r>
      <w:r>
        <w:rPr>
          <w:rFonts w:ascii="宋体" w:hAnsi="宋体" w:eastAsia="宋体" w:cs="宋体"/>
          <w:sz w:val="21"/>
          <w:szCs w:val="21"/>
        </w:rPr>
        <w:t xml:space="preserve"> </w:t>
      </w:r>
      <w:r>
        <w:rPr>
          <w:rFonts w:ascii="宋体" w:hAnsi="宋体" w:eastAsia="宋体" w:cs="宋体"/>
          <w:spacing w:val="-1"/>
          <w:sz w:val="21"/>
          <w:szCs w:val="21"/>
        </w:rPr>
        <w:t>病变；机化期可见到肺泡内含细胞性的纤维黏液样渗出物</w:t>
      </w:r>
      <w:r>
        <w:rPr>
          <w:rFonts w:ascii="宋体" w:hAnsi="宋体" w:eastAsia="宋体" w:cs="宋体"/>
          <w:spacing w:val="-2"/>
          <w:sz w:val="21"/>
          <w:szCs w:val="21"/>
        </w:rPr>
        <w:t>及肺泡间隔的成纤维细胞增生，仅部分病例</w:t>
      </w:r>
      <w:r>
        <w:rPr>
          <w:rFonts w:ascii="宋体" w:hAnsi="宋体" w:eastAsia="宋体" w:cs="宋体"/>
          <w:sz w:val="21"/>
          <w:szCs w:val="21"/>
        </w:rPr>
        <w:t xml:space="preserve"> </w:t>
      </w:r>
      <w:r>
        <w:rPr>
          <w:rFonts w:ascii="宋体" w:hAnsi="宋体" w:eastAsia="宋体" w:cs="宋体"/>
          <w:spacing w:val="-5"/>
          <w:sz w:val="21"/>
          <w:szCs w:val="21"/>
        </w:rPr>
        <w:t>出现明显的纤维增生，导致肺纤维化甚至硬化。</w:t>
      </w:r>
    </w:p>
    <w:p>
      <w:pPr>
        <w:spacing w:before="126" w:line="222" w:lineRule="auto"/>
        <w:ind w:left="317"/>
        <w:rPr>
          <w:rFonts w:ascii="黑体" w:hAnsi="黑体" w:eastAsia="黑体" w:cs="黑体"/>
          <w:sz w:val="21"/>
          <w:szCs w:val="21"/>
        </w:rPr>
      </w:pPr>
      <w:r>
        <w:rPr>
          <w:rFonts w:ascii="黑体" w:hAnsi="黑体" w:eastAsia="黑体" w:cs="黑体"/>
          <w:b/>
          <w:bCs/>
          <w:color w:val="0073CC"/>
          <w:spacing w:val="-6"/>
          <w:sz w:val="21"/>
          <w:szCs w:val="21"/>
        </w:rPr>
        <w:t>【临床表现】</w:t>
      </w:r>
    </w:p>
    <w:p>
      <w:pPr>
        <w:spacing w:before="58" w:line="273" w:lineRule="auto"/>
        <w:ind w:right="94" w:firstLine="420"/>
        <w:jc w:val="both"/>
        <w:rPr>
          <w:rFonts w:ascii="宋体" w:hAnsi="宋体" w:eastAsia="宋体" w:cs="宋体"/>
          <w:sz w:val="21"/>
          <w:szCs w:val="21"/>
        </w:rPr>
      </w:pPr>
      <w:r>
        <w:rPr>
          <w:rFonts w:ascii="宋体" w:hAnsi="宋体" w:eastAsia="宋体" w:cs="宋体"/>
          <w:spacing w:val="-6"/>
          <w:sz w:val="21"/>
          <w:szCs w:val="21"/>
        </w:rPr>
        <w:t>潜伏期2～10天。起病急骤，多以发热为首</w:t>
      </w:r>
      <w:r>
        <w:rPr>
          <w:rFonts w:ascii="宋体" w:hAnsi="宋体" w:eastAsia="宋体" w:cs="宋体"/>
          <w:spacing w:val="-7"/>
          <w:sz w:val="21"/>
          <w:szCs w:val="21"/>
        </w:rPr>
        <w:t>发症状，体温大于38℃,可有寒战，咳嗽、少痰，偶有血</w:t>
      </w:r>
      <w:r>
        <w:rPr>
          <w:rFonts w:ascii="宋体" w:hAnsi="宋体" w:eastAsia="宋体" w:cs="宋体"/>
          <w:sz w:val="21"/>
          <w:szCs w:val="21"/>
        </w:rPr>
        <w:t xml:space="preserve"> </w:t>
      </w:r>
      <w:r>
        <w:rPr>
          <w:rFonts w:ascii="宋体" w:hAnsi="宋体" w:eastAsia="宋体" w:cs="宋体"/>
          <w:spacing w:val="-7"/>
          <w:sz w:val="21"/>
          <w:szCs w:val="21"/>
        </w:rPr>
        <w:t>丝痰，心悸、呼吸困难甚或呼吸窘迫。可伴有肌肉关节酸痛、头痛、乏力和腹泻。病人多无上呼吸道卡</w:t>
      </w:r>
      <w:r>
        <w:rPr>
          <w:rFonts w:ascii="宋体" w:hAnsi="宋体" w:eastAsia="宋体" w:cs="宋体"/>
          <w:spacing w:val="14"/>
          <w:sz w:val="21"/>
          <w:szCs w:val="21"/>
        </w:rPr>
        <w:t xml:space="preserve"> </w:t>
      </w:r>
      <w:r>
        <w:rPr>
          <w:rFonts w:ascii="宋体" w:hAnsi="宋体" w:eastAsia="宋体" w:cs="宋体"/>
          <w:spacing w:val="-5"/>
          <w:sz w:val="21"/>
          <w:szCs w:val="21"/>
        </w:rPr>
        <w:t>他症状。肺部体征不明显，部分病人可闻及少许湿啰音，或有肺实变体征。</w:t>
      </w:r>
    </w:p>
    <w:p>
      <w:pPr>
        <w:spacing w:before="108" w:line="222" w:lineRule="auto"/>
        <w:ind w:left="318"/>
        <w:rPr>
          <w:rFonts w:ascii="黑体" w:hAnsi="黑体" w:eastAsia="黑体" w:cs="黑体"/>
          <w:sz w:val="21"/>
          <w:szCs w:val="21"/>
        </w:rPr>
      </w:pPr>
      <w:r>
        <w:rPr>
          <w:rFonts w:ascii="黑体" w:hAnsi="黑体" w:eastAsia="黑体" w:cs="黑体"/>
          <w:b/>
          <w:bCs/>
          <w:color w:val="007BDA"/>
          <w:spacing w:val="-5"/>
          <w:sz w:val="21"/>
          <w:szCs w:val="21"/>
        </w:rPr>
        <w:t>【实验室和其他检查】</w:t>
      </w:r>
    </w:p>
    <w:p>
      <w:pPr>
        <w:spacing w:before="50" w:line="382" w:lineRule="exact"/>
        <w:ind w:left="420"/>
        <w:rPr>
          <w:rFonts w:ascii="宋体" w:hAnsi="宋体" w:eastAsia="宋体" w:cs="宋体"/>
          <w:sz w:val="21"/>
          <w:szCs w:val="21"/>
        </w:rPr>
      </w:pPr>
      <w:r>
        <w:rPr>
          <w:rFonts w:ascii="宋体" w:hAnsi="宋体" w:eastAsia="宋体" w:cs="宋体"/>
          <w:spacing w:val="-5"/>
          <w:position w:val="13"/>
          <w:sz w:val="21"/>
          <w:szCs w:val="21"/>
        </w:rPr>
        <w:t>外周血白细胞一般不升高，或降低，常有淋巴细胞减少，可有血小板降低。部分病人血清转氨酶、</w:t>
      </w:r>
    </w:p>
    <w:p>
      <w:pPr>
        <w:spacing w:line="219" w:lineRule="auto"/>
        <w:rPr>
          <w:rFonts w:ascii="宋体" w:hAnsi="宋体" w:eastAsia="宋体" w:cs="宋体"/>
          <w:sz w:val="21"/>
          <w:szCs w:val="21"/>
        </w:rPr>
      </w:pPr>
      <w:r>
        <w:rPr>
          <w:rFonts w:ascii="宋体" w:hAnsi="宋体" w:eastAsia="宋体" w:cs="宋体"/>
          <w:spacing w:val="-4"/>
          <w:sz w:val="21"/>
          <w:szCs w:val="21"/>
        </w:rPr>
        <w:t>乳酸脱氢酶等升高。</w:t>
      </w:r>
    </w:p>
    <w:p>
      <w:pPr>
        <w:spacing w:before="50" w:line="279" w:lineRule="auto"/>
        <w:ind w:right="70" w:firstLine="420"/>
        <w:rPr>
          <w:rFonts w:ascii="宋体" w:hAnsi="宋体" w:eastAsia="宋体" w:cs="宋体"/>
          <w:sz w:val="21"/>
          <w:szCs w:val="21"/>
        </w:rPr>
      </w:pPr>
      <w:r>
        <w:rPr>
          <w:rFonts w:ascii="宋体" w:hAnsi="宋体" w:eastAsia="宋体" w:cs="宋体"/>
          <w:spacing w:val="-3"/>
          <w:sz w:val="21"/>
          <w:szCs w:val="21"/>
        </w:rPr>
        <w:t>胸部X</w:t>
      </w:r>
      <w:r>
        <w:rPr>
          <w:rFonts w:ascii="宋体" w:hAnsi="宋体" w:eastAsia="宋体" w:cs="宋体"/>
          <w:spacing w:val="-5"/>
          <w:sz w:val="21"/>
          <w:szCs w:val="21"/>
        </w:rPr>
        <w:t xml:space="preserve"> </w:t>
      </w:r>
      <w:r>
        <w:rPr>
          <w:rFonts w:ascii="宋体" w:hAnsi="宋体" w:eastAsia="宋体" w:cs="宋体"/>
          <w:spacing w:val="-3"/>
          <w:sz w:val="21"/>
          <w:szCs w:val="21"/>
        </w:rPr>
        <w:t>线检查早期可无异常，</w:t>
      </w:r>
      <w:r>
        <w:rPr>
          <w:rFonts w:ascii="宋体" w:hAnsi="宋体" w:eastAsia="宋体" w:cs="宋体"/>
          <w:spacing w:val="58"/>
          <w:sz w:val="21"/>
          <w:szCs w:val="21"/>
        </w:rPr>
        <w:t xml:space="preserve"> </w:t>
      </w:r>
      <w:r>
        <w:rPr>
          <w:rFonts w:ascii="宋体" w:hAnsi="宋体" w:eastAsia="宋体" w:cs="宋体"/>
          <w:spacing w:val="-3"/>
          <w:sz w:val="21"/>
          <w:szCs w:val="21"/>
        </w:rPr>
        <w:t>一般1周内逐渐出现肺纹理粗乱的</w:t>
      </w:r>
      <w:r>
        <w:rPr>
          <w:rFonts w:ascii="宋体" w:hAnsi="宋体" w:eastAsia="宋体" w:cs="宋体"/>
          <w:spacing w:val="-4"/>
          <w:sz w:val="21"/>
          <w:szCs w:val="21"/>
        </w:rPr>
        <w:t>间质性改变、斑片状或片状渗出</w:t>
      </w:r>
      <w:r>
        <w:rPr>
          <w:rFonts w:ascii="宋体" w:hAnsi="宋体" w:eastAsia="宋体" w:cs="宋体"/>
          <w:sz w:val="21"/>
          <w:szCs w:val="21"/>
        </w:rPr>
        <w:t xml:space="preserve"> </w:t>
      </w:r>
      <w:r>
        <w:rPr>
          <w:rFonts w:ascii="宋体" w:hAnsi="宋体" w:eastAsia="宋体" w:cs="宋体"/>
          <w:spacing w:val="3"/>
          <w:sz w:val="21"/>
          <w:szCs w:val="21"/>
        </w:rPr>
        <w:t>影，典型的改变为磨玻璃影及肺实变影。可在2～3天内波及一侧肺野或双肺，约半数波及双肺。病</w:t>
      </w:r>
      <w:r>
        <w:rPr>
          <w:rFonts w:ascii="宋体" w:hAnsi="宋体" w:eastAsia="宋体" w:cs="宋体"/>
          <w:spacing w:val="11"/>
          <w:sz w:val="21"/>
          <w:szCs w:val="21"/>
        </w:rPr>
        <w:t xml:space="preserve"> </w:t>
      </w:r>
      <w:r>
        <w:rPr>
          <w:rFonts w:ascii="宋体" w:hAnsi="宋体" w:eastAsia="宋体" w:cs="宋体"/>
          <w:spacing w:val="3"/>
          <w:sz w:val="21"/>
          <w:szCs w:val="21"/>
        </w:rPr>
        <w:t>灶多位于中下叶，分布于外周。少数出现气胸和纵隔气肿。</w:t>
      </w:r>
      <w:r>
        <w:rPr>
          <w:rFonts w:ascii="宋体" w:hAnsi="宋体" w:eastAsia="宋体" w:cs="宋体"/>
          <w:spacing w:val="5"/>
          <w:sz w:val="21"/>
          <w:szCs w:val="21"/>
        </w:rPr>
        <w:t xml:space="preserve"> </w:t>
      </w:r>
      <w:r>
        <w:rPr>
          <w:rFonts w:ascii="宋体" w:hAnsi="宋体" w:eastAsia="宋体" w:cs="宋体"/>
          <w:sz w:val="21"/>
          <w:szCs w:val="21"/>
        </w:rPr>
        <w:t>CT</w:t>
      </w:r>
      <w:r>
        <w:rPr>
          <w:rFonts w:ascii="宋体" w:hAnsi="宋体" w:eastAsia="宋体" w:cs="宋体"/>
          <w:spacing w:val="-9"/>
          <w:sz w:val="21"/>
          <w:szCs w:val="21"/>
        </w:rPr>
        <w:t xml:space="preserve"> </w:t>
      </w:r>
      <w:r>
        <w:rPr>
          <w:rFonts w:ascii="宋体" w:hAnsi="宋体" w:eastAsia="宋体" w:cs="宋体"/>
          <w:spacing w:val="3"/>
          <w:sz w:val="21"/>
          <w:szCs w:val="21"/>
        </w:rPr>
        <w:t>还可见小叶内间隔和小叶间隔增厚</w:t>
      </w:r>
      <w:r>
        <w:rPr>
          <w:rFonts w:ascii="宋体" w:hAnsi="宋体" w:eastAsia="宋体" w:cs="宋体"/>
          <w:sz w:val="21"/>
          <w:szCs w:val="21"/>
        </w:rPr>
        <w:t xml:space="preserve"> </w:t>
      </w:r>
      <w:r>
        <w:rPr>
          <w:rFonts w:ascii="宋体" w:hAnsi="宋体" w:eastAsia="宋体" w:cs="宋体"/>
          <w:spacing w:val="-1"/>
          <w:sz w:val="21"/>
          <w:szCs w:val="21"/>
        </w:rPr>
        <w:t>(碎石路样改变)、细支气管扩张和少量胸腔积液。病变后期部分病人有肺纤维化改变。</w:t>
      </w:r>
    </w:p>
    <w:p>
      <w:pPr>
        <w:sectPr>
          <w:pgSz w:w="11900" w:h="16840"/>
          <w:pgMar w:top="824" w:right="1035" w:bottom="400" w:left="550" w:header="0" w:footer="0" w:gutter="0"/>
          <w:cols w:equalWidth="0" w:num="2">
            <w:col w:w="970" w:space="100"/>
            <w:col w:w="9246"/>
          </w:cols>
        </w:sectPr>
      </w:pPr>
    </w:p>
    <w:p>
      <w:pPr>
        <w:spacing w:before="44" w:line="221" w:lineRule="auto"/>
        <w:ind w:right="79"/>
        <w:jc w:val="right"/>
        <w:rPr>
          <w:rFonts w:ascii="黑体" w:hAnsi="黑体" w:eastAsia="黑体" w:cs="黑体"/>
          <w:sz w:val="22"/>
          <w:szCs w:val="22"/>
        </w:rPr>
      </w:pPr>
      <w:r>
        <w:rPr>
          <w:rFonts w:ascii="黑体" w:hAnsi="黑体" w:eastAsia="黑体" w:cs="黑体"/>
          <w:color w:val="0090E4"/>
          <w:spacing w:val="-16"/>
          <w:w w:val="94"/>
          <w:sz w:val="22"/>
          <w:szCs w:val="22"/>
        </w:rPr>
        <w:t>第六章</w:t>
      </w:r>
      <w:r>
        <w:rPr>
          <w:rFonts w:ascii="黑体" w:hAnsi="黑体" w:eastAsia="黑体" w:cs="黑体"/>
          <w:color w:val="0090E4"/>
          <w:spacing w:val="81"/>
          <w:sz w:val="22"/>
          <w:szCs w:val="22"/>
        </w:rPr>
        <w:t xml:space="preserve"> </w:t>
      </w:r>
      <w:r>
        <w:rPr>
          <w:rFonts w:ascii="黑体" w:hAnsi="黑体" w:eastAsia="黑体" w:cs="黑体"/>
          <w:color w:val="0090E4"/>
          <w:spacing w:val="-16"/>
          <w:w w:val="94"/>
          <w:sz w:val="22"/>
          <w:szCs w:val="22"/>
        </w:rPr>
        <w:t>肺部感染性疾病</w:t>
      </w:r>
    </w:p>
    <w:p>
      <w:pPr>
        <w:spacing w:line="283" w:lineRule="auto"/>
        <w:rPr>
          <w:rFonts w:ascii="Arial"/>
          <w:sz w:val="21"/>
        </w:rPr>
      </w:pPr>
    </w:p>
    <w:p>
      <w:pPr>
        <w:spacing w:before="71" w:line="269" w:lineRule="auto"/>
        <w:ind w:right="159" w:firstLine="470"/>
        <w:jc w:val="both"/>
        <w:rPr>
          <w:rFonts w:ascii="宋体" w:hAnsi="宋体" w:eastAsia="宋体" w:cs="宋体"/>
          <w:sz w:val="22"/>
          <w:szCs w:val="22"/>
        </w:rPr>
      </w:pPr>
      <w:r>
        <w:rPr>
          <w:rFonts w:ascii="宋体" w:hAnsi="宋体" w:eastAsia="宋体" w:cs="宋体"/>
          <w:spacing w:val="-12"/>
          <w:sz w:val="22"/>
          <w:szCs w:val="22"/>
        </w:rPr>
        <w:t>病原诊断早期可用鼻咽部冲洗/吸引物、血、尿、粪便等标本行病毒分离和聚合酶链反应(PCR)。</w:t>
      </w:r>
      <w:r>
        <w:rPr>
          <w:rFonts w:ascii="宋体" w:hAnsi="宋体" w:eastAsia="宋体" w:cs="宋体"/>
          <w:spacing w:val="9"/>
          <w:sz w:val="22"/>
          <w:szCs w:val="22"/>
        </w:rPr>
        <w:t xml:space="preserve"> </w:t>
      </w:r>
      <w:r>
        <w:rPr>
          <w:rFonts w:ascii="宋体" w:hAnsi="宋体" w:eastAsia="宋体" w:cs="宋体"/>
          <w:spacing w:val="-2"/>
          <w:sz w:val="22"/>
          <w:szCs w:val="22"/>
        </w:rPr>
        <w:t>平行检测进展期和恢复期双份血清SARS</w:t>
      </w:r>
      <w:r>
        <w:rPr>
          <w:rFonts w:ascii="宋体" w:hAnsi="宋体" w:eastAsia="宋体" w:cs="宋体"/>
          <w:spacing w:val="24"/>
          <w:sz w:val="22"/>
          <w:szCs w:val="22"/>
        </w:rPr>
        <w:t xml:space="preserve"> </w:t>
      </w:r>
      <w:r>
        <w:rPr>
          <w:rFonts w:ascii="宋体" w:hAnsi="宋体" w:eastAsia="宋体" w:cs="宋体"/>
          <w:spacing w:val="-2"/>
          <w:sz w:val="22"/>
          <w:szCs w:val="22"/>
        </w:rPr>
        <w:t>病毒特异性IgM、IgG抗体，抗体阳转或出现4倍及以上升</w:t>
      </w:r>
      <w:r>
        <w:rPr>
          <w:rFonts w:ascii="宋体" w:hAnsi="宋体" w:eastAsia="宋体" w:cs="宋体"/>
          <w:sz w:val="22"/>
          <w:szCs w:val="22"/>
        </w:rPr>
        <w:t xml:space="preserve"> </w:t>
      </w:r>
      <w:r>
        <w:rPr>
          <w:rFonts w:ascii="宋体" w:hAnsi="宋体" w:eastAsia="宋体" w:cs="宋体"/>
          <w:spacing w:val="-9"/>
          <w:sz w:val="22"/>
          <w:szCs w:val="22"/>
        </w:rPr>
        <w:t>高，有助于诊断和鉴别诊断。常用免疫荧光抗体法(IFA)</w:t>
      </w:r>
      <w:r>
        <w:rPr>
          <w:rFonts w:ascii="宋体" w:hAnsi="宋体" w:eastAsia="宋体" w:cs="宋体"/>
          <w:spacing w:val="-41"/>
          <w:sz w:val="22"/>
          <w:szCs w:val="22"/>
        </w:rPr>
        <w:t xml:space="preserve"> </w:t>
      </w:r>
      <w:r>
        <w:rPr>
          <w:rFonts w:ascii="宋体" w:hAnsi="宋体" w:eastAsia="宋体" w:cs="宋体"/>
          <w:spacing w:val="-9"/>
          <w:sz w:val="22"/>
          <w:szCs w:val="22"/>
        </w:rPr>
        <w:t>和酶联免疫吸附法(ELISA)</w:t>
      </w:r>
      <w:r>
        <w:rPr>
          <w:rFonts w:ascii="宋体" w:hAnsi="宋体" w:eastAsia="宋体" w:cs="宋体"/>
          <w:spacing w:val="-42"/>
          <w:sz w:val="22"/>
          <w:szCs w:val="22"/>
        </w:rPr>
        <w:t xml:space="preserve"> </w:t>
      </w:r>
      <w:r>
        <w:rPr>
          <w:rFonts w:ascii="宋体" w:hAnsi="宋体" w:eastAsia="宋体" w:cs="宋体"/>
          <w:spacing w:val="-9"/>
          <w:sz w:val="22"/>
          <w:szCs w:val="22"/>
        </w:rPr>
        <w:t>检测。</w:t>
      </w:r>
    </w:p>
    <w:p>
      <w:pPr>
        <w:spacing w:before="75" w:line="221" w:lineRule="auto"/>
        <w:ind w:left="347"/>
        <w:rPr>
          <w:rFonts w:ascii="黑体" w:hAnsi="黑体" w:eastAsia="黑体" w:cs="黑体"/>
          <w:sz w:val="25"/>
          <w:szCs w:val="25"/>
        </w:rPr>
      </w:pPr>
      <w:r>
        <w:rPr>
          <w:rFonts w:ascii="黑体" w:hAnsi="黑体" w:eastAsia="黑体" w:cs="黑体"/>
          <w:b/>
          <w:bCs/>
          <w:color w:val="006CC0"/>
          <w:spacing w:val="-32"/>
          <w:sz w:val="25"/>
          <w:szCs w:val="25"/>
        </w:rPr>
        <w:t>【诊断】</w:t>
      </w:r>
    </w:p>
    <w:p>
      <w:pPr>
        <w:spacing w:before="52" w:line="264" w:lineRule="auto"/>
        <w:ind w:right="110" w:firstLine="470"/>
        <w:jc w:val="both"/>
        <w:rPr>
          <w:rFonts w:ascii="宋体" w:hAnsi="宋体" w:eastAsia="宋体" w:cs="宋体"/>
          <w:sz w:val="22"/>
          <w:szCs w:val="22"/>
        </w:rPr>
      </w:pPr>
      <w:r>
        <w:rPr>
          <w:rFonts w:ascii="宋体" w:hAnsi="宋体" w:eastAsia="宋体" w:cs="宋体"/>
          <w:spacing w:val="-13"/>
          <w:sz w:val="22"/>
          <w:szCs w:val="22"/>
        </w:rPr>
        <w:t>有与SARS</w:t>
      </w:r>
      <w:r>
        <w:rPr>
          <w:rFonts w:ascii="宋体" w:hAnsi="宋体" w:eastAsia="宋体" w:cs="宋体"/>
          <w:spacing w:val="-1"/>
          <w:sz w:val="22"/>
          <w:szCs w:val="22"/>
        </w:rPr>
        <w:t xml:space="preserve"> </w:t>
      </w:r>
      <w:r>
        <w:rPr>
          <w:rFonts w:ascii="宋体" w:hAnsi="宋体" w:eastAsia="宋体" w:cs="宋体"/>
          <w:spacing w:val="-13"/>
          <w:sz w:val="22"/>
          <w:szCs w:val="22"/>
        </w:rPr>
        <w:t>病人接触或传染给他人的病史，起病急、高热</w:t>
      </w:r>
      <w:r>
        <w:rPr>
          <w:rFonts w:ascii="宋体" w:hAnsi="宋体" w:eastAsia="宋体" w:cs="宋体"/>
          <w:spacing w:val="-14"/>
          <w:sz w:val="22"/>
          <w:szCs w:val="22"/>
        </w:rPr>
        <w:t>、有呼吸道和全身症状，血白细胞正常或</w:t>
      </w:r>
      <w:r>
        <w:rPr>
          <w:rFonts w:ascii="宋体" w:hAnsi="宋体" w:eastAsia="宋体" w:cs="宋体"/>
          <w:sz w:val="22"/>
          <w:szCs w:val="22"/>
        </w:rPr>
        <w:t xml:space="preserve"> </w:t>
      </w:r>
      <w:r>
        <w:rPr>
          <w:rFonts w:ascii="宋体" w:hAnsi="宋体" w:eastAsia="宋体" w:cs="宋体"/>
          <w:spacing w:val="-13"/>
          <w:sz w:val="22"/>
          <w:szCs w:val="22"/>
        </w:rPr>
        <w:t>降低，有胸部影像学变化，配合SARS</w:t>
      </w:r>
      <w:r>
        <w:rPr>
          <w:rFonts w:ascii="宋体" w:hAnsi="宋体" w:eastAsia="宋体" w:cs="宋体"/>
          <w:spacing w:val="-6"/>
          <w:sz w:val="22"/>
          <w:szCs w:val="22"/>
        </w:rPr>
        <w:t xml:space="preserve"> </w:t>
      </w:r>
      <w:r>
        <w:rPr>
          <w:rFonts w:ascii="宋体" w:hAnsi="宋体" w:eastAsia="宋体" w:cs="宋体"/>
          <w:spacing w:val="-13"/>
          <w:sz w:val="22"/>
          <w:szCs w:val="22"/>
        </w:rPr>
        <w:t>病原学检测阳性，排除其他表现类似的疾病，可以诊断。但需与</w:t>
      </w:r>
      <w:r>
        <w:rPr>
          <w:rFonts w:ascii="宋体" w:hAnsi="宋体" w:eastAsia="宋体" w:cs="宋体"/>
          <w:sz w:val="22"/>
          <w:szCs w:val="22"/>
        </w:rPr>
        <w:t xml:space="preserve"> </w:t>
      </w:r>
      <w:r>
        <w:rPr>
          <w:rFonts w:ascii="宋体" w:hAnsi="宋体" w:eastAsia="宋体" w:cs="宋体"/>
          <w:spacing w:val="-12"/>
          <w:sz w:val="22"/>
          <w:szCs w:val="22"/>
        </w:rPr>
        <w:t>其他感染性和非感染性肺部病变鉴别，尤其注意与流感鉴别。</w:t>
      </w:r>
    </w:p>
    <w:p>
      <w:pPr>
        <w:spacing w:before="105" w:line="222" w:lineRule="auto"/>
        <w:ind w:left="362"/>
        <w:rPr>
          <w:rFonts w:ascii="黑体" w:hAnsi="黑体" w:eastAsia="黑体" w:cs="黑体"/>
          <w:sz w:val="22"/>
          <w:szCs w:val="22"/>
        </w:rPr>
      </w:pPr>
      <w:r>
        <w:rPr>
          <w:rFonts w:ascii="黑体" w:hAnsi="黑体" w:eastAsia="黑体" w:cs="黑体"/>
          <w:b/>
          <w:bCs/>
          <w:color w:val="14A0F1"/>
          <w:spacing w:val="-15"/>
          <w:sz w:val="22"/>
          <w:szCs w:val="22"/>
        </w:rPr>
        <w:t>【治疗】</w:t>
      </w:r>
    </w:p>
    <w:p>
      <w:pPr>
        <w:spacing w:before="68" w:line="269" w:lineRule="auto"/>
        <w:ind w:right="75" w:firstLine="470"/>
        <w:jc w:val="both"/>
        <w:rPr>
          <w:rFonts w:ascii="宋体" w:hAnsi="宋体" w:eastAsia="宋体" w:cs="宋体"/>
          <w:sz w:val="22"/>
          <w:szCs w:val="22"/>
        </w:rPr>
      </w:pPr>
      <w:r>
        <w:rPr>
          <w:rFonts w:ascii="宋体" w:hAnsi="宋体" w:eastAsia="宋体" w:cs="宋体"/>
          <w:spacing w:val="-6"/>
          <w:sz w:val="22"/>
          <w:szCs w:val="22"/>
        </w:rPr>
        <w:t>一般性治疗和抗病毒治疗请参阅本节病毒性肺炎。重症病</w:t>
      </w:r>
      <w:r>
        <w:rPr>
          <w:rFonts w:ascii="宋体" w:hAnsi="宋体" w:eastAsia="宋体" w:cs="宋体"/>
          <w:spacing w:val="-7"/>
          <w:sz w:val="22"/>
          <w:szCs w:val="22"/>
        </w:rPr>
        <w:t>人可酌情使用糖皮质激素，具体剂量</w:t>
      </w:r>
      <w:r>
        <w:rPr>
          <w:rFonts w:ascii="宋体" w:hAnsi="宋体" w:eastAsia="宋体" w:cs="宋体"/>
          <w:sz w:val="22"/>
          <w:szCs w:val="22"/>
        </w:rPr>
        <w:t xml:space="preserve"> </w:t>
      </w:r>
      <w:r>
        <w:rPr>
          <w:rFonts w:ascii="宋体" w:hAnsi="宋体" w:eastAsia="宋体" w:cs="宋体"/>
          <w:spacing w:val="-7"/>
          <w:sz w:val="22"/>
          <w:szCs w:val="22"/>
        </w:rPr>
        <w:t>及疗程应根据病情而定，并应密切注意激素的不良反应和SARS</w:t>
      </w:r>
      <w:r>
        <w:rPr>
          <w:rFonts w:ascii="宋体" w:hAnsi="宋体" w:eastAsia="宋体" w:cs="宋体"/>
          <w:spacing w:val="9"/>
          <w:sz w:val="22"/>
          <w:szCs w:val="22"/>
        </w:rPr>
        <w:t xml:space="preserve"> </w:t>
      </w:r>
      <w:r>
        <w:rPr>
          <w:rFonts w:ascii="宋体" w:hAnsi="宋体" w:eastAsia="宋体" w:cs="宋体"/>
          <w:spacing w:val="-7"/>
          <w:sz w:val="22"/>
          <w:szCs w:val="22"/>
        </w:rPr>
        <w:t>的并发症。对出现低氧血症的病人</w:t>
      </w:r>
      <w:r>
        <w:rPr>
          <w:rFonts w:ascii="宋体" w:hAnsi="宋体" w:eastAsia="宋体" w:cs="宋体"/>
          <w:spacing w:val="-8"/>
          <w:sz w:val="22"/>
          <w:szCs w:val="22"/>
        </w:rPr>
        <w:t>，</w:t>
      </w:r>
      <w:r>
        <w:rPr>
          <w:rFonts w:ascii="宋体" w:hAnsi="宋体" w:eastAsia="宋体" w:cs="宋体"/>
          <w:sz w:val="22"/>
          <w:szCs w:val="22"/>
        </w:rPr>
        <w:t xml:space="preserve"> </w:t>
      </w:r>
      <w:r>
        <w:rPr>
          <w:rFonts w:ascii="宋体" w:hAnsi="宋体" w:eastAsia="宋体" w:cs="宋体"/>
          <w:spacing w:val="-10"/>
          <w:sz w:val="22"/>
          <w:szCs w:val="22"/>
        </w:rPr>
        <w:t>可使用无创机械通气，应持续使用直至病情缓解，如效果不佳或出现ARDS,</w:t>
      </w:r>
      <w:r>
        <w:rPr>
          <w:rFonts w:ascii="宋体" w:hAnsi="宋体" w:eastAsia="宋体" w:cs="宋体"/>
          <w:spacing w:val="-29"/>
          <w:sz w:val="22"/>
          <w:szCs w:val="22"/>
        </w:rPr>
        <w:t xml:space="preserve"> </w:t>
      </w:r>
      <w:r>
        <w:rPr>
          <w:rFonts w:ascii="宋体" w:hAnsi="宋体" w:eastAsia="宋体" w:cs="宋体"/>
          <w:spacing w:val="-10"/>
          <w:sz w:val="22"/>
          <w:szCs w:val="22"/>
        </w:rPr>
        <w:t>应及时</w:t>
      </w:r>
      <w:r>
        <w:rPr>
          <w:rFonts w:ascii="宋体" w:hAnsi="宋体" w:eastAsia="宋体" w:cs="宋体"/>
          <w:spacing w:val="-11"/>
          <w:sz w:val="22"/>
          <w:szCs w:val="22"/>
        </w:rPr>
        <w:t>进行有创机械通气</w:t>
      </w:r>
      <w:r>
        <w:rPr>
          <w:rFonts w:ascii="宋体" w:hAnsi="宋体" w:eastAsia="宋体" w:cs="宋体"/>
          <w:sz w:val="22"/>
          <w:szCs w:val="22"/>
        </w:rPr>
        <w:t xml:space="preserve"> </w:t>
      </w:r>
      <w:r>
        <w:rPr>
          <w:rFonts w:ascii="宋体" w:hAnsi="宋体" w:eastAsia="宋体" w:cs="宋体"/>
          <w:spacing w:val="-16"/>
          <w:sz w:val="22"/>
          <w:szCs w:val="22"/>
        </w:rPr>
        <w:t>治疗。注意器官功能的支持治疗，</w:t>
      </w:r>
      <w:r>
        <w:rPr>
          <w:rFonts w:ascii="宋体" w:hAnsi="宋体" w:eastAsia="宋体" w:cs="宋体"/>
          <w:spacing w:val="51"/>
          <w:sz w:val="22"/>
          <w:szCs w:val="22"/>
        </w:rPr>
        <w:t xml:space="preserve"> </w:t>
      </w:r>
      <w:r>
        <w:rPr>
          <w:rFonts w:ascii="宋体" w:hAnsi="宋体" w:eastAsia="宋体" w:cs="宋体"/>
          <w:spacing w:val="-16"/>
          <w:sz w:val="22"/>
          <w:szCs w:val="22"/>
        </w:rPr>
        <w:t>一旦出现休克</w:t>
      </w:r>
      <w:r>
        <w:rPr>
          <w:rFonts w:ascii="宋体" w:hAnsi="宋体" w:eastAsia="宋体" w:cs="宋体"/>
          <w:spacing w:val="-17"/>
          <w:sz w:val="22"/>
          <w:szCs w:val="22"/>
        </w:rPr>
        <w:t>或多器官功能障碍综合征，应予相应治疗。</w:t>
      </w:r>
    </w:p>
    <w:p>
      <w:pPr>
        <w:spacing w:before="295" w:line="221" w:lineRule="auto"/>
        <w:ind w:left="473"/>
        <w:rPr>
          <w:rFonts w:ascii="黑体" w:hAnsi="黑体" w:eastAsia="黑体" w:cs="黑体"/>
          <w:sz w:val="25"/>
          <w:szCs w:val="25"/>
        </w:rPr>
      </w:pPr>
      <w:r>
        <w:rPr>
          <w:rFonts w:ascii="黑体" w:hAnsi="黑体" w:eastAsia="黑体" w:cs="黑体"/>
          <w:b/>
          <w:bCs/>
          <w:color w:val="0073C0"/>
          <w:spacing w:val="3"/>
          <w:sz w:val="25"/>
          <w:szCs w:val="25"/>
        </w:rPr>
        <w:t>[附2]高致病性人禽流感病毒性肺炎</w:t>
      </w:r>
    </w:p>
    <w:p>
      <w:pPr>
        <w:spacing w:before="194" w:line="269" w:lineRule="auto"/>
        <w:ind w:right="140" w:firstLine="470"/>
        <w:jc w:val="both"/>
        <w:rPr>
          <w:rFonts w:ascii="宋体" w:hAnsi="宋体" w:eastAsia="宋体" w:cs="宋体"/>
          <w:sz w:val="22"/>
          <w:szCs w:val="22"/>
        </w:rPr>
      </w:pPr>
      <w:r>
        <w:rPr>
          <w:rFonts w:ascii="宋体" w:hAnsi="宋体" w:eastAsia="宋体" w:cs="宋体"/>
          <w:spacing w:val="-7"/>
          <w:sz w:val="22"/>
          <w:szCs w:val="22"/>
        </w:rPr>
        <w:t>人禽流行性感冒是由禽甲型流感病毒某些亚型中的一些毒株引起的急性呼吸道传染病</w:t>
      </w:r>
      <w:r>
        <w:rPr>
          <w:rFonts w:ascii="宋体" w:hAnsi="宋体" w:eastAsia="宋体" w:cs="宋体"/>
          <w:spacing w:val="-8"/>
          <w:sz w:val="22"/>
          <w:szCs w:val="22"/>
        </w:rPr>
        <w:t>，可引起</w:t>
      </w:r>
      <w:r>
        <w:rPr>
          <w:rFonts w:ascii="宋体" w:hAnsi="宋体" w:eastAsia="宋体" w:cs="宋体"/>
          <w:sz w:val="22"/>
          <w:szCs w:val="22"/>
        </w:rPr>
        <w:t xml:space="preserve"> </w:t>
      </w:r>
      <w:r>
        <w:rPr>
          <w:rFonts w:ascii="宋体" w:hAnsi="宋体" w:eastAsia="宋体" w:cs="宋体"/>
          <w:spacing w:val="-9"/>
          <w:sz w:val="22"/>
          <w:szCs w:val="22"/>
        </w:rPr>
        <w:t>肺炎和多器官功能障碍。1997年以来，高致病性禽流感病毒(H5N1)</w:t>
      </w:r>
      <w:r>
        <w:rPr>
          <w:rFonts w:ascii="宋体" w:hAnsi="宋体" w:eastAsia="宋体" w:cs="宋体"/>
          <w:spacing w:val="27"/>
          <w:sz w:val="22"/>
          <w:szCs w:val="22"/>
        </w:rPr>
        <w:t xml:space="preserve"> </w:t>
      </w:r>
      <w:r>
        <w:rPr>
          <w:rFonts w:ascii="宋体" w:hAnsi="宋体" w:eastAsia="宋体" w:cs="宋体"/>
          <w:spacing w:val="-9"/>
          <w:sz w:val="22"/>
          <w:szCs w:val="22"/>
        </w:rPr>
        <w:t>跨越物种屏障，引起许多人致</w:t>
      </w:r>
      <w:r>
        <w:rPr>
          <w:rFonts w:ascii="宋体" w:hAnsi="宋体" w:eastAsia="宋体" w:cs="宋体"/>
          <w:spacing w:val="-10"/>
          <w:sz w:val="22"/>
          <w:szCs w:val="22"/>
        </w:rPr>
        <w:t>病</w:t>
      </w:r>
      <w:r>
        <w:rPr>
          <w:rFonts w:ascii="宋体" w:hAnsi="宋体" w:eastAsia="宋体" w:cs="宋体"/>
          <w:sz w:val="22"/>
          <w:szCs w:val="22"/>
        </w:rPr>
        <w:t xml:space="preserve"> </w:t>
      </w:r>
      <w:r>
        <w:rPr>
          <w:rFonts w:ascii="宋体" w:hAnsi="宋体" w:eastAsia="宋体" w:cs="宋体"/>
          <w:spacing w:val="-5"/>
          <w:sz w:val="22"/>
          <w:szCs w:val="22"/>
        </w:rPr>
        <w:t>和死亡。近年又获得H9N2、H7N2、H7N3、H7N9亚型禽流感病毒感染人类的证据。</w:t>
      </w:r>
      <w:r>
        <w:rPr>
          <w:rFonts w:ascii="宋体" w:hAnsi="宋体" w:eastAsia="宋体" w:cs="宋体"/>
          <w:spacing w:val="-10"/>
          <w:sz w:val="22"/>
          <w:szCs w:val="22"/>
        </w:rPr>
        <w:t xml:space="preserve"> </w:t>
      </w:r>
      <w:r>
        <w:rPr>
          <w:rFonts w:ascii="宋体" w:hAnsi="宋体" w:eastAsia="宋体" w:cs="宋体"/>
          <w:spacing w:val="-5"/>
          <w:sz w:val="22"/>
          <w:szCs w:val="22"/>
        </w:rPr>
        <w:t>WHO</w:t>
      </w:r>
      <w:r>
        <w:rPr>
          <w:rFonts w:ascii="宋体" w:hAnsi="宋体" w:eastAsia="宋体" w:cs="宋体"/>
          <w:spacing w:val="101"/>
          <w:sz w:val="22"/>
          <w:szCs w:val="22"/>
        </w:rPr>
        <w:t xml:space="preserve"> </w:t>
      </w:r>
      <w:r>
        <w:rPr>
          <w:rFonts w:ascii="宋体" w:hAnsi="宋体" w:eastAsia="宋体" w:cs="宋体"/>
          <w:spacing w:val="-5"/>
          <w:sz w:val="22"/>
          <w:szCs w:val="22"/>
        </w:rPr>
        <w:t>警告</w:t>
      </w:r>
      <w:r>
        <w:rPr>
          <w:rFonts w:ascii="宋体" w:hAnsi="宋体" w:eastAsia="宋体" w:cs="宋体"/>
          <w:spacing w:val="-6"/>
          <w:sz w:val="22"/>
          <w:szCs w:val="22"/>
        </w:rPr>
        <w:t>，此病</w:t>
      </w:r>
      <w:r>
        <w:rPr>
          <w:rFonts w:ascii="宋体" w:hAnsi="宋体" w:eastAsia="宋体" w:cs="宋体"/>
          <w:sz w:val="22"/>
          <w:szCs w:val="22"/>
        </w:rPr>
        <w:t xml:space="preserve"> </w:t>
      </w:r>
      <w:r>
        <w:rPr>
          <w:rFonts w:ascii="宋体" w:hAnsi="宋体" w:eastAsia="宋体" w:cs="宋体"/>
          <w:spacing w:val="-7"/>
          <w:sz w:val="22"/>
          <w:szCs w:val="22"/>
        </w:rPr>
        <w:t>可能是对人类潜在威胁最大的疾病之一。</w:t>
      </w:r>
    </w:p>
    <w:p>
      <w:pPr>
        <w:spacing w:before="96" w:line="222" w:lineRule="auto"/>
        <w:ind w:left="362"/>
        <w:rPr>
          <w:rFonts w:ascii="黑体" w:hAnsi="黑体" w:eastAsia="黑体" w:cs="黑体"/>
          <w:sz w:val="22"/>
          <w:szCs w:val="22"/>
        </w:rPr>
      </w:pPr>
      <w:r>
        <w:rPr>
          <w:rFonts w:ascii="黑体" w:hAnsi="黑体" w:eastAsia="黑体" w:cs="黑体"/>
          <w:b/>
          <w:bCs/>
          <w:color w:val="0078C8"/>
          <w:spacing w:val="-13"/>
          <w:sz w:val="22"/>
          <w:szCs w:val="22"/>
        </w:rPr>
        <w:t>【病原体】</w:t>
      </w:r>
    </w:p>
    <w:p>
      <w:pPr>
        <w:spacing w:before="77" w:line="269" w:lineRule="auto"/>
        <w:ind w:right="152" w:firstLine="470"/>
        <w:jc w:val="both"/>
        <w:rPr>
          <w:rFonts w:ascii="宋体" w:hAnsi="宋体" w:eastAsia="宋体" w:cs="宋体"/>
          <w:sz w:val="22"/>
          <w:szCs w:val="22"/>
        </w:rPr>
      </w:pPr>
      <w:r>
        <w:rPr>
          <w:rFonts w:ascii="宋体" w:hAnsi="宋体" w:eastAsia="宋体" w:cs="宋体"/>
          <w:spacing w:val="4"/>
          <w:sz w:val="22"/>
          <w:szCs w:val="22"/>
        </w:rPr>
        <w:t>禽流感病毒属正黏病毒科甲型流感病毒属。可分为16个</w:t>
      </w:r>
      <w:r>
        <w:rPr>
          <w:rFonts w:ascii="宋体" w:hAnsi="宋体" w:eastAsia="宋体" w:cs="宋体"/>
          <w:sz w:val="22"/>
          <w:szCs w:val="22"/>
        </w:rPr>
        <w:t>HA</w:t>
      </w:r>
      <w:r>
        <w:rPr>
          <w:rFonts w:ascii="宋体" w:hAnsi="宋体" w:eastAsia="宋体" w:cs="宋体"/>
          <w:spacing w:val="-2"/>
          <w:sz w:val="22"/>
          <w:szCs w:val="22"/>
        </w:rPr>
        <w:t xml:space="preserve"> </w:t>
      </w:r>
      <w:r>
        <w:rPr>
          <w:rFonts w:ascii="宋体" w:hAnsi="宋体" w:eastAsia="宋体" w:cs="宋体"/>
          <w:spacing w:val="4"/>
          <w:sz w:val="22"/>
          <w:szCs w:val="22"/>
        </w:rPr>
        <w:t>(外膜血凝素)亚型和9个</w:t>
      </w:r>
      <w:r>
        <w:rPr>
          <w:rFonts w:ascii="宋体" w:hAnsi="宋体" w:eastAsia="宋体" w:cs="宋体"/>
          <w:sz w:val="22"/>
          <w:szCs w:val="22"/>
        </w:rPr>
        <w:t>NA</w:t>
      </w:r>
      <w:r>
        <w:rPr>
          <w:rFonts w:ascii="宋体" w:hAnsi="宋体" w:eastAsia="宋体" w:cs="宋体"/>
          <w:spacing w:val="-18"/>
          <w:sz w:val="22"/>
          <w:szCs w:val="22"/>
        </w:rPr>
        <w:t xml:space="preserve"> </w:t>
      </w:r>
      <w:r>
        <w:rPr>
          <w:rFonts w:ascii="宋体" w:hAnsi="宋体" w:eastAsia="宋体" w:cs="宋体"/>
          <w:spacing w:val="4"/>
          <w:sz w:val="22"/>
          <w:szCs w:val="22"/>
        </w:rPr>
        <w:t>(神</w:t>
      </w:r>
      <w:r>
        <w:rPr>
          <w:rFonts w:ascii="宋体" w:hAnsi="宋体" w:eastAsia="宋体" w:cs="宋体"/>
          <w:sz w:val="22"/>
          <w:szCs w:val="22"/>
        </w:rPr>
        <w:t xml:space="preserve"> </w:t>
      </w:r>
      <w:r>
        <w:rPr>
          <w:rFonts w:ascii="宋体" w:hAnsi="宋体" w:eastAsia="宋体" w:cs="宋体"/>
          <w:spacing w:val="-6"/>
          <w:sz w:val="22"/>
          <w:szCs w:val="22"/>
        </w:rPr>
        <w:t>经氨酸酶)亚型。感染人的禽流感病毒亚型为H5N1、H9N2、H7N7、H7N2、H7N3等，其中感染H5N1</w:t>
      </w:r>
      <w:r>
        <w:rPr>
          <w:rFonts w:ascii="宋体" w:hAnsi="宋体" w:eastAsia="宋体" w:cs="宋体"/>
          <w:spacing w:val="32"/>
          <w:sz w:val="22"/>
          <w:szCs w:val="22"/>
        </w:rPr>
        <w:t xml:space="preserve"> </w:t>
      </w:r>
      <w:r>
        <w:rPr>
          <w:rFonts w:ascii="宋体" w:hAnsi="宋体" w:eastAsia="宋体" w:cs="宋体"/>
          <w:spacing w:val="-6"/>
          <w:sz w:val="22"/>
          <w:szCs w:val="22"/>
        </w:rPr>
        <w:t>的</w:t>
      </w:r>
      <w:r>
        <w:rPr>
          <w:rFonts w:ascii="宋体" w:hAnsi="宋体" w:eastAsia="宋体" w:cs="宋体"/>
          <w:sz w:val="22"/>
          <w:szCs w:val="22"/>
        </w:rPr>
        <w:t xml:space="preserve"> </w:t>
      </w:r>
      <w:r>
        <w:rPr>
          <w:rFonts w:ascii="宋体" w:hAnsi="宋体" w:eastAsia="宋体" w:cs="宋体"/>
          <w:spacing w:val="-11"/>
          <w:sz w:val="22"/>
          <w:szCs w:val="22"/>
        </w:rPr>
        <w:t>病人病情重，病死率高，故称为高致病性禽流感病毒。近年来</w:t>
      </w:r>
      <w:r>
        <w:rPr>
          <w:rFonts w:ascii="宋体" w:hAnsi="宋体" w:eastAsia="宋体" w:cs="宋体"/>
          <w:spacing w:val="-12"/>
          <w:sz w:val="22"/>
          <w:szCs w:val="22"/>
        </w:rPr>
        <w:t>发现野生水禽是甲型流感病毒巨大的天</w:t>
      </w:r>
      <w:r>
        <w:rPr>
          <w:rFonts w:ascii="宋体" w:hAnsi="宋体" w:eastAsia="宋体" w:cs="宋体"/>
          <w:sz w:val="22"/>
          <w:szCs w:val="22"/>
        </w:rPr>
        <w:t xml:space="preserve"> </w:t>
      </w:r>
      <w:r>
        <w:rPr>
          <w:rFonts w:ascii="宋体" w:hAnsi="宋体" w:eastAsia="宋体" w:cs="宋体"/>
          <w:spacing w:val="-18"/>
          <w:sz w:val="22"/>
          <w:szCs w:val="22"/>
        </w:rPr>
        <w:t>然贮存库，病毒不断进化，抗原性不断改变，对环境稳定性也在增加。</w:t>
      </w:r>
    </w:p>
    <w:p>
      <w:pPr>
        <w:spacing w:before="90" w:line="269" w:lineRule="auto"/>
        <w:ind w:right="111" w:firstLine="470"/>
        <w:jc w:val="both"/>
        <w:rPr>
          <w:rFonts w:ascii="宋体" w:hAnsi="宋体" w:eastAsia="宋体" w:cs="宋体"/>
          <w:sz w:val="22"/>
          <w:szCs w:val="22"/>
        </w:rPr>
      </w:pPr>
      <w:r>
        <w:rPr>
          <w:rFonts w:ascii="宋体" w:hAnsi="宋体" w:eastAsia="宋体" w:cs="宋体"/>
          <w:spacing w:val="-11"/>
          <w:sz w:val="22"/>
          <w:szCs w:val="22"/>
        </w:rPr>
        <w:t>禽流感病毒对乙醚、三氯甲烷(氯仿)、丙酮等有机溶剂均敏感。对热也比较敏感，65℃加热30分</w:t>
      </w:r>
      <w:r>
        <w:rPr>
          <w:rFonts w:ascii="宋体" w:hAnsi="宋体" w:eastAsia="宋体" w:cs="宋体"/>
          <w:spacing w:val="12"/>
          <w:sz w:val="22"/>
          <w:szCs w:val="22"/>
        </w:rPr>
        <w:t xml:space="preserve"> </w:t>
      </w:r>
      <w:r>
        <w:rPr>
          <w:rFonts w:ascii="宋体" w:hAnsi="宋体" w:eastAsia="宋体" w:cs="宋体"/>
          <w:spacing w:val="1"/>
          <w:sz w:val="22"/>
          <w:szCs w:val="22"/>
        </w:rPr>
        <w:t>钟或煮沸(100℃)2分钟以上可被灭活。病毒在较低温度粪便中可存活1周，在4℃水中可存活1个</w:t>
      </w:r>
      <w:r>
        <w:rPr>
          <w:rFonts w:ascii="宋体" w:hAnsi="宋体" w:eastAsia="宋体" w:cs="宋体"/>
          <w:spacing w:val="2"/>
          <w:sz w:val="22"/>
          <w:szCs w:val="22"/>
        </w:rPr>
        <w:t xml:space="preserve"> </w:t>
      </w:r>
      <w:r>
        <w:rPr>
          <w:rFonts w:ascii="宋体" w:hAnsi="宋体" w:eastAsia="宋体" w:cs="宋体"/>
          <w:spacing w:val="-6"/>
          <w:sz w:val="22"/>
          <w:szCs w:val="22"/>
        </w:rPr>
        <w:t>月，对酸性环境有一定抵抗力。裸露的病毒在直射阳光下40～48小时即</w:t>
      </w:r>
      <w:r>
        <w:rPr>
          <w:rFonts w:ascii="宋体" w:hAnsi="宋体" w:eastAsia="宋体" w:cs="宋体"/>
          <w:spacing w:val="-7"/>
          <w:sz w:val="22"/>
          <w:szCs w:val="22"/>
        </w:rPr>
        <w:t>可灭活，如果用紫外线直接</w:t>
      </w:r>
      <w:r>
        <w:rPr>
          <w:rFonts w:ascii="宋体" w:hAnsi="宋体" w:eastAsia="宋体" w:cs="宋体"/>
          <w:sz w:val="22"/>
          <w:szCs w:val="22"/>
        </w:rPr>
        <w:t xml:space="preserve"> </w:t>
      </w:r>
      <w:r>
        <w:rPr>
          <w:rFonts w:ascii="宋体" w:hAnsi="宋体" w:eastAsia="宋体" w:cs="宋体"/>
          <w:spacing w:val="-18"/>
          <w:sz w:val="22"/>
          <w:szCs w:val="22"/>
        </w:rPr>
        <w:t>照射，可迅速破坏其活性。</w:t>
      </w:r>
    </w:p>
    <w:p>
      <w:pPr>
        <w:spacing w:before="86" w:line="263" w:lineRule="auto"/>
        <w:ind w:right="139" w:firstLine="470"/>
        <w:jc w:val="both"/>
        <w:rPr>
          <w:rFonts w:ascii="宋体" w:hAnsi="宋体" w:eastAsia="宋体" w:cs="宋体"/>
          <w:sz w:val="22"/>
          <w:szCs w:val="22"/>
        </w:rPr>
      </w:pPr>
      <w:r>
        <w:rPr>
          <w:rFonts w:ascii="宋体" w:hAnsi="宋体" w:eastAsia="宋体" w:cs="宋体"/>
          <w:spacing w:val="-2"/>
          <w:sz w:val="22"/>
          <w:szCs w:val="22"/>
        </w:rPr>
        <w:t>人感染H5N1</w:t>
      </w:r>
      <w:r>
        <w:rPr>
          <w:rFonts w:ascii="宋体" w:hAnsi="宋体" w:eastAsia="宋体" w:cs="宋体"/>
          <w:spacing w:val="2"/>
          <w:sz w:val="22"/>
          <w:szCs w:val="22"/>
        </w:rPr>
        <w:t xml:space="preserve"> </w:t>
      </w:r>
      <w:r>
        <w:rPr>
          <w:rFonts w:ascii="宋体" w:hAnsi="宋体" w:eastAsia="宋体" w:cs="宋体"/>
          <w:spacing w:val="-2"/>
          <w:sz w:val="22"/>
          <w:szCs w:val="22"/>
        </w:rPr>
        <w:t>后发病的1～16天，都可从病人鼻咽部分离物中检出病毒。大多数病人的血清和</w:t>
      </w:r>
      <w:r>
        <w:rPr>
          <w:rFonts w:ascii="宋体" w:hAnsi="宋体" w:eastAsia="宋体" w:cs="宋体"/>
          <w:sz w:val="22"/>
          <w:szCs w:val="22"/>
        </w:rPr>
        <w:t xml:space="preserve"> </w:t>
      </w:r>
      <w:r>
        <w:rPr>
          <w:rFonts w:ascii="宋体" w:hAnsi="宋体" w:eastAsia="宋体" w:cs="宋体"/>
          <w:spacing w:val="-3"/>
          <w:sz w:val="22"/>
          <w:szCs w:val="22"/>
        </w:rPr>
        <w:t>粪便以及少数病人的脑脊液都被检出病毒RNA,</w:t>
      </w:r>
      <w:r>
        <w:rPr>
          <w:rFonts w:ascii="宋体" w:hAnsi="宋体" w:eastAsia="宋体" w:cs="宋体"/>
          <w:spacing w:val="-4"/>
          <w:sz w:val="22"/>
          <w:szCs w:val="22"/>
        </w:rPr>
        <w:t xml:space="preserve"> </w:t>
      </w:r>
      <w:r>
        <w:rPr>
          <w:rFonts w:ascii="宋体" w:hAnsi="宋体" w:eastAsia="宋体" w:cs="宋体"/>
          <w:spacing w:val="-3"/>
          <w:sz w:val="22"/>
          <w:szCs w:val="22"/>
        </w:rPr>
        <w:t>而尿标本阴性。</w:t>
      </w:r>
      <w:r>
        <w:rPr>
          <w:rFonts w:ascii="宋体" w:hAnsi="宋体" w:eastAsia="宋体" w:cs="宋体"/>
          <w:spacing w:val="-4"/>
          <w:sz w:val="22"/>
          <w:szCs w:val="22"/>
        </w:rPr>
        <w:t>目前尚不清楚粪便或血液是否能成</w:t>
      </w:r>
      <w:r>
        <w:rPr>
          <w:rFonts w:ascii="宋体" w:hAnsi="宋体" w:eastAsia="宋体" w:cs="宋体"/>
          <w:sz w:val="22"/>
          <w:szCs w:val="22"/>
        </w:rPr>
        <w:t xml:space="preserve"> </w:t>
      </w:r>
      <w:r>
        <w:rPr>
          <w:rFonts w:ascii="宋体" w:hAnsi="宋体" w:eastAsia="宋体" w:cs="宋体"/>
          <w:spacing w:val="-11"/>
          <w:sz w:val="22"/>
          <w:szCs w:val="22"/>
        </w:rPr>
        <w:t>为传播感染的媒介。</w:t>
      </w:r>
    </w:p>
    <w:p>
      <w:pPr>
        <w:spacing w:before="85" w:line="221" w:lineRule="auto"/>
        <w:ind w:left="363"/>
        <w:rPr>
          <w:rFonts w:ascii="黑体" w:hAnsi="黑体" w:eastAsia="黑体" w:cs="黑体"/>
          <w:sz w:val="22"/>
          <w:szCs w:val="22"/>
        </w:rPr>
      </w:pPr>
      <w:r>
        <w:rPr>
          <w:rFonts w:ascii="黑体" w:hAnsi="黑体" w:eastAsia="黑体" w:cs="黑体"/>
          <w:b/>
          <w:bCs/>
          <w:color w:val="0074C2"/>
          <w:spacing w:val="-13"/>
          <w:sz w:val="22"/>
          <w:szCs w:val="22"/>
        </w:rPr>
        <w:t>【发病机制和病理】</w:t>
      </w:r>
    </w:p>
    <w:p>
      <w:pPr>
        <w:spacing w:before="103" w:line="257" w:lineRule="auto"/>
        <w:ind w:right="153" w:firstLine="470"/>
        <w:jc w:val="both"/>
        <w:rPr>
          <w:rFonts w:ascii="宋体" w:hAnsi="宋体" w:eastAsia="宋体" w:cs="宋体"/>
          <w:sz w:val="22"/>
          <w:szCs w:val="22"/>
        </w:rPr>
      </w:pPr>
      <w:r>
        <w:rPr>
          <w:rFonts w:ascii="宋体" w:hAnsi="宋体" w:eastAsia="宋体" w:cs="宋体"/>
          <w:spacing w:val="-10"/>
          <w:sz w:val="22"/>
          <w:szCs w:val="22"/>
        </w:rPr>
        <w:t>人感染H5N1</w:t>
      </w:r>
      <w:r>
        <w:rPr>
          <w:rFonts w:ascii="宋体" w:hAnsi="宋体" w:eastAsia="宋体" w:cs="宋体"/>
          <w:spacing w:val="15"/>
          <w:sz w:val="22"/>
          <w:szCs w:val="22"/>
        </w:rPr>
        <w:t xml:space="preserve"> </w:t>
      </w:r>
      <w:r>
        <w:rPr>
          <w:rFonts w:ascii="宋体" w:hAnsi="宋体" w:eastAsia="宋体" w:cs="宋体"/>
          <w:spacing w:val="-10"/>
          <w:sz w:val="22"/>
          <w:szCs w:val="22"/>
        </w:rPr>
        <w:t>迄今的证据符合禽一人传播，可能存在环境一人传播，还有少数未得到证据支持的</w:t>
      </w:r>
      <w:r>
        <w:rPr>
          <w:rFonts w:ascii="宋体" w:hAnsi="宋体" w:eastAsia="宋体" w:cs="宋体"/>
          <w:sz w:val="22"/>
          <w:szCs w:val="22"/>
        </w:rPr>
        <w:t xml:space="preserve"> </w:t>
      </w:r>
      <w:r>
        <w:rPr>
          <w:rFonts w:ascii="宋体" w:hAnsi="宋体" w:eastAsia="宋体" w:cs="宋体"/>
          <w:spacing w:val="-9"/>
          <w:sz w:val="22"/>
          <w:szCs w:val="22"/>
        </w:rPr>
        <w:t>人一人传播。虽然人类广泛暴露于感染的家禽，但H5N1</w:t>
      </w:r>
      <w:r>
        <w:rPr>
          <w:rFonts w:ascii="宋体" w:hAnsi="宋体" w:eastAsia="宋体" w:cs="宋体"/>
          <w:spacing w:val="23"/>
          <w:sz w:val="22"/>
          <w:szCs w:val="22"/>
        </w:rPr>
        <w:t xml:space="preserve"> </w:t>
      </w:r>
      <w:r>
        <w:rPr>
          <w:rFonts w:ascii="宋体" w:hAnsi="宋体" w:eastAsia="宋体" w:cs="宋体"/>
          <w:spacing w:val="-9"/>
          <w:sz w:val="22"/>
          <w:szCs w:val="22"/>
        </w:rPr>
        <w:t>的发病率相对较低，表明阻碍获得</w:t>
      </w:r>
      <w:r>
        <w:rPr>
          <w:rFonts w:ascii="宋体" w:hAnsi="宋体" w:eastAsia="宋体" w:cs="宋体"/>
          <w:spacing w:val="-10"/>
          <w:sz w:val="22"/>
          <w:szCs w:val="22"/>
        </w:rPr>
        <w:t>禽流感病</w:t>
      </w:r>
      <w:r>
        <w:rPr>
          <w:rFonts w:ascii="宋体" w:hAnsi="宋体" w:eastAsia="宋体" w:cs="宋体"/>
          <w:sz w:val="22"/>
          <w:szCs w:val="22"/>
        </w:rPr>
        <w:t xml:space="preserve"> </w:t>
      </w:r>
      <w:r>
        <w:rPr>
          <w:rFonts w:ascii="宋体" w:hAnsi="宋体" w:eastAsia="宋体" w:cs="宋体"/>
          <w:spacing w:val="-8"/>
          <w:sz w:val="22"/>
          <w:szCs w:val="22"/>
        </w:rPr>
        <w:t>毒的物种屏障是牢固的。家族成员聚集发病可能系共同暴露所致。</w:t>
      </w:r>
    </w:p>
    <w:p>
      <w:pPr>
        <w:spacing w:before="95" w:line="249" w:lineRule="auto"/>
        <w:ind w:right="134" w:firstLine="470"/>
        <w:jc w:val="both"/>
        <w:rPr>
          <w:rFonts w:ascii="仿宋" w:hAnsi="仿宋" w:eastAsia="仿宋" w:cs="仿宋"/>
          <w:sz w:val="22"/>
          <w:szCs w:val="22"/>
        </w:rPr>
      </w:pPr>
      <w:r>
        <w:rPr>
          <w:rFonts w:ascii="仿宋" w:hAnsi="仿宋" w:eastAsia="仿宋" w:cs="仿宋"/>
          <w:spacing w:val="-7"/>
          <w:sz w:val="22"/>
          <w:szCs w:val="22"/>
        </w:rPr>
        <w:t>尸检可见高致病性人禽流感病毒性肺炎有严重肺损伤伴弥漫性肺泡损害，包括肺泡腔充满纤维</w:t>
      </w:r>
      <w:r>
        <w:rPr>
          <w:rFonts w:ascii="仿宋" w:hAnsi="仿宋" w:eastAsia="仿宋" w:cs="仿宋"/>
          <w:spacing w:val="1"/>
          <w:sz w:val="22"/>
          <w:szCs w:val="22"/>
        </w:rPr>
        <w:t xml:space="preserve"> </w:t>
      </w:r>
      <w:r>
        <w:rPr>
          <w:rFonts w:ascii="仿宋" w:hAnsi="仿宋" w:eastAsia="仿宋" w:cs="仿宋"/>
          <w:spacing w:val="-14"/>
          <w:sz w:val="22"/>
          <w:szCs w:val="22"/>
        </w:rPr>
        <w:t>蛋白性渗出物和红细胞，透明膜形成，血管充血、肺间质淋巴细胞浸润和反应性成纤维细胞增生。</w:t>
      </w:r>
    </w:p>
    <w:p>
      <w:pPr>
        <w:spacing w:before="67" w:line="222" w:lineRule="auto"/>
        <w:ind w:left="332"/>
        <w:rPr>
          <w:rFonts w:ascii="黑体" w:hAnsi="黑体" w:eastAsia="黑体" w:cs="黑体"/>
          <w:sz w:val="22"/>
          <w:szCs w:val="22"/>
        </w:rPr>
      </w:pPr>
      <w:r>
        <w:rPr>
          <w:rFonts w:ascii="黑体" w:hAnsi="黑体" w:eastAsia="黑体" w:cs="黑体"/>
          <w:b/>
          <w:bCs/>
          <w:color w:val="0075C3"/>
          <w:spacing w:val="-17"/>
          <w:sz w:val="22"/>
          <w:szCs w:val="22"/>
        </w:rPr>
        <w:t>【临床表现】</w:t>
      </w:r>
    </w:p>
    <w:p>
      <w:pPr>
        <w:spacing w:before="101" w:line="252" w:lineRule="auto"/>
        <w:ind w:right="140" w:firstLine="440"/>
        <w:jc w:val="both"/>
        <w:rPr>
          <w:rFonts w:ascii="宋体" w:hAnsi="宋体" w:eastAsia="宋体" w:cs="宋体"/>
          <w:sz w:val="22"/>
          <w:szCs w:val="22"/>
        </w:rPr>
      </w:pPr>
      <w:r>
        <w:rPr>
          <w:rFonts w:ascii="宋体" w:hAnsi="宋体" w:eastAsia="宋体" w:cs="宋体"/>
          <w:spacing w:val="7"/>
          <w:sz w:val="22"/>
          <w:szCs w:val="22"/>
        </w:rPr>
        <w:t>潜伏期1~7天，大多数在2～4天。主要症状为发热，体温大多持续在39℃以上</w:t>
      </w:r>
      <w:r>
        <w:rPr>
          <w:rFonts w:ascii="宋体" w:hAnsi="宋体" w:eastAsia="宋体" w:cs="宋体"/>
          <w:spacing w:val="6"/>
          <w:sz w:val="22"/>
          <w:szCs w:val="22"/>
        </w:rPr>
        <w:t>，可伴有流</w:t>
      </w:r>
      <w:r>
        <w:rPr>
          <w:rFonts w:ascii="宋体" w:hAnsi="宋体" w:eastAsia="宋体" w:cs="宋体"/>
          <w:sz w:val="22"/>
          <w:szCs w:val="22"/>
        </w:rPr>
        <w:t xml:space="preserve"> </w:t>
      </w:r>
      <w:r>
        <w:rPr>
          <w:rFonts w:ascii="宋体" w:hAnsi="宋体" w:eastAsia="宋体" w:cs="宋体"/>
          <w:spacing w:val="-16"/>
          <w:sz w:val="22"/>
          <w:szCs w:val="22"/>
        </w:rPr>
        <w:t>涕、鼻塞、咳嗽、咽痛、头痛、肌肉酸痛和全身不适。部分病人可有恶心、腹痛、腹泻、稀水样便等消</w:t>
      </w:r>
      <w:r>
        <w:rPr>
          <w:rFonts w:ascii="宋体" w:hAnsi="宋体" w:eastAsia="宋体" w:cs="宋体"/>
          <w:spacing w:val="9"/>
          <w:sz w:val="22"/>
          <w:szCs w:val="22"/>
        </w:rPr>
        <w:t xml:space="preserve"> </w:t>
      </w:r>
      <w:r>
        <w:rPr>
          <w:rFonts w:ascii="宋体" w:hAnsi="宋体" w:eastAsia="宋体" w:cs="宋体"/>
          <w:spacing w:val="-7"/>
          <w:sz w:val="22"/>
          <w:szCs w:val="22"/>
        </w:rPr>
        <w:t>化道症状。</w:t>
      </w:r>
    </w:p>
    <w:p>
      <w:pPr>
        <w:spacing w:before="109" w:line="252" w:lineRule="auto"/>
        <w:ind w:right="79" w:firstLine="440"/>
        <w:jc w:val="both"/>
        <w:rPr>
          <w:rFonts w:ascii="宋体" w:hAnsi="宋体" w:eastAsia="宋体" w:cs="宋体"/>
          <w:sz w:val="22"/>
          <w:szCs w:val="22"/>
        </w:rPr>
      </w:pPr>
      <w:r>
        <w:rPr>
          <w:rFonts w:ascii="宋体" w:hAnsi="宋体" w:eastAsia="宋体" w:cs="宋体"/>
          <w:spacing w:val="-10"/>
          <w:sz w:val="22"/>
          <w:szCs w:val="22"/>
        </w:rPr>
        <w:t>重症病人可高热不退，病情发展迅速，几乎所有病人都有明显的肺炎表现，可出现急性肺损伤、</w:t>
      </w:r>
      <w:r>
        <w:rPr>
          <w:rFonts w:ascii="宋体" w:hAnsi="宋体" w:eastAsia="宋体" w:cs="宋体"/>
          <w:sz w:val="22"/>
          <w:szCs w:val="22"/>
        </w:rPr>
        <w:t xml:space="preserve"> </w:t>
      </w:r>
      <w:r>
        <w:rPr>
          <w:rFonts w:ascii="宋体" w:hAnsi="宋体" w:eastAsia="宋体" w:cs="宋体"/>
          <w:spacing w:val="-17"/>
          <w:sz w:val="22"/>
          <w:szCs w:val="22"/>
        </w:rPr>
        <w:t>ARDS、</w:t>
      </w:r>
      <w:r>
        <w:rPr>
          <w:rFonts w:ascii="宋体" w:hAnsi="宋体" w:eastAsia="宋体" w:cs="宋体"/>
          <w:spacing w:val="-29"/>
          <w:sz w:val="22"/>
          <w:szCs w:val="22"/>
        </w:rPr>
        <w:t xml:space="preserve"> </w:t>
      </w:r>
      <w:r>
        <w:rPr>
          <w:rFonts w:ascii="宋体" w:hAnsi="宋体" w:eastAsia="宋体" w:cs="宋体"/>
          <w:spacing w:val="-17"/>
          <w:sz w:val="22"/>
          <w:szCs w:val="22"/>
        </w:rPr>
        <w:t>肺出血、胸腔积液、全血细胞减少、多脏器衰竭、休克及瑞氏(Reye)</w:t>
      </w:r>
      <w:r>
        <w:rPr>
          <w:rFonts w:ascii="宋体" w:hAnsi="宋体" w:eastAsia="宋体" w:cs="宋体"/>
          <w:spacing w:val="-62"/>
          <w:sz w:val="22"/>
          <w:szCs w:val="22"/>
        </w:rPr>
        <w:t xml:space="preserve"> </w:t>
      </w:r>
      <w:r>
        <w:rPr>
          <w:rFonts w:ascii="宋体" w:hAnsi="宋体" w:eastAsia="宋体" w:cs="宋体"/>
          <w:spacing w:val="-17"/>
          <w:sz w:val="22"/>
          <w:szCs w:val="22"/>
        </w:rPr>
        <w:t>综合征等多种并发症。可继</w:t>
      </w:r>
      <w:r>
        <w:rPr>
          <w:rFonts w:ascii="宋体" w:hAnsi="宋体" w:eastAsia="宋体" w:cs="宋体"/>
          <w:sz w:val="22"/>
          <w:szCs w:val="22"/>
        </w:rPr>
        <w:t xml:space="preserve"> </w:t>
      </w:r>
      <w:r>
        <w:rPr>
          <w:rFonts w:ascii="宋体" w:hAnsi="宋体" w:eastAsia="宋体" w:cs="宋体"/>
          <w:spacing w:val="-18"/>
          <w:sz w:val="22"/>
          <w:szCs w:val="22"/>
        </w:rPr>
        <w:t>发细菌感染，发生脓毒症。</w:t>
      </w:r>
    </w:p>
    <w:p>
      <w:pPr>
        <w:spacing w:line="14" w:lineRule="auto"/>
        <w:rPr>
          <w:rFonts w:ascii="Arial"/>
          <w:sz w:val="2"/>
        </w:rPr>
      </w:pPr>
      <w:r>
        <w:rPr>
          <w:rFonts w:ascii="Arial" w:hAnsi="Arial" w:eastAsia="Arial" w:cs="Arial"/>
          <w:sz w:val="2"/>
          <w:szCs w:val="2"/>
        </w:rPr>
        <w:br w:type="column"/>
      </w:r>
    </w:p>
    <w:p>
      <w:pPr>
        <w:spacing w:before="81" w:line="183" w:lineRule="auto"/>
        <w:ind w:left="632"/>
        <w:rPr>
          <w:rFonts w:ascii="宋体" w:hAnsi="宋体" w:eastAsia="宋体" w:cs="宋体"/>
          <w:sz w:val="19"/>
          <w:szCs w:val="19"/>
        </w:rPr>
      </w:pPr>
      <w:r>
        <w:rPr>
          <w:rFonts w:ascii="宋体" w:hAnsi="宋体" w:eastAsia="宋体" w:cs="宋体"/>
          <w:b/>
          <w:bCs/>
          <w:color w:val="007CCF"/>
          <w:spacing w:val="-5"/>
          <w:sz w:val="19"/>
          <w:szCs w:val="19"/>
        </w:rPr>
        <w:t>53</w:t>
      </w: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720" w:lineRule="exact"/>
        <w:textAlignment w:val="center"/>
      </w:pPr>
      <w:r>
        <w:drawing>
          <wp:inline distT="0" distB="0" distL="0" distR="0">
            <wp:extent cx="570865" cy="456565"/>
            <wp:effectExtent l="0" t="0" r="0" b="0"/>
            <wp:docPr id="81" name="IM 81"/>
            <wp:cNvGraphicFramePr/>
            <a:graphic xmlns:a="http://schemas.openxmlformats.org/drawingml/2006/main">
              <a:graphicData uri="http://schemas.openxmlformats.org/drawingml/2006/picture">
                <pic:pic xmlns:pic="http://schemas.openxmlformats.org/drawingml/2006/picture">
                  <pic:nvPicPr>
                    <pic:cNvPr id="81" name="IM 81"/>
                    <pic:cNvPicPr/>
                  </pic:nvPicPr>
                  <pic:blipFill>
                    <a:blip r:embed="rId103"/>
                    <a:stretch>
                      <a:fillRect/>
                    </a:stretch>
                  </pic:blipFill>
                  <pic:spPr>
                    <a:xfrm>
                      <a:off x="0" y="0"/>
                      <a:ext cx="571498" cy="457142"/>
                    </a:xfrm>
                    <a:prstGeom prst="rect">
                      <a:avLst/>
                    </a:prstGeom>
                  </pic:spPr>
                </pic:pic>
              </a:graphicData>
            </a:graphic>
          </wp:inline>
        </w:drawing>
      </w:r>
    </w:p>
    <w:p>
      <w:pPr>
        <w:sectPr>
          <w:pgSz w:w="11900" w:h="16840"/>
          <w:pgMar w:top="802" w:right="560" w:bottom="400" w:left="999" w:header="0" w:footer="0" w:gutter="0"/>
          <w:cols w:equalWidth="0" w:num="2">
            <w:col w:w="9341" w:space="100"/>
            <w:col w:w="900"/>
          </w:cols>
        </w:sectPr>
      </w:pPr>
    </w:p>
    <w:p>
      <w:pPr>
        <w:spacing w:before="88" w:line="183" w:lineRule="auto"/>
        <w:ind w:left="9"/>
        <w:rPr>
          <w:rFonts w:ascii="宋体" w:hAnsi="宋体" w:eastAsia="宋体" w:cs="宋体"/>
          <w:sz w:val="21"/>
          <w:szCs w:val="21"/>
        </w:rPr>
      </w:pPr>
      <w:r>
        <w:rPr>
          <w:rFonts w:ascii="宋体" w:hAnsi="宋体" w:eastAsia="宋体" w:cs="宋体"/>
          <w:color w:val="007ED2"/>
          <w:spacing w:val="-4"/>
          <w:sz w:val="21"/>
          <w:szCs w:val="21"/>
        </w:rPr>
        <w:t>54</w:t>
      </w: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640" w:lineRule="exact"/>
        <w:textAlignment w:val="center"/>
      </w:pPr>
      <w:r>
        <w:drawing>
          <wp:inline distT="0" distB="0" distL="0" distR="0">
            <wp:extent cx="527050" cy="406400"/>
            <wp:effectExtent l="0" t="0" r="0" b="0"/>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104"/>
                    <a:stretch>
                      <a:fillRect/>
                    </a:stretch>
                  </pic:blipFill>
                  <pic:spPr>
                    <a:xfrm>
                      <a:off x="0" y="0"/>
                      <a:ext cx="527065" cy="40645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黑体" w:hAnsi="黑体" w:eastAsia="黑体" w:cs="黑体"/>
          <w:sz w:val="21"/>
          <w:szCs w:val="21"/>
        </w:rPr>
      </w:pPr>
      <w:r>
        <w:rPr>
          <w:rFonts w:ascii="黑体" w:hAnsi="黑体" w:eastAsia="黑体" w:cs="黑体"/>
          <w:color w:val="0067AD"/>
          <w:spacing w:val="-15"/>
          <w:w w:val="97"/>
          <w:sz w:val="21"/>
          <w:szCs w:val="21"/>
        </w:rPr>
        <w:t>第二篇</w:t>
      </w:r>
      <w:r>
        <w:rPr>
          <w:rFonts w:ascii="黑体" w:hAnsi="黑体" w:eastAsia="黑体" w:cs="黑体"/>
          <w:color w:val="0067AD"/>
          <w:spacing w:val="107"/>
          <w:sz w:val="21"/>
          <w:szCs w:val="21"/>
        </w:rPr>
        <w:t xml:space="preserve"> </w:t>
      </w:r>
      <w:r>
        <w:rPr>
          <w:rFonts w:ascii="黑体" w:hAnsi="黑体" w:eastAsia="黑体" w:cs="黑体"/>
          <w:color w:val="0067AD"/>
          <w:spacing w:val="-15"/>
          <w:w w:val="97"/>
          <w:sz w:val="21"/>
          <w:szCs w:val="21"/>
        </w:rPr>
        <w:t>呼吸系统疾病</w:t>
      </w:r>
    </w:p>
    <w:p>
      <w:pPr>
        <w:spacing w:line="335" w:lineRule="auto"/>
        <w:rPr>
          <w:rFonts w:ascii="Arial"/>
          <w:sz w:val="21"/>
        </w:rPr>
      </w:pPr>
    </w:p>
    <w:p>
      <w:pPr>
        <w:spacing w:before="69" w:line="222" w:lineRule="auto"/>
        <w:ind w:left="387"/>
        <w:rPr>
          <w:rFonts w:ascii="黑体" w:hAnsi="黑体" w:eastAsia="黑体" w:cs="黑体"/>
          <w:sz w:val="21"/>
          <w:szCs w:val="21"/>
        </w:rPr>
      </w:pPr>
      <w:r>
        <w:rPr>
          <w:rFonts w:ascii="黑体" w:hAnsi="黑体" w:eastAsia="黑体" w:cs="黑体"/>
          <w:b/>
          <w:bCs/>
          <w:color w:val="0077D3"/>
          <w:spacing w:val="-5"/>
          <w:sz w:val="21"/>
          <w:szCs w:val="21"/>
        </w:rPr>
        <w:t>【实验室和其他检查】</w:t>
      </w:r>
    </w:p>
    <w:p>
      <w:pPr>
        <w:spacing w:before="81" w:line="283" w:lineRule="auto"/>
        <w:ind w:right="75" w:firstLine="419"/>
        <w:jc w:val="both"/>
        <w:rPr>
          <w:rFonts w:ascii="宋体" w:hAnsi="宋体" w:eastAsia="宋体" w:cs="宋体"/>
          <w:sz w:val="21"/>
          <w:szCs w:val="21"/>
        </w:rPr>
      </w:pPr>
      <w:r>
        <w:rPr>
          <w:rFonts w:ascii="宋体" w:hAnsi="宋体" w:eastAsia="宋体" w:cs="宋体"/>
          <w:spacing w:val="-3"/>
          <w:sz w:val="21"/>
          <w:szCs w:val="21"/>
        </w:rPr>
        <w:t>血白细胞不高或减少，尤其是淋巴细胞减少；并有血小板减少。病毒抗原及基因检测可检测甲型</w:t>
      </w:r>
      <w:r>
        <w:rPr>
          <w:rFonts w:ascii="宋体" w:hAnsi="宋体" w:eastAsia="宋体" w:cs="宋体"/>
          <w:spacing w:val="18"/>
          <w:sz w:val="21"/>
          <w:szCs w:val="21"/>
        </w:rPr>
        <w:t xml:space="preserve"> </w:t>
      </w:r>
      <w:r>
        <w:rPr>
          <w:rFonts w:ascii="宋体" w:hAnsi="宋体" w:eastAsia="宋体" w:cs="宋体"/>
          <w:spacing w:val="4"/>
          <w:sz w:val="21"/>
          <w:szCs w:val="21"/>
        </w:rPr>
        <w:t>流感病毒核蛋白抗原(</w:t>
      </w:r>
      <w:r>
        <w:rPr>
          <w:rFonts w:ascii="宋体" w:hAnsi="宋体" w:eastAsia="宋体" w:cs="宋体"/>
          <w:sz w:val="21"/>
          <w:szCs w:val="21"/>
        </w:rPr>
        <w:t>NP</w:t>
      </w:r>
      <w:r>
        <w:rPr>
          <w:rFonts w:ascii="宋体" w:hAnsi="宋体" w:eastAsia="宋体" w:cs="宋体"/>
          <w:spacing w:val="4"/>
          <w:sz w:val="21"/>
          <w:szCs w:val="21"/>
        </w:rPr>
        <w:t>)</w:t>
      </w:r>
      <w:r>
        <w:rPr>
          <w:rFonts w:ascii="宋体" w:hAnsi="宋体" w:eastAsia="宋体" w:cs="宋体"/>
          <w:spacing w:val="20"/>
          <w:sz w:val="21"/>
          <w:szCs w:val="21"/>
        </w:rPr>
        <w:t xml:space="preserve"> </w:t>
      </w:r>
      <w:r>
        <w:rPr>
          <w:rFonts w:ascii="宋体" w:hAnsi="宋体" w:eastAsia="宋体" w:cs="宋体"/>
          <w:spacing w:val="4"/>
          <w:sz w:val="21"/>
          <w:szCs w:val="21"/>
        </w:rPr>
        <w:t>或基质蛋白(M1)、</w:t>
      </w:r>
      <w:r>
        <w:rPr>
          <w:rFonts w:ascii="宋体" w:hAnsi="宋体" w:eastAsia="宋体" w:cs="宋体"/>
          <w:spacing w:val="13"/>
          <w:sz w:val="21"/>
          <w:szCs w:val="21"/>
        </w:rPr>
        <w:t xml:space="preserve"> </w:t>
      </w:r>
      <w:r>
        <w:rPr>
          <w:rFonts w:ascii="宋体" w:hAnsi="宋体" w:eastAsia="宋体" w:cs="宋体"/>
          <w:spacing w:val="4"/>
          <w:sz w:val="21"/>
          <w:szCs w:val="21"/>
        </w:rPr>
        <w:t>禽流感病毒H</w:t>
      </w:r>
      <w:r>
        <w:rPr>
          <w:rFonts w:ascii="宋体" w:hAnsi="宋体" w:eastAsia="宋体" w:cs="宋体"/>
          <w:spacing w:val="-6"/>
          <w:sz w:val="21"/>
          <w:szCs w:val="21"/>
        </w:rPr>
        <w:t xml:space="preserve"> </w:t>
      </w:r>
      <w:r>
        <w:rPr>
          <w:rFonts w:ascii="宋体" w:hAnsi="宋体" w:eastAsia="宋体" w:cs="宋体"/>
          <w:spacing w:val="4"/>
          <w:sz w:val="21"/>
          <w:szCs w:val="21"/>
        </w:rPr>
        <w:t>亚型抗原。还可用</w:t>
      </w:r>
      <w:r>
        <w:rPr>
          <w:rFonts w:ascii="宋体" w:hAnsi="宋体" w:eastAsia="宋体" w:cs="宋体"/>
          <w:sz w:val="21"/>
          <w:szCs w:val="21"/>
        </w:rPr>
        <w:t>RT</w:t>
      </w:r>
      <w:r>
        <w:rPr>
          <w:rFonts w:ascii="宋体" w:hAnsi="宋体" w:eastAsia="宋体" w:cs="宋体"/>
          <w:spacing w:val="4"/>
          <w:sz w:val="21"/>
          <w:szCs w:val="21"/>
        </w:rPr>
        <w:t>-</w:t>
      </w:r>
      <w:r>
        <w:rPr>
          <w:rFonts w:ascii="宋体" w:hAnsi="宋体" w:eastAsia="宋体" w:cs="宋体"/>
          <w:sz w:val="21"/>
          <w:szCs w:val="21"/>
        </w:rPr>
        <w:t>PCR</w:t>
      </w:r>
      <w:r>
        <w:rPr>
          <w:rFonts w:ascii="宋体" w:hAnsi="宋体" w:eastAsia="宋体" w:cs="宋体"/>
          <w:spacing w:val="31"/>
          <w:sz w:val="21"/>
          <w:szCs w:val="21"/>
        </w:rPr>
        <w:t xml:space="preserve"> </w:t>
      </w:r>
      <w:r>
        <w:rPr>
          <w:rFonts w:ascii="宋体" w:hAnsi="宋体" w:eastAsia="宋体" w:cs="宋体"/>
          <w:spacing w:val="4"/>
          <w:sz w:val="21"/>
          <w:szCs w:val="21"/>
        </w:rPr>
        <w:t>法检测禽流</w:t>
      </w:r>
      <w:r>
        <w:rPr>
          <w:rFonts w:ascii="宋体" w:hAnsi="宋体" w:eastAsia="宋体" w:cs="宋体"/>
          <w:sz w:val="21"/>
          <w:szCs w:val="21"/>
        </w:rPr>
        <w:t xml:space="preserve"> </w:t>
      </w:r>
      <w:r>
        <w:rPr>
          <w:rFonts w:ascii="宋体" w:hAnsi="宋体" w:eastAsia="宋体" w:cs="宋体"/>
          <w:spacing w:val="1"/>
          <w:sz w:val="21"/>
          <w:szCs w:val="21"/>
        </w:rPr>
        <w:t>感病毒亚型特异性H</w:t>
      </w:r>
      <w:r>
        <w:rPr>
          <w:rFonts w:ascii="宋体" w:hAnsi="宋体" w:eastAsia="宋体" w:cs="宋体"/>
          <w:spacing w:val="-7"/>
          <w:sz w:val="21"/>
          <w:szCs w:val="21"/>
        </w:rPr>
        <w:t xml:space="preserve"> </w:t>
      </w:r>
      <w:r>
        <w:rPr>
          <w:rFonts w:ascii="宋体" w:hAnsi="宋体" w:eastAsia="宋体" w:cs="宋体"/>
          <w:spacing w:val="1"/>
          <w:sz w:val="21"/>
          <w:szCs w:val="21"/>
        </w:rPr>
        <w:t>抗原基因。从病人呼吸道标</w:t>
      </w:r>
      <w:r>
        <w:rPr>
          <w:rFonts w:ascii="宋体" w:hAnsi="宋体" w:eastAsia="宋体" w:cs="宋体"/>
          <w:sz w:val="21"/>
          <w:szCs w:val="21"/>
        </w:rPr>
        <w:t xml:space="preserve">本中(如鼻咽分泌物、口腔含漱液、气管吸出物或呼 </w:t>
      </w:r>
      <w:r>
        <w:rPr>
          <w:rFonts w:ascii="宋体" w:hAnsi="宋体" w:eastAsia="宋体" w:cs="宋体"/>
          <w:spacing w:val="8"/>
          <w:sz w:val="21"/>
          <w:szCs w:val="21"/>
        </w:rPr>
        <w:t>吸道上皮细胞)可分离出禽流感病毒。发病初期和恢复期双</w:t>
      </w:r>
      <w:r>
        <w:rPr>
          <w:rFonts w:ascii="宋体" w:hAnsi="宋体" w:eastAsia="宋体" w:cs="宋体"/>
          <w:spacing w:val="7"/>
          <w:sz w:val="21"/>
          <w:szCs w:val="21"/>
        </w:rPr>
        <w:t>份血清禽流感病毒亚型毒株抗体滴度4</w:t>
      </w:r>
      <w:r>
        <w:rPr>
          <w:rFonts w:ascii="宋体" w:hAnsi="宋体" w:eastAsia="宋体" w:cs="宋体"/>
          <w:sz w:val="21"/>
          <w:szCs w:val="21"/>
        </w:rPr>
        <w:t xml:space="preserve"> </w:t>
      </w:r>
      <w:r>
        <w:rPr>
          <w:rFonts w:ascii="宋体" w:hAnsi="宋体" w:eastAsia="宋体" w:cs="宋体"/>
          <w:spacing w:val="-6"/>
          <w:sz w:val="21"/>
          <w:szCs w:val="21"/>
        </w:rPr>
        <w:t>倍或以上升高，有助于回顾性诊断。</w:t>
      </w:r>
    </w:p>
    <w:p>
      <w:pPr>
        <w:spacing w:before="110" w:line="259" w:lineRule="auto"/>
        <w:ind w:right="94" w:firstLine="419"/>
        <w:jc w:val="both"/>
        <w:rPr>
          <w:rFonts w:ascii="宋体" w:hAnsi="宋体" w:eastAsia="宋体" w:cs="宋体"/>
          <w:sz w:val="21"/>
          <w:szCs w:val="21"/>
        </w:rPr>
      </w:pPr>
      <w:r>
        <w:rPr>
          <w:rFonts w:ascii="宋体" w:hAnsi="宋体" w:eastAsia="宋体" w:cs="宋体"/>
          <w:spacing w:val="2"/>
          <w:sz w:val="21"/>
          <w:szCs w:val="21"/>
        </w:rPr>
        <w:t>胸部影像学检查可表现为肺内片状影。重症病人肺内病变进展迅速，呈大片状磨玻璃影或肺实</w:t>
      </w:r>
      <w:r>
        <w:rPr>
          <w:rFonts w:ascii="宋体" w:hAnsi="宋体" w:eastAsia="宋体" w:cs="宋体"/>
          <w:spacing w:val="17"/>
          <w:sz w:val="21"/>
          <w:szCs w:val="21"/>
        </w:rPr>
        <w:t xml:space="preserve"> </w:t>
      </w:r>
      <w:r>
        <w:rPr>
          <w:rFonts w:ascii="宋体" w:hAnsi="宋体" w:eastAsia="宋体" w:cs="宋体"/>
          <w:spacing w:val="-7"/>
          <w:sz w:val="21"/>
          <w:szCs w:val="21"/>
        </w:rPr>
        <w:t>变影，病变后期为双肺弥漫性实变影，可合并胸腔积液。</w:t>
      </w:r>
    </w:p>
    <w:p>
      <w:pPr>
        <w:spacing w:before="56" w:line="222" w:lineRule="auto"/>
        <w:ind w:left="302"/>
        <w:rPr>
          <w:rFonts w:ascii="黑体" w:hAnsi="黑体" w:eastAsia="黑体" w:cs="黑体"/>
          <w:sz w:val="24"/>
          <w:szCs w:val="24"/>
        </w:rPr>
      </w:pPr>
      <w:r>
        <w:rPr>
          <w:rFonts w:ascii="黑体" w:hAnsi="黑体" w:eastAsia="黑体" w:cs="黑体"/>
          <w:b/>
          <w:bCs/>
          <w:color w:val="0067B7"/>
          <w:spacing w:val="-25"/>
          <w:sz w:val="24"/>
          <w:szCs w:val="24"/>
        </w:rPr>
        <w:t>【治疗】</w:t>
      </w:r>
    </w:p>
    <w:p>
      <w:pPr>
        <w:spacing w:before="95" w:line="272" w:lineRule="auto"/>
        <w:ind w:firstLine="419"/>
        <w:jc w:val="both"/>
        <w:rPr>
          <w:rFonts w:ascii="宋体" w:hAnsi="宋体" w:eastAsia="宋体" w:cs="宋体"/>
          <w:sz w:val="21"/>
          <w:szCs w:val="21"/>
        </w:rPr>
      </w:pPr>
      <w:r>
        <w:rPr>
          <w:rFonts w:ascii="宋体" w:hAnsi="宋体" w:eastAsia="宋体" w:cs="宋体"/>
          <w:spacing w:val="3"/>
          <w:sz w:val="21"/>
          <w:szCs w:val="21"/>
        </w:rPr>
        <w:t>凡疑诊或确诊</w:t>
      </w:r>
      <w:r>
        <w:rPr>
          <w:rFonts w:ascii="宋体" w:hAnsi="宋体" w:eastAsia="宋体" w:cs="宋体"/>
          <w:spacing w:val="-63"/>
          <w:sz w:val="21"/>
          <w:szCs w:val="21"/>
        </w:rPr>
        <w:t xml:space="preserve"> </w:t>
      </w:r>
      <w:r>
        <w:rPr>
          <w:rFonts w:ascii="宋体" w:hAnsi="宋体" w:eastAsia="宋体" w:cs="宋体"/>
          <w:spacing w:val="3"/>
          <w:sz w:val="21"/>
          <w:szCs w:val="21"/>
        </w:rPr>
        <w:t>H5N1</w:t>
      </w:r>
      <w:r>
        <w:rPr>
          <w:rFonts w:ascii="宋体" w:hAnsi="宋体" w:eastAsia="宋体" w:cs="宋体"/>
          <w:spacing w:val="18"/>
          <w:sz w:val="21"/>
          <w:szCs w:val="21"/>
        </w:rPr>
        <w:t xml:space="preserve"> </w:t>
      </w:r>
      <w:r>
        <w:rPr>
          <w:rFonts w:ascii="宋体" w:hAnsi="宋体" w:eastAsia="宋体" w:cs="宋体"/>
          <w:spacing w:val="3"/>
          <w:sz w:val="21"/>
          <w:szCs w:val="21"/>
        </w:rPr>
        <w:t>感染的病人都要住院隔离，进行临床观察</w:t>
      </w:r>
      <w:r>
        <w:rPr>
          <w:rFonts w:ascii="宋体" w:hAnsi="宋体" w:eastAsia="宋体" w:cs="宋体"/>
          <w:spacing w:val="2"/>
          <w:sz w:val="21"/>
          <w:szCs w:val="21"/>
        </w:rPr>
        <w:t>和抗病毒治疗。除了对症治疗以</w:t>
      </w:r>
      <w:r>
        <w:rPr>
          <w:rFonts w:ascii="宋体" w:hAnsi="宋体" w:eastAsia="宋体" w:cs="宋体"/>
          <w:sz w:val="21"/>
          <w:szCs w:val="21"/>
        </w:rPr>
        <w:t xml:space="preserve">  外，尽早口服奥司他韦，成人75mg,每天2次，连续5天，年龄超过</w:t>
      </w:r>
      <w:r>
        <w:rPr>
          <w:rFonts w:ascii="宋体" w:hAnsi="宋体" w:eastAsia="宋体" w:cs="宋体"/>
          <w:spacing w:val="-1"/>
          <w:sz w:val="21"/>
          <w:szCs w:val="21"/>
        </w:rPr>
        <w:t>1岁的儿童按照体重调整每日剂量，</w:t>
      </w:r>
      <w:r>
        <w:rPr>
          <w:rFonts w:ascii="宋体" w:hAnsi="宋体" w:eastAsia="宋体" w:cs="宋体"/>
          <w:sz w:val="21"/>
          <w:szCs w:val="21"/>
        </w:rPr>
        <w:t xml:space="preserve"> </w:t>
      </w:r>
      <w:r>
        <w:rPr>
          <w:rFonts w:ascii="宋体" w:hAnsi="宋体" w:eastAsia="宋体" w:cs="宋体"/>
          <w:spacing w:val="-2"/>
          <w:sz w:val="21"/>
          <w:szCs w:val="21"/>
        </w:rPr>
        <w:t>分2次口服；在治疗严重感染时，可以考虑适当加</w:t>
      </w:r>
      <w:r>
        <w:rPr>
          <w:rFonts w:ascii="宋体" w:hAnsi="宋体" w:eastAsia="宋体" w:cs="宋体"/>
          <w:spacing w:val="-3"/>
          <w:sz w:val="21"/>
          <w:szCs w:val="21"/>
        </w:rPr>
        <w:t>大的剂量，治疗7～10天。</w:t>
      </w:r>
    </w:p>
    <w:p>
      <w:pPr>
        <w:spacing w:before="290" w:line="222" w:lineRule="auto"/>
        <w:ind w:left="423"/>
        <w:outlineLvl w:val="0"/>
        <w:rPr>
          <w:rFonts w:ascii="黑体" w:hAnsi="黑体" w:eastAsia="黑体" w:cs="黑体"/>
          <w:sz w:val="24"/>
          <w:szCs w:val="24"/>
        </w:rPr>
      </w:pPr>
      <w:r>
        <w:rPr>
          <w:rFonts w:ascii="黑体" w:hAnsi="黑体" w:eastAsia="黑体" w:cs="黑体"/>
          <w:b/>
          <w:bCs/>
          <w:color w:val="007DDE"/>
          <w:sz w:val="24"/>
          <w:szCs w:val="24"/>
        </w:rPr>
        <w:t>四、</w:t>
      </w:r>
      <w:r>
        <w:rPr>
          <w:rFonts w:ascii="黑体" w:hAnsi="黑体" w:eastAsia="黑体" w:cs="黑体"/>
          <w:color w:val="007DDE"/>
          <w:spacing w:val="-70"/>
          <w:sz w:val="24"/>
          <w:szCs w:val="24"/>
        </w:rPr>
        <w:t xml:space="preserve"> </w:t>
      </w:r>
      <w:r>
        <w:rPr>
          <w:rFonts w:ascii="黑体" w:hAnsi="黑体" w:eastAsia="黑体" w:cs="黑体"/>
          <w:b/>
          <w:bCs/>
          <w:color w:val="007DDE"/>
          <w:sz w:val="24"/>
          <w:szCs w:val="24"/>
        </w:rPr>
        <w:t>肺真菌病</w:t>
      </w:r>
    </w:p>
    <w:p>
      <w:pPr>
        <w:spacing w:before="203" w:line="263" w:lineRule="auto"/>
        <w:ind w:right="87" w:firstLine="419"/>
        <w:rPr>
          <w:rFonts w:ascii="宋体" w:hAnsi="宋体" w:eastAsia="宋体" w:cs="宋体"/>
          <w:sz w:val="21"/>
          <w:szCs w:val="21"/>
        </w:rPr>
      </w:pPr>
      <w:r>
        <w:rPr>
          <w:rFonts w:ascii="宋体" w:hAnsi="宋体" w:eastAsia="宋体" w:cs="宋体"/>
          <w:spacing w:val="-2"/>
          <w:sz w:val="21"/>
          <w:szCs w:val="21"/>
        </w:rPr>
        <w:t>肺真菌病是最常见的深部真菌病。近年来由于广谱抗</w:t>
      </w:r>
      <w:r>
        <w:rPr>
          <w:rFonts w:ascii="宋体" w:hAnsi="宋体" w:eastAsia="宋体" w:cs="宋体"/>
          <w:spacing w:val="-3"/>
          <w:sz w:val="21"/>
          <w:szCs w:val="21"/>
        </w:rPr>
        <w:t>生素、糖皮质激素、细胞毒药物及免疫抑制</w:t>
      </w:r>
      <w:r>
        <w:rPr>
          <w:rFonts w:ascii="宋体" w:hAnsi="宋体" w:eastAsia="宋体" w:cs="宋体"/>
          <w:sz w:val="21"/>
          <w:szCs w:val="21"/>
        </w:rPr>
        <w:t xml:space="preserve"> </w:t>
      </w:r>
      <w:r>
        <w:rPr>
          <w:rFonts w:ascii="宋体" w:hAnsi="宋体" w:eastAsia="宋体" w:cs="宋体"/>
          <w:spacing w:val="-5"/>
          <w:sz w:val="21"/>
          <w:szCs w:val="21"/>
        </w:rPr>
        <w:t>剂的广泛使用，器官移植的开展，以及免疫缺陷病如艾滋病病人的增多等，肺</w:t>
      </w:r>
      <w:r>
        <w:rPr>
          <w:rFonts w:ascii="宋体" w:hAnsi="宋体" w:eastAsia="宋体" w:cs="宋体"/>
          <w:spacing w:val="-6"/>
          <w:sz w:val="21"/>
          <w:szCs w:val="21"/>
        </w:rPr>
        <w:t>真菌病有增多的趋势。</w:t>
      </w:r>
    </w:p>
    <w:p>
      <w:pPr>
        <w:spacing w:before="103" w:line="272" w:lineRule="auto"/>
        <w:ind w:right="91" w:firstLine="419"/>
        <w:rPr>
          <w:rFonts w:ascii="宋体" w:hAnsi="宋体" w:eastAsia="宋体" w:cs="宋体"/>
          <w:sz w:val="21"/>
          <w:szCs w:val="21"/>
        </w:rPr>
      </w:pPr>
      <w:r>
        <w:rPr>
          <w:rFonts w:ascii="宋体" w:hAnsi="宋体" w:eastAsia="宋体" w:cs="宋体"/>
          <w:spacing w:val="2"/>
          <w:sz w:val="21"/>
          <w:szCs w:val="21"/>
        </w:rPr>
        <w:t>真菌多在土壤中生长，孢子飞扬于空气中，被吸入到肺部可引起肺真菌病(外源性)。有些真菌</w:t>
      </w:r>
      <w:r>
        <w:rPr>
          <w:rFonts w:ascii="宋体" w:hAnsi="宋体" w:eastAsia="宋体" w:cs="宋体"/>
          <w:spacing w:val="18"/>
          <w:sz w:val="21"/>
          <w:szCs w:val="21"/>
        </w:rPr>
        <w:t xml:space="preserve"> </w:t>
      </w:r>
      <w:r>
        <w:rPr>
          <w:rFonts w:ascii="宋体" w:hAnsi="宋体" w:eastAsia="宋体" w:cs="宋体"/>
          <w:spacing w:val="-2"/>
          <w:sz w:val="21"/>
          <w:szCs w:val="21"/>
        </w:rPr>
        <w:t>为寄生菌，当机体免疫力下降时可引起感染。体</w:t>
      </w:r>
      <w:r>
        <w:rPr>
          <w:rFonts w:ascii="宋体" w:hAnsi="宋体" w:eastAsia="宋体" w:cs="宋体"/>
          <w:spacing w:val="-3"/>
          <w:sz w:val="21"/>
          <w:szCs w:val="21"/>
        </w:rPr>
        <w:t>内其他部位真菌感染亦可经淋巴或血液到肺部，为继</w:t>
      </w:r>
      <w:r>
        <w:rPr>
          <w:rFonts w:ascii="宋体" w:hAnsi="宋体" w:eastAsia="宋体" w:cs="宋体"/>
          <w:sz w:val="21"/>
          <w:szCs w:val="21"/>
        </w:rPr>
        <w:t xml:space="preserve"> </w:t>
      </w:r>
      <w:r>
        <w:rPr>
          <w:rFonts w:ascii="宋体" w:hAnsi="宋体" w:eastAsia="宋体" w:cs="宋体"/>
          <w:spacing w:val="-6"/>
          <w:sz w:val="21"/>
          <w:szCs w:val="21"/>
        </w:rPr>
        <w:t>发性肺真菌病。</w:t>
      </w:r>
    </w:p>
    <w:p>
      <w:pPr>
        <w:spacing w:before="80" w:line="278" w:lineRule="auto"/>
        <w:ind w:right="40" w:firstLine="419"/>
        <w:rPr>
          <w:rFonts w:ascii="宋体" w:hAnsi="宋体" w:eastAsia="宋体" w:cs="宋体"/>
          <w:sz w:val="21"/>
          <w:szCs w:val="21"/>
        </w:rPr>
      </w:pPr>
      <w:r>
        <w:rPr>
          <w:rFonts w:ascii="宋体" w:hAnsi="宋体" w:eastAsia="宋体" w:cs="宋体"/>
          <w:spacing w:val="-5"/>
          <w:sz w:val="21"/>
          <w:szCs w:val="21"/>
        </w:rPr>
        <w:t>病理改变有过敏、化脓性炎症或形成慢性肉芽肿。</w:t>
      </w:r>
      <w:r>
        <w:rPr>
          <w:rFonts w:ascii="宋体" w:hAnsi="宋体" w:eastAsia="宋体" w:cs="宋体"/>
          <w:spacing w:val="-3"/>
          <w:sz w:val="21"/>
          <w:szCs w:val="21"/>
        </w:rPr>
        <w:t xml:space="preserve"> </w:t>
      </w:r>
      <w:r>
        <w:rPr>
          <w:rFonts w:ascii="宋体" w:hAnsi="宋体" w:eastAsia="宋体" w:cs="宋体"/>
          <w:spacing w:val="-5"/>
          <w:sz w:val="21"/>
          <w:szCs w:val="21"/>
        </w:rPr>
        <w:t>X</w:t>
      </w:r>
      <w:r>
        <w:rPr>
          <w:rFonts w:ascii="宋体" w:hAnsi="宋体" w:eastAsia="宋体" w:cs="宋体"/>
          <w:spacing w:val="-4"/>
          <w:sz w:val="21"/>
          <w:szCs w:val="21"/>
        </w:rPr>
        <w:t xml:space="preserve"> </w:t>
      </w:r>
      <w:r>
        <w:rPr>
          <w:rFonts w:ascii="宋体" w:hAnsi="宋体" w:eastAsia="宋体" w:cs="宋体"/>
          <w:spacing w:val="-5"/>
          <w:sz w:val="21"/>
          <w:szCs w:val="21"/>
        </w:rPr>
        <w:t>线影像表现无特征性，可为支气管肺炎、大</w:t>
      </w:r>
      <w:r>
        <w:rPr>
          <w:rFonts w:ascii="宋体" w:hAnsi="宋体" w:eastAsia="宋体" w:cs="宋体"/>
          <w:sz w:val="21"/>
          <w:szCs w:val="21"/>
        </w:rPr>
        <w:t xml:space="preserve"> </w:t>
      </w:r>
      <w:r>
        <w:rPr>
          <w:rFonts w:ascii="宋体" w:hAnsi="宋体" w:eastAsia="宋体" w:cs="宋体"/>
          <w:spacing w:val="-2"/>
          <w:sz w:val="21"/>
          <w:szCs w:val="21"/>
        </w:rPr>
        <w:t>叶性肺炎、单发或多发结节，乃至肿块状阴影和空</w:t>
      </w:r>
      <w:r>
        <w:rPr>
          <w:rFonts w:ascii="宋体" w:hAnsi="宋体" w:eastAsia="宋体" w:cs="宋体"/>
          <w:spacing w:val="-3"/>
          <w:sz w:val="21"/>
          <w:szCs w:val="21"/>
        </w:rPr>
        <w:t>洞。由于肺真菌病临床表现无特异性，诊断时必须</w:t>
      </w:r>
      <w:r>
        <w:rPr>
          <w:rFonts w:ascii="宋体" w:hAnsi="宋体" w:eastAsia="宋体" w:cs="宋体"/>
          <w:sz w:val="21"/>
          <w:szCs w:val="21"/>
        </w:rPr>
        <w:t xml:space="preserve"> </w:t>
      </w:r>
      <w:r>
        <w:rPr>
          <w:rFonts w:ascii="宋体" w:hAnsi="宋体" w:eastAsia="宋体" w:cs="宋体"/>
          <w:spacing w:val="-6"/>
          <w:sz w:val="21"/>
          <w:szCs w:val="21"/>
        </w:rPr>
        <w:t>综合考虑宿主因素、临床特征、微生物学检查和组织病理学资料，病理学诊断仍是肺真菌病的金标准。</w:t>
      </w:r>
    </w:p>
    <w:p>
      <w:pPr>
        <w:spacing w:before="82" w:line="222" w:lineRule="auto"/>
        <w:ind w:left="419"/>
        <w:rPr>
          <w:rFonts w:ascii="黑体" w:hAnsi="黑体" w:eastAsia="黑体" w:cs="黑体"/>
          <w:sz w:val="21"/>
          <w:szCs w:val="21"/>
        </w:rPr>
      </w:pPr>
      <w:r>
        <w:rPr>
          <w:rFonts w:ascii="黑体" w:hAnsi="黑体" w:eastAsia="黑体" w:cs="黑体"/>
          <w:spacing w:val="16"/>
          <w:sz w:val="21"/>
          <w:szCs w:val="21"/>
        </w:rPr>
        <w:t>(</w:t>
      </w:r>
      <w:r>
        <w:rPr>
          <w:rFonts w:ascii="黑体" w:hAnsi="黑体" w:eastAsia="黑体" w:cs="黑体"/>
          <w:spacing w:val="-63"/>
          <w:sz w:val="21"/>
          <w:szCs w:val="21"/>
        </w:rPr>
        <w:t xml:space="preserve"> </w:t>
      </w:r>
      <w:r>
        <w:rPr>
          <w:rFonts w:ascii="黑体" w:hAnsi="黑体" w:eastAsia="黑体" w:cs="黑体"/>
          <w:spacing w:val="16"/>
          <w:sz w:val="21"/>
          <w:szCs w:val="21"/>
        </w:rPr>
        <w:t>一)肺念珠菌病</w:t>
      </w:r>
    </w:p>
    <w:p>
      <w:pPr>
        <w:spacing w:before="80" w:line="287" w:lineRule="auto"/>
        <w:ind w:right="72" w:firstLine="419"/>
        <w:rPr>
          <w:rFonts w:ascii="宋体" w:hAnsi="宋体" w:eastAsia="宋体" w:cs="宋体"/>
          <w:sz w:val="21"/>
          <w:szCs w:val="21"/>
        </w:rPr>
      </w:pPr>
      <w:r>
        <w:rPr>
          <w:rFonts w:ascii="宋体" w:hAnsi="宋体" w:eastAsia="宋体" w:cs="宋体"/>
          <w:spacing w:val="-11"/>
          <w:sz w:val="21"/>
          <w:szCs w:val="21"/>
        </w:rPr>
        <w:t>肺念珠菌病(pulmonary</w:t>
      </w:r>
      <w:r>
        <w:rPr>
          <w:rFonts w:ascii="宋体" w:hAnsi="宋体" w:eastAsia="宋体" w:cs="宋体"/>
          <w:spacing w:val="-1"/>
          <w:sz w:val="21"/>
          <w:szCs w:val="21"/>
        </w:rPr>
        <w:t xml:space="preserve"> </w:t>
      </w:r>
      <w:r>
        <w:rPr>
          <w:rFonts w:ascii="宋体" w:hAnsi="宋体" w:eastAsia="宋体" w:cs="宋体"/>
          <w:spacing w:val="-11"/>
          <w:sz w:val="21"/>
          <w:szCs w:val="21"/>
        </w:rPr>
        <w:t>candidiasis)又称支气管肺念珠菌病(</w:t>
      </w:r>
      <w:r>
        <w:rPr>
          <w:rFonts w:ascii="宋体" w:hAnsi="宋体" w:eastAsia="宋体" w:cs="宋体"/>
          <w:spacing w:val="20"/>
          <w:sz w:val="21"/>
          <w:szCs w:val="21"/>
        </w:rPr>
        <w:t xml:space="preserve"> </w:t>
      </w:r>
      <w:r>
        <w:rPr>
          <w:rFonts w:ascii="宋体" w:hAnsi="宋体" w:eastAsia="宋体" w:cs="宋体"/>
          <w:spacing w:val="-11"/>
          <w:sz w:val="21"/>
          <w:szCs w:val="21"/>
        </w:rPr>
        <w:t>broncho-pulmonary</w:t>
      </w:r>
      <w:r>
        <w:rPr>
          <w:rFonts w:ascii="宋体" w:hAnsi="宋体" w:eastAsia="宋体" w:cs="宋体"/>
          <w:spacing w:val="-2"/>
          <w:sz w:val="21"/>
          <w:szCs w:val="21"/>
        </w:rPr>
        <w:t xml:space="preserve"> </w:t>
      </w:r>
      <w:r>
        <w:rPr>
          <w:rFonts w:ascii="宋体" w:hAnsi="宋体" w:eastAsia="宋体" w:cs="宋体"/>
          <w:spacing w:val="-11"/>
          <w:sz w:val="21"/>
          <w:szCs w:val="21"/>
        </w:rPr>
        <w:t>candidiasis),是由</w:t>
      </w:r>
      <w:r>
        <w:rPr>
          <w:rFonts w:ascii="宋体" w:hAnsi="宋体" w:eastAsia="宋体" w:cs="宋体"/>
          <w:sz w:val="21"/>
          <w:szCs w:val="21"/>
        </w:rPr>
        <w:t xml:space="preserve"> </w:t>
      </w:r>
      <w:r>
        <w:rPr>
          <w:rFonts w:ascii="宋体" w:hAnsi="宋体" w:eastAsia="宋体" w:cs="宋体"/>
          <w:spacing w:val="2"/>
          <w:sz w:val="21"/>
          <w:szCs w:val="21"/>
        </w:rPr>
        <w:t>白念珠菌或其他念珠菌所引起的急性、亚急性或慢性下呼吸道真菌病。念珠菌有黏附黏膜组织的特</w:t>
      </w:r>
      <w:r>
        <w:rPr>
          <w:rFonts w:ascii="宋体" w:hAnsi="宋体" w:eastAsia="宋体" w:cs="宋体"/>
          <w:spacing w:val="10"/>
          <w:sz w:val="21"/>
          <w:szCs w:val="21"/>
        </w:rPr>
        <w:t xml:space="preserve"> </w:t>
      </w:r>
      <w:r>
        <w:rPr>
          <w:rFonts w:ascii="宋体" w:hAnsi="宋体" w:eastAsia="宋体" w:cs="宋体"/>
          <w:spacing w:val="-2"/>
          <w:sz w:val="21"/>
          <w:szCs w:val="21"/>
        </w:rPr>
        <w:t>性，其中白念珠菌对组织的黏附力尤强，故其致病力较其他念珠菌更强。念珠菌被吞噬后，在巨噬细</w:t>
      </w:r>
      <w:r>
        <w:rPr>
          <w:rFonts w:ascii="宋体" w:hAnsi="宋体" w:eastAsia="宋体" w:cs="宋体"/>
          <w:sz w:val="21"/>
          <w:szCs w:val="21"/>
        </w:rPr>
        <w:t xml:space="preserve"> </w:t>
      </w:r>
      <w:r>
        <w:rPr>
          <w:rFonts w:ascii="宋体" w:hAnsi="宋体" w:eastAsia="宋体" w:cs="宋体"/>
          <w:spacing w:val="3"/>
          <w:sz w:val="21"/>
          <w:szCs w:val="21"/>
        </w:rPr>
        <w:t>胞内仍可长出芽管，穿破细胞膜并损伤巨噬细胞。念珠菌尚可产生致病性强的</w:t>
      </w:r>
      <w:r>
        <w:rPr>
          <w:rFonts w:ascii="宋体" w:hAnsi="宋体" w:eastAsia="宋体" w:cs="宋体"/>
          <w:spacing w:val="2"/>
          <w:sz w:val="21"/>
          <w:szCs w:val="21"/>
        </w:rPr>
        <w:t>水溶性毒素，引起休</w:t>
      </w:r>
      <w:r>
        <w:rPr>
          <w:rFonts w:ascii="宋体" w:hAnsi="宋体" w:eastAsia="宋体" w:cs="宋体"/>
          <w:sz w:val="21"/>
          <w:szCs w:val="21"/>
        </w:rPr>
        <w:t xml:space="preserve"> </w:t>
      </w:r>
      <w:r>
        <w:rPr>
          <w:rFonts w:ascii="宋体" w:hAnsi="宋体" w:eastAsia="宋体" w:cs="宋体"/>
          <w:spacing w:val="-2"/>
          <w:sz w:val="21"/>
          <w:szCs w:val="21"/>
        </w:rPr>
        <w:t>克。近年非白念珠菌(如热带念珠菌、光滑念珠菌、克柔念珠</w:t>
      </w:r>
      <w:r>
        <w:rPr>
          <w:rFonts w:ascii="宋体" w:hAnsi="宋体" w:eastAsia="宋体" w:cs="宋体"/>
          <w:spacing w:val="-3"/>
          <w:sz w:val="21"/>
          <w:szCs w:val="21"/>
        </w:rPr>
        <w:t>菌等)感染有升高的趋势，可能与抗真菌</w:t>
      </w:r>
      <w:r>
        <w:rPr>
          <w:rFonts w:ascii="宋体" w:hAnsi="宋体" w:eastAsia="宋体" w:cs="宋体"/>
          <w:sz w:val="21"/>
          <w:szCs w:val="21"/>
        </w:rPr>
        <w:t xml:space="preserve"> </w:t>
      </w:r>
      <w:r>
        <w:rPr>
          <w:rFonts w:ascii="宋体" w:hAnsi="宋体" w:eastAsia="宋体" w:cs="宋体"/>
          <w:spacing w:val="-2"/>
          <w:sz w:val="21"/>
          <w:szCs w:val="21"/>
        </w:rPr>
        <w:t>药广泛应用有关。</w:t>
      </w:r>
    </w:p>
    <w:p>
      <w:pPr>
        <w:spacing w:before="119" w:line="219" w:lineRule="auto"/>
        <w:ind w:left="419"/>
        <w:rPr>
          <w:rFonts w:ascii="宋体" w:hAnsi="宋体" w:eastAsia="宋体" w:cs="宋体"/>
          <w:sz w:val="21"/>
          <w:szCs w:val="21"/>
        </w:rPr>
      </w:pPr>
      <w:r>
        <w:rPr>
          <w:rFonts w:ascii="宋体" w:hAnsi="宋体" w:eastAsia="宋体" w:cs="宋体"/>
          <w:spacing w:val="-3"/>
          <w:sz w:val="21"/>
          <w:szCs w:val="21"/>
        </w:rPr>
        <w:t>念珠菌病临床可分为两种类型，亦是病程发展中的两个阶段。</w:t>
      </w:r>
    </w:p>
    <w:p>
      <w:pPr>
        <w:spacing w:before="70" w:line="273" w:lineRule="auto"/>
        <w:ind w:right="96" w:firstLine="419"/>
        <w:rPr>
          <w:rFonts w:ascii="宋体" w:hAnsi="宋体" w:eastAsia="宋体" w:cs="宋体"/>
          <w:sz w:val="21"/>
          <w:szCs w:val="21"/>
        </w:rPr>
      </w:pPr>
      <w:r>
        <w:rPr>
          <w:rFonts w:ascii="宋体" w:hAnsi="宋体" w:eastAsia="宋体" w:cs="宋体"/>
          <w:spacing w:val="2"/>
          <w:sz w:val="21"/>
          <w:szCs w:val="21"/>
        </w:rPr>
        <w:t>1.</w:t>
      </w:r>
      <w:r>
        <w:rPr>
          <w:rFonts w:ascii="宋体" w:hAnsi="宋体" w:eastAsia="宋体" w:cs="宋体"/>
          <w:spacing w:val="-42"/>
          <w:sz w:val="21"/>
          <w:szCs w:val="21"/>
        </w:rPr>
        <w:t xml:space="preserve"> </w:t>
      </w:r>
      <w:r>
        <w:rPr>
          <w:rFonts w:ascii="宋体" w:hAnsi="宋体" w:eastAsia="宋体" w:cs="宋体"/>
          <w:spacing w:val="2"/>
          <w:sz w:val="21"/>
          <w:szCs w:val="21"/>
        </w:rPr>
        <w:t>支气管炎型</w:t>
      </w:r>
      <w:r>
        <w:rPr>
          <w:rFonts w:ascii="宋体" w:hAnsi="宋体" w:eastAsia="宋体" w:cs="宋体"/>
          <w:spacing w:val="71"/>
          <w:sz w:val="21"/>
          <w:szCs w:val="21"/>
        </w:rPr>
        <w:t xml:space="preserve"> </w:t>
      </w:r>
      <w:r>
        <w:rPr>
          <w:rFonts w:ascii="宋体" w:hAnsi="宋体" w:eastAsia="宋体" w:cs="宋体"/>
          <w:spacing w:val="2"/>
          <w:sz w:val="21"/>
          <w:szCs w:val="21"/>
        </w:rPr>
        <w:t>表现为阵发性刺激性咳嗽，咳多量似白泡沫塑</w:t>
      </w:r>
      <w:r>
        <w:rPr>
          <w:rFonts w:ascii="宋体" w:hAnsi="宋体" w:eastAsia="宋体" w:cs="宋体"/>
          <w:spacing w:val="1"/>
          <w:sz w:val="21"/>
          <w:szCs w:val="21"/>
        </w:rPr>
        <w:t>料状稀痰，偶带血丝，随病情进</w:t>
      </w:r>
      <w:r>
        <w:rPr>
          <w:rFonts w:ascii="宋体" w:hAnsi="宋体" w:eastAsia="宋体" w:cs="宋体"/>
          <w:sz w:val="21"/>
          <w:szCs w:val="21"/>
        </w:rPr>
        <w:t xml:space="preserve"> </w:t>
      </w:r>
      <w:r>
        <w:rPr>
          <w:rFonts w:ascii="宋体" w:hAnsi="宋体" w:eastAsia="宋体" w:cs="宋体"/>
          <w:spacing w:val="-9"/>
          <w:sz w:val="21"/>
          <w:szCs w:val="21"/>
        </w:rPr>
        <w:t>展，痰稠如糨糊状。憋喘、气短，尤以夜间为甚。乏力、盗汗，多无发热</w:t>
      </w:r>
      <w:r>
        <w:rPr>
          <w:rFonts w:ascii="宋体" w:hAnsi="宋体" w:eastAsia="宋体" w:cs="宋体"/>
          <w:spacing w:val="-10"/>
          <w:sz w:val="21"/>
          <w:szCs w:val="21"/>
        </w:rPr>
        <w:t>。</w:t>
      </w:r>
      <w:r>
        <w:rPr>
          <w:rFonts w:ascii="宋体" w:hAnsi="宋体" w:eastAsia="宋体" w:cs="宋体"/>
          <w:spacing w:val="-6"/>
          <w:sz w:val="21"/>
          <w:szCs w:val="21"/>
        </w:rPr>
        <w:t xml:space="preserve"> </w:t>
      </w:r>
      <w:r>
        <w:rPr>
          <w:rFonts w:ascii="宋体" w:hAnsi="宋体" w:eastAsia="宋体" w:cs="宋体"/>
          <w:spacing w:val="-10"/>
          <w:sz w:val="21"/>
          <w:szCs w:val="21"/>
        </w:rPr>
        <w:t>X</w:t>
      </w:r>
      <w:r>
        <w:rPr>
          <w:rFonts w:ascii="宋体" w:hAnsi="宋体" w:eastAsia="宋体" w:cs="宋体"/>
          <w:spacing w:val="-4"/>
          <w:sz w:val="21"/>
          <w:szCs w:val="21"/>
        </w:rPr>
        <w:t xml:space="preserve"> </w:t>
      </w:r>
      <w:r>
        <w:rPr>
          <w:rFonts w:ascii="宋体" w:hAnsi="宋体" w:eastAsia="宋体" w:cs="宋体"/>
          <w:spacing w:val="-10"/>
          <w:sz w:val="21"/>
          <w:szCs w:val="21"/>
        </w:rPr>
        <w:t>线影像仅示两肺中下野纹</w:t>
      </w:r>
      <w:r>
        <w:rPr>
          <w:rFonts w:ascii="宋体" w:hAnsi="宋体" w:eastAsia="宋体" w:cs="宋体"/>
          <w:sz w:val="21"/>
          <w:szCs w:val="21"/>
        </w:rPr>
        <w:t xml:space="preserve"> </w:t>
      </w:r>
      <w:r>
        <w:rPr>
          <w:rFonts w:ascii="宋体" w:hAnsi="宋体" w:eastAsia="宋体" w:cs="宋体"/>
          <w:spacing w:val="-8"/>
          <w:sz w:val="21"/>
          <w:szCs w:val="21"/>
        </w:rPr>
        <w:t>理增粗。</w:t>
      </w:r>
    </w:p>
    <w:p>
      <w:pPr>
        <w:spacing w:before="87" w:line="279" w:lineRule="auto"/>
        <w:ind w:right="92" w:firstLine="419"/>
        <w:rPr>
          <w:rFonts w:ascii="宋体" w:hAnsi="宋体" w:eastAsia="宋体" w:cs="宋体"/>
          <w:sz w:val="21"/>
          <w:szCs w:val="21"/>
        </w:rPr>
      </w:pPr>
      <w:r>
        <w:rPr>
          <w:rFonts w:ascii="宋体" w:hAnsi="宋体" w:eastAsia="宋体" w:cs="宋体"/>
          <w:spacing w:val="-4"/>
          <w:sz w:val="21"/>
          <w:szCs w:val="21"/>
        </w:rPr>
        <w:t>2.</w:t>
      </w:r>
      <w:r>
        <w:rPr>
          <w:rFonts w:ascii="宋体" w:hAnsi="宋体" w:eastAsia="宋体" w:cs="宋体"/>
          <w:spacing w:val="-35"/>
          <w:sz w:val="21"/>
          <w:szCs w:val="21"/>
        </w:rPr>
        <w:t xml:space="preserve"> </w:t>
      </w:r>
      <w:r>
        <w:rPr>
          <w:rFonts w:ascii="宋体" w:hAnsi="宋体" w:eastAsia="宋体" w:cs="宋体"/>
          <w:spacing w:val="-4"/>
          <w:sz w:val="21"/>
          <w:szCs w:val="21"/>
        </w:rPr>
        <w:t>肺炎型表现为畏寒、高热，咳白色泡沫黏痰，有酵臭味，痰或呈胶冻状</w:t>
      </w:r>
      <w:r>
        <w:rPr>
          <w:rFonts w:ascii="宋体" w:hAnsi="宋体" w:eastAsia="宋体" w:cs="宋体"/>
          <w:spacing w:val="-5"/>
          <w:sz w:val="21"/>
          <w:szCs w:val="21"/>
        </w:rPr>
        <w:t>，有时咯血，临床酷似</w:t>
      </w:r>
      <w:r>
        <w:rPr>
          <w:rFonts w:ascii="宋体" w:hAnsi="宋体" w:eastAsia="宋体" w:cs="宋体"/>
          <w:sz w:val="21"/>
          <w:szCs w:val="21"/>
        </w:rPr>
        <w:t xml:space="preserve"> </w:t>
      </w:r>
      <w:r>
        <w:rPr>
          <w:rFonts w:ascii="宋体" w:hAnsi="宋体" w:eastAsia="宋体" w:cs="宋体"/>
          <w:spacing w:val="-2"/>
          <w:sz w:val="21"/>
          <w:szCs w:val="21"/>
        </w:rPr>
        <w:t>急性细菌性肺炎。胸部X</w:t>
      </w:r>
      <w:r>
        <w:rPr>
          <w:rFonts w:ascii="宋体" w:hAnsi="宋体" w:eastAsia="宋体" w:cs="宋体"/>
          <w:spacing w:val="-5"/>
          <w:sz w:val="21"/>
          <w:szCs w:val="21"/>
        </w:rPr>
        <w:t xml:space="preserve"> </w:t>
      </w:r>
      <w:r>
        <w:rPr>
          <w:rFonts w:ascii="宋体" w:hAnsi="宋体" w:eastAsia="宋体" w:cs="宋体"/>
          <w:spacing w:val="-2"/>
          <w:sz w:val="21"/>
          <w:szCs w:val="21"/>
        </w:rPr>
        <w:t>线检查显示双下肺纹理增多，有纤维</w:t>
      </w:r>
      <w:r>
        <w:rPr>
          <w:rFonts w:ascii="宋体" w:hAnsi="宋体" w:eastAsia="宋体" w:cs="宋体"/>
          <w:spacing w:val="-3"/>
          <w:sz w:val="21"/>
          <w:szCs w:val="21"/>
        </w:rPr>
        <w:t>条索影，伴散在的大小不等、形状不一</w:t>
      </w:r>
      <w:r>
        <w:rPr>
          <w:rFonts w:ascii="宋体" w:hAnsi="宋体" w:eastAsia="宋体" w:cs="宋体"/>
          <w:sz w:val="21"/>
          <w:szCs w:val="21"/>
        </w:rPr>
        <w:t xml:space="preserve"> </w:t>
      </w:r>
      <w:r>
        <w:rPr>
          <w:rFonts w:ascii="宋体" w:hAnsi="宋体" w:eastAsia="宋体" w:cs="宋体"/>
          <w:spacing w:val="-7"/>
          <w:sz w:val="21"/>
          <w:szCs w:val="21"/>
        </w:rPr>
        <w:t>的结节状阴影，呈支气管肺炎表现；或融合的均匀大片浸润，自肺门向周边扩展，可形成空洞</w:t>
      </w:r>
      <w:r>
        <w:rPr>
          <w:rFonts w:ascii="宋体" w:hAnsi="宋体" w:eastAsia="宋体" w:cs="宋体"/>
          <w:spacing w:val="-8"/>
          <w:sz w:val="21"/>
          <w:szCs w:val="21"/>
        </w:rPr>
        <w:t>。多为双</w:t>
      </w:r>
      <w:r>
        <w:rPr>
          <w:rFonts w:ascii="宋体" w:hAnsi="宋体" w:eastAsia="宋体" w:cs="宋体"/>
          <w:sz w:val="21"/>
          <w:szCs w:val="21"/>
        </w:rPr>
        <w:t xml:space="preserve"> </w:t>
      </w:r>
      <w:r>
        <w:rPr>
          <w:rFonts w:ascii="宋体" w:hAnsi="宋体" w:eastAsia="宋体" w:cs="宋体"/>
          <w:spacing w:val="-5"/>
          <w:sz w:val="21"/>
          <w:szCs w:val="21"/>
        </w:rPr>
        <w:t>肺或多肺叶病变，但肺尖较少受累。偶可并发胸膜炎。</w:t>
      </w:r>
    </w:p>
    <w:p>
      <w:pPr>
        <w:spacing w:before="82" w:line="272" w:lineRule="auto"/>
        <w:ind w:right="87" w:firstLine="419"/>
        <w:rPr>
          <w:rFonts w:ascii="宋体" w:hAnsi="宋体" w:eastAsia="宋体" w:cs="宋体"/>
          <w:sz w:val="21"/>
          <w:szCs w:val="21"/>
        </w:rPr>
      </w:pPr>
      <w:r>
        <w:rPr>
          <w:rFonts w:ascii="宋体" w:hAnsi="宋体" w:eastAsia="宋体" w:cs="宋体"/>
          <w:spacing w:val="4"/>
          <w:sz w:val="21"/>
          <w:szCs w:val="21"/>
        </w:rPr>
        <w:t>诊断肺念珠菌病，要求合格的痰或支气管分泌物标本2次显微镜检酵母假菌丝或菌丝阳性以及</w:t>
      </w:r>
      <w:r>
        <w:rPr>
          <w:rFonts w:ascii="宋体" w:hAnsi="宋体" w:eastAsia="宋体" w:cs="宋体"/>
          <w:spacing w:val="1"/>
          <w:sz w:val="21"/>
          <w:szCs w:val="21"/>
        </w:rPr>
        <w:t xml:space="preserve"> </w:t>
      </w:r>
      <w:r>
        <w:rPr>
          <w:rFonts w:ascii="宋体" w:hAnsi="宋体" w:eastAsia="宋体" w:cs="宋体"/>
          <w:spacing w:val="-1"/>
          <w:sz w:val="21"/>
          <w:szCs w:val="21"/>
        </w:rPr>
        <w:t>真菌培养有念珠菌生长且两次培养为同一菌种(血行播散者除外)。另外，血清1,3-</w:t>
      </w:r>
      <w:r>
        <w:rPr>
          <w:rFonts w:ascii="宋体" w:hAnsi="宋体" w:eastAsia="宋体" w:cs="宋体"/>
          <w:spacing w:val="-54"/>
          <w:sz w:val="21"/>
          <w:szCs w:val="21"/>
        </w:rPr>
        <w:t xml:space="preserve"> </w:t>
      </w:r>
      <w:r>
        <w:rPr>
          <w:rFonts w:ascii="宋体" w:hAnsi="宋体" w:eastAsia="宋体" w:cs="宋体"/>
          <w:spacing w:val="-1"/>
          <w:sz w:val="21"/>
          <w:szCs w:val="21"/>
        </w:rPr>
        <w:t>β-D-葡聚糖</w:t>
      </w:r>
      <w:r>
        <w:rPr>
          <w:rFonts w:ascii="宋体" w:hAnsi="宋体" w:eastAsia="宋体" w:cs="宋体"/>
          <w:spacing w:val="-2"/>
          <w:sz w:val="21"/>
          <w:szCs w:val="21"/>
        </w:rPr>
        <w:t>抗原</w:t>
      </w:r>
      <w:r>
        <w:rPr>
          <w:rFonts w:ascii="宋体" w:hAnsi="宋体" w:eastAsia="宋体" w:cs="宋体"/>
          <w:sz w:val="21"/>
          <w:szCs w:val="21"/>
        </w:rPr>
        <w:t xml:space="preserve"> </w:t>
      </w:r>
      <w:r>
        <w:rPr>
          <w:rFonts w:ascii="宋体" w:hAnsi="宋体" w:eastAsia="宋体" w:cs="宋体"/>
          <w:spacing w:val="4"/>
          <w:sz w:val="21"/>
          <w:szCs w:val="21"/>
        </w:rPr>
        <w:t>检测(G</w:t>
      </w:r>
      <w:r>
        <w:rPr>
          <w:rFonts w:ascii="宋体" w:hAnsi="宋体" w:eastAsia="宋体" w:cs="宋体"/>
          <w:spacing w:val="20"/>
          <w:sz w:val="21"/>
          <w:szCs w:val="21"/>
        </w:rPr>
        <w:t xml:space="preserve"> </w:t>
      </w:r>
      <w:r>
        <w:rPr>
          <w:rFonts w:ascii="宋体" w:hAnsi="宋体" w:eastAsia="宋体" w:cs="宋体"/>
          <w:spacing w:val="4"/>
          <w:sz w:val="21"/>
          <w:szCs w:val="21"/>
        </w:rPr>
        <w:t>试验)连续2次阳性。但确诊仍需组织病理学的</w:t>
      </w:r>
      <w:r>
        <w:rPr>
          <w:rFonts w:ascii="宋体" w:hAnsi="宋体" w:eastAsia="宋体" w:cs="宋体"/>
          <w:spacing w:val="3"/>
          <w:sz w:val="21"/>
          <w:szCs w:val="21"/>
        </w:rPr>
        <w:t>依据。</w:t>
      </w:r>
    </w:p>
    <w:p>
      <w:pPr>
        <w:spacing w:before="83" w:line="274" w:lineRule="auto"/>
        <w:ind w:right="75" w:firstLine="419"/>
        <w:rPr>
          <w:rFonts w:ascii="宋体" w:hAnsi="宋体" w:eastAsia="宋体" w:cs="宋体"/>
          <w:sz w:val="21"/>
          <w:szCs w:val="21"/>
        </w:rPr>
      </w:pPr>
      <w:r>
        <w:rPr>
          <w:rFonts w:ascii="宋体" w:hAnsi="宋体" w:eastAsia="宋体" w:cs="宋体"/>
          <w:spacing w:val="-2"/>
          <w:sz w:val="21"/>
          <w:szCs w:val="21"/>
        </w:rPr>
        <w:t>轻症病人在消除诱因后，病情常能逐渐好转，病情严重者则应及时应用抗真菌</w:t>
      </w:r>
      <w:r>
        <w:rPr>
          <w:rFonts w:ascii="宋体" w:hAnsi="宋体" w:eastAsia="宋体" w:cs="宋体"/>
          <w:spacing w:val="-3"/>
          <w:sz w:val="21"/>
          <w:szCs w:val="21"/>
        </w:rPr>
        <w:t>药物。氟康唑、伊</w:t>
      </w:r>
      <w:r>
        <w:rPr>
          <w:rFonts w:ascii="宋体" w:hAnsi="宋体" w:eastAsia="宋体" w:cs="宋体"/>
          <w:sz w:val="21"/>
          <w:szCs w:val="21"/>
        </w:rPr>
        <w:t xml:space="preserve"> </w:t>
      </w:r>
      <w:r>
        <w:rPr>
          <w:rFonts w:ascii="宋体" w:hAnsi="宋体" w:eastAsia="宋体" w:cs="宋体"/>
          <w:spacing w:val="2"/>
          <w:sz w:val="21"/>
          <w:szCs w:val="21"/>
        </w:rPr>
        <w:t>曲康唑、伏立康唑和泊沙康唑均有效果。氟康唑每日200</w:t>
      </w:r>
      <w:r>
        <w:rPr>
          <w:rFonts w:ascii="宋体" w:hAnsi="宋体" w:eastAsia="宋体" w:cs="宋体"/>
          <w:sz w:val="21"/>
          <w:szCs w:val="21"/>
        </w:rPr>
        <w:t>mg</w:t>
      </w:r>
      <w:r>
        <w:rPr>
          <w:rFonts w:ascii="宋体" w:hAnsi="宋体" w:eastAsia="宋体" w:cs="宋体"/>
          <w:spacing w:val="2"/>
          <w:sz w:val="21"/>
          <w:szCs w:val="21"/>
        </w:rPr>
        <w:t>,首剂加倍，病情重</w:t>
      </w:r>
      <w:r>
        <w:rPr>
          <w:rFonts w:ascii="宋体" w:hAnsi="宋体" w:eastAsia="宋体" w:cs="宋体"/>
          <w:spacing w:val="1"/>
          <w:sz w:val="21"/>
          <w:szCs w:val="21"/>
        </w:rPr>
        <w:t>者可用400</w:t>
      </w:r>
      <w:r>
        <w:rPr>
          <w:rFonts w:ascii="宋体" w:hAnsi="宋体" w:eastAsia="宋体" w:cs="宋体"/>
          <w:sz w:val="21"/>
          <w:szCs w:val="21"/>
        </w:rPr>
        <w:t>mg</w:t>
      </w:r>
      <w:r>
        <w:rPr>
          <w:rFonts w:ascii="宋体" w:hAnsi="宋体" w:eastAsia="宋体" w:cs="宋体"/>
          <w:spacing w:val="1"/>
          <w:sz w:val="21"/>
          <w:szCs w:val="21"/>
        </w:rPr>
        <w:t>/d,甚或</w:t>
      </w:r>
      <w:r>
        <w:rPr>
          <w:rFonts w:ascii="宋体" w:hAnsi="宋体" w:eastAsia="宋体" w:cs="宋体"/>
          <w:sz w:val="21"/>
          <w:szCs w:val="21"/>
        </w:rPr>
        <w:t xml:space="preserve"> </w:t>
      </w:r>
      <w:r>
        <w:rPr>
          <w:rFonts w:ascii="宋体" w:hAnsi="宋体" w:eastAsia="宋体" w:cs="宋体"/>
          <w:spacing w:val="-2"/>
          <w:sz w:val="21"/>
          <w:szCs w:val="21"/>
        </w:rPr>
        <w:t>更高剂量，6~12mg/(kg</w:t>
      </w:r>
      <w:r>
        <w:rPr>
          <w:rFonts w:ascii="宋体" w:hAnsi="宋体" w:eastAsia="宋体" w:cs="宋体"/>
          <w:spacing w:val="-25"/>
          <w:sz w:val="21"/>
          <w:szCs w:val="21"/>
        </w:rPr>
        <w:t xml:space="preserve"> </w:t>
      </w:r>
      <w:r>
        <w:rPr>
          <w:rFonts w:ascii="宋体" w:hAnsi="宋体" w:eastAsia="宋体" w:cs="宋体"/>
          <w:spacing w:val="-2"/>
          <w:sz w:val="21"/>
          <w:szCs w:val="21"/>
        </w:rPr>
        <w:t>·d)。</w:t>
      </w:r>
      <w:r>
        <w:rPr>
          <w:rFonts w:ascii="宋体" w:hAnsi="宋体" w:eastAsia="宋体" w:cs="宋体"/>
          <w:spacing w:val="15"/>
          <w:sz w:val="21"/>
          <w:szCs w:val="21"/>
        </w:rPr>
        <w:t xml:space="preserve"> </w:t>
      </w:r>
      <w:r>
        <w:rPr>
          <w:rFonts w:ascii="宋体" w:hAnsi="宋体" w:eastAsia="宋体" w:cs="宋体"/>
          <w:spacing w:val="-2"/>
          <w:sz w:val="21"/>
          <w:szCs w:val="21"/>
        </w:rPr>
        <w:t>两性霉素B</w:t>
      </w:r>
      <w:r>
        <w:rPr>
          <w:rFonts w:ascii="宋体" w:hAnsi="宋体" w:eastAsia="宋体" w:cs="宋体"/>
          <w:spacing w:val="-16"/>
          <w:sz w:val="21"/>
          <w:szCs w:val="21"/>
        </w:rPr>
        <w:t xml:space="preserve"> </w:t>
      </w:r>
      <w:r>
        <w:rPr>
          <w:rFonts w:ascii="宋体" w:hAnsi="宋体" w:eastAsia="宋体" w:cs="宋体"/>
          <w:spacing w:val="-2"/>
          <w:sz w:val="21"/>
          <w:szCs w:val="21"/>
        </w:rPr>
        <w:t>亦可用于重症病例，0.5～1.0mg/(kg</w:t>
      </w:r>
      <w:r>
        <w:rPr>
          <w:rFonts w:ascii="宋体" w:hAnsi="宋体" w:eastAsia="宋体" w:cs="宋体"/>
          <w:spacing w:val="-25"/>
          <w:sz w:val="21"/>
          <w:szCs w:val="21"/>
        </w:rPr>
        <w:t xml:space="preserve"> </w:t>
      </w:r>
      <w:r>
        <w:rPr>
          <w:rFonts w:ascii="宋体" w:hAnsi="宋体" w:eastAsia="宋体" w:cs="宋体"/>
          <w:spacing w:val="-2"/>
          <w:sz w:val="21"/>
          <w:szCs w:val="21"/>
        </w:rPr>
        <w:t>·d)</w:t>
      </w:r>
      <w:r>
        <w:rPr>
          <w:rFonts w:ascii="宋体" w:hAnsi="宋体" w:eastAsia="宋体" w:cs="宋体"/>
          <w:spacing w:val="-3"/>
          <w:sz w:val="21"/>
          <w:szCs w:val="21"/>
        </w:rPr>
        <w:t>,</w:t>
      </w:r>
      <w:r>
        <w:rPr>
          <w:rFonts w:ascii="宋体" w:hAnsi="宋体" w:eastAsia="宋体" w:cs="宋体"/>
          <w:spacing w:val="-28"/>
          <w:sz w:val="21"/>
          <w:szCs w:val="21"/>
        </w:rPr>
        <w:t xml:space="preserve"> </w:t>
      </w:r>
      <w:r>
        <w:rPr>
          <w:rFonts w:ascii="宋体" w:hAnsi="宋体" w:eastAsia="宋体" w:cs="宋体"/>
          <w:spacing w:val="-3"/>
          <w:sz w:val="21"/>
          <w:szCs w:val="21"/>
        </w:rPr>
        <w:t>但毒性反应较</w:t>
      </w:r>
    </w:p>
    <w:p>
      <w:pPr>
        <w:sectPr>
          <w:pgSz w:w="11900" w:h="16840"/>
          <w:pgMar w:top="844" w:right="1035" w:bottom="400" w:left="570" w:header="0" w:footer="0" w:gutter="0"/>
          <w:cols w:equalWidth="0" w:num="2">
            <w:col w:w="971" w:space="100"/>
            <w:col w:w="9225"/>
          </w:cols>
        </w:sectPr>
      </w:pPr>
    </w:p>
    <w:p>
      <w:pPr>
        <w:spacing w:before="42" w:line="221" w:lineRule="auto"/>
        <w:ind w:right="240"/>
        <w:jc w:val="right"/>
        <w:rPr>
          <w:rFonts w:ascii="黑体" w:hAnsi="黑体" w:eastAsia="黑体" w:cs="黑体"/>
          <w:sz w:val="21"/>
          <w:szCs w:val="21"/>
        </w:rPr>
      </w:pPr>
      <w:r>
        <w:rPr>
          <w:rFonts w:ascii="黑体" w:hAnsi="黑体" w:eastAsia="黑体" w:cs="黑体"/>
          <w:spacing w:val="-15"/>
          <w:w w:val="98"/>
          <w:sz w:val="21"/>
          <w:szCs w:val="21"/>
        </w:rPr>
        <w:t>第六章</w:t>
      </w:r>
      <w:r>
        <w:rPr>
          <w:rFonts w:ascii="黑体" w:hAnsi="黑体" w:eastAsia="黑体" w:cs="黑体"/>
          <w:spacing w:val="85"/>
          <w:sz w:val="21"/>
          <w:szCs w:val="21"/>
        </w:rPr>
        <w:t xml:space="preserve"> </w:t>
      </w:r>
      <w:r>
        <w:rPr>
          <w:rFonts w:ascii="黑体" w:hAnsi="黑体" w:eastAsia="黑体" w:cs="黑体"/>
          <w:spacing w:val="-15"/>
          <w:w w:val="98"/>
          <w:sz w:val="21"/>
          <w:szCs w:val="21"/>
        </w:rPr>
        <w:t>肺部感染性疾病</w:t>
      </w:r>
    </w:p>
    <w:p>
      <w:pPr>
        <w:spacing w:line="331" w:lineRule="auto"/>
        <w:rPr>
          <w:rFonts w:ascii="Arial"/>
          <w:sz w:val="21"/>
        </w:rPr>
      </w:pPr>
    </w:p>
    <w:p>
      <w:pPr>
        <w:spacing w:before="68" w:line="263" w:lineRule="auto"/>
        <w:ind w:right="331"/>
        <w:rPr>
          <w:rFonts w:ascii="宋体" w:hAnsi="宋体" w:eastAsia="宋体" w:cs="宋体"/>
          <w:sz w:val="21"/>
          <w:szCs w:val="21"/>
        </w:rPr>
      </w:pPr>
      <w:r>
        <w:rPr>
          <w:rFonts w:ascii="宋体" w:hAnsi="宋体" w:eastAsia="宋体" w:cs="宋体"/>
          <w:spacing w:val="4"/>
          <w:sz w:val="21"/>
          <w:szCs w:val="21"/>
        </w:rPr>
        <w:t>大。棘白菌素类抗真菌药如卡泊芬净、米卡芬净等对念珠菌也有效</w:t>
      </w:r>
      <w:r>
        <w:rPr>
          <w:rFonts w:ascii="宋体" w:hAnsi="宋体" w:eastAsia="宋体" w:cs="宋体"/>
          <w:spacing w:val="3"/>
          <w:sz w:val="21"/>
          <w:szCs w:val="21"/>
        </w:rPr>
        <w:t>。临床上应根据病人的状态和真</w:t>
      </w:r>
      <w:r>
        <w:rPr>
          <w:rFonts w:ascii="宋体" w:hAnsi="宋体" w:eastAsia="宋体" w:cs="宋体"/>
          <w:sz w:val="21"/>
          <w:szCs w:val="21"/>
        </w:rPr>
        <w:t xml:space="preserve"> </w:t>
      </w:r>
      <w:r>
        <w:rPr>
          <w:rFonts w:ascii="宋体" w:hAnsi="宋体" w:eastAsia="宋体" w:cs="宋体"/>
          <w:spacing w:val="-1"/>
          <w:sz w:val="21"/>
          <w:szCs w:val="21"/>
        </w:rPr>
        <w:t>菌药敏结果选用。</w:t>
      </w:r>
    </w:p>
    <w:p>
      <w:pPr>
        <w:spacing w:before="96" w:line="222" w:lineRule="auto"/>
        <w:ind w:left="493"/>
        <w:rPr>
          <w:rFonts w:ascii="黑体" w:hAnsi="黑体" w:eastAsia="黑体" w:cs="黑体"/>
          <w:sz w:val="21"/>
          <w:szCs w:val="21"/>
        </w:rPr>
      </w:pPr>
      <w:r>
        <w:rPr>
          <w:rFonts w:ascii="黑体" w:hAnsi="黑体" w:eastAsia="黑体" w:cs="黑体"/>
          <w:b/>
          <w:bCs/>
          <w:spacing w:val="22"/>
          <w:sz w:val="21"/>
          <w:szCs w:val="21"/>
        </w:rPr>
        <w:t>(二)肺曲霉病</w:t>
      </w:r>
    </w:p>
    <w:p>
      <w:pPr>
        <w:spacing w:before="67" w:line="286" w:lineRule="auto"/>
        <w:ind w:right="324" w:firstLine="490"/>
        <w:rPr>
          <w:rFonts w:ascii="宋体" w:hAnsi="宋体" w:eastAsia="宋体" w:cs="宋体"/>
          <w:sz w:val="21"/>
          <w:szCs w:val="21"/>
        </w:rPr>
      </w:pPr>
      <w:r>
        <w:rPr>
          <w:rFonts w:ascii="宋体" w:hAnsi="宋体" w:eastAsia="宋体" w:cs="宋体"/>
          <w:spacing w:val="-8"/>
          <w:sz w:val="21"/>
          <w:szCs w:val="21"/>
        </w:rPr>
        <w:t>肺曲霉病(pulmonary</w:t>
      </w:r>
      <w:r>
        <w:rPr>
          <w:rFonts w:ascii="宋体" w:hAnsi="宋体" w:eastAsia="宋体" w:cs="宋体"/>
          <w:spacing w:val="4"/>
          <w:sz w:val="21"/>
          <w:szCs w:val="21"/>
        </w:rPr>
        <w:t xml:space="preserve"> </w:t>
      </w:r>
      <w:r>
        <w:rPr>
          <w:rFonts w:ascii="宋体" w:hAnsi="宋体" w:eastAsia="宋体" w:cs="宋体"/>
          <w:spacing w:val="-8"/>
          <w:sz w:val="21"/>
          <w:szCs w:val="21"/>
        </w:rPr>
        <w:t>aspergillosis)可由多种曲霉引起，烟曲霉为主要致病原。烟曲霉常定植在上</w:t>
      </w:r>
      <w:r>
        <w:rPr>
          <w:rFonts w:ascii="宋体" w:hAnsi="宋体" w:eastAsia="宋体" w:cs="宋体"/>
          <w:sz w:val="21"/>
          <w:szCs w:val="21"/>
        </w:rPr>
        <w:t xml:space="preserve"> </w:t>
      </w:r>
      <w:r>
        <w:rPr>
          <w:rFonts w:ascii="宋体" w:hAnsi="宋体" w:eastAsia="宋体" w:cs="宋体"/>
          <w:spacing w:val="-1"/>
          <w:sz w:val="21"/>
          <w:szCs w:val="21"/>
        </w:rPr>
        <w:t>呼吸道，病人免疫力的高低对临床曲霉病的类型有明显的影响，如免疫力正常，可发生变</w:t>
      </w:r>
      <w:r>
        <w:rPr>
          <w:rFonts w:ascii="宋体" w:hAnsi="宋体" w:eastAsia="宋体" w:cs="宋体"/>
          <w:spacing w:val="-2"/>
          <w:sz w:val="21"/>
          <w:szCs w:val="21"/>
        </w:rPr>
        <w:t>应性支气管</w:t>
      </w:r>
      <w:r>
        <w:rPr>
          <w:rFonts w:ascii="宋体" w:hAnsi="宋体" w:eastAsia="宋体" w:cs="宋体"/>
          <w:sz w:val="21"/>
          <w:szCs w:val="21"/>
        </w:rPr>
        <w:t xml:space="preserve"> </w:t>
      </w:r>
      <w:r>
        <w:rPr>
          <w:rFonts w:ascii="宋体" w:hAnsi="宋体" w:eastAsia="宋体" w:cs="宋体"/>
          <w:spacing w:val="-1"/>
          <w:sz w:val="21"/>
          <w:szCs w:val="21"/>
        </w:rPr>
        <w:t>肺曲霉病和曲霉相关的过敏性肺炎，免疫力极度低下时，可致侵袭性肺曲霉病。曲霉属广泛存在于</w:t>
      </w:r>
      <w:r>
        <w:rPr>
          <w:rFonts w:ascii="宋体" w:hAnsi="宋体" w:eastAsia="宋体" w:cs="宋体"/>
          <w:spacing w:val="-2"/>
          <w:sz w:val="21"/>
          <w:szCs w:val="21"/>
        </w:rPr>
        <w:t>自</w:t>
      </w:r>
      <w:r>
        <w:rPr>
          <w:rFonts w:ascii="宋体" w:hAnsi="宋体" w:eastAsia="宋体" w:cs="宋体"/>
          <w:sz w:val="21"/>
          <w:szCs w:val="21"/>
        </w:rPr>
        <w:t xml:space="preserve"> </w:t>
      </w:r>
      <w:r>
        <w:rPr>
          <w:rFonts w:ascii="宋体" w:hAnsi="宋体" w:eastAsia="宋体" w:cs="宋体"/>
          <w:spacing w:val="-6"/>
          <w:sz w:val="21"/>
          <w:szCs w:val="21"/>
        </w:rPr>
        <w:t>然界，空气中到处有其孢子，在秋冬及阴雨季节，储藏的谷草霉变更多。吸入曲霉孢子不一定致病，如</w:t>
      </w:r>
      <w:r>
        <w:rPr>
          <w:rFonts w:ascii="宋体" w:hAnsi="宋体" w:eastAsia="宋体" w:cs="宋体"/>
          <w:spacing w:val="14"/>
          <w:sz w:val="21"/>
          <w:szCs w:val="21"/>
        </w:rPr>
        <w:t xml:space="preserve"> </w:t>
      </w:r>
      <w:r>
        <w:rPr>
          <w:rFonts w:ascii="宋体" w:hAnsi="宋体" w:eastAsia="宋体" w:cs="宋体"/>
          <w:spacing w:val="-3"/>
          <w:sz w:val="21"/>
          <w:szCs w:val="21"/>
        </w:rPr>
        <w:t>大量吸入可能引起急性气管-支气管炎或肺炎。曲霉的内毒</w:t>
      </w:r>
      <w:r>
        <w:rPr>
          <w:rFonts w:ascii="宋体" w:hAnsi="宋体" w:eastAsia="宋体" w:cs="宋体"/>
          <w:spacing w:val="-4"/>
          <w:sz w:val="21"/>
          <w:szCs w:val="21"/>
        </w:rPr>
        <w:t>素使组织坏死，病灶可为浸润性、实变、空</w:t>
      </w:r>
      <w:r>
        <w:rPr>
          <w:rFonts w:ascii="宋体" w:hAnsi="宋体" w:eastAsia="宋体" w:cs="宋体"/>
          <w:sz w:val="21"/>
          <w:szCs w:val="21"/>
        </w:rPr>
        <w:t xml:space="preserve"> </w:t>
      </w:r>
      <w:r>
        <w:rPr>
          <w:rFonts w:ascii="宋体" w:hAnsi="宋体" w:eastAsia="宋体" w:cs="宋体"/>
          <w:spacing w:val="-6"/>
          <w:sz w:val="21"/>
          <w:szCs w:val="21"/>
        </w:rPr>
        <w:t>洞、支气管炎或粟粒状弥漫性病变。</w:t>
      </w:r>
    </w:p>
    <w:p>
      <w:pPr>
        <w:spacing w:before="118" w:line="289" w:lineRule="auto"/>
        <w:ind w:right="260" w:firstLine="490"/>
        <w:rPr>
          <w:rFonts w:ascii="宋体" w:hAnsi="宋体" w:eastAsia="宋体" w:cs="宋体"/>
          <w:sz w:val="21"/>
          <w:szCs w:val="21"/>
        </w:rPr>
      </w:pPr>
      <w:r>
        <w:rPr>
          <w:rFonts w:ascii="宋体" w:hAnsi="宋体" w:eastAsia="宋体" w:cs="宋体"/>
          <w:spacing w:val="4"/>
          <w:sz w:val="21"/>
          <w:szCs w:val="21"/>
        </w:rPr>
        <w:t>肺曲霉病的确诊有赖于组织培养(病变器官活检标本)及组织病理学检查，</w:t>
      </w:r>
      <w:r>
        <w:rPr>
          <w:rFonts w:ascii="宋体" w:hAnsi="宋体" w:eastAsia="宋体" w:cs="宋体"/>
          <w:spacing w:val="3"/>
          <w:sz w:val="21"/>
          <w:szCs w:val="21"/>
        </w:rPr>
        <w:t>镜检可见锐角分支分</w:t>
      </w:r>
      <w:r>
        <w:rPr>
          <w:rFonts w:ascii="宋体" w:hAnsi="宋体" w:eastAsia="宋体" w:cs="宋体"/>
          <w:sz w:val="21"/>
          <w:szCs w:val="21"/>
        </w:rPr>
        <w:t xml:space="preserve"> </w:t>
      </w:r>
      <w:r>
        <w:rPr>
          <w:rFonts w:ascii="宋体" w:hAnsi="宋体" w:eastAsia="宋体" w:cs="宋体"/>
          <w:spacing w:val="1"/>
          <w:sz w:val="21"/>
          <w:szCs w:val="21"/>
        </w:rPr>
        <w:t>隔无色素沉着的菌丝，直径约2~4</w:t>
      </w:r>
      <w:r>
        <w:rPr>
          <w:rFonts w:ascii="宋体" w:hAnsi="宋体" w:eastAsia="宋体" w:cs="宋体"/>
          <w:spacing w:val="-40"/>
          <w:sz w:val="21"/>
          <w:szCs w:val="21"/>
        </w:rPr>
        <w:t xml:space="preserve"> </w:t>
      </w:r>
      <w:r>
        <w:rPr>
          <w:rFonts w:ascii="宋体" w:hAnsi="宋体" w:eastAsia="宋体" w:cs="宋体"/>
          <w:spacing w:val="1"/>
          <w:sz w:val="21"/>
          <w:szCs w:val="21"/>
        </w:rPr>
        <w:t>μm;</w:t>
      </w:r>
      <w:r>
        <w:rPr>
          <w:rFonts w:ascii="宋体" w:hAnsi="宋体" w:eastAsia="宋体" w:cs="宋体"/>
          <w:spacing w:val="-53"/>
          <w:sz w:val="21"/>
          <w:szCs w:val="21"/>
        </w:rPr>
        <w:t xml:space="preserve"> </w:t>
      </w:r>
      <w:r>
        <w:rPr>
          <w:rFonts w:ascii="宋体" w:hAnsi="宋体" w:eastAsia="宋体" w:cs="宋体"/>
          <w:spacing w:val="1"/>
          <w:sz w:val="21"/>
          <w:szCs w:val="21"/>
        </w:rPr>
        <w:t>无菌组织或体液培养有曲霉属生长。如呼吸道标本(痰</w:t>
      </w:r>
      <w:r>
        <w:rPr>
          <w:rFonts w:ascii="宋体" w:hAnsi="宋体" w:eastAsia="宋体" w:cs="宋体"/>
          <w:sz w:val="21"/>
          <w:szCs w:val="21"/>
        </w:rPr>
        <w:t xml:space="preserve">液、支 </w:t>
      </w:r>
      <w:r>
        <w:rPr>
          <w:rFonts w:ascii="宋体" w:hAnsi="宋体" w:eastAsia="宋体" w:cs="宋体"/>
          <w:spacing w:val="-2"/>
          <w:sz w:val="21"/>
          <w:szCs w:val="21"/>
        </w:rPr>
        <w:t>气管肺泡灌洗液和支气管毛刷)镜检真菌成分显示为霉或</w:t>
      </w:r>
      <w:r>
        <w:rPr>
          <w:rFonts w:ascii="宋体" w:hAnsi="宋体" w:eastAsia="宋体" w:cs="宋体"/>
          <w:spacing w:val="-3"/>
          <w:sz w:val="21"/>
          <w:szCs w:val="21"/>
        </w:rPr>
        <w:t>培养阳性，或肺、脑、鼻窦</w:t>
      </w:r>
      <w:r>
        <w:rPr>
          <w:rFonts w:ascii="宋体" w:hAnsi="宋体" w:eastAsia="宋体" w:cs="宋体"/>
          <w:spacing w:val="-2"/>
          <w:sz w:val="21"/>
          <w:szCs w:val="21"/>
        </w:rPr>
        <w:t>CT</w:t>
      </w:r>
      <w:r>
        <w:rPr>
          <w:rFonts w:ascii="宋体" w:hAnsi="宋体" w:eastAsia="宋体" w:cs="宋体"/>
          <w:spacing w:val="-9"/>
          <w:sz w:val="21"/>
          <w:szCs w:val="21"/>
        </w:rPr>
        <w:t xml:space="preserve"> </w:t>
      </w:r>
      <w:r>
        <w:rPr>
          <w:rFonts w:ascii="宋体" w:hAnsi="宋体" w:eastAsia="宋体" w:cs="宋体"/>
          <w:spacing w:val="-3"/>
          <w:sz w:val="21"/>
          <w:szCs w:val="21"/>
        </w:rPr>
        <w:t>或</w:t>
      </w:r>
      <w:r>
        <w:rPr>
          <w:rFonts w:ascii="宋体" w:hAnsi="宋体" w:eastAsia="宋体" w:cs="宋体"/>
          <w:spacing w:val="-44"/>
          <w:sz w:val="21"/>
          <w:szCs w:val="21"/>
        </w:rPr>
        <w:t xml:space="preserve"> </w:t>
      </w:r>
      <w:r>
        <w:rPr>
          <w:rFonts w:ascii="宋体" w:hAnsi="宋体" w:eastAsia="宋体" w:cs="宋体"/>
          <w:spacing w:val="-3"/>
          <w:sz w:val="21"/>
          <w:szCs w:val="21"/>
        </w:rPr>
        <w:t>X</w:t>
      </w:r>
      <w:r>
        <w:rPr>
          <w:rFonts w:ascii="宋体" w:hAnsi="宋体" w:eastAsia="宋体" w:cs="宋体"/>
          <w:spacing w:val="5"/>
          <w:sz w:val="21"/>
          <w:szCs w:val="21"/>
        </w:rPr>
        <w:t xml:space="preserve"> </w:t>
      </w:r>
      <w:r>
        <w:rPr>
          <w:rFonts w:ascii="宋体" w:hAnsi="宋体" w:eastAsia="宋体" w:cs="宋体"/>
          <w:spacing w:val="-3"/>
          <w:sz w:val="21"/>
          <w:szCs w:val="21"/>
        </w:rPr>
        <w:t>线检查有</w:t>
      </w:r>
      <w:r>
        <w:rPr>
          <w:rFonts w:ascii="宋体" w:hAnsi="宋体" w:eastAsia="宋体" w:cs="宋体"/>
          <w:sz w:val="21"/>
          <w:szCs w:val="21"/>
        </w:rPr>
        <w:t xml:space="preserve"> </w:t>
      </w:r>
      <w:r>
        <w:rPr>
          <w:rFonts w:ascii="宋体" w:hAnsi="宋体" w:eastAsia="宋体" w:cs="宋体"/>
          <w:spacing w:val="-1"/>
          <w:sz w:val="21"/>
          <w:szCs w:val="21"/>
        </w:rPr>
        <w:t>特征性改变，病人为免疫抑制宿主，应怀疑曲霉病。免疫抑制宿主侵袭性肺曲霉病</w:t>
      </w:r>
      <w:r>
        <w:rPr>
          <w:rFonts w:ascii="宋体" w:hAnsi="宋体" w:eastAsia="宋体" w:cs="宋体"/>
          <w:spacing w:val="-2"/>
          <w:sz w:val="21"/>
          <w:szCs w:val="21"/>
        </w:rPr>
        <w:t>其支气管肺泡灌洗</w:t>
      </w:r>
      <w:r>
        <w:rPr>
          <w:rFonts w:ascii="宋体" w:hAnsi="宋体" w:eastAsia="宋体" w:cs="宋体"/>
          <w:sz w:val="21"/>
          <w:szCs w:val="21"/>
        </w:rPr>
        <w:t xml:space="preserve"> </w:t>
      </w:r>
      <w:r>
        <w:rPr>
          <w:rFonts w:ascii="宋体" w:hAnsi="宋体" w:eastAsia="宋体" w:cs="宋体"/>
          <w:spacing w:val="4"/>
          <w:sz w:val="21"/>
          <w:szCs w:val="21"/>
        </w:rPr>
        <w:t>液涂片、培养和(或)抗原测定有很好的特异性和阳性预测值。用曲霉浸</w:t>
      </w:r>
      <w:r>
        <w:rPr>
          <w:rFonts w:ascii="宋体" w:hAnsi="宋体" w:eastAsia="宋体" w:cs="宋体"/>
          <w:spacing w:val="3"/>
          <w:sz w:val="21"/>
          <w:szCs w:val="21"/>
        </w:rPr>
        <w:t>出液作抗原皮试，变应性病</w:t>
      </w:r>
      <w:r>
        <w:rPr>
          <w:rFonts w:ascii="宋体" w:hAnsi="宋体" w:eastAsia="宋体" w:cs="宋体"/>
          <w:sz w:val="21"/>
          <w:szCs w:val="21"/>
        </w:rPr>
        <w:t xml:space="preserve"> </w:t>
      </w:r>
      <w:r>
        <w:rPr>
          <w:rFonts w:ascii="宋体" w:hAnsi="宋体" w:eastAsia="宋体" w:cs="宋体"/>
          <w:spacing w:val="-3"/>
          <w:sz w:val="21"/>
          <w:szCs w:val="21"/>
        </w:rPr>
        <w:t>人有速发型反应，表明有IgE</w:t>
      </w:r>
      <w:r>
        <w:rPr>
          <w:rFonts w:ascii="宋体" w:hAnsi="宋体" w:eastAsia="宋体" w:cs="宋体"/>
          <w:spacing w:val="-61"/>
          <w:sz w:val="21"/>
          <w:szCs w:val="21"/>
        </w:rPr>
        <w:t xml:space="preserve"> </w:t>
      </w:r>
      <w:r>
        <w:rPr>
          <w:rFonts w:ascii="宋体" w:hAnsi="宋体" w:eastAsia="宋体" w:cs="宋体"/>
          <w:spacing w:val="-3"/>
          <w:sz w:val="21"/>
          <w:szCs w:val="21"/>
        </w:rPr>
        <w:t>抗体存</w:t>
      </w:r>
      <w:r>
        <w:rPr>
          <w:rFonts w:ascii="宋体" w:hAnsi="宋体" w:eastAsia="宋体" w:cs="宋体"/>
          <w:spacing w:val="-4"/>
          <w:sz w:val="21"/>
          <w:szCs w:val="21"/>
        </w:rPr>
        <w:t>在；对曲霉过敏者血清</w:t>
      </w:r>
      <w:r>
        <w:rPr>
          <w:rFonts w:ascii="宋体" w:hAnsi="宋体" w:eastAsia="宋体" w:cs="宋体"/>
          <w:spacing w:val="-3"/>
          <w:sz w:val="21"/>
          <w:szCs w:val="21"/>
        </w:rPr>
        <w:t>IgE</w:t>
      </w:r>
      <w:r>
        <w:rPr>
          <w:rFonts w:ascii="宋体" w:hAnsi="宋体" w:eastAsia="宋体" w:cs="宋体"/>
          <w:spacing w:val="-50"/>
          <w:sz w:val="21"/>
          <w:szCs w:val="21"/>
        </w:rPr>
        <w:t xml:space="preserve"> </w:t>
      </w:r>
      <w:r>
        <w:rPr>
          <w:rFonts w:ascii="宋体" w:hAnsi="宋体" w:eastAsia="宋体" w:cs="宋体"/>
          <w:spacing w:val="-4"/>
          <w:sz w:val="21"/>
          <w:szCs w:val="21"/>
        </w:rPr>
        <w:t>可明显升高。血、尿、脑脊液及肺泡灌</w:t>
      </w:r>
      <w:r>
        <w:rPr>
          <w:rFonts w:ascii="宋体" w:hAnsi="宋体" w:eastAsia="宋体" w:cs="宋体"/>
          <w:sz w:val="21"/>
          <w:szCs w:val="21"/>
        </w:rPr>
        <w:t xml:space="preserve">  </w:t>
      </w:r>
      <w:r>
        <w:rPr>
          <w:rFonts w:ascii="宋体" w:hAnsi="宋体" w:eastAsia="宋体" w:cs="宋体"/>
          <w:spacing w:val="3"/>
          <w:sz w:val="21"/>
          <w:szCs w:val="21"/>
        </w:rPr>
        <w:t>洗液曲霉半乳甘露聚糖测定(</w:t>
      </w:r>
      <w:r>
        <w:rPr>
          <w:rFonts w:ascii="宋体" w:hAnsi="宋体" w:eastAsia="宋体" w:cs="宋体"/>
          <w:sz w:val="21"/>
          <w:szCs w:val="21"/>
        </w:rPr>
        <w:t>GM</w:t>
      </w:r>
      <w:r>
        <w:rPr>
          <w:rFonts w:ascii="宋体" w:hAnsi="宋体" w:eastAsia="宋体" w:cs="宋体"/>
          <w:spacing w:val="89"/>
          <w:sz w:val="21"/>
          <w:szCs w:val="21"/>
        </w:rPr>
        <w:t xml:space="preserve"> </w:t>
      </w:r>
      <w:r>
        <w:rPr>
          <w:rFonts w:ascii="宋体" w:hAnsi="宋体" w:eastAsia="宋体" w:cs="宋体"/>
          <w:spacing w:val="3"/>
          <w:sz w:val="21"/>
          <w:szCs w:val="21"/>
        </w:rPr>
        <w:t>试验)和</w:t>
      </w:r>
      <w:r>
        <w:rPr>
          <w:rFonts w:ascii="宋体" w:hAnsi="宋体" w:eastAsia="宋体" w:cs="宋体"/>
          <w:sz w:val="21"/>
          <w:szCs w:val="21"/>
        </w:rPr>
        <w:t>PCR</w:t>
      </w:r>
      <w:r>
        <w:rPr>
          <w:rFonts w:ascii="宋体" w:hAnsi="宋体" w:eastAsia="宋体" w:cs="宋体"/>
          <w:spacing w:val="15"/>
          <w:sz w:val="21"/>
          <w:szCs w:val="21"/>
        </w:rPr>
        <w:t xml:space="preserve"> </w:t>
      </w:r>
      <w:r>
        <w:rPr>
          <w:rFonts w:ascii="宋体" w:hAnsi="宋体" w:eastAsia="宋体" w:cs="宋体"/>
          <w:spacing w:val="3"/>
          <w:sz w:val="21"/>
          <w:szCs w:val="21"/>
        </w:rPr>
        <w:t>测定血中曲霉</w:t>
      </w:r>
      <w:r>
        <w:rPr>
          <w:rFonts w:ascii="宋体" w:hAnsi="宋体" w:eastAsia="宋体" w:cs="宋体"/>
          <w:sz w:val="21"/>
          <w:szCs w:val="21"/>
        </w:rPr>
        <w:t>DNA</w:t>
      </w:r>
      <w:r>
        <w:rPr>
          <w:rFonts w:ascii="宋体" w:hAnsi="宋体" w:eastAsia="宋体" w:cs="宋体"/>
          <w:spacing w:val="44"/>
          <w:sz w:val="21"/>
          <w:szCs w:val="21"/>
        </w:rPr>
        <w:t xml:space="preserve"> </w:t>
      </w:r>
      <w:r>
        <w:rPr>
          <w:rFonts w:ascii="宋体" w:hAnsi="宋体" w:eastAsia="宋体" w:cs="宋体"/>
          <w:spacing w:val="3"/>
          <w:sz w:val="21"/>
          <w:szCs w:val="21"/>
        </w:rPr>
        <w:t>对本病诊断亦有帮助，动态观察其</w:t>
      </w:r>
      <w:r>
        <w:rPr>
          <w:rFonts w:ascii="宋体" w:hAnsi="宋体" w:eastAsia="宋体" w:cs="宋体"/>
          <w:sz w:val="21"/>
          <w:szCs w:val="21"/>
        </w:rPr>
        <w:t xml:space="preserve"> </w:t>
      </w:r>
      <w:r>
        <w:rPr>
          <w:rFonts w:ascii="宋体" w:hAnsi="宋体" w:eastAsia="宋体" w:cs="宋体"/>
          <w:spacing w:val="-2"/>
          <w:sz w:val="21"/>
          <w:szCs w:val="21"/>
        </w:rPr>
        <w:t>变化对诊断更有价值。</w:t>
      </w:r>
    </w:p>
    <w:p>
      <w:pPr>
        <w:spacing w:before="124" w:line="219" w:lineRule="auto"/>
        <w:ind w:left="490"/>
        <w:rPr>
          <w:rFonts w:ascii="宋体" w:hAnsi="宋体" w:eastAsia="宋体" w:cs="宋体"/>
          <w:sz w:val="21"/>
          <w:szCs w:val="21"/>
        </w:rPr>
      </w:pPr>
      <w:r>
        <w:rPr>
          <w:rFonts w:ascii="宋体" w:hAnsi="宋体" w:eastAsia="宋体" w:cs="宋体"/>
          <w:spacing w:val="-1"/>
          <w:sz w:val="21"/>
          <w:szCs w:val="21"/>
        </w:rPr>
        <w:t>临床上肺曲霉病可分五种类型：</w:t>
      </w:r>
    </w:p>
    <w:p>
      <w:pPr>
        <w:spacing w:before="63" w:line="291" w:lineRule="auto"/>
        <w:ind w:right="235" w:firstLine="490"/>
        <w:rPr>
          <w:rFonts w:ascii="宋体" w:hAnsi="宋体" w:eastAsia="宋体" w:cs="宋体"/>
          <w:sz w:val="21"/>
          <w:szCs w:val="21"/>
        </w:rPr>
      </w:pPr>
      <w:r>
        <w:rPr>
          <w:rFonts w:ascii="Times New Roman" w:hAnsi="Times New Roman" w:eastAsia="Times New Roman" w:cs="Times New Roman"/>
          <w:b/>
          <w:bCs/>
          <w:sz w:val="21"/>
          <w:szCs w:val="21"/>
        </w:rPr>
        <w:t>1.</w:t>
      </w:r>
      <w:r>
        <w:rPr>
          <w:rFonts w:ascii="Times New Roman" w:hAnsi="Times New Roman" w:eastAsia="Times New Roman" w:cs="Times New Roman"/>
          <w:spacing w:val="7"/>
          <w:sz w:val="21"/>
          <w:szCs w:val="21"/>
        </w:rPr>
        <w:t xml:space="preserve">  </w:t>
      </w:r>
      <w:r>
        <w:rPr>
          <w:rFonts w:ascii="宋体" w:hAnsi="宋体" w:eastAsia="宋体" w:cs="宋体"/>
          <w:b/>
          <w:bCs/>
          <w:sz w:val="21"/>
          <w:szCs w:val="21"/>
        </w:rPr>
        <w:t>侵袭性肺曲霉病</w:t>
      </w:r>
      <w:r>
        <w:rPr>
          <w:rFonts w:ascii="Times New Roman" w:hAnsi="Times New Roman" w:eastAsia="Times New Roman" w:cs="Times New Roman"/>
          <w:b/>
          <w:bCs/>
          <w:sz w:val="21"/>
          <w:szCs w:val="21"/>
        </w:rPr>
        <w:t>(invasive</w:t>
      </w:r>
      <w:r>
        <w:rPr>
          <w:rFonts w:ascii="Times New Roman" w:hAnsi="Times New Roman" w:eastAsia="Times New Roman" w:cs="Times New Roman"/>
          <w:sz w:val="21"/>
          <w:szCs w:val="21"/>
        </w:rPr>
        <w:t xml:space="preserve">      </w:t>
      </w:r>
      <w:r>
        <w:rPr>
          <w:rFonts w:ascii="Times New Roman" w:hAnsi="Times New Roman" w:eastAsia="Times New Roman" w:cs="Times New Roman"/>
          <w:b/>
          <w:bCs/>
          <w:sz w:val="21"/>
          <w:szCs w:val="21"/>
        </w:rPr>
        <w:t>pulmonary</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b/>
          <w:bCs/>
          <w:sz w:val="21"/>
          <w:szCs w:val="21"/>
        </w:rPr>
        <w:t>aspergillosis,IPA</w:t>
      </w:r>
      <w:r>
        <w:rPr>
          <w:rFonts w:ascii="Times New Roman" w:hAnsi="Times New Roman" w:eastAsia="Times New Roman" w:cs="Times New Roman"/>
          <w:spacing w:val="-21"/>
          <w:sz w:val="21"/>
          <w:szCs w:val="21"/>
        </w:rPr>
        <w:t xml:space="preserve"> </w:t>
      </w:r>
      <w:r>
        <w:rPr>
          <w:rFonts w:ascii="宋体" w:hAnsi="宋体" w:eastAsia="宋体" w:cs="宋体"/>
          <w:sz w:val="21"/>
          <w:szCs w:val="21"/>
        </w:rPr>
        <w:t>)</w:t>
      </w:r>
      <w:r>
        <w:rPr>
          <w:rFonts w:ascii="宋体" w:hAnsi="宋体" w:eastAsia="宋体" w:cs="宋体"/>
          <w:spacing w:val="22"/>
          <w:sz w:val="21"/>
          <w:szCs w:val="21"/>
        </w:rPr>
        <w:t xml:space="preserve">  </w:t>
      </w:r>
      <w:r>
        <w:rPr>
          <w:rFonts w:ascii="Times New Roman" w:hAnsi="Times New Roman" w:eastAsia="Times New Roman" w:cs="Times New Roman"/>
          <w:sz w:val="21"/>
          <w:szCs w:val="21"/>
        </w:rPr>
        <w:t>IPA</w:t>
      </w:r>
      <w:r>
        <w:rPr>
          <w:rFonts w:ascii="Times New Roman" w:hAnsi="Times New Roman" w:eastAsia="Times New Roman" w:cs="Times New Roman"/>
          <w:spacing w:val="-6"/>
          <w:sz w:val="21"/>
          <w:szCs w:val="21"/>
        </w:rPr>
        <w:t xml:space="preserve"> </w:t>
      </w:r>
      <w:r>
        <w:rPr>
          <w:rFonts w:ascii="宋体" w:hAnsi="宋体" w:eastAsia="宋体" w:cs="宋体"/>
          <w:sz w:val="21"/>
          <w:szCs w:val="21"/>
        </w:rPr>
        <w:t>是</w:t>
      </w:r>
      <w:r>
        <w:rPr>
          <w:rFonts w:ascii="宋体" w:hAnsi="宋体" w:eastAsia="宋体" w:cs="宋体"/>
          <w:spacing w:val="-1"/>
          <w:sz w:val="21"/>
          <w:szCs w:val="21"/>
        </w:rPr>
        <w:t>最常见的类型，肺组织</w:t>
      </w:r>
      <w:r>
        <w:rPr>
          <w:rFonts w:ascii="宋体" w:hAnsi="宋体" w:eastAsia="宋体" w:cs="宋体"/>
          <w:sz w:val="21"/>
          <w:szCs w:val="21"/>
        </w:rPr>
        <w:t xml:space="preserve"> </w:t>
      </w:r>
      <w:r>
        <w:rPr>
          <w:rFonts w:ascii="宋体" w:hAnsi="宋体" w:eastAsia="宋体" w:cs="宋体"/>
          <w:spacing w:val="-4"/>
          <w:sz w:val="21"/>
          <w:szCs w:val="21"/>
        </w:rPr>
        <w:t>破坏严重，治疗困难，病死率高。侵袭性肺曲霉病多为局限性肉芽肿或广泛化脓性肺炎，伴脓肿形成。</w:t>
      </w:r>
      <w:r>
        <w:rPr>
          <w:rFonts w:ascii="宋体" w:hAnsi="宋体" w:eastAsia="宋体" w:cs="宋体"/>
          <w:spacing w:val="13"/>
          <w:sz w:val="21"/>
          <w:szCs w:val="21"/>
        </w:rPr>
        <w:t xml:space="preserve"> </w:t>
      </w:r>
      <w:r>
        <w:rPr>
          <w:rFonts w:ascii="宋体" w:hAnsi="宋体" w:eastAsia="宋体" w:cs="宋体"/>
          <w:spacing w:val="-5"/>
          <w:sz w:val="21"/>
          <w:szCs w:val="21"/>
        </w:rPr>
        <w:t>病灶呈急性凝固性坏死，伴坏死性血管炎、血栓及霉栓，甚至累</w:t>
      </w:r>
      <w:r>
        <w:rPr>
          <w:rFonts w:ascii="宋体" w:hAnsi="宋体" w:eastAsia="宋体" w:cs="宋体"/>
          <w:spacing w:val="-6"/>
          <w:sz w:val="21"/>
          <w:szCs w:val="21"/>
        </w:rPr>
        <w:t>及胸膜。症状以干咳、胸痛常见，部分</w:t>
      </w:r>
      <w:r>
        <w:rPr>
          <w:rFonts w:ascii="宋体" w:hAnsi="宋体" w:eastAsia="宋体" w:cs="宋体"/>
          <w:sz w:val="21"/>
          <w:szCs w:val="21"/>
        </w:rPr>
        <w:t xml:space="preserve"> </w:t>
      </w:r>
      <w:r>
        <w:rPr>
          <w:rFonts w:ascii="宋体" w:hAnsi="宋体" w:eastAsia="宋体" w:cs="宋体"/>
          <w:spacing w:val="-3"/>
          <w:sz w:val="21"/>
          <w:szCs w:val="21"/>
        </w:rPr>
        <w:t>病人有咯血，病变广泛时出现气急和呼吸困难，甚至呼吸衰竭。</w:t>
      </w:r>
      <w:r>
        <w:rPr>
          <w:rFonts w:ascii="宋体" w:hAnsi="宋体" w:eastAsia="宋体" w:cs="宋体"/>
          <w:spacing w:val="-15"/>
          <w:sz w:val="21"/>
          <w:szCs w:val="21"/>
        </w:rPr>
        <w:t xml:space="preserve"> </w:t>
      </w:r>
      <w:r>
        <w:rPr>
          <w:rFonts w:ascii="宋体" w:hAnsi="宋体" w:eastAsia="宋体" w:cs="宋体"/>
          <w:spacing w:val="-3"/>
          <w:sz w:val="21"/>
          <w:szCs w:val="21"/>
        </w:rPr>
        <w:t>X</w:t>
      </w:r>
      <w:r>
        <w:rPr>
          <w:rFonts w:ascii="宋体" w:hAnsi="宋体" w:eastAsia="宋体" w:cs="宋体"/>
          <w:spacing w:val="5"/>
          <w:sz w:val="21"/>
          <w:szCs w:val="21"/>
        </w:rPr>
        <w:t xml:space="preserve"> </w:t>
      </w:r>
      <w:r>
        <w:rPr>
          <w:rFonts w:ascii="宋体" w:hAnsi="宋体" w:eastAsia="宋体" w:cs="宋体"/>
          <w:spacing w:val="-4"/>
          <w:sz w:val="21"/>
          <w:szCs w:val="21"/>
        </w:rPr>
        <w:t>线胸片表现为以胸膜为基底的多发</w:t>
      </w:r>
      <w:r>
        <w:rPr>
          <w:rFonts w:ascii="宋体" w:hAnsi="宋体" w:eastAsia="宋体" w:cs="宋体"/>
          <w:sz w:val="21"/>
          <w:szCs w:val="21"/>
        </w:rPr>
        <w:t xml:space="preserve">  </w:t>
      </w:r>
      <w:r>
        <w:rPr>
          <w:rFonts w:ascii="宋体" w:hAnsi="宋体" w:eastAsia="宋体" w:cs="宋体"/>
          <w:spacing w:val="-3"/>
          <w:sz w:val="21"/>
          <w:szCs w:val="21"/>
        </w:rPr>
        <w:t>的楔形、结节、肿块阴影或空洞；有些病人典型的胸部CT</w:t>
      </w:r>
      <w:r>
        <w:rPr>
          <w:rFonts w:ascii="宋体" w:hAnsi="宋体" w:eastAsia="宋体" w:cs="宋体"/>
          <w:spacing w:val="-9"/>
          <w:sz w:val="21"/>
          <w:szCs w:val="21"/>
        </w:rPr>
        <w:t xml:space="preserve"> </w:t>
      </w:r>
      <w:r>
        <w:rPr>
          <w:rFonts w:ascii="宋体" w:hAnsi="宋体" w:eastAsia="宋体" w:cs="宋体"/>
          <w:spacing w:val="-3"/>
          <w:sz w:val="21"/>
          <w:szCs w:val="21"/>
        </w:rPr>
        <w:t>表现早期为晕</w:t>
      </w:r>
      <w:r>
        <w:rPr>
          <w:rFonts w:ascii="宋体" w:hAnsi="宋体" w:eastAsia="宋体" w:cs="宋体"/>
          <w:spacing w:val="-4"/>
          <w:sz w:val="21"/>
          <w:szCs w:val="21"/>
        </w:rPr>
        <w:t>轮征(</w:t>
      </w:r>
      <w:r>
        <w:rPr>
          <w:rFonts w:ascii="宋体" w:hAnsi="宋体" w:eastAsia="宋体" w:cs="宋体"/>
          <w:spacing w:val="-3"/>
          <w:sz w:val="21"/>
          <w:szCs w:val="21"/>
        </w:rPr>
        <w:t>halo</w:t>
      </w:r>
      <w:r>
        <w:rPr>
          <w:rFonts w:ascii="宋体" w:hAnsi="宋体" w:eastAsia="宋体" w:cs="宋体"/>
          <w:spacing w:val="12"/>
          <w:sz w:val="21"/>
          <w:szCs w:val="21"/>
        </w:rPr>
        <w:t xml:space="preserve"> </w:t>
      </w:r>
      <w:r>
        <w:rPr>
          <w:rFonts w:ascii="宋体" w:hAnsi="宋体" w:eastAsia="宋体" w:cs="宋体"/>
          <w:spacing w:val="-3"/>
          <w:sz w:val="21"/>
          <w:szCs w:val="21"/>
        </w:rPr>
        <w:t>sign</w:t>
      </w:r>
      <w:r>
        <w:rPr>
          <w:rFonts w:ascii="宋体" w:hAnsi="宋体" w:eastAsia="宋体" w:cs="宋体"/>
          <w:spacing w:val="-4"/>
          <w:sz w:val="21"/>
          <w:szCs w:val="21"/>
        </w:rPr>
        <w:t>),即肺结节影</w:t>
      </w:r>
      <w:r>
        <w:rPr>
          <w:rFonts w:ascii="宋体" w:hAnsi="宋体" w:eastAsia="宋体" w:cs="宋体"/>
          <w:sz w:val="21"/>
          <w:szCs w:val="21"/>
        </w:rPr>
        <w:t xml:space="preserve">  </w:t>
      </w:r>
      <w:r>
        <w:rPr>
          <w:rFonts w:ascii="宋体" w:hAnsi="宋体" w:eastAsia="宋体" w:cs="宋体"/>
          <w:spacing w:val="-1"/>
          <w:sz w:val="21"/>
          <w:szCs w:val="21"/>
        </w:rPr>
        <w:t>(水肿或出血)周围环绕有低密度影(缺血</w:t>
      </w:r>
      <w:r>
        <w:rPr>
          <w:rFonts w:ascii="宋体" w:hAnsi="宋体" w:eastAsia="宋体" w:cs="宋体"/>
          <w:spacing w:val="-2"/>
          <w:sz w:val="21"/>
          <w:szCs w:val="21"/>
        </w:rPr>
        <w:t>),后期为新月体征(</w:t>
      </w:r>
      <w:r>
        <w:rPr>
          <w:rFonts w:ascii="宋体" w:hAnsi="宋体" w:eastAsia="宋体" w:cs="宋体"/>
          <w:spacing w:val="-1"/>
          <w:sz w:val="21"/>
          <w:szCs w:val="21"/>
        </w:rPr>
        <w:t>crescent</w:t>
      </w:r>
      <w:r>
        <w:rPr>
          <w:rFonts w:ascii="宋体" w:hAnsi="宋体" w:eastAsia="宋体" w:cs="宋体"/>
          <w:spacing w:val="3"/>
          <w:sz w:val="21"/>
          <w:szCs w:val="21"/>
        </w:rPr>
        <w:t xml:space="preserve"> </w:t>
      </w:r>
      <w:r>
        <w:rPr>
          <w:rFonts w:ascii="宋体" w:hAnsi="宋体" w:eastAsia="宋体" w:cs="宋体"/>
          <w:spacing w:val="-1"/>
          <w:sz w:val="21"/>
          <w:szCs w:val="21"/>
        </w:rPr>
        <w:t>sign</w:t>
      </w:r>
      <w:r>
        <w:rPr>
          <w:rFonts w:ascii="宋体" w:hAnsi="宋体" w:eastAsia="宋体" w:cs="宋体"/>
          <w:spacing w:val="-2"/>
          <w:sz w:val="21"/>
          <w:szCs w:val="21"/>
        </w:rPr>
        <w:t>)。部分病人可有中枢神经</w:t>
      </w:r>
      <w:r>
        <w:rPr>
          <w:rFonts w:ascii="宋体" w:hAnsi="宋体" w:eastAsia="宋体" w:cs="宋体"/>
          <w:sz w:val="21"/>
          <w:szCs w:val="21"/>
        </w:rPr>
        <w:t xml:space="preserve">  </w:t>
      </w:r>
      <w:r>
        <w:rPr>
          <w:rFonts w:ascii="宋体" w:hAnsi="宋体" w:eastAsia="宋体" w:cs="宋体"/>
          <w:spacing w:val="-5"/>
          <w:sz w:val="21"/>
          <w:szCs w:val="21"/>
        </w:rPr>
        <w:t>系统感染，出现中枢神经系统的症状和体征。</w:t>
      </w:r>
    </w:p>
    <w:p>
      <w:pPr>
        <w:spacing w:before="66" w:line="212" w:lineRule="auto"/>
        <w:ind w:left="430"/>
        <w:rPr>
          <w:rFonts w:ascii="宋体" w:hAnsi="宋体" w:eastAsia="宋体" w:cs="宋体"/>
          <w:sz w:val="21"/>
          <w:szCs w:val="21"/>
        </w:rPr>
      </w:pPr>
      <w:r>
        <w:rPr>
          <w:rFonts w:ascii="Times New Roman" w:hAnsi="Times New Roman" w:eastAsia="Times New Roman" w:cs="Times New Roman"/>
          <w:b/>
          <w:bCs/>
          <w:spacing w:val="1"/>
          <w:sz w:val="21"/>
          <w:szCs w:val="21"/>
        </w:rPr>
        <w:t>2.</w:t>
      </w:r>
      <w:r>
        <w:rPr>
          <w:rFonts w:ascii="Times New Roman" w:hAnsi="Times New Roman" w:eastAsia="Times New Roman" w:cs="Times New Roman"/>
          <w:spacing w:val="2"/>
          <w:sz w:val="21"/>
          <w:szCs w:val="21"/>
        </w:rPr>
        <w:t xml:space="preserve">   </w:t>
      </w:r>
      <w:r>
        <w:rPr>
          <w:rFonts w:ascii="宋体" w:hAnsi="宋体" w:eastAsia="宋体" w:cs="宋体"/>
          <w:b/>
          <w:bCs/>
          <w:spacing w:val="1"/>
          <w:sz w:val="21"/>
          <w:szCs w:val="21"/>
        </w:rPr>
        <w:t>侵袭性气管支气管曲霉病</w:t>
      </w:r>
      <w:r>
        <w:rPr>
          <w:rFonts w:ascii="宋体" w:hAnsi="宋体" w:eastAsia="宋体" w:cs="宋体"/>
          <w:spacing w:val="-45"/>
          <w:sz w:val="21"/>
          <w:szCs w:val="21"/>
        </w:rPr>
        <w:t xml:space="preserve"> </w:t>
      </w:r>
      <w:r>
        <w:rPr>
          <w:rFonts w:ascii="Times New Roman" w:hAnsi="Times New Roman" w:eastAsia="Times New Roman" w:cs="Times New Roman"/>
          <w:b/>
          <w:bCs/>
          <w:spacing w:val="1"/>
          <w:sz w:val="21"/>
          <w:szCs w:val="21"/>
        </w:rPr>
        <w:t>(</w:t>
      </w:r>
      <w:r>
        <w:rPr>
          <w:rFonts w:ascii="Times New Roman" w:hAnsi="Times New Roman" w:eastAsia="Times New Roman" w:cs="Times New Roman"/>
          <w:b/>
          <w:bCs/>
          <w:sz w:val="21"/>
          <w:szCs w:val="21"/>
        </w:rPr>
        <w:t>invasive</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b/>
          <w:bCs/>
          <w:sz w:val="21"/>
          <w:szCs w:val="21"/>
        </w:rPr>
        <w:t>tracheobronchial</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b/>
          <w:bCs/>
          <w:sz w:val="21"/>
          <w:szCs w:val="21"/>
        </w:rPr>
        <w:t>aspergillosis</w:t>
      </w:r>
      <w:r>
        <w:rPr>
          <w:rFonts w:ascii="Times New Roman" w:hAnsi="Times New Roman" w:eastAsia="Times New Roman" w:cs="Times New Roman"/>
          <w:b/>
          <w:bCs/>
          <w:spacing w:val="1"/>
          <w:sz w:val="21"/>
          <w:szCs w:val="21"/>
        </w:rPr>
        <w:t>,</w:t>
      </w:r>
      <w:r>
        <w:rPr>
          <w:rFonts w:ascii="Times New Roman" w:hAnsi="Times New Roman" w:eastAsia="Times New Roman" w:cs="Times New Roman"/>
          <w:b/>
          <w:bCs/>
          <w:sz w:val="21"/>
          <w:szCs w:val="21"/>
        </w:rPr>
        <w:t>ITBA</w:t>
      </w:r>
      <w:r>
        <w:rPr>
          <w:rFonts w:ascii="Times New Roman" w:hAnsi="Times New Roman" w:eastAsia="Times New Roman" w:cs="Times New Roman"/>
          <w:b/>
          <w:bCs/>
          <w:spacing w:val="1"/>
          <w:sz w:val="21"/>
          <w:szCs w:val="21"/>
        </w:rPr>
        <w:t>)</w:t>
      </w:r>
      <w:r>
        <w:rPr>
          <w:rFonts w:ascii="Times New Roman" w:hAnsi="Times New Roman" w:eastAsia="Times New Roman" w:cs="Times New Roman"/>
          <w:spacing w:val="4"/>
          <w:sz w:val="21"/>
          <w:szCs w:val="21"/>
        </w:rPr>
        <w:t xml:space="preserve">     </w:t>
      </w:r>
      <w:r>
        <w:rPr>
          <w:rFonts w:ascii="Times New Roman" w:hAnsi="Times New Roman" w:eastAsia="Times New Roman" w:cs="Times New Roman"/>
          <w:sz w:val="21"/>
          <w:szCs w:val="21"/>
        </w:rPr>
        <w:t>ITBA</w:t>
      </w:r>
      <w:r>
        <w:rPr>
          <w:rFonts w:ascii="Times New Roman" w:hAnsi="Times New Roman" w:eastAsia="Times New Roman" w:cs="Times New Roman"/>
          <w:spacing w:val="-25"/>
          <w:sz w:val="21"/>
          <w:szCs w:val="21"/>
        </w:rPr>
        <w:t xml:space="preserve"> </w:t>
      </w:r>
      <w:r>
        <w:rPr>
          <w:rFonts w:ascii="宋体" w:hAnsi="宋体" w:eastAsia="宋体" w:cs="宋体"/>
          <w:spacing w:val="1"/>
          <w:sz w:val="21"/>
          <w:szCs w:val="21"/>
        </w:rPr>
        <w:t>病变</w:t>
      </w:r>
    </w:p>
    <w:p>
      <w:pPr>
        <w:spacing w:before="122" w:line="259" w:lineRule="auto"/>
        <w:ind w:right="327"/>
        <w:rPr>
          <w:rFonts w:ascii="宋体" w:hAnsi="宋体" w:eastAsia="宋体" w:cs="宋体"/>
          <w:sz w:val="21"/>
          <w:szCs w:val="21"/>
        </w:rPr>
      </w:pPr>
      <w:r>
        <w:rPr>
          <w:rFonts w:ascii="宋体" w:hAnsi="宋体" w:eastAsia="宋体" w:cs="宋体"/>
          <w:spacing w:val="-6"/>
          <w:sz w:val="21"/>
          <w:szCs w:val="21"/>
        </w:rPr>
        <w:t>主要局限于大气道，支气管镜检查可见气道壁假膜、溃疡、结节等。常见症状为频繁咳嗽、胸痛、发热</w:t>
      </w:r>
      <w:r>
        <w:rPr>
          <w:rFonts w:ascii="宋体" w:hAnsi="宋体" w:eastAsia="宋体" w:cs="宋体"/>
          <w:spacing w:val="11"/>
          <w:sz w:val="21"/>
          <w:szCs w:val="21"/>
        </w:rPr>
        <w:t xml:space="preserve"> </w:t>
      </w:r>
      <w:r>
        <w:rPr>
          <w:rFonts w:ascii="宋体" w:hAnsi="宋体" w:eastAsia="宋体" w:cs="宋体"/>
          <w:spacing w:val="1"/>
          <w:sz w:val="21"/>
          <w:szCs w:val="21"/>
        </w:rPr>
        <w:t>和咯血。本病需经支气管镜确诊。</w:t>
      </w:r>
    </w:p>
    <w:p>
      <w:pPr>
        <w:spacing w:before="66" w:line="285" w:lineRule="auto"/>
        <w:ind w:right="313" w:firstLine="430"/>
        <w:jc w:val="both"/>
        <w:rPr>
          <w:rFonts w:ascii="宋体" w:hAnsi="宋体" w:eastAsia="宋体" w:cs="宋体"/>
          <w:sz w:val="21"/>
          <w:szCs w:val="21"/>
        </w:rPr>
      </w:pPr>
      <w:r>
        <w:rPr>
          <w:rFonts w:ascii="Times New Roman" w:hAnsi="Times New Roman" w:eastAsia="Times New Roman" w:cs="Times New Roman"/>
          <w:b/>
          <w:bCs/>
          <w:sz w:val="21"/>
          <w:szCs w:val="21"/>
        </w:rPr>
        <w:t>3.</w:t>
      </w:r>
      <w:r>
        <w:rPr>
          <w:rFonts w:ascii="Times New Roman" w:hAnsi="Times New Roman" w:eastAsia="Times New Roman" w:cs="Times New Roman"/>
          <w:sz w:val="21"/>
          <w:szCs w:val="21"/>
        </w:rPr>
        <w:t xml:space="preserve">   </w:t>
      </w:r>
      <w:r>
        <w:rPr>
          <w:rFonts w:ascii="宋体" w:hAnsi="宋体" w:eastAsia="宋体" w:cs="宋体"/>
          <w:b/>
          <w:bCs/>
          <w:sz w:val="21"/>
          <w:szCs w:val="21"/>
        </w:rPr>
        <w:t>慢性坏死性肺曲霉病</w:t>
      </w:r>
      <w:r>
        <w:rPr>
          <w:rFonts w:ascii="宋体" w:hAnsi="宋体" w:eastAsia="宋体" w:cs="宋体"/>
          <w:spacing w:val="-45"/>
          <w:sz w:val="21"/>
          <w:szCs w:val="21"/>
        </w:rPr>
        <w:t xml:space="preserve"> </w:t>
      </w:r>
      <w:r>
        <w:rPr>
          <w:rFonts w:ascii="Times New Roman" w:hAnsi="Times New Roman" w:eastAsia="Times New Roman" w:cs="Times New Roman"/>
          <w:b/>
          <w:bCs/>
          <w:sz w:val="21"/>
          <w:szCs w:val="21"/>
        </w:rPr>
        <w:t>(chronic</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b/>
          <w:bCs/>
          <w:sz w:val="21"/>
          <w:szCs w:val="21"/>
        </w:rPr>
        <w:t>necrotizing</w:t>
      </w:r>
      <w:r>
        <w:rPr>
          <w:rFonts w:ascii="Times New Roman" w:hAnsi="Times New Roman" w:eastAsia="Times New Roman" w:cs="Times New Roman"/>
          <w:spacing w:val="5"/>
          <w:sz w:val="21"/>
          <w:szCs w:val="21"/>
        </w:rPr>
        <w:t xml:space="preserve">     </w:t>
      </w:r>
      <w:r>
        <w:rPr>
          <w:rFonts w:ascii="Times New Roman" w:hAnsi="Times New Roman" w:eastAsia="Times New Roman" w:cs="Times New Roman"/>
          <w:b/>
          <w:bCs/>
          <w:sz w:val="21"/>
          <w:szCs w:val="21"/>
        </w:rPr>
        <w:t>pulmonary</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b/>
          <w:bCs/>
          <w:sz w:val="21"/>
          <w:szCs w:val="21"/>
        </w:rPr>
        <w:t>aspergillosis,CNPA)</w:t>
      </w:r>
      <w:r>
        <w:rPr>
          <w:rFonts w:ascii="Times New Roman" w:hAnsi="Times New Roman" w:eastAsia="Times New Roman" w:cs="Times New Roman"/>
          <w:spacing w:val="12"/>
          <w:sz w:val="21"/>
          <w:szCs w:val="21"/>
        </w:rPr>
        <w:t xml:space="preserve">    </w:t>
      </w:r>
      <w:r>
        <w:rPr>
          <w:rFonts w:ascii="Times New Roman" w:hAnsi="Times New Roman" w:eastAsia="Times New Roman" w:cs="Times New Roman"/>
          <w:sz w:val="21"/>
          <w:szCs w:val="21"/>
        </w:rPr>
        <w:t>CNPA</w:t>
      </w:r>
      <w:r>
        <w:rPr>
          <w:rFonts w:ascii="Times New Roman" w:hAnsi="Times New Roman" w:eastAsia="Times New Roman" w:cs="Times New Roman"/>
          <w:spacing w:val="-12"/>
          <w:sz w:val="21"/>
          <w:szCs w:val="21"/>
        </w:rPr>
        <w:t xml:space="preserve"> </w:t>
      </w:r>
      <w:r>
        <w:rPr>
          <w:rFonts w:ascii="宋体" w:hAnsi="宋体" w:eastAsia="宋体" w:cs="宋体"/>
          <w:sz w:val="21"/>
          <w:szCs w:val="21"/>
        </w:rPr>
        <w:t xml:space="preserve">亦 </w:t>
      </w:r>
      <w:r>
        <w:rPr>
          <w:rFonts w:ascii="宋体" w:hAnsi="宋体" w:eastAsia="宋体" w:cs="宋体"/>
          <w:spacing w:val="-3"/>
          <w:sz w:val="21"/>
          <w:szCs w:val="21"/>
        </w:rPr>
        <w:t>称半侵袭性(semi-invasive)肺曲霉病，曲霉直接侵袭肺实质，是一种亚急性或非血管侵袭性病变。病</w:t>
      </w:r>
      <w:r>
        <w:rPr>
          <w:rFonts w:ascii="宋体" w:hAnsi="宋体" w:eastAsia="宋体" w:cs="宋体"/>
          <w:spacing w:val="5"/>
          <w:sz w:val="21"/>
          <w:szCs w:val="21"/>
        </w:rPr>
        <w:t xml:space="preserve"> </w:t>
      </w:r>
      <w:r>
        <w:rPr>
          <w:rFonts w:ascii="宋体" w:hAnsi="宋体" w:eastAsia="宋体" w:cs="宋体"/>
          <w:spacing w:val="16"/>
          <w:sz w:val="21"/>
          <w:szCs w:val="21"/>
        </w:rPr>
        <w:t>人表现为肺部空洞性病变，长期呼吸道症状和血清抗曲霉属抗体阳性。未治疗病人1年生存率</w:t>
      </w:r>
      <w:r>
        <w:rPr>
          <w:rFonts w:ascii="宋体" w:hAnsi="宋体" w:eastAsia="宋体" w:cs="宋体"/>
          <w:spacing w:val="7"/>
          <w:sz w:val="21"/>
          <w:szCs w:val="21"/>
        </w:rPr>
        <w:t xml:space="preserve"> </w:t>
      </w:r>
      <w:r>
        <w:rPr>
          <w:rFonts w:ascii="宋体" w:hAnsi="宋体" w:eastAsia="宋体" w:cs="宋体"/>
          <w:spacing w:val="28"/>
          <w:sz w:val="21"/>
          <w:szCs w:val="21"/>
        </w:rPr>
        <w:t>仅50%。</w:t>
      </w:r>
    </w:p>
    <w:p>
      <w:pPr>
        <w:spacing w:before="65" w:line="212" w:lineRule="auto"/>
        <w:ind w:left="430"/>
        <w:rPr>
          <w:rFonts w:ascii="宋体" w:hAnsi="宋体" w:eastAsia="宋体" w:cs="宋体"/>
          <w:sz w:val="21"/>
          <w:szCs w:val="21"/>
        </w:rPr>
      </w:pPr>
      <w:r>
        <w:rPr>
          <w:rFonts w:ascii="Times New Roman" w:hAnsi="Times New Roman" w:eastAsia="Times New Roman" w:cs="Times New Roman"/>
          <w:b/>
          <w:bCs/>
          <w:spacing w:val="-2"/>
          <w:sz w:val="21"/>
          <w:szCs w:val="21"/>
        </w:rPr>
        <w:t>4.</w:t>
      </w:r>
      <w:r>
        <w:rPr>
          <w:rFonts w:ascii="Times New Roman" w:hAnsi="Times New Roman" w:eastAsia="Times New Roman" w:cs="Times New Roman"/>
          <w:spacing w:val="4"/>
          <w:sz w:val="21"/>
          <w:szCs w:val="21"/>
        </w:rPr>
        <w:t xml:space="preserve">   </w:t>
      </w:r>
      <w:r>
        <w:rPr>
          <w:rFonts w:ascii="宋体" w:hAnsi="宋体" w:eastAsia="宋体" w:cs="宋体"/>
          <w:b/>
          <w:bCs/>
          <w:spacing w:val="-2"/>
          <w:sz w:val="21"/>
          <w:szCs w:val="21"/>
        </w:rPr>
        <w:t>曲霉肿</w:t>
      </w:r>
      <w:r>
        <w:rPr>
          <w:rFonts w:ascii="宋体" w:hAnsi="宋体" w:eastAsia="宋体" w:cs="宋体"/>
          <w:spacing w:val="-60"/>
          <w:sz w:val="21"/>
          <w:szCs w:val="21"/>
        </w:rPr>
        <w:t xml:space="preserve"> </w:t>
      </w:r>
      <w:r>
        <w:rPr>
          <w:rFonts w:ascii="Times New Roman" w:hAnsi="Times New Roman" w:eastAsia="Times New Roman" w:cs="Times New Roman"/>
          <w:b/>
          <w:bCs/>
          <w:spacing w:val="-2"/>
          <w:sz w:val="21"/>
          <w:szCs w:val="21"/>
        </w:rPr>
        <w:t>(aspergilloma)</w:t>
      </w:r>
      <w:r>
        <w:rPr>
          <w:rFonts w:ascii="Times New Roman" w:hAnsi="Times New Roman" w:eastAsia="Times New Roman" w:cs="Times New Roman"/>
          <w:spacing w:val="4"/>
          <w:sz w:val="21"/>
          <w:szCs w:val="21"/>
        </w:rPr>
        <w:t xml:space="preserve">         </w:t>
      </w:r>
      <w:r>
        <w:rPr>
          <w:rFonts w:ascii="宋体" w:hAnsi="宋体" w:eastAsia="宋体" w:cs="宋体"/>
          <w:spacing w:val="-2"/>
          <w:sz w:val="21"/>
          <w:szCs w:val="21"/>
        </w:rPr>
        <w:t>曲霉肿又称曲菌</w:t>
      </w:r>
      <w:r>
        <w:rPr>
          <w:rFonts w:ascii="宋体" w:hAnsi="宋体" w:eastAsia="宋体" w:cs="宋体"/>
          <w:spacing w:val="-3"/>
          <w:sz w:val="21"/>
          <w:szCs w:val="21"/>
        </w:rPr>
        <w:t>球，常继发于支气管囊肿、支气管扩张、肺脓肿和</w:t>
      </w:r>
    </w:p>
    <w:p>
      <w:pPr>
        <w:spacing w:before="123" w:line="279" w:lineRule="auto"/>
        <w:ind w:right="316"/>
        <w:jc w:val="both"/>
        <w:rPr>
          <w:rFonts w:ascii="宋体" w:hAnsi="宋体" w:eastAsia="宋体" w:cs="宋体"/>
          <w:sz w:val="21"/>
          <w:szCs w:val="21"/>
        </w:rPr>
      </w:pPr>
      <w:r>
        <w:rPr>
          <w:rFonts w:ascii="宋体" w:hAnsi="宋体" w:eastAsia="宋体" w:cs="宋体"/>
          <w:spacing w:val="-5"/>
          <w:sz w:val="21"/>
          <w:szCs w:val="21"/>
        </w:rPr>
        <w:t>肺结核空洞，系曲霉在慢性肺部疾病原有的空腔内繁殖</w:t>
      </w:r>
      <w:r>
        <w:rPr>
          <w:rFonts w:ascii="宋体" w:hAnsi="宋体" w:eastAsia="宋体" w:cs="宋体"/>
          <w:spacing w:val="-6"/>
          <w:sz w:val="21"/>
          <w:szCs w:val="21"/>
        </w:rPr>
        <w:t>、蓄积，与纤维蛋白、黏液及细胞碎屑凝聚成曲</w:t>
      </w:r>
      <w:r>
        <w:rPr>
          <w:rFonts w:ascii="宋体" w:hAnsi="宋体" w:eastAsia="宋体" w:cs="宋体"/>
          <w:sz w:val="21"/>
          <w:szCs w:val="21"/>
        </w:rPr>
        <w:t xml:space="preserve"> </w:t>
      </w:r>
      <w:r>
        <w:rPr>
          <w:rFonts w:ascii="宋体" w:hAnsi="宋体" w:eastAsia="宋体" w:cs="宋体"/>
          <w:spacing w:val="-1"/>
          <w:sz w:val="21"/>
          <w:szCs w:val="21"/>
        </w:rPr>
        <w:t>霉肿。曲霉肿一般不侵犯组织，但可发展成侵袭性肺曲霉病。可有刺激性咳嗽，常</w:t>
      </w:r>
      <w:r>
        <w:rPr>
          <w:rFonts w:ascii="宋体" w:hAnsi="宋体" w:eastAsia="宋体" w:cs="宋体"/>
          <w:spacing w:val="-2"/>
          <w:sz w:val="21"/>
          <w:szCs w:val="21"/>
        </w:rPr>
        <w:t>反复咯血，甚至发</w:t>
      </w:r>
      <w:r>
        <w:rPr>
          <w:rFonts w:ascii="宋体" w:hAnsi="宋体" w:eastAsia="宋体" w:cs="宋体"/>
          <w:sz w:val="21"/>
          <w:szCs w:val="21"/>
        </w:rPr>
        <w:t xml:space="preserve"> </w:t>
      </w:r>
      <w:r>
        <w:rPr>
          <w:rFonts w:ascii="宋体" w:hAnsi="宋体" w:eastAsia="宋体" w:cs="宋体"/>
          <w:spacing w:val="-3"/>
          <w:sz w:val="21"/>
          <w:szCs w:val="21"/>
        </w:rPr>
        <w:t>生威胁生命的大咯血。因为曲霉肿和支气管多不相通，故痰量不多，痰中亦难以发现曲霉。</w:t>
      </w:r>
      <w:r>
        <w:rPr>
          <w:rFonts w:ascii="宋体" w:hAnsi="宋体" w:eastAsia="宋体" w:cs="宋体"/>
          <w:spacing w:val="-24"/>
          <w:sz w:val="21"/>
          <w:szCs w:val="21"/>
        </w:rPr>
        <w:t xml:space="preserve"> </w:t>
      </w:r>
      <w:r>
        <w:rPr>
          <w:rFonts w:ascii="宋体" w:hAnsi="宋体" w:eastAsia="宋体" w:cs="宋体"/>
          <w:spacing w:val="-3"/>
          <w:sz w:val="21"/>
          <w:szCs w:val="21"/>
        </w:rPr>
        <w:t>X</w:t>
      </w:r>
      <w:r>
        <w:rPr>
          <w:rFonts w:ascii="宋体" w:hAnsi="宋体" w:eastAsia="宋体" w:cs="宋体"/>
          <w:spacing w:val="6"/>
          <w:sz w:val="21"/>
          <w:szCs w:val="21"/>
        </w:rPr>
        <w:t xml:space="preserve"> </w:t>
      </w:r>
      <w:r>
        <w:rPr>
          <w:rFonts w:ascii="宋体" w:hAnsi="宋体" w:eastAsia="宋体" w:cs="宋体"/>
          <w:spacing w:val="-3"/>
          <w:sz w:val="21"/>
          <w:szCs w:val="21"/>
        </w:rPr>
        <w:t>线胸片</w:t>
      </w:r>
      <w:r>
        <w:rPr>
          <w:rFonts w:ascii="宋体" w:hAnsi="宋体" w:eastAsia="宋体" w:cs="宋体"/>
          <w:sz w:val="21"/>
          <w:szCs w:val="21"/>
        </w:rPr>
        <w:t xml:space="preserve"> </w:t>
      </w:r>
      <w:r>
        <w:rPr>
          <w:rFonts w:ascii="宋体" w:hAnsi="宋体" w:eastAsia="宋体" w:cs="宋体"/>
          <w:spacing w:val="-2"/>
          <w:sz w:val="21"/>
          <w:szCs w:val="21"/>
        </w:rPr>
        <w:t>或</w:t>
      </w:r>
      <w:r>
        <w:rPr>
          <w:rFonts w:ascii="宋体" w:hAnsi="宋体" w:eastAsia="宋体" w:cs="宋体"/>
          <w:spacing w:val="-25"/>
          <w:sz w:val="21"/>
          <w:szCs w:val="21"/>
        </w:rPr>
        <w:t xml:space="preserve"> </w:t>
      </w:r>
      <w:r>
        <w:rPr>
          <w:rFonts w:ascii="宋体" w:hAnsi="宋体" w:eastAsia="宋体" w:cs="宋体"/>
          <w:spacing w:val="-2"/>
          <w:sz w:val="21"/>
          <w:szCs w:val="21"/>
        </w:rPr>
        <w:t>CT</w:t>
      </w:r>
      <w:r>
        <w:rPr>
          <w:rFonts w:ascii="宋体" w:hAnsi="宋体" w:eastAsia="宋体" w:cs="宋体"/>
          <w:spacing w:val="2"/>
          <w:sz w:val="21"/>
          <w:szCs w:val="21"/>
        </w:rPr>
        <w:t xml:space="preserve"> </w:t>
      </w:r>
      <w:r>
        <w:rPr>
          <w:rFonts w:ascii="宋体" w:hAnsi="宋体" w:eastAsia="宋体" w:cs="宋体"/>
          <w:spacing w:val="-2"/>
          <w:sz w:val="21"/>
          <w:szCs w:val="21"/>
        </w:rPr>
        <w:t>片显示在原有的慢性空洞内有一球型影，可随体位改变而在空腔内移动。</w:t>
      </w:r>
    </w:p>
    <w:p>
      <w:pPr>
        <w:spacing w:before="82" w:line="285" w:lineRule="auto"/>
        <w:ind w:right="235" w:firstLine="430"/>
        <w:jc w:val="both"/>
        <w:rPr>
          <w:rFonts w:ascii="宋体" w:hAnsi="宋体" w:eastAsia="宋体" w:cs="宋体"/>
          <w:sz w:val="21"/>
          <w:szCs w:val="21"/>
        </w:rPr>
      </w:pPr>
      <w:r>
        <w:rPr>
          <w:rFonts w:ascii="宋体" w:hAnsi="宋体" w:eastAsia="宋体" w:cs="宋体"/>
          <w:spacing w:val="-1"/>
          <w:sz w:val="21"/>
          <w:szCs w:val="21"/>
        </w:rPr>
        <w:t>5.</w:t>
      </w:r>
      <w:r>
        <w:rPr>
          <w:rFonts w:ascii="宋体" w:hAnsi="宋体" w:eastAsia="宋体" w:cs="宋体"/>
          <w:spacing w:val="-3"/>
          <w:sz w:val="21"/>
          <w:szCs w:val="21"/>
        </w:rPr>
        <w:t xml:space="preserve"> </w:t>
      </w:r>
      <w:r>
        <w:rPr>
          <w:rFonts w:ascii="宋体" w:hAnsi="宋体" w:eastAsia="宋体" w:cs="宋体"/>
          <w:spacing w:val="-1"/>
          <w:sz w:val="21"/>
          <w:szCs w:val="21"/>
        </w:rPr>
        <w:t>变应性支气管肺曲霉病</w:t>
      </w:r>
      <w:r>
        <w:rPr>
          <w:rFonts w:ascii="宋体" w:hAnsi="宋体" w:eastAsia="宋体" w:cs="宋体"/>
          <w:spacing w:val="-50"/>
          <w:sz w:val="21"/>
          <w:szCs w:val="21"/>
        </w:rPr>
        <w:t xml:space="preserve"> </w:t>
      </w:r>
      <w:r>
        <w:rPr>
          <w:rFonts w:ascii="宋体" w:hAnsi="宋体" w:eastAsia="宋体" w:cs="宋体"/>
          <w:spacing w:val="-1"/>
          <w:sz w:val="21"/>
          <w:szCs w:val="21"/>
        </w:rPr>
        <w:t>(</w:t>
      </w:r>
      <w:r>
        <w:rPr>
          <w:rFonts w:ascii="宋体" w:hAnsi="宋体" w:eastAsia="宋体" w:cs="宋体"/>
          <w:sz w:val="21"/>
          <w:szCs w:val="21"/>
        </w:rPr>
        <w:t>allergic</w:t>
      </w:r>
      <w:r>
        <w:rPr>
          <w:rFonts w:ascii="宋体" w:hAnsi="宋体" w:eastAsia="宋体" w:cs="宋体"/>
          <w:spacing w:val="5"/>
          <w:sz w:val="21"/>
          <w:szCs w:val="21"/>
        </w:rPr>
        <w:t xml:space="preserve">  </w:t>
      </w:r>
      <w:r>
        <w:rPr>
          <w:rFonts w:ascii="宋体" w:hAnsi="宋体" w:eastAsia="宋体" w:cs="宋体"/>
          <w:sz w:val="21"/>
          <w:szCs w:val="21"/>
        </w:rPr>
        <w:t>bronchopulmonary</w:t>
      </w:r>
      <w:r>
        <w:rPr>
          <w:rFonts w:ascii="宋体" w:hAnsi="宋体" w:eastAsia="宋体" w:cs="宋体"/>
          <w:spacing w:val="7"/>
          <w:sz w:val="21"/>
          <w:szCs w:val="21"/>
        </w:rPr>
        <w:t xml:space="preserve">  </w:t>
      </w:r>
      <w:r>
        <w:rPr>
          <w:rFonts w:ascii="宋体" w:hAnsi="宋体" w:eastAsia="宋体" w:cs="宋体"/>
          <w:sz w:val="21"/>
          <w:szCs w:val="21"/>
        </w:rPr>
        <w:t>aspergillos</w:t>
      </w:r>
      <w:r>
        <w:rPr>
          <w:rFonts w:ascii="宋体" w:hAnsi="宋体" w:eastAsia="宋体" w:cs="宋体"/>
          <w:spacing w:val="-1"/>
          <w:sz w:val="21"/>
          <w:szCs w:val="21"/>
        </w:rPr>
        <w:t>is,ABPA)</w:t>
      </w:r>
      <w:r>
        <w:rPr>
          <w:rFonts w:ascii="宋体" w:hAnsi="宋体" w:eastAsia="宋体" w:cs="宋体"/>
          <w:spacing w:val="32"/>
          <w:sz w:val="21"/>
          <w:szCs w:val="21"/>
        </w:rPr>
        <w:t xml:space="preserve">  </w:t>
      </w:r>
      <w:r>
        <w:rPr>
          <w:rFonts w:ascii="宋体" w:hAnsi="宋体" w:eastAsia="宋体" w:cs="宋体"/>
          <w:spacing w:val="-1"/>
          <w:sz w:val="21"/>
          <w:szCs w:val="21"/>
        </w:rPr>
        <w:t>ABPA</w:t>
      </w:r>
      <w:r>
        <w:rPr>
          <w:rFonts w:ascii="宋体" w:hAnsi="宋体" w:eastAsia="宋体" w:cs="宋体"/>
          <w:spacing w:val="37"/>
          <w:sz w:val="21"/>
          <w:szCs w:val="21"/>
        </w:rPr>
        <w:t xml:space="preserve"> </w:t>
      </w:r>
      <w:r>
        <w:rPr>
          <w:rFonts w:ascii="宋体" w:hAnsi="宋体" w:eastAsia="宋体" w:cs="宋体"/>
          <w:spacing w:val="-1"/>
          <w:sz w:val="21"/>
          <w:szCs w:val="21"/>
        </w:rPr>
        <w:t>多由</w:t>
      </w:r>
      <w:r>
        <w:rPr>
          <w:rFonts w:ascii="宋体" w:hAnsi="宋体" w:eastAsia="宋体" w:cs="宋体"/>
          <w:sz w:val="21"/>
          <w:szCs w:val="21"/>
        </w:rPr>
        <w:t xml:space="preserve">  </w:t>
      </w:r>
      <w:r>
        <w:rPr>
          <w:rFonts w:ascii="宋体" w:hAnsi="宋体" w:eastAsia="宋体" w:cs="宋体"/>
          <w:spacing w:val="-1"/>
          <w:sz w:val="21"/>
          <w:szCs w:val="21"/>
        </w:rPr>
        <w:t>烟曲霉引起的气道高反应性疾病。对曲霉过敏者吸入大量孢子后，阻塞小支气管，</w:t>
      </w:r>
      <w:r>
        <w:rPr>
          <w:rFonts w:ascii="宋体" w:hAnsi="宋体" w:eastAsia="宋体" w:cs="宋体"/>
          <w:spacing w:val="-2"/>
          <w:sz w:val="21"/>
          <w:szCs w:val="21"/>
        </w:rPr>
        <w:t>引起短暂的肺不张</w:t>
      </w:r>
      <w:r>
        <w:rPr>
          <w:rFonts w:ascii="宋体" w:hAnsi="宋体" w:eastAsia="宋体" w:cs="宋体"/>
          <w:sz w:val="21"/>
          <w:szCs w:val="21"/>
        </w:rPr>
        <w:t xml:space="preserve">  </w:t>
      </w:r>
      <w:r>
        <w:rPr>
          <w:rFonts w:ascii="宋体" w:hAnsi="宋体" w:eastAsia="宋体" w:cs="宋体"/>
          <w:spacing w:val="-10"/>
          <w:sz w:val="21"/>
          <w:szCs w:val="21"/>
        </w:rPr>
        <w:t>和喘息的发作，亦可引起肺部反复游走性浸润。病人喘息、畏寒、发热、乏力</w:t>
      </w:r>
      <w:r>
        <w:rPr>
          <w:rFonts w:ascii="宋体" w:hAnsi="宋体" w:eastAsia="宋体" w:cs="宋体"/>
          <w:spacing w:val="-11"/>
          <w:sz w:val="21"/>
          <w:szCs w:val="21"/>
        </w:rPr>
        <w:t>、刺激性咳嗽、咳棕黄色脓</w:t>
      </w:r>
      <w:r>
        <w:rPr>
          <w:rFonts w:ascii="宋体" w:hAnsi="宋体" w:eastAsia="宋体" w:cs="宋体"/>
          <w:sz w:val="21"/>
          <w:szCs w:val="21"/>
        </w:rPr>
        <w:t xml:space="preserve">  </w:t>
      </w:r>
      <w:r>
        <w:rPr>
          <w:rFonts w:ascii="宋体" w:hAnsi="宋体" w:eastAsia="宋体" w:cs="宋体"/>
          <w:spacing w:val="1"/>
          <w:sz w:val="21"/>
          <w:szCs w:val="21"/>
        </w:rPr>
        <w:t>痰，偶带血。痰中有大量嗜酸性粒细胞及曲霉丝，烟曲霉培养阳性。哮喘发作为其突出的临床表现，</w:t>
      </w:r>
      <w:r>
        <w:rPr>
          <w:rFonts w:ascii="宋体" w:hAnsi="宋体" w:eastAsia="宋体" w:cs="宋体"/>
          <w:sz w:val="21"/>
          <w:szCs w:val="21"/>
        </w:rPr>
        <w:t xml:space="preserve"> </w:t>
      </w:r>
      <w:r>
        <w:rPr>
          <w:rFonts w:ascii="宋体" w:hAnsi="宋体" w:eastAsia="宋体" w:cs="宋体"/>
          <w:spacing w:val="4"/>
          <w:sz w:val="21"/>
          <w:szCs w:val="21"/>
        </w:rPr>
        <w:t>一般解痉平喘药难以奏效。外周血嗜酸性粒细胞增多，血清</w:t>
      </w:r>
      <w:r>
        <w:rPr>
          <w:rFonts w:ascii="宋体" w:hAnsi="宋体" w:eastAsia="宋体" w:cs="宋体"/>
          <w:sz w:val="21"/>
          <w:szCs w:val="21"/>
        </w:rPr>
        <w:t>IgE</w:t>
      </w:r>
      <w:r>
        <w:rPr>
          <w:rFonts w:ascii="宋体" w:hAnsi="宋体" w:eastAsia="宋体" w:cs="宋体"/>
          <w:spacing w:val="4"/>
          <w:sz w:val="21"/>
          <w:szCs w:val="21"/>
        </w:rPr>
        <w:t>&gt;1000U/</w:t>
      </w:r>
      <w:r>
        <w:rPr>
          <w:rFonts w:ascii="宋体" w:hAnsi="宋体" w:eastAsia="宋体" w:cs="宋体"/>
          <w:sz w:val="21"/>
          <w:szCs w:val="21"/>
        </w:rPr>
        <w:t>ml</w:t>
      </w:r>
      <w:r>
        <w:rPr>
          <w:rFonts w:ascii="宋体" w:hAnsi="宋体" w:eastAsia="宋体" w:cs="宋体"/>
          <w:spacing w:val="4"/>
          <w:sz w:val="21"/>
          <w:szCs w:val="21"/>
        </w:rPr>
        <w:t>,</w:t>
      </w:r>
      <w:r>
        <w:rPr>
          <w:rFonts w:ascii="宋体" w:hAnsi="宋体" w:eastAsia="宋体" w:cs="宋体"/>
          <w:spacing w:val="-1"/>
          <w:sz w:val="21"/>
          <w:szCs w:val="21"/>
        </w:rPr>
        <w:t xml:space="preserve"> </w:t>
      </w:r>
      <w:r>
        <w:rPr>
          <w:rFonts w:ascii="宋体" w:hAnsi="宋体" w:eastAsia="宋体" w:cs="宋体"/>
          <w:spacing w:val="4"/>
          <w:sz w:val="21"/>
          <w:szCs w:val="21"/>
        </w:rPr>
        <w:t>曲霉速发型皮肤</w:t>
      </w:r>
      <w:r>
        <w:rPr>
          <w:rFonts w:ascii="宋体" w:hAnsi="宋体" w:eastAsia="宋体" w:cs="宋体"/>
          <w:spacing w:val="3"/>
          <w:sz w:val="21"/>
          <w:szCs w:val="21"/>
        </w:rPr>
        <w:t>反应阳</w:t>
      </w:r>
      <w:r>
        <w:rPr>
          <w:rFonts w:ascii="宋体" w:hAnsi="宋体" w:eastAsia="宋体" w:cs="宋体"/>
          <w:sz w:val="21"/>
          <w:szCs w:val="21"/>
        </w:rPr>
        <w:t xml:space="preserve"> </w:t>
      </w:r>
      <w:r>
        <w:rPr>
          <w:rFonts w:ascii="宋体" w:hAnsi="宋体" w:eastAsia="宋体" w:cs="宋体"/>
          <w:spacing w:val="1"/>
          <w:sz w:val="21"/>
          <w:szCs w:val="21"/>
        </w:rPr>
        <w:t>性，血清烟曲霉</w:t>
      </w:r>
      <w:r>
        <w:rPr>
          <w:rFonts w:ascii="宋体" w:hAnsi="宋体" w:eastAsia="宋体" w:cs="宋体"/>
          <w:sz w:val="21"/>
          <w:szCs w:val="21"/>
        </w:rPr>
        <w:t>IgG</w:t>
      </w:r>
      <w:r>
        <w:rPr>
          <w:rFonts w:ascii="宋体" w:hAnsi="宋体" w:eastAsia="宋体" w:cs="宋体"/>
          <w:spacing w:val="-23"/>
          <w:sz w:val="21"/>
          <w:szCs w:val="21"/>
        </w:rPr>
        <w:t xml:space="preserve"> </w:t>
      </w:r>
      <w:r>
        <w:rPr>
          <w:rFonts w:ascii="宋体" w:hAnsi="宋体" w:eastAsia="宋体" w:cs="宋体"/>
          <w:spacing w:val="1"/>
          <w:sz w:val="21"/>
          <w:szCs w:val="21"/>
        </w:rPr>
        <w:t>抗体阳性，血清曲霉特异性</w:t>
      </w:r>
      <w:r>
        <w:rPr>
          <w:rFonts w:ascii="宋体" w:hAnsi="宋体" w:eastAsia="宋体" w:cs="宋体"/>
          <w:sz w:val="21"/>
          <w:szCs w:val="21"/>
        </w:rPr>
        <w:t>IgE</w:t>
      </w:r>
      <w:r>
        <w:rPr>
          <w:rFonts w:ascii="宋体" w:hAnsi="宋体" w:eastAsia="宋体" w:cs="宋体"/>
          <w:spacing w:val="-40"/>
          <w:sz w:val="21"/>
          <w:szCs w:val="21"/>
        </w:rPr>
        <w:t xml:space="preserve"> </w:t>
      </w:r>
      <w:r>
        <w:rPr>
          <w:rFonts w:ascii="宋体" w:hAnsi="宋体" w:eastAsia="宋体" w:cs="宋体"/>
          <w:spacing w:val="1"/>
          <w:sz w:val="21"/>
          <w:szCs w:val="21"/>
        </w:rPr>
        <w:t>阳性。胸片或</w:t>
      </w:r>
      <w:r>
        <w:rPr>
          <w:rFonts w:ascii="宋体" w:hAnsi="宋体" w:eastAsia="宋体" w:cs="宋体"/>
          <w:sz w:val="21"/>
          <w:szCs w:val="21"/>
        </w:rPr>
        <w:t>CT</w:t>
      </w:r>
      <w:r>
        <w:rPr>
          <w:rFonts w:ascii="宋体" w:hAnsi="宋体" w:eastAsia="宋体" w:cs="宋体"/>
          <w:spacing w:val="-9"/>
          <w:sz w:val="21"/>
          <w:szCs w:val="21"/>
        </w:rPr>
        <w:t xml:space="preserve"> </w:t>
      </w:r>
      <w:r>
        <w:rPr>
          <w:rFonts w:ascii="宋体" w:hAnsi="宋体" w:eastAsia="宋体" w:cs="宋体"/>
          <w:spacing w:val="1"/>
          <w:sz w:val="21"/>
          <w:szCs w:val="21"/>
        </w:rPr>
        <w:t>显示中央性支气管扩张(肺野内</w:t>
      </w:r>
    </w:p>
    <w:p>
      <w:pPr>
        <w:spacing w:line="14" w:lineRule="auto"/>
        <w:rPr>
          <w:rFonts w:ascii="Arial"/>
          <w:sz w:val="2"/>
        </w:rPr>
      </w:pPr>
      <w:r>
        <w:rPr>
          <w:rFonts w:ascii="Arial" w:hAnsi="Arial" w:eastAsia="Arial" w:cs="Arial"/>
          <w:sz w:val="2"/>
          <w:szCs w:val="2"/>
        </w:rPr>
        <w:br w:type="column"/>
      </w:r>
    </w:p>
    <w:p>
      <w:pPr>
        <w:spacing w:before="68" w:line="182" w:lineRule="auto"/>
        <w:ind w:left="469"/>
        <w:rPr>
          <w:rFonts w:ascii="宋体" w:hAnsi="宋体" w:eastAsia="宋体" w:cs="宋体"/>
          <w:sz w:val="21"/>
          <w:szCs w:val="21"/>
        </w:rPr>
      </w:pPr>
      <w:r>
        <w:rPr>
          <w:rFonts w:ascii="宋体" w:hAnsi="宋体" w:eastAsia="宋体" w:cs="宋体"/>
          <w:spacing w:val="-4"/>
          <w:sz w:val="21"/>
          <w:szCs w:val="21"/>
        </w:rPr>
        <w:t>55</w:t>
      </w: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700" w:lineRule="exact"/>
        <w:ind w:firstLine="120"/>
        <w:textAlignment w:val="center"/>
      </w:pPr>
      <w:r>
        <w:drawing>
          <wp:inline distT="0" distB="0" distL="0" distR="0">
            <wp:extent cx="380365" cy="444500"/>
            <wp:effectExtent l="0" t="0" r="0" b="0"/>
            <wp:docPr id="83" name="IM 83"/>
            <wp:cNvGraphicFramePr/>
            <a:graphic xmlns:a="http://schemas.openxmlformats.org/drawingml/2006/main">
              <a:graphicData uri="http://schemas.openxmlformats.org/drawingml/2006/picture">
                <pic:pic xmlns:pic="http://schemas.openxmlformats.org/drawingml/2006/picture">
                  <pic:nvPicPr>
                    <pic:cNvPr id="83" name="IM 83"/>
                    <pic:cNvPicPr/>
                  </pic:nvPicPr>
                  <pic:blipFill>
                    <a:blip r:embed="rId105"/>
                    <a:stretch>
                      <a:fillRect/>
                    </a:stretch>
                  </pic:blipFill>
                  <pic:spPr>
                    <a:xfrm>
                      <a:off x="0" y="0"/>
                      <a:ext cx="380998" cy="444524"/>
                    </a:xfrm>
                    <a:prstGeom prst="rect">
                      <a:avLst/>
                    </a:prstGeom>
                  </pic:spPr>
                </pic:pic>
              </a:graphicData>
            </a:graphic>
          </wp:inline>
        </w:drawing>
      </w:r>
    </w:p>
    <w:p>
      <w:pPr>
        <w:sectPr>
          <w:pgSz w:w="11900" w:h="16840"/>
          <w:pgMar w:top="744" w:right="580" w:bottom="400" w:left="979" w:header="0" w:footer="0" w:gutter="0"/>
          <w:cols w:equalWidth="0" w:num="2">
            <w:col w:w="9521" w:space="100"/>
            <w:col w:w="720"/>
          </w:cols>
        </w:sectPr>
      </w:pPr>
    </w:p>
    <w:p>
      <w:pPr>
        <w:spacing w:before="67" w:line="183" w:lineRule="auto"/>
        <w:ind w:left="52"/>
        <w:rPr>
          <w:rFonts w:ascii="宋体" w:hAnsi="宋体" w:eastAsia="宋体" w:cs="宋体"/>
          <w:sz w:val="21"/>
          <w:szCs w:val="21"/>
        </w:rPr>
      </w:pPr>
      <w:r>
        <w:rPr>
          <w:rFonts w:ascii="宋体" w:hAnsi="宋体" w:eastAsia="宋体" w:cs="宋体"/>
          <w:b/>
          <w:bCs/>
          <w:color w:val="007DDD"/>
          <w:spacing w:val="-6"/>
          <w:sz w:val="21"/>
          <w:szCs w:val="21"/>
        </w:rPr>
        <w:t>56</w:t>
      </w: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700" w:lineRule="exact"/>
        <w:textAlignment w:val="center"/>
      </w:pPr>
      <w:r>
        <w:drawing>
          <wp:inline distT="0" distB="0" distL="0" distR="0">
            <wp:extent cx="558800" cy="444500"/>
            <wp:effectExtent l="0" t="0" r="0" b="0"/>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106"/>
                    <a:stretch>
                      <a:fillRect/>
                    </a:stretch>
                  </pic:blipFill>
                  <pic:spPr>
                    <a:xfrm>
                      <a:off x="0" y="0"/>
                      <a:ext cx="558803"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黑体" w:hAnsi="黑体" w:eastAsia="黑体" w:cs="黑体"/>
          <w:sz w:val="21"/>
          <w:szCs w:val="21"/>
        </w:rPr>
      </w:pPr>
      <w:r>
        <w:rPr>
          <w:rFonts w:ascii="黑体" w:hAnsi="黑体" w:eastAsia="黑体" w:cs="黑体"/>
          <w:color w:val="22A8F6"/>
          <w:spacing w:val="-16"/>
          <w:sz w:val="21"/>
          <w:szCs w:val="21"/>
        </w:rPr>
        <w:t>第二篇</w:t>
      </w:r>
      <w:r>
        <w:rPr>
          <w:rFonts w:ascii="黑体" w:hAnsi="黑体" w:eastAsia="黑体" w:cs="黑体"/>
          <w:color w:val="22A8F6"/>
          <w:spacing w:val="56"/>
          <w:sz w:val="21"/>
          <w:szCs w:val="21"/>
        </w:rPr>
        <w:t xml:space="preserve"> </w:t>
      </w:r>
      <w:r>
        <w:rPr>
          <w:rFonts w:ascii="黑体" w:hAnsi="黑体" w:eastAsia="黑体" w:cs="黑体"/>
          <w:color w:val="22A8F6"/>
          <w:spacing w:val="-16"/>
          <w:sz w:val="21"/>
          <w:szCs w:val="21"/>
        </w:rPr>
        <w:t>呼吸系统疾病</w:t>
      </w:r>
    </w:p>
    <w:p>
      <w:pPr>
        <w:spacing w:line="310" w:lineRule="auto"/>
        <w:rPr>
          <w:rFonts w:ascii="Arial"/>
          <w:sz w:val="21"/>
        </w:rPr>
      </w:pPr>
    </w:p>
    <w:p>
      <w:pPr>
        <w:spacing w:before="68" w:line="259" w:lineRule="auto"/>
        <w:ind w:right="97"/>
        <w:rPr>
          <w:rFonts w:ascii="宋体" w:hAnsi="宋体" w:eastAsia="宋体" w:cs="宋体"/>
          <w:sz w:val="21"/>
          <w:szCs w:val="21"/>
        </w:rPr>
      </w:pPr>
      <w:r>
        <w:rPr>
          <w:rFonts w:ascii="宋体" w:hAnsi="宋体" w:eastAsia="宋体" w:cs="宋体"/>
          <w:spacing w:val="2"/>
          <w:sz w:val="21"/>
          <w:szCs w:val="21"/>
        </w:rPr>
        <w:t>侧2/3的支气管)和一过性肺浸润，表现为上叶一过性实变或不张，磨玻璃阴影伴马赛克征，黏液嵌</w:t>
      </w:r>
      <w:r>
        <w:rPr>
          <w:rFonts w:ascii="宋体" w:hAnsi="宋体" w:eastAsia="宋体" w:cs="宋体"/>
          <w:spacing w:val="16"/>
          <w:sz w:val="21"/>
          <w:szCs w:val="21"/>
        </w:rPr>
        <w:t xml:space="preserve"> </w:t>
      </w:r>
      <w:r>
        <w:rPr>
          <w:rFonts w:ascii="宋体" w:hAnsi="宋体" w:eastAsia="宋体" w:cs="宋体"/>
          <w:spacing w:val="-14"/>
          <w:sz w:val="21"/>
          <w:szCs w:val="21"/>
        </w:rPr>
        <w:t>塞，可发生于双侧。</w:t>
      </w:r>
    </w:p>
    <w:p>
      <w:pPr>
        <w:spacing w:before="98" w:line="289" w:lineRule="auto"/>
        <w:ind w:right="86" w:firstLine="430"/>
        <w:rPr>
          <w:rFonts w:ascii="宋体" w:hAnsi="宋体" w:eastAsia="宋体" w:cs="宋体"/>
          <w:sz w:val="21"/>
          <w:szCs w:val="21"/>
        </w:rPr>
      </w:pPr>
      <w:r>
        <w:rPr>
          <w:rFonts w:ascii="宋体" w:hAnsi="宋体" w:eastAsia="宋体" w:cs="宋体"/>
          <w:spacing w:val="-3"/>
          <w:sz w:val="21"/>
          <w:szCs w:val="21"/>
        </w:rPr>
        <w:t>侵袭性肺曲霉病、侵袭性气管支气管曲霉病和慢性坏死性肺曲霉病的治疗首选伏立康唑，首日剂</w:t>
      </w:r>
      <w:r>
        <w:rPr>
          <w:rFonts w:ascii="宋体" w:hAnsi="宋体" w:eastAsia="宋体" w:cs="宋体"/>
          <w:spacing w:val="17"/>
          <w:sz w:val="21"/>
          <w:szCs w:val="21"/>
        </w:rPr>
        <w:t xml:space="preserve"> </w:t>
      </w:r>
      <w:r>
        <w:rPr>
          <w:rFonts w:ascii="宋体" w:hAnsi="宋体" w:eastAsia="宋体" w:cs="宋体"/>
          <w:spacing w:val="11"/>
          <w:sz w:val="21"/>
          <w:szCs w:val="21"/>
        </w:rPr>
        <w:t>量</w:t>
      </w:r>
      <w:r>
        <w:rPr>
          <w:rFonts w:ascii="宋体" w:hAnsi="宋体" w:eastAsia="宋体" w:cs="宋体"/>
          <w:spacing w:val="-19"/>
          <w:sz w:val="21"/>
          <w:szCs w:val="21"/>
        </w:rPr>
        <w:t xml:space="preserve"> </w:t>
      </w:r>
      <w:r>
        <w:rPr>
          <w:rFonts w:ascii="宋体" w:hAnsi="宋体" w:eastAsia="宋体" w:cs="宋体"/>
          <w:spacing w:val="11"/>
          <w:sz w:val="21"/>
          <w:szCs w:val="21"/>
        </w:rPr>
        <w:t>6</w:t>
      </w:r>
      <w:r>
        <w:rPr>
          <w:rFonts w:ascii="宋体" w:hAnsi="宋体" w:eastAsia="宋体" w:cs="宋体"/>
          <w:sz w:val="21"/>
          <w:szCs w:val="21"/>
        </w:rPr>
        <w:t>mg</w:t>
      </w:r>
      <w:r>
        <w:rPr>
          <w:rFonts w:ascii="宋体" w:hAnsi="宋体" w:eastAsia="宋体" w:cs="宋体"/>
          <w:spacing w:val="11"/>
          <w:sz w:val="21"/>
          <w:szCs w:val="21"/>
        </w:rPr>
        <w:t>/</w:t>
      </w:r>
      <w:r>
        <w:rPr>
          <w:rFonts w:ascii="宋体" w:hAnsi="宋体" w:eastAsia="宋体" w:cs="宋体"/>
          <w:sz w:val="21"/>
          <w:szCs w:val="21"/>
        </w:rPr>
        <w:t>kg</w:t>
      </w:r>
      <w:r>
        <w:rPr>
          <w:rFonts w:ascii="宋体" w:hAnsi="宋体" w:eastAsia="宋体" w:cs="宋体"/>
          <w:spacing w:val="11"/>
          <w:sz w:val="21"/>
          <w:szCs w:val="21"/>
        </w:rPr>
        <w:t>,随后4</w:t>
      </w:r>
      <w:r>
        <w:rPr>
          <w:rFonts w:ascii="宋体" w:hAnsi="宋体" w:eastAsia="宋体" w:cs="宋体"/>
          <w:sz w:val="21"/>
          <w:szCs w:val="21"/>
        </w:rPr>
        <w:t>mg</w:t>
      </w:r>
      <w:r>
        <w:rPr>
          <w:rFonts w:ascii="宋体" w:hAnsi="宋体" w:eastAsia="宋体" w:cs="宋体"/>
          <w:spacing w:val="11"/>
          <w:sz w:val="21"/>
          <w:szCs w:val="21"/>
        </w:rPr>
        <w:t>/</w:t>
      </w:r>
      <w:r>
        <w:rPr>
          <w:rFonts w:ascii="宋体" w:hAnsi="宋体" w:eastAsia="宋体" w:cs="宋体"/>
          <w:sz w:val="21"/>
          <w:szCs w:val="21"/>
        </w:rPr>
        <w:t>kg</w:t>
      </w:r>
      <w:r>
        <w:rPr>
          <w:rFonts w:ascii="宋体" w:hAnsi="宋体" w:eastAsia="宋体" w:cs="宋体"/>
          <w:spacing w:val="11"/>
          <w:sz w:val="21"/>
          <w:szCs w:val="21"/>
        </w:rPr>
        <w:t>,每12小时1次；病情好转后可转为口服，200</w:t>
      </w:r>
      <w:r>
        <w:rPr>
          <w:rFonts w:ascii="宋体" w:hAnsi="宋体" w:eastAsia="宋体" w:cs="宋体"/>
          <w:sz w:val="21"/>
          <w:szCs w:val="21"/>
        </w:rPr>
        <w:t>mg</w:t>
      </w:r>
      <w:r>
        <w:rPr>
          <w:rFonts w:ascii="宋体" w:hAnsi="宋体" w:eastAsia="宋体" w:cs="宋体"/>
          <w:spacing w:val="-22"/>
          <w:sz w:val="21"/>
          <w:szCs w:val="21"/>
        </w:rPr>
        <w:t xml:space="preserve"> </w:t>
      </w:r>
      <w:r>
        <w:rPr>
          <w:rFonts w:ascii="宋体" w:hAnsi="宋体" w:eastAsia="宋体" w:cs="宋体"/>
          <w:spacing w:val="11"/>
          <w:sz w:val="21"/>
          <w:szCs w:val="21"/>
        </w:rPr>
        <w:t>每12小时1次。疗程至少</w:t>
      </w:r>
      <w:r>
        <w:rPr>
          <w:rFonts w:ascii="宋体" w:hAnsi="宋体" w:eastAsia="宋体" w:cs="宋体"/>
          <w:sz w:val="21"/>
          <w:szCs w:val="21"/>
        </w:rPr>
        <w:t xml:space="preserve"> </w:t>
      </w:r>
      <w:r>
        <w:rPr>
          <w:rFonts w:ascii="宋体" w:hAnsi="宋体" w:eastAsia="宋体" w:cs="宋体"/>
          <w:spacing w:val="6"/>
          <w:sz w:val="21"/>
          <w:szCs w:val="21"/>
        </w:rPr>
        <w:t>6～12周。以往两性霉素B</w:t>
      </w:r>
      <w:r>
        <w:rPr>
          <w:rFonts w:ascii="宋体" w:hAnsi="宋体" w:eastAsia="宋体" w:cs="宋体"/>
          <w:spacing w:val="-27"/>
          <w:sz w:val="21"/>
          <w:szCs w:val="21"/>
        </w:rPr>
        <w:t xml:space="preserve"> </w:t>
      </w:r>
      <w:r>
        <w:rPr>
          <w:rFonts w:ascii="宋体" w:hAnsi="宋体" w:eastAsia="宋体" w:cs="宋体"/>
          <w:spacing w:val="6"/>
          <w:sz w:val="21"/>
          <w:szCs w:val="21"/>
        </w:rPr>
        <w:t>被视为治疗真菌的金</w:t>
      </w:r>
      <w:r>
        <w:rPr>
          <w:rFonts w:ascii="宋体" w:hAnsi="宋体" w:eastAsia="宋体" w:cs="宋体"/>
          <w:spacing w:val="5"/>
          <w:sz w:val="21"/>
          <w:szCs w:val="21"/>
        </w:rPr>
        <w:t>标准，由于新的抗真菌药的出现，目前已不作为首</w:t>
      </w:r>
      <w:r>
        <w:rPr>
          <w:rFonts w:ascii="宋体" w:hAnsi="宋体" w:eastAsia="宋体" w:cs="宋体"/>
          <w:sz w:val="21"/>
          <w:szCs w:val="21"/>
        </w:rPr>
        <w:t xml:space="preserve"> </w:t>
      </w:r>
      <w:r>
        <w:rPr>
          <w:rFonts w:ascii="宋体" w:hAnsi="宋体" w:eastAsia="宋体" w:cs="宋体"/>
          <w:spacing w:val="1"/>
          <w:sz w:val="21"/>
          <w:szCs w:val="21"/>
        </w:rPr>
        <w:t>选，但其具有价廉、疗效好的优点。首次宜从小剂量开始，每日0.1</w:t>
      </w:r>
      <w:r>
        <w:rPr>
          <w:rFonts w:ascii="宋体" w:hAnsi="宋体" w:eastAsia="宋体" w:cs="宋体"/>
          <w:sz w:val="21"/>
          <w:szCs w:val="21"/>
        </w:rPr>
        <w:t>mg/kg</w:t>
      </w:r>
      <w:r>
        <w:rPr>
          <w:rFonts w:ascii="宋体" w:hAnsi="宋体" w:eastAsia="宋体" w:cs="宋体"/>
          <w:spacing w:val="-28"/>
          <w:sz w:val="21"/>
          <w:szCs w:val="21"/>
        </w:rPr>
        <w:t xml:space="preserve"> </w:t>
      </w:r>
      <w:r>
        <w:rPr>
          <w:rFonts w:ascii="宋体" w:hAnsi="宋体" w:eastAsia="宋体" w:cs="宋体"/>
          <w:sz w:val="21"/>
          <w:szCs w:val="21"/>
        </w:rPr>
        <w:t>溶于5%葡萄糖溶液中缓慢 避光静脉滴注，逐日增加5～10mg,</w:t>
      </w:r>
      <w:r>
        <w:rPr>
          <w:rFonts w:ascii="宋体" w:hAnsi="宋体" w:eastAsia="宋体" w:cs="宋体"/>
          <w:spacing w:val="-56"/>
          <w:sz w:val="21"/>
          <w:szCs w:val="21"/>
        </w:rPr>
        <w:t xml:space="preserve"> </w:t>
      </w:r>
      <w:r>
        <w:rPr>
          <w:rFonts w:ascii="宋体" w:hAnsi="宋体" w:eastAsia="宋体" w:cs="宋体"/>
          <w:sz w:val="21"/>
          <w:szCs w:val="21"/>
        </w:rPr>
        <w:t>尽快尽可能给予最大耐受剂量[1～1.5mg/(kg</w:t>
      </w:r>
      <w:r>
        <w:rPr>
          <w:rFonts w:ascii="宋体" w:hAnsi="宋体" w:eastAsia="宋体" w:cs="宋体"/>
          <w:spacing w:val="-25"/>
          <w:sz w:val="21"/>
          <w:szCs w:val="21"/>
        </w:rPr>
        <w:t xml:space="preserve"> </w:t>
      </w:r>
      <w:r>
        <w:rPr>
          <w:rFonts w:ascii="宋体" w:hAnsi="宋体" w:eastAsia="宋体" w:cs="宋体"/>
          <w:sz w:val="21"/>
          <w:szCs w:val="21"/>
        </w:rPr>
        <w:t>·d)],</w:t>
      </w:r>
      <w:r>
        <w:rPr>
          <w:rFonts w:ascii="宋体" w:hAnsi="宋体" w:eastAsia="宋体" w:cs="宋体"/>
          <w:spacing w:val="-12"/>
          <w:sz w:val="21"/>
          <w:szCs w:val="21"/>
        </w:rPr>
        <w:t xml:space="preserve"> </w:t>
      </w:r>
      <w:r>
        <w:rPr>
          <w:rFonts w:ascii="宋体" w:hAnsi="宋体" w:eastAsia="宋体" w:cs="宋体"/>
          <w:sz w:val="21"/>
          <w:szCs w:val="21"/>
        </w:rPr>
        <w:t xml:space="preserve">然后维持治 </w:t>
      </w:r>
      <w:r>
        <w:rPr>
          <w:rFonts w:ascii="宋体" w:hAnsi="宋体" w:eastAsia="宋体" w:cs="宋体"/>
          <w:spacing w:val="-7"/>
          <w:sz w:val="21"/>
          <w:szCs w:val="21"/>
        </w:rPr>
        <w:t>疗。目前对疗程、总剂量还没有统一的意见，可根据病人病情的程度、对治疗的反应、基础疾病或免疫</w:t>
      </w:r>
      <w:r>
        <w:rPr>
          <w:rFonts w:ascii="宋体" w:hAnsi="宋体" w:eastAsia="宋体" w:cs="宋体"/>
          <w:spacing w:val="4"/>
          <w:sz w:val="21"/>
          <w:szCs w:val="21"/>
        </w:rPr>
        <w:t xml:space="preserve"> </w:t>
      </w:r>
      <w:r>
        <w:rPr>
          <w:rFonts w:ascii="宋体" w:hAnsi="宋体" w:eastAsia="宋体" w:cs="宋体"/>
          <w:spacing w:val="-7"/>
          <w:sz w:val="21"/>
          <w:szCs w:val="21"/>
        </w:rPr>
        <w:t>状态个体化给予。主要不良反应为畏寒、发热、心慌、腰痛及肝肾功能损害等。但用药过程中出现中度</w:t>
      </w:r>
      <w:r>
        <w:rPr>
          <w:rFonts w:ascii="宋体" w:hAnsi="宋体" w:eastAsia="宋体" w:cs="宋体"/>
          <w:spacing w:val="6"/>
          <w:sz w:val="21"/>
          <w:szCs w:val="21"/>
        </w:rPr>
        <w:t xml:space="preserve"> </w:t>
      </w:r>
      <w:r>
        <w:rPr>
          <w:rFonts w:ascii="宋体" w:hAnsi="宋体" w:eastAsia="宋体" w:cs="宋体"/>
          <w:spacing w:val="-6"/>
          <w:sz w:val="21"/>
          <w:szCs w:val="21"/>
        </w:rPr>
        <w:t>肾功能损害并非停药的指征。两性霉素B</w:t>
      </w:r>
      <w:r>
        <w:rPr>
          <w:rFonts w:ascii="宋体" w:hAnsi="宋体" w:eastAsia="宋体" w:cs="宋体"/>
          <w:spacing w:val="-27"/>
          <w:sz w:val="21"/>
          <w:szCs w:val="21"/>
        </w:rPr>
        <w:t xml:space="preserve"> </w:t>
      </w:r>
      <w:r>
        <w:rPr>
          <w:rFonts w:ascii="宋体" w:hAnsi="宋体" w:eastAsia="宋体" w:cs="宋体"/>
          <w:spacing w:val="-6"/>
          <w:sz w:val="21"/>
          <w:szCs w:val="21"/>
        </w:rPr>
        <w:t>脂质复合体，其肾毒性较小，</w:t>
      </w:r>
      <w:r>
        <w:rPr>
          <w:rFonts w:ascii="宋体" w:hAnsi="宋体" w:eastAsia="宋体" w:cs="宋体"/>
          <w:spacing w:val="-7"/>
          <w:sz w:val="21"/>
          <w:szCs w:val="21"/>
        </w:rPr>
        <w:t>主要适合已有肾功能损害或用两</w:t>
      </w:r>
      <w:r>
        <w:rPr>
          <w:rFonts w:ascii="宋体" w:hAnsi="宋体" w:eastAsia="宋体" w:cs="宋体"/>
          <w:sz w:val="21"/>
          <w:szCs w:val="21"/>
        </w:rPr>
        <w:t xml:space="preserve"> </w:t>
      </w:r>
      <w:r>
        <w:rPr>
          <w:rFonts w:ascii="宋体" w:hAnsi="宋体" w:eastAsia="宋体" w:cs="宋体"/>
          <w:spacing w:val="-7"/>
          <w:sz w:val="21"/>
          <w:szCs w:val="21"/>
        </w:rPr>
        <w:t>性霉素B</w:t>
      </w:r>
      <w:r>
        <w:rPr>
          <w:rFonts w:ascii="宋体" w:hAnsi="宋体" w:eastAsia="宋体" w:cs="宋体"/>
          <w:spacing w:val="-19"/>
          <w:sz w:val="21"/>
          <w:szCs w:val="21"/>
        </w:rPr>
        <w:t xml:space="preserve"> </w:t>
      </w:r>
      <w:r>
        <w:rPr>
          <w:rFonts w:ascii="宋体" w:hAnsi="宋体" w:eastAsia="宋体" w:cs="宋体"/>
          <w:spacing w:val="-7"/>
          <w:sz w:val="21"/>
          <w:szCs w:val="21"/>
        </w:rPr>
        <w:t>后出现肾毒性的病人，剂量5mg/(kg</w:t>
      </w:r>
      <w:r>
        <w:rPr>
          <w:rFonts w:ascii="宋体" w:hAnsi="宋体" w:eastAsia="宋体" w:cs="宋体"/>
          <w:spacing w:val="-25"/>
          <w:sz w:val="21"/>
          <w:szCs w:val="21"/>
        </w:rPr>
        <w:t xml:space="preserve"> </w:t>
      </w:r>
      <w:r>
        <w:rPr>
          <w:rFonts w:ascii="宋体" w:hAnsi="宋体" w:eastAsia="宋体" w:cs="宋体"/>
          <w:spacing w:val="-7"/>
          <w:sz w:val="21"/>
          <w:szCs w:val="21"/>
        </w:rPr>
        <w:t>·d)。</w:t>
      </w:r>
      <w:r>
        <w:rPr>
          <w:rFonts w:ascii="宋体" w:hAnsi="宋体" w:eastAsia="宋体" w:cs="宋体"/>
          <w:spacing w:val="-24"/>
          <w:sz w:val="21"/>
          <w:szCs w:val="21"/>
        </w:rPr>
        <w:t xml:space="preserve"> </w:t>
      </w:r>
      <w:r>
        <w:rPr>
          <w:rFonts w:ascii="宋体" w:hAnsi="宋体" w:eastAsia="宋体" w:cs="宋体"/>
          <w:spacing w:val="-7"/>
          <w:sz w:val="21"/>
          <w:szCs w:val="21"/>
        </w:rPr>
        <w:t>还可选用卡泊芬净和米卡芬净等棘白菌素类药物。</w:t>
      </w:r>
    </w:p>
    <w:p>
      <w:pPr>
        <w:spacing w:before="103" w:line="259" w:lineRule="auto"/>
        <w:ind w:right="79" w:firstLine="430"/>
        <w:rPr>
          <w:rFonts w:ascii="宋体" w:hAnsi="宋体" w:eastAsia="宋体" w:cs="宋体"/>
          <w:sz w:val="21"/>
          <w:szCs w:val="21"/>
        </w:rPr>
      </w:pPr>
      <w:r>
        <w:rPr>
          <w:rFonts w:ascii="宋体" w:hAnsi="宋体" w:eastAsia="宋体" w:cs="宋体"/>
          <w:spacing w:val="3"/>
          <w:sz w:val="21"/>
          <w:szCs w:val="21"/>
        </w:rPr>
        <w:t>曲霉肿的治疗主要是预防威胁生命的大咯血，如条件许可应行手术治疗。支</w:t>
      </w:r>
      <w:r>
        <w:rPr>
          <w:rFonts w:ascii="宋体" w:hAnsi="宋体" w:eastAsia="宋体" w:cs="宋体"/>
          <w:spacing w:val="2"/>
          <w:sz w:val="21"/>
          <w:szCs w:val="21"/>
        </w:rPr>
        <w:t>气管动脉栓塞可用</w:t>
      </w:r>
      <w:r>
        <w:rPr>
          <w:rFonts w:ascii="宋体" w:hAnsi="宋体" w:eastAsia="宋体" w:cs="宋体"/>
          <w:sz w:val="21"/>
          <w:szCs w:val="21"/>
        </w:rPr>
        <w:t xml:space="preserve"> </w:t>
      </w:r>
      <w:r>
        <w:rPr>
          <w:rFonts w:ascii="宋体" w:hAnsi="宋体" w:eastAsia="宋体" w:cs="宋体"/>
          <w:spacing w:val="1"/>
          <w:sz w:val="21"/>
          <w:szCs w:val="21"/>
        </w:rPr>
        <w:t>于大咯血的治疗。支气管内和脓腔内注入抗真菌药或口服伊曲康唑可能有效。</w:t>
      </w:r>
    </w:p>
    <w:p>
      <w:pPr>
        <w:spacing w:before="104" w:line="280" w:lineRule="auto"/>
        <w:ind w:right="95" w:firstLine="430"/>
        <w:rPr>
          <w:rFonts w:ascii="宋体" w:hAnsi="宋体" w:eastAsia="宋体" w:cs="宋体"/>
          <w:sz w:val="21"/>
          <w:szCs w:val="21"/>
        </w:rPr>
      </w:pPr>
      <w:r>
        <w:rPr>
          <w:rFonts w:ascii="宋体" w:hAnsi="宋体" w:eastAsia="宋体" w:cs="宋体"/>
          <w:spacing w:val="3"/>
          <w:sz w:val="21"/>
          <w:szCs w:val="21"/>
        </w:rPr>
        <w:t>急性</w:t>
      </w:r>
      <w:r>
        <w:rPr>
          <w:rFonts w:ascii="宋体" w:hAnsi="宋体" w:eastAsia="宋体" w:cs="宋体"/>
          <w:sz w:val="21"/>
          <w:szCs w:val="21"/>
        </w:rPr>
        <w:t>ABPA</w:t>
      </w:r>
      <w:r>
        <w:rPr>
          <w:rFonts w:ascii="宋体" w:hAnsi="宋体" w:eastAsia="宋体" w:cs="宋体"/>
          <w:spacing w:val="70"/>
          <w:sz w:val="21"/>
          <w:szCs w:val="21"/>
        </w:rPr>
        <w:t xml:space="preserve"> </w:t>
      </w:r>
      <w:r>
        <w:rPr>
          <w:rFonts w:ascii="宋体" w:hAnsi="宋体" w:eastAsia="宋体" w:cs="宋体"/>
          <w:spacing w:val="3"/>
          <w:sz w:val="21"/>
          <w:szCs w:val="21"/>
        </w:rPr>
        <w:t>的治疗首选糖皮质激素，开始可用泼尼松0.5</w:t>
      </w:r>
      <w:r>
        <w:rPr>
          <w:rFonts w:ascii="宋体" w:hAnsi="宋体" w:eastAsia="宋体" w:cs="宋体"/>
          <w:sz w:val="21"/>
          <w:szCs w:val="21"/>
        </w:rPr>
        <w:t>mg</w:t>
      </w:r>
      <w:r>
        <w:rPr>
          <w:rFonts w:ascii="宋体" w:hAnsi="宋体" w:eastAsia="宋体" w:cs="宋体"/>
          <w:spacing w:val="3"/>
          <w:sz w:val="21"/>
          <w:szCs w:val="21"/>
        </w:rPr>
        <w:t>/(</w:t>
      </w:r>
      <w:r>
        <w:rPr>
          <w:rFonts w:ascii="宋体" w:hAnsi="宋体" w:eastAsia="宋体" w:cs="宋体"/>
          <w:sz w:val="21"/>
          <w:szCs w:val="21"/>
        </w:rPr>
        <w:t>kg</w:t>
      </w:r>
      <w:r>
        <w:rPr>
          <w:rFonts w:ascii="宋体" w:hAnsi="宋体" w:eastAsia="宋体" w:cs="宋体"/>
          <w:spacing w:val="-25"/>
          <w:sz w:val="21"/>
          <w:szCs w:val="21"/>
        </w:rPr>
        <w:t xml:space="preserve"> </w:t>
      </w:r>
      <w:r>
        <w:rPr>
          <w:rFonts w:ascii="宋体" w:hAnsi="宋体" w:eastAsia="宋体" w:cs="宋体"/>
          <w:spacing w:val="3"/>
          <w:sz w:val="21"/>
          <w:szCs w:val="21"/>
        </w:rPr>
        <w:t>·d),2</w:t>
      </w:r>
      <w:r>
        <w:rPr>
          <w:rFonts w:ascii="宋体" w:hAnsi="宋体" w:eastAsia="宋体" w:cs="宋体"/>
          <w:spacing w:val="38"/>
          <w:sz w:val="21"/>
          <w:szCs w:val="21"/>
        </w:rPr>
        <w:t xml:space="preserve"> </w:t>
      </w:r>
      <w:r>
        <w:rPr>
          <w:rFonts w:ascii="宋体" w:hAnsi="宋体" w:eastAsia="宋体" w:cs="宋体"/>
          <w:spacing w:val="3"/>
          <w:sz w:val="21"/>
          <w:szCs w:val="21"/>
        </w:rPr>
        <w:t>周后改为隔日1次。慢</w:t>
      </w:r>
      <w:r>
        <w:rPr>
          <w:rFonts w:ascii="宋体" w:hAnsi="宋体" w:eastAsia="宋体" w:cs="宋体"/>
          <w:sz w:val="21"/>
          <w:szCs w:val="21"/>
        </w:rPr>
        <w:t xml:space="preserve"> </w:t>
      </w:r>
      <w:r>
        <w:rPr>
          <w:rFonts w:ascii="宋体" w:hAnsi="宋体" w:eastAsia="宋体" w:cs="宋体"/>
          <w:spacing w:val="-3"/>
          <w:sz w:val="21"/>
          <w:szCs w:val="21"/>
        </w:rPr>
        <w:t>性</w:t>
      </w:r>
      <w:r>
        <w:rPr>
          <w:rFonts w:ascii="宋体" w:hAnsi="宋体" w:eastAsia="宋体" w:cs="宋体"/>
          <w:spacing w:val="-45"/>
          <w:sz w:val="21"/>
          <w:szCs w:val="21"/>
        </w:rPr>
        <w:t xml:space="preserve"> </w:t>
      </w:r>
      <w:r>
        <w:rPr>
          <w:rFonts w:ascii="宋体" w:hAnsi="宋体" w:eastAsia="宋体" w:cs="宋体"/>
          <w:spacing w:val="-3"/>
          <w:sz w:val="21"/>
          <w:szCs w:val="21"/>
        </w:rPr>
        <w:t>ABPA</w:t>
      </w:r>
      <w:r>
        <w:rPr>
          <w:rFonts w:ascii="宋体" w:hAnsi="宋体" w:eastAsia="宋体" w:cs="宋体"/>
          <w:spacing w:val="37"/>
          <w:sz w:val="21"/>
          <w:szCs w:val="21"/>
        </w:rPr>
        <w:t xml:space="preserve"> </w:t>
      </w:r>
      <w:r>
        <w:rPr>
          <w:rFonts w:ascii="宋体" w:hAnsi="宋体" w:eastAsia="宋体" w:cs="宋体"/>
          <w:spacing w:val="-3"/>
          <w:sz w:val="21"/>
          <w:szCs w:val="21"/>
        </w:rPr>
        <w:t>糖皮质激素剂量7.5～10mg/d。</w:t>
      </w:r>
      <w:r>
        <w:rPr>
          <w:rFonts w:ascii="宋体" w:hAnsi="宋体" w:eastAsia="宋体" w:cs="宋体"/>
          <w:spacing w:val="6"/>
          <w:sz w:val="21"/>
          <w:szCs w:val="21"/>
        </w:rPr>
        <w:t xml:space="preserve"> </w:t>
      </w:r>
      <w:r>
        <w:rPr>
          <w:rFonts w:ascii="宋体" w:hAnsi="宋体" w:eastAsia="宋体" w:cs="宋体"/>
          <w:spacing w:val="-3"/>
          <w:sz w:val="21"/>
          <w:szCs w:val="21"/>
        </w:rPr>
        <w:t>疗程根据情况决定，</w:t>
      </w:r>
      <w:r>
        <w:rPr>
          <w:rFonts w:ascii="宋体" w:hAnsi="宋体" w:eastAsia="宋体" w:cs="宋体"/>
          <w:spacing w:val="61"/>
          <w:sz w:val="21"/>
          <w:szCs w:val="21"/>
        </w:rPr>
        <w:t xml:space="preserve"> </w:t>
      </w:r>
      <w:r>
        <w:rPr>
          <w:rFonts w:ascii="宋体" w:hAnsi="宋体" w:eastAsia="宋体" w:cs="宋体"/>
          <w:spacing w:val="-3"/>
          <w:sz w:val="21"/>
          <w:szCs w:val="21"/>
        </w:rPr>
        <w:t>一般</w:t>
      </w:r>
      <w:r>
        <w:rPr>
          <w:rFonts w:ascii="宋体" w:hAnsi="宋体" w:eastAsia="宋体" w:cs="宋体"/>
          <w:spacing w:val="-4"/>
          <w:sz w:val="21"/>
          <w:szCs w:val="21"/>
        </w:rPr>
        <w:t>需3个月或更长。抗真菌治疗可选</w:t>
      </w:r>
      <w:r>
        <w:rPr>
          <w:rFonts w:ascii="宋体" w:hAnsi="宋体" w:eastAsia="宋体" w:cs="宋体"/>
          <w:sz w:val="21"/>
          <w:szCs w:val="21"/>
        </w:rPr>
        <w:t xml:space="preserve"> </w:t>
      </w:r>
      <w:r>
        <w:rPr>
          <w:rFonts w:ascii="宋体" w:hAnsi="宋体" w:eastAsia="宋体" w:cs="宋体"/>
          <w:spacing w:val="-2"/>
          <w:sz w:val="21"/>
          <w:szCs w:val="21"/>
        </w:rPr>
        <w:t>用伊曲康唑，200mg/d,</w:t>
      </w:r>
      <w:r>
        <w:rPr>
          <w:rFonts w:ascii="宋体" w:hAnsi="宋体" w:eastAsia="宋体" w:cs="宋体"/>
          <w:spacing w:val="-48"/>
          <w:sz w:val="21"/>
          <w:szCs w:val="21"/>
        </w:rPr>
        <w:t xml:space="preserve"> </w:t>
      </w:r>
      <w:r>
        <w:rPr>
          <w:rFonts w:ascii="宋体" w:hAnsi="宋体" w:eastAsia="宋体" w:cs="宋体"/>
          <w:spacing w:val="-2"/>
          <w:sz w:val="21"/>
          <w:szCs w:val="21"/>
        </w:rPr>
        <w:t>口服，疗程大于16周。伏立康唑和泊沙康唑也有效。可</w:t>
      </w:r>
      <w:r>
        <w:rPr>
          <w:rFonts w:ascii="宋体" w:hAnsi="宋体" w:eastAsia="宋体" w:cs="宋体"/>
          <w:spacing w:val="-3"/>
          <w:sz w:val="21"/>
          <w:szCs w:val="21"/>
        </w:rPr>
        <w:t>酌情使用β2受体激动</w:t>
      </w:r>
      <w:r>
        <w:rPr>
          <w:rFonts w:ascii="宋体" w:hAnsi="宋体" w:eastAsia="宋体" w:cs="宋体"/>
          <w:sz w:val="21"/>
          <w:szCs w:val="21"/>
        </w:rPr>
        <w:t xml:space="preserve"> </w:t>
      </w:r>
      <w:r>
        <w:rPr>
          <w:rFonts w:ascii="宋体" w:hAnsi="宋体" w:eastAsia="宋体" w:cs="宋体"/>
          <w:spacing w:val="-6"/>
          <w:sz w:val="21"/>
          <w:szCs w:val="21"/>
        </w:rPr>
        <w:t>剂或吸入糖皮质激素，</w:t>
      </w:r>
    </w:p>
    <w:p>
      <w:pPr>
        <w:spacing w:before="99" w:line="222" w:lineRule="auto"/>
        <w:ind w:left="433"/>
        <w:rPr>
          <w:rFonts w:ascii="黑体" w:hAnsi="黑体" w:eastAsia="黑体" w:cs="黑体"/>
          <w:sz w:val="21"/>
          <w:szCs w:val="21"/>
        </w:rPr>
      </w:pPr>
      <w:r>
        <w:rPr>
          <w:rFonts w:ascii="黑体" w:hAnsi="黑体" w:eastAsia="黑体" w:cs="黑体"/>
          <w:b/>
          <w:bCs/>
          <w:spacing w:val="18"/>
          <w:sz w:val="21"/>
          <w:szCs w:val="21"/>
        </w:rPr>
        <w:t>(三)肺隐球菌病</w:t>
      </w:r>
    </w:p>
    <w:p>
      <w:pPr>
        <w:spacing w:before="84" w:line="280" w:lineRule="auto"/>
        <w:ind w:right="94" w:firstLine="430"/>
        <w:jc w:val="both"/>
        <w:rPr>
          <w:rFonts w:ascii="宋体" w:hAnsi="宋体" w:eastAsia="宋体" w:cs="宋体"/>
          <w:sz w:val="21"/>
          <w:szCs w:val="21"/>
        </w:rPr>
      </w:pPr>
      <w:r>
        <w:rPr>
          <w:rFonts w:ascii="宋体" w:hAnsi="宋体" w:eastAsia="宋体" w:cs="宋体"/>
          <w:spacing w:val="-6"/>
          <w:sz w:val="21"/>
          <w:szCs w:val="21"/>
        </w:rPr>
        <w:t>肺隐球菌病(pulmonary</w:t>
      </w:r>
      <w:r>
        <w:rPr>
          <w:rFonts w:ascii="宋体" w:hAnsi="宋体" w:eastAsia="宋体" w:cs="宋体"/>
          <w:spacing w:val="9"/>
          <w:sz w:val="21"/>
          <w:szCs w:val="21"/>
        </w:rPr>
        <w:t xml:space="preserve"> </w:t>
      </w:r>
      <w:r>
        <w:rPr>
          <w:rFonts w:ascii="宋体" w:hAnsi="宋体" w:eastAsia="宋体" w:cs="宋体"/>
          <w:spacing w:val="-6"/>
          <w:sz w:val="21"/>
          <w:szCs w:val="21"/>
        </w:rPr>
        <w:t>cryptococcosis)为新型隐球菌感染引起的亚急性或慢性内脏真菌病。主要</w:t>
      </w:r>
      <w:r>
        <w:rPr>
          <w:rFonts w:ascii="宋体" w:hAnsi="宋体" w:eastAsia="宋体" w:cs="宋体"/>
          <w:sz w:val="21"/>
          <w:szCs w:val="21"/>
        </w:rPr>
        <w:t xml:space="preserve"> </w:t>
      </w:r>
      <w:r>
        <w:rPr>
          <w:rFonts w:ascii="宋体" w:hAnsi="宋体" w:eastAsia="宋体" w:cs="宋体"/>
          <w:spacing w:val="-2"/>
          <w:sz w:val="21"/>
          <w:szCs w:val="21"/>
        </w:rPr>
        <w:t>侵犯肺和中枢神经系统，但也可以侵犯骨骼、皮肤、黏膜和其他脏</w:t>
      </w:r>
      <w:r>
        <w:rPr>
          <w:rFonts w:ascii="宋体" w:hAnsi="宋体" w:eastAsia="宋体" w:cs="宋体"/>
          <w:spacing w:val="-3"/>
          <w:sz w:val="21"/>
          <w:szCs w:val="21"/>
        </w:rPr>
        <w:t>器。本菌感染后仅引起轻度炎症反</w:t>
      </w:r>
      <w:r>
        <w:rPr>
          <w:rFonts w:ascii="宋体" w:hAnsi="宋体" w:eastAsia="宋体" w:cs="宋体"/>
          <w:sz w:val="21"/>
          <w:szCs w:val="21"/>
        </w:rPr>
        <w:t xml:space="preserve"> </w:t>
      </w:r>
      <w:r>
        <w:rPr>
          <w:rFonts w:ascii="宋体" w:hAnsi="宋体" w:eastAsia="宋体" w:cs="宋体"/>
          <w:spacing w:val="-4"/>
          <w:sz w:val="21"/>
          <w:szCs w:val="21"/>
        </w:rPr>
        <w:t>应，多发于免疫抑制宿主，如艾滋病病人；约20%发生在免疫功能正常的健康人。</w:t>
      </w:r>
    </w:p>
    <w:p>
      <w:pPr>
        <w:spacing w:before="90" w:line="291" w:lineRule="auto"/>
        <w:ind w:right="20" w:firstLine="430"/>
        <w:jc w:val="both"/>
        <w:rPr>
          <w:rFonts w:ascii="宋体" w:hAnsi="宋体" w:eastAsia="宋体" w:cs="宋体"/>
          <w:sz w:val="21"/>
          <w:szCs w:val="21"/>
        </w:rPr>
      </w:pPr>
      <w:r>
        <w:rPr>
          <w:rFonts w:ascii="宋体" w:hAnsi="宋体" w:eastAsia="宋体" w:cs="宋体"/>
          <w:spacing w:val="8"/>
          <w:sz w:val="21"/>
          <w:szCs w:val="21"/>
        </w:rPr>
        <w:t>隐球菌中具有致病性的主要是新型隐球菌及格特变种(目</w:t>
      </w:r>
      <w:r>
        <w:rPr>
          <w:rFonts w:ascii="宋体" w:hAnsi="宋体" w:eastAsia="宋体" w:cs="宋体"/>
          <w:spacing w:val="7"/>
          <w:sz w:val="21"/>
          <w:szCs w:val="21"/>
        </w:rPr>
        <w:t>前至少有9种),细胞多呈圆形或卵圆</w:t>
      </w:r>
      <w:r>
        <w:rPr>
          <w:rFonts w:ascii="宋体" w:hAnsi="宋体" w:eastAsia="宋体" w:cs="宋体"/>
          <w:sz w:val="21"/>
          <w:szCs w:val="21"/>
        </w:rPr>
        <w:t xml:space="preserve"> </w:t>
      </w:r>
      <w:r>
        <w:rPr>
          <w:rFonts w:ascii="宋体" w:hAnsi="宋体" w:eastAsia="宋体" w:cs="宋体"/>
          <w:spacing w:val="-5"/>
          <w:sz w:val="21"/>
          <w:szCs w:val="21"/>
        </w:rPr>
        <w:t>形，不形成菌丝和孢子，出芽生殖。新型隐球菌是一种腐物寄生性酵母菌，能在37℃生长，</w:t>
      </w:r>
      <w:r>
        <w:rPr>
          <w:rFonts w:ascii="宋体" w:hAnsi="宋体" w:eastAsia="宋体" w:cs="宋体"/>
          <w:spacing w:val="-6"/>
          <w:sz w:val="21"/>
          <w:szCs w:val="21"/>
        </w:rPr>
        <w:t>具有荚膜。</w:t>
      </w:r>
      <w:r>
        <w:rPr>
          <w:rFonts w:ascii="宋体" w:hAnsi="宋体" w:eastAsia="宋体" w:cs="宋体"/>
          <w:sz w:val="21"/>
          <w:szCs w:val="21"/>
        </w:rPr>
        <w:t xml:space="preserve"> </w:t>
      </w:r>
      <w:r>
        <w:rPr>
          <w:rFonts w:ascii="宋体" w:hAnsi="宋体" w:eastAsia="宋体" w:cs="宋体"/>
          <w:spacing w:val="4"/>
          <w:sz w:val="21"/>
          <w:szCs w:val="21"/>
        </w:rPr>
        <w:t>根据其荚膜抗原分为</w:t>
      </w:r>
      <w:r>
        <w:rPr>
          <w:rFonts w:ascii="宋体" w:hAnsi="宋体" w:eastAsia="宋体" w:cs="宋体"/>
          <w:spacing w:val="-47"/>
          <w:sz w:val="21"/>
          <w:szCs w:val="21"/>
        </w:rPr>
        <w:t xml:space="preserve"> </w:t>
      </w:r>
      <w:r>
        <w:rPr>
          <w:rFonts w:ascii="宋体" w:hAnsi="宋体" w:eastAsia="宋体" w:cs="宋体"/>
          <w:spacing w:val="4"/>
          <w:sz w:val="21"/>
          <w:szCs w:val="21"/>
        </w:rPr>
        <w:t>A、B、C、D4个血清型。不</w:t>
      </w:r>
      <w:r>
        <w:rPr>
          <w:rFonts w:ascii="宋体" w:hAnsi="宋体" w:eastAsia="宋体" w:cs="宋体"/>
          <w:spacing w:val="3"/>
          <w:sz w:val="21"/>
          <w:szCs w:val="21"/>
        </w:rPr>
        <w:t>同变种及不同血清型所致感染呈现一定的地域性差</w:t>
      </w:r>
      <w:r>
        <w:rPr>
          <w:rFonts w:ascii="宋体" w:hAnsi="宋体" w:eastAsia="宋体" w:cs="宋体"/>
          <w:sz w:val="21"/>
          <w:szCs w:val="21"/>
        </w:rPr>
        <w:t xml:space="preserve"> </w:t>
      </w:r>
      <w:r>
        <w:rPr>
          <w:rFonts w:ascii="宋体" w:hAnsi="宋体" w:eastAsia="宋体" w:cs="宋体"/>
          <w:spacing w:val="1"/>
          <w:sz w:val="21"/>
          <w:szCs w:val="21"/>
        </w:rPr>
        <w:t>异。A、D</w:t>
      </w:r>
      <w:r>
        <w:rPr>
          <w:rFonts w:ascii="宋体" w:hAnsi="宋体" w:eastAsia="宋体" w:cs="宋体"/>
          <w:spacing w:val="-62"/>
          <w:sz w:val="21"/>
          <w:szCs w:val="21"/>
        </w:rPr>
        <w:t xml:space="preserve"> </w:t>
      </w:r>
      <w:r>
        <w:rPr>
          <w:rFonts w:ascii="宋体" w:hAnsi="宋体" w:eastAsia="宋体" w:cs="宋体"/>
          <w:spacing w:val="1"/>
          <w:sz w:val="21"/>
          <w:szCs w:val="21"/>
        </w:rPr>
        <w:t>型和</w:t>
      </w:r>
      <w:r>
        <w:rPr>
          <w:rFonts w:ascii="宋体" w:hAnsi="宋体" w:eastAsia="宋体" w:cs="宋体"/>
          <w:sz w:val="21"/>
          <w:szCs w:val="21"/>
        </w:rPr>
        <w:t>AD</w:t>
      </w:r>
      <w:r>
        <w:rPr>
          <w:rFonts w:ascii="宋体" w:hAnsi="宋体" w:eastAsia="宋体" w:cs="宋体"/>
          <w:spacing w:val="26"/>
          <w:sz w:val="21"/>
          <w:szCs w:val="21"/>
        </w:rPr>
        <w:t xml:space="preserve"> </w:t>
      </w:r>
      <w:r>
        <w:rPr>
          <w:rFonts w:ascii="宋体" w:hAnsi="宋体" w:eastAsia="宋体" w:cs="宋体"/>
          <w:spacing w:val="1"/>
          <w:sz w:val="21"/>
          <w:szCs w:val="21"/>
        </w:rPr>
        <w:t>型呈全球性分布，广泛存在于土壤和鸽粪中，与</w:t>
      </w:r>
      <w:r>
        <w:rPr>
          <w:rFonts w:ascii="宋体" w:hAnsi="宋体" w:eastAsia="宋体" w:cs="宋体"/>
          <w:sz w:val="21"/>
          <w:szCs w:val="21"/>
        </w:rPr>
        <w:t>免疫抑制(尤其是</w:t>
      </w:r>
      <w:r>
        <w:rPr>
          <w:rFonts w:ascii="宋体" w:hAnsi="宋体" w:eastAsia="宋体" w:cs="宋体"/>
          <w:spacing w:val="-56"/>
          <w:sz w:val="21"/>
          <w:szCs w:val="21"/>
        </w:rPr>
        <w:t xml:space="preserve"> </w:t>
      </w:r>
      <w:r>
        <w:rPr>
          <w:rFonts w:ascii="宋体" w:hAnsi="宋体" w:eastAsia="宋体" w:cs="宋体"/>
          <w:sz w:val="21"/>
          <w:szCs w:val="21"/>
        </w:rPr>
        <w:t>AIDS)</w:t>
      </w:r>
      <w:r>
        <w:rPr>
          <w:rFonts w:ascii="宋体" w:hAnsi="宋体" w:eastAsia="宋体" w:cs="宋体"/>
          <w:spacing w:val="-58"/>
          <w:sz w:val="21"/>
          <w:szCs w:val="21"/>
        </w:rPr>
        <w:t xml:space="preserve"> </w:t>
      </w:r>
      <w:r>
        <w:rPr>
          <w:rFonts w:ascii="宋体" w:hAnsi="宋体" w:eastAsia="宋体" w:cs="宋体"/>
          <w:sz w:val="21"/>
          <w:szCs w:val="21"/>
        </w:rPr>
        <w:t xml:space="preserve">病人感染  </w:t>
      </w:r>
      <w:r>
        <w:rPr>
          <w:rFonts w:ascii="宋体" w:hAnsi="宋体" w:eastAsia="宋体" w:cs="宋体"/>
          <w:spacing w:val="1"/>
          <w:sz w:val="21"/>
          <w:szCs w:val="21"/>
        </w:rPr>
        <w:t>有关，而格特变种(B、C血清型)和上海变种(B</w:t>
      </w:r>
      <w:r>
        <w:rPr>
          <w:rFonts w:ascii="宋体" w:hAnsi="宋体" w:eastAsia="宋体" w:cs="宋体"/>
          <w:spacing w:val="51"/>
          <w:sz w:val="21"/>
          <w:szCs w:val="21"/>
        </w:rPr>
        <w:t xml:space="preserve"> </w:t>
      </w:r>
      <w:r>
        <w:rPr>
          <w:rFonts w:ascii="宋体" w:hAnsi="宋体" w:eastAsia="宋体" w:cs="宋体"/>
          <w:spacing w:val="1"/>
          <w:sz w:val="21"/>
          <w:szCs w:val="21"/>
        </w:rPr>
        <w:t>型)则见于热带和亚热带地区。我国以A</w:t>
      </w:r>
      <w:r>
        <w:rPr>
          <w:rFonts w:ascii="宋体" w:hAnsi="宋体" w:eastAsia="宋体" w:cs="宋体"/>
          <w:spacing w:val="-8"/>
          <w:sz w:val="21"/>
          <w:szCs w:val="21"/>
        </w:rPr>
        <w:t xml:space="preserve"> </w:t>
      </w:r>
      <w:r>
        <w:rPr>
          <w:rFonts w:ascii="宋体" w:hAnsi="宋体" w:eastAsia="宋体" w:cs="宋体"/>
          <w:spacing w:val="1"/>
          <w:sz w:val="21"/>
          <w:szCs w:val="21"/>
        </w:rPr>
        <w:t>型居多，未</w:t>
      </w:r>
      <w:r>
        <w:rPr>
          <w:rFonts w:ascii="宋体" w:hAnsi="宋体" w:eastAsia="宋体" w:cs="宋体"/>
          <w:sz w:val="21"/>
          <w:szCs w:val="21"/>
        </w:rPr>
        <w:t xml:space="preserve">  </w:t>
      </w:r>
      <w:r>
        <w:rPr>
          <w:rFonts w:ascii="宋体" w:hAnsi="宋体" w:eastAsia="宋体" w:cs="宋体"/>
          <w:spacing w:val="-2"/>
          <w:sz w:val="21"/>
          <w:szCs w:val="21"/>
        </w:rPr>
        <w:t>见C</w:t>
      </w:r>
      <w:r>
        <w:rPr>
          <w:rFonts w:ascii="宋体" w:hAnsi="宋体" w:eastAsia="宋体" w:cs="宋体"/>
          <w:spacing w:val="-13"/>
          <w:sz w:val="21"/>
          <w:szCs w:val="21"/>
        </w:rPr>
        <w:t xml:space="preserve"> </w:t>
      </w:r>
      <w:r>
        <w:rPr>
          <w:rFonts w:ascii="宋体" w:hAnsi="宋体" w:eastAsia="宋体" w:cs="宋体"/>
          <w:spacing w:val="-2"/>
          <w:sz w:val="21"/>
          <w:szCs w:val="21"/>
        </w:rPr>
        <w:t>型。本菌可以从土壤、鸽粪和水果中分离到，也可从健康人的皮肤、黏膜和粪便中分离出来。环</w:t>
      </w:r>
      <w:r>
        <w:rPr>
          <w:rFonts w:ascii="宋体" w:hAnsi="宋体" w:eastAsia="宋体" w:cs="宋体"/>
          <w:sz w:val="21"/>
          <w:szCs w:val="21"/>
        </w:rPr>
        <w:t xml:space="preserve"> </w:t>
      </w:r>
      <w:r>
        <w:rPr>
          <w:rFonts w:ascii="宋体" w:hAnsi="宋体" w:eastAsia="宋体" w:cs="宋体"/>
          <w:spacing w:val="-2"/>
          <w:sz w:val="21"/>
          <w:szCs w:val="21"/>
        </w:rPr>
        <w:t>境中的病原体主要通过呼吸道，也可通过皮肤或消化道进入人体引起</w:t>
      </w:r>
      <w:r>
        <w:rPr>
          <w:rFonts w:ascii="宋体" w:hAnsi="宋体" w:eastAsia="宋体" w:cs="宋体"/>
          <w:spacing w:val="-3"/>
          <w:sz w:val="21"/>
          <w:szCs w:val="21"/>
        </w:rPr>
        <w:t>疾病，或成为带菌者。新型隐球</w:t>
      </w:r>
      <w:r>
        <w:rPr>
          <w:rFonts w:ascii="宋体" w:hAnsi="宋体" w:eastAsia="宋体" w:cs="宋体"/>
          <w:sz w:val="21"/>
          <w:szCs w:val="21"/>
        </w:rPr>
        <w:t xml:space="preserve"> </w:t>
      </w:r>
      <w:r>
        <w:rPr>
          <w:rFonts w:ascii="宋体" w:hAnsi="宋体" w:eastAsia="宋体" w:cs="宋体"/>
          <w:spacing w:val="10"/>
          <w:sz w:val="21"/>
          <w:szCs w:val="21"/>
        </w:rPr>
        <w:t>菌病在</w:t>
      </w:r>
      <w:r>
        <w:rPr>
          <w:rFonts w:ascii="宋体" w:hAnsi="宋体" w:eastAsia="宋体" w:cs="宋体"/>
          <w:sz w:val="21"/>
          <w:szCs w:val="21"/>
        </w:rPr>
        <w:t>HIV</w:t>
      </w:r>
      <w:r>
        <w:rPr>
          <w:rFonts w:ascii="宋体" w:hAnsi="宋体" w:eastAsia="宋体" w:cs="宋体"/>
          <w:spacing w:val="-17"/>
          <w:sz w:val="21"/>
          <w:szCs w:val="21"/>
        </w:rPr>
        <w:t xml:space="preserve"> </w:t>
      </w:r>
      <w:r>
        <w:rPr>
          <w:rFonts w:ascii="宋体" w:hAnsi="宋体" w:eastAsia="宋体" w:cs="宋体"/>
          <w:spacing w:val="10"/>
          <w:sz w:val="21"/>
          <w:szCs w:val="21"/>
        </w:rPr>
        <w:t>感染病人的发生率近10%,居感染性并发</w:t>
      </w:r>
      <w:r>
        <w:rPr>
          <w:rFonts w:ascii="宋体" w:hAnsi="宋体" w:eastAsia="宋体" w:cs="宋体"/>
          <w:spacing w:val="9"/>
          <w:sz w:val="21"/>
          <w:szCs w:val="21"/>
        </w:rPr>
        <w:t>症的第4位。隐球菌病可发生于任何年龄，儿</w:t>
      </w:r>
      <w:r>
        <w:rPr>
          <w:rFonts w:ascii="宋体" w:hAnsi="宋体" w:eastAsia="宋体" w:cs="宋体"/>
          <w:sz w:val="21"/>
          <w:szCs w:val="21"/>
        </w:rPr>
        <w:t xml:space="preserve">  </w:t>
      </w:r>
      <w:r>
        <w:rPr>
          <w:rFonts w:ascii="宋体" w:hAnsi="宋体" w:eastAsia="宋体" w:cs="宋体"/>
          <w:spacing w:val="-5"/>
          <w:sz w:val="21"/>
          <w:szCs w:val="21"/>
        </w:rPr>
        <w:t>童多见，多发于40岁以上年龄组。新型隐球菌不产生毒素，感染不引起组织破坏、出血、梗</w:t>
      </w:r>
      <w:r>
        <w:rPr>
          <w:rFonts w:ascii="宋体" w:hAnsi="宋体" w:eastAsia="宋体" w:cs="宋体"/>
          <w:spacing w:val="-6"/>
          <w:sz w:val="21"/>
          <w:szCs w:val="21"/>
        </w:rPr>
        <w:t>死或坏死，</w:t>
      </w:r>
      <w:r>
        <w:rPr>
          <w:rFonts w:ascii="宋体" w:hAnsi="宋体" w:eastAsia="宋体" w:cs="宋体"/>
          <w:sz w:val="21"/>
          <w:szCs w:val="21"/>
        </w:rPr>
        <w:t xml:space="preserve"> </w:t>
      </w:r>
      <w:r>
        <w:rPr>
          <w:rFonts w:ascii="宋体" w:hAnsi="宋体" w:eastAsia="宋体" w:cs="宋体"/>
          <w:spacing w:val="1"/>
          <w:sz w:val="21"/>
          <w:szCs w:val="21"/>
        </w:rPr>
        <w:t>也不引起纤维化和钙化。病原菌对组织的直接作用是由于酵母细胞增加占据空</w:t>
      </w:r>
      <w:r>
        <w:rPr>
          <w:rFonts w:ascii="宋体" w:hAnsi="宋体" w:eastAsia="宋体" w:cs="宋体"/>
          <w:sz w:val="21"/>
          <w:szCs w:val="21"/>
        </w:rPr>
        <w:t>间和压迫所致。</w:t>
      </w:r>
    </w:p>
    <w:p>
      <w:pPr>
        <w:spacing w:before="96" w:line="291" w:lineRule="auto"/>
        <w:ind w:firstLine="430"/>
        <w:jc w:val="both"/>
        <w:rPr>
          <w:rFonts w:ascii="宋体" w:hAnsi="宋体" w:eastAsia="宋体" w:cs="宋体"/>
          <w:sz w:val="21"/>
          <w:szCs w:val="21"/>
        </w:rPr>
      </w:pPr>
      <w:r>
        <w:rPr>
          <w:rFonts w:ascii="宋体" w:hAnsi="宋体" w:eastAsia="宋体" w:cs="宋体"/>
          <w:spacing w:val="-10"/>
          <w:sz w:val="21"/>
          <w:szCs w:val="21"/>
        </w:rPr>
        <w:t>肺部隐球菌感染时起病多隐匿，可有发热、咳嗽、咳少量白痰或并有气短、胸痛、痰血、体重降低、</w:t>
      </w:r>
      <w:r>
        <w:rPr>
          <w:rFonts w:ascii="宋体" w:hAnsi="宋体" w:eastAsia="宋体" w:cs="宋体"/>
          <w:spacing w:val="3"/>
          <w:sz w:val="21"/>
          <w:szCs w:val="21"/>
        </w:rPr>
        <w:t xml:space="preserve"> </w:t>
      </w:r>
      <w:r>
        <w:rPr>
          <w:rFonts w:ascii="宋体" w:hAnsi="宋体" w:eastAsia="宋体" w:cs="宋体"/>
          <w:spacing w:val="-2"/>
          <w:sz w:val="21"/>
          <w:szCs w:val="21"/>
        </w:rPr>
        <w:t>盗汗等，亦可无症状。胸片常见肺局限性小斑片影，多误诊为肺结核或非典</w:t>
      </w:r>
      <w:r>
        <w:rPr>
          <w:rFonts w:ascii="宋体" w:hAnsi="宋体" w:eastAsia="宋体" w:cs="宋体"/>
          <w:spacing w:val="-3"/>
          <w:sz w:val="21"/>
          <w:szCs w:val="21"/>
        </w:rPr>
        <w:t>型病原体肺炎。病人可在</w:t>
      </w:r>
      <w:r>
        <w:rPr>
          <w:rFonts w:ascii="宋体" w:hAnsi="宋体" w:eastAsia="宋体" w:cs="宋体"/>
          <w:sz w:val="21"/>
          <w:szCs w:val="21"/>
        </w:rPr>
        <w:t xml:space="preserve">  </w:t>
      </w:r>
      <w:r>
        <w:rPr>
          <w:rFonts w:ascii="宋体" w:hAnsi="宋体" w:eastAsia="宋体" w:cs="宋体"/>
          <w:spacing w:val="-2"/>
          <w:sz w:val="21"/>
          <w:szCs w:val="21"/>
        </w:rPr>
        <w:t>未用抗真菌药物治疗时肺病变即自行吸收，但有部分病人可缓慢发展或</w:t>
      </w:r>
      <w:r>
        <w:rPr>
          <w:rFonts w:ascii="宋体" w:hAnsi="宋体" w:eastAsia="宋体" w:cs="宋体"/>
          <w:spacing w:val="-3"/>
          <w:sz w:val="21"/>
          <w:szCs w:val="21"/>
        </w:rPr>
        <w:t>形成播散：缓慢发展者则渐形</w:t>
      </w:r>
      <w:r>
        <w:rPr>
          <w:rFonts w:ascii="宋体" w:hAnsi="宋体" w:eastAsia="宋体" w:cs="宋体"/>
          <w:sz w:val="21"/>
          <w:szCs w:val="21"/>
        </w:rPr>
        <w:t xml:space="preserve">  </w:t>
      </w:r>
      <w:r>
        <w:rPr>
          <w:rFonts w:ascii="宋体" w:hAnsi="宋体" w:eastAsia="宋体" w:cs="宋体"/>
          <w:spacing w:val="-7"/>
          <w:sz w:val="21"/>
          <w:szCs w:val="21"/>
        </w:rPr>
        <w:t>成慢性炎症和肉芽肿，在胸片上显示结节或块影，此时易误诊为肺癌；形成播散</w:t>
      </w:r>
      <w:r>
        <w:rPr>
          <w:rFonts w:ascii="宋体" w:hAnsi="宋体" w:eastAsia="宋体" w:cs="宋体"/>
          <w:spacing w:val="-8"/>
          <w:sz w:val="21"/>
          <w:szCs w:val="21"/>
        </w:rPr>
        <w:t>者则发生肺外感染，尚</w:t>
      </w:r>
      <w:r>
        <w:rPr>
          <w:rFonts w:ascii="宋体" w:hAnsi="宋体" w:eastAsia="宋体" w:cs="宋体"/>
          <w:sz w:val="21"/>
          <w:szCs w:val="21"/>
        </w:rPr>
        <w:t xml:space="preserve">  </w:t>
      </w:r>
      <w:r>
        <w:rPr>
          <w:rFonts w:ascii="宋体" w:hAnsi="宋体" w:eastAsia="宋体" w:cs="宋体"/>
          <w:spacing w:val="2"/>
          <w:sz w:val="21"/>
          <w:szCs w:val="21"/>
        </w:rPr>
        <w:t>可见少数病例在肺感染已有吸收或吸收后才出现脑膜脑炎或其他部位的肺外感染</w:t>
      </w:r>
      <w:r>
        <w:rPr>
          <w:rFonts w:ascii="宋体" w:hAnsi="宋体" w:eastAsia="宋体" w:cs="宋体"/>
          <w:spacing w:val="1"/>
          <w:sz w:val="21"/>
          <w:szCs w:val="21"/>
        </w:rPr>
        <w:t>。免疫功能受抑制</w:t>
      </w:r>
      <w:r>
        <w:rPr>
          <w:rFonts w:ascii="宋体" w:hAnsi="宋体" w:eastAsia="宋体" w:cs="宋体"/>
          <w:sz w:val="21"/>
          <w:szCs w:val="21"/>
        </w:rPr>
        <w:t xml:space="preserve">  </w:t>
      </w:r>
      <w:r>
        <w:rPr>
          <w:rFonts w:ascii="宋体" w:hAnsi="宋体" w:eastAsia="宋体" w:cs="宋体"/>
          <w:spacing w:val="-7"/>
          <w:sz w:val="21"/>
          <w:szCs w:val="21"/>
        </w:rPr>
        <w:t>的肺感染病人，其胸片呈双肺多发实质性斑片状或弥漫性间质浸润，或呈结节、斑块影，可累及胸膜而</w:t>
      </w:r>
      <w:r>
        <w:rPr>
          <w:rFonts w:ascii="宋体" w:hAnsi="宋体" w:eastAsia="宋体" w:cs="宋体"/>
          <w:spacing w:val="2"/>
          <w:sz w:val="21"/>
          <w:szCs w:val="21"/>
        </w:rPr>
        <w:t xml:space="preserve">  </w:t>
      </w:r>
      <w:r>
        <w:rPr>
          <w:rFonts w:ascii="宋体" w:hAnsi="宋体" w:eastAsia="宋体" w:cs="宋体"/>
          <w:spacing w:val="-2"/>
          <w:sz w:val="21"/>
          <w:szCs w:val="21"/>
        </w:rPr>
        <w:t>发生渗液、气胸，或伴有肺门淋巴结肿大。痰培养有隐球菌生长对肺隐球菌</w:t>
      </w:r>
      <w:r>
        <w:rPr>
          <w:rFonts w:ascii="宋体" w:hAnsi="宋体" w:eastAsia="宋体" w:cs="宋体"/>
          <w:spacing w:val="-3"/>
          <w:sz w:val="21"/>
          <w:szCs w:val="21"/>
        </w:rPr>
        <w:t>病的诊断很有帮助，但不</w:t>
      </w:r>
      <w:r>
        <w:rPr>
          <w:rFonts w:ascii="宋体" w:hAnsi="宋体" w:eastAsia="宋体" w:cs="宋体"/>
          <w:sz w:val="21"/>
          <w:szCs w:val="21"/>
        </w:rPr>
        <w:t xml:space="preserve">  </w:t>
      </w:r>
      <w:r>
        <w:rPr>
          <w:rFonts w:ascii="宋体" w:hAnsi="宋体" w:eastAsia="宋体" w:cs="宋体"/>
          <w:spacing w:val="-3"/>
          <w:sz w:val="21"/>
          <w:szCs w:val="21"/>
        </w:rPr>
        <w:t>足以确诊，因为它可以作为呼吸道定植菌，不一定引起发病。确诊需要从下呼吸道或肺组织直接采样</w:t>
      </w:r>
      <w:r>
        <w:rPr>
          <w:rFonts w:ascii="宋体" w:hAnsi="宋体" w:eastAsia="宋体" w:cs="宋体"/>
          <w:spacing w:val="5"/>
          <w:sz w:val="21"/>
          <w:szCs w:val="21"/>
        </w:rPr>
        <w:t xml:space="preserve">  </w:t>
      </w:r>
      <w:r>
        <w:rPr>
          <w:rFonts w:ascii="宋体" w:hAnsi="宋体" w:eastAsia="宋体" w:cs="宋体"/>
          <w:spacing w:val="3"/>
          <w:sz w:val="21"/>
          <w:szCs w:val="21"/>
        </w:rPr>
        <w:t>培养。脑脊液可墨汁染色直接镜检，若见到外圈透光</w:t>
      </w:r>
      <w:r>
        <w:rPr>
          <w:rFonts w:ascii="宋体" w:hAnsi="宋体" w:eastAsia="宋体" w:cs="宋体"/>
          <w:spacing w:val="2"/>
          <w:sz w:val="21"/>
          <w:szCs w:val="21"/>
        </w:rPr>
        <w:t>的圆形厚壁菌体即可确定新型隐球菌。组织经</w:t>
      </w:r>
      <w:r>
        <w:rPr>
          <w:rFonts w:ascii="宋体" w:hAnsi="宋体" w:eastAsia="宋体" w:cs="宋体"/>
          <w:sz w:val="21"/>
          <w:szCs w:val="21"/>
        </w:rPr>
        <w:t xml:space="preserve">  </w:t>
      </w:r>
      <w:r>
        <w:rPr>
          <w:rFonts w:ascii="宋体" w:hAnsi="宋体" w:eastAsia="宋体" w:cs="宋体"/>
          <w:spacing w:val="5"/>
          <w:sz w:val="21"/>
          <w:szCs w:val="21"/>
        </w:rPr>
        <w:t>六铵银染色或</w:t>
      </w:r>
      <w:r>
        <w:rPr>
          <w:rFonts w:ascii="宋体" w:hAnsi="宋体" w:eastAsia="宋体" w:cs="宋体"/>
          <w:sz w:val="21"/>
          <w:szCs w:val="21"/>
        </w:rPr>
        <w:t>Fontana</w:t>
      </w:r>
      <w:r>
        <w:rPr>
          <w:rFonts w:ascii="宋体" w:hAnsi="宋体" w:eastAsia="宋体" w:cs="宋体"/>
          <w:spacing w:val="5"/>
          <w:sz w:val="21"/>
          <w:szCs w:val="21"/>
        </w:rPr>
        <w:t>-</w:t>
      </w:r>
      <w:r>
        <w:rPr>
          <w:rFonts w:ascii="宋体" w:hAnsi="宋体" w:eastAsia="宋体" w:cs="宋体"/>
          <w:sz w:val="21"/>
          <w:szCs w:val="21"/>
        </w:rPr>
        <w:t>Masson</w:t>
      </w:r>
      <w:r>
        <w:rPr>
          <w:rFonts w:ascii="宋体" w:hAnsi="宋体" w:eastAsia="宋体" w:cs="宋体"/>
          <w:spacing w:val="5"/>
          <w:sz w:val="21"/>
          <w:szCs w:val="21"/>
        </w:rPr>
        <w:t>染色(</w:t>
      </w:r>
      <w:r>
        <w:rPr>
          <w:rFonts w:ascii="宋体" w:hAnsi="宋体" w:eastAsia="宋体" w:cs="宋体"/>
          <w:sz w:val="21"/>
          <w:szCs w:val="21"/>
        </w:rPr>
        <w:t>FMS</w:t>
      </w:r>
      <w:r>
        <w:rPr>
          <w:rFonts w:ascii="宋体" w:hAnsi="宋体" w:eastAsia="宋体" w:cs="宋体"/>
          <w:spacing w:val="5"/>
          <w:sz w:val="21"/>
          <w:szCs w:val="21"/>
        </w:rPr>
        <w:t>),</w:t>
      </w:r>
      <w:r>
        <w:rPr>
          <w:rFonts w:ascii="宋体" w:hAnsi="宋体" w:eastAsia="宋体" w:cs="宋体"/>
          <w:spacing w:val="41"/>
          <w:sz w:val="21"/>
          <w:szCs w:val="21"/>
        </w:rPr>
        <w:t xml:space="preserve"> </w:t>
      </w:r>
      <w:r>
        <w:rPr>
          <w:rFonts w:ascii="宋体" w:hAnsi="宋体" w:eastAsia="宋体" w:cs="宋体"/>
          <w:spacing w:val="5"/>
          <w:sz w:val="21"/>
          <w:szCs w:val="21"/>
        </w:rPr>
        <w:t>能使隐球菌选择性染色。乳胶凝集试验检测隐球菌抗原</w:t>
      </w:r>
      <w:r>
        <w:rPr>
          <w:rFonts w:ascii="宋体" w:hAnsi="宋体" w:eastAsia="宋体" w:cs="宋体"/>
          <w:sz w:val="21"/>
          <w:szCs w:val="21"/>
        </w:rPr>
        <w:t xml:space="preserve">  </w:t>
      </w:r>
      <w:r>
        <w:rPr>
          <w:rFonts w:ascii="宋体" w:hAnsi="宋体" w:eastAsia="宋体" w:cs="宋体"/>
          <w:spacing w:val="-1"/>
          <w:sz w:val="21"/>
          <w:szCs w:val="21"/>
        </w:rPr>
        <w:t>对隐球菌感染具有很高的诊断价值。</w:t>
      </w:r>
    </w:p>
    <w:p>
      <w:pPr>
        <w:spacing w:before="74" w:line="219" w:lineRule="auto"/>
        <w:ind w:left="430"/>
        <w:rPr>
          <w:rFonts w:ascii="宋体" w:hAnsi="宋体" w:eastAsia="宋体" w:cs="宋体"/>
          <w:sz w:val="21"/>
          <w:szCs w:val="21"/>
        </w:rPr>
      </w:pPr>
      <w:r>
        <w:rPr>
          <w:rFonts w:ascii="宋体" w:hAnsi="宋体" w:eastAsia="宋体" w:cs="宋体"/>
          <w:spacing w:val="-2"/>
          <w:sz w:val="21"/>
          <w:szCs w:val="21"/>
        </w:rPr>
        <w:t>治疗上可选用氟康唑、伊曲康唑或两性霉素B。</w:t>
      </w:r>
      <w:r>
        <w:rPr>
          <w:rFonts w:ascii="宋体" w:hAnsi="宋体" w:eastAsia="宋体" w:cs="宋体"/>
          <w:spacing w:val="-35"/>
          <w:sz w:val="21"/>
          <w:szCs w:val="21"/>
        </w:rPr>
        <w:t xml:space="preserve"> </w:t>
      </w:r>
      <w:r>
        <w:rPr>
          <w:rFonts w:ascii="宋体" w:hAnsi="宋体" w:eastAsia="宋体" w:cs="宋体"/>
          <w:spacing w:val="-2"/>
          <w:sz w:val="21"/>
          <w:szCs w:val="21"/>
        </w:rPr>
        <w:t>对免疫功能正常的无症状者，可临床观察随访或</w:t>
      </w:r>
    </w:p>
    <w:p>
      <w:pPr>
        <w:sectPr>
          <w:pgSz w:w="11900" w:h="16840"/>
          <w:pgMar w:top="814" w:right="1044" w:bottom="400" w:left="530" w:header="0" w:footer="0" w:gutter="0"/>
          <w:cols w:equalWidth="0" w:num="2">
            <w:col w:w="990" w:space="100"/>
            <w:col w:w="9236"/>
          </w:cols>
        </w:sectPr>
      </w:pPr>
    </w:p>
    <w:p>
      <w:pPr>
        <w:spacing w:before="42" w:line="212" w:lineRule="auto"/>
        <w:ind w:right="36"/>
        <w:jc w:val="right"/>
        <w:rPr>
          <w:rFonts w:ascii="宋体" w:hAnsi="宋体" w:eastAsia="宋体" w:cs="宋体"/>
          <w:sz w:val="21"/>
          <w:szCs w:val="21"/>
        </w:rPr>
      </w:pPr>
      <w:r>
        <w:drawing>
          <wp:anchor distT="0" distB="0" distL="0" distR="0" simplePos="0" relativeHeight="251718656" behindDoc="0" locked="0" layoutInCell="0" allowOverlap="1">
            <wp:simplePos x="0" y="0"/>
            <wp:positionH relativeFrom="page">
              <wp:posOffset>6788150</wp:posOffset>
            </wp:positionH>
            <wp:positionV relativeFrom="page">
              <wp:posOffset>9930765</wp:posOffset>
            </wp:positionV>
            <wp:extent cx="381000" cy="406400"/>
            <wp:effectExtent l="0" t="0" r="0" b="0"/>
            <wp:wrapNone/>
            <wp:docPr id="85" name="IM 85"/>
            <wp:cNvGraphicFramePr/>
            <a:graphic xmlns:a="http://schemas.openxmlformats.org/drawingml/2006/main">
              <a:graphicData uri="http://schemas.openxmlformats.org/drawingml/2006/picture">
                <pic:pic xmlns:pic="http://schemas.openxmlformats.org/drawingml/2006/picture">
                  <pic:nvPicPr>
                    <pic:cNvPr id="85" name="IM 85"/>
                    <pic:cNvPicPr/>
                  </pic:nvPicPr>
                  <pic:blipFill>
                    <a:blip r:embed="rId107"/>
                    <a:stretch>
                      <a:fillRect/>
                    </a:stretch>
                  </pic:blipFill>
                  <pic:spPr>
                    <a:xfrm>
                      <a:off x="0" y="0"/>
                      <a:ext cx="380998" cy="406456"/>
                    </a:xfrm>
                    <a:prstGeom prst="rect">
                      <a:avLst/>
                    </a:prstGeom>
                  </pic:spPr>
                </pic:pic>
              </a:graphicData>
            </a:graphic>
          </wp:anchor>
        </w:drawing>
      </w:r>
      <w:r>
        <w:rPr>
          <w:rFonts w:ascii="黑体" w:hAnsi="黑体" w:eastAsia="黑体" w:cs="黑体"/>
          <w:spacing w:val="-17"/>
          <w:sz w:val="21"/>
          <w:szCs w:val="21"/>
        </w:rPr>
        <w:t>第六章</w:t>
      </w:r>
      <w:r>
        <w:rPr>
          <w:rFonts w:ascii="黑体" w:hAnsi="黑体" w:eastAsia="黑体" w:cs="黑体"/>
          <w:spacing w:val="72"/>
          <w:sz w:val="21"/>
          <w:szCs w:val="21"/>
        </w:rPr>
        <w:t xml:space="preserve"> </w:t>
      </w:r>
      <w:r>
        <w:rPr>
          <w:rFonts w:ascii="黑体" w:hAnsi="黑体" w:eastAsia="黑体" w:cs="黑体"/>
          <w:spacing w:val="-17"/>
          <w:sz w:val="21"/>
          <w:szCs w:val="21"/>
        </w:rPr>
        <w:t>肺部感染性疾病</w:t>
      </w:r>
      <w:r>
        <w:rPr>
          <w:rFonts w:ascii="黑体" w:hAnsi="黑体" w:eastAsia="黑体" w:cs="黑体"/>
          <w:spacing w:val="13"/>
          <w:sz w:val="21"/>
          <w:szCs w:val="21"/>
        </w:rPr>
        <w:t xml:space="preserve">       </w:t>
      </w:r>
      <w:r>
        <w:rPr>
          <w:rFonts w:ascii="宋体" w:hAnsi="宋体" w:eastAsia="宋体" w:cs="宋体"/>
          <w:spacing w:val="-17"/>
          <w:position w:val="1"/>
          <w:sz w:val="21"/>
          <w:szCs w:val="21"/>
        </w:rPr>
        <w:t>57</w:t>
      </w:r>
    </w:p>
    <w:p>
      <w:pPr>
        <w:spacing w:line="324" w:lineRule="auto"/>
        <w:rPr>
          <w:rFonts w:ascii="Arial"/>
          <w:sz w:val="21"/>
        </w:rPr>
      </w:pPr>
    </w:p>
    <w:p>
      <w:pPr>
        <w:spacing w:before="68" w:line="276" w:lineRule="auto"/>
        <w:ind w:right="1120"/>
        <w:jc w:val="both"/>
        <w:rPr>
          <w:rFonts w:ascii="宋体" w:hAnsi="宋体" w:eastAsia="宋体" w:cs="宋体"/>
          <w:sz w:val="21"/>
          <w:szCs w:val="21"/>
        </w:rPr>
      </w:pPr>
      <w:r>
        <w:rPr>
          <w:rFonts w:ascii="宋体" w:hAnsi="宋体" w:eastAsia="宋体" w:cs="宋体"/>
          <w:spacing w:val="5"/>
          <w:sz w:val="21"/>
          <w:szCs w:val="21"/>
        </w:rPr>
        <w:t>口服氟康唑200～400</w:t>
      </w:r>
      <w:r>
        <w:rPr>
          <w:rFonts w:ascii="宋体" w:hAnsi="宋体" w:eastAsia="宋体" w:cs="宋体"/>
          <w:sz w:val="21"/>
          <w:szCs w:val="21"/>
        </w:rPr>
        <w:t>mg</w:t>
      </w:r>
      <w:r>
        <w:rPr>
          <w:rFonts w:ascii="宋体" w:hAnsi="宋体" w:eastAsia="宋体" w:cs="宋体"/>
          <w:spacing w:val="5"/>
          <w:sz w:val="21"/>
          <w:szCs w:val="21"/>
        </w:rPr>
        <w:t>/d,疗程3~6个月；有症状的病人疗程6～12个月，重症病人尤其是合并隐球</w:t>
      </w:r>
      <w:r>
        <w:rPr>
          <w:rFonts w:ascii="宋体" w:hAnsi="宋体" w:eastAsia="宋体" w:cs="宋体"/>
          <w:spacing w:val="7"/>
          <w:sz w:val="21"/>
          <w:szCs w:val="21"/>
        </w:rPr>
        <w:t xml:space="preserve"> </w:t>
      </w:r>
      <w:r>
        <w:rPr>
          <w:rFonts w:ascii="宋体" w:hAnsi="宋体" w:eastAsia="宋体" w:cs="宋体"/>
          <w:spacing w:val="4"/>
          <w:sz w:val="21"/>
          <w:szCs w:val="21"/>
        </w:rPr>
        <w:t>菌脑膜炎者可联合两种抗真菌药物治疗，如两性霉素B</w:t>
      </w:r>
      <w:r>
        <w:rPr>
          <w:rFonts w:ascii="宋体" w:hAnsi="宋体" w:eastAsia="宋体" w:cs="宋体"/>
          <w:spacing w:val="-8"/>
          <w:sz w:val="21"/>
          <w:szCs w:val="21"/>
        </w:rPr>
        <w:t xml:space="preserve"> </w:t>
      </w:r>
      <w:r>
        <w:rPr>
          <w:rFonts w:ascii="宋体" w:hAnsi="宋体" w:eastAsia="宋体" w:cs="宋体"/>
          <w:spacing w:val="4"/>
          <w:sz w:val="21"/>
          <w:szCs w:val="21"/>
        </w:rPr>
        <w:t>联合5-氟胞嘧啶治疗。术前未经化疗而手术</w:t>
      </w:r>
      <w:r>
        <w:rPr>
          <w:rFonts w:ascii="宋体" w:hAnsi="宋体" w:eastAsia="宋体" w:cs="宋体"/>
          <w:sz w:val="21"/>
          <w:szCs w:val="21"/>
        </w:rPr>
        <w:t xml:space="preserve"> </w:t>
      </w:r>
      <w:r>
        <w:rPr>
          <w:rFonts w:ascii="宋体" w:hAnsi="宋体" w:eastAsia="宋体" w:cs="宋体"/>
          <w:spacing w:val="3"/>
          <w:sz w:val="21"/>
          <w:szCs w:val="21"/>
        </w:rPr>
        <w:t>切除的肺隐球菌病，建议术后口服氟康唑200～400</w:t>
      </w:r>
      <w:r>
        <w:rPr>
          <w:rFonts w:ascii="宋体" w:hAnsi="宋体" w:eastAsia="宋体" w:cs="宋体"/>
          <w:sz w:val="21"/>
          <w:szCs w:val="21"/>
        </w:rPr>
        <w:t>mg</w:t>
      </w:r>
      <w:r>
        <w:rPr>
          <w:rFonts w:ascii="宋体" w:hAnsi="宋体" w:eastAsia="宋体" w:cs="宋体"/>
          <w:spacing w:val="3"/>
          <w:sz w:val="21"/>
          <w:szCs w:val="21"/>
        </w:rPr>
        <w:t>/d</w:t>
      </w:r>
      <w:r>
        <w:rPr>
          <w:rFonts w:ascii="宋体" w:hAnsi="宋体" w:eastAsia="宋体" w:cs="宋体"/>
          <w:spacing w:val="2"/>
          <w:sz w:val="21"/>
          <w:szCs w:val="21"/>
        </w:rPr>
        <w:t>,疗程2～4个月。</w:t>
      </w:r>
    </w:p>
    <w:p>
      <w:pPr>
        <w:spacing w:before="111" w:line="223" w:lineRule="auto"/>
        <w:ind w:left="433"/>
        <w:rPr>
          <w:rFonts w:ascii="黑体" w:hAnsi="黑体" w:eastAsia="黑体" w:cs="黑体"/>
          <w:sz w:val="21"/>
          <w:szCs w:val="21"/>
        </w:rPr>
      </w:pPr>
      <w:r>
        <w:rPr>
          <w:rFonts w:ascii="黑体" w:hAnsi="黑体" w:eastAsia="黑体" w:cs="黑体"/>
          <w:b/>
          <w:bCs/>
          <w:spacing w:val="17"/>
          <w:sz w:val="21"/>
          <w:szCs w:val="21"/>
        </w:rPr>
        <w:t>(四)肺孢子菌肺炎</w:t>
      </w:r>
    </w:p>
    <w:p>
      <w:pPr>
        <w:spacing w:before="71" w:line="280" w:lineRule="auto"/>
        <w:ind w:right="1137" w:firstLine="430"/>
        <w:rPr>
          <w:rFonts w:ascii="宋体" w:hAnsi="宋体" w:eastAsia="宋体" w:cs="宋体"/>
          <w:sz w:val="21"/>
          <w:szCs w:val="21"/>
        </w:rPr>
      </w:pPr>
      <w:r>
        <w:rPr>
          <w:rFonts w:ascii="宋体" w:hAnsi="宋体" w:eastAsia="宋体" w:cs="宋体"/>
          <w:spacing w:val="-3"/>
          <w:sz w:val="21"/>
          <w:szCs w:val="21"/>
        </w:rPr>
        <w:t>肺孢子菌肺炎(pneumocystis</w:t>
      </w:r>
      <w:r>
        <w:rPr>
          <w:rFonts w:ascii="宋体" w:hAnsi="宋体" w:eastAsia="宋体" w:cs="宋体"/>
          <w:spacing w:val="4"/>
          <w:sz w:val="21"/>
          <w:szCs w:val="21"/>
        </w:rPr>
        <w:t xml:space="preserve"> </w:t>
      </w:r>
      <w:r>
        <w:rPr>
          <w:rFonts w:ascii="宋体" w:hAnsi="宋体" w:eastAsia="宋体" w:cs="宋体"/>
          <w:spacing w:val="-3"/>
          <w:sz w:val="21"/>
          <w:szCs w:val="21"/>
        </w:rPr>
        <w:t>pneumonia,PCP)是机会性感染疾病。肺孢子菌(Pneumocystis,PC)是</w:t>
      </w:r>
      <w:r>
        <w:rPr>
          <w:rFonts w:ascii="宋体" w:hAnsi="宋体" w:eastAsia="宋体" w:cs="宋体"/>
          <w:sz w:val="21"/>
          <w:szCs w:val="21"/>
        </w:rPr>
        <w:t xml:space="preserve"> </w:t>
      </w:r>
      <w:r>
        <w:rPr>
          <w:rFonts w:ascii="宋体" w:hAnsi="宋体" w:eastAsia="宋体" w:cs="宋体"/>
          <w:spacing w:val="-5"/>
          <w:sz w:val="21"/>
          <w:szCs w:val="21"/>
        </w:rPr>
        <w:t>在哺乳动物和人的呼吸道发现的单细胞真菌属，以往称为卡氏</w:t>
      </w:r>
      <w:r>
        <w:rPr>
          <w:rFonts w:ascii="宋体" w:hAnsi="宋体" w:eastAsia="宋体" w:cs="宋体"/>
          <w:spacing w:val="-6"/>
          <w:sz w:val="21"/>
          <w:szCs w:val="21"/>
        </w:rPr>
        <w:t>肺囊虫(</w:t>
      </w:r>
      <w:r>
        <w:rPr>
          <w:rFonts w:ascii="宋体" w:hAnsi="宋体" w:eastAsia="宋体" w:cs="宋体"/>
          <w:spacing w:val="-5"/>
          <w:sz w:val="21"/>
          <w:szCs w:val="21"/>
        </w:rPr>
        <w:t>Pneumocystis</w:t>
      </w:r>
      <w:r>
        <w:rPr>
          <w:rFonts w:ascii="宋体" w:hAnsi="宋体" w:eastAsia="宋体" w:cs="宋体"/>
          <w:spacing w:val="1"/>
          <w:sz w:val="21"/>
          <w:szCs w:val="21"/>
        </w:rPr>
        <w:t xml:space="preserve"> </w:t>
      </w:r>
      <w:r>
        <w:rPr>
          <w:rFonts w:ascii="宋体" w:hAnsi="宋体" w:eastAsia="宋体" w:cs="宋体"/>
          <w:spacing w:val="-5"/>
          <w:sz w:val="21"/>
          <w:szCs w:val="21"/>
        </w:rPr>
        <w:t>carinii</w:t>
      </w:r>
      <w:r>
        <w:rPr>
          <w:rFonts w:ascii="宋体" w:hAnsi="宋体" w:eastAsia="宋体" w:cs="宋体"/>
          <w:spacing w:val="-6"/>
          <w:sz w:val="21"/>
          <w:szCs w:val="21"/>
        </w:rPr>
        <w:t>,</w:t>
      </w:r>
      <w:r>
        <w:rPr>
          <w:rFonts w:ascii="宋体" w:hAnsi="宋体" w:eastAsia="宋体" w:cs="宋体"/>
          <w:spacing w:val="-5"/>
          <w:sz w:val="21"/>
          <w:szCs w:val="21"/>
        </w:rPr>
        <w:t>PC</w:t>
      </w:r>
      <w:r>
        <w:rPr>
          <w:rFonts w:ascii="宋体" w:hAnsi="宋体" w:eastAsia="宋体" w:cs="宋体"/>
          <w:spacing w:val="-6"/>
          <w:sz w:val="21"/>
          <w:szCs w:val="21"/>
        </w:rPr>
        <w:t>),20世</w:t>
      </w:r>
      <w:r>
        <w:rPr>
          <w:rFonts w:ascii="宋体" w:hAnsi="宋体" w:eastAsia="宋体" w:cs="宋体"/>
          <w:sz w:val="21"/>
          <w:szCs w:val="21"/>
        </w:rPr>
        <w:t xml:space="preserve"> </w:t>
      </w:r>
      <w:r>
        <w:rPr>
          <w:rFonts w:ascii="宋体" w:hAnsi="宋体" w:eastAsia="宋体" w:cs="宋体"/>
          <w:spacing w:val="35"/>
          <w:sz w:val="21"/>
          <w:szCs w:val="21"/>
        </w:rPr>
        <w:t>纪80年代基因组序列分析结果显示其应归属于真菌。2002年重新命名为伊氏肺孢子菌</w:t>
      </w:r>
      <w:r>
        <w:rPr>
          <w:rFonts w:ascii="宋体" w:hAnsi="宋体" w:eastAsia="宋体" w:cs="宋体"/>
          <w:spacing w:val="11"/>
          <w:sz w:val="21"/>
          <w:szCs w:val="21"/>
        </w:rPr>
        <w:t xml:space="preserve"> </w:t>
      </w:r>
      <w:r>
        <w:rPr>
          <w:rFonts w:ascii="Times New Roman" w:hAnsi="Times New Roman" w:eastAsia="Times New Roman" w:cs="Times New Roman"/>
          <w:spacing w:val="-2"/>
          <w:sz w:val="21"/>
          <w:szCs w:val="21"/>
        </w:rPr>
        <w:t>(Pneumocystis</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pacing w:val="-2"/>
          <w:sz w:val="21"/>
          <w:szCs w:val="21"/>
        </w:rPr>
        <w:t>jiroveci)</w:t>
      </w:r>
      <w:r>
        <w:rPr>
          <w:rFonts w:ascii="宋体" w:hAnsi="宋体" w:eastAsia="宋体" w:cs="宋体"/>
          <w:spacing w:val="-2"/>
          <w:sz w:val="21"/>
          <w:szCs w:val="21"/>
        </w:rPr>
        <w:t>。</w:t>
      </w:r>
    </w:p>
    <w:p>
      <w:pPr>
        <w:spacing w:before="102" w:line="279" w:lineRule="auto"/>
        <w:ind w:right="1045" w:firstLine="430"/>
        <w:rPr>
          <w:rFonts w:ascii="宋体" w:hAnsi="宋体" w:eastAsia="宋体" w:cs="宋体"/>
          <w:sz w:val="21"/>
          <w:szCs w:val="21"/>
        </w:rPr>
      </w:pPr>
      <w:r>
        <w:rPr>
          <w:rFonts w:ascii="宋体" w:hAnsi="宋体" w:eastAsia="宋体" w:cs="宋体"/>
          <w:spacing w:val="-3"/>
          <w:sz w:val="21"/>
          <w:szCs w:val="21"/>
        </w:rPr>
        <w:t>PC</w:t>
      </w:r>
      <w:r>
        <w:rPr>
          <w:rFonts w:ascii="宋体" w:hAnsi="宋体" w:eastAsia="宋体" w:cs="宋体"/>
          <w:spacing w:val="-21"/>
          <w:sz w:val="21"/>
          <w:szCs w:val="21"/>
        </w:rPr>
        <w:t xml:space="preserve"> </w:t>
      </w:r>
      <w:r>
        <w:rPr>
          <w:rFonts w:ascii="宋体" w:hAnsi="宋体" w:eastAsia="宋体" w:cs="宋体"/>
          <w:spacing w:val="-3"/>
          <w:sz w:val="21"/>
          <w:szCs w:val="21"/>
        </w:rPr>
        <w:t>有3种结构形态，即滋养体、包囊和</w:t>
      </w:r>
      <w:r>
        <w:rPr>
          <w:rFonts w:ascii="宋体" w:hAnsi="宋体" w:eastAsia="宋体" w:cs="宋体"/>
          <w:spacing w:val="-4"/>
          <w:sz w:val="21"/>
          <w:szCs w:val="21"/>
        </w:rPr>
        <w:t>子孢子(囊内体)。</w:t>
      </w:r>
      <w:r>
        <w:rPr>
          <w:rFonts w:ascii="宋体" w:hAnsi="宋体" w:eastAsia="宋体" w:cs="宋体"/>
          <w:spacing w:val="-15"/>
          <w:sz w:val="21"/>
          <w:szCs w:val="21"/>
        </w:rPr>
        <w:t xml:space="preserve"> </w:t>
      </w:r>
      <w:r>
        <w:rPr>
          <w:rFonts w:ascii="宋体" w:hAnsi="宋体" w:eastAsia="宋体" w:cs="宋体"/>
          <w:spacing w:val="-3"/>
          <w:sz w:val="21"/>
          <w:szCs w:val="21"/>
        </w:rPr>
        <w:t>PC</w:t>
      </w:r>
      <w:r>
        <w:rPr>
          <w:rFonts w:ascii="宋体" w:hAnsi="宋体" w:eastAsia="宋体" w:cs="宋体"/>
          <w:spacing w:val="9"/>
          <w:sz w:val="21"/>
          <w:szCs w:val="21"/>
        </w:rPr>
        <w:t xml:space="preserve"> </w:t>
      </w:r>
      <w:r>
        <w:rPr>
          <w:rFonts w:ascii="宋体" w:hAnsi="宋体" w:eastAsia="宋体" w:cs="宋体"/>
          <w:spacing w:val="-4"/>
          <w:sz w:val="21"/>
          <w:szCs w:val="21"/>
        </w:rPr>
        <w:t>可寄生于多种动物，如鼠、犬、猫、</w:t>
      </w:r>
      <w:r>
        <w:rPr>
          <w:rFonts w:ascii="宋体" w:hAnsi="宋体" w:eastAsia="宋体" w:cs="宋体"/>
          <w:sz w:val="21"/>
          <w:szCs w:val="21"/>
        </w:rPr>
        <w:t xml:space="preserve"> </w:t>
      </w:r>
      <w:r>
        <w:rPr>
          <w:rFonts w:ascii="宋体" w:hAnsi="宋体" w:eastAsia="宋体" w:cs="宋体"/>
          <w:spacing w:val="-14"/>
          <w:sz w:val="21"/>
          <w:szCs w:val="21"/>
        </w:rPr>
        <w:t>兔、羊、猪、马、猴等体内，也可寄生于健康人体</w:t>
      </w:r>
      <w:r>
        <w:rPr>
          <w:rFonts w:ascii="宋体" w:hAnsi="宋体" w:eastAsia="宋体" w:cs="宋体"/>
          <w:spacing w:val="-15"/>
          <w:sz w:val="21"/>
          <w:szCs w:val="21"/>
        </w:rPr>
        <w:t>。它广泛分布于自然界，如土壤、水等。</w:t>
      </w:r>
      <w:r>
        <w:rPr>
          <w:rFonts w:ascii="宋体" w:hAnsi="宋体" w:eastAsia="宋体" w:cs="宋体"/>
          <w:spacing w:val="-6"/>
          <w:sz w:val="21"/>
          <w:szCs w:val="21"/>
        </w:rPr>
        <w:t xml:space="preserve"> </w:t>
      </w:r>
      <w:r>
        <w:rPr>
          <w:rFonts w:ascii="宋体" w:hAnsi="宋体" w:eastAsia="宋体" w:cs="宋体"/>
          <w:spacing w:val="-14"/>
          <w:sz w:val="21"/>
          <w:szCs w:val="21"/>
        </w:rPr>
        <w:t>PC</w:t>
      </w:r>
      <w:r>
        <w:rPr>
          <w:rFonts w:ascii="宋体" w:hAnsi="宋体" w:eastAsia="宋体" w:cs="宋体"/>
          <w:spacing w:val="-1"/>
          <w:sz w:val="21"/>
          <w:szCs w:val="21"/>
        </w:rPr>
        <w:t xml:space="preserve"> </w:t>
      </w:r>
      <w:r>
        <w:rPr>
          <w:rFonts w:ascii="宋体" w:hAnsi="宋体" w:eastAsia="宋体" w:cs="宋体"/>
          <w:spacing w:val="-15"/>
          <w:sz w:val="21"/>
          <w:szCs w:val="21"/>
        </w:rPr>
        <w:t>的不同株型</w:t>
      </w:r>
      <w:r>
        <w:rPr>
          <w:rFonts w:ascii="宋体" w:hAnsi="宋体" w:eastAsia="宋体" w:cs="宋体"/>
          <w:sz w:val="21"/>
          <w:szCs w:val="21"/>
        </w:rPr>
        <w:t xml:space="preserve">  </w:t>
      </w:r>
      <w:r>
        <w:rPr>
          <w:rFonts w:ascii="宋体" w:hAnsi="宋体" w:eastAsia="宋体" w:cs="宋体"/>
          <w:spacing w:val="-7"/>
          <w:sz w:val="21"/>
          <w:szCs w:val="21"/>
        </w:rPr>
        <w:t>存在宿主特异性，伊氏肺孢子菌是感染人类特异的病原体，其包囊壁薄、圆形，大小5～8</w:t>
      </w:r>
      <w:r>
        <w:rPr>
          <w:rFonts w:ascii="宋体" w:hAnsi="宋体" w:eastAsia="宋体" w:cs="宋体"/>
          <w:spacing w:val="-40"/>
          <w:sz w:val="21"/>
          <w:szCs w:val="21"/>
        </w:rPr>
        <w:t xml:space="preserve"> </w:t>
      </w:r>
      <w:r>
        <w:rPr>
          <w:rFonts w:ascii="宋体" w:hAnsi="宋体" w:eastAsia="宋体" w:cs="宋体"/>
          <w:spacing w:val="-7"/>
          <w:sz w:val="21"/>
          <w:szCs w:val="21"/>
        </w:rPr>
        <w:t>μm。PCP</w:t>
      </w:r>
      <w:r>
        <w:rPr>
          <w:rFonts w:ascii="宋体" w:hAnsi="宋体" w:eastAsia="宋体" w:cs="宋体"/>
          <w:spacing w:val="76"/>
          <w:sz w:val="21"/>
          <w:szCs w:val="21"/>
        </w:rPr>
        <w:t xml:space="preserve"> </w:t>
      </w:r>
      <w:r>
        <w:rPr>
          <w:rFonts w:ascii="宋体" w:hAnsi="宋体" w:eastAsia="宋体" w:cs="宋体"/>
          <w:spacing w:val="-7"/>
          <w:sz w:val="21"/>
          <w:szCs w:val="21"/>
        </w:rPr>
        <w:t>是</w:t>
      </w:r>
      <w:r>
        <w:rPr>
          <w:rFonts w:ascii="宋体" w:hAnsi="宋体" w:eastAsia="宋体" w:cs="宋体"/>
          <w:sz w:val="21"/>
          <w:szCs w:val="21"/>
        </w:rPr>
        <w:t xml:space="preserve">  </w:t>
      </w:r>
      <w:r>
        <w:rPr>
          <w:rFonts w:ascii="宋体" w:hAnsi="宋体" w:eastAsia="宋体" w:cs="宋体"/>
          <w:spacing w:val="-2"/>
          <w:sz w:val="21"/>
          <w:szCs w:val="21"/>
        </w:rPr>
        <w:t>免疫功能低下病人最常见、最严重的机会性感染疾病。</w:t>
      </w:r>
    </w:p>
    <w:p>
      <w:pPr>
        <w:spacing w:before="109" w:line="273" w:lineRule="auto"/>
        <w:ind w:right="1140" w:firstLine="430"/>
        <w:rPr>
          <w:rFonts w:ascii="宋体" w:hAnsi="宋体" w:eastAsia="宋体" w:cs="宋体"/>
          <w:sz w:val="21"/>
          <w:szCs w:val="21"/>
        </w:rPr>
      </w:pPr>
      <w:r>
        <w:rPr>
          <w:rFonts w:ascii="宋体" w:hAnsi="宋体" w:eastAsia="宋体" w:cs="宋体"/>
          <w:sz w:val="21"/>
          <w:szCs w:val="21"/>
        </w:rPr>
        <w:t>PCP</w:t>
      </w:r>
      <w:r>
        <w:rPr>
          <w:rFonts w:ascii="宋体" w:hAnsi="宋体" w:eastAsia="宋体" w:cs="宋体"/>
          <w:spacing w:val="-18"/>
          <w:sz w:val="21"/>
          <w:szCs w:val="21"/>
        </w:rPr>
        <w:t xml:space="preserve"> </w:t>
      </w:r>
      <w:r>
        <w:rPr>
          <w:rFonts w:ascii="宋体" w:hAnsi="宋体" w:eastAsia="宋体" w:cs="宋体"/>
          <w:spacing w:val="4"/>
          <w:sz w:val="21"/>
          <w:szCs w:val="21"/>
        </w:rPr>
        <w:t>的感染途径为空气传播和体内潜伏状态肺孢子菌的激活。在肺内繁殖并逐渐充满整个肺泡</w:t>
      </w:r>
      <w:r>
        <w:rPr>
          <w:rFonts w:ascii="宋体" w:hAnsi="宋体" w:eastAsia="宋体" w:cs="宋体"/>
          <w:sz w:val="21"/>
          <w:szCs w:val="21"/>
        </w:rPr>
        <w:t xml:space="preserve"> </w:t>
      </w:r>
      <w:r>
        <w:rPr>
          <w:rFonts w:ascii="宋体" w:hAnsi="宋体" w:eastAsia="宋体" w:cs="宋体"/>
          <w:spacing w:val="-6"/>
          <w:sz w:val="21"/>
          <w:szCs w:val="21"/>
        </w:rPr>
        <w:t>腔，并引起肺泡上皮细胞空泡化，脱落。肺间质充血水肿、肺泡间隔增宽。间质中淋巴细胞、巨噬</w:t>
      </w:r>
      <w:r>
        <w:rPr>
          <w:rFonts w:ascii="宋体" w:hAnsi="宋体" w:eastAsia="宋体" w:cs="宋体"/>
          <w:spacing w:val="-7"/>
          <w:sz w:val="21"/>
          <w:szCs w:val="21"/>
        </w:rPr>
        <w:t>细胞</w:t>
      </w:r>
      <w:r>
        <w:rPr>
          <w:rFonts w:ascii="宋体" w:hAnsi="宋体" w:eastAsia="宋体" w:cs="宋体"/>
          <w:sz w:val="21"/>
          <w:szCs w:val="21"/>
        </w:rPr>
        <w:t xml:space="preserve"> </w:t>
      </w:r>
      <w:r>
        <w:rPr>
          <w:rFonts w:ascii="宋体" w:hAnsi="宋体" w:eastAsia="宋体" w:cs="宋体"/>
          <w:spacing w:val="-2"/>
          <w:sz w:val="21"/>
          <w:szCs w:val="21"/>
        </w:rPr>
        <w:t>和浆细胞浸润，亦可见中性粒细胞和嗜酸性粒细胞。</w:t>
      </w:r>
    </w:p>
    <w:p>
      <w:pPr>
        <w:spacing w:before="91" w:line="268" w:lineRule="auto"/>
        <w:ind w:right="1138" w:firstLine="430"/>
        <w:rPr>
          <w:rFonts w:ascii="宋体" w:hAnsi="宋体" w:eastAsia="宋体" w:cs="宋体"/>
          <w:sz w:val="21"/>
          <w:szCs w:val="21"/>
        </w:rPr>
      </w:pPr>
      <w:r>
        <w:rPr>
          <w:rFonts w:ascii="宋体" w:hAnsi="宋体" w:eastAsia="宋体" w:cs="宋体"/>
          <w:sz w:val="21"/>
          <w:szCs w:val="21"/>
        </w:rPr>
        <w:t>PCP</w:t>
      </w:r>
      <w:r>
        <w:rPr>
          <w:rFonts w:ascii="宋体" w:hAnsi="宋体" w:eastAsia="宋体" w:cs="宋体"/>
          <w:spacing w:val="-1"/>
          <w:sz w:val="21"/>
          <w:szCs w:val="21"/>
        </w:rPr>
        <w:t xml:space="preserve"> </w:t>
      </w:r>
      <w:r>
        <w:rPr>
          <w:rFonts w:ascii="宋体" w:hAnsi="宋体" w:eastAsia="宋体" w:cs="宋体"/>
          <w:spacing w:val="9"/>
          <w:sz w:val="21"/>
          <w:szCs w:val="21"/>
        </w:rPr>
        <w:t>潜伏期一般为2周，而艾滋病病人潜伏期约4周。发病无性别和季节差异。在不同个体及</w:t>
      </w:r>
      <w:r>
        <w:rPr>
          <w:rFonts w:ascii="宋体" w:hAnsi="宋体" w:eastAsia="宋体" w:cs="宋体"/>
          <w:sz w:val="21"/>
          <w:szCs w:val="21"/>
        </w:rPr>
        <w:t xml:space="preserve"> </w:t>
      </w:r>
      <w:r>
        <w:rPr>
          <w:rFonts w:ascii="宋体" w:hAnsi="宋体" w:eastAsia="宋体" w:cs="宋体"/>
          <w:spacing w:val="-5"/>
          <w:sz w:val="21"/>
          <w:szCs w:val="21"/>
        </w:rPr>
        <w:t>疾病的不同病程，PCP</w:t>
      </w:r>
      <w:r>
        <w:rPr>
          <w:rFonts w:ascii="宋体" w:hAnsi="宋体" w:eastAsia="宋体" w:cs="宋体"/>
          <w:spacing w:val="3"/>
          <w:sz w:val="21"/>
          <w:szCs w:val="21"/>
        </w:rPr>
        <w:t xml:space="preserve"> </w:t>
      </w:r>
      <w:r>
        <w:rPr>
          <w:rFonts w:ascii="宋体" w:hAnsi="宋体" w:eastAsia="宋体" w:cs="宋体"/>
          <w:spacing w:val="-5"/>
          <w:sz w:val="21"/>
          <w:szCs w:val="21"/>
        </w:rPr>
        <w:t>临床表现差异甚大。</w:t>
      </w:r>
    </w:p>
    <w:p>
      <w:pPr>
        <w:spacing w:before="89" w:line="279" w:lineRule="auto"/>
        <w:ind w:right="1044" w:firstLine="430"/>
        <w:rPr>
          <w:rFonts w:ascii="宋体" w:hAnsi="宋体" w:eastAsia="宋体" w:cs="宋体"/>
          <w:sz w:val="21"/>
          <w:szCs w:val="21"/>
        </w:rPr>
      </w:pPr>
      <w:r>
        <w:rPr>
          <w:rFonts w:ascii="宋体" w:hAnsi="宋体" w:eastAsia="宋体" w:cs="宋体"/>
          <w:spacing w:val="6"/>
          <w:sz w:val="21"/>
          <w:szCs w:val="21"/>
        </w:rPr>
        <w:t>1.</w:t>
      </w:r>
      <w:r>
        <w:rPr>
          <w:rFonts w:ascii="宋体" w:hAnsi="宋体" w:eastAsia="宋体" w:cs="宋体"/>
          <w:spacing w:val="-24"/>
          <w:sz w:val="21"/>
          <w:szCs w:val="21"/>
        </w:rPr>
        <w:t xml:space="preserve"> </w:t>
      </w:r>
      <w:r>
        <w:rPr>
          <w:rFonts w:ascii="宋体" w:hAnsi="宋体" w:eastAsia="宋体" w:cs="宋体"/>
          <w:spacing w:val="6"/>
          <w:sz w:val="21"/>
          <w:szCs w:val="21"/>
        </w:rPr>
        <w:t>流行型或经典型主要见于早产儿、营养不良儿，年龄多在2~6个月，可在育婴机构内流行。</w:t>
      </w:r>
      <w:r>
        <w:rPr>
          <w:rFonts w:ascii="宋体" w:hAnsi="宋体" w:eastAsia="宋体" w:cs="宋体"/>
          <w:sz w:val="21"/>
          <w:szCs w:val="21"/>
        </w:rPr>
        <w:t xml:space="preserve"> </w:t>
      </w:r>
      <w:r>
        <w:rPr>
          <w:rFonts w:ascii="宋体" w:hAnsi="宋体" w:eastAsia="宋体" w:cs="宋体"/>
          <w:spacing w:val="-15"/>
          <w:sz w:val="21"/>
          <w:szCs w:val="21"/>
        </w:rPr>
        <w:t>起病常隐匿，进展缓慢。初期大多有拒睡、食欲下降、腹泻、低热，体重减轻，逐渐出现干咳、气急，并呈</w:t>
      </w:r>
      <w:r>
        <w:rPr>
          <w:rFonts w:ascii="宋体" w:hAnsi="宋体" w:eastAsia="宋体" w:cs="宋体"/>
          <w:spacing w:val="6"/>
          <w:sz w:val="21"/>
          <w:szCs w:val="21"/>
        </w:rPr>
        <w:t xml:space="preserve">  </w:t>
      </w:r>
      <w:r>
        <w:rPr>
          <w:rFonts w:ascii="宋体" w:hAnsi="宋体" w:eastAsia="宋体" w:cs="宋体"/>
          <w:spacing w:val="-1"/>
          <w:sz w:val="21"/>
          <w:szCs w:val="21"/>
        </w:rPr>
        <w:t>进行性加重，发生呼吸困难、鼻翼扇动和发绀。有时可发生脾大。病程一般持续3～</w:t>
      </w:r>
      <w:r>
        <w:rPr>
          <w:rFonts w:ascii="宋体" w:hAnsi="宋体" w:eastAsia="宋体" w:cs="宋体"/>
          <w:spacing w:val="-2"/>
          <w:sz w:val="21"/>
          <w:szCs w:val="21"/>
        </w:rPr>
        <w:t>8周，如不及时治</w:t>
      </w:r>
      <w:r>
        <w:rPr>
          <w:rFonts w:ascii="宋体" w:hAnsi="宋体" w:eastAsia="宋体" w:cs="宋体"/>
          <w:sz w:val="21"/>
          <w:szCs w:val="21"/>
        </w:rPr>
        <w:t xml:space="preserve">  </w:t>
      </w:r>
      <w:r>
        <w:rPr>
          <w:rFonts w:ascii="宋体" w:hAnsi="宋体" w:eastAsia="宋体" w:cs="宋体"/>
          <w:spacing w:val="2"/>
          <w:sz w:val="21"/>
          <w:szCs w:val="21"/>
        </w:rPr>
        <w:t>疗，可死于呼吸衰竭，病死率为20%～50%。</w:t>
      </w:r>
    </w:p>
    <w:p>
      <w:pPr>
        <w:spacing w:before="90" w:line="273" w:lineRule="auto"/>
        <w:ind w:right="1070" w:firstLine="430"/>
        <w:rPr>
          <w:rFonts w:ascii="宋体" w:hAnsi="宋体" w:eastAsia="宋体" w:cs="宋体"/>
          <w:sz w:val="21"/>
          <w:szCs w:val="21"/>
        </w:rPr>
      </w:pPr>
      <w:r>
        <w:rPr>
          <w:rFonts w:ascii="宋体" w:hAnsi="宋体" w:eastAsia="宋体" w:cs="宋体"/>
          <w:spacing w:val="2"/>
          <w:sz w:val="21"/>
          <w:szCs w:val="21"/>
        </w:rPr>
        <w:t>2.</w:t>
      </w:r>
      <w:r>
        <w:rPr>
          <w:rFonts w:ascii="宋体" w:hAnsi="宋体" w:eastAsia="宋体" w:cs="宋体"/>
          <w:spacing w:val="-6"/>
          <w:sz w:val="21"/>
          <w:szCs w:val="21"/>
        </w:rPr>
        <w:t xml:space="preserve"> </w:t>
      </w:r>
      <w:r>
        <w:rPr>
          <w:rFonts w:ascii="宋体" w:hAnsi="宋体" w:eastAsia="宋体" w:cs="宋体"/>
          <w:spacing w:val="2"/>
          <w:sz w:val="21"/>
          <w:szCs w:val="21"/>
        </w:rPr>
        <w:t>散发型或现代型</w:t>
      </w:r>
      <w:r>
        <w:rPr>
          <w:rFonts w:ascii="宋体" w:hAnsi="宋体" w:eastAsia="宋体" w:cs="宋体"/>
          <w:spacing w:val="8"/>
          <w:sz w:val="21"/>
          <w:szCs w:val="21"/>
        </w:rPr>
        <w:t xml:space="preserve">  </w:t>
      </w:r>
      <w:r>
        <w:rPr>
          <w:rFonts w:ascii="宋体" w:hAnsi="宋体" w:eastAsia="宋体" w:cs="宋体"/>
          <w:spacing w:val="2"/>
          <w:sz w:val="21"/>
          <w:szCs w:val="21"/>
        </w:rPr>
        <w:t>多见于免疫缺陷者，偶见于健康者。化疗或器官移植病人并发</w:t>
      </w:r>
      <w:r>
        <w:rPr>
          <w:rFonts w:ascii="宋体" w:hAnsi="宋体" w:eastAsia="宋体" w:cs="宋体"/>
          <w:sz w:val="21"/>
          <w:szCs w:val="21"/>
        </w:rPr>
        <w:t>PCP</w:t>
      </w:r>
      <w:r>
        <w:rPr>
          <w:rFonts w:ascii="宋体" w:hAnsi="宋体" w:eastAsia="宋体" w:cs="宋体"/>
          <w:spacing w:val="15"/>
          <w:sz w:val="21"/>
          <w:szCs w:val="21"/>
        </w:rPr>
        <w:t xml:space="preserve"> </w:t>
      </w:r>
      <w:r>
        <w:rPr>
          <w:rFonts w:ascii="宋体" w:hAnsi="宋体" w:eastAsia="宋体" w:cs="宋体"/>
          <w:spacing w:val="2"/>
          <w:sz w:val="21"/>
          <w:szCs w:val="21"/>
        </w:rPr>
        <w:t>时病情</w:t>
      </w:r>
      <w:r>
        <w:rPr>
          <w:rFonts w:ascii="宋体" w:hAnsi="宋体" w:eastAsia="宋体" w:cs="宋体"/>
          <w:sz w:val="21"/>
          <w:szCs w:val="21"/>
        </w:rPr>
        <w:t xml:space="preserve"> </w:t>
      </w:r>
      <w:r>
        <w:rPr>
          <w:rFonts w:ascii="宋体" w:hAnsi="宋体" w:eastAsia="宋体" w:cs="宋体"/>
          <w:spacing w:val="3"/>
          <w:sz w:val="21"/>
          <w:szCs w:val="21"/>
        </w:rPr>
        <w:t>进展迅速，而艾滋病病人并发</w:t>
      </w:r>
      <w:r>
        <w:rPr>
          <w:rFonts w:ascii="宋体" w:hAnsi="宋体" w:eastAsia="宋体" w:cs="宋体"/>
          <w:sz w:val="21"/>
          <w:szCs w:val="21"/>
        </w:rPr>
        <w:t>PCP</w:t>
      </w:r>
      <w:r>
        <w:rPr>
          <w:rFonts w:ascii="宋体" w:hAnsi="宋体" w:eastAsia="宋体" w:cs="宋体"/>
          <w:spacing w:val="24"/>
          <w:sz w:val="21"/>
          <w:szCs w:val="21"/>
        </w:rPr>
        <w:t xml:space="preserve"> </w:t>
      </w:r>
      <w:r>
        <w:rPr>
          <w:rFonts w:ascii="宋体" w:hAnsi="宋体" w:eastAsia="宋体" w:cs="宋体"/>
          <w:spacing w:val="3"/>
          <w:sz w:val="21"/>
          <w:szCs w:val="21"/>
        </w:rPr>
        <w:t>时的进展较缓慢。初期表现有食欲缺乏、体重减轻。继而出现干</w:t>
      </w:r>
      <w:r>
        <w:rPr>
          <w:rFonts w:ascii="宋体" w:hAnsi="宋体" w:eastAsia="宋体" w:cs="宋体"/>
          <w:sz w:val="21"/>
          <w:szCs w:val="21"/>
        </w:rPr>
        <w:t xml:space="preserve"> </w:t>
      </w:r>
      <w:r>
        <w:rPr>
          <w:rFonts w:ascii="宋体" w:hAnsi="宋体" w:eastAsia="宋体" w:cs="宋体"/>
          <w:spacing w:val="-3"/>
          <w:sz w:val="21"/>
          <w:szCs w:val="21"/>
        </w:rPr>
        <w:t>咳、发热、发绀、呼吸困难，很快发生呼吸窘迫，未及时</w:t>
      </w:r>
      <w:r>
        <w:rPr>
          <w:rFonts w:ascii="宋体" w:hAnsi="宋体" w:eastAsia="宋体" w:cs="宋体"/>
          <w:spacing w:val="-4"/>
          <w:sz w:val="21"/>
          <w:szCs w:val="21"/>
        </w:rPr>
        <w:t>发现和治疗的病人其病死率高达70%～100%。</w:t>
      </w:r>
    </w:p>
    <w:p>
      <w:pPr>
        <w:spacing w:before="110" w:line="259" w:lineRule="auto"/>
        <w:ind w:right="1141" w:firstLine="430"/>
        <w:rPr>
          <w:rFonts w:ascii="宋体" w:hAnsi="宋体" w:eastAsia="宋体" w:cs="宋体"/>
          <w:sz w:val="21"/>
          <w:szCs w:val="21"/>
        </w:rPr>
      </w:pPr>
      <w:r>
        <w:rPr>
          <w:rFonts w:ascii="宋体" w:hAnsi="宋体" w:eastAsia="宋体" w:cs="宋体"/>
          <w:spacing w:val="-1"/>
          <w:sz w:val="21"/>
          <w:szCs w:val="21"/>
        </w:rPr>
        <w:t>PCP</w:t>
      </w:r>
      <w:r>
        <w:rPr>
          <w:rFonts w:ascii="宋体" w:hAnsi="宋体" w:eastAsia="宋体" w:cs="宋体"/>
          <w:spacing w:val="-30"/>
          <w:sz w:val="21"/>
          <w:szCs w:val="21"/>
        </w:rPr>
        <w:t xml:space="preserve"> </w:t>
      </w:r>
      <w:r>
        <w:rPr>
          <w:rFonts w:ascii="宋体" w:hAnsi="宋体" w:eastAsia="宋体" w:cs="宋体"/>
          <w:spacing w:val="-1"/>
          <w:sz w:val="21"/>
          <w:szCs w:val="21"/>
        </w:rPr>
        <w:t>病人常表现症状和体征分离现象，即症状虽重，体征常缺如。少数病人可有数次复发，尤其</w:t>
      </w:r>
      <w:r>
        <w:rPr>
          <w:rFonts w:ascii="宋体" w:hAnsi="宋体" w:eastAsia="宋体" w:cs="宋体"/>
          <w:sz w:val="21"/>
          <w:szCs w:val="21"/>
        </w:rPr>
        <w:t xml:space="preserve"> </w:t>
      </w:r>
      <w:r>
        <w:rPr>
          <w:rFonts w:ascii="宋体" w:hAnsi="宋体" w:eastAsia="宋体" w:cs="宋体"/>
          <w:spacing w:val="-1"/>
          <w:sz w:val="21"/>
          <w:szCs w:val="21"/>
        </w:rPr>
        <w:t>在艾滋病病人中更为常见。</w:t>
      </w:r>
    </w:p>
    <w:p>
      <w:pPr>
        <w:spacing w:before="100" w:line="259" w:lineRule="auto"/>
        <w:ind w:right="1141" w:firstLine="430"/>
        <w:rPr>
          <w:rFonts w:ascii="宋体" w:hAnsi="宋体" w:eastAsia="宋体" w:cs="宋体"/>
          <w:sz w:val="21"/>
          <w:szCs w:val="21"/>
        </w:rPr>
      </w:pPr>
      <w:r>
        <w:rPr>
          <w:rFonts w:ascii="宋体" w:hAnsi="宋体" w:eastAsia="宋体" w:cs="宋体"/>
          <w:spacing w:val="-2"/>
          <w:sz w:val="21"/>
          <w:szCs w:val="21"/>
        </w:rPr>
        <w:t>外周血白细胞计数升高，部分病人减少，嗜酸性粒细胞增加，淋巴细胞绝对值减少。动脉血气示</w:t>
      </w:r>
      <w:r>
        <w:rPr>
          <w:rFonts w:ascii="宋体" w:hAnsi="宋体" w:eastAsia="宋体" w:cs="宋体"/>
          <w:spacing w:val="11"/>
          <w:sz w:val="21"/>
          <w:szCs w:val="21"/>
        </w:rPr>
        <w:t xml:space="preserve"> </w:t>
      </w:r>
      <w:r>
        <w:rPr>
          <w:rFonts w:ascii="宋体" w:hAnsi="宋体" w:eastAsia="宋体" w:cs="宋体"/>
          <w:spacing w:val="-1"/>
          <w:sz w:val="21"/>
          <w:szCs w:val="21"/>
        </w:rPr>
        <w:t>低氧血症和呼吸性碱中毒。乳酸脱氢酶明显升高。肺功能潮气量、肺总量和弥散量降低。</w:t>
      </w:r>
    </w:p>
    <w:p>
      <w:pPr>
        <w:spacing w:before="92" w:line="259" w:lineRule="auto"/>
        <w:ind w:right="1045" w:firstLine="430"/>
        <w:rPr>
          <w:rFonts w:ascii="宋体" w:hAnsi="宋体" w:eastAsia="宋体" w:cs="宋体"/>
          <w:sz w:val="21"/>
          <w:szCs w:val="21"/>
        </w:rPr>
      </w:pPr>
      <w:r>
        <w:rPr>
          <w:rFonts w:ascii="宋体" w:hAnsi="宋体" w:eastAsia="宋体" w:cs="宋体"/>
          <w:spacing w:val="1"/>
          <w:sz w:val="21"/>
          <w:szCs w:val="21"/>
        </w:rPr>
        <w:t>胸部X</w:t>
      </w:r>
      <w:r>
        <w:rPr>
          <w:rFonts w:ascii="宋体" w:hAnsi="宋体" w:eastAsia="宋体" w:cs="宋体"/>
          <w:spacing w:val="-5"/>
          <w:sz w:val="21"/>
          <w:szCs w:val="21"/>
        </w:rPr>
        <w:t xml:space="preserve"> </w:t>
      </w:r>
      <w:r>
        <w:rPr>
          <w:rFonts w:ascii="宋体" w:hAnsi="宋体" w:eastAsia="宋体" w:cs="宋体"/>
          <w:spacing w:val="1"/>
          <w:sz w:val="21"/>
          <w:szCs w:val="21"/>
        </w:rPr>
        <w:t>线检查早期典型改变为弥漫性肺泡和间质浸润性阴影，表现</w:t>
      </w:r>
      <w:r>
        <w:rPr>
          <w:rFonts w:ascii="宋体" w:hAnsi="宋体" w:eastAsia="宋体" w:cs="宋体"/>
          <w:sz w:val="21"/>
          <w:szCs w:val="21"/>
        </w:rPr>
        <w:t xml:space="preserve">为双侧肺门周围弥漫性渗出， </w:t>
      </w:r>
      <w:r>
        <w:rPr>
          <w:rFonts w:ascii="宋体" w:hAnsi="宋体" w:eastAsia="宋体" w:cs="宋体"/>
          <w:spacing w:val="-6"/>
          <w:sz w:val="21"/>
          <w:szCs w:val="21"/>
        </w:rPr>
        <w:t>呈网状和小结节状影，然后迅速进展成双侧肺门的蝶状影，呈肺实变，可见支气管充气征。</w:t>
      </w:r>
    </w:p>
    <w:p>
      <w:pPr>
        <w:spacing w:before="89" w:line="259" w:lineRule="auto"/>
        <w:ind w:right="1121" w:firstLine="430"/>
        <w:rPr>
          <w:rFonts w:ascii="宋体" w:hAnsi="宋体" w:eastAsia="宋体" w:cs="宋体"/>
          <w:sz w:val="21"/>
          <w:szCs w:val="21"/>
        </w:rPr>
      </w:pPr>
      <w:r>
        <w:rPr>
          <w:rFonts w:ascii="宋体" w:hAnsi="宋体" w:eastAsia="宋体" w:cs="宋体"/>
          <w:spacing w:val="-1"/>
          <w:sz w:val="21"/>
          <w:szCs w:val="21"/>
        </w:rPr>
        <w:t>病原学检查可用痰或诱导痰标本，经支气管镜刷检、肺活检和肺泡灌洗，</w:t>
      </w:r>
      <w:r>
        <w:rPr>
          <w:rFonts w:ascii="宋体" w:hAnsi="宋体" w:eastAsia="宋体" w:cs="宋体"/>
          <w:spacing w:val="-2"/>
          <w:sz w:val="21"/>
          <w:szCs w:val="21"/>
        </w:rPr>
        <w:t>经皮肺穿刺和开胸肺活</w:t>
      </w:r>
      <w:r>
        <w:rPr>
          <w:rFonts w:ascii="宋体" w:hAnsi="宋体" w:eastAsia="宋体" w:cs="宋体"/>
          <w:sz w:val="21"/>
          <w:szCs w:val="21"/>
        </w:rPr>
        <w:t xml:space="preserve"> </w:t>
      </w:r>
      <w:r>
        <w:rPr>
          <w:rFonts w:ascii="宋体" w:hAnsi="宋体" w:eastAsia="宋体" w:cs="宋体"/>
          <w:spacing w:val="-5"/>
          <w:sz w:val="21"/>
          <w:szCs w:val="21"/>
        </w:rPr>
        <w:t>检等标本染色观察包囊壁、子孢子。</w:t>
      </w:r>
    </w:p>
    <w:p>
      <w:pPr>
        <w:spacing w:before="110" w:line="216" w:lineRule="auto"/>
        <w:ind w:left="430"/>
        <w:rPr>
          <w:rFonts w:ascii="宋体" w:hAnsi="宋体" w:eastAsia="宋体" w:cs="宋体"/>
          <w:sz w:val="21"/>
          <w:szCs w:val="21"/>
        </w:rPr>
      </w:pPr>
      <w:r>
        <w:rPr>
          <w:rFonts w:ascii="宋体" w:hAnsi="宋体" w:eastAsia="宋体" w:cs="宋体"/>
          <w:spacing w:val="10"/>
          <w:sz w:val="21"/>
          <w:szCs w:val="21"/>
        </w:rPr>
        <w:t>除了对症治疗和基础病治疗之外，主要是病原治疗。首选复方磺胺甲噁唑(</w:t>
      </w:r>
      <w:r>
        <w:rPr>
          <w:rFonts w:ascii="宋体" w:hAnsi="宋体" w:eastAsia="宋体" w:cs="宋体"/>
          <w:sz w:val="21"/>
          <w:szCs w:val="21"/>
        </w:rPr>
        <w:t>TMP</w:t>
      </w:r>
      <w:r>
        <w:rPr>
          <w:rFonts w:ascii="宋体" w:hAnsi="宋体" w:eastAsia="宋体" w:cs="宋体"/>
          <w:spacing w:val="10"/>
          <w:sz w:val="21"/>
          <w:szCs w:val="21"/>
        </w:rPr>
        <w:t>-</w:t>
      </w:r>
      <w:r>
        <w:rPr>
          <w:rFonts w:ascii="宋体" w:hAnsi="宋体" w:eastAsia="宋体" w:cs="宋体"/>
          <w:sz w:val="21"/>
          <w:szCs w:val="21"/>
        </w:rPr>
        <w:t>SMZ</w:t>
      </w:r>
      <w:r>
        <w:rPr>
          <w:rFonts w:ascii="宋体" w:hAnsi="宋体" w:eastAsia="宋体" w:cs="宋体"/>
          <w:spacing w:val="10"/>
          <w:sz w:val="21"/>
          <w:szCs w:val="21"/>
        </w:rPr>
        <w:t>),</w:t>
      </w:r>
      <w:r>
        <w:rPr>
          <w:rFonts w:ascii="宋体" w:hAnsi="宋体" w:eastAsia="宋体" w:cs="宋体"/>
          <w:sz w:val="21"/>
          <w:szCs w:val="21"/>
        </w:rPr>
        <w:t>TMP</w:t>
      </w:r>
    </w:p>
    <w:p>
      <w:pPr>
        <w:spacing w:before="79" w:line="275" w:lineRule="auto"/>
        <w:ind w:right="1129"/>
        <w:rPr>
          <w:rFonts w:ascii="宋体" w:hAnsi="宋体" w:eastAsia="宋体" w:cs="宋体"/>
          <w:sz w:val="21"/>
          <w:szCs w:val="21"/>
        </w:rPr>
      </w:pPr>
      <w:r>
        <w:rPr>
          <w:rFonts w:ascii="宋体" w:hAnsi="宋体" w:eastAsia="宋体" w:cs="宋体"/>
          <w:spacing w:val="-2"/>
          <w:sz w:val="21"/>
          <w:szCs w:val="21"/>
        </w:rPr>
        <w:t>15～20mg/(kg</w:t>
      </w:r>
      <w:r>
        <w:rPr>
          <w:rFonts w:ascii="宋体" w:hAnsi="宋体" w:eastAsia="宋体" w:cs="宋体"/>
          <w:spacing w:val="-25"/>
          <w:sz w:val="21"/>
          <w:szCs w:val="21"/>
        </w:rPr>
        <w:t xml:space="preserve"> </w:t>
      </w:r>
      <w:r>
        <w:rPr>
          <w:rFonts w:ascii="宋体" w:hAnsi="宋体" w:eastAsia="宋体" w:cs="宋体"/>
          <w:spacing w:val="-2"/>
          <w:sz w:val="21"/>
          <w:szCs w:val="21"/>
        </w:rPr>
        <w:t>·d)</w:t>
      </w:r>
      <w:r>
        <w:rPr>
          <w:rFonts w:ascii="宋体" w:hAnsi="宋体" w:eastAsia="宋体" w:cs="宋体"/>
          <w:spacing w:val="-12"/>
          <w:sz w:val="21"/>
          <w:szCs w:val="21"/>
        </w:rPr>
        <w:t xml:space="preserve"> </w:t>
      </w:r>
      <w:r>
        <w:rPr>
          <w:rFonts w:ascii="宋体" w:hAnsi="宋体" w:eastAsia="宋体" w:cs="宋体"/>
          <w:spacing w:val="-2"/>
          <w:sz w:val="21"/>
          <w:szCs w:val="21"/>
        </w:rPr>
        <w:t>或</w:t>
      </w:r>
      <w:r>
        <w:rPr>
          <w:rFonts w:ascii="宋体" w:hAnsi="宋体" w:eastAsia="宋体" w:cs="宋体"/>
          <w:spacing w:val="-45"/>
          <w:sz w:val="21"/>
          <w:szCs w:val="21"/>
        </w:rPr>
        <w:t xml:space="preserve"> </w:t>
      </w:r>
      <w:r>
        <w:rPr>
          <w:rFonts w:ascii="宋体" w:hAnsi="宋体" w:eastAsia="宋体" w:cs="宋体"/>
          <w:spacing w:val="-2"/>
          <w:sz w:val="21"/>
          <w:szCs w:val="21"/>
        </w:rPr>
        <w:t>SMZ75～100mg/(kg</w:t>
      </w:r>
      <w:r>
        <w:rPr>
          <w:rFonts w:ascii="宋体" w:hAnsi="宋体" w:eastAsia="宋体" w:cs="宋体"/>
          <w:spacing w:val="-24"/>
          <w:sz w:val="21"/>
          <w:szCs w:val="21"/>
        </w:rPr>
        <w:t xml:space="preserve"> </w:t>
      </w:r>
      <w:r>
        <w:rPr>
          <w:rFonts w:ascii="宋体" w:hAnsi="宋体" w:eastAsia="宋体" w:cs="宋体"/>
          <w:spacing w:val="-2"/>
          <w:sz w:val="21"/>
          <w:szCs w:val="21"/>
        </w:rPr>
        <w:t>·d),</w:t>
      </w:r>
      <w:r>
        <w:rPr>
          <w:rFonts w:ascii="宋体" w:hAnsi="宋体" w:eastAsia="宋体" w:cs="宋体"/>
          <w:spacing w:val="12"/>
          <w:sz w:val="21"/>
          <w:szCs w:val="21"/>
        </w:rPr>
        <w:t xml:space="preserve">  </w:t>
      </w:r>
      <w:r>
        <w:rPr>
          <w:rFonts w:ascii="宋体" w:hAnsi="宋体" w:eastAsia="宋体" w:cs="宋体"/>
          <w:spacing w:val="-2"/>
          <w:sz w:val="21"/>
          <w:szCs w:val="21"/>
        </w:rPr>
        <w:t>分3～4次口服或静脉滴注，</w:t>
      </w:r>
      <w:r>
        <w:rPr>
          <w:rFonts w:ascii="宋体" w:hAnsi="宋体" w:eastAsia="宋体" w:cs="宋体"/>
          <w:spacing w:val="-3"/>
          <w:sz w:val="21"/>
          <w:szCs w:val="21"/>
        </w:rPr>
        <w:t>疗程2～3周；如对</w:t>
      </w:r>
      <w:r>
        <w:rPr>
          <w:rFonts w:ascii="宋体" w:hAnsi="宋体" w:eastAsia="宋体" w:cs="宋体"/>
          <w:spacing w:val="-2"/>
          <w:sz w:val="21"/>
          <w:szCs w:val="21"/>
        </w:rPr>
        <w:t>TMP</w:t>
      </w:r>
      <w:r>
        <w:rPr>
          <w:rFonts w:ascii="宋体" w:hAnsi="宋体" w:eastAsia="宋体" w:cs="宋体"/>
          <w:spacing w:val="-3"/>
          <w:sz w:val="21"/>
          <w:szCs w:val="21"/>
        </w:rPr>
        <w:t>-</w:t>
      </w:r>
      <w:r>
        <w:rPr>
          <w:rFonts w:ascii="宋体" w:hAnsi="宋体" w:eastAsia="宋体" w:cs="宋体"/>
          <w:sz w:val="21"/>
          <w:szCs w:val="21"/>
        </w:rPr>
        <w:t xml:space="preserve"> </w:t>
      </w:r>
      <w:r>
        <w:rPr>
          <w:rFonts w:ascii="宋体" w:hAnsi="宋体" w:eastAsia="宋体" w:cs="宋体"/>
          <w:spacing w:val="-2"/>
          <w:sz w:val="21"/>
          <w:szCs w:val="21"/>
        </w:rPr>
        <w:t>SMZ</w:t>
      </w:r>
      <w:r>
        <w:rPr>
          <w:rFonts w:ascii="宋体" w:hAnsi="宋体" w:eastAsia="宋体" w:cs="宋体"/>
          <w:spacing w:val="39"/>
          <w:sz w:val="21"/>
          <w:szCs w:val="21"/>
        </w:rPr>
        <w:t xml:space="preserve"> </w:t>
      </w:r>
      <w:r>
        <w:rPr>
          <w:rFonts w:ascii="宋体" w:hAnsi="宋体" w:eastAsia="宋体" w:cs="宋体"/>
          <w:spacing w:val="-2"/>
          <w:sz w:val="21"/>
          <w:szCs w:val="21"/>
        </w:rPr>
        <w:t>耐药或不耐受，也可选用氨苯砜、克林霉素+伯氨喹、甲氧苄啶+氨苯砜、阿托</w:t>
      </w:r>
      <w:r>
        <w:rPr>
          <w:rFonts w:ascii="宋体" w:hAnsi="宋体" w:eastAsia="宋体" w:cs="宋体"/>
          <w:spacing w:val="-3"/>
          <w:sz w:val="21"/>
          <w:szCs w:val="21"/>
        </w:rPr>
        <w:t>伐醌等。棘白菌素</w:t>
      </w:r>
      <w:r>
        <w:rPr>
          <w:rFonts w:ascii="宋体" w:hAnsi="宋体" w:eastAsia="宋体" w:cs="宋体"/>
          <w:sz w:val="21"/>
          <w:szCs w:val="21"/>
        </w:rPr>
        <w:t xml:space="preserve"> </w:t>
      </w:r>
      <w:r>
        <w:rPr>
          <w:rFonts w:ascii="宋体" w:hAnsi="宋体" w:eastAsia="宋体" w:cs="宋体"/>
          <w:spacing w:val="3"/>
          <w:sz w:val="21"/>
          <w:szCs w:val="21"/>
        </w:rPr>
        <w:t>类抗真菌药如卡泊芬净等对</w:t>
      </w:r>
      <w:r>
        <w:rPr>
          <w:rFonts w:ascii="宋体" w:hAnsi="宋体" w:eastAsia="宋体" w:cs="宋体"/>
          <w:sz w:val="21"/>
          <w:szCs w:val="21"/>
        </w:rPr>
        <w:t>PCP</w:t>
      </w:r>
      <w:r>
        <w:rPr>
          <w:rFonts w:ascii="宋体" w:hAnsi="宋体" w:eastAsia="宋体" w:cs="宋体"/>
          <w:spacing w:val="10"/>
          <w:sz w:val="21"/>
          <w:szCs w:val="21"/>
        </w:rPr>
        <w:t xml:space="preserve"> </w:t>
      </w:r>
      <w:r>
        <w:rPr>
          <w:rFonts w:ascii="宋体" w:hAnsi="宋体" w:eastAsia="宋体" w:cs="宋体"/>
          <w:spacing w:val="3"/>
          <w:sz w:val="21"/>
          <w:szCs w:val="21"/>
        </w:rPr>
        <w:t>也有良好的疗效。此外，糖皮质激素可抑制</w:t>
      </w:r>
      <w:r>
        <w:rPr>
          <w:rFonts w:ascii="宋体" w:hAnsi="宋体" w:eastAsia="宋体" w:cs="宋体"/>
          <w:sz w:val="21"/>
          <w:szCs w:val="21"/>
        </w:rPr>
        <w:t>PCP</w:t>
      </w:r>
      <w:r>
        <w:rPr>
          <w:rFonts w:ascii="宋体" w:hAnsi="宋体" w:eastAsia="宋体" w:cs="宋体"/>
          <w:spacing w:val="25"/>
          <w:sz w:val="21"/>
          <w:szCs w:val="21"/>
        </w:rPr>
        <w:t xml:space="preserve"> </w:t>
      </w:r>
      <w:r>
        <w:rPr>
          <w:rFonts w:ascii="宋体" w:hAnsi="宋体" w:eastAsia="宋体" w:cs="宋体"/>
          <w:spacing w:val="3"/>
          <w:sz w:val="21"/>
          <w:szCs w:val="21"/>
        </w:rPr>
        <w:t>的炎症反应，降低</w:t>
      </w:r>
      <w:r>
        <w:rPr>
          <w:rFonts w:ascii="宋体" w:hAnsi="宋体" w:eastAsia="宋体" w:cs="宋体"/>
          <w:sz w:val="21"/>
          <w:szCs w:val="21"/>
        </w:rPr>
        <w:t xml:space="preserve"> </w:t>
      </w:r>
      <w:r>
        <w:rPr>
          <w:rFonts w:ascii="宋体" w:hAnsi="宋体" w:eastAsia="宋体" w:cs="宋体"/>
          <w:spacing w:val="2"/>
          <w:sz w:val="21"/>
          <w:szCs w:val="21"/>
        </w:rPr>
        <w:t>病死率，对于</w:t>
      </w:r>
      <w:r>
        <w:rPr>
          <w:rFonts w:ascii="宋体" w:hAnsi="宋体" w:eastAsia="宋体" w:cs="宋体"/>
          <w:sz w:val="21"/>
          <w:szCs w:val="21"/>
        </w:rPr>
        <w:t>PaO</w:t>
      </w:r>
      <w:r>
        <w:rPr>
          <w:rFonts w:ascii="Calibri" w:hAnsi="Calibri" w:eastAsia="Calibri" w:cs="Calibri"/>
          <w:spacing w:val="2"/>
          <w:sz w:val="21"/>
          <w:szCs w:val="21"/>
        </w:rPr>
        <w:t>₂</w:t>
      </w:r>
      <w:r>
        <w:rPr>
          <w:rFonts w:ascii="Calibri" w:hAnsi="Calibri" w:eastAsia="Calibri" w:cs="Calibri"/>
          <w:spacing w:val="-6"/>
          <w:sz w:val="21"/>
          <w:szCs w:val="21"/>
        </w:rPr>
        <w:t xml:space="preserve"> </w:t>
      </w:r>
      <w:r>
        <w:rPr>
          <w:rFonts w:ascii="宋体" w:hAnsi="宋体" w:eastAsia="宋体" w:cs="宋体"/>
          <w:spacing w:val="2"/>
          <w:sz w:val="21"/>
          <w:szCs w:val="21"/>
        </w:rPr>
        <w:t>≤70</w:t>
      </w:r>
      <w:r>
        <w:rPr>
          <w:rFonts w:ascii="宋体" w:hAnsi="宋体" w:eastAsia="宋体" w:cs="宋体"/>
          <w:sz w:val="21"/>
          <w:szCs w:val="21"/>
        </w:rPr>
        <w:t>mmHg</w:t>
      </w:r>
      <w:r>
        <w:rPr>
          <w:rFonts w:ascii="宋体" w:hAnsi="宋体" w:eastAsia="宋体" w:cs="宋体"/>
          <w:spacing w:val="9"/>
          <w:sz w:val="21"/>
          <w:szCs w:val="21"/>
        </w:rPr>
        <w:t xml:space="preserve">  </w:t>
      </w:r>
      <w:r>
        <w:rPr>
          <w:rFonts w:ascii="宋体" w:hAnsi="宋体" w:eastAsia="宋体" w:cs="宋体"/>
          <w:spacing w:val="2"/>
          <w:sz w:val="21"/>
          <w:szCs w:val="21"/>
        </w:rPr>
        <w:t>者，应尽早使用泼尼松40</w:t>
      </w:r>
      <w:r>
        <w:rPr>
          <w:rFonts w:ascii="宋体" w:hAnsi="宋体" w:eastAsia="宋体" w:cs="宋体"/>
          <w:sz w:val="21"/>
          <w:szCs w:val="21"/>
        </w:rPr>
        <w:t>mg</w:t>
      </w:r>
      <w:r>
        <w:rPr>
          <w:rFonts w:ascii="宋体" w:hAnsi="宋体" w:eastAsia="宋体" w:cs="宋体"/>
          <w:spacing w:val="2"/>
          <w:sz w:val="21"/>
          <w:szCs w:val="21"/>
        </w:rPr>
        <w:t>,每日2次口服，连续5天，随后40</w:t>
      </w:r>
      <w:r>
        <w:rPr>
          <w:rFonts w:ascii="宋体" w:hAnsi="宋体" w:eastAsia="宋体" w:cs="宋体"/>
          <w:sz w:val="21"/>
          <w:szCs w:val="21"/>
        </w:rPr>
        <w:t>mg</w:t>
      </w:r>
      <w:r>
        <w:rPr>
          <w:rFonts w:ascii="宋体" w:hAnsi="宋体" w:eastAsia="宋体" w:cs="宋体"/>
          <w:spacing w:val="2"/>
          <w:sz w:val="21"/>
          <w:szCs w:val="21"/>
        </w:rPr>
        <w:t>/d,</w:t>
      </w:r>
      <w:r>
        <w:rPr>
          <w:rFonts w:ascii="宋体" w:hAnsi="宋体" w:eastAsia="宋体" w:cs="宋体"/>
          <w:spacing w:val="-57"/>
          <w:sz w:val="21"/>
          <w:szCs w:val="21"/>
        </w:rPr>
        <w:t xml:space="preserve"> </w:t>
      </w:r>
      <w:r>
        <w:rPr>
          <w:rFonts w:ascii="宋体" w:hAnsi="宋体" w:eastAsia="宋体" w:cs="宋体"/>
          <w:spacing w:val="2"/>
          <w:sz w:val="21"/>
          <w:szCs w:val="21"/>
        </w:rPr>
        <w:t>连</w:t>
      </w:r>
      <w:r>
        <w:rPr>
          <w:rFonts w:ascii="宋体" w:hAnsi="宋体" w:eastAsia="宋体" w:cs="宋体"/>
          <w:sz w:val="21"/>
          <w:szCs w:val="21"/>
        </w:rPr>
        <w:t xml:space="preserve"> </w:t>
      </w:r>
      <w:r>
        <w:rPr>
          <w:rFonts w:ascii="宋体" w:hAnsi="宋体" w:eastAsia="宋体" w:cs="宋体"/>
          <w:spacing w:val="4"/>
          <w:sz w:val="21"/>
          <w:szCs w:val="21"/>
        </w:rPr>
        <w:t>续5天，然后20</w:t>
      </w:r>
      <w:r>
        <w:rPr>
          <w:rFonts w:ascii="宋体" w:hAnsi="宋体" w:eastAsia="宋体" w:cs="宋体"/>
          <w:sz w:val="21"/>
          <w:szCs w:val="21"/>
        </w:rPr>
        <w:t>mg</w:t>
      </w:r>
      <w:r>
        <w:rPr>
          <w:rFonts w:ascii="宋体" w:hAnsi="宋体" w:eastAsia="宋体" w:cs="宋体"/>
          <w:spacing w:val="4"/>
          <w:sz w:val="21"/>
          <w:szCs w:val="21"/>
        </w:rPr>
        <w:t>/d</w:t>
      </w:r>
      <w:r>
        <w:rPr>
          <w:rFonts w:ascii="宋体" w:hAnsi="宋体" w:eastAsia="宋体" w:cs="宋体"/>
          <w:spacing w:val="-23"/>
          <w:sz w:val="21"/>
          <w:szCs w:val="21"/>
        </w:rPr>
        <w:t xml:space="preserve"> </w:t>
      </w:r>
      <w:r>
        <w:rPr>
          <w:rFonts w:ascii="宋体" w:hAnsi="宋体" w:eastAsia="宋体" w:cs="宋体"/>
          <w:spacing w:val="4"/>
          <w:sz w:val="21"/>
          <w:szCs w:val="21"/>
        </w:rPr>
        <w:t>直至停用。临床对高危人群可预</w:t>
      </w:r>
      <w:r>
        <w:rPr>
          <w:rFonts w:ascii="宋体" w:hAnsi="宋体" w:eastAsia="宋体" w:cs="宋体"/>
          <w:spacing w:val="3"/>
          <w:sz w:val="21"/>
          <w:szCs w:val="21"/>
        </w:rPr>
        <w:t>防性化学治疗。</w:t>
      </w:r>
    </w:p>
    <w:p>
      <w:pPr>
        <w:spacing w:line="292" w:lineRule="auto"/>
        <w:rPr>
          <w:rFonts w:ascii="Arial"/>
          <w:sz w:val="21"/>
        </w:rPr>
      </w:pPr>
    </w:p>
    <w:p>
      <w:pPr>
        <w:spacing w:before="108" w:line="222" w:lineRule="auto"/>
        <w:ind w:left="3204"/>
        <w:rPr>
          <w:rFonts w:ascii="黑体" w:hAnsi="黑体" w:eastAsia="黑体" w:cs="黑体"/>
          <w:sz w:val="33"/>
          <w:szCs w:val="33"/>
        </w:rPr>
      </w:pPr>
      <w:r>
        <w:rPr>
          <w:rFonts w:ascii="黑体" w:hAnsi="黑体" w:eastAsia="黑体" w:cs="黑体"/>
          <w:b/>
          <w:bCs/>
          <w:spacing w:val="-16"/>
          <w:sz w:val="33"/>
          <w:szCs w:val="33"/>
        </w:rPr>
        <w:t>第四节</w:t>
      </w:r>
      <w:r>
        <w:rPr>
          <w:rFonts w:ascii="黑体" w:hAnsi="黑体" w:eastAsia="黑体" w:cs="黑体"/>
          <w:spacing w:val="136"/>
          <w:sz w:val="33"/>
          <w:szCs w:val="33"/>
        </w:rPr>
        <w:t xml:space="preserve"> </w:t>
      </w:r>
      <w:r>
        <w:rPr>
          <w:rFonts w:ascii="黑体" w:hAnsi="黑体" w:eastAsia="黑体" w:cs="黑体"/>
          <w:b/>
          <w:bCs/>
          <w:spacing w:val="-16"/>
          <w:sz w:val="33"/>
          <w:szCs w:val="33"/>
        </w:rPr>
        <w:t>肺</w:t>
      </w:r>
      <w:r>
        <w:rPr>
          <w:rFonts w:ascii="黑体" w:hAnsi="黑体" w:eastAsia="黑体" w:cs="黑体"/>
          <w:spacing w:val="155"/>
          <w:sz w:val="33"/>
          <w:szCs w:val="33"/>
        </w:rPr>
        <w:t xml:space="preserve"> </w:t>
      </w:r>
      <w:r>
        <w:rPr>
          <w:rFonts w:ascii="黑体" w:hAnsi="黑体" w:eastAsia="黑体" w:cs="黑体"/>
          <w:b/>
          <w:bCs/>
          <w:spacing w:val="-16"/>
          <w:sz w:val="33"/>
          <w:szCs w:val="33"/>
        </w:rPr>
        <w:t>脓</w:t>
      </w:r>
      <w:r>
        <w:rPr>
          <w:rFonts w:ascii="黑体" w:hAnsi="黑体" w:eastAsia="黑体" w:cs="黑体"/>
          <w:spacing w:val="158"/>
          <w:sz w:val="33"/>
          <w:szCs w:val="33"/>
        </w:rPr>
        <w:t xml:space="preserve"> </w:t>
      </w:r>
      <w:r>
        <w:rPr>
          <w:rFonts w:ascii="黑体" w:hAnsi="黑体" w:eastAsia="黑体" w:cs="黑体"/>
          <w:b/>
          <w:bCs/>
          <w:spacing w:val="-16"/>
          <w:sz w:val="33"/>
          <w:szCs w:val="33"/>
        </w:rPr>
        <w:t>肿</w:t>
      </w:r>
    </w:p>
    <w:p>
      <w:pPr>
        <w:spacing w:line="288" w:lineRule="auto"/>
        <w:rPr>
          <w:rFonts w:ascii="Arial"/>
          <w:sz w:val="21"/>
        </w:rPr>
      </w:pPr>
    </w:p>
    <w:p>
      <w:pPr>
        <w:spacing w:before="69" w:line="253" w:lineRule="auto"/>
        <w:ind w:right="1118" w:firstLine="430"/>
        <w:rPr>
          <w:rFonts w:ascii="宋体" w:hAnsi="宋体" w:eastAsia="宋体" w:cs="宋体"/>
          <w:sz w:val="21"/>
          <w:szCs w:val="21"/>
        </w:rPr>
      </w:pPr>
      <w:r>
        <w:rPr>
          <w:rFonts w:ascii="宋体" w:hAnsi="宋体" w:eastAsia="宋体" w:cs="宋体"/>
          <w:spacing w:val="-1"/>
          <w:sz w:val="21"/>
          <w:szCs w:val="21"/>
        </w:rPr>
        <w:t>肺脓肿(lung</w:t>
      </w:r>
      <w:r>
        <w:rPr>
          <w:rFonts w:ascii="宋体" w:hAnsi="宋体" w:eastAsia="宋体" w:cs="宋体"/>
          <w:sz w:val="21"/>
          <w:szCs w:val="21"/>
        </w:rPr>
        <w:t xml:space="preserve"> </w:t>
      </w:r>
      <w:r>
        <w:rPr>
          <w:rFonts w:ascii="宋体" w:hAnsi="宋体" w:eastAsia="宋体" w:cs="宋体"/>
          <w:spacing w:val="-1"/>
          <w:sz w:val="21"/>
          <w:szCs w:val="21"/>
        </w:rPr>
        <w:t>abscess)是由多种病原体所引起的肺组织化脓性病变，早期为化脓性肺炎，继而</w:t>
      </w:r>
      <w:r>
        <w:rPr>
          <w:rFonts w:ascii="宋体" w:hAnsi="宋体" w:eastAsia="宋体" w:cs="宋体"/>
          <w:spacing w:val="-2"/>
          <w:sz w:val="21"/>
          <w:szCs w:val="21"/>
        </w:rPr>
        <w:t>坏</w:t>
      </w:r>
      <w:r>
        <w:rPr>
          <w:rFonts w:ascii="宋体" w:hAnsi="宋体" w:eastAsia="宋体" w:cs="宋体"/>
          <w:sz w:val="21"/>
          <w:szCs w:val="21"/>
        </w:rPr>
        <w:t xml:space="preserve"> </w:t>
      </w:r>
      <w:r>
        <w:rPr>
          <w:rFonts w:ascii="宋体" w:hAnsi="宋体" w:eastAsia="宋体" w:cs="宋体"/>
          <w:spacing w:val="-5"/>
          <w:sz w:val="21"/>
          <w:szCs w:val="21"/>
        </w:rPr>
        <w:t>死、液化，脓肿形成。临床特征为高热、咳嗽和咳大量脓臭痰，胸部X</w:t>
      </w:r>
      <w:r>
        <w:rPr>
          <w:rFonts w:ascii="宋体" w:hAnsi="宋体" w:eastAsia="宋体" w:cs="宋体"/>
          <w:spacing w:val="1"/>
          <w:sz w:val="21"/>
          <w:szCs w:val="21"/>
        </w:rPr>
        <w:t xml:space="preserve"> </w:t>
      </w:r>
      <w:r>
        <w:rPr>
          <w:rFonts w:ascii="宋体" w:hAnsi="宋体" w:eastAsia="宋体" w:cs="宋体"/>
          <w:spacing w:val="-5"/>
          <w:sz w:val="21"/>
          <w:szCs w:val="21"/>
        </w:rPr>
        <w:t>线</w:t>
      </w:r>
      <w:r>
        <w:rPr>
          <w:rFonts w:ascii="宋体" w:hAnsi="宋体" w:eastAsia="宋体" w:cs="宋体"/>
          <w:spacing w:val="-34"/>
          <w:sz w:val="21"/>
          <w:szCs w:val="21"/>
        </w:rPr>
        <w:t xml:space="preserve"> </w:t>
      </w:r>
      <w:r>
        <w:rPr>
          <w:rFonts w:ascii="宋体" w:hAnsi="宋体" w:eastAsia="宋体" w:cs="宋体"/>
          <w:spacing w:val="-5"/>
          <w:sz w:val="21"/>
          <w:szCs w:val="21"/>
        </w:rPr>
        <w:t>或CT</w:t>
      </w:r>
      <w:r>
        <w:rPr>
          <w:rFonts w:ascii="宋体" w:hAnsi="宋体" w:eastAsia="宋体" w:cs="宋体"/>
          <w:spacing w:val="-8"/>
          <w:sz w:val="21"/>
          <w:szCs w:val="21"/>
        </w:rPr>
        <w:t xml:space="preserve"> </w:t>
      </w:r>
      <w:r>
        <w:rPr>
          <w:rFonts w:ascii="宋体" w:hAnsi="宋体" w:eastAsia="宋体" w:cs="宋体"/>
          <w:spacing w:val="-5"/>
          <w:sz w:val="21"/>
          <w:szCs w:val="21"/>
        </w:rPr>
        <w:t>显示肺实质内厚壁空洞</w:t>
      </w:r>
    </w:p>
    <w:p>
      <w:pPr>
        <w:sectPr>
          <w:pgSz w:w="11900" w:h="16840"/>
          <w:pgMar w:top="734" w:right="609" w:bottom="400" w:left="969" w:header="0" w:footer="0" w:gutter="0"/>
          <w:cols w:space="720" w:num="1"/>
        </w:sectPr>
      </w:pPr>
    </w:p>
    <w:p>
      <w:pPr>
        <w:spacing w:before="88" w:line="183" w:lineRule="auto"/>
        <w:ind w:left="29"/>
        <w:rPr>
          <w:rFonts w:ascii="宋体" w:hAnsi="宋体" w:eastAsia="宋体" w:cs="宋体"/>
          <w:sz w:val="21"/>
          <w:szCs w:val="21"/>
        </w:rPr>
      </w:pPr>
      <w:r>
        <w:rPr>
          <w:rFonts w:ascii="宋体" w:hAnsi="宋体" w:eastAsia="宋体" w:cs="宋体"/>
          <w:color w:val="007AD9"/>
          <w:spacing w:val="-4"/>
          <w:sz w:val="21"/>
          <w:szCs w:val="21"/>
        </w:rPr>
        <w:t>58</w:t>
      </w:r>
    </w:p>
    <w:p>
      <w:pPr>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720" w:lineRule="exact"/>
        <w:textAlignment w:val="center"/>
      </w:pPr>
      <w:r>
        <w:drawing>
          <wp:inline distT="0" distB="0" distL="0" distR="0">
            <wp:extent cx="565150" cy="456565"/>
            <wp:effectExtent l="0" t="0" r="0" b="0"/>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108"/>
                    <a:stretch>
                      <a:fillRect/>
                    </a:stretch>
                  </pic:blipFill>
                  <pic:spPr>
                    <a:xfrm>
                      <a:off x="0" y="0"/>
                      <a:ext cx="565150" cy="45714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黑体" w:hAnsi="黑体" w:eastAsia="黑体" w:cs="黑体"/>
          <w:sz w:val="21"/>
          <w:szCs w:val="21"/>
        </w:rPr>
      </w:pPr>
      <w:r>
        <w:rPr>
          <w:rFonts w:ascii="黑体" w:hAnsi="黑体" w:eastAsia="黑体" w:cs="黑体"/>
          <w:color w:val="0085DE"/>
          <w:spacing w:val="-15"/>
          <w:w w:val="98"/>
          <w:sz w:val="21"/>
          <w:szCs w:val="21"/>
        </w:rPr>
        <w:t>第二篇</w:t>
      </w:r>
      <w:r>
        <w:rPr>
          <w:rFonts w:ascii="黑体" w:hAnsi="黑体" w:eastAsia="黑体" w:cs="黑体"/>
          <w:color w:val="0085DE"/>
          <w:spacing w:val="96"/>
          <w:sz w:val="21"/>
          <w:szCs w:val="21"/>
        </w:rPr>
        <w:t xml:space="preserve"> </w:t>
      </w:r>
      <w:r>
        <w:rPr>
          <w:rFonts w:ascii="黑体" w:hAnsi="黑体" w:eastAsia="黑体" w:cs="黑体"/>
          <w:color w:val="0085DE"/>
          <w:spacing w:val="-15"/>
          <w:w w:val="98"/>
          <w:sz w:val="21"/>
          <w:szCs w:val="21"/>
        </w:rPr>
        <w:t>呼吸系统疾病</w:t>
      </w:r>
    </w:p>
    <w:p>
      <w:pPr>
        <w:spacing w:line="330" w:lineRule="auto"/>
        <w:rPr>
          <w:rFonts w:ascii="Arial"/>
          <w:sz w:val="21"/>
        </w:rPr>
      </w:pPr>
    </w:p>
    <w:p>
      <w:pPr>
        <w:spacing w:before="68" w:line="279" w:lineRule="auto"/>
        <w:jc w:val="both"/>
        <w:rPr>
          <w:rFonts w:ascii="宋体" w:hAnsi="宋体" w:eastAsia="宋体" w:cs="宋体"/>
          <w:sz w:val="21"/>
          <w:szCs w:val="21"/>
        </w:rPr>
      </w:pPr>
      <w:r>
        <w:rPr>
          <w:rFonts w:ascii="宋体" w:hAnsi="宋体" w:eastAsia="宋体" w:cs="宋体"/>
          <w:spacing w:val="3"/>
          <w:sz w:val="21"/>
          <w:szCs w:val="21"/>
        </w:rPr>
        <w:t>或伴液平，如多个直径小于2</w:t>
      </w:r>
      <w:r>
        <w:rPr>
          <w:rFonts w:ascii="宋体" w:hAnsi="宋体" w:eastAsia="宋体" w:cs="宋体"/>
          <w:sz w:val="21"/>
          <w:szCs w:val="21"/>
        </w:rPr>
        <w:t>cm</w:t>
      </w:r>
      <w:r>
        <w:rPr>
          <w:rFonts w:ascii="宋体" w:hAnsi="宋体" w:eastAsia="宋体" w:cs="宋体"/>
          <w:spacing w:val="-6"/>
          <w:sz w:val="21"/>
          <w:szCs w:val="21"/>
        </w:rPr>
        <w:t xml:space="preserve"> </w:t>
      </w:r>
      <w:r>
        <w:rPr>
          <w:rFonts w:ascii="宋体" w:hAnsi="宋体" w:eastAsia="宋体" w:cs="宋体"/>
          <w:spacing w:val="3"/>
          <w:sz w:val="21"/>
          <w:szCs w:val="21"/>
        </w:rPr>
        <w:t>的空洞也称为坏死性肺炎。原发性肺脓肿多见于易于误吸的无基础</w:t>
      </w:r>
      <w:r>
        <w:rPr>
          <w:rFonts w:ascii="宋体" w:hAnsi="宋体" w:eastAsia="宋体" w:cs="宋体"/>
          <w:sz w:val="21"/>
          <w:szCs w:val="21"/>
        </w:rPr>
        <w:t xml:space="preserve">  </w:t>
      </w:r>
      <w:r>
        <w:rPr>
          <w:rFonts w:ascii="宋体" w:hAnsi="宋体" w:eastAsia="宋体" w:cs="宋体"/>
          <w:spacing w:val="5"/>
          <w:sz w:val="21"/>
          <w:szCs w:val="21"/>
        </w:rPr>
        <w:t>疾病者，继发性肺脓肿多继发于肺部新生物引起的气道堵塞或免疫抑制(如</w:t>
      </w:r>
      <w:r>
        <w:rPr>
          <w:rFonts w:ascii="宋体" w:hAnsi="宋体" w:eastAsia="宋体" w:cs="宋体"/>
          <w:sz w:val="21"/>
          <w:szCs w:val="21"/>
        </w:rPr>
        <w:t>AIDS</w:t>
      </w:r>
      <w:r>
        <w:rPr>
          <w:rFonts w:ascii="宋体" w:hAnsi="宋体" w:eastAsia="宋体" w:cs="宋体"/>
          <w:spacing w:val="5"/>
          <w:sz w:val="21"/>
          <w:szCs w:val="21"/>
        </w:rPr>
        <w:t>、器官移植)病人。</w:t>
      </w:r>
      <w:r>
        <w:rPr>
          <w:rFonts w:ascii="宋体" w:hAnsi="宋体" w:eastAsia="宋体" w:cs="宋体"/>
          <w:spacing w:val="3"/>
          <w:sz w:val="21"/>
          <w:szCs w:val="21"/>
        </w:rPr>
        <w:t xml:space="preserve"> 肺脓肿多发生于壮年，男性多于女性。病原体主要是厌氧菌和兼性厌氧菌，</w:t>
      </w:r>
      <w:r>
        <w:rPr>
          <w:rFonts w:ascii="宋体" w:hAnsi="宋体" w:eastAsia="宋体" w:cs="宋体"/>
          <w:spacing w:val="2"/>
          <w:sz w:val="21"/>
          <w:szCs w:val="21"/>
        </w:rPr>
        <w:t>近年来需氧菌感染比率</w:t>
      </w:r>
      <w:r>
        <w:rPr>
          <w:rFonts w:ascii="宋体" w:hAnsi="宋体" w:eastAsia="宋体" w:cs="宋体"/>
          <w:sz w:val="21"/>
          <w:szCs w:val="21"/>
        </w:rPr>
        <w:t xml:space="preserve">  </w:t>
      </w:r>
      <w:r>
        <w:rPr>
          <w:rFonts w:ascii="宋体" w:hAnsi="宋体" w:eastAsia="宋体" w:cs="宋体"/>
          <w:spacing w:val="-2"/>
          <w:sz w:val="21"/>
          <w:szCs w:val="21"/>
        </w:rPr>
        <w:t>增高。</w:t>
      </w:r>
    </w:p>
    <w:p>
      <w:pPr>
        <w:spacing w:before="128" w:line="221" w:lineRule="auto"/>
        <w:ind w:left="365"/>
        <w:rPr>
          <w:rFonts w:ascii="黑体" w:hAnsi="黑体" w:eastAsia="黑体" w:cs="黑体"/>
          <w:sz w:val="21"/>
          <w:szCs w:val="21"/>
        </w:rPr>
      </w:pPr>
      <w:r>
        <w:rPr>
          <w:rFonts w:ascii="黑体" w:hAnsi="黑体" w:eastAsia="黑体" w:cs="黑体"/>
          <w:color w:val="0079D7"/>
          <w:sz w:val="21"/>
          <w:szCs w:val="21"/>
        </w:rPr>
        <w:t>【病因和发病机制】</w:t>
      </w:r>
    </w:p>
    <w:p>
      <w:pPr>
        <w:spacing w:before="89" w:line="219" w:lineRule="auto"/>
        <w:ind w:left="410"/>
        <w:rPr>
          <w:rFonts w:ascii="宋体" w:hAnsi="宋体" w:eastAsia="宋体" w:cs="宋体"/>
          <w:sz w:val="21"/>
          <w:szCs w:val="21"/>
        </w:rPr>
      </w:pPr>
      <w:r>
        <w:rPr>
          <w:rFonts w:ascii="宋体" w:hAnsi="宋体" w:eastAsia="宋体" w:cs="宋体"/>
          <w:spacing w:val="-2"/>
          <w:sz w:val="21"/>
          <w:szCs w:val="21"/>
        </w:rPr>
        <w:t>肺脓肿的病原体与感染途径密切相关。根据感染途径，肺脓肿可分为以下几种类型：</w:t>
      </w:r>
    </w:p>
    <w:p>
      <w:pPr>
        <w:spacing w:before="108" w:line="299" w:lineRule="auto"/>
        <w:ind w:right="40" w:firstLine="410"/>
        <w:rPr>
          <w:rFonts w:ascii="宋体" w:hAnsi="宋体" w:eastAsia="宋体" w:cs="宋体"/>
          <w:sz w:val="21"/>
          <w:szCs w:val="21"/>
        </w:rPr>
      </w:pPr>
      <w:r>
        <w:rPr>
          <w:rFonts w:ascii="宋体" w:hAnsi="宋体" w:eastAsia="宋体" w:cs="宋体"/>
          <w:spacing w:val="-1"/>
          <w:sz w:val="21"/>
          <w:szCs w:val="21"/>
        </w:rPr>
        <w:t>1.</w:t>
      </w:r>
      <w:r>
        <w:rPr>
          <w:rFonts w:ascii="宋体" w:hAnsi="宋体" w:eastAsia="宋体" w:cs="宋体"/>
          <w:spacing w:val="-12"/>
          <w:sz w:val="21"/>
          <w:szCs w:val="21"/>
        </w:rPr>
        <w:t xml:space="preserve"> </w:t>
      </w:r>
      <w:r>
        <w:rPr>
          <w:rFonts w:ascii="宋体" w:hAnsi="宋体" w:eastAsia="宋体" w:cs="宋体"/>
          <w:spacing w:val="-1"/>
          <w:sz w:val="21"/>
          <w:szCs w:val="21"/>
        </w:rPr>
        <w:t>吸入性肺脓肿</w:t>
      </w:r>
      <w:r>
        <w:rPr>
          <w:rFonts w:ascii="宋体" w:hAnsi="宋体" w:eastAsia="宋体" w:cs="宋体"/>
          <w:spacing w:val="76"/>
          <w:sz w:val="21"/>
          <w:szCs w:val="21"/>
        </w:rPr>
        <w:t xml:space="preserve"> </w:t>
      </w:r>
      <w:r>
        <w:rPr>
          <w:rFonts w:ascii="宋体" w:hAnsi="宋体" w:eastAsia="宋体" w:cs="宋体"/>
          <w:spacing w:val="-1"/>
          <w:sz w:val="21"/>
          <w:szCs w:val="21"/>
        </w:rPr>
        <w:t>病原体经口、鼻、咽腔吸入致病。正常情况下，吸入物经气道黏液-纤毛运载</w:t>
      </w:r>
      <w:r>
        <w:rPr>
          <w:rFonts w:ascii="宋体" w:hAnsi="宋体" w:eastAsia="宋体" w:cs="宋体"/>
          <w:sz w:val="21"/>
          <w:szCs w:val="21"/>
        </w:rPr>
        <w:t xml:space="preserve"> </w:t>
      </w:r>
      <w:r>
        <w:rPr>
          <w:rFonts w:ascii="宋体" w:hAnsi="宋体" w:eastAsia="宋体" w:cs="宋体"/>
          <w:spacing w:val="-7"/>
          <w:sz w:val="21"/>
          <w:szCs w:val="21"/>
        </w:rPr>
        <w:t>系统、咳嗽反射和肺巨噬细胞可迅速清除。但当有意识障碍如在麻醉、醉酒、药物过量、癫痫</w:t>
      </w:r>
      <w:r>
        <w:rPr>
          <w:rFonts w:ascii="宋体" w:hAnsi="宋体" w:eastAsia="宋体" w:cs="宋体"/>
          <w:spacing w:val="-8"/>
          <w:sz w:val="21"/>
          <w:szCs w:val="21"/>
        </w:rPr>
        <w:t>、脑血管</w:t>
      </w:r>
      <w:r>
        <w:rPr>
          <w:rFonts w:ascii="宋体" w:hAnsi="宋体" w:eastAsia="宋体" w:cs="宋体"/>
          <w:sz w:val="21"/>
          <w:szCs w:val="21"/>
        </w:rPr>
        <w:t xml:space="preserve"> </w:t>
      </w:r>
      <w:r>
        <w:rPr>
          <w:rFonts w:ascii="宋体" w:hAnsi="宋体" w:eastAsia="宋体" w:cs="宋体"/>
          <w:spacing w:val="-5"/>
          <w:sz w:val="21"/>
          <w:szCs w:val="21"/>
        </w:rPr>
        <w:t>意外时，或由于受寒、极度疲劳等诱因，全身免疫力与气</w:t>
      </w:r>
      <w:r>
        <w:rPr>
          <w:rFonts w:ascii="宋体" w:hAnsi="宋体" w:eastAsia="宋体" w:cs="宋体"/>
          <w:spacing w:val="-6"/>
          <w:sz w:val="21"/>
          <w:szCs w:val="21"/>
        </w:rPr>
        <w:t>道防御清除功能降低，吸入的病原菌可致病。</w:t>
      </w:r>
      <w:r>
        <w:rPr>
          <w:rFonts w:ascii="宋体" w:hAnsi="宋体" w:eastAsia="宋体" w:cs="宋体"/>
          <w:sz w:val="21"/>
          <w:szCs w:val="21"/>
        </w:rPr>
        <w:t xml:space="preserve"> </w:t>
      </w:r>
      <w:r>
        <w:rPr>
          <w:rFonts w:ascii="宋体" w:hAnsi="宋体" w:eastAsia="宋体" w:cs="宋体"/>
          <w:spacing w:val="-3"/>
          <w:sz w:val="21"/>
          <w:szCs w:val="21"/>
        </w:rPr>
        <w:t>此外，还可由于鼻窦炎、牙槽脓肿等脓性分泌物被吸入致病。脓肿常为单发，其部位与支气管解剖和</w:t>
      </w:r>
      <w:r>
        <w:rPr>
          <w:rFonts w:ascii="宋体" w:hAnsi="宋体" w:eastAsia="宋体" w:cs="宋体"/>
          <w:spacing w:val="4"/>
          <w:sz w:val="21"/>
          <w:szCs w:val="21"/>
        </w:rPr>
        <w:t xml:space="preserve">  </w:t>
      </w:r>
      <w:r>
        <w:rPr>
          <w:rFonts w:ascii="宋体" w:hAnsi="宋体" w:eastAsia="宋体" w:cs="宋体"/>
          <w:spacing w:val="-2"/>
          <w:sz w:val="21"/>
          <w:szCs w:val="21"/>
        </w:rPr>
        <w:t>体位有关。由于右主支气管较陡直，且管径较粗大，吸入物易进入右肺。仰卧位时，好发于</w:t>
      </w:r>
      <w:r>
        <w:rPr>
          <w:rFonts w:ascii="宋体" w:hAnsi="宋体" w:eastAsia="宋体" w:cs="宋体"/>
          <w:spacing w:val="-3"/>
          <w:sz w:val="21"/>
          <w:szCs w:val="21"/>
        </w:rPr>
        <w:t>上叶后段</w:t>
      </w:r>
      <w:r>
        <w:rPr>
          <w:rFonts w:ascii="宋体" w:hAnsi="宋体" w:eastAsia="宋体" w:cs="宋体"/>
          <w:sz w:val="21"/>
          <w:szCs w:val="21"/>
        </w:rPr>
        <w:t xml:space="preserve"> </w:t>
      </w:r>
      <w:r>
        <w:rPr>
          <w:rFonts w:ascii="宋体" w:hAnsi="宋体" w:eastAsia="宋体" w:cs="宋体"/>
          <w:spacing w:val="-2"/>
          <w:sz w:val="21"/>
          <w:szCs w:val="21"/>
        </w:rPr>
        <w:t>或下叶背段；坐位时好发于下叶后基底段；右侧卧位时，则好发于右上叶前段或后段。最常分离到的</w:t>
      </w:r>
      <w:r>
        <w:rPr>
          <w:rFonts w:ascii="宋体" w:hAnsi="宋体" w:eastAsia="宋体" w:cs="宋体"/>
          <w:spacing w:val="3"/>
          <w:sz w:val="21"/>
          <w:szCs w:val="21"/>
        </w:rPr>
        <w:t xml:space="preserve"> </w:t>
      </w:r>
      <w:r>
        <w:rPr>
          <w:rFonts w:ascii="宋体" w:hAnsi="宋体" w:eastAsia="宋体" w:cs="宋体"/>
          <w:spacing w:val="-15"/>
          <w:sz w:val="21"/>
          <w:szCs w:val="21"/>
        </w:rPr>
        <w:t>厌氧菌有消化链球菌属(</w:t>
      </w:r>
      <w:r>
        <w:rPr>
          <w:rFonts w:ascii="宋体" w:hAnsi="宋体" w:eastAsia="宋体" w:cs="宋体"/>
          <w:spacing w:val="-14"/>
          <w:sz w:val="21"/>
          <w:szCs w:val="21"/>
        </w:rPr>
        <w:t>Peptostreptococcus</w:t>
      </w:r>
      <w:r>
        <w:rPr>
          <w:rFonts w:ascii="宋体" w:hAnsi="宋体" w:eastAsia="宋体" w:cs="宋体"/>
          <w:spacing w:val="-15"/>
          <w:sz w:val="21"/>
          <w:szCs w:val="21"/>
        </w:rPr>
        <w:t>)、普雷沃菌属(</w:t>
      </w:r>
      <w:r>
        <w:rPr>
          <w:rFonts w:ascii="宋体" w:hAnsi="宋体" w:eastAsia="宋体" w:cs="宋体"/>
          <w:spacing w:val="-14"/>
          <w:sz w:val="21"/>
          <w:szCs w:val="21"/>
        </w:rPr>
        <w:t>Prevotella</w:t>
      </w:r>
      <w:r>
        <w:rPr>
          <w:rFonts w:ascii="宋体" w:hAnsi="宋体" w:eastAsia="宋体" w:cs="宋体"/>
          <w:spacing w:val="-15"/>
          <w:sz w:val="21"/>
          <w:szCs w:val="21"/>
        </w:rPr>
        <w:t>)、拟杆菌属(</w:t>
      </w:r>
      <w:r>
        <w:rPr>
          <w:rFonts w:ascii="宋体" w:hAnsi="宋体" w:eastAsia="宋体" w:cs="宋体"/>
          <w:spacing w:val="-14"/>
          <w:sz w:val="21"/>
          <w:szCs w:val="21"/>
        </w:rPr>
        <w:t>Bacteroide</w:t>
      </w:r>
      <w:r>
        <w:rPr>
          <w:rFonts w:ascii="宋体" w:hAnsi="宋体" w:eastAsia="宋体" w:cs="宋体"/>
          <w:spacing w:val="-15"/>
          <w:sz w:val="21"/>
          <w:szCs w:val="21"/>
        </w:rPr>
        <w:t>s)、梭杆菌属</w:t>
      </w:r>
      <w:r>
        <w:rPr>
          <w:rFonts w:ascii="宋体" w:hAnsi="宋体" w:eastAsia="宋体" w:cs="宋体"/>
          <w:sz w:val="21"/>
          <w:szCs w:val="21"/>
        </w:rPr>
        <w:t xml:space="preserve"> </w:t>
      </w:r>
      <w:r>
        <w:rPr>
          <w:rFonts w:ascii="宋体" w:hAnsi="宋体" w:eastAsia="宋体" w:cs="宋体"/>
          <w:spacing w:val="-4"/>
          <w:sz w:val="21"/>
          <w:szCs w:val="21"/>
        </w:rPr>
        <w:t>(Fusobacterium)等，常为混合感染。除上述厌氧菌外，还有需氧或兼性厌氧菌存在</w:t>
      </w:r>
      <w:r>
        <w:rPr>
          <w:rFonts w:ascii="宋体" w:hAnsi="宋体" w:eastAsia="宋体" w:cs="宋体"/>
          <w:spacing w:val="-5"/>
          <w:sz w:val="21"/>
          <w:szCs w:val="21"/>
        </w:rPr>
        <w:t>，其中最常见需氧</w:t>
      </w:r>
      <w:r>
        <w:rPr>
          <w:rFonts w:ascii="宋体" w:hAnsi="宋体" w:eastAsia="宋体" w:cs="宋体"/>
          <w:sz w:val="21"/>
          <w:szCs w:val="21"/>
        </w:rPr>
        <w:t xml:space="preserve"> </w:t>
      </w:r>
      <w:r>
        <w:rPr>
          <w:rFonts w:ascii="宋体" w:hAnsi="宋体" w:eastAsia="宋体" w:cs="宋体"/>
          <w:spacing w:val="-7"/>
          <w:sz w:val="21"/>
          <w:szCs w:val="21"/>
        </w:rPr>
        <w:t>和兼性厌氧菌为肺炎球菌、金黄色葡萄球菌、溶血性链球菌、草绿色链球菌、肺炎克雷伯杆菌、大肠埃</w:t>
      </w:r>
      <w:r>
        <w:rPr>
          <w:rFonts w:ascii="宋体" w:hAnsi="宋体" w:eastAsia="宋体" w:cs="宋体"/>
          <w:spacing w:val="13"/>
          <w:sz w:val="21"/>
          <w:szCs w:val="21"/>
        </w:rPr>
        <w:t xml:space="preserve"> </w:t>
      </w:r>
      <w:r>
        <w:rPr>
          <w:rFonts w:ascii="宋体" w:hAnsi="宋体" w:eastAsia="宋体" w:cs="宋体"/>
          <w:spacing w:val="-17"/>
          <w:sz w:val="21"/>
          <w:szCs w:val="21"/>
        </w:rPr>
        <w:t>希菌、铜绿假单胞菌、军团菌、奴卡菌等。</w:t>
      </w:r>
    </w:p>
    <w:p>
      <w:pPr>
        <w:spacing w:before="102" w:line="290" w:lineRule="auto"/>
        <w:ind w:firstLine="410"/>
        <w:rPr>
          <w:rFonts w:ascii="宋体" w:hAnsi="宋体" w:eastAsia="宋体" w:cs="宋体"/>
          <w:sz w:val="21"/>
          <w:szCs w:val="21"/>
        </w:rPr>
      </w:pPr>
      <w:r>
        <w:rPr>
          <w:rFonts w:ascii="宋体" w:hAnsi="宋体" w:eastAsia="宋体" w:cs="宋体"/>
          <w:spacing w:val="2"/>
          <w:sz w:val="21"/>
          <w:szCs w:val="21"/>
        </w:rPr>
        <w:t>2.</w:t>
      </w:r>
      <w:r>
        <w:rPr>
          <w:rFonts w:ascii="宋体" w:hAnsi="宋体" w:eastAsia="宋体" w:cs="宋体"/>
          <w:spacing w:val="-26"/>
          <w:sz w:val="21"/>
          <w:szCs w:val="21"/>
        </w:rPr>
        <w:t xml:space="preserve"> </w:t>
      </w:r>
      <w:r>
        <w:rPr>
          <w:rFonts w:ascii="宋体" w:hAnsi="宋体" w:eastAsia="宋体" w:cs="宋体"/>
          <w:spacing w:val="2"/>
          <w:sz w:val="21"/>
          <w:szCs w:val="21"/>
        </w:rPr>
        <w:t>继发性肺脓肿</w:t>
      </w:r>
      <w:r>
        <w:rPr>
          <w:rFonts w:ascii="宋体" w:hAnsi="宋体" w:eastAsia="宋体" w:cs="宋体"/>
          <w:spacing w:val="76"/>
          <w:sz w:val="21"/>
          <w:szCs w:val="21"/>
        </w:rPr>
        <w:t xml:space="preserve"> </w:t>
      </w:r>
      <w:r>
        <w:rPr>
          <w:rFonts w:ascii="宋体" w:hAnsi="宋体" w:eastAsia="宋体" w:cs="宋体"/>
          <w:spacing w:val="2"/>
          <w:sz w:val="21"/>
          <w:szCs w:val="21"/>
        </w:rPr>
        <w:t>某些细菌性肺炎，如金黄色葡萄球菌、铜绿假单胞菌和肺炎克雷伯杆菌肺炎</w:t>
      </w:r>
      <w:r>
        <w:rPr>
          <w:rFonts w:ascii="宋体" w:hAnsi="宋体" w:eastAsia="宋体" w:cs="宋体"/>
          <w:sz w:val="21"/>
          <w:szCs w:val="21"/>
        </w:rPr>
        <w:t xml:space="preserve">  </w:t>
      </w:r>
      <w:r>
        <w:rPr>
          <w:rFonts w:ascii="宋体" w:hAnsi="宋体" w:eastAsia="宋体" w:cs="宋体"/>
          <w:spacing w:val="-2"/>
          <w:sz w:val="21"/>
          <w:szCs w:val="21"/>
        </w:rPr>
        <w:t>等可以继发肺脓肿。支气管扩张、支气管囊肿、支气管肺癌、肺结核空洞等继发感染也可导</w:t>
      </w:r>
      <w:r>
        <w:rPr>
          <w:rFonts w:ascii="宋体" w:hAnsi="宋体" w:eastAsia="宋体" w:cs="宋体"/>
          <w:spacing w:val="-3"/>
          <w:sz w:val="21"/>
          <w:szCs w:val="21"/>
        </w:rPr>
        <w:t>致继发性</w:t>
      </w:r>
      <w:r>
        <w:rPr>
          <w:rFonts w:ascii="宋体" w:hAnsi="宋体" w:eastAsia="宋体" w:cs="宋体"/>
          <w:sz w:val="21"/>
          <w:szCs w:val="21"/>
        </w:rPr>
        <w:t xml:space="preserve">  肺脓肿。支气管异物阻塞，是导致肺脓肿特别是小儿肺脓肿的重要因素。肺部邻近器官化脓性病变，</w:t>
      </w:r>
      <w:r>
        <w:rPr>
          <w:rFonts w:ascii="宋体" w:hAnsi="宋体" w:eastAsia="宋体" w:cs="宋体"/>
          <w:spacing w:val="4"/>
          <w:sz w:val="21"/>
          <w:szCs w:val="21"/>
        </w:rPr>
        <w:t xml:space="preserve"> </w:t>
      </w:r>
      <w:r>
        <w:rPr>
          <w:rFonts w:ascii="宋体" w:hAnsi="宋体" w:eastAsia="宋体" w:cs="宋体"/>
          <w:spacing w:val="-2"/>
          <w:sz w:val="21"/>
          <w:szCs w:val="21"/>
        </w:rPr>
        <w:t>如膈下脓肿、肾周围脓肿、脊柱脓肿或食管穿孔等波及肺也可引起肺脓肿。阿米巴肝脓肿好</w:t>
      </w:r>
      <w:r>
        <w:rPr>
          <w:rFonts w:ascii="宋体" w:hAnsi="宋体" w:eastAsia="宋体" w:cs="宋体"/>
          <w:spacing w:val="-3"/>
          <w:sz w:val="21"/>
          <w:szCs w:val="21"/>
        </w:rPr>
        <w:t>发于右肝</w:t>
      </w:r>
      <w:r>
        <w:rPr>
          <w:rFonts w:ascii="宋体" w:hAnsi="宋体" w:eastAsia="宋体" w:cs="宋体"/>
          <w:sz w:val="21"/>
          <w:szCs w:val="21"/>
        </w:rPr>
        <w:t xml:space="preserve">  </w:t>
      </w:r>
      <w:r>
        <w:rPr>
          <w:rFonts w:ascii="宋体" w:hAnsi="宋体" w:eastAsia="宋体" w:cs="宋体"/>
          <w:spacing w:val="-8"/>
          <w:sz w:val="21"/>
          <w:szCs w:val="21"/>
        </w:rPr>
        <w:t>顶部，易穿破膈肌至右肺下叶，形成阿米巴肺</w:t>
      </w:r>
      <w:r>
        <w:rPr>
          <w:rFonts w:ascii="宋体" w:hAnsi="宋体" w:eastAsia="宋体" w:cs="宋体"/>
          <w:spacing w:val="-9"/>
          <w:sz w:val="21"/>
          <w:szCs w:val="21"/>
        </w:rPr>
        <w:t>脓肿。</w:t>
      </w:r>
    </w:p>
    <w:p>
      <w:pPr>
        <w:spacing w:before="99" w:line="286" w:lineRule="auto"/>
        <w:ind w:right="77" w:firstLine="410"/>
        <w:rPr>
          <w:rFonts w:ascii="宋体" w:hAnsi="宋体" w:eastAsia="宋体" w:cs="宋体"/>
          <w:sz w:val="21"/>
          <w:szCs w:val="21"/>
        </w:rPr>
      </w:pPr>
      <w:r>
        <w:rPr>
          <w:rFonts w:ascii="宋体" w:hAnsi="宋体" w:eastAsia="宋体" w:cs="宋体"/>
          <w:spacing w:val="-3"/>
          <w:sz w:val="21"/>
          <w:szCs w:val="21"/>
        </w:rPr>
        <w:t>3.</w:t>
      </w:r>
      <w:r>
        <w:rPr>
          <w:rFonts w:ascii="宋体" w:hAnsi="宋体" w:eastAsia="宋体" w:cs="宋体"/>
          <w:spacing w:val="-33"/>
          <w:sz w:val="21"/>
          <w:szCs w:val="21"/>
        </w:rPr>
        <w:t xml:space="preserve"> </w:t>
      </w:r>
      <w:r>
        <w:rPr>
          <w:rFonts w:ascii="宋体" w:hAnsi="宋体" w:eastAsia="宋体" w:cs="宋体"/>
          <w:spacing w:val="-3"/>
          <w:sz w:val="21"/>
          <w:szCs w:val="21"/>
        </w:rPr>
        <w:t>血源性肺脓肿</w:t>
      </w:r>
      <w:r>
        <w:rPr>
          <w:rFonts w:ascii="宋体" w:hAnsi="宋体" w:eastAsia="宋体" w:cs="宋体"/>
          <w:sz w:val="21"/>
          <w:szCs w:val="21"/>
        </w:rPr>
        <w:t xml:space="preserve">  </w:t>
      </w:r>
      <w:r>
        <w:rPr>
          <w:rFonts w:ascii="宋体" w:hAnsi="宋体" w:eastAsia="宋体" w:cs="宋体"/>
          <w:spacing w:val="-3"/>
          <w:sz w:val="21"/>
          <w:szCs w:val="21"/>
        </w:rPr>
        <w:t>因皮肤外伤感染、疖、痈、中耳炎或骨髓炎等所致的脓</w:t>
      </w:r>
      <w:r>
        <w:rPr>
          <w:rFonts w:ascii="宋体" w:hAnsi="宋体" w:eastAsia="宋体" w:cs="宋体"/>
          <w:spacing w:val="-4"/>
          <w:sz w:val="21"/>
          <w:szCs w:val="21"/>
        </w:rPr>
        <w:t>毒症，菌栓经血行播散</w:t>
      </w:r>
      <w:r>
        <w:rPr>
          <w:rFonts w:ascii="宋体" w:hAnsi="宋体" w:eastAsia="宋体" w:cs="宋体"/>
          <w:sz w:val="21"/>
          <w:szCs w:val="21"/>
        </w:rPr>
        <w:t xml:space="preserve"> </w:t>
      </w:r>
      <w:r>
        <w:rPr>
          <w:rFonts w:ascii="宋体" w:hAnsi="宋体" w:eastAsia="宋体" w:cs="宋体"/>
          <w:spacing w:val="-2"/>
          <w:sz w:val="21"/>
          <w:szCs w:val="21"/>
        </w:rPr>
        <w:t>到肺，引起小血管栓塞、炎症和坏死而形成肺脓肿。静脉吸毒者如有右心细菌性心内膜炎，三</w:t>
      </w:r>
      <w:r>
        <w:rPr>
          <w:rFonts w:ascii="宋体" w:hAnsi="宋体" w:eastAsia="宋体" w:cs="宋体"/>
          <w:spacing w:val="-3"/>
          <w:sz w:val="21"/>
          <w:szCs w:val="21"/>
        </w:rPr>
        <w:t>尖瓣赘</w:t>
      </w:r>
      <w:r>
        <w:rPr>
          <w:rFonts w:ascii="宋体" w:hAnsi="宋体" w:eastAsia="宋体" w:cs="宋体"/>
          <w:sz w:val="21"/>
          <w:szCs w:val="21"/>
        </w:rPr>
        <w:t xml:space="preserve"> </w:t>
      </w:r>
      <w:r>
        <w:rPr>
          <w:rFonts w:ascii="宋体" w:hAnsi="宋体" w:eastAsia="宋体" w:cs="宋体"/>
          <w:spacing w:val="3"/>
          <w:sz w:val="21"/>
          <w:szCs w:val="21"/>
        </w:rPr>
        <w:t>生物脱落阻塞肺小血管形成肺脓肿。血源性肺脓肿常为两肺外野的多发性脓肿，致</w:t>
      </w:r>
      <w:r>
        <w:rPr>
          <w:rFonts w:ascii="宋体" w:hAnsi="宋体" w:eastAsia="宋体" w:cs="宋体"/>
          <w:spacing w:val="2"/>
          <w:sz w:val="21"/>
          <w:szCs w:val="21"/>
        </w:rPr>
        <w:t>病菌以金黄色葡</w:t>
      </w:r>
      <w:r>
        <w:rPr>
          <w:rFonts w:ascii="宋体" w:hAnsi="宋体" w:eastAsia="宋体" w:cs="宋体"/>
          <w:sz w:val="21"/>
          <w:szCs w:val="21"/>
        </w:rPr>
        <w:t xml:space="preserve"> </w:t>
      </w:r>
      <w:r>
        <w:rPr>
          <w:rFonts w:ascii="宋体" w:hAnsi="宋体" w:eastAsia="宋体" w:cs="宋体"/>
          <w:spacing w:val="-5"/>
          <w:sz w:val="21"/>
          <w:szCs w:val="21"/>
        </w:rPr>
        <w:t>萄球菌、表皮葡萄球菌及链球菌为常见。</w:t>
      </w:r>
    </w:p>
    <w:p>
      <w:pPr>
        <w:spacing w:before="147" w:line="222" w:lineRule="auto"/>
        <w:ind w:left="367"/>
        <w:rPr>
          <w:rFonts w:ascii="黑体" w:hAnsi="黑体" w:eastAsia="黑体" w:cs="黑体"/>
          <w:sz w:val="21"/>
          <w:szCs w:val="21"/>
        </w:rPr>
      </w:pPr>
      <w:r>
        <w:rPr>
          <w:rFonts w:ascii="黑体" w:hAnsi="黑体" w:eastAsia="黑体" w:cs="黑体"/>
          <w:b/>
          <w:bCs/>
          <w:color w:val="006DC2"/>
          <w:spacing w:val="-8"/>
          <w:sz w:val="21"/>
          <w:szCs w:val="21"/>
        </w:rPr>
        <w:t>【病理】</w:t>
      </w:r>
    </w:p>
    <w:p>
      <w:pPr>
        <w:spacing w:before="61" w:line="290" w:lineRule="auto"/>
        <w:ind w:right="40" w:firstLine="410"/>
        <w:jc w:val="both"/>
        <w:rPr>
          <w:rFonts w:ascii="宋体" w:hAnsi="宋体" w:eastAsia="宋体" w:cs="宋体"/>
          <w:sz w:val="21"/>
          <w:szCs w:val="21"/>
        </w:rPr>
      </w:pPr>
      <w:r>
        <w:rPr>
          <w:rFonts w:ascii="宋体" w:hAnsi="宋体" w:eastAsia="宋体" w:cs="宋体"/>
          <w:spacing w:val="-5"/>
          <w:sz w:val="21"/>
          <w:szCs w:val="21"/>
        </w:rPr>
        <w:t>感染物阻塞细支气管，致病菌繁殖引起小血管炎性</w:t>
      </w:r>
      <w:r>
        <w:rPr>
          <w:rFonts w:ascii="宋体" w:hAnsi="宋体" w:eastAsia="宋体" w:cs="宋体"/>
          <w:spacing w:val="-6"/>
          <w:sz w:val="21"/>
          <w:szCs w:val="21"/>
        </w:rPr>
        <w:t>栓塞，肺组织化脓性炎症、坏死，形成肺脓肿，</w:t>
      </w:r>
      <w:r>
        <w:rPr>
          <w:rFonts w:ascii="宋体" w:hAnsi="宋体" w:eastAsia="宋体" w:cs="宋体"/>
          <w:sz w:val="21"/>
          <w:szCs w:val="21"/>
        </w:rPr>
        <w:t xml:space="preserve"> </w:t>
      </w:r>
      <w:r>
        <w:rPr>
          <w:rFonts w:ascii="宋体" w:hAnsi="宋体" w:eastAsia="宋体" w:cs="宋体"/>
          <w:spacing w:val="-3"/>
          <w:sz w:val="21"/>
          <w:szCs w:val="21"/>
        </w:rPr>
        <w:t>继而坏死组织液化破溃到支气管，脓液部分排出，形成有气液平的脓腔，空洞壁表面常见残留坏死组</w:t>
      </w:r>
      <w:r>
        <w:rPr>
          <w:rFonts w:ascii="宋体" w:hAnsi="宋体" w:eastAsia="宋体" w:cs="宋体"/>
          <w:spacing w:val="18"/>
          <w:sz w:val="21"/>
          <w:szCs w:val="21"/>
        </w:rPr>
        <w:t xml:space="preserve"> </w:t>
      </w:r>
      <w:r>
        <w:rPr>
          <w:rFonts w:ascii="宋体" w:hAnsi="宋体" w:eastAsia="宋体" w:cs="宋体"/>
          <w:spacing w:val="-2"/>
          <w:sz w:val="21"/>
          <w:szCs w:val="21"/>
        </w:rPr>
        <w:t>织。病变有向周围扩展的倾向，甚至超越叶间裂波及邻接的肺段。若脓肿靠近胸膜，可发生</w:t>
      </w:r>
      <w:r>
        <w:rPr>
          <w:rFonts w:ascii="宋体" w:hAnsi="宋体" w:eastAsia="宋体" w:cs="宋体"/>
          <w:spacing w:val="-3"/>
          <w:sz w:val="21"/>
          <w:szCs w:val="21"/>
        </w:rPr>
        <w:t>局限性纤</w:t>
      </w:r>
      <w:r>
        <w:rPr>
          <w:rFonts w:ascii="宋体" w:hAnsi="宋体" w:eastAsia="宋体" w:cs="宋体"/>
          <w:sz w:val="21"/>
          <w:szCs w:val="21"/>
        </w:rPr>
        <w:t xml:space="preserve"> </w:t>
      </w:r>
      <w:r>
        <w:rPr>
          <w:rFonts w:ascii="宋体" w:hAnsi="宋体" w:eastAsia="宋体" w:cs="宋体"/>
          <w:spacing w:val="-7"/>
          <w:sz w:val="21"/>
          <w:szCs w:val="21"/>
        </w:rPr>
        <w:t>维蛋白性胸膜炎，发生胸膜粘连；如为张力性脓肿，破溃到胸膜腔，则可形成脓胸、脓气胸或支气管胸</w:t>
      </w:r>
      <w:r>
        <w:rPr>
          <w:rFonts w:ascii="宋体" w:hAnsi="宋体" w:eastAsia="宋体" w:cs="宋体"/>
          <w:sz w:val="21"/>
          <w:szCs w:val="21"/>
        </w:rPr>
        <w:t xml:space="preserve"> 膜瘘。肺脓肿可完全吸收或仅剩少量纤维瘢痕。</w:t>
      </w:r>
    </w:p>
    <w:p>
      <w:pPr>
        <w:spacing w:before="109" w:line="279" w:lineRule="auto"/>
        <w:ind w:right="77" w:firstLine="410"/>
        <w:jc w:val="both"/>
        <w:rPr>
          <w:rFonts w:ascii="宋体" w:hAnsi="宋体" w:eastAsia="宋体" w:cs="宋体"/>
          <w:sz w:val="21"/>
          <w:szCs w:val="21"/>
        </w:rPr>
      </w:pPr>
      <w:r>
        <w:rPr>
          <w:rFonts w:ascii="宋体" w:hAnsi="宋体" w:eastAsia="宋体" w:cs="宋体"/>
          <w:sz w:val="21"/>
          <w:szCs w:val="21"/>
        </w:rPr>
        <w:t>如急性肺脓肿治疗不彻底，或支气管引流不畅，导致大量坏死组织残留脓腔，炎症迁延3个月以</w:t>
      </w:r>
      <w:r>
        <w:rPr>
          <w:rFonts w:ascii="宋体" w:hAnsi="宋体" w:eastAsia="宋体" w:cs="宋体"/>
          <w:spacing w:val="12"/>
          <w:sz w:val="21"/>
          <w:szCs w:val="21"/>
        </w:rPr>
        <w:t xml:space="preserve"> </w:t>
      </w:r>
      <w:r>
        <w:rPr>
          <w:rFonts w:ascii="宋体" w:hAnsi="宋体" w:eastAsia="宋体" w:cs="宋体"/>
          <w:spacing w:val="-2"/>
          <w:sz w:val="21"/>
          <w:szCs w:val="21"/>
        </w:rPr>
        <w:t>上则称为慢性肺脓肿。脓腔壁成纤维细胞增生，肉芽组织使脓腔壁增厚，并可累及周围细支气管，致</w:t>
      </w:r>
      <w:r>
        <w:rPr>
          <w:rFonts w:ascii="宋体" w:hAnsi="宋体" w:eastAsia="宋体" w:cs="宋体"/>
          <w:spacing w:val="15"/>
          <w:sz w:val="21"/>
          <w:szCs w:val="21"/>
        </w:rPr>
        <w:t xml:space="preserve"> </w:t>
      </w:r>
      <w:r>
        <w:rPr>
          <w:rFonts w:ascii="宋体" w:hAnsi="宋体" w:eastAsia="宋体" w:cs="宋体"/>
          <w:spacing w:val="-5"/>
          <w:sz w:val="21"/>
          <w:szCs w:val="21"/>
        </w:rPr>
        <w:t>其变形或扩张。</w:t>
      </w:r>
    </w:p>
    <w:p>
      <w:pPr>
        <w:spacing w:before="115" w:line="222" w:lineRule="auto"/>
        <w:ind w:left="367"/>
        <w:rPr>
          <w:rFonts w:ascii="黑体" w:hAnsi="黑体" w:eastAsia="黑体" w:cs="黑体"/>
          <w:sz w:val="21"/>
          <w:szCs w:val="21"/>
        </w:rPr>
      </w:pPr>
      <w:r>
        <w:rPr>
          <w:rFonts w:ascii="黑体" w:hAnsi="黑体" w:eastAsia="黑体" w:cs="黑体"/>
          <w:b/>
          <w:bCs/>
          <w:color w:val="0067C2"/>
          <w:spacing w:val="-9"/>
          <w:sz w:val="21"/>
          <w:szCs w:val="21"/>
        </w:rPr>
        <w:t>【临床表现】</w:t>
      </w:r>
    </w:p>
    <w:p>
      <w:pPr>
        <w:spacing w:before="56" w:line="288" w:lineRule="auto"/>
        <w:ind w:right="76" w:firstLine="410"/>
        <w:jc w:val="both"/>
        <w:rPr>
          <w:rFonts w:ascii="宋体" w:hAnsi="宋体" w:eastAsia="宋体" w:cs="宋体"/>
          <w:sz w:val="21"/>
          <w:szCs w:val="21"/>
        </w:rPr>
      </w:pPr>
      <w:r>
        <w:rPr>
          <w:rFonts w:ascii="Times New Roman" w:hAnsi="Times New Roman" w:eastAsia="Times New Roman" w:cs="Times New Roman"/>
          <w:b/>
          <w:bCs/>
          <w:spacing w:val="-13"/>
          <w:sz w:val="21"/>
          <w:szCs w:val="21"/>
        </w:rPr>
        <w:t>1.</w:t>
      </w:r>
      <w:r>
        <w:rPr>
          <w:rFonts w:ascii="Times New Roman" w:hAnsi="Times New Roman" w:eastAsia="Times New Roman" w:cs="Times New Roman"/>
          <w:spacing w:val="14"/>
          <w:w w:val="101"/>
          <w:sz w:val="21"/>
          <w:szCs w:val="21"/>
        </w:rPr>
        <w:t xml:space="preserve">  </w:t>
      </w:r>
      <w:r>
        <w:rPr>
          <w:rFonts w:ascii="宋体" w:hAnsi="宋体" w:eastAsia="宋体" w:cs="宋体"/>
          <w:b/>
          <w:bCs/>
          <w:spacing w:val="-13"/>
          <w:sz w:val="21"/>
          <w:szCs w:val="21"/>
        </w:rPr>
        <w:t>症状</w:t>
      </w:r>
      <w:r>
        <w:rPr>
          <w:rFonts w:ascii="宋体" w:hAnsi="宋体" w:eastAsia="宋体" w:cs="宋体"/>
          <w:spacing w:val="89"/>
          <w:sz w:val="21"/>
          <w:szCs w:val="21"/>
        </w:rPr>
        <w:t xml:space="preserve"> </w:t>
      </w:r>
      <w:r>
        <w:rPr>
          <w:rFonts w:ascii="宋体" w:hAnsi="宋体" w:eastAsia="宋体" w:cs="宋体"/>
          <w:spacing w:val="-13"/>
          <w:sz w:val="21"/>
          <w:szCs w:val="21"/>
        </w:rPr>
        <w:t>起病可急可慢，早期症状常为肺炎症状，即发热、盗汗、乏力、厌食、咳痰、咳黏液痰或黏</w:t>
      </w:r>
      <w:r>
        <w:rPr>
          <w:rFonts w:ascii="宋体" w:hAnsi="宋体" w:eastAsia="宋体" w:cs="宋体"/>
          <w:sz w:val="21"/>
          <w:szCs w:val="21"/>
        </w:rPr>
        <w:t xml:space="preserve"> </w:t>
      </w:r>
      <w:r>
        <w:rPr>
          <w:rFonts w:ascii="宋体" w:hAnsi="宋体" w:eastAsia="宋体" w:cs="宋体"/>
          <w:spacing w:val="3"/>
          <w:sz w:val="21"/>
          <w:szCs w:val="21"/>
        </w:rPr>
        <w:t>液脓痰。可有严重的衰竭症状，体温可高达39～40℃。炎症波</w:t>
      </w:r>
      <w:r>
        <w:rPr>
          <w:rFonts w:ascii="宋体" w:hAnsi="宋体" w:eastAsia="宋体" w:cs="宋体"/>
          <w:spacing w:val="2"/>
          <w:sz w:val="21"/>
          <w:szCs w:val="21"/>
        </w:rPr>
        <w:t>及局部胸膜可引起胸痛。病变范围较</w:t>
      </w:r>
      <w:r>
        <w:rPr>
          <w:rFonts w:ascii="宋体" w:hAnsi="宋体" w:eastAsia="宋体" w:cs="宋体"/>
          <w:sz w:val="21"/>
          <w:szCs w:val="21"/>
        </w:rPr>
        <w:t xml:space="preserve"> </w:t>
      </w:r>
      <w:r>
        <w:rPr>
          <w:rFonts w:ascii="宋体" w:hAnsi="宋体" w:eastAsia="宋体" w:cs="宋体"/>
          <w:spacing w:val="-6"/>
          <w:sz w:val="21"/>
          <w:szCs w:val="21"/>
        </w:rPr>
        <w:t>大，可出现气急。如感染局限或不严重，发热</w:t>
      </w:r>
      <w:r>
        <w:rPr>
          <w:rFonts w:ascii="宋体" w:hAnsi="宋体" w:eastAsia="宋体" w:cs="宋体"/>
          <w:spacing w:val="-7"/>
          <w:sz w:val="21"/>
          <w:szCs w:val="21"/>
        </w:rPr>
        <w:t>、厌食、乏力症状轻微。约1～2周后，咳嗽加剧，脓肿破</w:t>
      </w:r>
      <w:r>
        <w:rPr>
          <w:rFonts w:ascii="宋体" w:hAnsi="宋体" w:eastAsia="宋体" w:cs="宋体"/>
          <w:sz w:val="21"/>
          <w:szCs w:val="21"/>
        </w:rPr>
        <w:t xml:space="preserve"> </w:t>
      </w:r>
      <w:r>
        <w:rPr>
          <w:rFonts w:ascii="宋体" w:hAnsi="宋体" w:eastAsia="宋体" w:cs="宋体"/>
          <w:spacing w:val="-4"/>
          <w:sz w:val="21"/>
          <w:szCs w:val="21"/>
        </w:rPr>
        <w:t>溃于支气管，咳出大量脓臭痰，每日可达300～500ml,体温旋即下降。由于病原菌多为厌氧菌，故痰带</w:t>
      </w:r>
      <w:r>
        <w:rPr>
          <w:rFonts w:ascii="宋体" w:hAnsi="宋体" w:eastAsia="宋体" w:cs="宋体"/>
          <w:sz w:val="21"/>
          <w:szCs w:val="21"/>
        </w:rPr>
        <w:t xml:space="preserve"> </w:t>
      </w:r>
      <w:r>
        <w:rPr>
          <w:rFonts w:ascii="宋体" w:hAnsi="宋体" w:eastAsia="宋体" w:cs="宋体"/>
          <w:spacing w:val="5"/>
          <w:sz w:val="21"/>
          <w:szCs w:val="21"/>
        </w:rPr>
        <w:t>腐臭味，但由厌氧菌引起的脓肿中约50%无腐臭味，所以无臭痰并不排除厌氧菌的诊断。有时痰中</w:t>
      </w:r>
      <w:r>
        <w:rPr>
          <w:rFonts w:ascii="宋体" w:hAnsi="宋体" w:eastAsia="宋体" w:cs="宋体"/>
          <w:spacing w:val="16"/>
          <w:sz w:val="21"/>
          <w:szCs w:val="21"/>
        </w:rPr>
        <w:t xml:space="preserve"> </w:t>
      </w:r>
      <w:r>
        <w:rPr>
          <w:rFonts w:ascii="宋体" w:hAnsi="宋体" w:eastAsia="宋体" w:cs="宋体"/>
          <w:spacing w:val="3"/>
          <w:sz w:val="21"/>
          <w:szCs w:val="21"/>
        </w:rPr>
        <w:t>带血或中等量咯血。血源性肺脓肿多先有原发病灶引起的畏寒、高热等全身脓毒血症的症状。经数</w:t>
      </w:r>
      <w:r>
        <w:rPr>
          <w:rFonts w:ascii="宋体" w:hAnsi="宋体" w:eastAsia="宋体" w:cs="宋体"/>
          <w:spacing w:val="9"/>
          <w:sz w:val="21"/>
          <w:szCs w:val="21"/>
        </w:rPr>
        <w:t xml:space="preserve"> </w:t>
      </w:r>
      <w:r>
        <w:rPr>
          <w:rFonts w:ascii="宋体" w:hAnsi="宋体" w:eastAsia="宋体" w:cs="宋体"/>
          <w:spacing w:val="-2"/>
          <w:sz w:val="21"/>
          <w:szCs w:val="21"/>
        </w:rPr>
        <w:t>日至两周才出现肺部症状，如咳嗽、咳痰等。通常痰量不</w:t>
      </w:r>
      <w:r>
        <w:rPr>
          <w:rFonts w:ascii="宋体" w:hAnsi="宋体" w:eastAsia="宋体" w:cs="宋体"/>
          <w:spacing w:val="-3"/>
          <w:sz w:val="21"/>
          <w:szCs w:val="21"/>
        </w:rPr>
        <w:t>多，极少咯血。肺脓肿急性阶段如能及时有</w:t>
      </w:r>
    </w:p>
    <w:p>
      <w:pPr>
        <w:sectPr>
          <w:pgSz w:w="11900" w:h="16840"/>
          <w:pgMar w:top="784" w:right="1024" w:bottom="400" w:left="540" w:header="0" w:footer="0" w:gutter="0"/>
          <w:cols w:equalWidth="0" w:num="2">
            <w:col w:w="990" w:space="100"/>
            <w:col w:w="9246"/>
          </w:cols>
        </w:sectPr>
      </w:pPr>
    </w:p>
    <w:p>
      <w:pPr>
        <w:spacing w:before="42" w:line="221" w:lineRule="auto"/>
        <w:ind w:right="120"/>
        <w:jc w:val="right"/>
        <w:rPr>
          <w:rFonts w:ascii="黑体" w:hAnsi="黑体" w:eastAsia="黑体" w:cs="黑体"/>
          <w:sz w:val="21"/>
          <w:szCs w:val="21"/>
        </w:rPr>
      </w:pPr>
      <w:r>
        <w:rPr>
          <w:rFonts w:ascii="黑体" w:hAnsi="黑体" w:eastAsia="黑体" w:cs="黑体"/>
          <w:color w:val="0084DD"/>
          <w:spacing w:val="-15"/>
          <w:w w:val="98"/>
          <w:sz w:val="21"/>
          <w:szCs w:val="21"/>
        </w:rPr>
        <w:t>第六章</w:t>
      </w:r>
      <w:r>
        <w:rPr>
          <w:rFonts w:ascii="黑体" w:hAnsi="黑体" w:eastAsia="黑体" w:cs="黑体"/>
          <w:color w:val="0084DD"/>
          <w:spacing w:val="85"/>
          <w:sz w:val="21"/>
          <w:szCs w:val="21"/>
        </w:rPr>
        <w:t xml:space="preserve"> </w:t>
      </w:r>
      <w:r>
        <w:rPr>
          <w:rFonts w:ascii="黑体" w:hAnsi="黑体" w:eastAsia="黑体" w:cs="黑体"/>
          <w:color w:val="0084DD"/>
          <w:spacing w:val="-15"/>
          <w:w w:val="98"/>
          <w:sz w:val="21"/>
          <w:szCs w:val="21"/>
        </w:rPr>
        <w:t>肺部感染性疾病</w:t>
      </w:r>
    </w:p>
    <w:p>
      <w:pPr>
        <w:spacing w:line="320" w:lineRule="auto"/>
        <w:rPr>
          <w:rFonts w:ascii="Arial"/>
          <w:sz w:val="21"/>
        </w:rPr>
      </w:pPr>
    </w:p>
    <w:p>
      <w:pPr>
        <w:spacing w:before="68" w:line="285" w:lineRule="auto"/>
        <w:ind w:right="198"/>
        <w:jc w:val="both"/>
        <w:rPr>
          <w:rFonts w:ascii="宋体" w:hAnsi="宋体" w:eastAsia="宋体" w:cs="宋体"/>
          <w:sz w:val="21"/>
          <w:szCs w:val="21"/>
        </w:rPr>
      </w:pPr>
      <w:r>
        <w:rPr>
          <w:rFonts w:ascii="宋体" w:hAnsi="宋体" w:eastAsia="宋体" w:cs="宋体"/>
          <w:spacing w:val="-3"/>
          <w:sz w:val="21"/>
          <w:szCs w:val="21"/>
        </w:rPr>
        <w:t>效地治疗，可在数周内逐渐好转，痰量减少。如支气管引流不畅，抗菌治疗不充分</w:t>
      </w:r>
      <w:r>
        <w:rPr>
          <w:rFonts w:ascii="宋体" w:hAnsi="宋体" w:eastAsia="宋体" w:cs="宋体"/>
          <w:spacing w:val="-4"/>
          <w:sz w:val="21"/>
          <w:szCs w:val="21"/>
        </w:rPr>
        <w:t>，迁延3个月以上即</w:t>
      </w:r>
      <w:r>
        <w:rPr>
          <w:rFonts w:ascii="宋体" w:hAnsi="宋体" w:eastAsia="宋体" w:cs="宋体"/>
          <w:sz w:val="21"/>
          <w:szCs w:val="21"/>
        </w:rPr>
        <w:t xml:space="preserve"> </w:t>
      </w:r>
      <w:r>
        <w:rPr>
          <w:rFonts w:ascii="宋体" w:hAnsi="宋体" w:eastAsia="宋体" w:cs="宋体"/>
          <w:spacing w:val="-6"/>
          <w:sz w:val="21"/>
          <w:szCs w:val="21"/>
        </w:rPr>
        <w:t>称为慢性肺脓肿。病人可有慢性咳嗽、咳脓痰、反复咯血、不规则发热等，常呈贫血、消瘦等慢性消耗</w:t>
      </w:r>
      <w:r>
        <w:rPr>
          <w:rFonts w:ascii="宋体" w:hAnsi="宋体" w:eastAsia="宋体" w:cs="宋体"/>
          <w:spacing w:val="7"/>
          <w:sz w:val="21"/>
          <w:szCs w:val="21"/>
        </w:rPr>
        <w:t xml:space="preserve"> </w:t>
      </w:r>
      <w:r>
        <w:rPr>
          <w:rFonts w:ascii="宋体" w:hAnsi="宋体" w:eastAsia="宋体" w:cs="宋体"/>
          <w:spacing w:val="-2"/>
          <w:sz w:val="21"/>
          <w:szCs w:val="21"/>
        </w:rPr>
        <w:t>病态。</w:t>
      </w:r>
    </w:p>
    <w:p>
      <w:pPr>
        <w:spacing w:before="95" w:line="286" w:lineRule="auto"/>
        <w:ind w:right="155" w:firstLine="430"/>
        <w:jc w:val="both"/>
        <w:rPr>
          <w:rFonts w:ascii="宋体" w:hAnsi="宋体" w:eastAsia="宋体" w:cs="宋体"/>
          <w:sz w:val="21"/>
          <w:szCs w:val="21"/>
        </w:rPr>
      </w:pPr>
      <w:r>
        <w:rPr>
          <w:rFonts w:ascii="Times New Roman" w:hAnsi="Times New Roman" w:eastAsia="Times New Roman" w:cs="Times New Roman"/>
          <w:b/>
          <w:bCs/>
          <w:spacing w:val="2"/>
          <w:sz w:val="21"/>
          <w:szCs w:val="21"/>
        </w:rPr>
        <w:t>2.</w:t>
      </w:r>
      <w:r>
        <w:rPr>
          <w:rFonts w:ascii="Times New Roman" w:hAnsi="Times New Roman" w:eastAsia="Times New Roman" w:cs="Times New Roman"/>
          <w:spacing w:val="12"/>
          <w:sz w:val="21"/>
          <w:szCs w:val="21"/>
        </w:rPr>
        <w:t xml:space="preserve">  </w:t>
      </w:r>
      <w:r>
        <w:rPr>
          <w:rFonts w:ascii="宋体" w:hAnsi="宋体" w:eastAsia="宋体" w:cs="宋体"/>
          <w:b/>
          <w:bCs/>
          <w:spacing w:val="2"/>
          <w:sz w:val="21"/>
          <w:szCs w:val="21"/>
        </w:rPr>
        <w:t>体</w:t>
      </w:r>
      <w:r>
        <w:rPr>
          <w:rFonts w:ascii="宋体" w:hAnsi="宋体" w:eastAsia="宋体" w:cs="宋体"/>
          <w:spacing w:val="-42"/>
          <w:sz w:val="21"/>
          <w:szCs w:val="21"/>
        </w:rPr>
        <w:t xml:space="preserve"> </w:t>
      </w:r>
      <w:r>
        <w:rPr>
          <w:rFonts w:ascii="宋体" w:hAnsi="宋体" w:eastAsia="宋体" w:cs="宋体"/>
          <w:b/>
          <w:bCs/>
          <w:spacing w:val="2"/>
          <w:sz w:val="21"/>
          <w:szCs w:val="21"/>
        </w:rPr>
        <w:t>征</w:t>
      </w:r>
      <w:r>
        <w:rPr>
          <w:rFonts w:ascii="宋体" w:hAnsi="宋体" w:eastAsia="宋体" w:cs="宋体"/>
          <w:spacing w:val="69"/>
          <w:sz w:val="21"/>
          <w:szCs w:val="21"/>
        </w:rPr>
        <w:t xml:space="preserve"> </w:t>
      </w:r>
      <w:r>
        <w:rPr>
          <w:rFonts w:ascii="宋体" w:hAnsi="宋体" w:eastAsia="宋体" w:cs="宋体"/>
          <w:spacing w:val="2"/>
          <w:sz w:val="21"/>
          <w:szCs w:val="21"/>
        </w:rPr>
        <w:t>体征与肺脓肿的大小和部位有关。病变较小或位于肺脏的</w:t>
      </w:r>
      <w:r>
        <w:rPr>
          <w:rFonts w:ascii="宋体" w:hAnsi="宋体" w:eastAsia="宋体" w:cs="宋体"/>
          <w:spacing w:val="1"/>
          <w:sz w:val="21"/>
          <w:szCs w:val="21"/>
        </w:rPr>
        <w:t>深部，可无异常体征。病变</w:t>
      </w:r>
      <w:r>
        <w:rPr>
          <w:rFonts w:ascii="宋体" w:hAnsi="宋体" w:eastAsia="宋体" w:cs="宋体"/>
          <w:sz w:val="21"/>
          <w:szCs w:val="21"/>
        </w:rPr>
        <w:t xml:space="preserve"> </w:t>
      </w:r>
      <w:r>
        <w:rPr>
          <w:rFonts w:ascii="宋体" w:hAnsi="宋体" w:eastAsia="宋体" w:cs="宋体"/>
          <w:spacing w:val="-9"/>
          <w:sz w:val="21"/>
          <w:szCs w:val="21"/>
        </w:rPr>
        <w:t>较大，脓肿周围有大量炎症，叩诊呈浊音或实</w:t>
      </w:r>
      <w:r>
        <w:rPr>
          <w:rFonts w:ascii="宋体" w:hAnsi="宋体" w:eastAsia="宋体" w:cs="宋体"/>
          <w:spacing w:val="-10"/>
          <w:sz w:val="21"/>
          <w:szCs w:val="21"/>
        </w:rPr>
        <w:t>音，听诊呼吸音减低，有时可闻及湿啰音，如空洞大，叩诊</w:t>
      </w:r>
      <w:r>
        <w:rPr>
          <w:rFonts w:ascii="宋体" w:hAnsi="宋体" w:eastAsia="宋体" w:cs="宋体"/>
          <w:sz w:val="21"/>
          <w:szCs w:val="21"/>
        </w:rPr>
        <w:t xml:space="preserve"> </w:t>
      </w:r>
      <w:r>
        <w:rPr>
          <w:rFonts w:ascii="宋体" w:hAnsi="宋体" w:eastAsia="宋体" w:cs="宋体"/>
          <w:spacing w:val="5"/>
          <w:sz w:val="21"/>
          <w:szCs w:val="21"/>
        </w:rPr>
        <w:t>可出现鼓音或听诊闻及空瓮性呼吸音。血源性肺脓肿体征大多阴性。慢性肺脓肿病人呈消耗病容</w:t>
      </w:r>
      <w:r>
        <w:rPr>
          <w:rFonts w:ascii="宋体" w:hAnsi="宋体" w:eastAsia="宋体" w:cs="宋体"/>
          <w:spacing w:val="4"/>
          <w:sz w:val="21"/>
          <w:szCs w:val="21"/>
        </w:rPr>
        <w:t>，</w:t>
      </w:r>
      <w:r>
        <w:rPr>
          <w:rFonts w:ascii="宋体" w:hAnsi="宋体" w:eastAsia="宋体" w:cs="宋体"/>
          <w:sz w:val="21"/>
          <w:szCs w:val="21"/>
        </w:rPr>
        <w:t xml:space="preserve"> </w:t>
      </w:r>
      <w:r>
        <w:rPr>
          <w:rFonts w:ascii="宋体" w:hAnsi="宋体" w:eastAsia="宋体" w:cs="宋体"/>
          <w:spacing w:val="-12"/>
          <w:sz w:val="21"/>
          <w:szCs w:val="21"/>
        </w:rPr>
        <w:t>面色苍白、消瘦，患侧胸廓略塌陷，叩诊浊音，呼吸音减低，可有杵状指(趾)。</w:t>
      </w:r>
    </w:p>
    <w:p>
      <w:pPr>
        <w:spacing w:before="106" w:line="222" w:lineRule="auto"/>
        <w:ind w:left="328"/>
        <w:rPr>
          <w:rFonts w:ascii="黑体" w:hAnsi="黑体" w:eastAsia="黑体" w:cs="黑体"/>
          <w:sz w:val="21"/>
          <w:szCs w:val="21"/>
        </w:rPr>
      </w:pPr>
      <w:r>
        <w:rPr>
          <w:rFonts w:ascii="黑体" w:hAnsi="黑体" w:eastAsia="黑体" w:cs="黑体"/>
          <w:b/>
          <w:bCs/>
          <w:color w:val="0077D2"/>
          <w:spacing w:val="-3"/>
          <w:sz w:val="21"/>
          <w:szCs w:val="21"/>
        </w:rPr>
        <w:t>【实验室和其他检查】</w:t>
      </w:r>
    </w:p>
    <w:p>
      <w:pPr>
        <w:spacing w:before="76" w:line="270" w:lineRule="auto"/>
        <w:ind w:right="137" w:firstLine="430"/>
        <w:rPr>
          <w:rFonts w:ascii="宋体" w:hAnsi="宋体" w:eastAsia="宋体" w:cs="宋体"/>
          <w:sz w:val="21"/>
          <w:szCs w:val="21"/>
        </w:rPr>
      </w:pPr>
      <w:r>
        <w:rPr>
          <w:rFonts w:ascii="Times New Roman" w:hAnsi="Times New Roman" w:eastAsia="Times New Roman" w:cs="Times New Roman"/>
          <w:b/>
          <w:bCs/>
          <w:spacing w:val="1"/>
          <w:sz w:val="21"/>
          <w:szCs w:val="21"/>
        </w:rPr>
        <w:t>1.</w:t>
      </w:r>
      <w:r>
        <w:rPr>
          <w:rFonts w:ascii="Times New Roman" w:hAnsi="Times New Roman" w:eastAsia="Times New Roman" w:cs="Times New Roman"/>
          <w:spacing w:val="17"/>
          <w:w w:val="101"/>
          <w:sz w:val="21"/>
          <w:szCs w:val="21"/>
        </w:rPr>
        <w:t xml:space="preserve">  </w:t>
      </w:r>
      <w:r>
        <w:rPr>
          <w:rFonts w:ascii="宋体" w:hAnsi="宋体" w:eastAsia="宋体" w:cs="宋体"/>
          <w:b/>
          <w:bCs/>
          <w:spacing w:val="1"/>
          <w:sz w:val="21"/>
          <w:szCs w:val="21"/>
        </w:rPr>
        <w:t>生化检查</w:t>
      </w:r>
      <w:r>
        <w:rPr>
          <w:rFonts w:ascii="宋体" w:hAnsi="宋体" w:eastAsia="宋体" w:cs="宋体"/>
          <w:spacing w:val="26"/>
          <w:sz w:val="21"/>
          <w:szCs w:val="21"/>
        </w:rPr>
        <w:t xml:space="preserve">  </w:t>
      </w:r>
      <w:r>
        <w:rPr>
          <w:rFonts w:ascii="宋体" w:hAnsi="宋体" w:eastAsia="宋体" w:cs="宋体"/>
          <w:spacing w:val="1"/>
          <w:sz w:val="21"/>
          <w:szCs w:val="21"/>
        </w:rPr>
        <w:t>急性肺脓肿血白细胞总数达(20～30)×10°/</w:t>
      </w:r>
      <w:r>
        <w:rPr>
          <w:rFonts w:ascii="Times New Roman" w:hAnsi="Times New Roman" w:eastAsia="Times New Roman" w:cs="Times New Roman"/>
          <w:spacing w:val="1"/>
          <w:sz w:val="21"/>
          <w:szCs w:val="21"/>
        </w:rPr>
        <w:t>L,</w:t>
      </w:r>
      <w:r>
        <w:rPr>
          <w:rFonts w:ascii="Times New Roman" w:hAnsi="Times New Roman" w:eastAsia="Times New Roman" w:cs="Times New Roman"/>
          <w:spacing w:val="2"/>
          <w:sz w:val="21"/>
          <w:szCs w:val="21"/>
        </w:rPr>
        <w:t xml:space="preserve"> </w:t>
      </w:r>
      <w:r>
        <w:rPr>
          <w:rFonts w:ascii="宋体" w:hAnsi="宋体" w:eastAsia="宋体" w:cs="宋体"/>
          <w:spacing w:val="1"/>
          <w:sz w:val="21"/>
          <w:szCs w:val="21"/>
        </w:rPr>
        <w:t>中性粒细胞在90%以上，核左移明</w:t>
      </w:r>
      <w:r>
        <w:rPr>
          <w:rFonts w:ascii="宋体" w:hAnsi="宋体" w:eastAsia="宋体" w:cs="宋体"/>
          <w:sz w:val="21"/>
          <w:szCs w:val="21"/>
        </w:rPr>
        <w:t xml:space="preserve"> </w:t>
      </w:r>
      <w:r>
        <w:rPr>
          <w:rFonts w:ascii="宋体" w:hAnsi="宋体" w:eastAsia="宋体" w:cs="宋体"/>
          <w:spacing w:val="-4"/>
          <w:sz w:val="21"/>
          <w:szCs w:val="21"/>
        </w:rPr>
        <w:t>显，常有毒性颗粒。慢性病人的血白细胞可稍升高或正常，红细胞和血红蛋白减少。</w:t>
      </w:r>
    </w:p>
    <w:p>
      <w:pPr>
        <w:spacing w:before="100" w:line="295" w:lineRule="auto"/>
        <w:ind w:right="44" w:firstLine="430"/>
        <w:rPr>
          <w:rFonts w:ascii="宋体" w:hAnsi="宋体" w:eastAsia="宋体" w:cs="宋体"/>
          <w:sz w:val="21"/>
          <w:szCs w:val="21"/>
        </w:rPr>
      </w:pPr>
      <w:r>
        <w:rPr>
          <w:rFonts w:ascii="宋体" w:hAnsi="宋体" w:eastAsia="宋体" w:cs="宋体"/>
          <w:spacing w:val="5"/>
          <w:sz w:val="21"/>
          <w:szCs w:val="21"/>
        </w:rPr>
        <w:t>2.</w:t>
      </w:r>
      <w:r>
        <w:rPr>
          <w:rFonts w:ascii="宋体" w:hAnsi="宋体" w:eastAsia="宋体" w:cs="宋体"/>
          <w:spacing w:val="-25"/>
          <w:sz w:val="21"/>
          <w:szCs w:val="21"/>
        </w:rPr>
        <w:t xml:space="preserve"> </w:t>
      </w:r>
      <w:r>
        <w:rPr>
          <w:rFonts w:ascii="宋体" w:hAnsi="宋体" w:eastAsia="宋体" w:cs="宋体"/>
          <w:spacing w:val="5"/>
          <w:sz w:val="21"/>
          <w:szCs w:val="21"/>
        </w:rPr>
        <w:t>微生物学检查</w:t>
      </w:r>
      <w:r>
        <w:rPr>
          <w:rFonts w:ascii="宋体" w:hAnsi="宋体" w:eastAsia="宋体" w:cs="宋体"/>
          <w:spacing w:val="24"/>
          <w:sz w:val="21"/>
          <w:szCs w:val="21"/>
        </w:rPr>
        <w:t xml:space="preserve">  </w:t>
      </w:r>
      <w:r>
        <w:rPr>
          <w:rFonts w:ascii="宋体" w:hAnsi="宋体" w:eastAsia="宋体" w:cs="宋体"/>
          <w:spacing w:val="5"/>
          <w:sz w:val="21"/>
          <w:szCs w:val="21"/>
        </w:rPr>
        <w:t>由于痰液经过口腔时均被口腔</w:t>
      </w:r>
      <w:r>
        <w:rPr>
          <w:rFonts w:ascii="宋体" w:hAnsi="宋体" w:eastAsia="宋体" w:cs="宋体"/>
          <w:spacing w:val="4"/>
          <w:sz w:val="21"/>
          <w:szCs w:val="21"/>
        </w:rPr>
        <w:t>中厌氧菌污染，故不需要进行痰厌氧菌培养。</w:t>
      </w:r>
      <w:r>
        <w:rPr>
          <w:rFonts w:ascii="宋体" w:hAnsi="宋体" w:eastAsia="宋体" w:cs="宋体"/>
          <w:spacing w:val="1"/>
          <w:sz w:val="21"/>
          <w:szCs w:val="21"/>
        </w:rPr>
        <w:t xml:space="preserve"> </w:t>
      </w:r>
      <w:r>
        <w:rPr>
          <w:rFonts w:ascii="宋体" w:hAnsi="宋体" w:eastAsia="宋体" w:cs="宋体"/>
          <w:spacing w:val="-1"/>
          <w:sz w:val="21"/>
          <w:szCs w:val="21"/>
        </w:rPr>
        <w:t>如需进行厌氧菌培养，理想的采样方法是通过气管吸引、经皮肺穿刺吸引或经鼻支气管镜防污染毛刷</w:t>
      </w:r>
      <w:r>
        <w:rPr>
          <w:rFonts w:ascii="宋体" w:hAnsi="宋体" w:eastAsia="宋体" w:cs="宋体"/>
          <w:sz w:val="21"/>
          <w:szCs w:val="21"/>
        </w:rPr>
        <w:t xml:space="preserve">  </w:t>
      </w:r>
      <w:r>
        <w:rPr>
          <w:rFonts w:ascii="宋体" w:hAnsi="宋体" w:eastAsia="宋体" w:cs="宋体"/>
          <w:spacing w:val="4"/>
          <w:sz w:val="21"/>
          <w:szCs w:val="21"/>
        </w:rPr>
        <w:t>采样定量培养。需氧菌感染痰标本中的中性粒细胞数与痰中的优势</w:t>
      </w:r>
      <w:r>
        <w:rPr>
          <w:rFonts w:ascii="宋体" w:hAnsi="宋体" w:eastAsia="宋体" w:cs="宋体"/>
          <w:spacing w:val="3"/>
          <w:sz w:val="21"/>
          <w:szCs w:val="21"/>
        </w:rPr>
        <w:t>菌有关。怀疑真菌、诺卡菌或肺</w:t>
      </w:r>
      <w:r>
        <w:rPr>
          <w:rFonts w:ascii="宋体" w:hAnsi="宋体" w:eastAsia="宋体" w:cs="宋体"/>
          <w:sz w:val="21"/>
          <w:szCs w:val="21"/>
        </w:rPr>
        <w:t xml:space="preserve">  </w:t>
      </w:r>
      <w:r>
        <w:rPr>
          <w:rFonts w:ascii="宋体" w:hAnsi="宋体" w:eastAsia="宋体" w:cs="宋体"/>
          <w:spacing w:val="-4"/>
          <w:sz w:val="21"/>
          <w:szCs w:val="21"/>
        </w:rPr>
        <w:t>孢子菌感染时，需进行痰涂片嗜银染色。所有的痰标本均应进行抗酸染色，也应进行分枝杆菌、真菌、</w:t>
      </w:r>
      <w:r>
        <w:rPr>
          <w:rFonts w:ascii="宋体" w:hAnsi="宋体" w:eastAsia="宋体" w:cs="宋体"/>
          <w:spacing w:val="13"/>
          <w:sz w:val="21"/>
          <w:szCs w:val="21"/>
        </w:rPr>
        <w:t xml:space="preserve"> </w:t>
      </w:r>
      <w:r>
        <w:rPr>
          <w:rFonts w:ascii="宋体" w:hAnsi="宋体" w:eastAsia="宋体" w:cs="宋体"/>
          <w:spacing w:val="4"/>
          <w:sz w:val="21"/>
          <w:szCs w:val="21"/>
        </w:rPr>
        <w:t>需氧菌和军团菌培养。疑有军团菌感染者可通过直接荧光抗体检测和尿抗原检测来</w:t>
      </w:r>
      <w:r>
        <w:rPr>
          <w:rFonts w:ascii="宋体" w:hAnsi="宋体" w:eastAsia="宋体" w:cs="宋体"/>
          <w:spacing w:val="3"/>
          <w:sz w:val="21"/>
          <w:szCs w:val="21"/>
        </w:rPr>
        <w:t>辅助诊断。放线</w:t>
      </w:r>
      <w:r>
        <w:rPr>
          <w:rFonts w:ascii="宋体" w:hAnsi="宋体" w:eastAsia="宋体" w:cs="宋体"/>
          <w:sz w:val="21"/>
          <w:szCs w:val="21"/>
        </w:rPr>
        <w:t xml:space="preserve">  </w:t>
      </w:r>
      <w:r>
        <w:rPr>
          <w:rFonts w:ascii="宋体" w:hAnsi="宋体" w:eastAsia="宋体" w:cs="宋体"/>
          <w:spacing w:val="-1"/>
          <w:sz w:val="21"/>
          <w:szCs w:val="21"/>
        </w:rPr>
        <w:t>菌常定植在口咽部，怀疑放线菌感染者可采用经皮针吸活检、支气管镜防污染毛刷</w:t>
      </w:r>
      <w:r>
        <w:rPr>
          <w:rFonts w:ascii="宋体" w:hAnsi="宋体" w:eastAsia="宋体" w:cs="宋体"/>
          <w:spacing w:val="-2"/>
          <w:sz w:val="21"/>
          <w:szCs w:val="21"/>
        </w:rPr>
        <w:t>或开胸肺活检的方</w:t>
      </w:r>
      <w:r>
        <w:rPr>
          <w:rFonts w:ascii="宋体" w:hAnsi="宋体" w:eastAsia="宋体" w:cs="宋体"/>
          <w:sz w:val="21"/>
          <w:szCs w:val="21"/>
        </w:rPr>
        <w:t xml:space="preserve">  </w:t>
      </w:r>
      <w:r>
        <w:rPr>
          <w:rFonts w:ascii="宋体" w:hAnsi="宋体" w:eastAsia="宋体" w:cs="宋体"/>
          <w:spacing w:val="2"/>
          <w:sz w:val="21"/>
          <w:szCs w:val="21"/>
        </w:rPr>
        <w:t>法收集标本进行培养证实。血源性肺脓肿病人的血培养</w:t>
      </w:r>
      <w:r>
        <w:rPr>
          <w:rFonts w:ascii="宋体" w:hAnsi="宋体" w:eastAsia="宋体" w:cs="宋体"/>
          <w:spacing w:val="1"/>
          <w:sz w:val="21"/>
          <w:szCs w:val="21"/>
        </w:rPr>
        <w:t>可发现致病菌。</w:t>
      </w:r>
    </w:p>
    <w:p>
      <w:pPr>
        <w:spacing w:before="100" w:line="301" w:lineRule="auto"/>
        <w:ind w:right="140" w:firstLine="430"/>
        <w:rPr>
          <w:rFonts w:ascii="宋体" w:hAnsi="宋体" w:eastAsia="宋体" w:cs="宋体"/>
          <w:sz w:val="21"/>
          <w:szCs w:val="21"/>
        </w:rPr>
      </w:pPr>
      <w:r>
        <w:rPr>
          <w:rFonts w:ascii="宋体" w:hAnsi="宋体" w:eastAsia="宋体" w:cs="宋体"/>
          <w:spacing w:val="3"/>
          <w:sz w:val="21"/>
          <w:szCs w:val="21"/>
        </w:rPr>
        <w:t>3.</w:t>
      </w:r>
      <w:r>
        <w:rPr>
          <w:rFonts w:ascii="宋体" w:hAnsi="宋体" w:eastAsia="宋体" w:cs="宋体"/>
          <w:spacing w:val="-43"/>
          <w:sz w:val="21"/>
          <w:szCs w:val="21"/>
        </w:rPr>
        <w:t xml:space="preserve"> </w:t>
      </w:r>
      <w:r>
        <w:rPr>
          <w:rFonts w:ascii="宋体" w:hAnsi="宋体" w:eastAsia="宋体" w:cs="宋体"/>
          <w:spacing w:val="3"/>
          <w:sz w:val="21"/>
          <w:szCs w:val="21"/>
        </w:rPr>
        <w:t>影像学检查</w:t>
      </w:r>
      <w:r>
        <w:rPr>
          <w:rFonts w:ascii="宋体" w:hAnsi="宋体" w:eastAsia="宋体" w:cs="宋体"/>
          <w:spacing w:val="29"/>
          <w:sz w:val="21"/>
          <w:szCs w:val="21"/>
        </w:rPr>
        <w:t xml:space="preserve">  </w:t>
      </w:r>
      <w:r>
        <w:rPr>
          <w:rFonts w:ascii="宋体" w:hAnsi="宋体" w:eastAsia="宋体" w:cs="宋体"/>
          <w:spacing w:val="3"/>
          <w:sz w:val="21"/>
          <w:szCs w:val="21"/>
        </w:rPr>
        <w:t>肺脓肿的X</w:t>
      </w:r>
      <w:r>
        <w:rPr>
          <w:rFonts w:ascii="宋体" w:hAnsi="宋体" w:eastAsia="宋体" w:cs="宋体"/>
          <w:spacing w:val="-13"/>
          <w:sz w:val="21"/>
          <w:szCs w:val="21"/>
        </w:rPr>
        <w:t xml:space="preserve"> </w:t>
      </w:r>
      <w:r>
        <w:rPr>
          <w:rFonts w:ascii="宋体" w:hAnsi="宋体" w:eastAsia="宋体" w:cs="宋体"/>
          <w:spacing w:val="3"/>
          <w:sz w:val="21"/>
          <w:szCs w:val="21"/>
        </w:rPr>
        <w:t>线表现根据类型、病期、支气管的引流</w:t>
      </w:r>
      <w:r>
        <w:rPr>
          <w:rFonts w:ascii="宋体" w:hAnsi="宋体" w:eastAsia="宋体" w:cs="宋体"/>
          <w:spacing w:val="2"/>
          <w:sz w:val="21"/>
          <w:szCs w:val="21"/>
        </w:rPr>
        <w:t>是否通畅以及有无胸膜并发</w:t>
      </w:r>
      <w:r>
        <w:rPr>
          <w:rFonts w:ascii="宋体" w:hAnsi="宋体" w:eastAsia="宋体" w:cs="宋体"/>
          <w:sz w:val="21"/>
          <w:szCs w:val="21"/>
        </w:rPr>
        <w:t xml:space="preserve"> </w:t>
      </w:r>
      <w:r>
        <w:rPr>
          <w:rFonts w:ascii="宋体" w:hAnsi="宋体" w:eastAsia="宋体" w:cs="宋体"/>
          <w:spacing w:val="4"/>
          <w:sz w:val="21"/>
          <w:szCs w:val="21"/>
        </w:rPr>
        <w:t>症而有所不同。吸入性肺脓肿在早期化脓性炎症</w:t>
      </w:r>
      <w:r>
        <w:rPr>
          <w:rFonts w:ascii="宋体" w:hAnsi="宋体" w:eastAsia="宋体" w:cs="宋体"/>
          <w:spacing w:val="3"/>
          <w:sz w:val="21"/>
          <w:szCs w:val="21"/>
        </w:rPr>
        <w:t>阶段，其典型的X</w:t>
      </w:r>
      <w:r>
        <w:rPr>
          <w:rFonts w:ascii="宋体" w:hAnsi="宋体" w:eastAsia="宋体" w:cs="宋体"/>
          <w:spacing w:val="-5"/>
          <w:sz w:val="21"/>
          <w:szCs w:val="21"/>
        </w:rPr>
        <w:t xml:space="preserve"> </w:t>
      </w:r>
      <w:r>
        <w:rPr>
          <w:rFonts w:ascii="宋体" w:hAnsi="宋体" w:eastAsia="宋体" w:cs="宋体"/>
          <w:spacing w:val="3"/>
          <w:sz w:val="21"/>
          <w:szCs w:val="21"/>
        </w:rPr>
        <w:t>线征象为大片浓密模糊炎性浸润</w:t>
      </w:r>
      <w:r>
        <w:rPr>
          <w:rFonts w:ascii="宋体" w:hAnsi="宋体" w:eastAsia="宋体" w:cs="宋体"/>
          <w:sz w:val="21"/>
          <w:szCs w:val="21"/>
        </w:rPr>
        <w:t xml:space="preserve"> </w:t>
      </w:r>
      <w:r>
        <w:rPr>
          <w:rFonts w:ascii="宋体" w:hAnsi="宋体" w:eastAsia="宋体" w:cs="宋体"/>
          <w:spacing w:val="-6"/>
          <w:sz w:val="21"/>
          <w:szCs w:val="21"/>
        </w:rPr>
        <w:t>阴影，边缘不清，分布在一个或数个肺段，与细菌性肺炎相似。脓肿形成后</w:t>
      </w:r>
      <w:r>
        <w:rPr>
          <w:rFonts w:ascii="宋体" w:hAnsi="宋体" w:eastAsia="宋体" w:cs="宋体"/>
          <w:spacing w:val="-7"/>
          <w:sz w:val="21"/>
          <w:szCs w:val="21"/>
        </w:rPr>
        <w:t>，大片浓密炎性阴影中出现</w:t>
      </w:r>
      <w:r>
        <w:rPr>
          <w:rFonts w:ascii="宋体" w:hAnsi="宋体" w:eastAsia="宋体" w:cs="宋体"/>
          <w:sz w:val="21"/>
          <w:szCs w:val="21"/>
        </w:rPr>
        <w:t xml:space="preserve">  </w:t>
      </w:r>
      <w:r>
        <w:rPr>
          <w:rFonts w:ascii="宋体" w:hAnsi="宋体" w:eastAsia="宋体" w:cs="宋体"/>
          <w:spacing w:val="-2"/>
          <w:sz w:val="21"/>
          <w:szCs w:val="21"/>
        </w:rPr>
        <w:t>圆形透亮区及液平面，若支气管引流不畅时，可形成张力性空洞，胸片显示为薄壁囊性空洞。在消散</w:t>
      </w:r>
      <w:r>
        <w:rPr>
          <w:rFonts w:ascii="宋体" w:hAnsi="宋体" w:eastAsia="宋体" w:cs="宋体"/>
          <w:spacing w:val="7"/>
          <w:sz w:val="21"/>
          <w:szCs w:val="21"/>
        </w:rPr>
        <w:t xml:space="preserve">  </w:t>
      </w:r>
      <w:r>
        <w:rPr>
          <w:rFonts w:ascii="宋体" w:hAnsi="宋体" w:eastAsia="宋体" w:cs="宋体"/>
          <w:spacing w:val="-1"/>
          <w:sz w:val="21"/>
          <w:szCs w:val="21"/>
        </w:rPr>
        <w:t>期，脓腔周围炎症逐渐吸收，脓腔缩小而至消失，最后残留少许纤维条索阴影。慢性肺脓肿脓腔壁增</w:t>
      </w:r>
      <w:r>
        <w:rPr>
          <w:rFonts w:ascii="宋体" w:hAnsi="宋体" w:eastAsia="宋体" w:cs="宋体"/>
          <w:sz w:val="21"/>
          <w:szCs w:val="21"/>
        </w:rPr>
        <w:t xml:space="preserve"> </w:t>
      </w:r>
      <w:r>
        <w:rPr>
          <w:rFonts w:ascii="宋体" w:hAnsi="宋体" w:eastAsia="宋体" w:cs="宋体"/>
          <w:spacing w:val="-10"/>
          <w:sz w:val="21"/>
          <w:szCs w:val="21"/>
        </w:rPr>
        <w:t>厚，内壁不规则，周围炎症略消散，但不完全，伴纤维组织显著增生，并有程度不等的肺叶收缩</w:t>
      </w:r>
      <w:r>
        <w:rPr>
          <w:rFonts w:ascii="宋体" w:hAnsi="宋体" w:eastAsia="宋体" w:cs="宋体"/>
          <w:spacing w:val="-11"/>
          <w:sz w:val="21"/>
          <w:szCs w:val="21"/>
        </w:rPr>
        <w:t>，胸膜增</w:t>
      </w:r>
      <w:r>
        <w:rPr>
          <w:rFonts w:ascii="宋体" w:hAnsi="宋体" w:eastAsia="宋体" w:cs="宋体"/>
          <w:sz w:val="21"/>
          <w:szCs w:val="21"/>
        </w:rPr>
        <w:t xml:space="preserve"> </w:t>
      </w:r>
      <w:r>
        <w:rPr>
          <w:rFonts w:ascii="宋体" w:hAnsi="宋体" w:eastAsia="宋体" w:cs="宋体"/>
          <w:spacing w:val="4"/>
          <w:sz w:val="21"/>
          <w:szCs w:val="21"/>
        </w:rPr>
        <w:t>厚。纵隔向患侧移位，健侧发生代偿性肺气肿。血源性肺脓肿在一肺或两肺边缘部有多</w:t>
      </w:r>
      <w:r>
        <w:rPr>
          <w:rFonts w:ascii="宋体" w:hAnsi="宋体" w:eastAsia="宋体" w:cs="宋体"/>
          <w:spacing w:val="3"/>
          <w:sz w:val="21"/>
          <w:szCs w:val="21"/>
        </w:rPr>
        <w:t>发的散在小</w:t>
      </w:r>
      <w:r>
        <w:rPr>
          <w:rFonts w:ascii="宋体" w:hAnsi="宋体" w:eastAsia="宋体" w:cs="宋体"/>
          <w:sz w:val="21"/>
          <w:szCs w:val="21"/>
        </w:rPr>
        <w:t xml:space="preserve"> </w:t>
      </w:r>
      <w:r>
        <w:rPr>
          <w:rFonts w:ascii="宋体" w:hAnsi="宋体" w:eastAsia="宋体" w:cs="宋体"/>
          <w:spacing w:val="4"/>
          <w:sz w:val="21"/>
          <w:szCs w:val="21"/>
        </w:rPr>
        <w:t>片状炎症阴影或边缘较整齐的球形病灶，其中可见脓腔及液平面。</w:t>
      </w:r>
      <w:r>
        <w:rPr>
          <w:rFonts w:ascii="宋体" w:hAnsi="宋体" w:eastAsia="宋体" w:cs="宋体"/>
          <w:spacing w:val="3"/>
          <w:sz w:val="21"/>
          <w:szCs w:val="21"/>
        </w:rPr>
        <w:t>炎症吸收后可呈现局灶性纤维化</w:t>
      </w:r>
      <w:r>
        <w:rPr>
          <w:rFonts w:ascii="宋体" w:hAnsi="宋体" w:eastAsia="宋体" w:cs="宋体"/>
          <w:sz w:val="21"/>
          <w:szCs w:val="21"/>
        </w:rPr>
        <w:t xml:space="preserve"> </w:t>
      </w:r>
      <w:r>
        <w:rPr>
          <w:rFonts w:ascii="宋体" w:hAnsi="宋体" w:eastAsia="宋体" w:cs="宋体"/>
          <w:spacing w:val="-1"/>
          <w:sz w:val="21"/>
          <w:szCs w:val="21"/>
        </w:rPr>
        <w:t>或小气囊。并发脓胸者，患侧胸部呈大片浓密阴影；若伴发气胸则可见液平面。侧位X 线检查可明确</w:t>
      </w:r>
      <w:r>
        <w:rPr>
          <w:rFonts w:ascii="宋体" w:hAnsi="宋体" w:eastAsia="宋体" w:cs="宋体"/>
          <w:sz w:val="21"/>
          <w:szCs w:val="21"/>
        </w:rPr>
        <w:t xml:space="preserve"> </w:t>
      </w:r>
      <w:r>
        <w:rPr>
          <w:rFonts w:ascii="宋体" w:hAnsi="宋体" w:eastAsia="宋体" w:cs="宋体"/>
          <w:spacing w:val="1"/>
          <w:sz w:val="21"/>
          <w:szCs w:val="21"/>
        </w:rPr>
        <w:t>脓肿在肺脏中的部位及其范围大小，有助于作体位引流或外科治疗。胸部</w:t>
      </w:r>
      <w:r>
        <w:rPr>
          <w:rFonts w:ascii="宋体" w:hAnsi="宋体" w:eastAsia="宋体" w:cs="宋体"/>
          <w:sz w:val="21"/>
          <w:szCs w:val="21"/>
        </w:rPr>
        <w:t>CT</w:t>
      </w:r>
      <w:r>
        <w:rPr>
          <w:rFonts w:ascii="宋体" w:hAnsi="宋体" w:eastAsia="宋体" w:cs="宋体"/>
          <w:spacing w:val="10"/>
          <w:sz w:val="21"/>
          <w:szCs w:val="21"/>
        </w:rPr>
        <w:t xml:space="preserve"> </w:t>
      </w:r>
      <w:r>
        <w:rPr>
          <w:rFonts w:ascii="宋体" w:hAnsi="宋体" w:eastAsia="宋体" w:cs="宋体"/>
          <w:spacing w:val="1"/>
          <w:sz w:val="21"/>
          <w:szCs w:val="21"/>
        </w:rPr>
        <w:t>扫描多呈类圆形的厚壁</w:t>
      </w:r>
      <w:r>
        <w:rPr>
          <w:rFonts w:ascii="宋体" w:hAnsi="宋体" w:eastAsia="宋体" w:cs="宋体"/>
          <w:sz w:val="21"/>
          <w:szCs w:val="21"/>
        </w:rPr>
        <w:t xml:space="preserve"> </w:t>
      </w:r>
      <w:r>
        <w:rPr>
          <w:rFonts w:ascii="宋体" w:hAnsi="宋体" w:eastAsia="宋体" w:cs="宋体"/>
          <w:spacing w:val="-5"/>
          <w:sz w:val="21"/>
          <w:szCs w:val="21"/>
        </w:rPr>
        <w:t>脓腔，脓腔内可有液平面出现，脓腔内壁常</w:t>
      </w:r>
      <w:r>
        <w:rPr>
          <w:rFonts w:ascii="宋体" w:hAnsi="宋体" w:eastAsia="宋体" w:cs="宋体"/>
          <w:spacing w:val="-6"/>
          <w:sz w:val="21"/>
          <w:szCs w:val="21"/>
        </w:rPr>
        <w:t>表现为不规则状，周围有模糊炎性影。</w:t>
      </w:r>
      <w:r>
        <w:rPr>
          <w:rFonts w:ascii="宋体" w:hAnsi="宋体" w:eastAsia="宋体" w:cs="宋体"/>
          <w:spacing w:val="4"/>
          <w:sz w:val="21"/>
          <w:szCs w:val="21"/>
        </w:rPr>
        <w:t xml:space="preserve"> </w:t>
      </w:r>
      <w:r>
        <w:rPr>
          <w:rFonts w:ascii="宋体" w:hAnsi="宋体" w:eastAsia="宋体" w:cs="宋体"/>
          <w:spacing w:val="-5"/>
          <w:sz w:val="21"/>
          <w:szCs w:val="21"/>
        </w:rPr>
        <w:t>CT</w:t>
      </w:r>
      <w:r>
        <w:rPr>
          <w:rFonts w:ascii="宋体" w:hAnsi="宋体" w:eastAsia="宋体" w:cs="宋体"/>
          <w:spacing w:val="-18"/>
          <w:sz w:val="21"/>
          <w:szCs w:val="21"/>
        </w:rPr>
        <w:t xml:space="preserve"> </w:t>
      </w:r>
      <w:r>
        <w:rPr>
          <w:rFonts w:ascii="宋体" w:hAnsi="宋体" w:eastAsia="宋体" w:cs="宋体"/>
          <w:spacing w:val="-6"/>
          <w:sz w:val="21"/>
          <w:szCs w:val="21"/>
        </w:rPr>
        <w:t>扫描对侵入胸壁</w:t>
      </w:r>
      <w:r>
        <w:rPr>
          <w:rFonts w:ascii="宋体" w:hAnsi="宋体" w:eastAsia="宋体" w:cs="宋体"/>
          <w:sz w:val="21"/>
          <w:szCs w:val="21"/>
        </w:rPr>
        <w:t xml:space="preserve"> </w:t>
      </w:r>
      <w:r>
        <w:rPr>
          <w:rFonts w:ascii="宋体" w:hAnsi="宋体" w:eastAsia="宋体" w:cs="宋体"/>
          <w:spacing w:val="4"/>
          <w:sz w:val="21"/>
          <w:szCs w:val="21"/>
        </w:rPr>
        <w:t>的放线菌性肺脓肿最具有诊断价值，波浪状肋骨破坏的征象提示放线菌性脓</w:t>
      </w:r>
      <w:r>
        <w:rPr>
          <w:rFonts w:ascii="宋体" w:hAnsi="宋体" w:eastAsia="宋体" w:cs="宋体"/>
          <w:spacing w:val="3"/>
          <w:sz w:val="21"/>
          <w:szCs w:val="21"/>
        </w:rPr>
        <w:t>肿。怀疑支气管肺隔离</w:t>
      </w:r>
      <w:r>
        <w:rPr>
          <w:rFonts w:ascii="宋体" w:hAnsi="宋体" w:eastAsia="宋体" w:cs="宋体"/>
          <w:sz w:val="21"/>
          <w:szCs w:val="21"/>
        </w:rPr>
        <w:t xml:space="preserve"> </w:t>
      </w:r>
      <w:r>
        <w:rPr>
          <w:rFonts w:ascii="宋体" w:hAnsi="宋体" w:eastAsia="宋体" w:cs="宋体"/>
          <w:spacing w:val="-1"/>
          <w:sz w:val="21"/>
          <w:szCs w:val="21"/>
        </w:rPr>
        <w:t>症感染导致肺脓肿，增强CT</w:t>
      </w:r>
      <w:r>
        <w:rPr>
          <w:rFonts w:ascii="宋体" w:hAnsi="宋体" w:eastAsia="宋体" w:cs="宋体"/>
          <w:spacing w:val="3"/>
          <w:sz w:val="21"/>
          <w:szCs w:val="21"/>
        </w:rPr>
        <w:t xml:space="preserve"> </w:t>
      </w:r>
      <w:r>
        <w:rPr>
          <w:rFonts w:ascii="宋体" w:hAnsi="宋体" w:eastAsia="宋体" w:cs="宋体"/>
          <w:spacing w:val="-1"/>
          <w:sz w:val="21"/>
          <w:szCs w:val="21"/>
        </w:rPr>
        <w:t>或动脉造影有助于诊断。</w:t>
      </w:r>
    </w:p>
    <w:p>
      <w:pPr>
        <w:spacing w:before="102" w:line="285" w:lineRule="auto"/>
        <w:ind w:right="135" w:firstLine="430"/>
        <w:rPr>
          <w:rFonts w:ascii="宋体" w:hAnsi="宋体" w:eastAsia="宋体" w:cs="宋体"/>
          <w:sz w:val="21"/>
          <w:szCs w:val="21"/>
        </w:rPr>
      </w:pPr>
      <w:r>
        <w:rPr>
          <w:rFonts w:ascii="宋体" w:hAnsi="宋体" w:eastAsia="宋体" w:cs="宋体"/>
          <w:spacing w:val="3"/>
          <w:sz w:val="21"/>
          <w:szCs w:val="21"/>
        </w:rPr>
        <w:t>4.</w:t>
      </w:r>
      <w:r>
        <w:rPr>
          <w:rFonts w:ascii="宋体" w:hAnsi="宋体" w:eastAsia="宋体" w:cs="宋体"/>
          <w:spacing w:val="-8"/>
          <w:sz w:val="21"/>
          <w:szCs w:val="21"/>
        </w:rPr>
        <w:t xml:space="preserve"> </w:t>
      </w:r>
      <w:r>
        <w:rPr>
          <w:rFonts w:ascii="宋体" w:hAnsi="宋体" w:eastAsia="宋体" w:cs="宋体"/>
          <w:spacing w:val="3"/>
          <w:sz w:val="21"/>
          <w:szCs w:val="21"/>
        </w:rPr>
        <w:t>纤维支气管镜检查</w:t>
      </w:r>
      <w:r>
        <w:rPr>
          <w:rFonts w:ascii="宋体" w:hAnsi="宋体" w:eastAsia="宋体" w:cs="宋体"/>
          <w:spacing w:val="84"/>
          <w:sz w:val="21"/>
          <w:szCs w:val="21"/>
        </w:rPr>
        <w:t xml:space="preserve"> </w:t>
      </w:r>
      <w:r>
        <w:rPr>
          <w:rFonts w:ascii="宋体" w:hAnsi="宋体" w:eastAsia="宋体" w:cs="宋体"/>
          <w:spacing w:val="3"/>
          <w:sz w:val="21"/>
          <w:szCs w:val="21"/>
        </w:rPr>
        <w:t>有助于明确病因和病原学</w:t>
      </w:r>
      <w:r>
        <w:rPr>
          <w:rFonts w:ascii="宋体" w:hAnsi="宋体" w:eastAsia="宋体" w:cs="宋体"/>
          <w:spacing w:val="2"/>
          <w:sz w:val="21"/>
          <w:szCs w:val="21"/>
        </w:rPr>
        <w:t>诊断，并可用于治疗。如有气道内异物，可取</w:t>
      </w:r>
      <w:r>
        <w:rPr>
          <w:rFonts w:ascii="宋体" w:hAnsi="宋体" w:eastAsia="宋体" w:cs="宋体"/>
          <w:sz w:val="21"/>
          <w:szCs w:val="21"/>
        </w:rPr>
        <w:t xml:space="preserve"> </w:t>
      </w:r>
      <w:r>
        <w:rPr>
          <w:rFonts w:ascii="宋体" w:hAnsi="宋体" w:eastAsia="宋体" w:cs="宋体"/>
          <w:spacing w:val="5"/>
          <w:sz w:val="21"/>
          <w:szCs w:val="21"/>
        </w:rPr>
        <w:t>出异物使气道引流通畅。疑为肿瘤阻塞，则可取病理标本。还可取痰液标本行需氧和厌氧菌培养。</w:t>
      </w:r>
      <w:r>
        <w:rPr>
          <w:rFonts w:ascii="宋体" w:hAnsi="宋体" w:eastAsia="宋体" w:cs="宋体"/>
          <w:spacing w:val="18"/>
          <w:sz w:val="21"/>
          <w:szCs w:val="21"/>
        </w:rPr>
        <w:t xml:space="preserve"> </w:t>
      </w:r>
      <w:r>
        <w:rPr>
          <w:rFonts w:ascii="宋体" w:hAnsi="宋体" w:eastAsia="宋体" w:cs="宋体"/>
          <w:spacing w:val="-6"/>
          <w:sz w:val="21"/>
          <w:szCs w:val="21"/>
        </w:rPr>
        <w:t>可经纤维支气管镜插入导管，尽量接近或进入脓腔，吸引脓液、冲洗支气管及注入抗生素，以提高疗效</w:t>
      </w:r>
      <w:r>
        <w:rPr>
          <w:rFonts w:ascii="宋体" w:hAnsi="宋体" w:eastAsia="宋体" w:cs="宋体"/>
          <w:spacing w:val="7"/>
          <w:sz w:val="21"/>
          <w:szCs w:val="21"/>
        </w:rPr>
        <w:t xml:space="preserve"> </w:t>
      </w:r>
      <w:r>
        <w:rPr>
          <w:rFonts w:ascii="宋体" w:hAnsi="宋体" w:eastAsia="宋体" w:cs="宋体"/>
          <w:spacing w:val="-6"/>
          <w:sz w:val="21"/>
          <w:szCs w:val="21"/>
        </w:rPr>
        <w:t>与缩短病程。</w:t>
      </w:r>
    </w:p>
    <w:p>
      <w:pPr>
        <w:spacing w:before="87" w:line="221" w:lineRule="auto"/>
        <w:ind w:left="328"/>
        <w:rPr>
          <w:rFonts w:ascii="黑体" w:hAnsi="黑体" w:eastAsia="黑体" w:cs="黑体"/>
          <w:sz w:val="21"/>
          <w:szCs w:val="21"/>
        </w:rPr>
      </w:pPr>
      <w:r>
        <w:rPr>
          <w:rFonts w:ascii="黑体" w:hAnsi="黑体" w:eastAsia="黑体" w:cs="黑体"/>
          <w:b/>
          <w:bCs/>
          <w:color w:val="0071C8"/>
          <w:spacing w:val="-5"/>
          <w:sz w:val="21"/>
          <w:szCs w:val="21"/>
        </w:rPr>
        <w:t>【诊断与鉴别诊断)</w:t>
      </w:r>
    </w:p>
    <w:p>
      <w:pPr>
        <w:spacing w:before="139" w:line="221" w:lineRule="auto"/>
        <w:ind w:left="433"/>
        <w:rPr>
          <w:rFonts w:ascii="黑体" w:hAnsi="黑体" w:eastAsia="黑体" w:cs="黑体"/>
          <w:sz w:val="21"/>
          <w:szCs w:val="21"/>
        </w:rPr>
      </w:pPr>
      <w:r>
        <w:rPr>
          <w:rFonts w:ascii="黑体" w:hAnsi="黑体" w:eastAsia="黑体" w:cs="黑体"/>
          <w:b/>
          <w:bCs/>
          <w:spacing w:val="-17"/>
          <w:sz w:val="21"/>
          <w:szCs w:val="21"/>
        </w:rPr>
        <w:t>(</w:t>
      </w:r>
      <w:r>
        <w:rPr>
          <w:rFonts w:ascii="黑体" w:hAnsi="黑体" w:eastAsia="黑体" w:cs="黑体"/>
          <w:spacing w:val="-38"/>
          <w:sz w:val="21"/>
          <w:szCs w:val="21"/>
        </w:rPr>
        <w:t xml:space="preserve"> </w:t>
      </w:r>
      <w:r>
        <w:rPr>
          <w:rFonts w:ascii="黑体" w:hAnsi="黑体" w:eastAsia="黑体" w:cs="黑体"/>
          <w:b/>
          <w:bCs/>
          <w:spacing w:val="-17"/>
          <w:sz w:val="21"/>
          <w:szCs w:val="21"/>
        </w:rPr>
        <w:t>一</w:t>
      </w:r>
      <w:r>
        <w:rPr>
          <w:rFonts w:ascii="黑体" w:hAnsi="黑体" w:eastAsia="黑体" w:cs="黑体"/>
          <w:spacing w:val="-44"/>
          <w:sz w:val="21"/>
          <w:szCs w:val="21"/>
        </w:rPr>
        <w:t xml:space="preserve"> </w:t>
      </w:r>
      <w:r>
        <w:rPr>
          <w:rFonts w:ascii="黑体" w:hAnsi="黑体" w:eastAsia="黑体" w:cs="黑体"/>
          <w:b/>
          <w:bCs/>
          <w:spacing w:val="-17"/>
          <w:sz w:val="21"/>
          <w:szCs w:val="21"/>
        </w:rPr>
        <w:t>)</w:t>
      </w:r>
      <w:r>
        <w:rPr>
          <w:rFonts w:ascii="黑体" w:hAnsi="黑体" w:eastAsia="黑体" w:cs="黑体"/>
          <w:spacing w:val="-41"/>
          <w:sz w:val="21"/>
          <w:szCs w:val="21"/>
        </w:rPr>
        <w:t xml:space="preserve"> </w:t>
      </w:r>
      <w:r>
        <w:rPr>
          <w:rFonts w:ascii="黑体" w:hAnsi="黑体" w:eastAsia="黑体" w:cs="黑体"/>
          <w:b/>
          <w:bCs/>
          <w:spacing w:val="-17"/>
          <w:sz w:val="21"/>
          <w:szCs w:val="21"/>
        </w:rPr>
        <w:t>诊</w:t>
      </w:r>
      <w:r>
        <w:rPr>
          <w:rFonts w:ascii="黑体" w:hAnsi="黑体" w:eastAsia="黑体" w:cs="黑体"/>
          <w:spacing w:val="-33"/>
          <w:sz w:val="21"/>
          <w:szCs w:val="21"/>
        </w:rPr>
        <w:t xml:space="preserve"> </w:t>
      </w:r>
      <w:r>
        <w:rPr>
          <w:rFonts w:ascii="黑体" w:hAnsi="黑体" w:eastAsia="黑体" w:cs="黑体"/>
          <w:b/>
          <w:bCs/>
          <w:spacing w:val="-17"/>
          <w:sz w:val="21"/>
          <w:szCs w:val="21"/>
        </w:rPr>
        <w:t>断</w:t>
      </w:r>
    </w:p>
    <w:p>
      <w:pPr>
        <w:spacing w:before="111" w:line="286" w:lineRule="auto"/>
        <w:ind w:right="170" w:firstLine="430"/>
        <w:jc w:val="both"/>
        <w:rPr>
          <w:rFonts w:ascii="宋体" w:hAnsi="宋体" w:eastAsia="宋体" w:cs="宋体"/>
          <w:sz w:val="21"/>
          <w:szCs w:val="21"/>
        </w:rPr>
      </w:pPr>
      <w:r>
        <w:rPr>
          <w:rFonts w:ascii="宋体" w:hAnsi="宋体" w:eastAsia="宋体" w:cs="宋体"/>
          <w:spacing w:val="-11"/>
          <w:sz w:val="21"/>
          <w:szCs w:val="21"/>
        </w:rPr>
        <w:t>依据口腔手术、昏迷呕吐、异物吸入，急性发作的畏寒、高热、咳嗽和咳大量脓臭痰等病史，结合白</w:t>
      </w:r>
      <w:r>
        <w:rPr>
          <w:rFonts w:ascii="宋体" w:hAnsi="宋体" w:eastAsia="宋体" w:cs="宋体"/>
          <w:spacing w:val="18"/>
          <w:sz w:val="21"/>
          <w:szCs w:val="21"/>
        </w:rPr>
        <w:t xml:space="preserve"> </w:t>
      </w:r>
      <w:r>
        <w:rPr>
          <w:rFonts w:ascii="宋体" w:hAnsi="宋体" w:eastAsia="宋体" w:cs="宋体"/>
          <w:spacing w:val="5"/>
          <w:sz w:val="21"/>
          <w:szCs w:val="21"/>
        </w:rPr>
        <w:t>细胞总数和中性粒细胞显著增高，肺野大片浓密</w:t>
      </w:r>
      <w:r>
        <w:rPr>
          <w:rFonts w:ascii="宋体" w:hAnsi="宋体" w:eastAsia="宋体" w:cs="宋体"/>
          <w:spacing w:val="4"/>
          <w:sz w:val="21"/>
          <w:szCs w:val="21"/>
        </w:rPr>
        <w:t>炎性阴影中有脓腔及液平面的X</w:t>
      </w:r>
      <w:r>
        <w:rPr>
          <w:rFonts w:ascii="宋体" w:hAnsi="宋体" w:eastAsia="宋体" w:cs="宋体"/>
          <w:spacing w:val="5"/>
          <w:sz w:val="21"/>
          <w:szCs w:val="21"/>
        </w:rPr>
        <w:t xml:space="preserve"> </w:t>
      </w:r>
      <w:r>
        <w:rPr>
          <w:rFonts w:ascii="宋体" w:hAnsi="宋体" w:eastAsia="宋体" w:cs="宋体"/>
          <w:spacing w:val="4"/>
          <w:sz w:val="21"/>
          <w:szCs w:val="21"/>
        </w:rPr>
        <w:t>线征象，可作出诊</w:t>
      </w:r>
      <w:r>
        <w:rPr>
          <w:rFonts w:ascii="宋体" w:hAnsi="宋体" w:eastAsia="宋体" w:cs="宋体"/>
          <w:sz w:val="21"/>
          <w:szCs w:val="21"/>
        </w:rPr>
        <w:t xml:space="preserve"> </w:t>
      </w:r>
      <w:r>
        <w:rPr>
          <w:rFonts w:ascii="宋体" w:hAnsi="宋体" w:eastAsia="宋体" w:cs="宋体"/>
          <w:spacing w:val="-10"/>
          <w:sz w:val="21"/>
          <w:szCs w:val="21"/>
        </w:rPr>
        <w:t>断。血、痰培养，包括厌氧菌培养，分离细菌，有助于作出病原诊断。有皮</w:t>
      </w:r>
      <w:r>
        <w:rPr>
          <w:rFonts w:ascii="宋体" w:hAnsi="宋体" w:eastAsia="宋体" w:cs="宋体"/>
          <w:spacing w:val="-11"/>
          <w:sz w:val="21"/>
          <w:szCs w:val="21"/>
        </w:rPr>
        <w:t>肤创伤感染，疖、痈等化脓性</w:t>
      </w:r>
      <w:r>
        <w:rPr>
          <w:rFonts w:ascii="宋体" w:hAnsi="宋体" w:eastAsia="宋体" w:cs="宋体"/>
          <w:sz w:val="21"/>
          <w:szCs w:val="21"/>
        </w:rPr>
        <w:t xml:space="preserve"> </w:t>
      </w:r>
      <w:r>
        <w:rPr>
          <w:rFonts w:ascii="宋体" w:hAnsi="宋体" w:eastAsia="宋体" w:cs="宋体"/>
          <w:spacing w:val="-1"/>
          <w:sz w:val="21"/>
          <w:szCs w:val="21"/>
        </w:rPr>
        <w:t>病灶，发热不退并有咳嗽、咳痰等症状，胸部X</w:t>
      </w:r>
      <w:r>
        <w:rPr>
          <w:rFonts w:ascii="宋体" w:hAnsi="宋体" w:eastAsia="宋体" w:cs="宋体"/>
          <w:spacing w:val="22"/>
          <w:sz w:val="21"/>
          <w:szCs w:val="21"/>
        </w:rPr>
        <w:t xml:space="preserve"> </w:t>
      </w:r>
      <w:r>
        <w:rPr>
          <w:rFonts w:ascii="宋体" w:hAnsi="宋体" w:eastAsia="宋体" w:cs="宋体"/>
          <w:spacing w:val="-1"/>
          <w:sz w:val="21"/>
          <w:szCs w:val="21"/>
        </w:rPr>
        <w:t>线检查示有两肺多发性小脓肿，可诊断为血源性肺脓</w:t>
      </w:r>
      <w:r>
        <w:rPr>
          <w:rFonts w:ascii="宋体" w:hAnsi="宋体" w:eastAsia="宋体" w:cs="宋体"/>
          <w:sz w:val="21"/>
          <w:szCs w:val="21"/>
        </w:rPr>
        <w:t xml:space="preserve"> </w:t>
      </w:r>
      <w:r>
        <w:rPr>
          <w:rFonts w:ascii="宋体" w:hAnsi="宋体" w:eastAsia="宋体" w:cs="宋体"/>
          <w:spacing w:val="1"/>
          <w:sz w:val="21"/>
          <w:szCs w:val="21"/>
        </w:rPr>
        <w:t>肿。在急性肺脓肿时期未及时控制感染，使肺部的炎症和坏死空洞迁延发展超过3个月时，即诊断为</w:t>
      </w:r>
      <w:r>
        <w:rPr>
          <w:rFonts w:ascii="宋体" w:hAnsi="宋体" w:eastAsia="宋体" w:cs="宋体"/>
          <w:spacing w:val="10"/>
          <w:sz w:val="21"/>
          <w:szCs w:val="21"/>
        </w:rPr>
        <w:t xml:space="preserve"> </w:t>
      </w:r>
      <w:r>
        <w:rPr>
          <w:rFonts w:ascii="宋体" w:hAnsi="宋体" w:eastAsia="宋体" w:cs="宋体"/>
          <w:spacing w:val="-7"/>
          <w:sz w:val="21"/>
          <w:szCs w:val="21"/>
        </w:rPr>
        <w:t>慢性肺脓肿。有慢性咳嗽，咯脓血痰，体质消耗，可见杵状指(趾)。</w:t>
      </w:r>
      <w:r>
        <w:rPr>
          <w:rFonts w:ascii="宋体" w:hAnsi="宋体" w:eastAsia="宋体" w:cs="宋体"/>
          <w:spacing w:val="-26"/>
          <w:sz w:val="21"/>
          <w:szCs w:val="21"/>
        </w:rPr>
        <w:t xml:space="preserve"> </w:t>
      </w:r>
      <w:r>
        <w:rPr>
          <w:rFonts w:ascii="宋体" w:hAnsi="宋体" w:eastAsia="宋体" w:cs="宋体"/>
          <w:spacing w:val="-7"/>
          <w:sz w:val="21"/>
          <w:szCs w:val="21"/>
        </w:rPr>
        <w:t>X</w:t>
      </w:r>
      <w:r>
        <w:rPr>
          <w:rFonts w:ascii="宋体" w:hAnsi="宋体" w:eastAsia="宋体" w:cs="宋体"/>
          <w:spacing w:val="-4"/>
          <w:sz w:val="21"/>
          <w:szCs w:val="21"/>
        </w:rPr>
        <w:t xml:space="preserve"> </w:t>
      </w:r>
      <w:r>
        <w:rPr>
          <w:rFonts w:ascii="宋体" w:hAnsi="宋体" w:eastAsia="宋体" w:cs="宋体"/>
          <w:spacing w:val="-7"/>
          <w:sz w:val="21"/>
          <w:szCs w:val="21"/>
        </w:rPr>
        <w:t>线表</w:t>
      </w:r>
      <w:r>
        <w:rPr>
          <w:rFonts w:ascii="宋体" w:hAnsi="宋体" w:eastAsia="宋体" w:cs="宋体"/>
          <w:spacing w:val="-8"/>
          <w:sz w:val="21"/>
          <w:szCs w:val="21"/>
        </w:rPr>
        <w:t>现主要呈空洞病变，多有液</w:t>
      </w:r>
    </w:p>
    <w:p>
      <w:pPr>
        <w:spacing w:line="14" w:lineRule="auto"/>
        <w:rPr>
          <w:rFonts w:ascii="Arial"/>
          <w:sz w:val="2"/>
        </w:rPr>
      </w:pPr>
      <w:r>
        <w:rPr>
          <w:rFonts w:ascii="Arial" w:hAnsi="Arial" w:eastAsia="Arial" w:cs="Arial"/>
          <w:sz w:val="2"/>
          <w:szCs w:val="2"/>
        </w:rPr>
        <w:br w:type="column"/>
      </w:r>
    </w:p>
    <w:p>
      <w:pPr>
        <w:spacing w:before="65" w:line="183" w:lineRule="auto"/>
        <w:ind w:left="583"/>
        <w:rPr>
          <w:rFonts w:ascii="宋体" w:hAnsi="宋体" w:eastAsia="宋体" w:cs="宋体"/>
          <w:sz w:val="21"/>
          <w:szCs w:val="21"/>
        </w:rPr>
      </w:pPr>
      <w:r>
        <w:rPr>
          <w:rFonts w:ascii="宋体" w:hAnsi="宋体" w:eastAsia="宋体" w:cs="宋体"/>
          <w:b/>
          <w:bCs/>
          <w:color w:val="0063AF"/>
          <w:spacing w:val="-6"/>
          <w:sz w:val="21"/>
          <w:szCs w:val="21"/>
        </w:rPr>
        <w:t>59</w:t>
      </w: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710" w:lineRule="exact"/>
        <w:textAlignment w:val="center"/>
      </w:pPr>
      <w:r>
        <w:drawing>
          <wp:inline distT="0" distB="0" distL="0" distR="0">
            <wp:extent cx="552450" cy="450850"/>
            <wp:effectExtent l="0" t="0" r="0" b="0"/>
            <wp:docPr id="87" name="IM 87"/>
            <wp:cNvGraphicFramePr/>
            <a:graphic xmlns:a="http://schemas.openxmlformats.org/drawingml/2006/main">
              <a:graphicData uri="http://schemas.openxmlformats.org/drawingml/2006/picture">
                <pic:pic xmlns:pic="http://schemas.openxmlformats.org/drawingml/2006/picture">
                  <pic:nvPicPr>
                    <pic:cNvPr id="87" name="IM 87"/>
                    <pic:cNvPicPr/>
                  </pic:nvPicPr>
                  <pic:blipFill>
                    <a:blip r:embed="rId109"/>
                    <a:stretch>
                      <a:fillRect/>
                    </a:stretch>
                  </pic:blipFill>
                  <pic:spPr>
                    <a:xfrm>
                      <a:off x="0" y="0"/>
                      <a:ext cx="552456" cy="450940"/>
                    </a:xfrm>
                    <a:prstGeom prst="rect">
                      <a:avLst/>
                    </a:prstGeom>
                  </pic:spPr>
                </pic:pic>
              </a:graphicData>
            </a:graphic>
          </wp:inline>
        </w:drawing>
      </w:r>
    </w:p>
    <w:p>
      <w:pPr>
        <w:sectPr>
          <w:pgSz w:w="11900" w:h="16840"/>
          <w:pgMar w:top="774" w:right="530" w:bottom="400" w:left="999" w:header="0" w:footer="0" w:gutter="0"/>
          <w:cols w:equalWidth="0" w:num="2">
            <w:col w:w="9401" w:space="100"/>
            <w:col w:w="871"/>
          </w:cols>
        </w:sectPr>
      </w:pPr>
    </w:p>
    <w:p>
      <w:pPr>
        <w:spacing w:before="78" w:line="183" w:lineRule="auto"/>
        <w:ind w:left="49"/>
        <w:rPr>
          <w:rFonts w:ascii="宋体" w:hAnsi="宋体" w:eastAsia="宋体" w:cs="宋体"/>
          <w:sz w:val="21"/>
          <w:szCs w:val="21"/>
        </w:rPr>
      </w:pPr>
      <w:r>
        <w:rPr>
          <w:rFonts w:ascii="宋体" w:hAnsi="宋体" w:eastAsia="宋体" w:cs="宋体"/>
          <w:color w:val="0078D4"/>
          <w:spacing w:val="-3"/>
          <w:sz w:val="21"/>
          <w:szCs w:val="21"/>
        </w:rPr>
        <w:t>60</w:t>
      </w: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700" w:lineRule="exact"/>
        <w:textAlignment w:val="center"/>
      </w:pPr>
      <w:r>
        <w:drawing>
          <wp:inline distT="0" distB="0" distL="0" distR="0">
            <wp:extent cx="565150" cy="444500"/>
            <wp:effectExtent l="0" t="0" r="0" b="0"/>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110"/>
                    <a:stretch>
                      <a:fillRect/>
                    </a:stretch>
                  </pic:blipFill>
                  <pic:spPr>
                    <a:xfrm>
                      <a:off x="0" y="0"/>
                      <a:ext cx="565150"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黑体" w:hAnsi="黑体" w:eastAsia="黑体" w:cs="黑体"/>
          <w:sz w:val="21"/>
          <w:szCs w:val="21"/>
        </w:rPr>
      </w:pPr>
      <w:r>
        <w:rPr>
          <w:rFonts w:ascii="黑体" w:hAnsi="黑体" w:eastAsia="黑体" w:cs="黑体"/>
          <w:color w:val="006AB1"/>
          <w:spacing w:val="-15"/>
          <w:w w:val="97"/>
          <w:sz w:val="21"/>
          <w:szCs w:val="21"/>
        </w:rPr>
        <w:t>第二篇</w:t>
      </w:r>
      <w:r>
        <w:rPr>
          <w:rFonts w:ascii="黑体" w:hAnsi="黑体" w:eastAsia="黑体" w:cs="黑体"/>
          <w:color w:val="006AB1"/>
          <w:spacing w:val="108"/>
          <w:sz w:val="21"/>
          <w:szCs w:val="21"/>
        </w:rPr>
        <w:t xml:space="preserve"> </w:t>
      </w:r>
      <w:r>
        <w:rPr>
          <w:rFonts w:ascii="黑体" w:hAnsi="黑体" w:eastAsia="黑体" w:cs="黑体"/>
          <w:color w:val="006AB1"/>
          <w:spacing w:val="-15"/>
          <w:w w:val="97"/>
          <w:sz w:val="21"/>
          <w:szCs w:val="21"/>
        </w:rPr>
        <w:t>呼吸系统疾病</w:t>
      </w:r>
    </w:p>
    <w:p>
      <w:pPr>
        <w:spacing w:line="340" w:lineRule="auto"/>
        <w:rPr>
          <w:rFonts w:ascii="Arial"/>
          <w:sz w:val="21"/>
        </w:rPr>
      </w:pPr>
    </w:p>
    <w:p>
      <w:pPr>
        <w:spacing w:before="69" w:line="263" w:lineRule="auto"/>
        <w:ind w:right="76"/>
        <w:rPr>
          <w:rFonts w:ascii="宋体" w:hAnsi="宋体" w:eastAsia="宋体" w:cs="宋体"/>
          <w:sz w:val="21"/>
          <w:szCs w:val="21"/>
        </w:rPr>
      </w:pPr>
      <w:r>
        <w:rPr>
          <w:rFonts w:ascii="宋体" w:hAnsi="宋体" w:eastAsia="宋体" w:cs="宋体"/>
          <w:spacing w:val="-2"/>
          <w:sz w:val="21"/>
          <w:szCs w:val="21"/>
        </w:rPr>
        <w:t>平。内外壁界限清楚，并有较长的纤维索条通向四周。同时有肺部慢性炎症、新的播散病灶、肺部纤</w:t>
      </w:r>
      <w:r>
        <w:rPr>
          <w:rFonts w:ascii="宋体" w:hAnsi="宋体" w:eastAsia="宋体" w:cs="宋体"/>
          <w:spacing w:val="5"/>
          <w:sz w:val="21"/>
          <w:szCs w:val="21"/>
        </w:rPr>
        <w:t xml:space="preserve"> </w:t>
      </w:r>
      <w:r>
        <w:rPr>
          <w:rFonts w:ascii="宋体" w:hAnsi="宋体" w:eastAsia="宋体" w:cs="宋体"/>
          <w:spacing w:val="-6"/>
          <w:sz w:val="21"/>
          <w:szCs w:val="21"/>
        </w:rPr>
        <w:t>维化或团块状致密阴影。可并发脓胸、脓气胸。</w:t>
      </w:r>
    </w:p>
    <w:p>
      <w:pPr>
        <w:spacing w:before="88" w:line="221" w:lineRule="auto"/>
        <w:ind w:left="400"/>
        <w:rPr>
          <w:rFonts w:ascii="黑体" w:hAnsi="黑体" w:eastAsia="黑体" w:cs="黑体"/>
          <w:sz w:val="21"/>
          <w:szCs w:val="21"/>
        </w:rPr>
      </w:pPr>
      <w:r>
        <w:rPr>
          <w:rFonts w:ascii="黑体" w:hAnsi="黑体" w:eastAsia="黑体" w:cs="黑体"/>
          <w:spacing w:val="24"/>
          <w:sz w:val="21"/>
          <w:szCs w:val="21"/>
        </w:rPr>
        <w:t>(二)鉴别诊断</w:t>
      </w:r>
    </w:p>
    <w:p>
      <w:pPr>
        <w:spacing w:before="101" w:line="220" w:lineRule="auto"/>
        <w:ind w:left="400"/>
        <w:rPr>
          <w:rFonts w:ascii="宋体" w:hAnsi="宋体" w:eastAsia="宋体" w:cs="宋体"/>
          <w:sz w:val="21"/>
          <w:szCs w:val="21"/>
        </w:rPr>
      </w:pPr>
      <w:r>
        <w:rPr>
          <w:rFonts w:ascii="宋体" w:hAnsi="宋体" w:eastAsia="宋体" w:cs="宋体"/>
          <w:spacing w:val="-2"/>
          <w:sz w:val="21"/>
          <w:szCs w:val="21"/>
        </w:rPr>
        <w:t>肺脓肿应与下列疾病相鉴别：</w:t>
      </w:r>
    </w:p>
    <w:p>
      <w:pPr>
        <w:spacing w:before="126" w:line="286" w:lineRule="auto"/>
        <w:ind w:right="74" w:firstLine="400"/>
        <w:rPr>
          <w:rFonts w:ascii="宋体" w:hAnsi="宋体" w:eastAsia="宋体" w:cs="宋体"/>
          <w:sz w:val="21"/>
          <w:szCs w:val="21"/>
        </w:rPr>
      </w:pPr>
      <w:r>
        <w:rPr>
          <w:rFonts w:ascii="宋体" w:hAnsi="宋体" w:eastAsia="宋体" w:cs="宋体"/>
          <w:spacing w:val="12"/>
          <w:sz w:val="21"/>
          <w:szCs w:val="21"/>
        </w:rPr>
        <w:t>1.</w:t>
      </w:r>
      <w:r>
        <w:rPr>
          <w:rFonts w:ascii="宋体" w:hAnsi="宋体" w:eastAsia="宋体" w:cs="宋体"/>
          <w:spacing w:val="-22"/>
          <w:sz w:val="21"/>
          <w:szCs w:val="21"/>
        </w:rPr>
        <w:t xml:space="preserve"> </w:t>
      </w:r>
      <w:r>
        <w:rPr>
          <w:rFonts w:ascii="宋体" w:hAnsi="宋体" w:eastAsia="宋体" w:cs="宋体"/>
          <w:spacing w:val="12"/>
          <w:sz w:val="21"/>
          <w:szCs w:val="21"/>
        </w:rPr>
        <w:t>细菌性肺炎早期肺脓肿与细菌性肺炎在症状及X</w:t>
      </w:r>
      <w:r>
        <w:rPr>
          <w:rFonts w:ascii="宋体" w:hAnsi="宋体" w:eastAsia="宋体" w:cs="宋体"/>
          <w:spacing w:val="-4"/>
          <w:sz w:val="21"/>
          <w:szCs w:val="21"/>
        </w:rPr>
        <w:t xml:space="preserve"> </w:t>
      </w:r>
      <w:r>
        <w:rPr>
          <w:rFonts w:ascii="宋体" w:hAnsi="宋体" w:eastAsia="宋体" w:cs="宋体"/>
          <w:spacing w:val="12"/>
          <w:sz w:val="21"/>
          <w:szCs w:val="21"/>
        </w:rPr>
        <w:t>线表现上很相</w:t>
      </w:r>
      <w:r>
        <w:rPr>
          <w:rFonts w:ascii="宋体" w:hAnsi="宋体" w:eastAsia="宋体" w:cs="宋体"/>
          <w:spacing w:val="11"/>
          <w:sz w:val="21"/>
          <w:szCs w:val="21"/>
        </w:rPr>
        <w:t>似。细菌性肺炎中肺炎球</w:t>
      </w:r>
      <w:r>
        <w:rPr>
          <w:rFonts w:ascii="宋体" w:hAnsi="宋体" w:eastAsia="宋体" w:cs="宋体"/>
          <w:sz w:val="21"/>
          <w:szCs w:val="21"/>
        </w:rPr>
        <w:t xml:space="preserve"> </w:t>
      </w:r>
      <w:r>
        <w:rPr>
          <w:rFonts w:ascii="宋体" w:hAnsi="宋体" w:eastAsia="宋体" w:cs="宋体"/>
          <w:spacing w:val="-1"/>
          <w:sz w:val="21"/>
          <w:szCs w:val="21"/>
        </w:rPr>
        <w:t>菌肺炎最常见，常有口唇疱疹、铁锈色痰而无大量黄</w:t>
      </w:r>
      <w:r>
        <w:rPr>
          <w:rFonts w:ascii="宋体" w:hAnsi="宋体" w:eastAsia="宋体" w:cs="宋体"/>
          <w:spacing w:val="-2"/>
          <w:sz w:val="21"/>
          <w:szCs w:val="21"/>
        </w:rPr>
        <w:t>脓痰。胸部X</w:t>
      </w:r>
      <w:r>
        <w:rPr>
          <w:rFonts w:ascii="宋体" w:hAnsi="宋体" w:eastAsia="宋体" w:cs="宋体"/>
          <w:spacing w:val="-15"/>
          <w:sz w:val="21"/>
          <w:szCs w:val="21"/>
        </w:rPr>
        <w:t xml:space="preserve"> </w:t>
      </w:r>
      <w:r>
        <w:rPr>
          <w:rFonts w:ascii="宋体" w:hAnsi="宋体" w:eastAsia="宋体" w:cs="宋体"/>
          <w:spacing w:val="-2"/>
          <w:sz w:val="21"/>
          <w:szCs w:val="21"/>
        </w:rPr>
        <w:t>线片示肺叶或段实变或呈片状淡薄</w:t>
      </w:r>
      <w:r>
        <w:rPr>
          <w:rFonts w:ascii="宋体" w:hAnsi="宋体" w:eastAsia="宋体" w:cs="宋体"/>
          <w:sz w:val="21"/>
          <w:szCs w:val="21"/>
        </w:rPr>
        <w:t xml:space="preserve"> </w:t>
      </w:r>
      <w:r>
        <w:rPr>
          <w:rFonts w:ascii="宋体" w:hAnsi="宋体" w:eastAsia="宋体" w:cs="宋体"/>
          <w:spacing w:val="-3"/>
          <w:sz w:val="21"/>
          <w:szCs w:val="21"/>
        </w:rPr>
        <w:t>炎性病变，边缘模糊不清，但无脓腔形成。其他有化脓性倾向的葡萄球菌、肺炎杆菌肺炎等。痰或血</w:t>
      </w:r>
      <w:r>
        <w:rPr>
          <w:rFonts w:ascii="宋体" w:hAnsi="宋体" w:eastAsia="宋体" w:cs="宋体"/>
          <w:spacing w:val="9"/>
          <w:sz w:val="21"/>
          <w:szCs w:val="21"/>
        </w:rPr>
        <w:t xml:space="preserve"> </w:t>
      </w:r>
      <w:r>
        <w:rPr>
          <w:rFonts w:ascii="宋体" w:hAnsi="宋体" w:eastAsia="宋体" w:cs="宋体"/>
          <w:spacing w:val="-1"/>
          <w:sz w:val="21"/>
          <w:szCs w:val="21"/>
        </w:rPr>
        <w:t>的细菌分离可作出鉴别。</w:t>
      </w:r>
    </w:p>
    <w:p>
      <w:pPr>
        <w:spacing w:before="100" w:line="286" w:lineRule="auto"/>
        <w:ind w:right="19" w:firstLine="400"/>
        <w:rPr>
          <w:rFonts w:ascii="宋体" w:hAnsi="宋体" w:eastAsia="宋体" w:cs="宋体"/>
          <w:sz w:val="21"/>
          <w:szCs w:val="21"/>
        </w:rPr>
      </w:pPr>
      <w:r>
        <w:rPr>
          <w:rFonts w:ascii="宋体" w:hAnsi="宋体" w:eastAsia="宋体" w:cs="宋体"/>
          <w:spacing w:val="-7"/>
          <w:sz w:val="21"/>
          <w:szCs w:val="21"/>
        </w:rPr>
        <w:t>2.</w:t>
      </w:r>
      <w:r>
        <w:rPr>
          <w:rFonts w:ascii="宋体" w:hAnsi="宋体" w:eastAsia="宋体" w:cs="宋体"/>
          <w:spacing w:val="-14"/>
          <w:sz w:val="21"/>
          <w:szCs w:val="21"/>
        </w:rPr>
        <w:t xml:space="preserve"> </w:t>
      </w:r>
      <w:r>
        <w:rPr>
          <w:rFonts w:ascii="宋体" w:hAnsi="宋体" w:eastAsia="宋体" w:cs="宋体"/>
          <w:spacing w:val="-7"/>
          <w:sz w:val="21"/>
          <w:szCs w:val="21"/>
        </w:rPr>
        <w:t>空洞性肺结核发病缓慢，病程长，常伴有结核毒性症状，如午后低热、乏力、盗汗、长期咳嗽、</w:t>
      </w:r>
      <w:r>
        <w:rPr>
          <w:rFonts w:ascii="宋体" w:hAnsi="宋体" w:eastAsia="宋体" w:cs="宋体"/>
          <w:sz w:val="21"/>
          <w:szCs w:val="21"/>
        </w:rPr>
        <w:t xml:space="preserve"> </w:t>
      </w:r>
      <w:r>
        <w:rPr>
          <w:rFonts w:ascii="宋体" w:hAnsi="宋体" w:eastAsia="宋体" w:cs="宋体"/>
          <w:spacing w:val="-6"/>
          <w:sz w:val="21"/>
          <w:szCs w:val="21"/>
        </w:rPr>
        <w:t>咯血等。胸部X</w:t>
      </w:r>
      <w:r>
        <w:rPr>
          <w:rFonts w:ascii="宋体" w:hAnsi="宋体" w:eastAsia="宋体" w:cs="宋体"/>
          <w:spacing w:val="-15"/>
          <w:sz w:val="21"/>
          <w:szCs w:val="21"/>
        </w:rPr>
        <w:t xml:space="preserve"> </w:t>
      </w:r>
      <w:r>
        <w:rPr>
          <w:rFonts w:ascii="宋体" w:hAnsi="宋体" w:eastAsia="宋体" w:cs="宋体"/>
          <w:spacing w:val="-6"/>
          <w:sz w:val="21"/>
          <w:szCs w:val="21"/>
        </w:rPr>
        <w:t>线片示空洞壁较厚，其周围可见结核浸润病灶，或伴有斑点、结节状病</w:t>
      </w:r>
      <w:r>
        <w:rPr>
          <w:rFonts w:ascii="宋体" w:hAnsi="宋体" w:eastAsia="宋体" w:cs="宋体"/>
          <w:spacing w:val="-7"/>
          <w:sz w:val="21"/>
          <w:szCs w:val="21"/>
        </w:rPr>
        <w:t>变，空洞内一般</w:t>
      </w:r>
      <w:r>
        <w:rPr>
          <w:rFonts w:ascii="宋体" w:hAnsi="宋体" w:eastAsia="宋体" w:cs="宋体"/>
          <w:sz w:val="21"/>
          <w:szCs w:val="21"/>
        </w:rPr>
        <w:t xml:space="preserve"> </w:t>
      </w:r>
      <w:r>
        <w:rPr>
          <w:rFonts w:ascii="宋体" w:hAnsi="宋体" w:eastAsia="宋体" w:cs="宋体"/>
          <w:spacing w:val="-2"/>
          <w:sz w:val="21"/>
          <w:szCs w:val="21"/>
        </w:rPr>
        <w:t>无液平面，有时伴有同侧或对侧的结核播散病灶。痰中可找到结核杆</w:t>
      </w:r>
      <w:r>
        <w:rPr>
          <w:rFonts w:ascii="宋体" w:hAnsi="宋体" w:eastAsia="宋体" w:cs="宋体"/>
          <w:spacing w:val="-3"/>
          <w:sz w:val="21"/>
          <w:szCs w:val="21"/>
        </w:rPr>
        <w:t>菌。继发感染时，亦可有多量黄</w:t>
      </w:r>
      <w:r>
        <w:rPr>
          <w:rFonts w:ascii="宋体" w:hAnsi="宋体" w:eastAsia="宋体" w:cs="宋体"/>
          <w:sz w:val="21"/>
          <w:szCs w:val="21"/>
        </w:rPr>
        <w:t xml:space="preserve"> </w:t>
      </w:r>
      <w:r>
        <w:rPr>
          <w:rFonts w:ascii="宋体" w:hAnsi="宋体" w:eastAsia="宋体" w:cs="宋体"/>
          <w:spacing w:val="-10"/>
          <w:sz w:val="21"/>
          <w:szCs w:val="21"/>
        </w:rPr>
        <w:t>脓痰，应结合过去史，在治疗继发感染的同时，反复查</w:t>
      </w:r>
      <w:r>
        <w:rPr>
          <w:rFonts w:ascii="宋体" w:hAnsi="宋体" w:eastAsia="宋体" w:cs="宋体"/>
          <w:spacing w:val="-11"/>
          <w:sz w:val="21"/>
          <w:szCs w:val="21"/>
        </w:rPr>
        <w:t>痰可确诊。</w:t>
      </w:r>
    </w:p>
    <w:p>
      <w:pPr>
        <w:spacing w:before="97" w:line="286" w:lineRule="auto"/>
        <w:ind w:right="95" w:firstLine="400"/>
        <w:rPr>
          <w:rFonts w:ascii="宋体" w:hAnsi="宋体" w:eastAsia="宋体" w:cs="宋体"/>
          <w:sz w:val="21"/>
          <w:szCs w:val="21"/>
        </w:rPr>
      </w:pPr>
      <w:r>
        <w:rPr>
          <w:rFonts w:ascii="宋体" w:hAnsi="宋体" w:eastAsia="宋体" w:cs="宋体"/>
          <w:spacing w:val="1"/>
          <w:sz w:val="21"/>
          <w:szCs w:val="21"/>
        </w:rPr>
        <w:t>3.</w:t>
      </w:r>
      <w:r>
        <w:rPr>
          <w:rFonts w:ascii="宋体" w:hAnsi="宋体" w:eastAsia="宋体" w:cs="宋体"/>
          <w:spacing w:val="5"/>
          <w:sz w:val="21"/>
          <w:szCs w:val="21"/>
        </w:rPr>
        <w:t xml:space="preserve"> </w:t>
      </w:r>
      <w:r>
        <w:rPr>
          <w:rFonts w:ascii="宋体" w:hAnsi="宋体" w:eastAsia="宋体" w:cs="宋体"/>
          <w:spacing w:val="1"/>
          <w:sz w:val="21"/>
          <w:szCs w:val="21"/>
        </w:rPr>
        <w:t>支气管肺癌</w:t>
      </w:r>
      <w:r>
        <w:rPr>
          <w:rFonts w:ascii="宋体" w:hAnsi="宋体" w:eastAsia="宋体" w:cs="宋体"/>
          <w:spacing w:val="82"/>
          <w:sz w:val="21"/>
          <w:szCs w:val="21"/>
        </w:rPr>
        <w:t xml:space="preserve"> </w:t>
      </w:r>
      <w:r>
        <w:rPr>
          <w:rFonts w:ascii="宋体" w:hAnsi="宋体" w:eastAsia="宋体" w:cs="宋体"/>
          <w:spacing w:val="1"/>
          <w:sz w:val="21"/>
          <w:szCs w:val="21"/>
        </w:rPr>
        <w:t>肿瘤阻塞支气管引起远端肺部阻塞性炎症，呈肺叶、段分布。癌灶坏死液化形</w:t>
      </w:r>
      <w:r>
        <w:rPr>
          <w:rFonts w:ascii="宋体" w:hAnsi="宋体" w:eastAsia="宋体" w:cs="宋体"/>
          <w:sz w:val="21"/>
          <w:szCs w:val="21"/>
        </w:rPr>
        <w:t xml:space="preserve"> </w:t>
      </w:r>
      <w:r>
        <w:rPr>
          <w:rFonts w:ascii="宋体" w:hAnsi="宋体" w:eastAsia="宋体" w:cs="宋体"/>
          <w:spacing w:val="-2"/>
          <w:sz w:val="21"/>
          <w:szCs w:val="21"/>
        </w:rPr>
        <w:t>成癌性空洞。发病较慢，常无或仅有低度毒性症状。胸部X</w:t>
      </w:r>
      <w:r>
        <w:rPr>
          <w:rFonts w:ascii="宋体" w:hAnsi="宋体" w:eastAsia="宋体" w:cs="宋体"/>
          <w:spacing w:val="-5"/>
          <w:sz w:val="21"/>
          <w:szCs w:val="21"/>
        </w:rPr>
        <w:t xml:space="preserve"> </w:t>
      </w:r>
      <w:r>
        <w:rPr>
          <w:rFonts w:ascii="宋体" w:hAnsi="宋体" w:eastAsia="宋体" w:cs="宋体"/>
          <w:spacing w:val="-2"/>
          <w:sz w:val="21"/>
          <w:szCs w:val="21"/>
        </w:rPr>
        <w:t>线片</w:t>
      </w:r>
      <w:r>
        <w:rPr>
          <w:rFonts w:ascii="宋体" w:hAnsi="宋体" w:eastAsia="宋体" w:cs="宋体"/>
          <w:spacing w:val="-3"/>
          <w:sz w:val="21"/>
          <w:szCs w:val="21"/>
        </w:rPr>
        <w:t>示空洞常呈偏心、壁较厚、内壁凹凸</w:t>
      </w:r>
      <w:r>
        <w:rPr>
          <w:rFonts w:ascii="宋体" w:hAnsi="宋体" w:eastAsia="宋体" w:cs="宋体"/>
          <w:sz w:val="21"/>
          <w:szCs w:val="21"/>
        </w:rPr>
        <w:t xml:space="preserve"> </w:t>
      </w:r>
      <w:r>
        <w:rPr>
          <w:rFonts w:ascii="宋体" w:hAnsi="宋体" w:eastAsia="宋体" w:cs="宋体"/>
          <w:spacing w:val="-5"/>
          <w:sz w:val="21"/>
          <w:szCs w:val="21"/>
        </w:rPr>
        <w:t>不平，</w:t>
      </w:r>
      <w:r>
        <w:rPr>
          <w:rFonts w:ascii="宋体" w:hAnsi="宋体" w:eastAsia="宋体" w:cs="宋体"/>
          <w:spacing w:val="12"/>
          <w:sz w:val="21"/>
          <w:szCs w:val="21"/>
        </w:rPr>
        <w:t xml:space="preserve"> </w:t>
      </w:r>
      <w:r>
        <w:rPr>
          <w:rFonts w:ascii="宋体" w:hAnsi="宋体" w:eastAsia="宋体" w:cs="宋体"/>
          <w:spacing w:val="-5"/>
          <w:sz w:val="21"/>
          <w:szCs w:val="21"/>
        </w:rPr>
        <w:t>一般无液平面，空洞周围无炎症反应。由于癌肿经常发生转移，故常见到肺门淋巴结大。通过</w:t>
      </w:r>
      <w:r>
        <w:rPr>
          <w:rFonts w:ascii="宋体" w:hAnsi="宋体" w:eastAsia="宋体" w:cs="宋体"/>
          <w:sz w:val="21"/>
          <w:szCs w:val="21"/>
        </w:rPr>
        <w:t xml:space="preserve"> </w:t>
      </w:r>
      <w:r>
        <w:rPr>
          <w:rFonts w:ascii="宋体" w:hAnsi="宋体" w:eastAsia="宋体" w:cs="宋体"/>
          <w:spacing w:val="-2"/>
          <w:sz w:val="21"/>
          <w:szCs w:val="21"/>
        </w:rPr>
        <w:t>X</w:t>
      </w:r>
      <w:r>
        <w:rPr>
          <w:rFonts w:ascii="宋体" w:hAnsi="宋体" w:eastAsia="宋体" w:cs="宋体"/>
          <w:spacing w:val="-25"/>
          <w:sz w:val="21"/>
          <w:szCs w:val="21"/>
        </w:rPr>
        <w:t xml:space="preserve"> </w:t>
      </w:r>
      <w:r>
        <w:rPr>
          <w:rFonts w:ascii="宋体" w:hAnsi="宋体" w:eastAsia="宋体" w:cs="宋体"/>
          <w:spacing w:val="-2"/>
          <w:sz w:val="21"/>
          <w:szCs w:val="21"/>
        </w:rPr>
        <w:t>线体层摄片、胸部CT</w:t>
      </w:r>
      <w:r>
        <w:rPr>
          <w:rFonts w:ascii="宋体" w:hAnsi="宋体" w:eastAsia="宋体" w:cs="宋体"/>
          <w:spacing w:val="-19"/>
          <w:sz w:val="21"/>
          <w:szCs w:val="21"/>
        </w:rPr>
        <w:t xml:space="preserve"> </w:t>
      </w:r>
      <w:r>
        <w:rPr>
          <w:rFonts w:ascii="宋体" w:hAnsi="宋体" w:eastAsia="宋体" w:cs="宋体"/>
          <w:spacing w:val="-2"/>
          <w:sz w:val="21"/>
          <w:szCs w:val="21"/>
        </w:rPr>
        <w:t>扫描、痰脱落细胞检</w:t>
      </w:r>
      <w:r>
        <w:rPr>
          <w:rFonts w:ascii="宋体" w:hAnsi="宋体" w:eastAsia="宋体" w:cs="宋体"/>
          <w:spacing w:val="-3"/>
          <w:sz w:val="21"/>
          <w:szCs w:val="21"/>
        </w:rPr>
        <w:t>查和纤维支气管镜检查可确诊。</w:t>
      </w:r>
    </w:p>
    <w:p>
      <w:pPr>
        <w:spacing w:before="102" w:line="278" w:lineRule="auto"/>
        <w:ind w:right="75" w:firstLine="400"/>
        <w:rPr>
          <w:rFonts w:ascii="宋体" w:hAnsi="宋体" w:eastAsia="宋体" w:cs="宋体"/>
          <w:sz w:val="21"/>
          <w:szCs w:val="21"/>
        </w:rPr>
      </w:pPr>
      <w:r>
        <w:rPr>
          <w:rFonts w:ascii="宋体" w:hAnsi="宋体" w:eastAsia="宋体" w:cs="宋体"/>
          <w:spacing w:val="-3"/>
          <w:sz w:val="21"/>
          <w:szCs w:val="21"/>
        </w:rPr>
        <w:t>4.</w:t>
      </w:r>
      <w:r>
        <w:rPr>
          <w:rFonts w:ascii="宋体" w:hAnsi="宋体" w:eastAsia="宋体" w:cs="宋体"/>
          <w:spacing w:val="-29"/>
          <w:sz w:val="21"/>
          <w:szCs w:val="21"/>
        </w:rPr>
        <w:t xml:space="preserve"> </w:t>
      </w:r>
      <w:r>
        <w:rPr>
          <w:rFonts w:ascii="宋体" w:hAnsi="宋体" w:eastAsia="宋体" w:cs="宋体"/>
          <w:spacing w:val="-3"/>
          <w:sz w:val="21"/>
          <w:szCs w:val="21"/>
        </w:rPr>
        <w:t>肺大疱或肺囊肿继发感染</w:t>
      </w:r>
      <w:r>
        <w:rPr>
          <w:rFonts w:ascii="宋体" w:hAnsi="宋体" w:eastAsia="宋体" w:cs="宋体"/>
          <w:spacing w:val="76"/>
          <w:sz w:val="21"/>
          <w:szCs w:val="21"/>
        </w:rPr>
        <w:t xml:space="preserve"> </w:t>
      </w:r>
      <w:r>
        <w:rPr>
          <w:rFonts w:ascii="宋体" w:hAnsi="宋体" w:eastAsia="宋体" w:cs="宋体"/>
          <w:spacing w:val="-3"/>
          <w:sz w:val="21"/>
          <w:szCs w:val="21"/>
        </w:rPr>
        <w:t>肺大疱或肺囊肿呈圆形、腔壁薄而光滑，常伴有液平面，周围无炎</w:t>
      </w:r>
      <w:r>
        <w:rPr>
          <w:rFonts w:ascii="宋体" w:hAnsi="宋体" w:eastAsia="宋体" w:cs="宋体"/>
          <w:sz w:val="21"/>
          <w:szCs w:val="21"/>
        </w:rPr>
        <w:t xml:space="preserve"> </w:t>
      </w:r>
      <w:r>
        <w:rPr>
          <w:rFonts w:ascii="宋体" w:hAnsi="宋体" w:eastAsia="宋体" w:cs="宋体"/>
          <w:spacing w:val="3"/>
          <w:sz w:val="21"/>
          <w:szCs w:val="21"/>
        </w:rPr>
        <w:t>症反应。病人常无明显的毒性症状或咳嗽。若有感染前的X</w:t>
      </w:r>
      <w:r>
        <w:rPr>
          <w:rFonts w:ascii="宋体" w:hAnsi="宋体" w:eastAsia="宋体" w:cs="宋体"/>
          <w:spacing w:val="-1"/>
          <w:sz w:val="21"/>
          <w:szCs w:val="21"/>
        </w:rPr>
        <w:t xml:space="preserve"> </w:t>
      </w:r>
      <w:r>
        <w:rPr>
          <w:rFonts w:ascii="宋体" w:hAnsi="宋体" w:eastAsia="宋体" w:cs="宋体"/>
          <w:spacing w:val="3"/>
          <w:sz w:val="21"/>
          <w:szCs w:val="21"/>
        </w:rPr>
        <w:t>线片相比较，则更易鉴别。肺脓肿为含</w:t>
      </w:r>
      <w:r>
        <w:rPr>
          <w:rFonts w:ascii="宋体" w:hAnsi="宋体" w:eastAsia="宋体" w:cs="宋体"/>
          <w:sz w:val="21"/>
          <w:szCs w:val="21"/>
        </w:rPr>
        <w:t xml:space="preserve"> </w:t>
      </w:r>
      <w:r>
        <w:rPr>
          <w:rFonts w:ascii="宋体" w:hAnsi="宋体" w:eastAsia="宋体" w:cs="宋体"/>
          <w:spacing w:val="-6"/>
          <w:sz w:val="21"/>
          <w:szCs w:val="21"/>
        </w:rPr>
        <w:t>脓液的局限性空洞，由肺组织坏死引起，伴周</w:t>
      </w:r>
      <w:r>
        <w:rPr>
          <w:rFonts w:ascii="宋体" w:hAnsi="宋体" w:eastAsia="宋体" w:cs="宋体"/>
          <w:spacing w:val="-7"/>
          <w:sz w:val="21"/>
          <w:szCs w:val="21"/>
        </w:rPr>
        <w:t>围肺组织炎症。</w:t>
      </w:r>
    </w:p>
    <w:p>
      <w:pPr>
        <w:spacing w:before="101" w:line="264" w:lineRule="auto"/>
        <w:ind w:right="90" w:firstLine="400"/>
        <w:rPr>
          <w:rFonts w:ascii="宋体" w:hAnsi="宋体" w:eastAsia="宋体" w:cs="宋体"/>
          <w:sz w:val="21"/>
          <w:szCs w:val="21"/>
        </w:rPr>
      </w:pPr>
      <w:r>
        <w:rPr>
          <w:rFonts w:ascii="宋体" w:hAnsi="宋体" w:eastAsia="宋体" w:cs="宋体"/>
          <w:spacing w:val="2"/>
          <w:sz w:val="21"/>
          <w:szCs w:val="21"/>
        </w:rPr>
        <w:t>5.</w:t>
      </w:r>
      <w:r>
        <w:rPr>
          <w:rFonts w:ascii="宋体" w:hAnsi="宋体" w:eastAsia="宋体" w:cs="宋体"/>
          <w:spacing w:val="-26"/>
          <w:sz w:val="21"/>
          <w:szCs w:val="21"/>
        </w:rPr>
        <w:t xml:space="preserve"> </w:t>
      </w:r>
      <w:r>
        <w:rPr>
          <w:rFonts w:ascii="宋体" w:hAnsi="宋体" w:eastAsia="宋体" w:cs="宋体"/>
          <w:spacing w:val="2"/>
          <w:sz w:val="21"/>
          <w:szCs w:val="21"/>
        </w:rPr>
        <w:t>其他</w:t>
      </w:r>
      <w:r>
        <w:rPr>
          <w:rFonts w:ascii="宋体" w:hAnsi="宋体" w:eastAsia="宋体" w:cs="宋体"/>
          <w:spacing w:val="77"/>
          <w:sz w:val="21"/>
          <w:szCs w:val="21"/>
        </w:rPr>
        <w:t xml:space="preserve"> </w:t>
      </w:r>
      <w:r>
        <w:rPr>
          <w:rFonts w:ascii="宋体" w:hAnsi="宋体" w:eastAsia="宋体" w:cs="宋体"/>
          <w:spacing w:val="2"/>
          <w:sz w:val="21"/>
          <w:szCs w:val="21"/>
        </w:rPr>
        <w:t>如血管炎伴空洞坏死、肺栓塞伴梗死、真菌感染伴空洞形成、脓胸伴液平也需要注意</w:t>
      </w:r>
      <w:r>
        <w:rPr>
          <w:rFonts w:ascii="宋体" w:hAnsi="宋体" w:eastAsia="宋体" w:cs="宋体"/>
          <w:sz w:val="21"/>
          <w:szCs w:val="21"/>
        </w:rPr>
        <w:t xml:space="preserve"> </w:t>
      </w:r>
      <w:r>
        <w:rPr>
          <w:rFonts w:ascii="宋体" w:hAnsi="宋体" w:eastAsia="宋体" w:cs="宋体"/>
          <w:spacing w:val="-10"/>
          <w:sz w:val="21"/>
          <w:szCs w:val="21"/>
        </w:rPr>
        <w:t>鉴别。</w:t>
      </w:r>
    </w:p>
    <w:p>
      <w:pPr>
        <w:spacing w:before="75" w:line="222" w:lineRule="auto"/>
        <w:ind w:left="282"/>
        <w:rPr>
          <w:rFonts w:ascii="黑体" w:hAnsi="黑体" w:eastAsia="黑体" w:cs="黑体"/>
          <w:sz w:val="24"/>
          <w:szCs w:val="24"/>
        </w:rPr>
      </w:pPr>
      <w:r>
        <w:rPr>
          <w:rFonts w:ascii="黑体" w:hAnsi="黑体" w:eastAsia="黑体" w:cs="黑体"/>
          <w:b/>
          <w:bCs/>
          <w:color w:val="0067B7"/>
          <w:spacing w:val="-25"/>
          <w:sz w:val="24"/>
          <w:szCs w:val="24"/>
        </w:rPr>
        <w:t>【治疗】</w:t>
      </w:r>
    </w:p>
    <w:p>
      <w:pPr>
        <w:spacing w:before="92" w:line="291" w:lineRule="auto"/>
        <w:ind w:firstLine="400"/>
        <w:rPr>
          <w:rFonts w:ascii="宋体" w:hAnsi="宋体" w:eastAsia="宋体" w:cs="宋体"/>
          <w:sz w:val="21"/>
          <w:szCs w:val="21"/>
        </w:rPr>
      </w:pPr>
      <w:r>
        <w:rPr>
          <w:rFonts w:ascii="黑体" w:hAnsi="黑体" w:eastAsia="黑体" w:cs="黑体"/>
          <w:spacing w:val="-2"/>
          <w:sz w:val="21"/>
          <w:szCs w:val="21"/>
        </w:rPr>
        <w:t>1.</w:t>
      </w:r>
      <w:r>
        <w:rPr>
          <w:rFonts w:ascii="黑体" w:hAnsi="黑体" w:eastAsia="黑体" w:cs="黑体"/>
          <w:spacing w:val="-57"/>
          <w:sz w:val="21"/>
          <w:szCs w:val="21"/>
        </w:rPr>
        <w:t xml:space="preserve"> </w:t>
      </w:r>
      <w:r>
        <w:rPr>
          <w:rFonts w:ascii="黑体" w:hAnsi="黑体" w:eastAsia="黑体" w:cs="黑体"/>
          <w:spacing w:val="-2"/>
          <w:sz w:val="21"/>
          <w:szCs w:val="21"/>
        </w:rPr>
        <w:t>抗生素治疗</w:t>
      </w:r>
      <w:r>
        <w:rPr>
          <w:rFonts w:ascii="黑体" w:hAnsi="黑体" w:eastAsia="黑体" w:cs="黑体"/>
          <w:spacing w:val="25"/>
          <w:sz w:val="21"/>
          <w:szCs w:val="21"/>
        </w:rPr>
        <w:t xml:space="preserve">  </w:t>
      </w:r>
      <w:r>
        <w:rPr>
          <w:rFonts w:ascii="黑体" w:hAnsi="黑体" w:eastAsia="黑体" w:cs="黑体"/>
          <w:spacing w:val="-2"/>
          <w:sz w:val="21"/>
          <w:szCs w:val="21"/>
        </w:rPr>
        <w:t>吸入性肺脓肿多合并厌氧菌感染，青霉素对绝大多数厌氧菌都敏感，疗效较佳</w:t>
      </w:r>
      <w:r>
        <w:rPr>
          <w:rFonts w:ascii="黑体" w:hAnsi="黑体" w:eastAsia="黑体" w:cs="黑体"/>
          <w:spacing w:val="-3"/>
          <w:sz w:val="21"/>
          <w:szCs w:val="21"/>
        </w:rPr>
        <w:t>，</w:t>
      </w:r>
      <w:r>
        <w:rPr>
          <w:rFonts w:ascii="黑体" w:hAnsi="黑体" w:eastAsia="黑体" w:cs="黑体"/>
          <w:sz w:val="21"/>
          <w:szCs w:val="21"/>
        </w:rPr>
        <w:t xml:space="preserve"> </w:t>
      </w:r>
      <w:r>
        <w:rPr>
          <w:rFonts w:ascii="宋体" w:hAnsi="宋体" w:eastAsia="宋体" w:cs="宋体"/>
          <w:spacing w:val="4"/>
          <w:sz w:val="21"/>
          <w:szCs w:val="21"/>
        </w:rPr>
        <w:t>故最常用。剂量1200万～1800万U/d</w:t>
      </w:r>
      <w:r>
        <w:rPr>
          <w:rFonts w:ascii="宋体" w:hAnsi="宋体" w:eastAsia="宋体" w:cs="宋体"/>
          <w:spacing w:val="-17"/>
          <w:sz w:val="21"/>
          <w:szCs w:val="21"/>
        </w:rPr>
        <w:t xml:space="preserve"> </w:t>
      </w:r>
      <w:r>
        <w:rPr>
          <w:rFonts w:ascii="宋体" w:hAnsi="宋体" w:eastAsia="宋体" w:cs="宋体"/>
          <w:spacing w:val="4"/>
          <w:sz w:val="21"/>
          <w:szCs w:val="21"/>
        </w:rPr>
        <w:t>静脉滴注，</w:t>
      </w:r>
      <w:r>
        <w:rPr>
          <w:rFonts w:ascii="宋体" w:hAnsi="宋体" w:eastAsia="宋体" w:cs="宋体"/>
          <w:spacing w:val="3"/>
          <w:sz w:val="21"/>
          <w:szCs w:val="21"/>
        </w:rPr>
        <w:t>分4~6次给药，或延长青霉素给药时间，以使其T&gt;</w:t>
      </w:r>
      <w:r>
        <w:rPr>
          <w:rFonts w:ascii="宋体" w:hAnsi="宋体" w:eastAsia="宋体" w:cs="宋体"/>
          <w:sz w:val="21"/>
          <w:szCs w:val="21"/>
        </w:rPr>
        <w:t xml:space="preserve">  MIC</w:t>
      </w:r>
      <w:r>
        <w:rPr>
          <w:rFonts w:ascii="宋体" w:hAnsi="宋体" w:eastAsia="宋体" w:cs="宋体"/>
          <w:spacing w:val="2"/>
          <w:sz w:val="21"/>
          <w:szCs w:val="21"/>
        </w:rPr>
        <w:t>%</w:t>
      </w:r>
      <w:r>
        <w:rPr>
          <w:rFonts w:ascii="宋体" w:hAnsi="宋体" w:eastAsia="宋体" w:cs="宋体"/>
          <w:spacing w:val="16"/>
          <w:sz w:val="21"/>
          <w:szCs w:val="21"/>
        </w:rPr>
        <w:t xml:space="preserve"> </w:t>
      </w:r>
      <w:r>
        <w:rPr>
          <w:rFonts w:ascii="宋体" w:hAnsi="宋体" w:eastAsia="宋体" w:cs="宋体"/>
          <w:spacing w:val="2"/>
          <w:sz w:val="21"/>
          <w:szCs w:val="21"/>
        </w:rPr>
        <w:t>达到50%以上。脆弱拟杆菌对青霉素不敏感，而对林可霉素、克林霉素和甲硝唑</w:t>
      </w:r>
      <w:r>
        <w:rPr>
          <w:rFonts w:ascii="宋体" w:hAnsi="宋体" w:eastAsia="宋体" w:cs="宋体"/>
          <w:spacing w:val="1"/>
          <w:sz w:val="21"/>
          <w:szCs w:val="21"/>
        </w:rPr>
        <w:t>敏感，故常与</w:t>
      </w:r>
      <w:r>
        <w:rPr>
          <w:rFonts w:ascii="宋体" w:hAnsi="宋体" w:eastAsia="宋体" w:cs="宋体"/>
          <w:sz w:val="21"/>
          <w:szCs w:val="21"/>
        </w:rPr>
        <w:t xml:space="preserve">  甲硝唑2g/d联合应用。该联合用药方案对产β-内酰胺酶的细</w:t>
      </w:r>
      <w:r>
        <w:rPr>
          <w:rFonts w:ascii="宋体" w:hAnsi="宋体" w:eastAsia="宋体" w:cs="宋体"/>
          <w:spacing w:val="-1"/>
          <w:sz w:val="21"/>
          <w:szCs w:val="21"/>
        </w:rPr>
        <w:t>菌也有效。初始治疗有效的病人，在体</w:t>
      </w:r>
      <w:r>
        <w:rPr>
          <w:rFonts w:ascii="宋体" w:hAnsi="宋体" w:eastAsia="宋体" w:cs="宋体"/>
          <w:sz w:val="21"/>
          <w:szCs w:val="21"/>
        </w:rPr>
        <w:t xml:space="preserve">  </w:t>
      </w:r>
      <w:r>
        <w:rPr>
          <w:rFonts w:ascii="宋体" w:hAnsi="宋体" w:eastAsia="宋体" w:cs="宋体"/>
          <w:spacing w:val="-1"/>
          <w:sz w:val="21"/>
          <w:szCs w:val="21"/>
        </w:rPr>
        <w:t>温消退、症状好转后可改为口服治疗，可单用或联合应用口服青霉素500mg,每日4次，甲硝唑400mg,</w:t>
      </w:r>
      <w:r>
        <w:rPr>
          <w:rFonts w:ascii="宋体" w:hAnsi="宋体" w:eastAsia="宋体" w:cs="宋体"/>
          <w:spacing w:val="8"/>
          <w:sz w:val="21"/>
          <w:szCs w:val="21"/>
        </w:rPr>
        <w:t xml:space="preserve">  </w:t>
      </w:r>
      <w:r>
        <w:rPr>
          <w:rFonts w:ascii="宋体" w:hAnsi="宋体" w:eastAsia="宋体" w:cs="宋体"/>
          <w:spacing w:val="-5"/>
          <w:sz w:val="21"/>
          <w:szCs w:val="21"/>
        </w:rPr>
        <w:t>每日3次。对青霉素耐药菌株，可采用克林霉素、第三代头孢菌素、β-内酰胺类/β-内酰胺酶抑制剂、</w:t>
      </w:r>
      <w:r>
        <w:rPr>
          <w:rFonts w:ascii="宋体" w:hAnsi="宋体" w:eastAsia="宋体" w:cs="宋体"/>
          <w:sz w:val="21"/>
          <w:szCs w:val="21"/>
        </w:rPr>
        <w:t xml:space="preserve"> </w:t>
      </w:r>
      <w:r>
        <w:rPr>
          <w:rFonts w:ascii="宋体" w:hAnsi="宋体" w:eastAsia="宋体" w:cs="宋体"/>
          <w:spacing w:val="3"/>
          <w:sz w:val="21"/>
          <w:szCs w:val="21"/>
        </w:rPr>
        <w:t>氟喹诺酮类。军团菌肺脓肿可用大环内酯类或喹诺酮类抗生素</w:t>
      </w:r>
      <w:r>
        <w:rPr>
          <w:rFonts w:ascii="宋体" w:hAnsi="宋体" w:eastAsia="宋体" w:cs="宋体"/>
          <w:spacing w:val="2"/>
          <w:sz w:val="21"/>
          <w:szCs w:val="21"/>
        </w:rPr>
        <w:t>，也可单用克林霉素或联合应用利福</w:t>
      </w:r>
      <w:r>
        <w:rPr>
          <w:rFonts w:ascii="宋体" w:hAnsi="宋体" w:eastAsia="宋体" w:cs="宋体"/>
          <w:sz w:val="21"/>
          <w:szCs w:val="21"/>
        </w:rPr>
        <w:t xml:space="preserve">  </w:t>
      </w:r>
      <w:r>
        <w:rPr>
          <w:rFonts w:ascii="宋体" w:hAnsi="宋体" w:eastAsia="宋体" w:cs="宋体"/>
          <w:spacing w:val="3"/>
          <w:sz w:val="21"/>
          <w:szCs w:val="21"/>
        </w:rPr>
        <w:t>平。巴斯德菌肺脓肿首选青霉素或四环素，但需要延长治疗时间。放线</w:t>
      </w:r>
      <w:r>
        <w:rPr>
          <w:rFonts w:ascii="宋体" w:hAnsi="宋体" w:eastAsia="宋体" w:cs="宋体"/>
          <w:spacing w:val="2"/>
          <w:sz w:val="21"/>
          <w:szCs w:val="21"/>
        </w:rPr>
        <w:t>菌肺脓肿青霉素静脉注射治</w:t>
      </w:r>
      <w:r>
        <w:rPr>
          <w:rFonts w:ascii="宋体" w:hAnsi="宋体" w:eastAsia="宋体" w:cs="宋体"/>
          <w:sz w:val="21"/>
          <w:szCs w:val="21"/>
        </w:rPr>
        <w:t xml:space="preserve">  </w:t>
      </w:r>
      <w:r>
        <w:rPr>
          <w:rFonts w:ascii="宋体" w:hAnsi="宋体" w:eastAsia="宋体" w:cs="宋体"/>
          <w:spacing w:val="-1"/>
          <w:sz w:val="21"/>
          <w:szCs w:val="21"/>
        </w:rPr>
        <w:t>疗的时间也要延长。诺卡菌肺脓肿首选甲氧苄啶(TMP)100mg/(kg</w:t>
      </w:r>
      <w:r>
        <w:rPr>
          <w:rFonts w:ascii="宋体" w:hAnsi="宋体" w:eastAsia="宋体" w:cs="宋体"/>
          <w:spacing w:val="-19"/>
          <w:sz w:val="21"/>
          <w:szCs w:val="21"/>
        </w:rPr>
        <w:t xml:space="preserve"> </w:t>
      </w:r>
      <w:r>
        <w:rPr>
          <w:rFonts w:ascii="宋体" w:hAnsi="宋体" w:eastAsia="宋体" w:cs="宋体"/>
          <w:spacing w:val="-1"/>
          <w:sz w:val="21"/>
          <w:szCs w:val="21"/>
        </w:rPr>
        <w:t>·d)</w:t>
      </w:r>
      <w:r>
        <w:rPr>
          <w:rFonts w:ascii="宋体" w:hAnsi="宋体" w:eastAsia="宋体" w:cs="宋体"/>
          <w:spacing w:val="22"/>
          <w:sz w:val="21"/>
          <w:szCs w:val="21"/>
        </w:rPr>
        <w:t xml:space="preserve">  </w:t>
      </w:r>
      <w:r>
        <w:rPr>
          <w:rFonts w:ascii="宋体" w:hAnsi="宋体" w:eastAsia="宋体" w:cs="宋体"/>
          <w:spacing w:val="-1"/>
          <w:sz w:val="21"/>
          <w:szCs w:val="21"/>
        </w:rPr>
        <w:t>和磺胺甲噁唑(SMZ)50mg/</w:t>
      </w:r>
    </w:p>
    <w:p>
      <w:pPr>
        <w:spacing w:before="98" w:line="284" w:lineRule="auto"/>
        <w:ind w:right="84"/>
        <w:rPr>
          <w:rFonts w:ascii="宋体" w:hAnsi="宋体" w:eastAsia="宋体" w:cs="宋体"/>
          <w:sz w:val="21"/>
          <w:szCs w:val="21"/>
        </w:rPr>
      </w:pPr>
      <w:r>
        <w:rPr>
          <w:rFonts w:ascii="宋体" w:hAnsi="宋体" w:eastAsia="宋体" w:cs="宋体"/>
          <w:spacing w:val="2"/>
          <w:sz w:val="21"/>
          <w:szCs w:val="21"/>
        </w:rPr>
        <w:t>(</w:t>
      </w:r>
      <w:r>
        <w:rPr>
          <w:rFonts w:ascii="宋体" w:hAnsi="宋体" w:eastAsia="宋体" w:cs="宋体"/>
          <w:sz w:val="21"/>
          <w:szCs w:val="21"/>
        </w:rPr>
        <w:t>kg</w:t>
      </w:r>
      <w:r>
        <w:rPr>
          <w:rFonts w:ascii="宋体" w:hAnsi="宋体" w:eastAsia="宋体" w:cs="宋体"/>
          <w:spacing w:val="-25"/>
          <w:sz w:val="21"/>
          <w:szCs w:val="21"/>
        </w:rPr>
        <w:t xml:space="preserve"> </w:t>
      </w:r>
      <w:r>
        <w:rPr>
          <w:rFonts w:ascii="宋体" w:hAnsi="宋体" w:eastAsia="宋体" w:cs="宋体"/>
          <w:spacing w:val="2"/>
          <w:sz w:val="21"/>
          <w:szCs w:val="21"/>
        </w:rPr>
        <w:t>·d),</w:t>
      </w:r>
      <w:r>
        <w:rPr>
          <w:rFonts w:ascii="宋体" w:hAnsi="宋体" w:eastAsia="宋体" w:cs="宋体"/>
          <w:spacing w:val="-40"/>
          <w:sz w:val="21"/>
          <w:szCs w:val="21"/>
        </w:rPr>
        <w:t xml:space="preserve"> </w:t>
      </w:r>
      <w:r>
        <w:rPr>
          <w:rFonts w:ascii="宋体" w:hAnsi="宋体" w:eastAsia="宋体" w:cs="宋体"/>
          <w:spacing w:val="2"/>
          <w:sz w:val="21"/>
          <w:szCs w:val="21"/>
        </w:rPr>
        <w:t>免疫抑制的病人平均疗程为6个月。马红球菌肺脓肿</w:t>
      </w:r>
      <w:r>
        <w:rPr>
          <w:rFonts w:ascii="宋体" w:hAnsi="宋体" w:eastAsia="宋体" w:cs="宋体"/>
          <w:spacing w:val="1"/>
          <w:sz w:val="21"/>
          <w:szCs w:val="21"/>
        </w:rPr>
        <w:t>应选用两种药物联合应用，大环内酯</w:t>
      </w:r>
      <w:r>
        <w:rPr>
          <w:rFonts w:ascii="宋体" w:hAnsi="宋体" w:eastAsia="宋体" w:cs="宋体"/>
          <w:sz w:val="21"/>
          <w:szCs w:val="21"/>
        </w:rPr>
        <w:t xml:space="preserve"> </w:t>
      </w:r>
      <w:r>
        <w:rPr>
          <w:rFonts w:ascii="宋体" w:hAnsi="宋体" w:eastAsia="宋体" w:cs="宋体"/>
          <w:spacing w:val="-2"/>
          <w:sz w:val="21"/>
          <w:szCs w:val="21"/>
        </w:rPr>
        <w:t>类加环丙沙星、庆大霉素、利福平或复方新诺明。血源性肺脓肿为脓毒血</w:t>
      </w:r>
      <w:r>
        <w:rPr>
          <w:rFonts w:ascii="宋体" w:hAnsi="宋体" w:eastAsia="宋体" w:cs="宋体"/>
          <w:spacing w:val="-3"/>
          <w:sz w:val="21"/>
          <w:szCs w:val="21"/>
        </w:rPr>
        <w:t>症的并发症，应按脓毒血症</w:t>
      </w:r>
      <w:r>
        <w:rPr>
          <w:rFonts w:ascii="宋体" w:hAnsi="宋体" w:eastAsia="宋体" w:cs="宋体"/>
          <w:sz w:val="21"/>
          <w:szCs w:val="21"/>
        </w:rPr>
        <w:t xml:space="preserve"> </w:t>
      </w:r>
      <w:r>
        <w:rPr>
          <w:rFonts w:ascii="宋体" w:hAnsi="宋体" w:eastAsia="宋体" w:cs="宋体"/>
          <w:spacing w:val="-1"/>
          <w:sz w:val="21"/>
          <w:szCs w:val="21"/>
        </w:rPr>
        <w:t>治疗，可选用耐β-内酰胺酶的青霉素或头孢菌素。</w:t>
      </w:r>
      <w:r>
        <w:rPr>
          <w:rFonts w:ascii="宋体" w:hAnsi="宋体" w:eastAsia="宋体" w:cs="宋体"/>
          <w:spacing w:val="-22"/>
          <w:sz w:val="21"/>
          <w:szCs w:val="21"/>
        </w:rPr>
        <w:t xml:space="preserve"> </w:t>
      </w:r>
      <w:r>
        <w:rPr>
          <w:rFonts w:ascii="宋体" w:hAnsi="宋体" w:eastAsia="宋体" w:cs="宋体"/>
          <w:spacing w:val="-1"/>
          <w:sz w:val="21"/>
          <w:szCs w:val="21"/>
        </w:rPr>
        <w:t>MRSA</w:t>
      </w:r>
      <w:r>
        <w:rPr>
          <w:rFonts w:ascii="宋体" w:hAnsi="宋体" w:eastAsia="宋体" w:cs="宋体"/>
          <w:spacing w:val="77"/>
          <w:sz w:val="21"/>
          <w:szCs w:val="21"/>
        </w:rPr>
        <w:t xml:space="preserve"> </w:t>
      </w:r>
      <w:r>
        <w:rPr>
          <w:rFonts w:ascii="宋体" w:hAnsi="宋体" w:eastAsia="宋体" w:cs="宋体"/>
          <w:spacing w:val="-1"/>
          <w:sz w:val="21"/>
          <w:szCs w:val="21"/>
        </w:rPr>
        <w:t>感染应选用万古霉素、替</w:t>
      </w:r>
      <w:r>
        <w:rPr>
          <w:rFonts w:ascii="宋体" w:hAnsi="宋体" w:eastAsia="宋体" w:cs="宋体"/>
          <w:spacing w:val="-2"/>
          <w:sz w:val="21"/>
          <w:szCs w:val="21"/>
        </w:rPr>
        <w:t>考拉宁或利奈唑</w:t>
      </w:r>
      <w:r>
        <w:rPr>
          <w:rFonts w:ascii="宋体" w:hAnsi="宋体" w:eastAsia="宋体" w:cs="宋体"/>
          <w:sz w:val="21"/>
          <w:szCs w:val="21"/>
        </w:rPr>
        <w:t xml:space="preserve"> </w:t>
      </w:r>
      <w:r>
        <w:rPr>
          <w:rFonts w:ascii="宋体" w:hAnsi="宋体" w:eastAsia="宋体" w:cs="宋体"/>
          <w:spacing w:val="5"/>
          <w:sz w:val="21"/>
          <w:szCs w:val="21"/>
        </w:rPr>
        <w:t>胺。如为阿米巴原虫感染，则用甲硝唑治疗。抗生素疗程6~8周，或直至X</w:t>
      </w:r>
      <w:r>
        <w:rPr>
          <w:rFonts w:ascii="宋体" w:hAnsi="宋体" w:eastAsia="宋体" w:cs="宋体"/>
          <w:spacing w:val="4"/>
          <w:sz w:val="21"/>
          <w:szCs w:val="21"/>
        </w:rPr>
        <w:t xml:space="preserve"> </w:t>
      </w:r>
      <w:r>
        <w:rPr>
          <w:rFonts w:ascii="宋体" w:hAnsi="宋体" w:eastAsia="宋体" w:cs="宋体"/>
          <w:spacing w:val="5"/>
          <w:sz w:val="21"/>
          <w:szCs w:val="21"/>
        </w:rPr>
        <w:t>线胸片示脓腔和炎症消</w:t>
      </w:r>
      <w:r>
        <w:rPr>
          <w:rFonts w:ascii="宋体" w:hAnsi="宋体" w:eastAsia="宋体" w:cs="宋体"/>
          <w:sz w:val="21"/>
          <w:szCs w:val="21"/>
        </w:rPr>
        <w:t xml:space="preserve"> </w:t>
      </w:r>
      <w:r>
        <w:rPr>
          <w:rFonts w:ascii="宋体" w:hAnsi="宋体" w:eastAsia="宋体" w:cs="宋体"/>
          <w:spacing w:val="-9"/>
          <w:sz w:val="21"/>
          <w:szCs w:val="21"/>
        </w:rPr>
        <w:t>失，仅有少量的残留纤维化。</w:t>
      </w:r>
    </w:p>
    <w:p>
      <w:pPr>
        <w:spacing w:before="92" w:line="283" w:lineRule="auto"/>
        <w:ind w:right="90" w:firstLine="400"/>
        <w:rPr>
          <w:rFonts w:ascii="宋体" w:hAnsi="宋体" w:eastAsia="宋体" w:cs="宋体"/>
          <w:sz w:val="21"/>
          <w:szCs w:val="21"/>
        </w:rPr>
      </w:pPr>
      <w:r>
        <w:rPr>
          <w:rFonts w:ascii="宋体" w:hAnsi="宋体" w:eastAsia="宋体" w:cs="宋体"/>
          <w:spacing w:val="17"/>
          <w:sz w:val="21"/>
          <w:szCs w:val="21"/>
        </w:rPr>
        <w:t>2.</w:t>
      </w:r>
      <w:r>
        <w:rPr>
          <w:rFonts w:ascii="宋体" w:hAnsi="宋体" w:eastAsia="宋体" w:cs="宋体"/>
          <w:spacing w:val="-25"/>
          <w:sz w:val="21"/>
          <w:szCs w:val="21"/>
        </w:rPr>
        <w:t xml:space="preserve"> </w:t>
      </w:r>
      <w:r>
        <w:rPr>
          <w:rFonts w:ascii="宋体" w:hAnsi="宋体" w:eastAsia="宋体" w:cs="宋体"/>
          <w:spacing w:val="17"/>
          <w:sz w:val="21"/>
          <w:szCs w:val="21"/>
        </w:rPr>
        <w:t>脓液引流脓液引流是提高疗效的有效措施。痰黏稠不易咳出者可用祛痰药</w:t>
      </w:r>
      <w:r>
        <w:rPr>
          <w:rFonts w:ascii="宋体" w:hAnsi="宋体" w:eastAsia="宋体" w:cs="宋体"/>
          <w:spacing w:val="16"/>
          <w:sz w:val="21"/>
          <w:szCs w:val="21"/>
        </w:rPr>
        <w:t>或雾化吸入</w:t>
      </w:r>
      <w:r>
        <w:rPr>
          <w:rFonts w:ascii="宋体" w:hAnsi="宋体" w:eastAsia="宋体" w:cs="宋体"/>
          <w:sz w:val="21"/>
          <w:szCs w:val="21"/>
        </w:rPr>
        <w:t xml:space="preserve"> </w:t>
      </w:r>
      <w:r>
        <w:rPr>
          <w:rFonts w:ascii="宋体" w:hAnsi="宋体" w:eastAsia="宋体" w:cs="宋体"/>
          <w:spacing w:val="7"/>
          <w:sz w:val="21"/>
          <w:szCs w:val="21"/>
        </w:rPr>
        <w:t>生理盐水、祛痰药或支气管舒张剂以利痰液引流。身体状况较好者可采取体位引流排痰，引流的</w:t>
      </w:r>
      <w:r>
        <w:rPr>
          <w:rFonts w:ascii="宋体" w:hAnsi="宋体" w:eastAsia="宋体" w:cs="宋体"/>
          <w:spacing w:val="11"/>
          <w:sz w:val="21"/>
          <w:szCs w:val="21"/>
        </w:rPr>
        <w:t xml:space="preserve"> </w:t>
      </w:r>
      <w:r>
        <w:rPr>
          <w:rFonts w:ascii="宋体" w:hAnsi="宋体" w:eastAsia="宋体" w:cs="宋体"/>
          <w:spacing w:val="10"/>
          <w:sz w:val="21"/>
          <w:szCs w:val="21"/>
        </w:rPr>
        <w:t>体位应使脓肿处于最高位，每日2~3次，每次10～</w:t>
      </w:r>
      <w:r>
        <w:rPr>
          <w:rFonts w:ascii="宋体" w:hAnsi="宋体" w:eastAsia="宋体" w:cs="宋体"/>
          <w:spacing w:val="9"/>
          <w:sz w:val="21"/>
          <w:szCs w:val="21"/>
        </w:rPr>
        <w:t>15分钟。有明显痰液阻塞征象，可经纤维支气</w:t>
      </w:r>
      <w:r>
        <w:rPr>
          <w:rFonts w:ascii="宋体" w:hAnsi="宋体" w:eastAsia="宋体" w:cs="宋体"/>
          <w:sz w:val="21"/>
          <w:szCs w:val="21"/>
        </w:rPr>
        <w:t xml:space="preserve"> </w:t>
      </w:r>
      <w:r>
        <w:rPr>
          <w:rFonts w:ascii="宋体" w:hAnsi="宋体" w:eastAsia="宋体" w:cs="宋体"/>
          <w:spacing w:val="13"/>
          <w:sz w:val="21"/>
          <w:szCs w:val="21"/>
        </w:rPr>
        <w:t>管镜冲洗并吸引。靠近胸壁的肺脓肿病灶治疗效果差时可行经胸壁置管引流，局部注</w:t>
      </w:r>
      <w:r>
        <w:rPr>
          <w:rFonts w:ascii="宋体" w:hAnsi="宋体" w:eastAsia="宋体" w:cs="宋体"/>
          <w:spacing w:val="12"/>
          <w:sz w:val="21"/>
          <w:szCs w:val="21"/>
        </w:rPr>
        <w:t>射抗生素</w:t>
      </w:r>
      <w:r>
        <w:rPr>
          <w:rFonts w:ascii="宋体" w:hAnsi="宋体" w:eastAsia="宋体" w:cs="宋体"/>
          <w:sz w:val="21"/>
          <w:szCs w:val="21"/>
        </w:rPr>
        <w:t xml:space="preserve"> </w:t>
      </w:r>
      <w:r>
        <w:rPr>
          <w:rFonts w:ascii="宋体" w:hAnsi="宋体" w:eastAsia="宋体" w:cs="宋体"/>
          <w:spacing w:val="-2"/>
          <w:sz w:val="21"/>
          <w:szCs w:val="21"/>
        </w:rPr>
        <w:t>治疗。</w:t>
      </w:r>
    </w:p>
    <w:p>
      <w:pPr>
        <w:spacing w:before="86" w:line="217" w:lineRule="auto"/>
        <w:ind w:left="400"/>
        <w:rPr>
          <w:rFonts w:ascii="Times New Roman" w:hAnsi="Times New Roman" w:eastAsia="Times New Roman" w:cs="Times New Roman"/>
          <w:sz w:val="21"/>
          <w:szCs w:val="21"/>
        </w:rPr>
      </w:pPr>
      <w:r>
        <w:rPr>
          <w:rFonts w:ascii="Times New Roman" w:hAnsi="Times New Roman" w:eastAsia="Times New Roman" w:cs="Times New Roman"/>
          <w:b/>
          <w:bCs/>
          <w:spacing w:val="4"/>
          <w:sz w:val="21"/>
          <w:szCs w:val="21"/>
        </w:rPr>
        <w:t>3.</w:t>
      </w:r>
      <w:r>
        <w:rPr>
          <w:rFonts w:ascii="Times New Roman" w:hAnsi="Times New Roman" w:eastAsia="Times New Roman" w:cs="Times New Roman"/>
          <w:spacing w:val="11"/>
          <w:sz w:val="21"/>
          <w:szCs w:val="21"/>
        </w:rPr>
        <w:t xml:space="preserve">  </w:t>
      </w:r>
      <w:r>
        <w:rPr>
          <w:rFonts w:ascii="宋体" w:hAnsi="宋体" w:eastAsia="宋体" w:cs="宋体"/>
          <w:b/>
          <w:bCs/>
          <w:spacing w:val="4"/>
          <w:sz w:val="21"/>
          <w:szCs w:val="21"/>
        </w:rPr>
        <w:t>手术治疗</w:t>
      </w:r>
      <w:r>
        <w:rPr>
          <w:rFonts w:ascii="宋体" w:hAnsi="宋体" w:eastAsia="宋体" w:cs="宋体"/>
          <w:spacing w:val="70"/>
          <w:sz w:val="21"/>
          <w:szCs w:val="21"/>
        </w:rPr>
        <w:t xml:space="preserve"> </w:t>
      </w:r>
      <w:r>
        <w:rPr>
          <w:rFonts w:ascii="宋体" w:hAnsi="宋体" w:eastAsia="宋体" w:cs="宋体"/>
          <w:spacing w:val="4"/>
          <w:sz w:val="21"/>
          <w:szCs w:val="21"/>
        </w:rPr>
        <w:t>适应证为：①肺脓肿病程超过3个月，经</w:t>
      </w:r>
      <w:r>
        <w:rPr>
          <w:rFonts w:ascii="宋体" w:hAnsi="宋体" w:eastAsia="宋体" w:cs="宋体"/>
          <w:spacing w:val="3"/>
          <w:sz w:val="21"/>
          <w:szCs w:val="21"/>
        </w:rPr>
        <w:t>内科治疗脓腔不缩小，或脓腔过大(5</w:t>
      </w:r>
      <w:r>
        <w:rPr>
          <w:rFonts w:ascii="Times New Roman" w:hAnsi="Times New Roman" w:eastAsia="Times New Roman" w:cs="Times New Roman"/>
          <w:sz w:val="21"/>
          <w:szCs w:val="21"/>
        </w:rPr>
        <w:t>cm</w:t>
      </w:r>
    </w:p>
    <w:p>
      <w:pPr>
        <w:sectPr>
          <w:pgSz w:w="11900" w:h="16840"/>
          <w:pgMar w:top="814" w:right="1065" w:bottom="400" w:left="500" w:header="0" w:footer="0" w:gutter="0"/>
          <w:cols w:equalWidth="0" w:num="2">
            <w:col w:w="1000" w:space="100"/>
            <w:col w:w="9236"/>
          </w:cols>
        </w:sectPr>
      </w:pPr>
    </w:p>
    <w:p>
      <w:pPr>
        <w:spacing w:before="42" w:line="221" w:lineRule="auto"/>
        <w:ind w:right="34"/>
        <w:jc w:val="right"/>
        <w:rPr>
          <w:rFonts w:ascii="宋体" w:hAnsi="宋体" w:eastAsia="宋体" w:cs="宋体"/>
          <w:sz w:val="21"/>
          <w:szCs w:val="21"/>
        </w:rPr>
      </w:pPr>
      <w:r>
        <w:rPr>
          <w:rFonts w:ascii="黑体" w:hAnsi="黑体" w:eastAsia="黑体" w:cs="黑体"/>
          <w:color w:val="0085DE"/>
          <w:spacing w:val="-18"/>
          <w:sz w:val="21"/>
          <w:szCs w:val="21"/>
        </w:rPr>
        <w:t>第六章</w:t>
      </w:r>
      <w:r>
        <w:rPr>
          <w:rFonts w:ascii="黑体" w:hAnsi="黑体" w:eastAsia="黑体" w:cs="黑体"/>
          <w:color w:val="0085DE"/>
          <w:spacing w:val="75"/>
          <w:sz w:val="21"/>
          <w:szCs w:val="21"/>
        </w:rPr>
        <w:t xml:space="preserve"> </w:t>
      </w:r>
      <w:r>
        <w:rPr>
          <w:rFonts w:ascii="黑体" w:hAnsi="黑体" w:eastAsia="黑体" w:cs="黑体"/>
          <w:color w:val="0085DE"/>
          <w:spacing w:val="-18"/>
          <w:sz w:val="21"/>
          <w:szCs w:val="21"/>
        </w:rPr>
        <w:t>肺部感染性疾病</w:t>
      </w:r>
      <w:r>
        <w:rPr>
          <w:rFonts w:ascii="黑体" w:hAnsi="黑体" w:eastAsia="黑体" w:cs="黑体"/>
          <w:color w:val="0085DE"/>
          <w:spacing w:val="12"/>
          <w:sz w:val="21"/>
          <w:szCs w:val="21"/>
        </w:rPr>
        <w:t xml:space="preserve">       </w:t>
      </w:r>
      <w:r>
        <w:rPr>
          <w:rFonts w:ascii="宋体" w:hAnsi="宋体" w:eastAsia="宋体" w:cs="宋体"/>
          <w:color w:val="006FC4"/>
          <w:spacing w:val="-18"/>
          <w:sz w:val="21"/>
          <w:szCs w:val="21"/>
        </w:rPr>
        <w:t>61</w:t>
      </w:r>
    </w:p>
    <w:p>
      <w:pPr>
        <w:spacing w:line="297" w:lineRule="auto"/>
        <w:rPr>
          <w:rFonts w:ascii="Arial"/>
          <w:sz w:val="21"/>
        </w:rPr>
      </w:pPr>
    </w:p>
    <w:p>
      <w:pPr>
        <w:spacing w:before="68" w:line="285" w:lineRule="auto"/>
        <w:ind w:right="1054"/>
        <w:jc w:val="both"/>
        <w:rPr>
          <w:rFonts w:ascii="宋体" w:hAnsi="宋体" w:eastAsia="宋体" w:cs="宋体"/>
          <w:sz w:val="21"/>
          <w:szCs w:val="21"/>
        </w:rPr>
      </w:pPr>
      <w:r>
        <w:rPr>
          <w:rFonts w:ascii="宋体" w:hAnsi="宋体" w:eastAsia="宋体" w:cs="宋体"/>
          <w:spacing w:val="-4"/>
          <w:sz w:val="21"/>
          <w:szCs w:val="21"/>
        </w:rPr>
        <w:t>以上)估计不易闭合者；②大咯血经内科治疗无效或危及生命；③伴有支气管胸膜瘘或脓胸经抽吸、引</w:t>
      </w:r>
      <w:r>
        <w:rPr>
          <w:rFonts w:ascii="宋体" w:hAnsi="宋体" w:eastAsia="宋体" w:cs="宋体"/>
          <w:spacing w:val="9"/>
          <w:sz w:val="21"/>
          <w:szCs w:val="21"/>
        </w:rPr>
        <w:t xml:space="preserve"> </w:t>
      </w:r>
      <w:r>
        <w:rPr>
          <w:rFonts w:ascii="宋体" w:hAnsi="宋体" w:eastAsia="宋体" w:cs="宋体"/>
          <w:spacing w:val="-1"/>
          <w:sz w:val="21"/>
          <w:szCs w:val="21"/>
        </w:rPr>
        <w:t>流和冲洗疗效不佳者；④支气管阻塞限制了气道引流，如肺癌。对病情严重不能耐受手术者，可经</w:t>
      </w:r>
      <w:r>
        <w:rPr>
          <w:rFonts w:ascii="宋体" w:hAnsi="宋体" w:eastAsia="宋体" w:cs="宋体"/>
          <w:spacing w:val="-2"/>
          <w:sz w:val="21"/>
          <w:szCs w:val="21"/>
        </w:rPr>
        <w:t>胸</w:t>
      </w:r>
      <w:r>
        <w:rPr>
          <w:rFonts w:ascii="宋体" w:hAnsi="宋体" w:eastAsia="宋体" w:cs="宋体"/>
          <w:sz w:val="21"/>
          <w:szCs w:val="21"/>
        </w:rPr>
        <w:t xml:space="preserve"> </w:t>
      </w:r>
      <w:r>
        <w:rPr>
          <w:rFonts w:ascii="宋体" w:hAnsi="宋体" w:eastAsia="宋体" w:cs="宋体"/>
          <w:spacing w:val="-1"/>
          <w:sz w:val="21"/>
          <w:szCs w:val="21"/>
        </w:rPr>
        <w:t>壁插入导管到脓腔进行引流。</w:t>
      </w:r>
    </w:p>
    <w:p>
      <w:pPr>
        <w:spacing w:before="85" w:line="221" w:lineRule="auto"/>
        <w:ind w:left="357"/>
        <w:rPr>
          <w:rFonts w:ascii="黑体" w:hAnsi="黑体" w:eastAsia="黑体" w:cs="黑体"/>
          <w:sz w:val="21"/>
          <w:szCs w:val="21"/>
        </w:rPr>
      </w:pPr>
      <w:r>
        <w:rPr>
          <w:rFonts w:ascii="黑体" w:hAnsi="黑体" w:eastAsia="黑体" w:cs="黑体"/>
          <w:b/>
          <w:bCs/>
          <w:color w:val="007CCF"/>
          <w:spacing w:val="-8"/>
          <w:sz w:val="21"/>
          <w:szCs w:val="21"/>
        </w:rPr>
        <w:t>【预防】</w:t>
      </w:r>
    </w:p>
    <w:p>
      <w:pPr>
        <w:spacing w:before="104" w:line="278" w:lineRule="auto"/>
        <w:ind w:right="1005" w:firstLine="449"/>
        <w:jc w:val="both"/>
        <w:rPr>
          <w:rFonts w:ascii="宋体" w:hAnsi="宋体" w:eastAsia="宋体" w:cs="宋体"/>
          <w:sz w:val="21"/>
          <w:szCs w:val="21"/>
        </w:rPr>
      </w:pPr>
      <w:r>
        <w:rPr>
          <w:rFonts w:ascii="宋体" w:hAnsi="宋体" w:eastAsia="宋体" w:cs="宋体"/>
          <w:spacing w:val="-2"/>
          <w:sz w:val="21"/>
          <w:szCs w:val="21"/>
        </w:rPr>
        <w:t>要重视口腔、上呼吸道慢性感染病灶的治疗。口腔和胸腹手术前应注意保持口腔清洁，手术中注</w:t>
      </w:r>
      <w:r>
        <w:rPr>
          <w:rFonts w:ascii="宋体" w:hAnsi="宋体" w:eastAsia="宋体" w:cs="宋体"/>
          <w:spacing w:val="3"/>
          <w:sz w:val="21"/>
          <w:szCs w:val="21"/>
        </w:rPr>
        <w:t xml:space="preserve"> </w:t>
      </w:r>
      <w:r>
        <w:rPr>
          <w:rFonts w:ascii="宋体" w:hAnsi="宋体" w:eastAsia="宋体" w:cs="宋体"/>
          <w:sz w:val="21"/>
          <w:szCs w:val="21"/>
        </w:rPr>
        <w:t>意清除口腔和上呼吸道血块及分泌物，鼓励病人咳嗽，及时取出呼吸道异物，保持呼吸道引流通畅。</w:t>
      </w:r>
      <w:r>
        <w:rPr>
          <w:rFonts w:ascii="宋体" w:hAnsi="宋体" w:eastAsia="宋体" w:cs="宋体"/>
          <w:spacing w:val="3"/>
          <w:sz w:val="21"/>
          <w:szCs w:val="21"/>
        </w:rPr>
        <w:t xml:space="preserve"> </w:t>
      </w:r>
      <w:r>
        <w:rPr>
          <w:rFonts w:ascii="宋体" w:hAnsi="宋体" w:eastAsia="宋体" w:cs="宋体"/>
          <w:spacing w:val="-1"/>
          <w:sz w:val="21"/>
          <w:szCs w:val="21"/>
        </w:rPr>
        <w:t>昏迷病人更要注意口腔清洁。</w:t>
      </w:r>
    </w:p>
    <w:p>
      <w:pPr>
        <w:spacing w:before="85" w:line="222" w:lineRule="auto"/>
        <w:ind w:left="7899"/>
        <w:rPr>
          <w:rFonts w:ascii="楷体" w:hAnsi="楷体" w:eastAsia="楷体" w:cs="楷体"/>
          <w:sz w:val="21"/>
          <w:szCs w:val="21"/>
        </w:rPr>
      </w:pPr>
      <w:r>
        <w:rPr>
          <w:rFonts w:ascii="楷体" w:hAnsi="楷体" w:eastAsia="楷体" w:cs="楷体"/>
          <w:spacing w:val="10"/>
          <w:sz w:val="21"/>
          <w:szCs w:val="21"/>
        </w:rPr>
        <w:t>(翟介明)</w:t>
      </w: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719" w:lineRule="exact"/>
        <w:ind w:firstLine="9359"/>
        <w:textAlignment w:val="center"/>
      </w:pPr>
      <w:r>
        <w:drawing>
          <wp:inline distT="0" distB="0" distL="0" distR="0">
            <wp:extent cx="565150" cy="456565"/>
            <wp:effectExtent l="0" t="0" r="0" b="0"/>
            <wp:docPr id="89" name="IM 89"/>
            <wp:cNvGraphicFramePr/>
            <a:graphic xmlns:a="http://schemas.openxmlformats.org/drawingml/2006/main">
              <a:graphicData uri="http://schemas.openxmlformats.org/drawingml/2006/picture">
                <pic:pic xmlns:pic="http://schemas.openxmlformats.org/drawingml/2006/picture">
                  <pic:nvPicPr>
                    <pic:cNvPr id="89" name="IM 89"/>
                    <pic:cNvPicPr/>
                  </pic:nvPicPr>
                  <pic:blipFill>
                    <a:blip r:embed="rId111"/>
                    <a:stretch>
                      <a:fillRect/>
                    </a:stretch>
                  </pic:blipFill>
                  <pic:spPr>
                    <a:xfrm>
                      <a:off x="0" y="0"/>
                      <a:ext cx="565150" cy="457142"/>
                    </a:xfrm>
                    <a:prstGeom prst="rect">
                      <a:avLst/>
                    </a:prstGeom>
                  </pic:spPr>
                </pic:pic>
              </a:graphicData>
            </a:graphic>
          </wp:inline>
        </w:drawing>
      </w:r>
    </w:p>
    <w:p>
      <w:pPr>
        <w:sectPr>
          <w:pgSz w:w="11900" w:h="16840"/>
          <w:pgMar w:top="814" w:right="560" w:bottom="400" w:left="1090" w:header="0" w:footer="0" w:gutter="0"/>
          <w:cols w:space="720" w:num="1"/>
        </w:sectPr>
      </w:pPr>
    </w:p>
    <w:p>
      <w:pPr>
        <w:spacing w:before="78" w:line="1280" w:lineRule="exact"/>
        <w:ind w:firstLine="1160"/>
        <w:textAlignment w:val="center"/>
      </w:pPr>
      <w:r>
        <w:drawing>
          <wp:anchor distT="0" distB="0" distL="0" distR="0" simplePos="0" relativeHeight="251719680" behindDoc="0" locked="0" layoutInCell="0" allowOverlap="1">
            <wp:simplePos x="0" y="0"/>
            <wp:positionH relativeFrom="page">
              <wp:posOffset>304800</wp:posOffset>
            </wp:positionH>
            <wp:positionV relativeFrom="page">
              <wp:posOffset>1060450</wp:posOffset>
            </wp:positionV>
            <wp:extent cx="692150" cy="736600"/>
            <wp:effectExtent l="0" t="0" r="0" b="0"/>
            <wp:wrapNone/>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112"/>
                    <a:stretch>
                      <a:fillRect/>
                    </a:stretch>
                  </pic:blipFill>
                  <pic:spPr>
                    <a:xfrm>
                      <a:off x="0" y="0"/>
                      <a:ext cx="692099" cy="736561"/>
                    </a:xfrm>
                    <a:prstGeom prst="rect">
                      <a:avLst/>
                    </a:prstGeom>
                  </pic:spPr>
                </pic:pic>
              </a:graphicData>
            </a:graphic>
          </wp:anchor>
        </w:drawing>
      </w:r>
      <w:r>
        <w:pict>
          <v:group id="_x0000_s1109" o:spid="_x0000_s1109" o:spt="203" style="height:64.05pt;width:460.5pt;" coordsize="9210,1281">
            <o:lock v:ext="edit"/>
            <v:shape id="_x0000_s1110" o:spid="_x0000_s1110" o:spt="75" type="#_x0000_t75" style="position:absolute;left:0;top:0;height:1281;width:9210;" filled="f" stroked="f" coordsize="21600,21600">
              <v:path/>
              <v:fill on="f" focussize="0,0"/>
              <v:stroke on="f"/>
              <v:imagedata r:id="rId113" o:title=""/>
              <o:lock v:ext="edit" aspectratio="t"/>
            </v:shape>
            <v:shape id="_x0000_s1111" o:spid="_x0000_s1111" o:spt="202" type="#_x0000_t202" style="position:absolute;left:-20;top:-20;height:1413;width:9250;" filled="f" stroked="f" coordsize="21600,21600">
              <v:path/>
              <v:fill on="f" focussize="0,0"/>
              <v:stroke on="f"/>
              <v:imagedata o:title=""/>
              <o:lock v:ext="edit" aspectratio="f"/>
              <v:textbox inset="0mm,0mm,0mm,0mm">
                <w:txbxContent>
                  <w:p>
                    <w:pPr>
                      <w:spacing w:line="375" w:lineRule="auto"/>
                      <w:rPr>
                        <w:rFonts w:ascii="Arial"/>
                        <w:sz w:val="21"/>
                      </w:rPr>
                    </w:pPr>
                  </w:p>
                  <w:p>
                    <w:pPr>
                      <w:spacing w:before="162" w:line="222" w:lineRule="auto"/>
                      <w:ind w:left="2267"/>
                      <w:rPr>
                        <w:rFonts w:ascii="黑体" w:hAnsi="黑体" w:eastAsia="黑体" w:cs="黑体"/>
                        <w:sz w:val="50"/>
                        <w:szCs w:val="50"/>
                      </w:rPr>
                    </w:pPr>
                    <w:r>
                      <w:rPr>
                        <w:rFonts w:ascii="黑体" w:hAnsi="黑体" w:eastAsia="黑体" w:cs="黑体"/>
                        <w:b/>
                        <w:bCs/>
                        <w:color w:val="057EDB"/>
                        <w:spacing w:val="-21"/>
                        <w:sz w:val="50"/>
                        <w:szCs w:val="50"/>
                      </w:rPr>
                      <w:t>第</w:t>
                    </w:r>
                    <w:r>
                      <w:rPr>
                        <w:rFonts w:ascii="黑体" w:hAnsi="黑体" w:eastAsia="黑体" w:cs="黑体"/>
                        <w:color w:val="057EDB"/>
                        <w:spacing w:val="118"/>
                        <w:sz w:val="50"/>
                        <w:szCs w:val="50"/>
                      </w:rPr>
                      <w:t xml:space="preserve"> </w:t>
                    </w:r>
                    <w:r>
                      <w:rPr>
                        <w:rFonts w:ascii="黑体" w:hAnsi="黑体" w:eastAsia="黑体" w:cs="黑体"/>
                        <w:b/>
                        <w:bCs/>
                        <w:color w:val="057EDB"/>
                        <w:spacing w:val="-21"/>
                        <w:sz w:val="50"/>
                        <w:szCs w:val="50"/>
                      </w:rPr>
                      <w:t>七</w:t>
                    </w:r>
                    <w:r>
                      <w:rPr>
                        <w:rFonts w:ascii="黑体" w:hAnsi="黑体" w:eastAsia="黑体" w:cs="黑体"/>
                        <w:color w:val="057EDB"/>
                        <w:spacing w:val="120"/>
                        <w:sz w:val="50"/>
                        <w:szCs w:val="50"/>
                      </w:rPr>
                      <w:t xml:space="preserve"> </w:t>
                    </w:r>
                    <w:r>
                      <w:rPr>
                        <w:rFonts w:ascii="黑体" w:hAnsi="黑体" w:eastAsia="黑体" w:cs="黑体"/>
                        <w:b/>
                        <w:bCs/>
                        <w:color w:val="057EDB"/>
                        <w:spacing w:val="-21"/>
                        <w:sz w:val="50"/>
                        <w:szCs w:val="50"/>
                      </w:rPr>
                      <w:t>章</w:t>
                    </w:r>
                    <w:r>
                      <w:rPr>
                        <w:rFonts w:ascii="黑体" w:hAnsi="黑体" w:eastAsia="黑体" w:cs="黑体"/>
                        <w:color w:val="057EDB"/>
                        <w:spacing w:val="115"/>
                        <w:sz w:val="50"/>
                        <w:szCs w:val="50"/>
                      </w:rPr>
                      <w:t xml:space="preserve"> </w:t>
                    </w:r>
                    <w:r>
                      <w:rPr>
                        <w:rFonts w:ascii="黑体" w:hAnsi="黑体" w:eastAsia="黑体" w:cs="黑体"/>
                        <w:b/>
                        <w:bCs/>
                        <w:color w:val="057EDB"/>
                        <w:spacing w:val="-21"/>
                        <w:sz w:val="50"/>
                        <w:szCs w:val="50"/>
                      </w:rPr>
                      <w:t>肺</w:t>
                    </w:r>
                    <w:r>
                      <w:rPr>
                        <w:rFonts w:ascii="黑体" w:hAnsi="黑体" w:eastAsia="黑体" w:cs="黑体"/>
                        <w:color w:val="057EDB"/>
                        <w:spacing w:val="116"/>
                        <w:sz w:val="50"/>
                        <w:szCs w:val="50"/>
                      </w:rPr>
                      <w:t xml:space="preserve"> </w:t>
                    </w:r>
                    <w:r>
                      <w:rPr>
                        <w:rFonts w:ascii="黑体" w:hAnsi="黑体" w:eastAsia="黑体" w:cs="黑体"/>
                        <w:b/>
                        <w:bCs/>
                        <w:color w:val="057EDB"/>
                        <w:spacing w:val="-21"/>
                        <w:sz w:val="50"/>
                        <w:szCs w:val="50"/>
                      </w:rPr>
                      <w:t>结</w:t>
                    </w:r>
                    <w:r>
                      <w:rPr>
                        <w:rFonts w:ascii="黑体" w:hAnsi="黑体" w:eastAsia="黑体" w:cs="黑体"/>
                        <w:color w:val="057EDB"/>
                        <w:spacing w:val="115"/>
                        <w:sz w:val="50"/>
                        <w:szCs w:val="50"/>
                      </w:rPr>
                      <w:t xml:space="preserve"> </w:t>
                    </w:r>
                    <w:r>
                      <w:rPr>
                        <w:rFonts w:ascii="黑体" w:hAnsi="黑体" w:eastAsia="黑体" w:cs="黑体"/>
                        <w:b/>
                        <w:bCs/>
                        <w:color w:val="057EDB"/>
                        <w:spacing w:val="-21"/>
                        <w:sz w:val="50"/>
                        <w:szCs w:val="50"/>
                      </w:rPr>
                      <w:t>核</w:t>
                    </w:r>
                  </w:p>
                </w:txbxContent>
              </v:textbox>
            </v:shape>
            <w10:wrap type="none"/>
            <w10:anchorlock/>
          </v:group>
        </w:pict>
      </w:r>
    </w:p>
    <w:p>
      <w:pPr>
        <w:spacing w:line="263" w:lineRule="auto"/>
        <w:rPr>
          <w:rFonts w:ascii="Arial"/>
          <w:sz w:val="21"/>
        </w:rPr>
      </w:pPr>
    </w:p>
    <w:p>
      <w:pPr>
        <w:spacing w:line="263" w:lineRule="auto"/>
        <w:rPr>
          <w:rFonts w:ascii="Arial"/>
          <w:sz w:val="21"/>
        </w:rPr>
      </w:pPr>
    </w:p>
    <w:p>
      <w:pPr>
        <w:spacing w:line="264" w:lineRule="auto"/>
        <w:rPr>
          <w:rFonts w:ascii="Arial"/>
          <w:sz w:val="21"/>
        </w:rPr>
      </w:pPr>
    </w:p>
    <w:p>
      <w:pPr>
        <w:spacing w:line="264" w:lineRule="auto"/>
        <w:rPr>
          <w:rFonts w:ascii="Arial"/>
          <w:sz w:val="21"/>
        </w:rPr>
      </w:pPr>
    </w:p>
    <w:p>
      <w:pPr>
        <w:spacing w:before="72" w:line="250" w:lineRule="auto"/>
        <w:ind w:left="1160" w:right="113" w:firstLine="419"/>
        <w:rPr>
          <w:rFonts w:ascii="宋体" w:hAnsi="宋体" w:eastAsia="宋体" w:cs="宋体"/>
          <w:sz w:val="22"/>
          <w:szCs w:val="22"/>
        </w:rPr>
      </w:pPr>
      <w:r>
        <w:rPr>
          <w:rFonts w:ascii="宋体" w:hAnsi="宋体" w:eastAsia="宋体" w:cs="宋体"/>
          <w:spacing w:val="-14"/>
          <w:sz w:val="22"/>
          <w:szCs w:val="22"/>
        </w:rPr>
        <w:t>肺结核(pulmonary</w:t>
      </w:r>
      <w:r>
        <w:rPr>
          <w:rFonts w:ascii="宋体" w:hAnsi="宋体" w:eastAsia="宋体" w:cs="宋体"/>
          <w:spacing w:val="1"/>
          <w:sz w:val="22"/>
          <w:szCs w:val="22"/>
        </w:rPr>
        <w:t xml:space="preserve"> </w:t>
      </w:r>
      <w:r>
        <w:rPr>
          <w:rFonts w:ascii="宋体" w:hAnsi="宋体" w:eastAsia="宋体" w:cs="宋体"/>
          <w:spacing w:val="-14"/>
          <w:sz w:val="22"/>
          <w:szCs w:val="22"/>
        </w:rPr>
        <w:t>tuberculosis)在本世纪仍然是严重危害人类健康的主要传染病，是全球关注的</w:t>
      </w:r>
      <w:r>
        <w:rPr>
          <w:rFonts w:ascii="宋体" w:hAnsi="宋体" w:eastAsia="宋体" w:cs="宋体"/>
          <w:sz w:val="22"/>
          <w:szCs w:val="22"/>
        </w:rPr>
        <w:t xml:space="preserve"> </w:t>
      </w:r>
      <w:r>
        <w:rPr>
          <w:rFonts w:ascii="宋体" w:hAnsi="宋体" w:eastAsia="宋体" w:cs="宋体"/>
          <w:spacing w:val="-12"/>
          <w:sz w:val="22"/>
          <w:szCs w:val="22"/>
        </w:rPr>
        <w:t>公共卫生和社会问题，也是我国重点控制的主要疾病之一。</w:t>
      </w:r>
    </w:p>
    <w:p>
      <w:pPr>
        <w:spacing w:before="99" w:line="276" w:lineRule="auto"/>
        <w:ind w:left="1160" w:right="79" w:firstLine="419"/>
        <w:rPr>
          <w:rFonts w:ascii="宋体" w:hAnsi="宋体" w:eastAsia="宋体" w:cs="宋体"/>
          <w:sz w:val="22"/>
          <w:szCs w:val="22"/>
        </w:rPr>
      </w:pPr>
      <w:r>
        <w:rPr>
          <w:rFonts w:ascii="宋体" w:hAnsi="宋体" w:eastAsia="宋体" w:cs="宋体"/>
          <w:spacing w:val="-7"/>
          <w:sz w:val="22"/>
          <w:szCs w:val="22"/>
        </w:rPr>
        <w:t>自20世纪80年代以来，在结核病疫情很低的发达国家或</w:t>
      </w:r>
      <w:r>
        <w:rPr>
          <w:rFonts w:ascii="宋体" w:hAnsi="宋体" w:eastAsia="宋体" w:cs="宋体"/>
          <w:spacing w:val="-8"/>
          <w:sz w:val="22"/>
          <w:szCs w:val="22"/>
        </w:rPr>
        <w:t>原结核病疫情较严重的发展中国家，结</w:t>
      </w:r>
      <w:r>
        <w:rPr>
          <w:rFonts w:ascii="宋体" w:hAnsi="宋体" w:eastAsia="宋体" w:cs="宋体"/>
          <w:sz w:val="22"/>
          <w:szCs w:val="22"/>
        </w:rPr>
        <w:t xml:space="preserve"> </w:t>
      </w:r>
      <w:r>
        <w:rPr>
          <w:rFonts w:ascii="宋体" w:hAnsi="宋体" w:eastAsia="宋体" w:cs="宋体"/>
          <w:spacing w:val="-4"/>
          <w:sz w:val="22"/>
          <w:szCs w:val="22"/>
        </w:rPr>
        <w:t>核病疫情均出现明显回升并呈现全球性恶化</w:t>
      </w:r>
      <w:r>
        <w:rPr>
          <w:rFonts w:ascii="宋体" w:hAnsi="宋体" w:eastAsia="宋体" w:cs="宋体"/>
          <w:spacing w:val="-5"/>
          <w:sz w:val="22"/>
          <w:szCs w:val="22"/>
        </w:rPr>
        <w:t>的趋势。世界卫生组织(</w:t>
      </w:r>
      <w:r>
        <w:rPr>
          <w:rFonts w:ascii="宋体" w:hAnsi="宋体" w:eastAsia="宋体" w:cs="宋体"/>
          <w:spacing w:val="-4"/>
          <w:sz w:val="22"/>
          <w:szCs w:val="22"/>
        </w:rPr>
        <w:t>WHO</w:t>
      </w:r>
      <w:r>
        <w:rPr>
          <w:rFonts w:ascii="宋体" w:hAnsi="宋体" w:eastAsia="宋体" w:cs="宋体"/>
          <w:spacing w:val="-5"/>
          <w:sz w:val="22"/>
          <w:szCs w:val="22"/>
        </w:rPr>
        <w:t>)</w:t>
      </w:r>
      <w:r>
        <w:rPr>
          <w:rFonts w:ascii="宋体" w:hAnsi="宋体" w:eastAsia="宋体" w:cs="宋体"/>
          <w:spacing w:val="107"/>
          <w:sz w:val="22"/>
          <w:szCs w:val="22"/>
        </w:rPr>
        <w:t xml:space="preserve"> </w:t>
      </w:r>
      <w:r>
        <w:rPr>
          <w:rFonts w:ascii="宋体" w:hAnsi="宋体" w:eastAsia="宋体" w:cs="宋体"/>
          <w:spacing w:val="-5"/>
          <w:sz w:val="22"/>
          <w:szCs w:val="22"/>
        </w:rPr>
        <w:t>于1993年宣布结核病处</w:t>
      </w:r>
      <w:r>
        <w:rPr>
          <w:rFonts w:ascii="宋体" w:hAnsi="宋体" w:eastAsia="宋体" w:cs="宋体"/>
          <w:sz w:val="22"/>
          <w:szCs w:val="22"/>
        </w:rPr>
        <w:t xml:space="preserve"> </w:t>
      </w:r>
      <w:r>
        <w:rPr>
          <w:rFonts w:ascii="宋体" w:hAnsi="宋体" w:eastAsia="宋体" w:cs="宋体"/>
          <w:spacing w:val="-10"/>
          <w:sz w:val="22"/>
          <w:szCs w:val="22"/>
        </w:rPr>
        <w:t>于“全球紧急状态”,动员和要求各国政府大力加强结核病的控制工作以遏制这次结核病危机，同时</w:t>
      </w:r>
      <w:r>
        <w:rPr>
          <w:rFonts w:ascii="宋体" w:hAnsi="宋体" w:eastAsia="宋体" w:cs="宋体"/>
          <w:spacing w:val="11"/>
          <w:sz w:val="22"/>
          <w:szCs w:val="22"/>
        </w:rPr>
        <w:t xml:space="preserve"> </w:t>
      </w:r>
      <w:r>
        <w:rPr>
          <w:rFonts w:ascii="宋体" w:hAnsi="宋体" w:eastAsia="宋体" w:cs="宋体"/>
          <w:spacing w:val="-16"/>
          <w:sz w:val="22"/>
          <w:szCs w:val="22"/>
        </w:rPr>
        <w:t>将积极推行全程督导短程化学治疗策略(</w:t>
      </w:r>
      <w:r>
        <w:rPr>
          <w:rFonts w:ascii="宋体" w:hAnsi="宋体" w:eastAsia="宋体" w:cs="宋体"/>
          <w:spacing w:val="-15"/>
          <w:sz w:val="22"/>
          <w:szCs w:val="22"/>
        </w:rPr>
        <w:t>directly</w:t>
      </w:r>
      <w:r>
        <w:rPr>
          <w:rFonts w:ascii="宋体" w:hAnsi="宋体" w:eastAsia="宋体" w:cs="宋体"/>
          <w:spacing w:val="-12"/>
          <w:sz w:val="22"/>
          <w:szCs w:val="22"/>
        </w:rPr>
        <w:t xml:space="preserve"> </w:t>
      </w:r>
      <w:r>
        <w:rPr>
          <w:rFonts w:ascii="宋体" w:hAnsi="宋体" w:eastAsia="宋体" w:cs="宋体"/>
          <w:spacing w:val="-15"/>
          <w:sz w:val="22"/>
          <w:szCs w:val="22"/>
        </w:rPr>
        <w:t>observed</w:t>
      </w:r>
      <w:r>
        <w:rPr>
          <w:rFonts w:ascii="宋体" w:hAnsi="宋体" w:eastAsia="宋体" w:cs="宋体"/>
          <w:spacing w:val="-9"/>
          <w:sz w:val="22"/>
          <w:szCs w:val="22"/>
        </w:rPr>
        <w:t xml:space="preserve"> </w:t>
      </w:r>
      <w:r>
        <w:rPr>
          <w:rFonts w:ascii="宋体" w:hAnsi="宋体" w:eastAsia="宋体" w:cs="宋体"/>
          <w:spacing w:val="-15"/>
          <w:sz w:val="22"/>
          <w:szCs w:val="22"/>
        </w:rPr>
        <w:t>treatment</w:t>
      </w:r>
      <w:r>
        <w:rPr>
          <w:rFonts w:ascii="宋体" w:hAnsi="宋体" w:eastAsia="宋体" w:cs="宋体"/>
          <w:spacing w:val="-5"/>
          <w:sz w:val="22"/>
          <w:szCs w:val="22"/>
        </w:rPr>
        <w:t xml:space="preserve"> </w:t>
      </w:r>
      <w:r>
        <w:rPr>
          <w:rFonts w:ascii="宋体" w:hAnsi="宋体" w:eastAsia="宋体" w:cs="宋体"/>
          <w:spacing w:val="-15"/>
          <w:sz w:val="22"/>
          <w:szCs w:val="22"/>
        </w:rPr>
        <w:t>sh</w:t>
      </w:r>
      <w:r>
        <w:rPr>
          <w:rFonts w:ascii="宋体" w:hAnsi="宋体" w:eastAsia="宋体" w:cs="宋体"/>
          <w:spacing w:val="-16"/>
          <w:sz w:val="22"/>
          <w:szCs w:val="22"/>
        </w:rPr>
        <w:t>ort-course,DOTS)作为国家结核</w:t>
      </w:r>
      <w:r>
        <w:rPr>
          <w:rFonts w:ascii="宋体" w:hAnsi="宋体" w:eastAsia="宋体" w:cs="宋体"/>
          <w:sz w:val="22"/>
          <w:szCs w:val="22"/>
        </w:rPr>
        <w:t xml:space="preserve"> </w:t>
      </w:r>
      <w:r>
        <w:rPr>
          <w:rFonts w:ascii="宋体" w:hAnsi="宋体" w:eastAsia="宋体" w:cs="宋体"/>
          <w:spacing w:val="-17"/>
          <w:sz w:val="22"/>
          <w:szCs w:val="22"/>
        </w:rPr>
        <w:t>病规划的核心内容。当前结核病疫情虽出现缓慢的下降，但由于耐多药结核病(multidrug-resistant tu-</w:t>
      </w:r>
      <w:r>
        <w:rPr>
          <w:rFonts w:ascii="宋体" w:hAnsi="宋体" w:eastAsia="宋体" w:cs="宋体"/>
          <w:sz w:val="22"/>
          <w:szCs w:val="22"/>
        </w:rPr>
        <w:t xml:space="preserve"> </w:t>
      </w:r>
      <w:r>
        <w:rPr>
          <w:rFonts w:ascii="宋体" w:hAnsi="宋体" w:eastAsia="宋体" w:cs="宋体"/>
          <w:spacing w:val="-7"/>
          <w:sz w:val="22"/>
          <w:szCs w:val="22"/>
        </w:rPr>
        <w:t>berculosis,MDR</w:t>
      </w:r>
      <w:r>
        <w:rPr>
          <w:rFonts w:ascii="宋体" w:hAnsi="宋体" w:eastAsia="宋体" w:cs="宋体"/>
          <w:spacing w:val="-8"/>
          <w:sz w:val="22"/>
          <w:szCs w:val="22"/>
        </w:rPr>
        <w:t>-</w:t>
      </w:r>
      <w:r>
        <w:rPr>
          <w:rFonts w:ascii="宋体" w:hAnsi="宋体" w:eastAsia="宋体" w:cs="宋体"/>
          <w:spacing w:val="-7"/>
          <w:sz w:val="22"/>
          <w:szCs w:val="22"/>
        </w:rPr>
        <w:t>TB</w:t>
      </w:r>
      <w:r>
        <w:rPr>
          <w:rFonts w:ascii="宋体" w:hAnsi="宋体" w:eastAsia="宋体" w:cs="宋体"/>
          <w:spacing w:val="-8"/>
          <w:sz w:val="22"/>
          <w:szCs w:val="22"/>
        </w:rPr>
        <w:t>)的增多，人类免疫缺陷病毒与结核分枝杆菌的双重感染(</w:t>
      </w:r>
      <w:r>
        <w:rPr>
          <w:rFonts w:ascii="宋体" w:hAnsi="宋体" w:eastAsia="宋体" w:cs="宋体"/>
          <w:spacing w:val="-7"/>
          <w:sz w:val="22"/>
          <w:szCs w:val="22"/>
        </w:rPr>
        <w:t>HIV</w:t>
      </w:r>
      <w:r>
        <w:rPr>
          <w:rFonts w:ascii="宋体" w:hAnsi="宋体" w:eastAsia="宋体" w:cs="宋体"/>
          <w:spacing w:val="-8"/>
          <w:sz w:val="22"/>
          <w:szCs w:val="22"/>
        </w:rPr>
        <w:t>/</w:t>
      </w:r>
      <w:r>
        <w:rPr>
          <w:rFonts w:ascii="宋体" w:hAnsi="宋体" w:eastAsia="宋体" w:cs="宋体"/>
          <w:spacing w:val="-7"/>
          <w:sz w:val="22"/>
          <w:szCs w:val="22"/>
        </w:rPr>
        <w:t>TB</w:t>
      </w:r>
      <w:r>
        <w:rPr>
          <w:rFonts w:ascii="宋体" w:hAnsi="宋体" w:eastAsia="宋体" w:cs="宋体"/>
          <w:spacing w:val="-8"/>
          <w:sz w:val="22"/>
          <w:szCs w:val="22"/>
        </w:rPr>
        <w:t>)</w:t>
      </w:r>
      <w:r>
        <w:rPr>
          <w:rFonts w:ascii="宋体" w:hAnsi="宋体" w:eastAsia="宋体" w:cs="宋体"/>
          <w:spacing w:val="17"/>
          <w:sz w:val="22"/>
          <w:szCs w:val="22"/>
        </w:rPr>
        <w:t xml:space="preserve"> </w:t>
      </w:r>
      <w:r>
        <w:rPr>
          <w:rFonts w:ascii="宋体" w:hAnsi="宋体" w:eastAsia="宋体" w:cs="宋体"/>
          <w:spacing w:val="-8"/>
          <w:sz w:val="22"/>
          <w:szCs w:val="22"/>
        </w:rPr>
        <w:t>和移民及流动</w:t>
      </w:r>
      <w:r>
        <w:rPr>
          <w:rFonts w:ascii="宋体" w:hAnsi="宋体" w:eastAsia="宋体" w:cs="宋体"/>
          <w:sz w:val="22"/>
          <w:szCs w:val="22"/>
        </w:rPr>
        <w:t xml:space="preserve"> </w:t>
      </w:r>
      <w:r>
        <w:rPr>
          <w:rFonts w:ascii="宋体" w:hAnsi="宋体" w:eastAsia="宋体" w:cs="宋体"/>
          <w:spacing w:val="-14"/>
          <w:sz w:val="22"/>
          <w:szCs w:val="22"/>
        </w:rPr>
        <w:t>人口中结核病难以控制，结核病仍然是危害人类健康的公共卫生问</w:t>
      </w:r>
      <w:r>
        <w:rPr>
          <w:rFonts w:ascii="宋体" w:hAnsi="宋体" w:eastAsia="宋体" w:cs="宋体"/>
          <w:spacing w:val="-15"/>
          <w:sz w:val="22"/>
          <w:szCs w:val="22"/>
        </w:rPr>
        <w:t>题。</w:t>
      </w:r>
    </w:p>
    <w:p>
      <w:pPr>
        <w:spacing w:before="83" w:line="221" w:lineRule="auto"/>
        <w:ind w:left="1472"/>
        <w:rPr>
          <w:rFonts w:ascii="黑体" w:hAnsi="黑体" w:eastAsia="黑体" w:cs="黑体"/>
          <w:sz w:val="22"/>
          <w:szCs w:val="22"/>
        </w:rPr>
      </w:pPr>
      <w:r>
        <w:rPr>
          <w:rFonts w:ascii="黑体" w:hAnsi="黑体" w:eastAsia="黑体" w:cs="黑体"/>
          <w:b/>
          <w:bCs/>
          <w:color w:val="0070C7"/>
          <w:spacing w:val="-15"/>
          <w:sz w:val="22"/>
          <w:szCs w:val="22"/>
        </w:rPr>
        <w:t>【流行病学】</w:t>
      </w:r>
    </w:p>
    <w:p>
      <w:pPr>
        <w:spacing w:before="92" w:line="277" w:lineRule="auto"/>
        <w:ind w:left="1160" w:right="100" w:firstLine="419"/>
        <w:jc w:val="both"/>
        <w:rPr>
          <w:rFonts w:ascii="宋体" w:hAnsi="宋体" w:eastAsia="宋体" w:cs="宋体"/>
          <w:sz w:val="22"/>
          <w:szCs w:val="22"/>
        </w:rPr>
      </w:pPr>
      <w:r>
        <w:rPr>
          <w:rFonts w:ascii="宋体" w:hAnsi="宋体" w:eastAsia="宋体" w:cs="宋体"/>
          <w:spacing w:val="-1"/>
          <w:sz w:val="22"/>
          <w:szCs w:val="22"/>
        </w:rPr>
        <w:t>1.</w:t>
      </w:r>
      <w:r>
        <w:rPr>
          <w:rFonts w:ascii="宋体" w:hAnsi="宋体" w:eastAsia="宋体" w:cs="宋体"/>
          <w:spacing w:val="-26"/>
          <w:sz w:val="22"/>
          <w:szCs w:val="22"/>
        </w:rPr>
        <w:t xml:space="preserve"> </w:t>
      </w:r>
      <w:r>
        <w:rPr>
          <w:rFonts w:ascii="宋体" w:hAnsi="宋体" w:eastAsia="宋体" w:cs="宋体"/>
          <w:spacing w:val="-1"/>
          <w:sz w:val="22"/>
          <w:szCs w:val="22"/>
        </w:rPr>
        <w:t>全球疫情</w:t>
      </w:r>
      <w:r>
        <w:rPr>
          <w:rFonts w:ascii="宋体" w:hAnsi="宋体" w:eastAsia="宋体" w:cs="宋体"/>
          <w:spacing w:val="89"/>
          <w:sz w:val="22"/>
          <w:szCs w:val="22"/>
        </w:rPr>
        <w:t xml:space="preserve"> </w:t>
      </w:r>
      <w:r>
        <w:rPr>
          <w:rFonts w:ascii="宋体" w:hAnsi="宋体" w:eastAsia="宋体" w:cs="宋体"/>
          <w:spacing w:val="-1"/>
          <w:sz w:val="22"/>
          <w:szCs w:val="22"/>
        </w:rPr>
        <w:t>全球有1/3的人(约20亿)曾受到结核分枝杆菌的感染。结核病的流行状况与经</w:t>
      </w:r>
      <w:r>
        <w:rPr>
          <w:rFonts w:ascii="宋体" w:hAnsi="宋体" w:eastAsia="宋体" w:cs="宋体"/>
          <w:sz w:val="22"/>
          <w:szCs w:val="22"/>
        </w:rPr>
        <w:t xml:space="preserve"> </w:t>
      </w:r>
      <w:r>
        <w:rPr>
          <w:rFonts w:ascii="宋体" w:hAnsi="宋体" w:eastAsia="宋体" w:cs="宋体"/>
          <w:spacing w:val="-8"/>
          <w:sz w:val="22"/>
          <w:szCs w:val="22"/>
        </w:rPr>
        <w:t>济水平大致相关，结核病的高流行与</w:t>
      </w:r>
      <w:r>
        <w:rPr>
          <w:rFonts w:ascii="宋体" w:hAnsi="宋体" w:eastAsia="宋体" w:cs="宋体"/>
          <w:spacing w:val="-9"/>
          <w:sz w:val="22"/>
          <w:szCs w:val="22"/>
        </w:rPr>
        <w:t>国民生产总值(</w:t>
      </w:r>
      <w:r>
        <w:rPr>
          <w:rFonts w:ascii="宋体" w:hAnsi="宋体" w:eastAsia="宋体" w:cs="宋体"/>
          <w:spacing w:val="-8"/>
          <w:sz w:val="22"/>
          <w:szCs w:val="22"/>
        </w:rPr>
        <w:t>CDP</w:t>
      </w:r>
      <w:r>
        <w:rPr>
          <w:rFonts w:ascii="宋体" w:hAnsi="宋体" w:eastAsia="宋体" w:cs="宋体"/>
          <w:spacing w:val="-9"/>
          <w:sz w:val="22"/>
          <w:szCs w:val="22"/>
        </w:rPr>
        <w:t>)</w:t>
      </w:r>
      <w:r>
        <w:rPr>
          <w:rFonts w:ascii="宋体" w:hAnsi="宋体" w:eastAsia="宋体" w:cs="宋体"/>
          <w:spacing w:val="7"/>
          <w:sz w:val="22"/>
          <w:szCs w:val="22"/>
        </w:rPr>
        <w:t xml:space="preserve"> </w:t>
      </w:r>
      <w:r>
        <w:rPr>
          <w:rFonts w:ascii="宋体" w:hAnsi="宋体" w:eastAsia="宋体" w:cs="宋体"/>
          <w:spacing w:val="-9"/>
          <w:sz w:val="22"/>
          <w:szCs w:val="22"/>
        </w:rPr>
        <w:t>的低水平相对应。据</w:t>
      </w:r>
      <w:r>
        <w:rPr>
          <w:rFonts w:ascii="宋体" w:hAnsi="宋体" w:eastAsia="宋体" w:cs="宋体"/>
          <w:spacing w:val="-8"/>
          <w:sz w:val="22"/>
          <w:szCs w:val="22"/>
        </w:rPr>
        <w:t>WHO</w:t>
      </w:r>
      <w:r>
        <w:rPr>
          <w:rFonts w:ascii="宋体" w:hAnsi="宋体" w:eastAsia="宋体" w:cs="宋体"/>
          <w:spacing w:val="81"/>
          <w:sz w:val="22"/>
          <w:szCs w:val="22"/>
        </w:rPr>
        <w:t xml:space="preserve"> </w:t>
      </w:r>
      <w:r>
        <w:rPr>
          <w:rFonts w:ascii="宋体" w:hAnsi="宋体" w:eastAsia="宋体" w:cs="宋体"/>
          <w:spacing w:val="-9"/>
          <w:sz w:val="22"/>
          <w:szCs w:val="22"/>
        </w:rPr>
        <w:t>估计，2015年全</w:t>
      </w:r>
      <w:r>
        <w:rPr>
          <w:rFonts w:ascii="宋体" w:hAnsi="宋体" w:eastAsia="宋体" w:cs="宋体"/>
          <w:sz w:val="22"/>
          <w:szCs w:val="22"/>
        </w:rPr>
        <w:t xml:space="preserve"> 球新发结核病数量约为1040万例，其中120万新发结核病例为艾滋病病毒感染者(占</w:t>
      </w:r>
      <w:r>
        <w:rPr>
          <w:rFonts w:ascii="宋体" w:hAnsi="宋体" w:eastAsia="宋体" w:cs="宋体"/>
          <w:spacing w:val="-1"/>
          <w:sz w:val="22"/>
          <w:szCs w:val="22"/>
        </w:rPr>
        <w:t>11%)。约140</w:t>
      </w:r>
      <w:r>
        <w:rPr>
          <w:rFonts w:ascii="宋体" w:hAnsi="宋体" w:eastAsia="宋体" w:cs="宋体"/>
          <w:sz w:val="22"/>
          <w:szCs w:val="22"/>
        </w:rPr>
        <w:t xml:space="preserve"> </w:t>
      </w:r>
      <w:r>
        <w:rPr>
          <w:rFonts w:ascii="宋体" w:hAnsi="宋体" w:eastAsia="宋体" w:cs="宋体"/>
          <w:spacing w:val="-2"/>
          <w:sz w:val="22"/>
          <w:szCs w:val="22"/>
        </w:rPr>
        <w:t>万人死于结核病，还有40万艾滋病病毒感染者死于结核病。虽然从2000年到2015</w:t>
      </w:r>
      <w:r>
        <w:rPr>
          <w:rFonts w:ascii="宋体" w:hAnsi="宋体" w:eastAsia="宋体" w:cs="宋体"/>
          <w:spacing w:val="-3"/>
          <w:sz w:val="22"/>
          <w:szCs w:val="22"/>
        </w:rPr>
        <w:t>年结核病死亡数</w:t>
      </w:r>
      <w:r>
        <w:rPr>
          <w:rFonts w:ascii="宋体" w:hAnsi="宋体" w:eastAsia="宋体" w:cs="宋体"/>
          <w:sz w:val="22"/>
          <w:szCs w:val="22"/>
        </w:rPr>
        <w:t xml:space="preserve"> </w:t>
      </w:r>
      <w:r>
        <w:rPr>
          <w:rFonts w:ascii="宋体" w:hAnsi="宋体" w:eastAsia="宋体" w:cs="宋体"/>
          <w:spacing w:val="-11"/>
          <w:sz w:val="22"/>
          <w:szCs w:val="22"/>
        </w:rPr>
        <w:t>量下降了22%,但结核病仍然是2015年全世界十大</w:t>
      </w:r>
      <w:r>
        <w:rPr>
          <w:rFonts w:ascii="宋体" w:hAnsi="宋体" w:eastAsia="宋体" w:cs="宋体"/>
          <w:spacing w:val="-12"/>
          <w:sz w:val="22"/>
          <w:szCs w:val="22"/>
        </w:rPr>
        <w:t>死因之一。印度、印度尼西亚、中国、尼日利亚、巴</w:t>
      </w:r>
      <w:r>
        <w:rPr>
          <w:rFonts w:ascii="宋体" w:hAnsi="宋体" w:eastAsia="宋体" w:cs="宋体"/>
          <w:sz w:val="22"/>
          <w:szCs w:val="22"/>
        </w:rPr>
        <w:t xml:space="preserve"> </w:t>
      </w:r>
      <w:r>
        <w:rPr>
          <w:rFonts w:ascii="宋体" w:hAnsi="宋体" w:eastAsia="宋体" w:cs="宋体"/>
          <w:spacing w:val="-5"/>
          <w:sz w:val="22"/>
          <w:szCs w:val="22"/>
        </w:rPr>
        <w:t>基斯坦和南非这六个国家占新发病例数的60%。要在全球取得进展，这些国家的结核病预防和诊疗</w:t>
      </w:r>
      <w:r>
        <w:rPr>
          <w:rFonts w:ascii="宋体" w:hAnsi="宋体" w:eastAsia="宋体" w:cs="宋体"/>
          <w:spacing w:val="8"/>
          <w:sz w:val="22"/>
          <w:szCs w:val="22"/>
        </w:rPr>
        <w:t xml:space="preserve"> </w:t>
      </w:r>
      <w:r>
        <w:rPr>
          <w:rFonts w:ascii="宋体" w:hAnsi="宋体" w:eastAsia="宋体" w:cs="宋体"/>
          <w:spacing w:val="-7"/>
          <w:sz w:val="22"/>
          <w:szCs w:val="22"/>
        </w:rPr>
        <w:t>就必须取得重大进展。值得关注的是，2015年据估计约新发48万例耐多药结核病，此外还有10万新</w:t>
      </w:r>
      <w:r>
        <w:rPr>
          <w:rFonts w:ascii="宋体" w:hAnsi="宋体" w:eastAsia="宋体" w:cs="宋体"/>
          <w:spacing w:val="7"/>
          <w:sz w:val="22"/>
          <w:szCs w:val="22"/>
        </w:rPr>
        <w:t xml:space="preserve"> </w:t>
      </w:r>
      <w:r>
        <w:rPr>
          <w:rFonts w:ascii="宋体" w:hAnsi="宋体" w:eastAsia="宋体" w:cs="宋体"/>
          <w:spacing w:val="-7"/>
          <w:sz w:val="22"/>
          <w:szCs w:val="22"/>
        </w:rPr>
        <w:t>符合耐多药结核病治疗条件的耐利福平结核病病人。而印度、中国和俄罗斯</w:t>
      </w:r>
      <w:r>
        <w:rPr>
          <w:rFonts w:ascii="宋体" w:hAnsi="宋体" w:eastAsia="宋体" w:cs="宋体"/>
          <w:spacing w:val="-8"/>
          <w:sz w:val="22"/>
          <w:szCs w:val="22"/>
        </w:rPr>
        <w:t>三国就占了45%。</w:t>
      </w:r>
    </w:p>
    <w:p>
      <w:pPr>
        <w:spacing w:before="79" w:line="277" w:lineRule="auto"/>
        <w:ind w:left="1160" w:firstLine="419"/>
        <w:jc w:val="both"/>
        <w:rPr>
          <w:rFonts w:ascii="宋体" w:hAnsi="宋体" w:eastAsia="宋体" w:cs="宋体"/>
          <w:sz w:val="22"/>
          <w:szCs w:val="22"/>
        </w:rPr>
      </w:pPr>
      <w:r>
        <w:rPr>
          <w:rFonts w:ascii="宋体" w:hAnsi="宋体" w:eastAsia="宋体" w:cs="宋体"/>
          <w:spacing w:val="-5"/>
          <w:sz w:val="22"/>
          <w:szCs w:val="22"/>
        </w:rPr>
        <w:t>2.</w:t>
      </w:r>
      <w:r>
        <w:rPr>
          <w:rFonts w:ascii="宋体" w:hAnsi="宋体" w:eastAsia="宋体" w:cs="宋体"/>
          <w:spacing w:val="-49"/>
          <w:sz w:val="22"/>
          <w:szCs w:val="22"/>
        </w:rPr>
        <w:t xml:space="preserve"> </w:t>
      </w:r>
      <w:r>
        <w:rPr>
          <w:rFonts w:ascii="宋体" w:hAnsi="宋体" w:eastAsia="宋体" w:cs="宋体"/>
          <w:spacing w:val="-5"/>
          <w:sz w:val="22"/>
          <w:szCs w:val="22"/>
        </w:rPr>
        <w:t>我国疫情</w:t>
      </w:r>
      <w:r>
        <w:rPr>
          <w:rFonts w:ascii="宋体" w:hAnsi="宋体" w:eastAsia="宋体" w:cs="宋体"/>
          <w:spacing w:val="80"/>
          <w:sz w:val="22"/>
          <w:szCs w:val="22"/>
        </w:rPr>
        <w:t xml:space="preserve"> </w:t>
      </w:r>
      <w:r>
        <w:rPr>
          <w:rFonts w:ascii="宋体" w:hAnsi="宋体" w:eastAsia="宋体" w:cs="宋体"/>
          <w:spacing w:val="-5"/>
          <w:sz w:val="22"/>
          <w:szCs w:val="22"/>
        </w:rPr>
        <w:t>据2010年我国第五次结核病流行病学抽样调查估计：结核病年发病例100</w:t>
      </w:r>
      <w:r>
        <w:rPr>
          <w:rFonts w:ascii="宋体" w:hAnsi="宋体" w:eastAsia="宋体" w:cs="宋体"/>
          <w:spacing w:val="-6"/>
          <w:sz w:val="22"/>
          <w:szCs w:val="22"/>
        </w:rPr>
        <w:t>万，发</w:t>
      </w:r>
      <w:r>
        <w:rPr>
          <w:rFonts w:ascii="宋体" w:hAnsi="宋体" w:eastAsia="宋体" w:cs="宋体"/>
          <w:sz w:val="22"/>
          <w:szCs w:val="22"/>
        </w:rPr>
        <w:t xml:space="preserve">  </w:t>
      </w:r>
      <w:r>
        <w:rPr>
          <w:rFonts w:ascii="宋体" w:hAnsi="宋体" w:eastAsia="宋体" w:cs="宋体"/>
          <w:spacing w:val="-6"/>
          <w:sz w:val="22"/>
          <w:szCs w:val="22"/>
        </w:rPr>
        <w:t>病率78/10万；全国现有活动性肺结核病人499万，患病率459/10万</w:t>
      </w:r>
      <w:r>
        <w:rPr>
          <w:rFonts w:ascii="宋体" w:hAnsi="宋体" w:eastAsia="宋体" w:cs="宋体"/>
          <w:spacing w:val="-7"/>
          <w:sz w:val="22"/>
          <w:szCs w:val="22"/>
        </w:rPr>
        <w:t>；涂阳肺结核病人72万，患病率</w:t>
      </w:r>
      <w:r>
        <w:rPr>
          <w:rFonts w:ascii="宋体" w:hAnsi="宋体" w:eastAsia="宋体" w:cs="宋体"/>
          <w:sz w:val="22"/>
          <w:szCs w:val="22"/>
        </w:rPr>
        <w:t xml:space="preserve">  </w:t>
      </w:r>
      <w:r>
        <w:rPr>
          <w:rFonts w:ascii="宋体" w:hAnsi="宋体" w:eastAsia="宋体" w:cs="宋体"/>
          <w:spacing w:val="-2"/>
          <w:sz w:val="22"/>
          <w:szCs w:val="22"/>
        </w:rPr>
        <w:t>66/10万；菌阳肺结核病人129万，患病率119/10万；结核病年死亡人数5.4万，死亡率4.1/1</w:t>
      </w:r>
      <w:r>
        <w:rPr>
          <w:rFonts w:ascii="宋体" w:hAnsi="宋体" w:eastAsia="宋体" w:cs="宋体"/>
          <w:spacing w:val="-3"/>
          <w:sz w:val="22"/>
          <w:szCs w:val="22"/>
        </w:rPr>
        <w:t>0万；</w:t>
      </w:r>
      <w:r>
        <w:rPr>
          <w:rFonts w:ascii="宋体" w:hAnsi="宋体" w:eastAsia="宋体" w:cs="宋体"/>
          <w:sz w:val="22"/>
          <w:szCs w:val="22"/>
        </w:rPr>
        <w:t xml:space="preserve"> TB/HIV</w:t>
      </w:r>
      <w:r>
        <w:rPr>
          <w:rFonts w:ascii="宋体" w:hAnsi="宋体" w:eastAsia="宋体" w:cs="宋体"/>
          <w:spacing w:val="-15"/>
          <w:sz w:val="22"/>
          <w:szCs w:val="22"/>
        </w:rPr>
        <w:t xml:space="preserve"> </w:t>
      </w:r>
      <w:r>
        <w:rPr>
          <w:rFonts w:ascii="宋体" w:hAnsi="宋体" w:eastAsia="宋体" w:cs="宋体"/>
          <w:sz w:val="22"/>
          <w:szCs w:val="22"/>
        </w:rPr>
        <w:t>双重感染病人约2万；每年新发MDR-TB</w:t>
      </w:r>
      <w:r>
        <w:rPr>
          <w:rFonts w:ascii="宋体" w:hAnsi="宋体" w:eastAsia="宋体" w:cs="宋体"/>
          <w:spacing w:val="32"/>
          <w:sz w:val="22"/>
          <w:szCs w:val="22"/>
        </w:rPr>
        <w:t xml:space="preserve"> </w:t>
      </w:r>
      <w:r>
        <w:rPr>
          <w:rFonts w:ascii="宋体" w:hAnsi="宋体" w:eastAsia="宋体" w:cs="宋体"/>
          <w:sz w:val="22"/>
          <w:szCs w:val="22"/>
        </w:rPr>
        <w:t>约10万人。通过加强结核病防治</w:t>
      </w:r>
      <w:r>
        <w:rPr>
          <w:rFonts w:ascii="宋体" w:hAnsi="宋体" w:eastAsia="宋体" w:cs="宋体"/>
          <w:spacing w:val="-1"/>
          <w:sz w:val="22"/>
          <w:szCs w:val="22"/>
        </w:rPr>
        <w:t>工作和落实现代</w:t>
      </w:r>
      <w:r>
        <w:rPr>
          <w:rFonts w:ascii="宋体" w:hAnsi="宋体" w:eastAsia="宋体" w:cs="宋体"/>
          <w:sz w:val="22"/>
          <w:szCs w:val="22"/>
        </w:rPr>
        <w:t xml:space="preserve">  </w:t>
      </w:r>
      <w:r>
        <w:rPr>
          <w:rFonts w:ascii="宋体" w:hAnsi="宋体" w:eastAsia="宋体" w:cs="宋体"/>
          <w:spacing w:val="-12"/>
          <w:sz w:val="22"/>
          <w:szCs w:val="22"/>
        </w:rPr>
        <w:t>结核病控制措施，近十余年来我国的结核病疫情呈下降趋势，与2000年比较，涂阳肺结</w:t>
      </w:r>
      <w:r>
        <w:rPr>
          <w:rFonts w:ascii="宋体" w:hAnsi="宋体" w:eastAsia="宋体" w:cs="宋体"/>
          <w:spacing w:val="-13"/>
          <w:sz w:val="22"/>
          <w:szCs w:val="22"/>
        </w:rPr>
        <w:t>核患病率和结</w:t>
      </w:r>
      <w:r>
        <w:rPr>
          <w:rFonts w:ascii="宋体" w:hAnsi="宋体" w:eastAsia="宋体" w:cs="宋体"/>
          <w:sz w:val="22"/>
          <w:szCs w:val="22"/>
        </w:rPr>
        <w:t xml:space="preserve">  </w:t>
      </w:r>
      <w:r>
        <w:rPr>
          <w:rFonts w:ascii="宋体" w:hAnsi="宋体" w:eastAsia="宋体" w:cs="宋体"/>
          <w:spacing w:val="5"/>
          <w:sz w:val="22"/>
          <w:szCs w:val="22"/>
        </w:rPr>
        <w:t>核病死亡率下降幅度分别达60.9%和52.8%,年递降率分别达9%和</w:t>
      </w:r>
      <w:r>
        <w:rPr>
          <w:rFonts w:ascii="宋体" w:hAnsi="宋体" w:eastAsia="宋体" w:cs="宋体"/>
          <w:spacing w:val="4"/>
          <w:sz w:val="22"/>
          <w:szCs w:val="22"/>
        </w:rPr>
        <w:t>8.3%。由于我国原结核病疫情</w:t>
      </w:r>
      <w:r>
        <w:rPr>
          <w:rFonts w:ascii="宋体" w:hAnsi="宋体" w:eastAsia="宋体" w:cs="宋体"/>
          <w:sz w:val="22"/>
          <w:szCs w:val="22"/>
        </w:rPr>
        <w:t xml:space="preserve">  </w:t>
      </w:r>
      <w:r>
        <w:rPr>
          <w:rFonts w:ascii="宋体" w:hAnsi="宋体" w:eastAsia="宋体" w:cs="宋体"/>
          <w:spacing w:val="-13"/>
          <w:sz w:val="22"/>
          <w:szCs w:val="22"/>
        </w:rPr>
        <w:t>比较严重，各地区差异大，西部地区肺结核患病率明显高于全国平均水平。结核病防控工作任重而道</w:t>
      </w:r>
      <w:r>
        <w:rPr>
          <w:rFonts w:ascii="宋体" w:hAnsi="宋体" w:eastAsia="宋体" w:cs="宋体"/>
          <w:spacing w:val="5"/>
          <w:sz w:val="22"/>
          <w:szCs w:val="22"/>
        </w:rPr>
        <w:t xml:space="preserve">  </w:t>
      </w:r>
      <w:r>
        <w:rPr>
          <w:rFonts w:ascii="宋体" w:hAnsi="宋体" w:eastAsia="宋体" w:cs="宋体"/>
          <w:spacing w:val="-15"/>
          <w:sz w:val="22"/>
          <w:szCs w:val="22"/>
        </w:rPr>
        <w:t>远，必须坚持不懈地加强结核病防控工作。</w:t>
      </w:r>
    </w:p>
    <w:p>
      <w:pPr>
        <w:spacing w:before="106" w:line="222" w:lineRule="auto"/>
        <w:ind w:left="1472"/>
        <w:rPr>
          <w:rFonts w:ascii="黑体" w:hAnsi="黑体" w:eastAsia="黑体" w:cs="黑体"/>
          <w:sz w:val="22"/>
          <w:szCs w:val="22"/>
        </w:rPr>
      </w:pPr>
      <w:r>
        <w:rPr>
          <w:rFonts w:ascii="黑体" w:hAnsi="黑体" w:eastAsia="黑体" w:cs="黑体"/>
          <w:b/>
          <w:bCs/>
          <w:color w:val="0072BF"/>
          <w:spacing w:val="-13"/>
          <w:sz w:val="22"/>
          <w:szCs w:val="22"/>
        </w:rPr>
        <w:t>【结核分枝杆菌】</w:t>
      </w:r>
    </w:p>
    <w:p>
      <w:pPr>
        <w:spacing w:before="67" w:line="268" w:lineRule="auto"/>
        <w:ind w:left="1160" w:right="19" w:firstLine="419"/>
        <w:jc w:val="both"/>
        <w:rPr>
          <w:rFonts w:ascii="宋体" w:hAnsi="宋体" w:eastAsia="宋体" w:cs="宋体"/>
          <w:sz w:val="22"/>
          <w:szCs w:val="22"/>
        </w:rPr>
      </w:pPr>
      <w:r>
        <w:rPr>
          <w:rFonts w:ascii="宋体" w:hAnsi="宋体" w:eastAsia="宋体" w:cs="宋体"/>
          <w:spacing w:val="-12"/>
          <w:sz w:val="22"/>
          <w:szCs w:val="22"/>
        </w:rPr>
        <w:t>结核病的病原菌为结核分枝杆菌复合群，包括结核分枝杆菌、牛分枝杆菌、</w:t>
      </w:r>
      <w:r>
        <w:rPr>
          <w:rFonts w:ascii="宋体" w:hAnsi="宋体" w:eastAsia="宋体" w:cs="宋体"/>
          <w:spacing w:val="-13"/>
          <w:sz w:val="22"/>
          <w:szCs w:val="22"/>
        </w:rPr>
        <w:t>非洲分枝杆菌和田鼠</w:t>
      </w:r>
      <w:r>
        <w:rPr>
          <w:rFonts w:ascii="宋体" w:hAnsi="宋体" w:eastAsia="宋体" w:cs="宋体"/>
          <w:sz w:val="22"/>
          <w:szCs w:val="22"/>
        </w:rPr>
        <w:t xml:space="preserve"> </w:t>
      </w:r>
      <w:r>
        <w:rPr>
          <w:rFonts w:ascii="宋体" w:hAnsi="宋体" w:eastAsia="宋体" w:cs="宋体"/>
          <w:spacing w:val="-5"/>
          <w:sz w:val="22"/>
          <w:szCs w:val="22"/>
        </w:rPr>
        <w:t>分枝杆菌。人肺结核的致病菌90%以上为结核分枝杆菌。典型的结核分枝杆菌是细长、稍弯曲、两</w:t>
      </w:r>
      <w:r>
        <w:rPr>
          <w:rFonts w:ascii="宋体" w:hAnsi="宋体" w:eastAsia="宋体" w:cs="宋体"/>
          <w:spacing w:val="9"/>
          <w:sz w:val="22"/>
          <w:szCs w:val="22"/>
        </w:rPr>
        <w:t xml:space="preserve"> </w:t>
      </w:r>
      <w:r>
        <w:rPr>
          <w:rFonts w:ascii="宋体" w:hAnsi="宋体" w:eastAsia="宋体" w:cs="宋体"/>
          <w:spacing w:val="-14"/>
          <w:sz w:val="22"/>
          <w:szCs w:val="22"/>
        </w:rPr>
        <w:t>端圆形的杆菌，痰标本中的结核分枝杆菌可呈现为T、V、Y字形以及丝状、球状、棒状等多种形态。结</w:t>
      </w:r>
      <w:r>
        <w:rPr>
          <w:rFonts w:ascii="宋体" w:hAnsi="宋体" w:eastAsia="宋体" w:cs="宋体"/>
          <w:spacing w:val="15"/>
          <w:sz w:val="22"/>
          <w:szCs w:val="22"/>
        </w:rPr>
        <w:t xml:space="preserve"> </w:t>
      </w:r>
      <w:r>
        <w:rPr>
          <w:rFonts w:ascii="宋体" w:hAnsi="宋体" w:eastAsia="宋体" w:cs="宋体"/>
          <w:spacing w:val="-15"/>
          <w:sz w:val="22"/>
          <w:szCs w:val="22"/>
        </w:rPr>
        <w:t>核分枝杆菌抗酸染色呈红色，可抵抗盐酸酒精的脱色作用，故称抗酸杆菌。结核分枝杆菌</w:t>
      </w:r>
      <w:r>
        <w:rPr>
          <w:rFonts w:ascii="宋体" w:hAnsi="宋体" w:eastAsia="宋体" w:cs="宋体"/>
          <w:spacing w:val="-16"/>
          <w:sz w:val="22"/>
          <w:szCs w:val="22"/>
        </w:rPr>
        <w:t>对干燥、冷、</w:t>
      </w:r>
      <w:r>
        <w:rPr>
          <w:rFonts w:ascii="宋体" w:hAnsi="宋体" w:eastAsia="宋体" w:cs="宋体"/>
          <w:sz w:val="22"/>
          <w:szCs w:val="22"/>
        </w:rPr>
        <w:t xml:space="preserve"> </w:t>
      </w:r>
      <w:r>
        <w:rPr>
          <w:rFonts w:ascii="宋体" w:hAnsi="宋体" w:eastAsia="宋体" w:cs="宋体"/>
          <w:spacing w:val="-12"/>
          <w:sz w:val="22"/>
          <w:szCs w:val="22"/>
        </w:rPr>
        <w:t>酸、碱等抵抗力强。在干燥的环境中可存活数个月或数年。在室内阴</w:t>
      </w:r>
      <w:r>
        <w:rPr>
          <w:rFonts w:ascii="宋体" w:hAnsi="宋体" w:eastAsia="宋体" w:cs="宋体"/>
          <w:spacing w:val="-13"/>
          <w:sz w:val="22"/>
          <w:szCs w:val="22"/>
        </w:rPr>
        <w:t>暗潮湿处，结核分枝杆菌能数个</w:t>
      </w:r>
      <w:r>
        <w:rPr>
          <w:rFonts w:ascii="宋体" w:hAnsi="宋体" w:eastAsia="宋体" w:cs="宋体"/>
          <w:sz w:val="22"/>
          <w:szCs w:val="22"/>
        </w:rPr>
        <w:t xml:space="preserve"> </w:t>
      </w:r>
      <w:r>
        <w:rPr>
          <w:rFonts w:ascii="宋体" w:hAnsi="宋体" w:eastAsia="宋体" w:cs="宋体"/>
          <w:spacing w:val="-7"/>
          <w:sz w:val="22"/>
          <w:szCs w:val="22"/>
        </w:rPr>
        <w:t>月不死。结核分枝杆菌对紫外线比较敏感，太阳光直射下痰中结核分枝杆菌经2～7小时可被杀死，</w:t>
      </w:r>
      <w:r>
        <w:rPr>
          <w:rFonts w:ascii="宋体" w:hAnsi="宋体" w:eastAsia="宋体" w:cs="宋体"/>
          <w:spacing w:val="16"/>
          <w:sz w:val="22"/>
          <w:szCs w:val="22"/>
        </w:rPr>
        <w:t xml:space="preserve"> </w:t>
      </w:r>
      <w:r>
        <w:rPr>
          <w:rFonts w:ascii="宋体" w:hAnsi="宋体" w:eastAsia="宋体" w:cs="宋体"/>
          <w:spacing w:val="-6"/>
          <w:sz w:val="22"/>
          <w:szCs w:val="22"/>
        </w:rPr>
        <w:t>实验室或病房常用紫外线灯消毒，10W</w:t>
      </w:r>
      <w:r>
        <w:rPr>
          <w:rFonts w:ascii="宋体" w:hAnsi="宋体" w:eastAsia="宋体" w:cs="宋体"/>
          <w:spacing w:val="21"/>
          <w:sz w:val="22"/>
          <w:szCs w:val="22"/>
        </w:rPr>
        <w:t xml:space="preserve"> </w:t>
      </w:r>
      <w:r>
        <w:rPr>
          <w:rFonts w:ascii="宋体" w:hAnsi="宋体" w:eastAsia="宋体" w:cs="宋体"/>
          <w:spacing w:val="-6"/>
          <w:sz w:val="22"/>
          <w:szCs w:val="22"/>
        </w:rPr>
        <w:t>紫外线灯距照射物0.5～</w:t>
      </w:r>
      <w:r>
        <w:rPr>
          <w:rFonts w:ascii="宋体" w:hAnsi="宋体" w:eastAsia="宋体" w:cs="宋体"/>
          <w:spacing w:val="-7"/>
          <w:sz w:val="22"/>
          <w:szCs w:val="22"/>
        </w:rPr>
        <w:t>1m,照射30分钟具有明显杀菌作用。</w:t>
      </w:r>
    </w:p>
    <w:p>
      <w:pPr>
        <w:spacing w:before="105" w:line="254" w:lineRule="auto"/>
        <w:ind w:left="1160" w:right="94" w:firstLine="419"/>
        <w:jc w:val="both"/>
        <w:rPr>
          <w:rFonts w:ascii="宋体" w:hAnsi="宋体" w:eastAsia="宋体" w:cs="宋体"/>
          <w:sz w:val="22"/>
          <w:szCs w:val="22"/>
        </w:rPr>
      </w:pPr>
      <w:r>
        <w:rPr>
          <w:rFonts w:ascii="宋体" w:hAnsi="宋体" w:eastAsia="宋体" w:cs="宋体"/>
          <w:spacing w:val="1"/>
          <w:sz w:val="22"/>
          <w:szCs w:val="22"/>
        </w:rPr>
        <w:t>结核分枝杆菌的增代时间为14～20小时，培养时间一般为2~8</w:t>
      </w:r>
      <w:r>
        <w:rPr>
          <w:rFonts w:ascii="宋体" w:hAnsi="宋体" w:eastAsia="宋体" w:cs="宋体"/>
          <w:sz w:val="22"/>
          <w:szCs w:val="22"/>
        </w:rPr>
        <w:t>周。结核分枝杆菌菌体成分复 杂，主要是类脂质、蛋白质和多糖类。类脂质占总量的50%～60%,其中的蜡质约占50%,与结核病</w:t>
      </w:r>
    </w:p>
    <w:p>
      <w:pPr>
        <w:sectPr>
          <w:footerReference r:id="rId18" w:type="default"/>
          <w:pgSz w:w="11900" w:h="16840"/>
          <w:pgMar w:top="1431" w:right="1020" w:bottom="404" w:left="480" w:header="0" w:footer="186" w:gutter="0"/>
          <w:cols w:space="720" w:num="1"/>
        </w:sectPr>
      </w:pPr>
    </w:p>
    <w:p>
      <w:pPr>
        <w:spacing w:before="44" w:line="222" w:lineRule="auto"/>
        <w:ind w:left="7509"/>
        <w:rPr>
          <w:rFonts w:ascii="黑体" w:hAnsi="黑体" w:eastAsia="黑体" w:cs="黑体"/>
          <w:sz w:val="22"/>
          <w:szCs w:val="22"/>
        </w:rPr>
      </w:pPr>
      <w:r>
        <w:pict>
          <v:shape id="_x0000_s1112" o:spid="_x0000_s1112" o:spt="202" type="#_x0000_t202" style="position:absolute;left:0pt;margin-left:500.15pt;margin-top:3.5pt;height:12.95pt;width:12.5pt;z-index:251729920;mso-width-relative:page;mso-height-relative:page;" filled="f" stroked="f" coordsize="21600,21600">
            <v:path/>
            <v:fill on="f" focussize="0,0"/>
            <v:stroke on="f"/>
            <v:imagedata o:title=""/>
            <o:lock v:ext="edit" aspectratio="f"/>
            <v:textbox inset="0mm,0mm,0mm,0mm">
              <w:txbxContent>
                <w:p>
                  <w:pPr>
                    <w:spacing w:before="20" w:line="183" w:lineRule="auto"/>
                    <w:ind w:left="20"/>
                    <w:rPr>
                      <w:rFonts w:ascii="宋体" w:hAnsi="宋体" w:eastAsia="宋体" w:cs="宋体"/>
                      <w:sz w:val="22"/>
                      <w:szCs w:val="22"/>
                    </w:rPr>
                  </w:pPr>
                  <w:r>
                    <w:rPr>
                      <w:rFonts w:ascii="宋体" w:hAnsi="宋体" w:eastAsia="宋体" w:cs="宋体"/>
                      <w:b/>
                      <w:bCs/>
                      <w:color w:val="006EC3"/>
                      <w:spacing w:val="-5"/>
                      <w:sz w:val="22"/>
                      <w:szCs w:val="22"/>
                    </w:rPr>
                    <w:t>63</w:t>
                  </w:r>
                </w:p>
              </w:txbxContent>
            </v:textbox>
          </v:shape>
        </w:pict>
      </w:r>
      <w:r>
        <w:pict>
          <v:shape id="_x0000_s1113" o:spid="_x0000_s1113" o:spt="202" type="#_x0000_t202" style="position:absolute;left:0pt;margin-left:297pt;margin-top:505.85pt;height:12.75pt;width:109.05pt;mso-position-horizontal-relative:page;mso-position-vertical-relative:page;z-index:251725824;mso-width-relative:page;mso-height-relative:page;" filled="f" stroked="f" coordsize="21600,21600" o:allowincell="f">
            <v:path/>
            <v:fill on="f" focussize="0,0"/>
            <v:stroke on="f"/>
            <v:imagedata o:title=""/>
            <o:lock v:ext="edit" aspectratio="f"/>
            <v:textbox inset="0mm,0mm,0mm,0mm">
              <w:txbxContent>
                <w:p>
                  <w:pPr>
                    <w:spacing w:before="20" w:line="220" w:lineRule="auto"/>
                    <w:ind w:left="20"/>
                    <w:rPr>
                      <w:rFonts w:ascii="宋体" w:hAnsi="宋体" w:eastAsia="宋体" w:cs="宋体"/>
                      <w:sz w:val="18"/>
                      <w:szCs w:val="18"/>
                    </w:rPr>
                  </w:pPr>
                  <w:r>
                    <w:rPr>
                      <w:rFonts w:ascii="宋体" w:hAnsi="宋体" w:eastAsia="宋体" w:cs="宋体"/>
                      <w:spacing w:val="-9"/>
                      <w:sz w:val="18"/>
                      <w:szCs w:val="18"/>
                    </w:rPr>
                    <w:t>继</w:t>
                  </w:r>
                  <w:r>
                    <w:rPr>
                      <w:rFonts w:ascii="宋体" w:hAnsi="宋体" w:eastAsia="宋体" w:cs="宋体"/>
                      <w:spacing w:val="5"/>
                      <w:sz w:val="18"/>
                      <w:szCs w:val="18"/>
                    </w:rPr>
                    <w:t xml:space="preserve">    </w:t>
                  </w:r>
                  <w:r>
                    <w:rPr>
                      <w:rFonts w:ascii="宋体" w:hAnsi="宋体" w:eastAsia="宋体" w:cs="宋体"/>
                      <w:spacing w:val="-9"/>
                      <w:sz w:val="18"/>
                      <w:szCs w:val="18"/>
                    </w:rPr>
                    <w:t>发</w:t>
                  </w:r>
                  <w:r>
                    <w:rPr>
                      <w:rFonts w:ascii="宋体" w:hAnsi="宋体" w:eastAsia="宋体" w:cs="宋体"/>
                      <w:spacing w:val="43"/>
                      <w:sz w:val="18"/>
                      <w:szCs w:val="18"/>
                    </w:rPr>
                    <w:t xml:space="preserve">  </w:t>
                  </w:r>
                  <w:r>
                    <w:rPr>
                      <w:rFonts w:ascii="宋体" w:hAnsi="宋体" w:eastAsia="宋体" w:cs="宋体"/>
                      <w:spacing w:val="-9"/>
                      <w:sz w:val="18"/>
                      <w:szCs w:val="18"/>
                    </w:rPr>
                    <w:t>性</w:t>
                  </w:r>
                  <w:r>
                    <w:rPr>
                      <w:rFonts w:ascii="宋体" w:hAnsi="宋体" w:eastAsia="宋体" w:cs="宋体"/>
                      <w:spacing w:val="5"/>
                      <w:sz w:val="18"/>
                      <w:szCs w:val="18"/>
                    </w:rPr>
                    <w:t xml:space="preserve">    </w:t>
                  </w:r>
                  <w:r>
                    <w:rPr>
                      <w:rFonts w:ascii="宋体" w:hAnsi="宋体" w:eastAsia="宋体" w:cs="宋体"/>
                      <w:spacing w:val="-9"/>
                      <w:sz w:val="18"/>
                      <w:szCs w:val="18"/>
                    </w:rPr>
                    <w:t>结</w:t>
                  </w:r>
                  <w:r>
                    <w:rPr>
                      <w:rFonts w:ascii="宋体" w:hAnsi="宋体" w:eastAsia="宋体" w:cs="宋体"/>
                      <w:spacing w:val="43"/>
                      <w:sz w:val="18"/>
                      <w:szCs w:val="18"/>
                    </w:rPr>
                    <w:t xml:space="preserve">  </w:t>
                  </w:r>
                  <w:r>
                    <w:rPr>
                      <w:rFonts w:ascii="宋体" w:hAnsi="宋体" w:eastAsia="宋体" w:cs="宋体"/>
                      <w:spacing w:val="-9"/>
                      <w:sz w:val="18"/>
                      <w:szCs w:val="18"/>
                    </w:rPr>
                    <w:t>核</w:t>
                  </w:r>
                </w:p>
              </w:txbxContent>
            </v:textbox>
          </v:shape>
        </w:pict>
      </w:r>
      <w:r>
        <w:pict>
          <v:shape id="_x0000_s1114" o:spid="_x0000_s1114" o:spt="202" type="#_x0000_t202" style="position:absolute;left:0pt;margin-left:339.5pt;margin-top:539.35pt;height:12.7pt;width:112.55pt;mso-position-horizontal-relative:page;mso-position-vertical-relative:page;z-index:251724800;mso-width-relative:page;mso-height-relative:page;" filled="f" stroked="f" coordsize="21600,21600" o:allowincell="f">
            <v:path/>
            <v:fill on="f" focussize="0,0"/>
            <v:stroke on="f"/>
            <v:imagedata o:title=""/>
            <o:lock v:ext="edit" aspectratio="f"/>
            <v:textbox inset="0mm,0mm,0mm,0mm">
              <w:txbxContent>
                <w:p>
                  <w:pPr>
                    <w:spacing w:before="20" w:line="219" w:lineRule="auto"/>
                    <w:ind w:left="20"/>
                    <w:rPr>
                      <w:rFonts w:ascii="宋体" w:hAnsi="宋体" w:eastAsia="宋体" w:cs="宋体"/>
                      <w:sz w:val="18"/>
                      <w:szCs w:val="18"/>
                    </w:rPr>
                  </w:pPr>
                  <w:r>
                    <w:rPr>
                      <w:rFonts w:ascii="宋体" w:hAnsi="宋体" w:eastAsia="宋体" w:cs="宋体"/>
                      <w:spacing w:val="2"/>
                      <w:sz w:val="18"/>
                      <w:szCs w:val="18"/>
                    </w:rPr>
                    <w:t>浸润性肺结核</w:t>
                  </w:r>
                  <w:r>
                    <w:rPr>
                      <w:rFonts w:ascii="宋体" w:hAnsi="宋体" w:eastAsia="宋体" w:cs="宋体"/>
                      <w:spacing w:val="7"/>
                      <w:sz w:val="18"/>
                      <w:szCs w:val="18"/>
                    </w:rPr>
                    <w:t xml:space="preserve">    </w:t>
                  </w:r>
                  <w:r>
                    <w:rPr>
                      <w:rFonts w:ascii="宋体" w:hAnsi="宋体" w:eastAsia="宋体" w:cs="宋体"/>
                      <w:spacing w:val="2"/>
                      <w:sz w:val="18"/>
                      <w:szCs w:val="18"/>
                    </w:rPr>
                    <w:t>纤维硬结</w:t>
                  </w:r>
                </w:p>
              </w:txbxContent>
            </v:textbox>
          </v:shape>
        </w:pict>
      </w:r>
      <w:r>
        <w:pict>
          <v:shape id="_x0000_s1115" o:spid="_x0000_s1115" o:spt="202" type="#_x0000_t202" style="position:absolute;left:0pt;margin-left:265pt;margin-top:552.85pt;height:48.8pt;width:53.4pt;mso-position-horizontal-relative:page;mso-position-vertical-relative:page;z-index:251722752;mso-width-relative:page;mso-height-relative:page;" filled="f" stroked="f" coordsize="21600,21600" o:allowincell="f">
            <v:path/>
            <v:fill on="f" focussize="0,0"/>
            <v:stroke on="f"/>
            <v:imagedata o:title=""/>
            <o:lock v:ext="edit" aspectratio="f"/>
            <v:textbox inset="0mm,0mm,0mm,0mm">
              <w:txbxContent>
                <w:p>
                  <w:pPr>
                    <w:spacing w:before="20" w:line="219" w:lineRule="auto"/>
                    <w:ind w:left="20"/>
                    <w:rPr>
                      <w:rFonts w:ascii="宋体" w:hAnsi="宋体" w:eastAsia="宋体" w:cs="宋体"/>
                      <w:sz w:val="18"/>
                      <w:szCs w:val="18"/>
                    </w:rPr>
                  </w:pPr>
                  <w:r>
                    <w:rPr>
                      <w:rFonts w:ascii="宋体" w:hAnsi="宋体" w:eastAsia="宋体" w:cs="宋体"/>
                      <w:spacing w:val="-7"/>
                      <w:sz w:val="18"/>
                      <w:szCs w:val="18"/>
                    </w:rPr>
                    <w:t>复发(内源性)</w:t>
                  </w:r>
                </w:p>
                <w:p>
                  <w:pPr>
                    <w:spacing w:before="297" w:line="215" w:lineRule="auto"/>
                    <w:ind w:left="199"/>
                    <w:rPr>
                      <w:rFonts w:ascii="宋体" w:hAnsi="宋体" w:eastAsia="宋体" w:cs="宋体"/>
                      <w:sz w:val="18"/>
                      <w:szCs w:val="18"/>
                    </w:rPr>
                  </w:pPr>
                  <w:r>
                    <w:rPr>
                      <w:rFonts w:ascii="宋体" w:hAnsi="宋体" w:eastAsia="宋体" w:cs="宋体"/>
                      <w:spacing w:val="5"/>
                      <w:sz w:val="18"/>
                      <w:szCs w:val="18"/>
                    </w:rPr>
                    <w:t>再感染</w:t>
                  </w:r>
                </w:p>
                <w:p>
                  <w:pPr>
                    <w:spacing w:line="220" w:lineRule="auto"/>
                    <w:ind w:left="139"/>
                    <w:rPr>
                      <w:rFonts w:ascii="宋体" w:hAnsi="宋体" w:eastAsia="宋体" w:cs="宋体"/>
                      <w:sz w:val="18"/>
                      <w:szCs w:val="18"/>
                    </w:rPr>
                  </w:pPr>
                  <w:r>
                    <w:rPr>
                      <w:rFonts w:ascii="宋体" w:hAnsi="宋体" w:eastAsia="宋体" w:cs="宋体"/>
                      <w:spacing w:val="-7"/>
                      <w:sz w:val="18"/>
                      <w:szCs w:val="18"/>
                    </w:rPr>
                    <w:t>(外源性)</w:t>
                  </w:r>
                </w:p>
              </w:txbxContent>
            </v:textbox>
          </v:shape>
        </w:pict>
      </w:r>
      <w:r>
        <w:pict>
          <v:shape id="_x0000_s1116" o:spid="_x0000_s1116" o:spt="202" type="#_x0000_t202" style="position:absolute;left:0pt;margin-left:256.45pt;margin-top:637.35pt;height:57.1pt;width:59.55pt;mso-position-horizontal-relative:page;mso-position-vertical-relative:page;z-index:251721728;mso-width-relative:page;mso-height-relative:page;" filled="f" stroked="f" coordsize="21600,21600" o:allowincell="f">
            <v:path/>
            <v:fill on="f" focussize="0,0"/>
            <v:stroke on="f"/>
            <v:imagedata o:title=""/>
            <o:lock v:ext="edit" aspectratio="f"/>
            <v:textbox inset="0mm,0mm,0mm,0mm">
              <w:txbxContent>
                <w:p>
                  <w:pPr>
                    <w:spacing w:before="20" w:line="217" w:lineRule="auto"/>
                    <w:ind w:left="20"/>
                    <w:rPr>
                      <w:rFonts w:ascii="宋体" w:hAnsi="宋体" w:eastAsia="宋体" w:cs="宋体"/>
                      <w:sz w:val="18"/>
                      <w:szCs w:val="18"/>
                    </w:rPr>
                  </w:pPr>
                  <w:r>
                    <w:rPr>
                      <w:rFonts w:ascii="宋体" w:hAnsi="宋体" w:eastAsia="宋体" w:cs="宋体"/>
                      <w:spacing w:val="-2"/>
                      <w:sz w:val="18"/>
                      <w:szCs w:val="18"/>
                    </w:rPr>
                    <w:t>结核性胸膜炎</w:t>
                  </w:r>
                </w:p>
                <w:p>
                  <w:pPr>
                    <w:spacing w:line="889" w:lineRule="exact"/>
                    <w:ind w:firstLine="180"/>
                    <w:textAlignment w:val="center"/>
                  </w:pPr>
                  <w:r>
                    <w:drawing>
                      <wp:inline distT="0" distB="0" distL="0" distR="0">
                        <wp:extent cx="628015" cy="564515"/>
                        <wp:effectExtent l="0" t="0" r="0" b="0"/>
                        <wp:docPr id="91" name="IM 91"/>
                        <wp:cNvGraphicFramePr/>
                        <a:graphic xmlns:a="http://schemas.openxmlformats.org/drawingml/2006/main">
                          <a:graphicData uri="http://schemas.openxmlformats.org/drawingml/2006/picture">
                            <pic:pic xmlns:pic="http://schemas.openxmlformats.org/drawingml/2006/picture">
                              <pic:nvPicPr>
                                <pic:cNvPr id="91" name="IM 91"/>
                                <pic:cNvPicPr/>
                              </pic:nvPicPr>
                              <pic:blipFill>
                                <a:blip r:embed="rId114"/>
                                <a:stretch>
                                  <a:fillRect/>
                                </a:stretch>
                              </pic:blipFill>
                              <pic:spPr>
                                <a:xfrm>
                                  <a:off x="0" y="0"/>
                                  <a:ext cx="628625" cy="565146"/>
                                </a:xfrm>
                                <a:prstGeom prst="rect">
                                  <a:avLst/>
                                </a:prstGeom>
                              </pic:spPr>
                            </pic:pic>
                          </a:graphicData>
                        </a:graphic>
                      </wp:inline>
                    </w:drawing>
                  </w:r>
                </w:p>
              </w:txbxContent>
            </v:textbox>
          </v:shape>
        </w:pict>
      </w:r>
      <w:r>
        <w:pict>
          <v:shape id="_x0000_s1117" o:spid="_x0000_s1117" o:spt="202" type="#_x0000_t202" style="position:absolute;left:0pt;margin-left:327.95pt;margin-top:637.4pt;height:23.15pt;width:37.6pt;mso-position-horizontal-relative:page;mso-position-vertical-relative:page;z-index:251728896;mso-width-relative:page;mso-height-relative:page;" filled="f" stroked="f" coordsize="21600,21600" o:allowincell="f">
            <v:path/>
            <v:fill on="f" focussize="0,0"/>
            <v:stroke on="f"/>
            <v:imagedata o:title=""/>
            <o:lock v:ext="edit" aspectratio="f"/>
            <v:textbox inset="0mm,0mm,0mm,0mm">
              <w:txbxContent>
                <w:p>
                  <w:pPr>
                    <w:spacing w:before="19" w:line="217" w:lineRule="auto"/>
                    <w:ind w:left="20" w:right="20" w:firstLine="79"/>
                    <w:rPr>
                      <w:rFonts w:ascii="宋体" w:hAnsi="宋体" w:eastAsia="宋体" w:cs="宋体"/>
                      <w:sz w:val="18"/>
                      <w:szCs w:val="18"/>
                    </w:rPr>
                  </w:pPr>
                  <w:r>
                    <w:rPr>
                      <w:rFonts w:ascii="宋体" w:hAnsi="宋体" w:eastAsia="宋体" w:cs="宋体"/>
                      <w:spacing w:val="15"/>
                      <w:sz w:val="18"/>
                      <w:szCs w:val="18"/>
                    </w:rPr>
                    <w:t>亚急性</w:t>
                  </w:r>
                  <w:r>
                    <w:rPr>
                      <w:rFonts w:ascii="宋体" w:hAnsi="宋体" w:eastAsia="宋体" w:cs="宋体"/>
                      <w:spacing w:val="1"/>
                      <w:sz w:val="18"/>
                      <w:szCs w:val="18"/>
                    </w:rPr>
                    <w:t xml:space="preserve"> </w:t>
                  </w:r>
                  <w:r>
                    <w:rPr>
                      <w:rFonts w:ascii="宋体" w:hAnsi="宋体" w:eastAsia="宋体" w:cs="宋体"/>
                      <w:spacing w:val="-3"/>
                      <w:sz w:val="18"/>
                      <w:szCs w:val="18"/>
                    </w:rPr>
                    <w:t>血行播散</w:t>
                  </w:r>
                </w:p>
              </w:txbxContent>
            </v:textbox>
          </v:shape>
        </w:pict>
      </w:r>
      <w:r>
        <w:pict>
          <v:shape id="_x0000_s1118" o:spid="_x0000_s1118" o:spt="202" type="#_x0000_t202" style="position:absolute;left:0pt;margin-left:380pt;margin-top:638.4pt;height:13.1pt;width:96.7pt;mso-position-horizontal-relative:page;mso-position-vertical-relative:page;z-index:251726848;mso-width-relative:page;mso-height-relative:page;" filled="f" stroked="f" coordsize="21600,21600" o:allowincell="f">
            <v:path/>
            <v:fill on="f" focussize="0,0"/>
            <v:stroke on="f"/>
            <v:imagedata o:title=""/>
            <o:lock v:ext="edit" aspectratio="f"/>
            <v:textbox inset="0mm,0mm,0mm,0mm">
              <w:txbxContent>
                <w:p>
                  <w:pPr>
                    <w:spacing w:before="19" w:line="227" w:lineRule="auto"/>
                    <w:ind w:left="20"/>
                    <w:rPr>
                      <w:rFonts w:ascii="宋体" w:hAnsi="宋体" w:eastAsia="宋体" w:cs="宋体"/>
                      <w:sz w:val="18"/>
                      <w:szCs w:val="18"/>
                    </w:rPr>
                  </w:pPr>
                  <w:r>
                    <w:rPr>
                      <w:rFonts w:ascii="宋体" w:hAnsi="宋体" w:eastAsia="宋体" w:cs="宋体"/>
                      <w:spacing w:val="-4"/>
                      <w:sz w:val="18"/>
                      <w:szCs w:val="18"/>
                    </w:rPr>
                    <w:t>干酪样肺炎形</w:t>
                  </w:r>
                  <w:r>
                    <w:rPr>
                      <w:rFonts w:ascii="宋体" w:hAnsi="宋体" w:eastAsia="宋体" w:cs="宋体"/>
                      <w:spacing w:val="17"/>
                      <w:sz w:val="18"/>
                      <w:szCs w:val="18"/>
                    </w:rPr>
                    <w:t xml:space="preserve"> </w:t>
                  </w:r>
                  <w:r>
                    <w:rPr>
                      <w:rFonts w:ascii="宋体" w:hAnsi="宋体" w:eastAsia="宋体" w:cs="宋体"/>
                      <w:spacing w:val="-4"/>
                      <w:sz w:val="18"/>
                      <w:szCs w:val="18"/>
                    </w:rPr>
                    <w:t>成</w:t>
                  </w:r>
                  <w:r>
                    <w:rPr>
                      <w:rFonts w:ascii="宋体" w:hAnsi="宋体" w:eastAsia="宋体" w:cs="宋体"/>
                      <w:spacing w:val="17"/>
                      <w:sz w:val="18"/>
                      <w:szCs w:val="18"/>
                    </w:rPr>
                    <w:t xml:space="preserve"> </w:t>
                  </w:r>
                  <w:r>
                    <w:rPr>
                      <w:rFonts w:ascii="宋体" w:hAnsi="宋体" w:eastAsia="宋体" w:cs="宋体"/>
                      <w:spacing w:val="-4"/>
                      <w:sz w:val="18"/>
                      <w:szCs w:val="18"/>
                    </w:rPr>
                    <w:t>空</w:t>
                  </w:r>
                  <w:r>
                    <w:rPr>
                      <w:rFonts w:ascii="宋体" w:hAnsi="宋体" w:eastAsia="宋体" w:cs="宋体"/>
                      <w:spacing w:val="12"/>
                      <w:sz w:val="18"/>
                      <w:szCs w:val="18"/>
                    </w:rPr>
                    <w:t xml:space="preserve"> </w:t>
                  </w:r>
                  <w:r>
                    <w:rPr>
                      <w:rFonts w:ascii="宋体" w:hAnsi="宋体" w:eastAsia="宋体" w:cs="宋体"/>
                      <w:spacing w:val="-4"/>
                      <w:sz w:val="18"/>
                      <w:szCs w:val="18"/>
                    </w:rPr>
                    <w:t>洞</w:t>
                  </w:r>
                </w:p>
              </w:txbxContent>
            </v:textbox>
          </v:shape>
        </w:pict>
      </w:r>
      <w:r>
        <w:pict>
          <v:shape id="_x0000_s1119" o:spid="_x0000_s1119" o:spt="202" type="#_x0000_t202" style="position:absolute;left:0pt;margin-left:352pt;margin-top:722.35pt;height:12.7pt;width:91.65pt;mso-position-horizontal-relative:page;mso-position-vertical-relative:page;z-index:251727872;mso-width-relative:page;mso-height-relative:page;" filled="f" stroked="f" coordsize="21600,21600" o:allowincell="f">
            <v:path/>
            <v:fill on="f" focussize="0,0"/>
            <v:stroke on="f"/>
            <v:imagedata o:title=""/>
            <o:lock v:ext="edit" aspectratio="f"/>
            <v:textbox inset="0mm,0mm,0mm,0mm">
              <w:txbxContent>
                <w:p>
                  <w:pPr>
                    <w:spacing w:before="20" w:line="219" w:lineRule="auto"/>
                    <w:ind w:left="20"/>
                    <w:rPr>
                      <w:rFonts w:ascii="宋体" w:hAnsi="宋体" w:eastAsia="宋体" w:cs="宋体"/>
                      <w:sz w:val="18"/>
                      <w:szCs w:val="18"/>
                    </w:rPr>
                  </w:pPr>
                  <w:r>
                    <w:rPr>
                      <w:rFonts w:ascii="宋体" w:hAnsi="宋体" w:eastAsia="宋体" w:cs="宋体"/>
                      <w:spacing w:val="-1"/>
                      <w:sz w:val="18"/>
                      <w:szCs w:val="18"/>
                    </w:rPr>
                    <w:t>慢性纤维空洞性肺结核</w:t>
                  </w:r>
                </w:p>
              </w:txbxContent>
            </v:textbox>
          </v:shape>
        </w:pict>
      </w:r>
      <w:r>
        <w:drawing>
          <wp:anchor distT="0" distB="0" distL="0" distR="0" simplePos="0" relativeHeight="251720704" behindDoc="0" locked="0" layoutInCell="0" allowOverlap="1">
            <wp:simplePos x="0" y="0"/>
            <wp:positionH relativeFrom="page">
              <wp:posOffset>3321050</wp:posOffset>
            </wp:positionH>
            <wp:positionV relativeFrom="page">
              <wp:posOffset>6990715</wp:posOffset>
            </wp:positionV>
            <wp:extent cx="2476500" cy="1123950"/>
            <wp:effectExtent l="0" t="0" r="0" b="0"/>
            <wp:wrapNone/>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115"/>
                    <a:stretch>
                      <a:fillRect/>
                    </a:stretch>
                  </pic:blipFill>
                  <pic:spPr>
                    <a:xfrm>
                      <a:off x="0" y="0"/>
                      <a:ext cx="2476491" cy="1123982"/>
                    </a:xfrm>
                    <a:prstGeom prst="rect">
                      <a:avLst/>
                    </a:prstGeom>
                  </pic:spPr>
                </pic:pic>
              </a:graphicData>
            </a:graphic>
          </wp:anchor>
        </w:drawing>
      </w:r>
      <w:r>
        <w:drawing>
          <wp:anchor distT="0" distB="0" distL="0" distR="0" simplePos="0" relativeHeight="251723776" behindDoc="0" locked="0" layoutInCell="0" allowOverlap="1">
            <wp:simplePos x="0" y="0"/>
            <wp:positionH relativeFrom="page">
              <wp:posOffset>6584950</wp:posOffset>
            </wp:positionH>
            <wp:positionV relativeFrom="page">
              <wp:posOffset>9944100</wp:posOffset>
            </wp:positionV>
            <wp:extent cx="558800" cy="457200"/>
            <wp:effectExtent l="0" t="0" r="0" b="0"/>
            <wp:wrapNone/>
            <wp:docPr id="93" name="IM 93"/>
            <wp:cNvGraphicFramePr/>
            <a:graphic xmlns:a="http://schemas.openxmlformats.org/drawingml/2006/main">
              <a:graphicData uri="http://schemas.openxmlformats.org/drawingml/2006/picture">
                <pic:pic xmlns:pic="http://schemas.openxmlformats.org/drawingml/2006/picture">
                  <pic:nvPicPr>
                    <pic:cNvPr id="93" name="IM 93"/>
                    <pic:cNvPicPr/>
                  </pic:nvPicPr>
                  <pic:blipFill>
                    <a:blip r:embed="rId116"/>
                    <a:stretch>
                      <a:fillRect/>
                    </a:stretch>
                  </pic:blipFill>
                  <pic:spPr>
                    <a:xfrm>
                      <a:off x="0" y="0"/>
                      <a:ext cx="558803" cy="457142"/>
                    </a:xfrm>
                    <a:prstGeom prst="rect">
                      <a:avLst/>
                    </a:prstGeom>
                  </pic:spPr>
                </pic:pic>
              </a:graphicData>
            </a:graphic>
          </wp:anchor>
        </w:drawing>
      </w:r>
      <w:r>
        <w:rPr>
          <w:rFonts w:ascii="黑体" w:hAnsi="黑体" w:eastAsia="黑体" w:cs="黑体"/>
          <w:color w:val="006ABC"/>
          <w:spacing w:val="-14"/>
          <w:w w:val="98"/>
          <w:sz w:val="22"/>
          <w:szCs w:val="22"/>
        </w:rPr>
        <w:t>第七章</w:t>
      </w:r>
      <w:r>
        <w:rPr>
          <w:rFonts w:ascii="黑体" w:hAnsi="黑体" w:eastAsia="黑体" w:cs="黑体"/>
          <w:color w:val="006ABC"/>
          <w:spacing w:val="54"/>
          <w:sz w:val="22"/>
          <w:szCs w:val="22"/>
        </w:rPr>
        <w:t xml:space="preserve"> </w:t>
      </w:r>
      <w:r>
        <w:rPr>
          <w:rFonts w:ascii="黑体" w:hAnsi="黑体" w:eastAsia="黑体" w:cs="黑体"/>
          <w:color w:val="006ABC"/>
          <w:spacing w:val="-14"/>
          <w:w w:val="98"/>
          <w:sz w:val="22"/>
          <w:szCs w:val="22"/>
        </w:rPr>
        <w:t>肺</w:t>
      </w:r>
      <w:r>
        <w:rPr>
          <w:rFonts w:ascii="黑体" w:hAnsi="黑体" w:eastAsia="黑体" w:cs="黑体"/>
          <w:color w:val="006ABC"/>
          <w:spacing w:val="47"/>
          <w:sz w:val="22"/>
          <w:szCs w:val="22"/>
        </w:rPr>
        <w:t xml:space="preserve"> </w:t>
      </w:r>
      <w:r>
        <w:rPr>
          <w:rFonts w:ascii="黑体" w:hAnsi="黑体" w:eastAsia="黑体" w:cs="黑体"/>
          <w:color w:val="006ABC"/>
          <w:spacing w:val="-14"/>
          <w:w w:val="98"/>
          <w:sz w:val="22"/>
          <w:szCs w:val="22"/>
        </w:rPr>
        <w:t>结</w:t>
      </w:r>
      <w:r>
        <w:rPr>
          <w:rFonts w:ascii="黑体" w:hAnsi="黑体" w:eastAsia="黑体" w:cs="黑体"/>
          <w:color w:val="006ABC"/>
          <w:spacing w:val="68"/>
          <w:sz w:val="22"/>
          <w:szCs w:val="22"/>
        </w:rPr>
        <w:t xml:space="preserve"> </w:t>
      </w:r>
      <w:r>
        <w:rPr>
          <w:rFonts w:ascii="黑体" w:hAnsi="黑体" w:eastAsia="黑体" w:cs="黑体"/>
          <w:color w:val="006ABC"/>
          <w:spacing w:val="-14"/>
          <w:w w:val="98"/>
          <w:sz w:val="22"/>
          <w:szCs w:val="22"/>
        </w:rPr>
        <w:t>核</w:t>
      </w:r>
    </w:p>
    <w:p>
      <w:pPr>
        <w:spacing w:line="272" w:lineRule="auto"/>
        <w:rPr>
          <w:rFonts w:ascii="Arial"/>
          <w:sz w:val="21"/>
        </w:rPr>
      </w:pPr>
    </w:p>
    <w:p>
      <w:pPr>
        <w:spacing w:before="72" w:line="261" w:lineRule="auto"/>
        <w:ind w:right="1140"/>
        <w:rPr>
          <w:rFonts w:ascii="宋体" w:hAnsi="宋体" w:eastAsia="宋体" w:cs="宋体"/>
          <w:sz w:val="22"/>
          <w:szCs w:val="22"/>
        </w:rPr>
      </w:pPr>
      <w:r>
        <w:rPr>
          <w:rFonts w:ascii="宋体" w:hAnsi="宋体" w:eastAsia="宋体" w:cs="宋体"/>
          <w:spacing w:val="-12"/>
          <w:sz w:val="22"/>
          <w:szCs w:val="22"/>
        </w:rPr>
        <w:t>的组织坏死、干酪液化、空洞发生以及结核变态反应有关。菌体蛋白质以结合形式存在，是结核菌素</w:t>
      </w:r>
      <w:r>
        <w:rPr>
          <w:rFonts w:ascii="宋体" w:hAnsi="宋体" w:eastAsia="宋体" w:cs="宋体"/>
          <w:spacing w:val="16"/>
          <w:sz w:val="22"/>
          <w:szCs w:val="22"/>
        </w:rPr>
        <w:t xml:space="preserve"> </w:t>
      </w:r>
      <w:r>
        <w:rPr>
          <w:rFonts w:ascii="宋体" w:hAnsi="宋体" w:eastAsia="宋体" w:cs="宋体"/>
          <w:spacing w:val="-12"/>
          <w:sz w:val="22"/>
          <w:szCs w:val="22"/>
        </w:rPr>
        <w:t>的主要成分，诱发皮肤变态反应。多糖类与血清反应等免</w:t>
      </w:r>
      <w:r>
        <w:rPr>
          <w:rFonts w:ascii="宋体" w:hAnsi="宋体" w:eastAsia="宋体" w:cs="宋体"/>
          <w:spacing w:val="-13"/>
          <w:sz w:val="22"/>
          <w:szCs w:val="22"/>
        </w:rPr>
        <w:t>疫应答有关。</w:t>
      </w:r>
    </w:p>
    <w:p>
      <w:pPr>
        <w:spacing w:before="123" w:line="221" w:lineRule="auto"/>
        <w:ind w:left="323"/>
        <w:rPr>
          <w:rFonts w:ascii="黑体" w:hAnsi="黑体" w:eastAsia="黑体" w:cs="黑体"/>
          <w:sz w:val="22"/>
          <w:szCs w:val="22"/>
        </w:rPr>
      </w:pPr>
      <w:r>
        <w:rPr>
          <w:rFonts w:ascii="黑体" w:hAnsi="黑体" w:eastAsia="黑体" w:cs="黑体"/>
          <w:b/>
          <w:bCs/>
          <w:color w:val="0064B2"/>
          <w:spacing w:val="-13"/>
          <w:sz w:val="22"/>
          <w:szCs w:val="22"/>
        </w:rPr>
        <w:t>【结核病在人群中的传播】</w:t>
      </w:r>
    </w:p>
    <w:p>
      <w:pPr>
        <w:spacing w:before="53" w:line="284" w:lineRule="auto"/>
        <w:ind w:right="1059" w:firstLine="430"/>
        <w:jc w:val="both"/>
        <w:rPr>
          <w:rFonts w:ascii="宋体" w:hAnsi="宋体" w:eastAsia="宋体" w:cs="宋体"/>
          <w:sz w:val="22"/>
          <w:szCs w:val="22"/>
        </w:rPr>
      </w:pPr>
      <w:r>
        <w:rPr>
          <w:rFonts w:ascii="宋体" w:hAnsi="宋体" w:eastAsia="宋体" w:cs="宋体"/>
          <w:spacing w:val="-15"/>
          <w:sz w:val="22"/>
          <w:szCs w:val="22"/>
        </w:rPr>
        <w:t>结核病在人群中的传染源主要是结核病病人，即痰直接涂片阳性者，主要通过咳嗽、喷嚏、大笑、</w:t>
      </w:r>
      <w:r>
        <w:rPr>
          <w:rFonts w:ascii="宋体" w:hAnsi="宋体" w:eastAsia="宋体" w:cs="宋体"/>
          <w:spacing w:val="3"/>
          <w:sz w:val="22"/>
          <w:szCs w:val="22"/>
        </w:rPr>
        <w:t xml:space="preserve"> </w:t>
      </w:r>
      <w:r>
        <w:rPr>
          <w:rFonts w:ascii="宋体" w:hAnsi="宋体" w:eastAsia="宋体" w:cs="宋体"/>
          <w:spacing w:val="-6"/>
          <w:sz w:val="22"/>
          <w:szCs w:val="22"/>
        </w:rPr>
        <w:t>大声谈话等方式把含有结核分枝杆菌的微滴排到空气中而传播。飞沫传</w:t>
      </w:r>
      <w:r>
        <w:rPr>
          <w:rFonts w:ascii="宋体" w:hAnsi="宋体" w:eastAsia="宋体" w:cs="宋体"/>
          <w:spacing w:val="-7"/>
          <w:sz w:val="22"/>
          <w:szCs w:val="22"/>
        </w:rPr>
        <w:t>播是肺结核最重要的传播途</w:t>
      </w:r>
      <w:r>
        <w:rPr>
          <w:rFonts w:ascii="宋体" w:hAnsi="宋体" w:eastAsia="宋体" w:cs="宋体"/>
          <w:sz w:val="22"/>
          <w:szCs w:val="22"/>
        </w:rPr>
        <w:t xml:space="preserve"> </w:t>
      </w:r>
      <w:r>
        <w:rPr>
          <w:rFonts w:ascii="宋体" w:hAnsi="宋体" w:eastAsia="宋体" w:cs="宋体"/>
          <w:spacing w:val="-7"/>
          <w:sz w:val="22"/>
          <w:szCs w:val="22"/>
        </w:rPr>
        <w:t>径，经消化道和皮肤等其他途径传播现已罕见。传染性的大小除取决于病人排出结核分枝杆菌量的</w:t>
      </w:r>
      <w:r>
        <w:rPr>
          <w:rFonts w:ascii="宋体" w:hAnsi="宋体" w:eastAsia="宋体" w:cs="宋体"/>
          <w:spacing w:val="16"/>
          <w:sz w:val="22"/>
          <w:szCs w:val="22"/>
        </w:rPr>
        <w:t xml:space="preserve"> </w:t>
      </w:r>
      <w:r>
        <w:rPr>
          <w:rFonts w:ascii="宋体" w:hAnsi="宋体" w:eastAsia="宋体" w:cs="宋体"/>
          <w:spacing w:val="-12"/>
          <w:sz w:val="22"/>
          <w:szCs w:val="22"/>
        </w:rPr>
        <w:t>多少外，还与空间含结核分枝杆菌微滴的密度及通风情况、接触的密切程度和时间长短以及个体免疫</w:t>
      </w:r>
      <w:r>
        <w:rPr>
          <w:rFonts w:ascii="宋体" w:hAnsi="宋体" w:eastAsia="宋体" w:cs="宋体"/>
          <w:spacing w:val="17"/>
          <w:sz w:val="22"/>
          <w:szCs w:val="22"/>
        </w:rPr>
        <w:t xml:space="preserve"> </w:t>
      </w:r>
      <w:r>
        <w:rPr>
          <w:rFonts w:ascii="宋体" w:hAnsi="宋体" w:eastAsia="宋体" w:cs="宋体"/>
          <w:spacing w:val="-12"/>
          <w:sz w:val="22"/>
          <w:szCs w:val="22"/>
        </w:rPr>
        <w:t>力的状况有关。通风换气，减少空间微滴的密度是减少肺结核传播的有效措施。当然，减少空间微滴</w:t>
      </w:r>
      <w:r>
        <w:rPr>
          <w:rFonts w:ascii="宋体" w:hAnsi="宋体" w:eastAsia="宋体" w:cs="宋体"/>
          <w:spacing w:val="16"/>
          <w:sz w:val="22"/>
          <w:szCs w:val="22"/>
        </w:rPr>
        <w:t xml:space="preserve"> </w:t>
      </w:r>
      <w:r>
        <w:rPr>
          <w:rFonts w:ascii="宋体" w:hAnsi="宋体" w:eastAsia="宋体" w:cs="宋体"/>
          <w:spacing w:val="-5"/>
          <w:sz w:val="22"/>
          <w:szCs w:val="22"/>
        </w:rPr>
        <w:t>数量最根本的方法是治愈结核病病人。影响机体对结核分枝杆菌</w:t>
      </w:r>
      <w:r>
        <w:rPr>
          <w:rFonts w:ascii="宋体" w:hAnsi="宋体" w:eastAsia="宋体" w:cs="宋体"/>
          <w:spacing w:val="-6"/>
          <w:sz w:val="22"/>
          <w:szCs w:val="22"/>
        </w:rPr>
        <w:t>自然抵抗力的因素除遗传因素外，</w:t>
      </w:r>
      <w:r>
        <w:rPr>
          <w:rFonts w:ascii="宋体" w:hAnsi="宋体" w:eastAsia="宋体" w:cs="宋体"/>
          <w:sz w:val="22"/>
          <w:szCs w:val="22"/>
        </w:rPr>
        <w:t xml:space="preserve"> </w:t>
      </w:r>
      <w:r>
        <w:rPr>
          <w:rFonts w:ascii="宋体" w:hAnsi="宋体" w:eastAsia="宋体" w:cs="宋体"/>
          <w:spacing w:val="-10"/>
          <w:sz w:val="22"/>
          <w:szCs w:val="22"/>
        </w:rPr>
        <w:t>还包括生活贫困、居住拥挤、营养不良等社</w:t>
      </w:r>
      <w:r>
        <w:rPr>
          <w:rFonts w:ascii="宋体" w:hAnsi="宋体" w:eastAsia="宋体" w:cs="宋体"/>
          <w:spacing w:val="-11"/>
          <w:sz w:val="22"/>
          <w:szCs w:val="22"/>
        </w:rPr>
        <w:t>会因素。婴幼儿细胞免疫系统不完善，老年人、</w:t>
      </w:r>
      <w:r>
        <w:rPr>
          <w:rFonts w:ascii="宋体" w:hAnsi="宋体" w:eastAsia="宋体" w:cs="宋体"/>
          <w:spacing w:val="-10"/>
          <w:sz w:val="22"/>
          <w:szCs w:val="22"/>
        </w:rPr>
        <w:t>HIV</w:t>
      </w:r>
      <w:r>
        <w:rPr>
          <w:rFonts w:ascii="宋体" w:hAnsi="宋体" w:eastAsia="宋体" w:cs="宋体"/>
          <w:spacing w:val="-37"/>
          <w:sz w:val="22"/>
          <w:szCs w:val="22"/>
        </w:rPr>
        <w:t xml:space="preserve"> </w:t>
      </w:r>
      <w:r>
        <w:rPr>
          <w:rFonts w:ascii="宋体" w:hAnsi="宋体" w:eastAsia="宋体" w:cs="宋体"/>
          <w:spacing w:val="-11"/>
          <w:sz w:val="22"/>
          <w:szCs w:val="22"/>
        </w:rPr>
        <w:t>感染</w:t>
      </w:r>
      <w:r>
        <w:rPr>
          <w:rFonts w:ascii="宋体" w:hAnsi="宋体" w:eastAsia="宋体" w:cs="宋体"/>
          <w:sz w:val="22"/>
          <w:szCs w:val="22"/>
        </w:rPr>
        <w:t xml:space="preserve"> </w:t>
      </w:r>
      <w:r>
        <w:rPr>
          <w:rFonts w:ascii="宋体" w:hAnsi="宋体" w:eastAsia="宋体" w:cs="宋体"/>
          <w:spacing w:val="-16"/>
          <w:sz w:val="22"/>
          <w:szCs w:val="22"/>
        </w:rPr>
        <w:t>者、免疫抑制剂使用者、慢性疾病病人等免疫力</w:t>
      </w:r>
      <w:r>
        <w:rPr>
          <w:rFonts w:ascii="宋体" w:hAnsi="宋体" w:eastAsia="宋体" w:cs="宋体"/>
          <w:spacing w:val="-17"/>
          <w:sz w:val="22"/>
          <w:szCs w:val="22"/>
        </w:rPr>
        <w:t>低下，都是结核病的易感人群。</w:t>
      </w:r>
    </w:p>
    <w:p>
      <w:pPr>
        <w:spacing w:before="135" w:line="221" w:lineRule="auto"/>
        <w:ind w:left="383"/>
        <w:rPr>
          <w:rFonts w:ascii="黑体" w:hAnsi="黑体" w:eastAsia="黑体" w:cs="黑体"/>
          <w:sz w:val="22"/>
          <w:szCs w:val="22"/>
        </w:rPr>
      </w:pPr>
      <w:r>
        <w:rPr>
          <w:rFonts w:ascii="黑体" w:hAnsi="黑体" w:eastAsia="黑体" w:cs="黑体"/>
          <w:b/>
          <w:bCs/>
          <w:color w:val="0072CA"/>
          <w:spacing w:val="-12"/>
          <w:sz w:val="22"/>
          <w:szCs w:val="22"/>
        </w:rPr>
        <w:t>【结核病在人体的发生与发展】</w:t>
      </w:r>
    </w:p>
    <w:p>
      <w:pPr>
        <w:spacing w:before="68" w:line="282" w:lineRule="auto"/>
        <w:ind w:right="1039" w:firstLine="430"/>
        <w:jc w:val="both"/>
        <w:rPr>
          <w:rFonts w:ascii="宋体" w:hAnsi="宋体" w:eastAsia="宋体" w:cs="宋体"/>
          <w:sz w:val="22"/>
          <w:szCs w:val="22"/>
        </w:rPr>
      </w:pPr>
      <w:r>
        <w:rPr>
          <w:rFonts w:ascii="宋体" w:hAnsi="宋体" w:eastAsia="宋体" w:cs="宋体"/>
          <w:spacing w:val="-3"/>
          <w:sz w:val="22"/>
          <w:szCs w:val="22"/>
        </w:rPr>
        <w:t>1.</w:t>
      </w:r>
      <w:r>
        <w:rPr>
          <w:rFonts w:ascii="宋体" w:hAnsi="宋体" w:eastAsia="宋体" w:cs="宋体"/>
          <w:spacing w:val="-49"/>
          <w:sz w:val="22"/>
          <w:szCs w:val="22"/>
        </w:rPr>
        <w:t xml:space="preserve"> </w:t>
      </w:r>
      <w:r>
        <w:rPr>
          <w:rFonts w:ascii="宋体" w:hAnsi="宋体" w:eastAsia="宋体" w:cs="宋体"/>
          <w:spacing w:val="-3"/>
          <w:sz w:val="22"/>
          <w:szCs w:val="22"/>
        </w:rPr>
        <w:t>原发感染首次吸入含结核分枝杆菌的气溶胶后，是否感染取决于结核分枝杆菌的毒力和肺</w:t>
      </w:r>
      <w:r>
        <w:rPr>
          <w:rFonts w:ascii="宋体" w:hAnsi="宋体" w:eastAsia="宋体" w:cs="宋体"/>
          <w:sz w:val="22"/>
          <w:szCs w:val="22"/>
        </w:rPr>
        <w:t xml:space="preserve">  </w:t>
      </w:r>
      <w:r>
        <w:rPr>
          <w:rFonts w:ascii="宋体" w:hAnsi="宋体" w:eastAsia="宋体" w:cs="宋体"/>
          <w:spacing w:val="-4"/>
          <w:sz w:val="22"/>
          <w:szCs w:val="22"/>
        </w:rPr>
        <w:t>泡内巨噬细胞固有的吞噬杀菌能力。结核分枝杆菌的类脂</w:t>
      </w:r>
      <w:r>
        <w:rPr>
          <w:rFonts w:ascii="宋体" w:hAnsi="宋体" w:eastAsia="宋体" w:cs="宋体"/>
          <w:spacing w:val="-5"/>
          <w:sz w:val="22"/>
          <w:szCs w:val="22"/>
        </w:rPr>
        <w:t>质等成分能抵抗溶酶体酶类的破坏作用，</w:t>
      </w:r>
      <w:r>
        <w:rPr>
          <w:rFonts w:ascii="宋体" w:hAnsi="宋体" w:eastAsia="宋体" w:cs="宋体"/>
          <w:sz w:val="22"/>
          <w:szCs w:val="22"/>
        </w:rPr>
        <w:t xml:space="preserve"> </w:t>
      </w:r>
      <w:r>
        <w:rPr>
          <w:rFonts w:ascii="宋体" w:hAnsi="宋体" w:eastAsia="宋体" w:cs="宋体"/>
          <w:spacing w:val="-10"/>
          <w:sz w:val="22"/>
          <w:szCs w:val="22"/>
        </w:rPr>
        <w:t>如果结核分枝杆菌能够存活下来，并在肺泡巨噬细胞内外生长繁殖，这部分肺组织即出现炎症病变，</w:t>
      </w:r>
      <w:r>
        <w:rPr>
          <w:rFonts w:ascii="宋体" w:hAnsi="宋体" w:eastAsia="宋体" w:cs="宋体"/>
          <w:spacing w:val="8"/>
          <w:sz w:val="22"/>
          <w:szCs w:val="22"/>
        </w:rPr>
        <w:t xml:space="preserve"> </w:t>
      </w:r>
      <w:r>
        <w:rPr>
          <w:rFonts w:ascii="宋体" w:hAnsi="宋体" w:eastAsia="宋体" w:cs="宋体"/>
          <w:spacing w:val="-9"/>
          <w:sz w:val="22"/>
          <w:szCs w:val="22"/>
        </w:rPr>
        <w:t>称为原发病灶。原发病灶中的结核分枝杆菌沿着肺内引流淋巴管到达</w:t>
      </w:r>
      <w:r>
        <w:rPr>
          <w:rFonts w:ascii="宋体" w:hAnsi="宋体" w:eastAsia="宋体" w:cs="宋体"/>
          <w:spacing w:val="-10"/>
          <w:sz w:val="22"/>
          <w:szCs w:val="22"/>
        </w:rPr>
        <w:t>肺门淋巴结，引起淋巴结肿大。</w:t>
      </w:r>
      <w:r>
        <w:rPr>
          <w:rFonts w:ascii="宋体" w:hAnsi="宋体" w:eastAsia="宋体" w:cs="宋体"/>
          <w:sz w:val="22"/>
          <w:szCs w:val="22"/>
        </w:rPr>
        <w:t xml:space="preserve"> </w:t>
      </w:r>
      <w:r>
        <w:rPr>
          <w:rFonts w:ascii="宋体" w:hAnsi="宋体" w:eastAsia="宋体" w:cs="宋体"/>
          <w:spacing w:val="-7"/>
          <w:sz w:val="22"/>
          <w:szCs w:val="22"/>
        </w:rPr>
        <w:t>原发病灶和肿大的气管支气管淋巴结合称为原发综合征。原发病灶继续扩大，可直接或经血流播散</w:t>
      </w:r>
      <w:r>
        <w:rPr>
          <w:rFonts w:ascii="宋体" w:hAnsi="宋体" w:eastAsia="宋体" w:cs="宋体"/>
          <w:spacing w:val="4"/>
          <w:sz w:val="22"/>
          <w:szCs w:val="22"/>
        </w:rPr>
        <w:t xml:space="preserve">  </w:t>
      </w:r>
      <w:r>
        <w:rPr>
          <w:rFonts w:ascii="宋体" w:hAnsi="宋体" w:eastAsia="宋体" w:cs="宋体"/>
          <w:spacing w:val="-17"/>
          <w:sz w:val="22"/>
          <w:szCs w:val="22"/>
        </w:rPr>
        <w:t>到邻近组织器官，发生结核病。</w:t>
      </w:r>
    </w:p>
    <w:p>
      <w:pPr>
        <w:spacing w:before="96" w:line="279" w:lineRule="auto"/>
        <w:ind w:right="1119" w:firstLine="430"/>
        <w:jc w:val="both"/>
        <w:rPr>
          <w:rFonts w:ascii="宋体" w:hAnsi="宋体" w:eastAsia="宋体" w:cs="宋体"/>
          <w:sz w:val="22"/>
          <w:szCs w:val="22"/>
        </w:rPr>
      </w:pPr>
      <w:r>
        <w:rPr>
          <w:rFonts w:ascii="宋体" w:hAnsi="宋体" w:eastAsia="宋体" w:cs="宋体"/>
          <w:spacing w:val="-7"/>
          <w:sz w:val="22"/>
          <w:szCs w:val="22"/>
        </w:rPr>
        <w:t>当结核分枝杆菌首次侵入人体开始繁殖时，人体通过细胞介导的免疫系统对结核分枝杆菌产生</w:t>
      </w:r>
      <w:r>
        <w:rPr>
          <w:rFonts w:ascii="宋体" w:hAnsi="宋体" w:eastAsia="宋体" w:cs="宋体"/>
          <w:spacing w:val="5"/>
          <w:sz w:val="22"/>
          <w:szCs w:val="22"/>
        </w:rPr>
        <w:t xml:space="preserve"> </w:t>
      </w:r>
      <w:r>
        <w:rPr>
          <w:rFonts w:ascii="宋体" w:hAnsi="宋体" w:eastAsia="宋体" w:cs="宋体"/>
          <w:spacing w:val="-11"/>
          <w:sz w:val="22"/>
          <w:szCs w:val="22"/>
        </w:rPr>
        <w:t>特异性免疫，使原发病灶、肺门淋巴结和播散到全身各器官的结核分枝杆菌停止繁殖，</w:t>
      </w:r>
      <w:r>
        <w:rPr>
          <w:rFonts w:ascii="宋体" w:hAnsi="宋体" w:eastAsia="宋体" w:cs="宋体"/>
          <w:spacing w:val="-12"/>
          <w:sz w:val="22"/>
          <w:szCs w:val="22"/>
        </w:rPr>
        <w:t>原发病灶炎症</w:t>
      </w:r>
      <w:r>
        <w:rPr>
          <w:rFonts w:ascii="宋体" w:hAnsi="宋体" w:eastAsia="宋体" w:cs="宋体"/>
          <w:sz w:val="22"/>
          <w:szCs w:val="22"/>
        </w:rPr>
        <w:t xml:space="preserve"> </w:t>
      </w:r>
      <w:r>
        <w:rPr>
          <w:rFonts w:ascii="宋体" w:hAnsi="宋体" w:eastAsia="宋体" w:cs="宋体"/>
          <w:spacing w:val="-11"/>
          <w:sz w:val="22"/>
          <w:szCs w:val="22"/>
        </w:rPr>
        <w:t>迅速吸收或留下少量钙化灶，肿大的肺门淋巴</w:t>
      </w:r>
      <w:r>
        <w:rPr>
          <w:rFonts w:ascii="宋体" w:hAnsi="宋体" w:eastAsia="宋体" w:cs="宋体"/>
          <w:spacing w:val="-12"/>
          <w:sz w:val="22"/>
          <w:szCs w:val="22"/>
        </w:rPr>
        <w:t>结逐渐缩小、纤维化或钙化，播散到全身各器官的结核</w:t>
      </w:r>
      <w:r>
        <w:rPr>
          <w:rFonts w:ascii="宋体" w:hAnsi="宋体" w:eastAsia="宋体" w:cs="宋体"/>
          <w:sz w:val="22"/>
          <w:szCs w:val="22"/>
        </w:rPr>
        <w:t xml:space="preserve"> </w:t>
      </w:r>
      <w:r>
        <w:rPr>
          <w:rFonts w:ascii="宋体" w:hAnsi="宋体" w:eastAsia="宋体" w:cs="宋体"/>
          <w:spacing w:val="-6"/>
          <w:sz w:val="22"/>
          <w:szCs w:val="22"/>
        </w:rPr>
        <w:t>分枝杆菌大部分被消灭，这就是原发感染最常见</w:t>
      </w:r>
      <w:r>
        <w:rPr>
          <w:rFonts w:ascii="宋体" w:hAnsi="宋体" w:eastAsia="宋体" w:cs="宋体"/>
          <w:spacing w:val="-7"/>
          <w:sz w:val="22"/>
          <w:szCs w:val="22"/>
        </w:rPr>
        <w:t>的良性过程。但仍然有少量结核分枝杆菌没有被消</w:t>
      </w:r>
      <w:r>
        <w:rPr>
          <w:rFonts w:ascii="宋体" w:hAnsi="宋体" w:eastAsia="宋体" w:cs="宋体"/>
          <w:sz w:val="22"/>
          <w:szCs w:val="22"/>
        </w:rPr>
        <w:t xml:space="preserve"> </w:t>
      </w:r>
      <w:r>
        <w:rPr>
          <w:rFonts w:ascii="宋体" w:hAnsi="宋体" w:eastAsia="宋体" w:cs="宋体"/>
          <w:spacing w:val="-12"/>
          <w:sz w:val="22"/>
          <w:szCs w:val="22"/>
        </w:rPr>
        <w:t>灭，长期处于休眠期，成为继发性结核病的来源之一。肺结核的发生发展过程见图2-7-1。</w:t>
      </w:r>
    </w:p>
    <w:p>
      <w:pPr>
        <w:spacing w:before="87" w:line="213" w:lineRule="auto"/>
        <w:ind w:left="430"/>
        <w:rPr>
          <w:rFonts w:ascii="黑体" w:hAnsi="黑体" w:eastAsia="黑体" w:cs="黑体"/>
          <w:sz w:val="22"/>
          <w:szCs w:val="22"/>
        </w:rPr>
      </w:pPr>
      <w:r>
        <w:rPr>
          <w:rFonts w:ascii="黑体" w:hAnsi="黑体" w:eastAsia="黑体" w:cs="黑体"/>
          <w:spacing w:val="-6"/>
          <w:sz w:val="22"/>
          <w:szCs w:val="22"/>
        </w:rPr>
        <w:t>2.</w:t>
      </w:r>
      <w:r>
        <w:rPr>
          <w:rFonts w:ascii="黑体" w:hAnsi="黑体" w:eastAsia="黑体" w:cs="黑体"/>
          <w:spacing w:val="-54"/>
          <w:sz w:val="22"/>
          <w:szCs w:val="22"/>
        </w:rPr>
        <w:t xml:space="preserve"> </w:t>
      </w:r>
      <w:r>
        <w:rPr>
          <w:rFonts w:ascii="黑体" w:hAnsi="黑体" w:eastAsia="黑体" w:cs="黑体"/>
          <w:spacing w:val="-6"/>
          <w:sz w:val="22"/>
          <w:szCs w:val="22"/>
        </w:rPr>
        <w:t>结核病免疫和迟发性变态反应</w:t>
      </w:r>
      <w:r>
        <w:rPr>
          <w:rFonts w:ascii="黑体" w:hAnsi="黑体" w:eastAsia="黑体" w:cs="黑体"/>
          <w:spacing w:val="74"/>
          <w:sz w:val="22"/>
          <w:szCs w:val="22"/>
        </w:rPr>
        <w:t xml:space="preserve"> </w:t>
      </w:r>
      <w:r>
        <w:rPr>
          <w:rFonts w:ascii="黑体" w:hAnsi="黑体" w:eastAsia="黑体" w:cs="黑体"/>
          <w:spacing w:val="-6"/>
          <w:sz w:val="22"/>
          <w:szCs w:val="22"/>
        </w:rPr>
        <w:t>结核病主要的免疫保护机制是细胞免</w:t>
      </w:r>
      <w:r>
        <w:rPr>
          <w:rFonts w:ascii="黑体" w:hAnsi="黑体" w:eastAsia="黑体" w:cs="黑体"/>
          <w:spacing w:val="-7"/>
          <w:sz w:val="22"/>
          <w:szCs w:val="22"/>
        </w:rPr>
        <w:t>疫，体液免疫对控制结</w:t>
      </w:r>
    </w:p>
    <w:p>
      <w:pPr>
        <w:spacing w:line="324" w:lineRule="auto"/>
        <w:rPr>
          <w:rFonts w:ascii="Arial"/>
          <w:sz w:val="21"/>
        </w:rPr>
      </w:pPr>
    </w:p>
    <w:p>
      <w:pPr>
        <w:spacing w:before="1" w:line="5050" w:lineRule="exact"/>
        <w:ind w:firstLine="520"/>
        <w:textAlignment w:val="center"/>
      </w:pPr>
      <w:r>
        <w:pict>
          <v:group id="_x0000_s1120" o:spid="_x0000_s1120" o:spt="203" style="height:252.5pt;width:181pt;" coordsize="3620,5050">
            <o:lock v:ext="edit"/>
            <v:shape id="_x0000_s1121" o:spid="_x0000_s1121" o:spt="75" type="#_x0000_t75" style="position:absolute;left:119;top:462;height:4451;width:3501;" filled="f" stroked="f" coordsize="21600,21600">
              <v:path/>
              <v:fill on="f" focussize="0,0"/>
              <v:stroke on="f"/>
              <v:imagedata r:id="rId117" o:title=""/>
              <o:lock v:ext="edit" aspectratio="t"/>
            </v:shape>
            <v:shape id="_x0000_s1122" o:spid="_x0000_s1122" o:spt="202" type="#_x0000_t202" style="position:absolute;left:-20;top:-20;height:5125;width:3427;" filled="f" stroked="f" coordsize="21600,21600">
              <v:path/>
              <v:fill on="f" focussize="0,0"/>
              <v:stroke on="f"/>
              <v:imagedata o:title=""/>
              <o:lock v:ext="edit" aspectratio="f"/>
              <v:textbox inset="0mm,0mm,0mm,0mm">
                <w:txbxContent>
                  <w:p>
                    <w:pPr>
                      <w:spacing w:before="20" w:line="220" w:lineRule="auto"/>
                      <w:ind w:left="789"/>
                      <w:rPr>
                        <w:rFonts w:ascii="宋体" w:hAnsi="宋体" w:eastAsia="宋体" w:cs="宋体"/>
                        <w:sz w:val="18"/>
                        <w:szCs w:val="18"/>
                      </w:rPr>
                    </w:pPr>
                    <w:r>
                      <w:rPr>
                        <w:rFonts w:ascii="宋体" w:hAnsi="宋体" w:eastAsia="宋体" w:cs="宋体"/>
                        <w:spacing w:val="-9"/>
                        <w:sz w:val="18"/>
                        <w:szCs w:val="18"/>
                      </w:rPr>
                      <w:t>原</w:t>
                    </w:r>
                    <w:r>
                      <w:rPr>
                        <w:rFonts w:ascii="宋体" w:hAnsi="宋体" w:eastAsia="宋体" w:cs="宋体"/>
                        <w:spacing w:val="8"/>
                        <w:sz w:val="18"/>
                        <w:szCs w:val="18"/>
                      </w:rPr>
                      <w:t xml:space="preserve">   </w:t>
                    </w:r>
                    <w:r>
                      <w:rPr>
                        <w:rFonts w:ascii="宋体" w:hAnsi="宋体" w:eastAsia="宋体" w:cs="宋体"/>
                        <w:spacing w:val="-9"/>
                        <w:sz w:val="18"/>
                        <w:szCs w:val="18"/>
                      </w:rPr>
                      <w:t>发</w:t>
                    </w:r>
                    <w:r>
                      <w:rPr>
                        <w:rFonts w:ascii="宋体" w:hAnsi="宋体" w:eastAsia="宋体" w:cs="宋体"/>
                        <w:spacing w:val="7"/>
                        <w:sz w:val="18"/>
                        <w:szCs w:val="18"/>
                      </w:rPr>
                      <w:t xml:space="preserve">   </w:t>
                    </w:r>
                    <w:r>
                      <w:rPr>
                        <w:rFonts w:ascii="宋体" w:hAnsi="宋体" w:eastAsia="宋体" w:cs="宋体"/>
                        <w:spacing w:val="-9"/>
                        <w:sz w:val="18"/>
                        <w:szCs w:val="18"/>
                      </w:rPr>
                      <w:t>性</w:t>
                    </w:r>
                    <w:r>
                      <w:rPr>
                        <w:rFonts w:ascii="宋体" w:hAnsi="宋体" w:eastAsia="宋体" w:cs="宋体"/>
                        <w:spacing w:val="14"/>
                        <w:sz w:val="18"/>
                        <w:szCs w:val="18"/>
                      </w:rPr>
                      <w:t xml:space="preserve">    </w:t>
                    </w:r>
                    <w:r>
                      <w:rPr>
                        <w:rFonts w:ascii="宋体" w:hAnsi="宋体" w:eastAsia="宋体" w:cs="宋体"/>
                        <w:spacing w:val="-9"/>
                        <w:sz w:val="18"/>
                        <w:szCs w:val="18"/>
                      </w:rPr>
                      <w:t>结</w:t>
                    </w:r>
                    <w:r>
                      <w:rPr>
                        <w:rFonts w:ascii="宋体" w:hAnsi="宋体" w:eastAsia="宋体" w:cs="宋体"/>
                        <w:spacing w:val="7"/>
                        <w:sz w:val="18"/>
                        <w:szCs w:val="18"/>
                      </w:rPr>
                      <w:t xml:space="preserve">   </w:t>
                    </w:r>
                    <w:r>
                      <w:rPr>
                        <w:rFonts w:ascii="宋体" w:hAnsi="宋体" w:eastAsia="宋体" w:cs="宋体"/>
                        <w:spacing w:val="-9"/>
                        <w:sz w:val="18"/>
                        <w:szCs w:val="18"/>
                      </w:rPr>
                      <w:t>核</w:t>
                    </w:r>
                  </w:p>
                  <w:p>
                    <w:pPr>
                      <w:spacing w:before="113" w:line="218" w:lineRule="auto"/>
                      <w:ind w:left="240"/>
                      <w:rPr>
                        <w:rFonts w:ascii="宋体" w:hAnsi="宋体" w:eastAsia="宋体" w:cs="宋体"/>
                        <w:sz w:val="18"/>
                        <w:szCs w:val="18"/>
                      </w:rPr>
                    </w:pPr>
                    <w:r>
                      <w:rPr>
                        <w:rFonts w:ascii="宋体" w:hAnsi="宋体" w:eastAsia="宋体" w:cs="宋体"/>
                        <w:spacing w:val="-13"/>
                        <w:sz w:val="18"/>
                        <w:szCs w:val="18"/>
                      </w:rPr>
                      <w:t>淋巴、血道、肺内、肺外播散(隐性菌血症)</w:t>
                    </w:r>
                  </w:p>
                  <w:p>
                    <w:pPr>
                      <w:spacing w:line="319" w:lineRule="auto"/>
                      <w:rPr>
                        <w:rFonts w:ascii="Arial"/>
                        <w:sz w:val="21"/>
                      </w:rPr>
                    </w:pPr>
                  </w:p>
                  <w:p>
                    <w:pPr>
                      <w:spacing w:before="58" w:line="220" w:lineRule="auto"/>
                      <w:ind w:left="129"/>
                      <w:rPr>
                        <w:rFonts w:ascii="宋体" w:hAnsi="宋体" w:eastAsia="宋体" w:cs="宋体"/>
                        <w:sz w:val="18"/>
                        <w:szCs w:val="18"/>
                      </w:rPr>
                    </w:pPr>
                    <w:r>
                      <w:rPr>
                        <w:rFonts w:ascii="宋体" w:hAnsi="宋体" w:eastAsia="宋体" w:cs="宋体"/>
                        <w:spacing w:val="-2"/>
                        <w:sz w:val="18"/>
                        <w:szCs w:val="18"/>
                      </w:rPr>
                      <w:t>原发性结核</w:t>
                    </w:r>
                  </w:p>
                  <w:p>
                    <w:pPr>
                      <w:spacing w:before="128" w:line="223" w:lineRule="auto"/>
                      <w:ind w:left="2590"/>
                      <w:rPr>
                        <w:rFonts w:ascii="宋体" w:hAnsi="宋体" w:eastAsia="宋体" w:cs="宋体"/>
                        <w:sz w:val="18"/>
                        <w:szCs w:val="18"/>
                      </w:rPr>
                    </w:pPr>
                    <w:r>
                      <w:rPr>
                        <w:rFonts w:ascii="宋体" w:hAnsi="宋体" w:eastAsia="宋体" w:cs="宋体"/>
                        <w:spacing w:val="-3"/>
                        <w:sz w:val="18"/>
                        <w:szCs w:val="18"/>
                      </w:rPr>
                      <w:t>愈合</w:t>
                    </w:r>
                  </w:p>
                  <w:p>
                    <w:pPr>
                      <w:spacing w:line="256" w:lineRule="auto"/>
                      <w:rPr>
                        <w:rFonts w:ascii="Arial"/>
                        <w:sz w:val="21"/>
                      </w:rPr>
                    </w:pPr>
                  </w:p>
                  <w:p>
                    <w:pPr>
                      <w:spacing w:line="256" w:lineRule="auto"/>
                      <w:rPr>
                        <w:rFonts w:ascii="Arial"/>
                        <w:sz w:val="21"/>
                      </w:rPr>
                    </w:pPr>
                  </w:p>
                  <w:p>
                    <w:pPr>
                      <w:spacing w:line="257" w:lineRule="auto"/>
                      <w:rPr>
                        <w:rFonts w:ascii="Arial"/>
                        <w:sz w:val="21"/>
                      </w:rPr>
                    </w:pPr>
                  </w:p>
                  <w:p>
                    <w:pPr>
                      <w:spacing w:line="257" w:lineRule="auto"/>
                      <w:rPr>
                        <w:rFonts w:ascii="Arial"/>
                        <w:sz w:val="21"/>
                      </w:rPr>
                    </w:pPr>
                  </w:p>
                  <w:p>
                    <w:pPr>
                      <w:spacing w:line="257" w:lineRule="auto"/>
                      <w:rPr>
                        <w:rFonts w:ascii="Arial"/>
                        <w:sz w:val="21"/>
                      </w:rPr>
                    </w:pPr>
                  </w:p>
                  <w:p>
                    <w:pPr>
                      <w:spacing w:line="257" w:lineRule="auto"/>
                      <w:rPr>
                        <w:rFonts w:ascii="Arial"/>
                        <w:sz w:val="21"/>
                      </w:rPr>
                    </w:pPr>
                  </w:p>
                  <w:p>
                    <w:pPr>
                      <w:spacing w:before="58" w:line="219" w:lineRule="auto"/>
                      <w:ind w:left="1509"/>
                      <w:rPr>
                        <w:rFonts w:ascii="宋体" w:hAnsi="宋体" w:eastAsia="宋体" w:cs="宋体"/>
                        <w:sz w:val="18"/>
                        <w:szCs w:val="18"/>
                      </w:rPr>
                    </w:pPr>
                    <w:r>
                      <w:rPr>
                        <w:rFonts w:ascii="宋体" w:hAnsi="宋体" w:eastAsia="宋体" w:cs="宋体"/>
                        <w:spacing w:val="-5"/>
                        <w:sz w:val="18"/>
                        <w:szCs w:val="18"/>
                      </w:rPr>
                      <w:t>急性粟粒型肺结核</w:t>
                    </w:r>
                  </w:p>
                  <w:p>
                    <w:pPr>
                      <w:spacing w:line="292" w:lineRule="auto"/>
                      <w:rPr>
                        <w:rFonts w:ascii="Arial"/>
                        <w:sz w:val="21"/>
                      </w:rPr>
                    </w:pPr>
                  </w:p>
                  <w:p>
                    <w:pPr>
                      <w:spacing w:line="292" w:lineRule="auto"/>
                      <w:rPr>
                        <w:rFonts w:ascii="Arial"/>
                        <w:sz w:val="21"/>
                      </w:rPr>
                    </w:pPr>
                  </w:p>
                  <w:p>
                    <w:pPr>
                      <w:spacing w:before="58" w:line="219" w:lineRule="auto"/>
                      <w:ind w:left="1009"/>
                      <w:rPr>
                        <w:rFonts w:ascii="宋体" w:hAnsi="宋体" w:eastAsia="宋体" w:cs="宋体"/>
                        <w:sz w:val="18"/>
                        <w:szCs w:val="18"/>
                      </w:rPr>
                    </w:pPr>
                    <w:r>
                      <w:rPr>
                        <w:rFonts w:ascii="宋体" w:hAnsi="宋体" w:eastAsia="宋体" w:cs="宋体"/>
                        <w:spacing w:val="-2"/>
                        <w:sz w:val="18"/>
                        <w:szCs w:val="18"/>
                      </w:rPr>
                      <w:t>干酪样肺炎</w:t>
                    </w:r>
                  </w:p>
                  <w:p>
                    <w:pPr>
                      <w:spacing w:line="322" w:lineRule="auto"/>
                      <w:rPr>
                        <w:rFonts w:ascii="Arial"/>
                        <w:sz w:val="21"/>
                      </w:rPr>
                    </w:pPr>
                  </w:p>
                  <w:p>
                    <w:pPr>
                      <w:spacing w:line="323" w:lineRule="auto"/>
                      <w:rPr>
                        <w:rFonts w:ascii="Arial"/>
                        <w:sz w:val="21"/>
                      </w:rPr>
                    </w:pPr>
                  </w:p>
                  <w:p>
                    <w:pPr>
                      <w:spacing w:before="60" w:line="220" w:lineRule="auto"/>
                      <w:ind w:left="20"/>
                      <w:rPr>
                        <w:rFonts w:ascii="宋体" w:hAnsi="宋体" w:eastAsia="宋体" w:cs="宋体"/>
                        <w:sz w:val="18"/>
                        <w:szCs w:val="18"/>
                      </w:rPr>
                    </w:pPr>
                    <w:r>
                      <w:rPr>
                        <w:rFonts w:ascii="宋体" w:hAnsi="宋体" w:eastAsia="宋体" w:cs="宋体"/>
                        <w:spacing w:val="-2"/>
                        <w:sz w:val="18"/>
                        <w:szCs w:val="18"/>
                      </w:rPr>
                      <w:t>结核性胸膜炎</w:t>
                    </w:r>
                  </w:p>
                </w:txbxContent>
              </v:textbox>
            </v:shape>
            <w10:wrap type="none"/>
            <w10:anchorlock/>
          </v:group>
        </w:pict>
      </w:r>
    </w:p>
    <w:p>
      <w:pPr>
        <w:spacing w:line="247" w:lineRule="auto"/>
        <w:rPr>
          <w:rFonts w:ascii="Arial"/>
          <w:sz w:val="21"/>
        </w:rPr>
      </w:pPr>
    </w:p>
    <w:p>
      <w:pPr>
        <w:spacing w:line="248" w:lineRule="auto"/>
        <w:rPr>
          <w:rFonts w:ascii="Arial"/>
          <w:sz w:val="21"/>
        </w:rPr>
      </w:pPr>
    </w:p>
    <w:p>
      <w:pPr>
        <w:spacing w:before="72" w:line="222" w:lineRule="auto"/>
        <w:ind w:left="3090"/>
        <w:rPr>
          <w:rFonts w:ascii="黑体" w:hAnsi="黑体" w:eastAsia="黑体" w:cs="黑体"/>
          <w:sz w:val="22"/>
          <w:szCs w:val="22"/>
        </w:rPr>
      </w:pPr>
      <w:r>
        <w:rPr>
          <w:rFonts w:ascii="黑体" w:hAnsi="黑体" w:eastAsia="黑体" w:cs="黑体"/>
          <w:color w:val="0E6DAD"/>
          <w:spacing w:val="-21"/>
          <w:sz w:val="22"/>
          <w:szCs w:val="22"/>
        </w:rPr>
        <w:t>图2-7-1</w:t>
      </w:r>
      <w:r>
        <w:rPr>
          <w:rFonts w:ascii="黑体" w:hAnsi="黑体" w:eastAsia="黑体" w:cs="黑体"/>
          <w:color w:val="0E6DAD"/>
          <w:spacing w:val="30"/>
          <w:sz w:val="22"/>
          <w:szCs w:val="22"/>
        </w:rPr>
        <w:t xml:space="preserve"> </w:t>
      </w:r>
      <w:r>
        <w:rPr>
          <w:rFonts w:ascii="黑体" w:hAnsi="黑体" w:eastAsia="黑体" w:cs="黑体"/>
          <w:spacing w:val="-21"/>
          <w:sz w:val="22"/>
          <w:szCs w:val="22"/>
        </w:rPr>
        <w:t>肺结核病自然过程示意图</w:t>
      </w:r>
    </w:p>
    <w:p>
      <w:pPr>
        <w:sectPr>
          <w:footerReference r:id="rId19" w:type="default"/>
          <w:pgSz w:w="11900" w:h="16840"/>
          <w:pgMar w:top="803" w:right="649" w:bottom="400" w:left="939" w:header="0" w:footer="0" w:gutter="0"/>
          <w:cols w:space="720" w:num="1"/>
        </w:sectPr>
      </w:pPr>
    </w:p>
    <w:p>
      <w:pPr>
        <w:spacing w:before="107" w:line="183" w:lineRule="auto"/>
        <w:ind w:left="83"/>
        <w:rPr>
          <w:rFonts w:ascii="宋体" w:hAnsi="宋体" w:eastAsia="宋体" w:cs="宋体"/>
          <w:sz w:val="21"/>
          <w:szCs w:val="21"/>
        </w:rPr>
      </w:pPr>
      <w:r>
        <w:rPr>
          <w:rFonts w:ascii="宋体" w:hAnsi="宋体" w:eastAsia="宋体" w:cs="宋体"/>
          <w:b/>
          <w:bCs/>
          <w:color w:val="0073CC"/>
          <w:spacing w:val="-5"/>
          <w:sz w:val="21"/>
          <w:szCs w:val="21"/>
        </w:rPr>
        <w:t>64</w:t>
      </w: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2" w:lineRule="auto"/>
        <w:rPr>
          <w:rFonts w:ascii="Arial"/>
          <w:sz w:val="21"/>
        </w:rPr>
      </w:pPr>
    </w:p>
    <w:p>
      <w:pPr>
        <w:spacing w:line="710" w:lineRule="exact"/>
        <w:ind w:firstLine="50"/>
        <w:textAlignment w:val="center"/>
      </w:pPr>
      <w:r>
        <w:drawing>
          <wp:inline distT="0" distB="0" distL="0" distR="0">
            <wp:extent cx="424815" cy="450850"/>
            <wp:effectExtent l="0" t="0" r="0" b="0"/>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r:embed="rId118"/>
                    <a:stretch>
                      <a:fillRect/>
                    </a:stretch>
                  </pic:blipFill>
                  <pic:spPr>
                    <a:xfrm>
                      <a:off x="0" y="0"/>
                      <a:ext cx="425430" cy="45094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黑体" w:hAnsi="黑体" w:eastAsia="黑体" w:cs="黑体"/>
          <w:sz w:val="21"/>
          <w:szCs w:val="21"/>
        </w:rPr>
      </w:pPr>
      <w:r>
        <w:rPr>
          <w:rFonts w:ascii="黑体" w:hAnsi="黑体" w:eastAsia="黑体" w:cs="黑体"/>
          <w:color w:val="0065A9"/>
          <w:spacing w:val="-15"/>
          <w:w w:val="97"/>
          <w:sz w:val="21"/>
          <w:szCs w:val="21"/>
        </w:rPr>
        <w:t>第二篇</w:t>
      </w:r>
      <w:r>
        <w:rPr>
          <w:rFonts w:ascii="黑体" w:hAnsi="黑体" w:eastAsia="黑体" w:cs="黑体"/>
          <w:color w:val="0065A9"/>
          <w:spacing w:val="107"/>
          <w:sz w:val="21"/>
          <w:szCs w:val="21"/>
        </w:rPr>
        <w:t xml:space="preserve"> </w:t>
      </w:r>
      <w:r>
        <w:rPr>
          <w:rFonts w:ascii="黑体" w:hAnsi="黑体" w:eastAsia="黑体" w:cs="黑体"/>
          <w:color w:val="0065A9"/>
          <w:spacing w:val="-15"/>
          <w:w w:val="97"/>
          <w:sz w:val="21"/>
          <w:szCs w:val="21"/>
        </w:rPr>
        <w:t>呼吸系统疾病</w:t>
      </w:r>
    </w:p>
    <w:p>
      <w:pPr>
        <w:spacing w:line="358" w:lineRule="auto"/>
        <w:rPr>
          <w:rFonts w:ascii="Arial"/>
          <w:sz w:val="21"/>
        </w:rPr>
      </w:pPr>
    </w:p>
    <w:p>
      <w:pPr>
        <w:spacing w:before="69" w:line="290" w:lineRule="auto"/>
        <w:jc w:val="both"/>
        <w:rPr>
          <w:rFonts w:ascii="宋体" w:hAnsi="宋体" w:eastAsia="宋体" w:cs="宋体"/>
          <w:sz w:val="21"/>
          <w:szCs w:val="21"/>
        </w:rPr>
      </w:pPr>
      <w:r>
        <w:rPr>
          <w:rFonts w:ascii="宋体" w:hAnsi="宋体" w:eastAsia="宋体" w:cs="宋体"/>
          <w:spacing w:val="-2"/>
          <w:sz w:val="21"/>
          <w:szCs w:val="21"/>
        </w:rPr>
        <w:t>核分枝杆菌感染的作用不重要。人体受结核分枝杆菌感染后，首先是巨噬细胞作出反应，肺泡中的</w:t>
      </w:r>
      <w:r>
        <w:rPr>
          <w:rFonts w:ascii="宋体" w:hAnsi="宋体" w:eastAsia="宋体" w:cs="宋体"/>
          <w:spacing w:val="-3"/>
          <w:sz w:val="21"/>
          <w:szCs w:val="21"/>
        </w:rPr>
        <w:t>巨</w:t>
      </w:r>
      <w:r>
        <w:rPr>
          <w:rFonts w:ascii="宋体" w:hAnsi="宋体" w:eastAsia="宋体" w:cs="宋体"/>
          <w:sz w:val="21"/>
          <w:szCs w:val="21"/>
        </w:rPr>
        <w:t xml:space="preserve"> 噬细胞大量分泌白细胞介素(简称白介素)-1、白介素-6和肿瘤坏死因</w:t>
      </w:r>
      <w:r>
        <w:rPr>
          <w:rFonts w:ascii="宋体" w:hAnsi="宋体" w:eastAsia="宋体" w:cs="宋体"/>
          <w:spacing w:val="-1"/>
          <w:sz w:val="21"/>
          <w:szCs w:val="21"/>
        </w:rPr>
        <w:t>子(</w:t>
      </w:r>
      <w:r>
        <w:rPr>
          <w:rFonts w:ascii="宋体" w:hAnsi="宋体" w:eastAsia="宋体" w:cs="宋体"/>
          <w:sz w:val="21"/>
          <w:szCs w:val="21"/>
        </w:rPr>
        <w:t>TNF</w:t>
      </w:r>
      <w:r>
        <w:rPr>
          <w:rFonts w:ascii="宋体" w:hAnsi="宋体" w:eastAsia="宋体" w:cs="宋体"/>
          <w:spacing w:val="-1"/>
          <w:sz w:val="21"/>
          <w:szCs w:val="21"/>
        </w:rPr>
        <w:t>)-</w:t>
      </w:r>
      <w:r>
        <w:rPr>
          <w:rFonts w:ascii="宋体" w:hAnsi="宋体" w:eastAsia="宋体" w:cs="宋体"/>
          <w:spacing w:val="-50"/>
          <w:sz w:val="21"/>
          <w:szCs w:val="21"/>
        </w:rPr>
        <w:t xml:space="preserve"> </w:t>
      </w:r>
      <w:r>
        <w:rPr>
          <w:rFonts w:ascii="宋体" w:hAnsi="宋体" w:eastAsia="宋体" w:cs="宋体"/>
          <w:spacing w:val="-1"/>
          <w:sz w:val="21"/>
          <w:szCs w:val="21"/>
        </w:rPr>
        <w:t>α</w:t>
      </w:r>
      <w:r>
        <w:rPr>
          <w:rFonts w:ascii="宋体" w:hAnsi="宋体" w:eastAsia="宋体" w:cs="宋体"/>
          <w:spacing w:val="-30"/>
          <w:sz w:val="21"/>
          <w:szCs w:val="21"/>
        </w:rPr>
        <w:t xml:space="preserve"> </w:t>
      </w:r>
      <w:r>
        <w:rPr>
          <w:rFonts w:ascii="宋体" w:hAnsi="宋体" w:eastAsia="宋体" w:cs="宋体"/>
          <w:spacing w:val="-1"/>
          <w:sz w:val="21"/>
          <w:szCs w:val="21"/>
        </w:rPr>
        <w:t>等细胞因子，使淋</w:t>
      </w:r>
      <w:r>
        <w:rPr>
          <w:rFonts w:ascii="宋体" w:hAnsi="宋体" w:eastAsia="宋体" w:cs="宋体"/>
          <w:sz w:val="21"/>
          <w:szCs w:val="21"/>
        </w:rPr>
        <w:t xml:space="preserve"> </w:t>
      </w:r>
      <w:r>
        <w:rPr>
          <w:rFonts w:ascii="宋体" w:hAnsi="宋体" w:eastAsia="宋体" w:cs="宋体"/>
          <w:spacing w:val="-2"/>
          <w:sz w:val="21"/>
          <w:szCs w:val="21"/>
        </w:rPr>
        <w:t>巴细胞和单核细胞聚集到结核分枝杆菌入侵部位，逐渐形成结核肉芽肿，限制结核分枝杆菌扩散并</w:t>
      </w:r>
      <w:r>
        <w:rPr>
          <w:rFonts w:ascii="宋体" w:hAnsi="宋体" w:eastAsia="宋体" w:cs="宋体"/>
          <w:spacing w:val="-3"/>
          <w:sz w:val="21"/>
          <w:szCs w:val="21"/>
        </w:rPr>
        <w:t>杀</w:t>
      </w:r>
      <w:r>
        <w:rPr>
          <w:rFonts w:ascii="宋体" w:hAnsi="宋体" w:eastAsia="宋体" w:cs="宋体"/>
          <w:sz w:val="21"/>
          <w:szCs w:val="21"/>
        </w:rPr>
        <w:t xml:space="preserve"> </w:t>
      </w:r>
      <w:r>
        <w:rPr>
          <w:rFonts w:ascii="宋体" w:hAnsi="宋体" w:eastAsia="宋体" w:cs="宋体"/>
          <w:spacing w:val="-4"/>
          <w:sz w:val="21"/>
          <w:szCs w:val="21"/>
        </w:rPr>
        <w:t>灭结核分枝杆菌。</w:t>
      </w:r>
      <w:r>
        <w:rPr>
          <w:rFonts w:ascii="宋体" w:hAnsi="宋体" w:eastAsia="宋体" w:cs="宋体"/>
          <w:spacing w:val="3"/>
          <w:sz w:val="21"/>
          <w:szCs w:val="21"/>
        </w:rPr>
        <w:t xml:space="preserve"> </w:t>
      </w:r>
      <w:r>
        <w:rPr>
          <w:rFonts w:ascii="宋体" w:hAnsi="宋体" w:eastAsia="宋体" w:cs="宋体"/>
          <w:spacing w:val="-4"/>
          <w:sz w:val="21"/>
          <w:szCs w:val="21"/>
        </w:rPr>
        <w:t>T</w:t>
      </w:r>
      <w:r>
        <w:rPr>
          <w:rFonts w:ascii="宋体" w:hAnsi="宋体" w:eastAsia="宋体" w:cs="宋体"/>
          <w:spacing w:val="-25"/>
          <w:sz w:val="21"/>
          <w:szCs w:val="21"/>
        </w:rPr>
        <w:t xml:space="preserve"> </w:t>
      </w:r>
      <w:r>
        <w:rPr>
          <w:rFonts w:ascii="宋体" w:hAnsi="宋体" w:eastAsia="宋体" w:cs="宋体"/>
          <w:spacing w:val="-4"/>
          <w:sz w:val="21"/>
          <w:szCs w:val="21"/>
        </w:rPr>
        <w:t>淋巴细胞具有独特作用，其与巨噬细胞相互作用和协调，对完善免疫保护作用非</w:t>
      </w:r>
      <w:r>
        <w:rPr>
          <w:rFonts w:ascii="宋体" w:hAnsi="宋体" w:eastAsia="宋体" w:cs="宋体"/>
          <w:sz w:val="21"/>
          <w:szCs w:val="21"/>
        </w:rPr>
        <w:t xml:space="preserve"> </w:t>
      </w:r>
      <w:r>
        <w:rPr>
          <w:rFonts w:ascii="宋体" w:hAnsi="宋体" w:eastAsia="宋体" w:cs="宋体"/>
          <w:spacing w:val="-6"/>
          <w:sz w:val="21"/>
          <w:szCs w:val="21"/>
        </w:rPr>
        <w:t>常重要。</w:t>
      </w:r>
      <w:r>
        <w:rPr>
          <w:rFonts w:ascii="宋体" w:hAnsi="宋体" w:eastAsia="宋体" w:cs="宋体"/>
          <w:spacing w:val="-2"/>
          <w:sz w:val="21"/>
          <w:szCs w:val="21"/>
        </w:rPr>
        <w:t xml:space="preserve"> </w:t>
      </w:r>
      <w:r>
        <w:rPr>
          <w:rFonts w:ascii="宋体" w:hAnsi="宋体" w:eastAsia="宋体" w:cs="宋体"/>
          <w:spacing w:val="-6"/>
          <w:sz w:val="21"/>
          <w:szCs w:val="21"/>
        </w:rPr>
        <w:t>T</w:t>
      </w:r>
      <w:r>
        <w:rPr>
          <w:rFonts w:ascii="宋体" w:hAnsi="宋体" w:eastAsia="宋体" w:cs="宋体"/>
          <w:spacing w:val="-15"/>
          <w:sz w:val="21"/>
          <w:szCs w:val="21"/>
        </w:rPr>
        <w:t xml:space="preserve"> </w:t>
      </w:r>
      <w:r>
        <w:rPr>
          <w:rFonts w:ascii="宋体" w:hAnsi="宋体" w:eastAsia="宋体" w:cs="宋体"/>
          <w:spacing w:val="-6"/>
          <w:sz w:val="21"/>
          <w:szCs w:val="21"/>
        </w:rPr>
        <w:t>淋巴细胞有识别特异性抗原的受体，CD4*T</w:t>
      </w:r>
      <w:r>
        <w:rPr>
          <w:rFonts w:ascii="宋体" w:hAnsi="宋体" w:eastAsia="宋体" w:cs="宋体"/>
          <w:spacing w:val="57"/>
          <w:sz w:val="21"/>
          <w:szCs w:val="21"/>
        </w:rPr>
        <w:t xml:space="preserve"> </w:t>
      </w:r>
      <w:r>
        <w:rPr>
          <w:rFonts w:ascii="宋体" w:hAnsi="宋体" w:eastAsia="宋体" w:cs="宋体"/>
          <w:spacing w:val="-6"/>
          <w:sz w:val="21"/>
          <w:szCs w:val="21"/>
        </w:rPr>
        <w:t>细胞促进免疫反应，在淋巴因子作用下分化为</w:t>
      </w:r>
      <w:r>
        <w:rPr>
          <w:rFonts w:ascii="宋体" w:hAnsi="宋体" w:eastAsia="宋体" w:cs="宋体"/>
          <w:sz w:val="21"/>
          <w:szCs w:val="21"/>
        </w:rPr>
        <w:t xml:space="preserve">  </w:t>
      </w:r>
      <w:r>
        <w:rPr>
          <w:rFonts w:ascii="宋体" w:hAnsi="宋体" w:eastAsia="宋体" w:cs="宋体"/>
          <w:spacing w:val="-2"/>
          <w:sz w:val="21"/>
          <w:szCs w:val="21"/>
        </w:rPr>
        <w:t>第一类和第二类辅助性T</w:t>
      </w:r>
      <w:r>
        <w:rPr>
          <w:rFonts w:ascii="宋体" w:hAnsi="宋体" w:eastAsia="宋体" w:cs="宋体"/>
          <w:spacing w:val="1"/>
          <w:sz w:val="21"/>
          <w:szCs w:val="21"/>
        </w:rPr>
        <w:t xml:space="preserve"> </w:t>
      </w:r>
      <w:r>
        <w:rPr>
          <w:rFonts w:ascii="宋体" w:hAnsi="宋体" w:eastAsia="宋体" w:cs="宋体"/>
          <w:spacing w:val="-2"/>
          <w:sz w:val="21"/>
          <w:szCs w:val="21"/>
        </w:rPr>
        <w:t>细胞(Th1</w:t>
      </w:r>
      <w:r>
        <w:rPr>
          <w:rFonts w:ascii="宋体" w:hAnsi="宋体" w:eastAsia="宋体" w:cs="宋体"/>
          <w:sz w:val="21"/>
          <w:szCs w:val="21"/>
        </w:rPr>
        <w:t xml:space="preserve"> </w:t>
      </w:r>
      <w:r>
        <w:rPr>
          <w:rFonts w:ascii="宋体" w:hAnsi="宋体" w:eastAsia="宋体" w:cs="宋体"/>
          <w:spacing w:val="-2"/>
          <w:sz w:val="21"/>
          <w:szCs w:val="21"/>
        </w:rPr>
        <w:t>和</w:t>
      </w:r>
      <w:r>
        <w:rPr>
          <w:rFonts w:ascii="宋体" w:hAnsi="宋体" w:eastAsia="宋体" w:cs="宋体"/>
          <w:spacing w:val="-56"/>
          <w:sz w:val="21"/>
          <w:szCs w:val="21"/>
        </w:rPr>
        <w:t xml:space="preserve"> </w:t>
      </w:r>
      <w:r>
        <w:rPr>
          <w:rFonts w:ascii="宋体" w:hAnsi="宋体" w:eastAsia="宋体" w:cs="宋体"/>
          <w:spacing w:val="-2"/>
          <w:sz w:val="21"/>
          <w:szCs w:val="21"/>
        </w:rPr>
        <w:t>Th2)。</w:t>
      </w:r>
      <w:r>
        <w:rPr>
          <w:rFonts w:ascii="宋体" w:hAnsi="宋体" w:eastAsia="宋体" w:cs="宋体"/>
          <w:spacing w:val="29"/>
          <w:sz w:val="21"/>
          <w:szCs w:val="21"/>
        </w:rPr>
        <w:t xml:space="preserve"> </w:t>
      </w:r>
      <w:r>
        <w:rPr>
          <w:rFonts w:ascii="宋体" w:hAnsi="宋体" w:eastAsia="宋体" w:cs="宋体"/>
          <w:spacing w:val="-2"/>
          <w:sz w:val="21"/>
          <w:szCs w:val="21"/>
        </w:rPr>
        <w:t>细胞免疫保护作用以Thl</w:t>
      </w:r>
      <w:r>
        <w:rPr>
          <w:rFonts w:ascii="宋体" w:hAnsi="宋体" w:eastAsia="宋体" w:cs="宋体"/>
          <w:spacing w:val="-24"/>
          <w:sz w:val="21"/>
          <w:szCs w:val="21"/>
        </w:rPr>
        <w:t xml:space="preserve"> </w:t>
      </w:r>
      <w:r>
        <w:rPr>
          <w:rFonts w:ascii="宋体" w:hAnsi="宋体" w:eastAsia="宋体" w:cs="宋体"/>
          <w:spacing w:val="-2"/>
          <w:sz w:val="21"/>
          <w:szCs w:val="21"/>
        </w:rPr>
        <w:t>为主，Thl</w:t>
      </w:r>
      <w:r>
        <w:rPr>
          <w:rFonts w:ascii="宋体" w:hAnsi="宋体" w:eastAsia="宋体" w:cs="宋体"/>
          <w:spacing w:val="-45"/>
          <w:sz w:val="21"/>
          <w:szCs w:val="21"/>
        </w:rPr>
        <w:t xml:space="preserve"> </w:t>
      </w:r>
      <w:r>
        <w:rPr>
          <w:rFonts w:ascii="宋体" w:hAnsi="宋体" w:eastAsia="宋体" w:cs="宋体"/>
          <w:spacing w:val="-2"/>
          <w:sz w:val="21"/>
          <w:szCs w:val="21"/>
        </w:rPr>
        <w:t>促进巨噬细胞的功</w:t>
      </w:r>
      <w:r>
        <w:rPr>
          <w:rFonts w:ascii="宋体" w:hAnsi="宋体" w:eastAsia="宋体" w:cs="宋体"/>
          <w:sz w:val="21"/>
          <w:szCs w:val="21"/>
        </w:rPr>
        <w:t xml:space="preserve"> 能和免疫保护力。白介素-12可诱导Thl</w:t>
      </w:r>
      <w:r>
        <w:rPr>
          <w:rFonts w:ascii="宋体" w:hAnsi="宋体" w:eastAsia="宋体" w:cs="宋体"/>
          <w:spacing w:val="-12"/>
          <w:sz w:val="21"/>
          <w:szCs w:val="21"/>
        </w:rPr>
        <w:t xml:space="preserve"> </w:t>
      </w:r>
      <w:r>
        <w:rPr>
          <w:rFonts w:ascii="宋体" w:hAnsi="宋体" w:eastAsia="宋体" w:cs="宋体"/>
          <w:sz w:val="21"/>
          <w:szCs w:val="21"/>
        </w:rPr>
        <w:t>的免疫作用，刺激T</w:t>
      </w:r>
      <w:r>
        <w:rPr>
          <w:rFonts w:ascii="宋体" w:hAnsi="宋体" w:eastAsia="宋体" w:cs="宋体"/>
          <w:spacing w:val="-25"/>
          <w:sz w:val="21"/>
          <w:szCs w:val="21"/>
        </w:rPr>
        <w:t xml:space="preserve"> </w:t>
      </w:r>
      <w:r>
        <w:rPr>
          <w:rFonts w:ascii="宋体" w:hAnsi="宋体" w:eastAsia="宋体" w:cs="宋体"/>
          <w:sz w:val="21"/>
          <w:szCs w:val="21"/>
        </w:rPr>
        <w:t xml:space="preserve">细胞分化为Th1,增加γ-干扰素的分泌， </w:t>
      </w:r>
      <w:r>
        <w:rPr>
          <w:rFonts w:ascii="宋体" w:hAnsi="宋体" w:eastAsia="宋体" w:cs="宋体"/>
          <w:spacing w:val="-1"/>
          <w:sz w:val="21"/>
          <w:szCs w:val="21"/>
        </w:rPr>
        <w:t>激活巨噬细胞抑制或杀灭结核分枝杆菌的能力。结核病免疫保护机制十分复杂，</w:t>
      </w:r>
      <w:r>
        <w:rPr>
          <w:rFonts w:ascii="宋体" w:hAnsi="宋体" w:eastAsia="宋体" w:cs="宋体"/>
          <w:spacing w:val="61"/>
          <w:sz w:val="21"/>
          <w:szCs w:val="21"/>
        </w:rPr>
        <w:t xml:space="preserve"> </w:t>
      </w:r>
      <w:r>
        <w:rPr>
          <w:rFonts w:ascii="宋体" w:hAnsi="宋体" w:eastAsia="宋体" w:cs="宋体"/>
          <w:spacing w:val="-1"/>
          <w:sz w:val="21"/>
          <w:szCs w:val="21"/>
        </w:rPr>
        <w:t>一些确切机制尚</w:t>
      </w:r>
      <w:r>
        <w:rPr>
          <w:rFonts w:ascii="宋体" w:hAnsi="宋体" w:eastAsia="宋体" w:cs="宋体"/>
          <w:spacing w:val="-2"/>
          <w:sz w:val="21"/>
          <w:szCs w:val="21"/>
        </w:rPr>
        <w:t>需</w:t>
      </w:r>
      <w:r>
        <w:rPr>
          <w:rFonts w:ascii="宋体" w:hAnsi="宋体" w:eastAsia="宋体" w:cs="宋体"/>
          <w:sz w:val="21"/>
          <w:szCs w:val="21"/>
        </w:rPr>
        <w:t xml:space="preserve"> </w:t>
      </w:r>
      <w:r>
        <w:rPr>
          <w:rFonts w:ascii="宋体" w:hAnsi="宋体" w:eastAsia="宋体" w:cs="宋体"/>
          <w:spacing w:val="-2"/>
          <w:sz w:val="21"/>
          <w:szCs w:val="21"/>
        </w:rPr>
        <w:t>进一步研究。</w:t>
      </w:r>
    </w:p>
    <w:p>
      <w:pPr>
        <w:spacing w:before="131" w:line="289" w:lineRule="auto"/>
        <w:ind w:right="48" w:firstLine="439"/>
        <w:jc w:val="both"/>
        <w:rPr>
          <w:rFonts w:ascii="宋体" w:hAnsi="宋体" w:eastAsia="宋体" w:cs="宋体"/>
          <w:sz w:val="21"/>
          <w:szCs w:val="21"/>
        </w:rPr>
      </w:pPr>
      <w:r>
        <w:rPr>
          <w:rFonts w:ascii="宋体" w:hAnsi="宋体" w:eastAsia="宋体" w:cs="宋体"/>
          <w:spacing w:val="1"/>
          <w:sz w:val="21"/>
          <w:szCs w:val="21"/>
        </w:rPr>
        <w:t>1890年</w:t>
      </w:r>
      <w:r>
        <w:rPr>
          <w:rFonts w:ascii="宋体" w:hAnsi="宋体" w:eastAsia="宋体" w:cs="宋体"/>
          <w:sz w:val="21"/>
          <w:szCs w:val="21"/>
        </w:rPr>
        <w:t>Koch</w:t>
      </w:r>
      <w:r>
        <w:rPr>
          <w:rFonts w:ascii="宋体" w:hAnsi="宋体" w:eastAsia="宋体" w:cs="宋体"/>
          <w:spacing w:val="-50"/>
          <w:sz w:val="21"/>
          <w:szCs w:val="21"/>
        </w:rPr>
        <w:t xml:space="preserve"> </w:t>
      </w:r>
      <w:r>
        <w:rPr>
          <w:rFonts w:ascii="宋体" w:hAnsi="宋体" w:eastAsia="宋体" w:cs="宋体"/>
          <w:spacing w:val="1"/>
          <w:sz w:val="21"/>
          <w:szCs w:val="21"/>
        </w:rPr>
        <w:t>观察到，将结核分枝杆菌皮下注射到未感染的豚鼠，10～14日后局部皮肤红肿、溃</w:t>
      </w:r>
      <w:r>
        <w:rPr>
          <w:rFonts w:ascii="宋体" w:hAnsi="宋体" w:eastAsia="宋体" w:cs="宋体"/>
          <w:sz w:val="21"/>
          <w:szCs w:val="21"/>
        </w:rPr>
        <w:t xml:space="preserve"> 烂，形成深的溃疡，不愈合，最后豚鼠因结核分枝杆菌播散到全身而死亡。而对3~6周前受少量结核</w:t>
      </w:r>
      <w:r>
        <w:rPr>
          <w:rFonts w:ascii="宋体" w:hAnsi="宋体" w:eastAsia="宋体" w:cs="宋体"/>
          <w:spacing w:val="16"/>
          <w:sz w:val="21"/>
          <w:szCs w:val="21"/>
        </w:rPr>
        <w:t xml:space="preserve"> </w:t>
      </w:r>
      <w:r>
        <w:rPr>
          <w:rFonts w:ascii="宋体" w:hAnsi="宋体" w:eastAsia="宋体" w:cs="宋体"/>
          <w:spacing w:val="3"/>
          <w:sz w:val="21"/>
          <w:szCs w:val="21"/>
        </w:rPr>
        <w:t>分枝杆菌感染和结核菌素皮肤试验阳转的动物，给予同等剂量的结核分枝杆菌皮下注</w:t>
      </w:r>
      <w:r>
        <w:rPr>
          <w:rFonts w:ascii="宋体" w:hAnsi="宋体" w:eastAsia="宋体" w:cs="宋体"/>
          <w:spacing w:val="2"/>
          <w:sz w:val="21"/>
          <w:szCs w:val="21"/>
        </w:rPr>
        <w:t>射，2～3日后</w:t>
      </w:r>
      <w:r>
        <w:rPr>
          <w:rFonts w:ascii="宋体" w:hAnsi="宋体" w:eastAsia="宋体" w:cs="宋体"/>
          <w:sz w:val="21"/>
          <w:szCs w:val="21"/>
        </w:rPr>
        <w:t xml:space="preserve"> </w:t>
      </w:r>
      <w:r>
        <w:rPr>
          <w:rFonts w:ascii="宋体" w:hAnsi="宋体" w:eastAsia="宋体" w:cs="宋体"/>
          <w:spacing w:val="-7"/>
          <w:sz w:val="21"/>
          <w:szCs w:val="21"/>
        </w:rPr>
        <w:t>局部出现红肿，形成表浅溃烂，继之较快愈合，无淋巴结肿大，无播散和死亡。这种</w:t>
      </w:r>
      <w:r>
        <w:rPr>
          <w:rFonts w:ascii="宋体" w:hAnsi="宋体" w:eastAsia="宋体" w:cs="宋体"/>
          <w:spacing w:val="-8"/>
          <w:sz w:val="21"/>
          <w:szCs w:val="21"/>
        </w:rPr>
        <w:t>机体对结核分枝杆</w:t>
      </w:r>
      <w:r>
        <w:rPr>
          <w:rFonts w:ascii="宋体" w:hAnsi="宋体" w:eastAsia="宋体" w:cs="宋体"/>
          <w:sz w:val="21"/>
          <w:szCs w:val="21"/>
        </w:rPr>
        <w:t xml:space="preserve"> </w:t>
      </w:r>
      <w:r>
        <w:rPr>
          <w:rFonts w:ascii="宋体" w:hAnsi="宋体" w:eastAsia="宋体" w:cs="宋体"/>
          <w:spacing w:val="7"/>
          <w:sz w:val="21"/>
          <w:szCs w:val="21"/>
        </w:rPr>
        <w:t>菌再感染和初感染所表现出不同反应的现象称为</w:t>
      </w:r>
      <w:r>
        <w:rPr>
          <w:rFonts w:ascii="宋体" w:hAnsi="宋体" w:eastAsia="宋体" w:cs="宋体"/>
          <w:sz w:val="21"/>
          <w:szCs w:val="21"/>
        </w:rPr>
        <w:t>Koch</w:t>
      </w:r>
      <w:r>
        <w:rPr>
          <w:rFonts w:ascii="宋体" w:hAnsi="宋体" w:eastAsia="宋体" w:cs="宋体"/>
          <w:spacing w:val="-41"/>
          <w:sz w:val="21"/>
          <w:szCs w:val="21"/>
        </w:rPr>
        <w:t xml:space="preserve"> </w:t>
      </w:r>
      <w:r>
        <w:rPr>
          <w:rFonts w:ascii="宋体" w:hAnsi="宋体" w:eastAsia="宋体" w:cs="宋体"/>
          <w:spacing w:val="7"/>
          <w:sz w:val="21"/>
          <w:szCs w:val="21"/>
        </w:rPr>
        <w:t>现象。较快的</w:t>
      </w:r>
      <w:r>
        <w:rPr>
          <w:rFonts w:ascii="宋体" w:hAnsi="宋体" w:eastAsia="宋体" w:cs="宋体"/>
          <w:spacing w:val="6"/>
          <w:sz w:val="21"/>
          <w:szCs w:val="21"/>
        </w:rPr>
        <w:t>局部红肿和表浅溃烂是由结核</w:t>
      </w:r>
      <w:r>
        <w:rPr>
          <w:rFonts w:ascii="宋体" w:hAnsi="宋体" w:eastAsia="宋体" w:cs="宋体"/>
          <w:sz w:val="21"/>
          <w:szCs w:val="21"/>
        </w:rPr>
        <w:t xml:space="preserve"> </w:t>
      </w:r>
      <w:r>
        <w:rPr>
          <w:rFonts w:ascii="宋体" w:hAnsi="宋体" w:eastAsia="宋体" w:cs="宋体"/>
          <w:spacing w:val="-3"/>
          <w:sz w:val="21"/>
          <w:szCs w:val="21"/>
        </w:rPr>
        <w:t>菌素诱导的迟发性变态反应的表现；结核分枝杆菌无播散，引流淋巴结无肿大以及溃疡较快愈合是免</w:t>
      </w:r>
      <w:r>
        <w:rPr>
          <w:rFonts w:ascii="宋体" w:hAnsi="宋体" w:eastAsia="宋体" w:cs="宋体"/>
          <w:sz w:val="21"/>
          <w:szCs w:val="21"/>
        </w:rPr>
        <w:t xml:space="preserve"> </w:t>
      </w:r>
      <w:r>
        <w:rPr>
          <w:rFonts w:ascii="宋体" w:hAnsi="宋体" w:eastAsia="宋体" w:cs="宋体"/>
          <w:spacing w:val="-2"/>
          <w:sz w:val="21"/>
          <w:szCs w:val="21"/>
        </w:rPr>
        <w:t>疫力的反映。免疫力与迟发性变态反应之间关系相当复杂，尚不十分清楚，大致认为两者既有相似的</w:t>
      </w:r>
      <w:r>
        <w:rPr>
          <w:rFonts w:ascii="宋体" w:hAnsi="宋体" w:eastAsia="宋体" w:cs="宋体"/>
          <w:spacing w:val="3"/>
          <w:sz w:val="21"/>
          <w:szCs w:val="21"/>
        </w:rPr>
        <w:t xml:space="preserve"> </w:t>
      </w:r>
      <w:r>
        <w:rPr>
          <w:rFonts w:ascii="宋体" w:hAnsi="宋体" w:eastAsia="宋体" w:cs="宋体"/>
          <w:spacing w:val="-10"/>
          <w:sz w:val="21"/>
          <w:szCs w:val="21"/>
        </w:rPr>
        <w:t>方面，又有独立的一面，变态反应不等于免疫力。</w:t>
      </w:r>
    </w:p>
    <w:p>
      <w:pPr>
        <w:spacing w:before="97" w:line="286" w:lineRule="auto"/>
        <w:ind w:right="34" w:firstLine="439"/>
        <w:jc w:val="both"/>
        <w:rPr>
          <w:rFonts w:ascii="宋体" w:hAnsi="宋体" w:eastAsia="宋体" w:cs="宋体"/>
          <w:sz w:val="21"/>
          <w:szCs w:val="21"/>
        </w:rPr>
      </w:pPr>
      <w:r>
        <w:rPr>
          <w:rFonts w:ascii="宋体" w:hAnsi="宋体" w:eastAsia="宋体" w:cs="宋体"/>
          <w:spacing w:val="7"/>
          <w:sz w:val="21"/>
          <w:szCs w:val="21"/>
        </w:rPr>
        <w:t>3.</w:t>
      </w:r>
      <w:r>
        <w:rPr>
          <w:rFonts w:ascii="宋体" w:hAnsi="宋体" w:eastAsia="宋体" w:cs="宋体"/>
          <w:spacing w:val="-33"/>
          <w:sz w:val="21"/>
          <w:szCs w:val="21"/>
        </w:rPr>
        <w:t xml:space="preserve"> </w:t>
      </w:r>
      <w:r>
        <w:rPr>
          <w:rFonts w:ascii="宋体" w:hAnsi="宋体" w:eastAsia="宋体" w:cs="宋体"/>
          <w:spacing w:val="7"/>
          <w:sz w:val="21"/>
          <w:szCs w:val="21"/>
        </w:rPr>
        <w:t>继发性结核</w:t>
      </w:r>
      <w:r>
        <w:rPr>
          <w:rFonts w:ascii="宋体" w:hAnsi="宋体" w:eastAsia="宋体" w:cs="宋体"/>
          <w:spacing w:val="82"/>
          <w:sz w:val="21"/>
          <w:szCs w:val="21"/>
        </w:rPr>
        <w:t xml:space="preserve"> </w:t>
      </w:r>
      <w:r>
        <w:rPr>
          <w:rFonts w:ascii="宋体" w:hAnsi="宋体" w:eastAsia="宋体" w:cs="宋体"/>
          <w:spacing w:val="7"/>
          <w:sz w:val="21"/>
          <w:szCs w:val="21"/>
        </w:rPr>
        <w:t>继发性结核病与原发性结核病有明显的差异，继发性结核病有明显的临床症</w:t>
      </w:r>
      <w:r>
        <w:rPr>
          <w:rFonts w:ascii="宋体" w:hAnsi="宋体" w:eastAsia="宋体" w:cs="宋体"/>
          <w:sz w:val="21"/>
          <w:szCs w:val="21"/>
        </w:rPr>
        <w:t xml:space="preserve"> </w:t>
      </w:r>
      <w:r>
        <w:rPr>
          <w:rFonts w:ascii="宋体" w:hAnsi="宋体" w:eastAsia="宋体" w:cs="宋体"/>
          <w:spacing w:val="-7"/>
          <w:sz w:val="21"/>
          <w:szCs w:val="21"/>
        </w:rPr>
        <w:t>状，容易出现空洞和排菌，有传染性，所以，继发性结核病具有重要的临床和流行病学意义，是防治工</w:t>
      </w:r>
      <w:r>
        <w:rPr>
          <w:rFonts w:ascii="宋体" w:hAnsi="宋体" w:eastAsia="宋体" w:cs="宋体"/>
          <w:spacing w:val="15"/>
          <w:sz w:val="21"/>
          <w:szCs w:val="21"/>
        </w:rPr>
        <w:t xml:space="preserve"> </w:t>
      </w:r>
      <w:r>
        <w:rPr>
          <w:rFonts w:ascii="宋体" w:hAnsi="宋体" w:eastAsia="宋体" w:cs="宋体"/>
          <w:spacing w:val="-6"/>
          <w:sz w:val="21"/>
          <w:szCs w:val="21"/>
        </w:rPr>
        <w:t>作的重点。继发性肺结核的发病有两种类型，</w:t>
      </w:r>
      <w:r>
        <w:rPr>
          <w:rFonts w:ascii="宋体" w:hAnsi="宋体" w:eastAsia="宋体" w:cs="宋体"/>
          <w:spacing w:val="68"/>
          <w:sz w:val="21"/>
          <w:szCs w:val="21"/>
        </w:rPr>
        <w:t xml:space="preserve"> </w:t>
      </w:r>
      <w:r>
        <w:rPr>
          <w:rFonts w:ascii="宋体" w:hAnsi="宋体" w:eastAsia="宋体" w:cs="宋体"/>
          <w:spacing w:val="-6"/>
          <w:sz w:val="21"/>
          <w:szCs w:val="21"/>
        </w:rPr>
        <w:t>一种类型发病慢，临床症状少而轻，多发生在肺尖或锁</w:t>
      </w:r>
      <w:r>
        <w:rPr>
          <w:rFonts w:ascii="宋体" w:hAnsi="宋体" w:eastAsia="宋体" w:cs="宋体"/>
          <w:sz w:val="21"/>
          <w:szCs w:val="21"/>
        </w:rPr>
        <w:t xml:space="preserve"> </w:t>
      </w:r>
      <w:r>
        <w:rPr>
          <w:rFonts w:ascii="宋体" w:hAnsi="宋体" w:eastAsia="宋体" w:cs="宋体"/>
          <w:spacing w:val="-10"/>
          <w:sz w:val="21"/>
          <w:szCs w:val="21"/>
        </w:rPr>
        <w:t>骨下，痰涂片检查阴性，</w:t>
      </w:r>
      <w:r>
        <w:rPr>
          <w:rFonts w:ascii="宋体" w:hAnsi="宋体" w:eastAsia="宋体" w:cs="宋体"/>
          <w:spacing w:val="53"/>
          <w:sz w:val="21"/>
          <w:szCs w:val="21"/>
        </w:rPr>
        <w:t xml:space="preserve"> </w:t>
      </w:r>
      <w:r>
        <w:rPr>
          <w:rFonts w:ascii="宋体" w:hAnsi="宋体" w:eastAsia="宋体" w:cs="宋体"/>
          <w:spacing w:val="-10"/>
          <w:sz w:val="21"/>
          <w:szCs w:val="21"/>
        </w:rPr>
        <w:t>一般预后良好；另一种类型发病较快，几周前</w:t>
      </w:r>
      <w:r>
        <w:rPr>
          <w:rFonts w:ascii="宋体" w:hAnsi="宋体" w:eastAsia="宋体" w:cs="宋体"/>
          <w:spacing w:val="-11"/>
          <w:sz w:val="21"/>
          <w:szCs w:val="21"/>
        </w:rPr>
        <w:t>肺部检查还是正常，发现时已出</w:t>
      </w:r>
      <w:r>
        <w:rPr>
          <w:rFonts w:ascii="宋体" w:hAnsi="宋体" w:eastAsia="宋体" w:cs="宋体"/>
          <w:sz w:val="21"/>
          <w:szCs w:val="21"/>
        </w:rPr>
        <w:t xml:space="preserve"> </w:t>
      </w:r>
      <w:r>
        <w:rPr>
          <w:rFonts w:ascii="宋体" w:hAnsi="宋体" w:eastAsia="宋体" w:cs="宋体"/>
          <w:spacing w:val="-6"/>
          <w:sz w:val="21"/>
          <w:szCs w:val="21"/>
        </w:rPr>
        <w:t>现广泛的病变、空洞和播散，痰涂片检查阳性</w:t>
      </w:r>
      <w:r>
        <w:rPr>
          <w:rFonts w:ascii="宋体" w:hAnsi="宋体" w:eastAsia="宋体" w:cs="宋体"/>
          <w:spacing w:val="-7"/>
          <w:sz w:val="21"/>
          <w:szCs w:val="21"/>
        </w:rPr>
        <w:t>。这类病人多发生在青春期女性、营养不良、抵抗力弱的</w:t>
      </w:r>
      <w:r>
        <w:rPr>
          <w:rFonts w:ascii="宋体" w:hAnsi="宋体" w:eastAsia="宋体" w:cs="宋体"/>
          <w:sz w:val="21"/>
          <w:szCs w:val="21"/>
        </w:rPr>
        <w:t xml:space="preserve"> </w:t>
      </w:r>
      <w:r>
        <w:rPr>
          <w:rFonts w:ascii="宋体" w:hAnsi="宋体" w:eastAsia="宋体" w:cs="宋体"/>
          <w:spacing w:val="-1"/>
          <w:sz w:val="21"/>
          <w:szCs w:val="21"/>
        </w:rPr>
        <w:t>群体以及免疫功能受损的病人。</w:t>
      </w:r>
    </w:p>
    <w:p>
      <w:pPr>
        <w:spacing w:before="120" w:line="279" w:lineRule="auto"/>
        <w:ind w:right="52" w:firstLine="439"/>
        <w:jc w:val="both"/>
        <w:rPr>
          <w:rFonts w:ascii="宋体" w:hAnsi="宋体" w:eastAsia="宋体" w:cs="宋体"/>
          <w:sz w:val="21"/>
          <w:szCs w:val="21"/>
        </w:rPr>
      </w:pPr>
      <w:r>
        <w:rPr>
          <w:rFonts w:ascii="宋体" w:hAnsi="宋体" w:eastAsia="宋体" w:cs="宋体"/>
          <w:spacing w:val="-3"/>
          <w:sz w:val="21"/>
          <w:szCs w:val="21"/>
        </w:rPr>
        <w:t>继发性结核病的发病，目前认为有两种方式：原发性结核感染时期遗留下来的潜在病灶中的结核</w:t>
      </w:r>
      <w:r>
        <w:rPr>
          <w:rFonts w:ascii="宋体" w:hAnsi="宋体" w:eastAsia="宋体" w:cs="宋体"/>
          <w:spacing w:val="17"/>
          <w:sz w:val="21"/>
          <w:szCs w:val="21"/>
        </w:rPr>
        <w:t xml:space="preserve"> </w:t>
      </w:r>
      <w:r>
        <w:rPr>
          <w:rFonts w:ascii="宋体" w:hAnsi="宋体" w:eastAsia="宋体" w:cs="宋体"/>
          <w:sz w:val="21"/>
          <w:szCs w:val="21"/>
        </w:rPr>
        <w:t>分枝杆菌重新活动而发生的结核病，此为内源性复发；据统计约10%的结核</w:t>
      </w:r>
      <w:r>
        <w:rPr>
          <w:rFonts w:ascii="宋体" w:hAnsi="宋体" w:eastAsia="宋体" w:cs="宋体"/>
          <w:spacing w:val="-1"/>
          <w:sz w:val="21"/>
          <w:szCs w:val="21"/>
        </w:rPr>
        <w:t>分枝杆菌感染者，在一生</w:t>
      </w:r>
      <w:r>
        <w:rPr>
          <w:rFonts w:ascii="宋体" w:hAnsi="宋体" w:eastAsia="宋体" w:cs="宋体"/>
          <w:sz w:val="21"/>
          <w:szCs w:val="21"/>
        </w:rPr>
        <w:t xml:space="preserve"> </w:t>
      </w:r>
      <w:r>
        <w:rPr>
          <w:rFonts w:ascii="宋体" w:hAnsi="宋体" w:eastAsia="宋体" w:cs="宋体"/>
          <w:spacing w:val="3"/>
          <w:sz w:val="21"/>
          <w:szCs w:val="21"/>
        </w:rPr>
        <w:t>的某个时期发生继发性结核病。另一种方式是由于受到结核分枝杆菌的再</w:t>
      </w:r>
      <w:r>
        <w:rPr>
          <w:rFonts w:ascii="宋体" w:hAnsi="宋体" w:eastAsia="宋体" w:cs="宋体"/>
          <w:spacing w:val="2"/>
          <w:sz w:val="21"/>
          <w:szCs w:val="21"/>
        </w:rPr>
        <w:t>感染而发病，称为外源性</w:t>
      </w:r>
      <w:r>
        <w:rPr>
          <w:rFonts w:ascii="宋体" w:hAnsi="宋体" w:eastAsia="宋体" w:cs="宋体"/>
          <w:sz w:val="21"/>
          <w:szCs w:val="21"/>
        </w:rPr>
        <w:t xml:space="preserve"> </w:t>
      </w:r>
      <w:r>
        <w:rPr>
          <w:rFonts w:ascii="宋体" w:hAnsi="宋体" w:eastAsia="宋体" w:cs="宋体"/>
          <w:spacing w:val="1"/>
          <w:sz w:val="21"/>
          <w:szCs w:val="21"/>
        </w:rPr>
        <w:t>重染。两种不同发病方式主要取决于当地的结核病流行病</w:t>
      </w:r>
      <w:r>
        <w:rPr>
          <w:rFonts w:ascii="宋体" w:hAnsi="宋体" w:eastAsia="宋体" w:cs="宋体"/>
          <w:sz w:val="21"/>
          <w:szCs w:val="21"/>
        </w:rPr>
        <w:t>学特点与严重程度。</w:t>
      </w:r>
    </w:p>
    <w:p>
      <w:pPr>
        <w:spacing w:before="76" w:line="221" w:lineRule="auto"/>
        <w:ind w:left="337"/>
        <w:rPr>
          <w:rFonts w:ascii="黑体" w:hAnsi="黑体" w:eastAsia="黑体" w:cs="黑体"/>
          <w:sz w:val="21"/>
          <w:szCs w:val="21"/>
        </w:rPr>
      </w:pPr>
      <w:r>
        <w:rPr>
          <w:rFonts w:ascii="黑体" w:hAnsi="黑体" w:eastAsia="黑体" w:cs="黑体"/>
          <w:b/>
          <w:bCs/>
          <w:color w:val="005DAF"/>
          <w:spacing w:val="-7"/>
          <w:sz w:val="21"/>
          <w:szCs w:val="21"/>
        </w:rPr>
        <w:t>【病理学】</w:t>
      </w:r>
    </w:p>
    <w:p>
      <w:pPr>
        <w:spacing w:before="104" w:line="282" w:lineRule="auto"/>
        <w:ind w:firstLine="439"/>
        <w:jc w:val="both"/>
        <w:rPr>
          <w:rFonts w:ascii="宋体" w:hAnsi="宋体" w:eastAsia="宋体" w:cs="宋体"/>
          <w:sz w:val="21"/>
          <w:szCs w:val="21"/>
        </w:rPr>
      </w:pPr>
      <w:r>
        <w:rPr>
          <w:rFonts w:ascii="宋体" w:hAnsi="宋体" w:eastAsia="宋体" w:cs="宋体"/>
          <w:spacing w:val="1"/>
          <w:sz w:val="21"/>
          <w:szCs w:val="21"/>
        </w:rPr>
        <w:t>1.</w:t>
      </w:r>
      <w:r>
        <w:rPr>
          <w:rFonts w:ascii="宋体" w:hAnsi="宋体" w:eastAsia="宋体" w:cs="宋体"/>
          <w:spacing w:val="-31"/>
          <w:sz w:val="21"/>
          <w:szCs w:val="21"/>
        </w:rPr>
        <w:t xml:space="preserve"> </w:t>
      </w:r>
      <w:r>
        <w:rPr>
          <w:rFonts w:ascii="宋体" w:hAnsi="宋体" w:eastAsia="宋体" w:cs="宋体"/>
          <w:spacing w:val="1"/>
          <w:sz w:val="21"/>
          <w:szCs w:val="21"/>
        </w:rPr>
        <w:t>基本病理变化</w:t>
      </w:r>
      <w:r>
        <w:rPr>
          <w:rFonts w:ascii="宋体" w:hAnsi="宋体" w:eastAsia="宋体" w:cs="宋体"/>
          <w:spacing w:val="86"/>
          <w:sz w:val="21"/>
          <w:szCs w:val="21"/>
        </w:rPr>
        <w:t xml:space="preserve"> </w:t>
      </w:r>
      <w:r>
        <w:rPr>
          <w:rFonts w:ascii="宋体" w:hAnsi="宋体" w:eastAsia="宋体" w:cs="宋体"/>
          <w:spacing w:val="1"/>
          <w:sz w:val="21"/>
          <w:szCs w:val="21"/>
        </w:rPr>
        <w:t>结核病的基本病理变化是炎性渗出、增生和干酪样坏死。结核病的病理过程</w:t>
      </w:r>
      <w:r>
        <w:rPr>
          <w:rFonts w:ascii="宋体" w:hAnsi="宋体" w:eastAsia="宋体" w:cs="宋体"/>
          <w:sz w:val="21"/>
          <w:szCs w:val="21"/>
        </w:rPr>
        <w:t xml:space="preserve"> </w:t>
      </w:r>
      <w:r>
        <w:rPr>
          <w:rFonts w:ascii="宋体" w:hAnsi="宋体" w:eastAsia="宋体" w:cs="宋体"/>
          <w:spacing w:val="-2"/>
          <w:sz w:val="21"/>
          <w:szCs w:val="21"/>
        </w:rPr>
        <w:t>特点是破坏与修复常同时进行，故上述三种病理变化多同时存在，也可以某一种变化为主，而且可相</w:t>
      </w:r>
      <w:r>
        <w:rPr>
          <w:rFonts w:ascii="宋体" w:hAnsi="宋体" w:eastAsia="宋体" w:cs="宋体"/>
          <w:spacing w:val="4"/>
          <w:sz w:val="21"/>
          <w:szCs w:val="21"/>
        </w:rPr>
        <w:t xml:space="preserve"> </w:t>
      </w:r>
      <w:r>
        <w:rPr>
          <w:rFonts w:ascii="宋体" w:hAnsi="宋体" w:eastAsia="宋体" w:cs="宋体"/>
          <w:spacing w:val="3"/>
          <w:sz w:val="21"/>
          <w:szCs w:val="21"/>
        </w:rPr>
        <w:t>互转化。渗出为主的病变主要出现在结核性炎症初期阶段或病变恶化</w:t>
      </w:r>
      <w:r>
        <w:rPr>
          <w:rFonts w:ascii="宋体" w:hAnsi="宋体" w:eastAsia="宋体" w:cs="宋体"/>
          <w:spacing w:val="2"/>
          <w:sz w:val="21"/>
          <w:szCs w:val="21"/>
        </w:rPr>
        <w:t>复发时，可表现为局部中性粒</w:t>
      </w:r>
      <w:r>
        <w:rPr>
          <w:rFonts w:ascii="宋体" w:hAnsi="宋体" w:eastAsia="宋体" w:cs="宋体"/>
          <w:sz w:val="21"/>
          <w:szCs w:val="21"/>
        </w:rPr>
        <w:t xml:space="preserve"> </w:t>
      </w:r>
      <w:r>
        <w:rPr>
          <w:rFonts w:ascii="宋体" w:hAnsi="宋体" w:eastAsia="宋体" w:cs="宋体"/>
          <w:spacing w:val="8"/>
          <w:sz w:val="21"/>
          <w:szCs w:val="21"/>
        </w:rPr>
        <w:t>细胞浸润，继之由巨噬细胞及淋巴细胞取代。增生为主的病变表现为典型的结核结</w:t>
      </w:r>
      <w:r>
        <w:rPr>
          <w:rFonts w:ascii="宋体" w:hAnsi="宋体" w:eastAsia="宋体" w:cs="宋体"/>
          <w:spacing w:val="7"/>
          <w:sz w:val="21"/>
          <w:szCs w:val="21"/>
        </w:rPr>
        <w:t>节，直径约为</w:t>
      </w:r>
      <w:r>
        <w:rPr>
          <w:rFonts w:ascii="宋体" w:hAnsi="宋体" w:eastAsia="宋体" w:cs="宋体"/>
          <w:sz w:val="21"/>
          <w:szCs w:val="21"/>
        </w:rPr>
        <w:t xml:space="preserve"> </w:t>
      </w:r>
      <w:r>
        <w:rPr>
          <w:rFonts w:ascii="宋体" w:hAnsi="宋体" w:eastAsia="宋体" w:cs="宋体"/>
          <w:spacing w:val="-4"/>
          <w:sz w:val="21"/>
          <w:szCs w:val="21"/>
        </w:rPr>
        <w:t>0.1mm,</w:t>
      </w:r>
      <w:r>
        <w:rPr>
          <w:rFonts w:ascii="宋体" w:hAnsi="宋体" w:eastAsia="宋体" w:cs="宋体"/>
          <w:spacing w:val="14"/>
          <w:sz w:val="21"/>
          <w:szCs w:val="21"/>
        </w:rPr>
        <w:t xml:space="preserve"> </w:t>
      </w:r>
      <w:r>
        <w:rPr>
          <w:rFonts w:ascii="宋体" w:hAnsi="宋体" w:eastAsia="宋体" w:cs="宋体"/>
          <w:spacing w:val="-4"/>
          <w:sz w:val="21"/>
          <w:szCs w:val="21"/>
        </w:rPr>
        <w:t>数个融合后肉眼能见到，由淋巴细胞、上皮样细胞、朗汉斯细胞以及成纤维细胞组成。结核结</w:t>
      </w:r>
      <w:r>
        <w:rPr>
          <w:rFonts w:ascii="宋体" w:hAnsi="宋体" w:eastAsia="宋体" w:cs="宋体"/>
          <w:sz w:val="21"/>
          <w:szCs w:val="21"/>
        </w:rPr>
        <w:t xml:space="preserve"> </w:t>
      </w:r>
      <w:r>
        <w:rPr>
          <w:rFonts w:ascii="宋体" w:hAnsi="宋体" w:eastAsia="宋体" w:cs="宋体"/>
          <w:spacing w:val="4"/>
          <w:sz w:val="21"/>
          <w:szCs w:val="21"/>
        </w:rPr>
        <w:t>节的中间可出现干酪样坏死。大量上皮样细胞互相聚集融合形成的多核巨细胞称为朗汉斯巨细胞。</w:t>
      </w:r>
      <w:r>
        <w:rPr>
          <w:rFonts w:ascii="宋体" w:hAnsi="宋体" w:eastAsia="宋体" w:cs="宋体"/>
          <w:spacing w:val="1"/>
          <w:sz w:val="21"/>
          <w:szCs w:val="21"/>
        </w:rPr>
        <w:t xml:space="preserve"> </w:t>
      </w:r>
      <w:r>
        <w:rPr>
          <w:rFonts w:ascii="宋体" w:hAnsi="宋体" w:eastAsia="宋体" w:cs="宋体"/>
          <w:spacing w:val="3"/>
          <w:sz w:val="21"/>
          <w:szCs w:val="21"/>
        </w:rPr>
        <w:t>增生为主的病变发生在机体抵抗力较强、病变恢复阶段。干酪样坏死为主的病变</w:t>
      </w:r>
      <w:r>
        <w:rPr>
          <w:rFonts w:ascii="宋体" w:hAnsi="宋体" w:eastAsia="宋体" w:cs="宋体"/>
          <w:spacing w:val="2"/>
          <w:sz w:val="21"/>
          <w:szCs w:val="21"/>
        </w:rPr>
        <w:t>多发生在结核分枝</w:t>
      </w:r>
      <w:r>
        <w:rPr>
          <w:rFonts w:ascii="宋体" w:hAnsi="宋体" w:eastAsia="宋体" w:cs="宋体"/>
          <w:sz w:val="21"/>
          <w:szCs w:val="21"/>
        </w:rPr>
        <w:t xml:space="preserve"> </w:t>
      </w:r>
      <w:r>
        <w:rPr>
          <w:rFonts w:ascii="宋体" w:hAnsi="宋体" w:eastAsia="宋体" w:cs="宋体"/>
          <w:spacing w:val="-7"/>
          <w:sz w:val="21"/>
          <w:szCs w:val="21"/>
        </w:rPr>
        <w:t>杆菌毒力强、感染菌量多、机体超敏反应增强、抵抗力低下的情况。干酪坏死病变镜检为红染、无结构</w:t>
      </w:r>
      <w:r>
        <w:rPr>
          <w:rFonts w:ascii="宋体" w:hAnsi="宋体" w:eastAsia="宋体" w:cs="宋体"/>
          <w:spacing w:val="17"/>
          <w:sz w:val="21"/>
          <w:szCs w:val="21"/>
        </w:rPr>
        <w:t xml:space="preserve"> </w:t>
      </w:r>
      <w:r>
        <w:rPr>
          <w:rFonts w:ascii="宋体" w:hAnsi="宋体" w:eastAsia="宋体" w:cs="宋体"/>
          <w:spacing w:val="-12"/>
          <w:sz w:val="21"/>
          <w:szCs w:val="21"/>
        </w:rPr>
        <w:t>的颗粒状物，含脂质多，肉眼观察呈淡黄色，状似奶酪，故</w:t>
      </w:r>
      <w:r>
        <w:rPr>
          <w:rFonts w:ascii="宋体" w:hAnsi="宋体" w:eastAsia="宋体" w:cs="宋体"/>
          <w:spacing w:val="-13"/>
          <w:sz w:val="21"/>
          <w:szCs w:val="21"/>
        </w:rPr>
        <w:t>称干酪样坏死。</w:t>
      </w:r>
    </w:p>
    <w:p>
      <w:pPr>
        <w:spacing w:before="83" w:line="278" w:lineRule="auto"/>
        <w:ind w:right="47" w:firstLine="439"/>
        <w:jc w:val="both"/>
        <w:rPr>
          <w:rFonts w:ascii="宋体" w:hAnsi="宋体" w:eastAsia="宋体" w:cs="宋体"/>
          <w:sz w:val="21"/>
          <w:szCs w:val="21"/>
        </w:rPr>
      </w:pPr>
      <w:r>
        <w:rPr>
          <w:rFonts w:ascii="宋体" w:hAnsi="宋体" w:eastAsia="宋体" w:cs="宋体"/>
          <w:spacing w:val="1"/>
          <w:sz w:val="21"/>
          <w:szCs w:val="21"/>
        </w:rPr>
        <w:t>2.</w:t>
      </w:r>
      <w:r>
        <w:rPr>
          <w:rFonts w:ascii="宋体" w:hAnsi="宋体" w:eastAsia="宋体" w:cs="宋体"/>
          <w:spacing w:val="-22"/>
          <w:sz w:val="21"/>
          <w:szCs w:val="21"/>
        </w:rPr>
        <w:t xml:space="preserve"> </w:t>
      </w:r>
      <w:r>
        <w:rPr>
          <w:rFonts w:ascii="宋体" w:hAnsi="宋体" w:eastAsia="宋体" w:cs="宋体"/>
          <w:spacing w:val="1"/>
          <w:sz w:val="21"/>
          <w:szCs w:val="21"/>
        </w:rPr>
        <w:t>病理变化转归</w:t>
      </w:r>
      <w:r>
        <w:rPr>
          <w:rFonts w:ascii="宋体" w:hAnsi="宋体" w:eastAsia="宋体" w:cs="宋体"/>
          <w:spacing w:val="77"/>
          <w:sz w:val="21"/>
          <w:szCs w:val="21"/>
        </w:rPr>
        <w:t xml:space="preserve"> </w:t>
      </w:r>
      <w:r>
        <w:rPr>
          <w:rFonts w:ascii="宋体" w:hAnsi="宋体" w:eastAsia="宋体" w:cs="宋体"/>
          <w:spacing w:val="1"/>
          <w:sz w:val="21"/>
          <w:szCs w:val="21"/>
        </w:rPr>
        <w:t>抗结核化学治疗问世前，结核病的病理转归特点为吸收愈合十分缓慢、多反</w:t>
      </w:r>
      <w:r>
        <w:rPr>
          <w:rFonts w:ascii="宋体" w:hAnsi="宋体" w:eastAsia="宋体" w:cs="宋体"/>
          <w:sz w:val="21"/>
          <w:szCs w:val="21"/>
        </w:rPr>
        <w:t xml:space="preserve"> </w:t>
      </w:r>
      <w:r>
        <w:rPr>
          <w:rFonts w:ascii="宋体" w:hAnsi="宋体" w:eastAsia="宋体" w:cs="宋体"/>
          <w:spacing w:val="-1"/>
          <w:sz w:val="21"/>
          <w:szCs w:val="21"/>
        </w:rPr>
        <w:t>复恶化和播散。采用化学治疗后，早期渗出性病变可完全吸收消失或仅留下少许纤维条索。</w:t>
      </w:r>
      <w:r>
        <w:rPr>
          <w:rFonts w:ascii="宋体" w:hAnsi="宋体" w:eastAsia="宋体" w:cs="宋体"/>
          <w:spacing w:val="64"/>
          <w:sz w:val="21"/>
          <w:szCs w:val="21"/>
        </w:rPr>
        <w:t xml:space="preserve"> </w:t>
      </w:r>
      <w:r>
        <w:rPr>
          <w:rFonts w:ascii="宋体" w:hAnsi="宋体" w:eastAsia="宋体" w:cs="宋体"/>
          <w:spacing w:val="-1"/>
          <w:sz w:val="21"/>
          <w:szCs w:val="21"/>
        </w:rPr>
        <w:t>一些增</w:t>
      </w:r>
      <w:r>
        <w:rPr>
          <w:rFonts w:ascii="宋体" w:hAnsi="宋体" w:eastAsia="宋体" w:cs="宋体"/>
          <w:sz w:val="21"/>
          <w:szCs w:val="21"/>
        </w:rPr>
        <w:t xml:space="preserve"> </w:t>
      </w:r>
      <w:r>
        <w:rPr>
          <w:rFonts w:ascii="宋体" w:hAnsi="宋体" w:eastAsia="宋体" w:cs="宋体"/>
          <w:spacing w:val="-2"/>
          <w:sz w:val="21"/>
          <w:szCs w:val="21"/>
        </w:rPr>
        <w:t>生病变或较小的干酪样病变在化学治疗下也可吸收缩小逐渐纤维化，或纤维组织增生将病变包</w:t>
      </w:r>
      <w:r>
        <w:rPr>
          <w:rFonts w:ascii="宋体" w:hAnsi="宋体" w:eastAsia="宋体" w:cs="宋体"/>
          <w:spacing w:val="-3"/>
          <w:sz w:val="21"/>
          <w:szCs w:val="21"/>
        </w:rPr>
        <w:t>围，形</w:t>
      </w:r>
      <w:r>
        <w:rPr>
          <w:rFonts w:ascii="宋体" w:hAnsi="宋体" w:eastAsia="宋体" w:cs="宋体"/>
          <w:sz w:val="21"/>
          <w:szCs w:val="21"/>
        </w:rPr>
        <w:t xml:space="preserve"> </w:t>
      </w:r>
      <w:r>
        <w:rPr>
          <w:rFonts w:ascii="宋体" w:hAnsi="宋体" w:eastAsia="宋体" w:cs="宋体"/>
          <w:spacing w:val="3"/>
          <w:sz w:val="21"/>
          <w:szCs w:val="21"/>
        </w:rPr>
        <w:t>成散在的小硬结灶。未经化学治疗的干酪样坏死病变常发生液化或形成</w:t>
      </w:r>
      <w:r>
        <w:rPr>
          <w:rFonts w:ascii="宋体" w:hAnsi="宋体" w:eastAsia="宋体" w:cs="宋体"/>
          <w:spacing w:val="2"/>
          <w:sz w:val="21"/>
          <w:szCs w:val="21"/>
        </w:rPr>
        <w:t>空洞，含有大量结核分枝杆</w:t>
      </w:r>
      <w:r>
        <w:rPr>
          <w:rFonts w:ascii="宋体" w:hAnsi="宋体" w:eastAsia="宋体" w:cs="宋体"/>
          <w:sz w:val="21"/>
          <w:szCs w:val="21"/>
        </w:rPr>
        <w:t xml:space="preserve"> </w:t>
      </w:r>
      <w:r>
        <w:rPr>
          <w:rFonts w:ascii="宋体" w:hAnsi="宋体" w:eastAsia="宋体" w:cs="宋体"/>
          <w:spacing w:val="3"/>
          <w:sz w:val="21"/>
          <w:szCs w:val="21"/>
        </w:rPr>
        <w:t>菌的液化物可经支气管播散到对侧肺或同侧肺其他部位引起新病灶。经化疗</w:t>
      </w:r>
      <w:r>
        <w:rPr>
          <w:rFonts w:ascii="宋体" w:hAnsi="宋体" w:eastAsia="宋体" w:cs="宋体"/>
          <w:spacing w:val="2"/>
          <w:sz w:val="21"/>
          <w:szCs w:val="21"/>
        </w:rPr>
        <w:t>后，干酪样病变中的大</w:t>
      </w:r>
      <w:r>
        <w:rPr>
          <w:rFonts w:ascii="宋体" w:hAnsi="宋体" w:eastAsia="宋体" w:cs="宋体"/>
          <w:sz w:val="21"/>
          <w:szCs w:val="21"/>
        </w:rPr>
        <w:t xml:space="preserve"> </w:t>
      </w:r>
      <w:r>
        <w:rPr>
          <w:rFonts w:ascii="宋体" w:hAnsi="宋体" w:eastAsia="宋体" w:cs="宋体"/>
          <w:spacing w:val="-4"/>
          <w:sz w:val="21"/>
          <w:szCs w:val="21"/>
        </w:rPr>
        <w:t>量结核分枝杆菌被杀死，病变逐渐吸收缩小或形成钙化</w:t>
      </w:r>
      <w:r>
        <w:rPr>
          <w:rFonts w:ascii="宋体" w:hAnsi="宋体" w:eastAsia="宋体" w:cs="宋体"/>
          <w:spacing w:val="-5"/>
          <w:sz w:val="21"/>
          <w:szCs w:val="21"/>
        </w:rPr>
        <w:t>。</w:t>
      </w:r>
    </w:p>
    <w:p>
      <w:pPr>
        <w:sectPr>
          <w:pgSz w:w="11900" w:h="16840"/>
          <w:pgMar w:top="784" w:right="985" w:bottom="400" w:left="569" w:header="0" w:footer="0" w:gutter="0"/>
          <w:cols w:equalWidth="0" w:num="2">
            <w:col w:w="1041" w:space="100"/>
            <w:col w:w="9205"/>
          </w:cols>
        </w:sectPr>
      </w:pPr>
    </w:p>
    <w:p>
      <w:pPr>
        <w:spacing w:before="44" w:line="222" w:lineRule="auto"/>
        <w:ind w:right="260"/>
        <w:jc w:val="right"/>
        <w:rPr>
          <w:rFonts w:ascii="黑体" w:hAnsi="黑体" w:eastAsia="黑体" w:cs="黑体"/>
          <w:sz w:val="22"/>
          <w:szCs w:val="22"/>
        </w:rPr>
      </w:pPr>
      <w:r>
        <w:rPr>
          <w:rFonts w:ascii="黑体" w:hAnsi="黑体" w:eastAsia="黑体" w:cs="黑体"/>
          <w:color w:val="1297E4"/>
          <w:spacing w:val="-14"/>
          <w:w w:val="96"/>
          <w:sz w:val="22"/>
          <w:szCs w:val="22"/>
        </w:rPr>
        <w:t>第七章</w:t>
      </w:r>
      <w:r>
        <w:rPr>
          <w:rFonts w:ascii="黑体" w:hAnsi="黑体" w:eastAsia="黑体" w:cs="黑体"/>
          <w:color w:val="1297E4"/>
          <w:spacing w:val="51"/>
          <w:sz w:val="22"/>
          <w:szCs w:val="22"/>
        </w:rPr>
        <w:t xml:space="preserve"> </w:t>
      </w:r>
      <w:r>
        <w:rPr>
          <w:rFonts w:ascii="黑体" w:hAnsi="黑体" w:eastAsia="黑体" w:cs="黑体"/>
          <w:color w:val="1297E4"/>
          <w:spacing w:val="-14"/>
          <w:w w:val="96"/>
          <w:sz w:val="22"/>
          <w:szCs w:val="22"/>
        </w:rPr>
        <w:t>肺</w:t>
      </w:r>
      <w:r>
        <w:rPr>
          <w:rFonts w:ascii="黑体" w:hAnsi="黑体" w:eastAsia="黑体" w:cs="黑体"/>
          <w:color w:val="1297E4"/>
          <w:spacing w:val="67"/>
          <w:sz w:val="22"/>
          <w:szCs w:val="22"/>
        </w:rPr>
        <w:t xml:space="preserve"> </w:t>
      </w:r>
      <w:r>
        <w:rPr>
          <w:rFonts w:ascii="黑体" w:hAnsi="黑体" w:eastAsia="黑体" w:cs="黑体"/>
          <w:color w:val="1297E4"/>
          <w:spacing w:val="-14"/>
          <w:w w:val="96"/>
          <w:sz w:val="22"/>
          <w:szCs w:val="22"/>
        </w:rPr>
        <w:t>结</w:t>
      </w:r>
      <w:r>
        <w:rPr>
          <w:rFonts w:ascii="黑体" w:hAnsi="黑体" w:eastAsia="黑体" w:cs="黑体"/>
          <w:color w:val="1297E4"/>
          <w:spacing w:val="87"/>
          <w:sz w:val="22"/>
          <w:szCs w:val="22"/>
        </w:rPr>
        <w:t xml:space="preserve"> </w:t>
      </w:r>
      <w:r>
        <w:rPr>
          <w:rFonts w:ascii="黑体" w:hAnsi="黑体" w:eastAsia="黑体" w:cs="黑体"/>
          <w:color w:val="1297E4"/>
          <w:spacing w:val="-14"/>
          <w:w w:val="96"/>
          <w:sz w:val="22"/>
          <w:szCs w:val="22"/>
        </w:rPr>
        <w:t>核</w:t>
      </w:r>
    </w:p>
    <w:p>
      <w:pPr>
        <w:spacing w:line="351" w:lineRule="auto"/>
        <w:rPr>
          <w:rFonts w:ascii="Arial"/>
          <w:sz w:val="21"/>
        </w:rPr>
      </w:pPr>
    </w:p>
    <w:p>
      <w:pPr>
        <w:spacing w:before="72" w:line="222" w:lineRule="auto"/>
        <w:ind w:left="340"/>
        <w:rPr>
          <w:rFonts w:ascii="黑体" w:hAnsi="黑体" w:eastAsia="黑体" w:cs="黑体"/>
          <w:sz w:val="22"/>
          <w:szCs w:val="22"/>
        </w:rPr>
      </w:pPr>
      <w:r>
        <w:rPr>
          <w:rFonts w:ascii="黑体" w:hAnsi="黑体" w:eastAsia="黑体" w:cs="黑体"/>
          <w:color w:val="0072CA"/>
          <w:spacing w:val="-9"/>
          <w:sz w:val="22"/>
          <w:szCs w:val="22"/>
        </w:rPr>
        <w:t>【临床表现】</w:t>
      </w:r>
    </w:p>
    <w:p>
      <w:pPr>
        <w:spacing w:before="76" w:line="339" w:lineRule="exact"/>
        <w:ind w:left="450"/>
        <w:rPr>
          <w:rFonts w:ascii="宋体" w:hAnsi="宋体" w:eastAsia="宋体" w:cs="宋体"/>
          <w:sz w:val="22"/>
          <w:szCs w:val="22"/>
        </w:rPr>
      </w:pPr>
      <w:r>
        <w:rPr>
          <w:rFonts w:ascii="宋体" w:hAnsi="宋体" w:eastAsia="宋体" w:cs="宋体"/>
          <w:spacing w:val="-14"/>
          <w:position w:val="8"/>
          <w:sz w:val="22"/>
          <w:szCs w:val="22"/>
        </w:rPr>
        <w:t>肺结核的临床表现不尽相同，但有共同之处。</w:t>
      </w:r>
    </w:p>
    <w:p>
      <w:pPr>
        <w:spacing w:before="1" w:line="220" w:lineRule="auto"/>
        <w:ind w:left="450"/>
        <w:rPr>
          <w:rFonts w:ascii="黑体" w:hAnsi="黑体" w:eastAsia="黑体" w:cs="黑体"/>
          <w:sz w:val="22"/>
          <w:szCs w:val="22"/>
        </w:rPr>
      </w:pPr>
      <w:r>
        <w:rPr>
          <w:rFonts w:ascii="黑体" w:hAnsi="黑体" w:eastAsia="黑体" w:cs="黑体"/>
          <w:spacing w:val="4"/>
          <w:sz w:val="22"/>
          <w:szCs w:val="22"/>
        </w:rPr>
        <w:t>(</w:t>
      </w:r>
      <w:r>
        <w:rPr>
          <w:rFonts w:ascii="黑体" w:hAnsi="黑体" w:eastAsia="黑体" w:cs="黑体"/>
          <w:spacing w:val="-52"/>
          <w:sz w:val="22"/>
          <w:szCs w:val="22"/>
        </w:rPr>
        <w:t xml:space="preserve"> </w:t>
      </w:r>
      <w:r>
        <w:rPr>
          <w:rFonts w:ascii="黑体" w:hAnsi="黑体" w:eastAsia="黑体" w:cs="黑体"/>
          <w:spacing w:val="4"/>
          <w:sz w:val="22"/>
          <w:szCs w:val="22"/>
        </w:rPr>
        <w:t>一</w:t>
      </w:r>
      <w:r>
        <w:rPr>
          <w:rFonts w:ascii="黑体" w:hAnsi="黑体" w:eastAsia="黑体" w:cs="黑体"/>
          <w:spacing w:val="-60"/>
          <w:sz w:val="22"/>
          <w:szCs w:val="22"/>
        </w:rPr>
        <w:t xml:space="preserve"> </w:t>
      </w:r>
      <w:r>
        <w:rPr>
          <w:rFonts w:ascii="黑体" w:hAnsi="黑体" w:eastAsia="黑体" w:cs="黑体"/>
          <w:spacing w:val="4"/>
          <w:sz w:val="22"/>
          <w:szCs w:val="22"/>
        </w:rPr>
        <w:t>)症状</w:t>
      </w:r>
    </w:p>
    <w:p>
      <w:pPr>
        <w:spacing w:before="46" w:line="273" w:lineRule="auto"/>
        <w:ind w:right="264" w:firstLine="450"/>
        <w:jc w:val="both"/>
        <w:rPr>
          <w:rFonts w:ascii="宋体" w:hAnsi="宋体" w:eastAsia="宋体" w:cs="宋体"/>
          <w:sz w:val="22"/>
          <w:szCs w:val="22"/>
        </w:rPr>
      </w:pPr>
      <w:r>
        <w:rPr>
          <w:rFonts w:ascii="宋体" w:hAnsi="宋体" w:eastAsia="宋体" w:cs="宋体"/>
          <w:spacing w:val="-2"/>
          <w:sz w:val="22"/>
          <w:szCs w:val="22"/>
        </w:rPr>
        <w:t>1.</w:t>
      </w:r>
      <w:r>
        <w:rPr>
          <w:rFonts w:ascii="宋体" w:hAnsi="宋体" w:eastAsia="宋体" w:cs="宋体"/>
          <w:spacing w:val="-34"/>
          <w:sz w:val="22"/>
          <w:szCs w:val="22"/>
        </w:rPr>
        <w:t xml:space="preserve"> </w:t>
      </w:r>
      <w:r>
        <w:rPr>
          <w:rFonts w:ascii="宋体" w:hAnsi="宋体" w:eastAsia="宋体" w:cs="宋体"/>
          <w:spacing w:val="-2"/>
          <w:sz w:val="22"/>
          <w:szCs w:val="22"/>
        </w:rPr>
        <w:t>呼吸系统症状咳嗽、咳痰两周以上或痰中带血是肺结核的常见可疑症状。咳嗽较轻，干咳</w:t>
      </w:r>
      <w:r>
        <w:rPr>
          <w:rFonts w:ascii="宋体" w:hAnsi="宋体" w:eastAsia="宋体" w:cs="宋体"/>
          <w:sz w:val="22"/>
          <w:szCs w:val="22"/>
        </w:rPr>
        <w:t xml:space="preserve"> </w:t>
      </w:r>
      <w:r>
        <w:rPr>
          <w:rFonts w:ascii="宋体" w:hAnsi="宋体" w:eastAsia="宋体" w:cs="宋体"/>
          <w:spacing w:val="-16"/>
          <w:sz w:val="22"/>
          <w:szCs w:val="22"/>
        </w:rPr>
        <w:t>或少量黏液痰。有空洞形成时，痰量增多，若合并其他细菌感染，痰可呈脓性。若合并支气管结核，表</w:t>
      </w:r>
      <w:r>
        <w:rPr>
          <w:rFonts w:ascii="宋体" w:hAnsi="宋体" w:eastAsia="宋体" w:cs="宋体"/>
          <w:spacing w:val="8"/>
          <w:sz w:val="22"/>
          <w:szCs w:val="22"/>
        </w:rPr>
        <w:t xml:space="preserve"> </w:t>
      </w:r>
      <w:r>
        <w:rPr>
          <w:rFonts w:ascii="宋体" w:hAnsi="宋体" w:eastAsia="宋体" w:cs="宋体"/>
          <w:spacing w:val="-8"/>
          <w:sz w:val="22"/>
          <w:szCs w:val="22"/>
        </w:rPr>
        <w:t>现为刺激性咳嗽。约1/3的病人有咯血，多数病人为少量咯</w:t>
      </w:r>
      <w:r>
        <w:rPr>
          <w:rFonts w:ascii="宋体" w:hAnsi="宋体" w:eastAsia="宋体" w:cs="宋体"/>
          <w:spacing w:val="-9"/>
          <w:sz w:val="22"/>
          <w:szCs w:val="22"/>
        </w:rPr>
        <w:t>血，少数为大咯血。结核病灶累及胸膜时</w:t>
      </w:r>
      <w:r>
        <w:rPr>
          <w:rFonts w:ascii="宋体" w:hAnsi="宋体" w:eastAsia="宋体" w:cs="宋体"/>
          <w:sz w:val="22"/>
          <w:szCs w:val="22"/>
        </w:rPr>
        <w:t xml:space="preserve"> </w:t>
      </w:r>
      <w:r>
        <w:rPr>
          <w:rFonts w:ascii="宋体" w:hAnsi="宋体" w:eastAsia="宋体" w:cs="宋体"/>
          <w:spacing w:val="-6"/>
          <w:sz w:val="22"/>
          <w:szCs w:val="22"/>
        </w:rPr>
        <w:t>可表现胸痛，为胸膜性胸痛。随呼吸运动和咳嗽加重。呼吸困难多见</w:t>
      </w:r>
      <w:r>
        <w:rPr>
          <w:rFonts w:ascii="宋体" w:hAnsi="宋体" w:eastAsia="宋体" w:cs="宋体"/>
          <w:spacing w:val="-7"/>
          <w:sz w:val="22"/>
          <w:szCs w:val="22"/>
        </w:rPr>
        <w:t>于干酪样肺炎和大量胸腔积液</w:t>
      </w:r>
      <w:r>
        <w:rPr>
          <w:rFonts w:ascii="宋体" w:hAnsi="宋体" w:eastAsia="宋体" w:cs="宋体"/>
          <w:sz w:val="22"/>
          <w:szCs w:val="22"/>
        </w:rPr>
        <w:t xml:space="preserve"> </w:t>
      </w:r>
      <w:r>
        <w:rPr>
          <w:rFonts w:ascii="宋体" w:hAnsi="宋体" w:eastAsia="宋体" w:cs="宋体"/>
          <w:spacing w:val="-3"/>
          <w:sz w:val="22"/>
          <w:szCs w:val="22"/>
        </w:rPr>
        <w:t>病人。</w:t>
      </w:r>
    </w:p>
    <w:p>
      <w:pPr>
        <w:spacing w:before="74" w:line="252" w:lineRule="auto"/>
        <w:ind w:right="200" w:firstLine="450"/>
        <w:jc w:val="both"/>
        <w:rPr>
          <w:rFonts w:ascii="宋体" w:hAnsi="宋体" w:eastAsia="宋体" w:cs="宋体"/>
          <w:sz w:val="22"/>
          <w:szCs w:val="22"/>
        </w:rPr>
      </w:pPr>
      <w:r>
        <w:rPr>
          <w:rFonts w:ascii="宋体" w:hAnsi="宋体" w:eastAsia="宋体" w:cs="宋体"/>
          <w:spacing w:val="-10"/>
          <w:sz w:val="22"/>
          <w:szCs w:val="22"/>
        </w:rPr>
        <w:t>2.</w:t>
      </w:r>
      <w:r>
        <w:rPr>
          <w:rFonts w:ascii="宋体" w:hAnsi="宋体" w:eastAsia="宋体" w:cs="宋体"/>
          <w:spacing w:val="-39"/>
          <w:sz w:val="22"/>
          <w:szCs w:val="22"/>
        </w:rPr>
        <w:t xml:space="preserve"> </w:t>
      </w:r>
      <w:r>
        <w:rPr>
          <w:rFonts w:ascii="宋体" w:hAnsi="宋体" w:eastAsia="宋体" w:cs="宋体"/>
          <w:spacing w:val="-10"/>
          <w:sz w:val="22"/>
          <w:szCs w:val="22"/>
        </w:rPr>
        <w:t>全身症状</w:t>
      </w:r>
      <w:r>
        <w:rPr>
          <w:rFonts w:ascii="宋体" w:hAnsi="宋体" w:eastAsia="宋体" w:cs="宋体"/>
          <w:spacing w:val="88"/>
          <w:sz w:val="22"/>
          <w:szCs w:val="22"/>
        </w:rPr>
        <w:t xml:space="preserve"> </w:t>
      </w:r>
      <w:r>
        <w:rPr>
          <w:rFonts w:ascii="宋体" w:hAnsi="宋体" w:eastAsia="宋体" w:cs="宋体"/>
          <w:spacing w:val="-10"/>
          <w:sz w:val="22"/>
          <w:szCs w:val="22"/>
        </w:rPr>
        <w:t>发热为最常见症状，多为长期午后潮热，即下午或傍晚开始</w:t>
      </w:r>
      <w:r>
        <w:rPr>
          <w:rFonts w:ascii="宋体" w:hAnsi="宋体" w:eastAsia="宋体" w:cs="宋体"/>
          <w:spacing w:val="-11"/>
          <w:sz w:val="22"/>
          <w:szCs w:val="22"/>
        </w:rPr>
        <w:t>升高，翌晨降至正常。</w:t>
      </w:r>
      <w:r>
        <w:rPr>
          <w:rFonts w:ascii="宋体" w:hAnsi="宋体" w:eastAsia="宋体" w:cs="宋体"/>
          <w:sz w:val="22"/>
          <w:szCs w:val="22"/>
        </w:rPr>
        <w:t xml:space="preserve"> </w:t>
      </w:r>
      <w:r>
        <w:rPr>
          <w:rFonts w:ascii="宋体" w:hAnsi="宋体" w:eastAsia="宋体" w:cs="宋体"/>
          <w:spacing w:val="-13"/>
          <w:sz w:val="22"/>
          <w:szCs w:val="22"/>
        </w:rPr>
        <w:t>部分病人有倦怠乏力、盗汗、食欲减退和体重减轻等。育龄期女性病人可以有月经不调。</w:t>
      </w:r>
    </w:p>
    <w:p>
      <w:pPr>
        <w:spacing w:before="138" w:line="221" w:lineRule="auto"/>
        <w:ind w:left="450"/>
        <w:rPr>
          <w:rFonts w:ascii="黑体" w:hAnsi="黑体" w:eastAsia="黑体" w:cs="黑体"/>
          <w:sz w:val="22"/>
          <w:szCs w:val="22"/>
        </w:rPr>
      </w:pPr>
      <w:r>
        <w:rPr>
          <w:rFonts w:ascii="黑体" w:hAnsi="黑体" w:eastAsia="黑体" w:cs="黑体"/>
          <w:spacing w:val="25"/>
          <w:sz w:val="22"/>
          <w:szCs w:val="22"/>
        </w:rPr>
        <w:t>(二)体征</w:t>
      </w:r>
    </w:p>
    <w:p>
      <w:pPr>
        <w:spacing w:before="55" w:line="275" w:lineRule="auto"/>
        <w:ind w:right="280" w:firstLine="450"/>
        <w:rPr>
          <w:rFonts w:ascii="宋体" w:hAnsi="宋体" w:eastAsia="宋体" w:cs="宋体"/>
          <w:sz w:val="22"/>
          <w:szCs w:val="22"/>
        </w:rPr>
      </w:pPr>
      <w:r>
        <w:rPr>
          <w:rFonts w:ascii="宋体" w:hAnsi="宋体" w:eastAsia="宋体" w:cs="宋体"/>
          <w:spacing w:val="-11"/>
          <w:sz w:val="22"/>
          <w:szCs w:val="22"/>
        </w:rPr>
        <w:t>多寡不一，取决于病变性质和范围。病变范围较小时，可以没有任何体征；渗出性病变范围较大</w:t>
      </w:r>
      <w:r>
        <w:rPr>
          <w:rFonts w:ascii="宋体" w:hAnsi="宋体" w:eastAsia="宋体" w:cs="宋体"/>
          <w:sz w:val="22"/>
          <w:szCs w:val="22"/>
        </w:rPr>
        <w:t xml:space="preserve"> </w:t>
      </w:r>
      <w:r>
        <w:rPr>
          <w:rFonts w:ascii="宋体" w:hAnsi="宋体" w:eastAsia="宋体" w:cs="宋体"/>
          <w:spacing w:val="-15"/>
          <w:sz w:val="22"/>
          <w:szCs w:val="22"/>
        </w:rPr>
        <w:t>或干酪样坏死时，则可以有肺实变体征，如触觉语颤增强、叩诊浊音、听</w:t>
      </w:r>
      <w:r>
        <w:rPr>
          <w:rFonts w:ascii="宋体" w:hAnsi="宋体" w:eastAsia="宋体" w:cs="宋体"/>
          <w:spacing w:val="-16"/>
          <w:sz w:val="22"/>
          <w:szCs w:val="22"/>
        </w:rPr>
        <w:t>诊闻及支气管呼吸音和细湿啰</w:t>
      </w:r>
      <w:r>
        <w:rPr>
          <w:rFonts w:ascii="宋体" w:hAnsi="宋体" w:eastAsia="宋体" w:cs="宋体"/>
          <w:sz w:val="22"/>
          <w:szCs w:val="22"/>
        </w:rPr>
        <w:t xml:space="preserve"> </w:t>
      </w:r>
      <w:r>
        <w:rPr>
          <w:rFonts w:ascii="宋体" w:hAnsi="宋体" w:eastAsia="宋体" w:cs="宋体"/>
          <w:spacing w:val="-6"/>
          <w:sz w:val="22"/>
          <w:szCs w:val="22"/>
        </w:rPr>
        <w:t>音。较大的空洞性病变听诊也可以闻及支气管呼吸音。当有较大范围的纤维条索形成时，气管向</w:t>
      </w:r>
      <w:r>
        <w:rPr>
          <w:rFonts w:ascii="宋体" w:hAnsi="宋体" w:eastAsia="宋体" w:cs="宋体"/>
          <w:spacing w:val="-7"/>
          <w:sz w:val="22"/>
          <w:szCs w:val="22"/>
        </w:rPr>
        <w:t>患</w:t>
      </w:r>
      <w:r>
        <w:rPr>
          <w:rFonts w:ascii="宋体" w:hAnsi="宋体" w:eastAsia="宋体" w:cs="宋体"/>
          <w:sz w:val="22"/>
          <w:szCs w:val="22"/>
        </w:rPr>
        <w:t xml:space="preserve"> </w:t>
      </w:r>
      <w:r>
        <w:rPr>
          <w:rFonts w:ascii="宋体" w:hAnsi="宋体" w:eastAsia="宋体" w:cs="宋体"/>
          <w:spacing w:val="-11"/>
          <w:sz w:val="22"/>
          <w:szCs w:val="22"/>
        </w:rPr>
        <w:t>侧移位，患侧胸廓塌陷、叩诊浊音、听诊呼吸音减弱并可闻及湿啰音。结核性胸膜炎</w:t>
      </w:r>
      <w:r>
        <w:rPr>
          <w:rFonts w:ascii="宋体" w:hAnsi="宋体" w:eastAsia="宋体" w:cs="宋体"/>
          <w:spacing w:val="-12"/>
          <w:sz w:val="22"/>
          <w:szCs w:val="22"/>
        </w:rPr>
        <w:t>时有胸腔积液体</w:t>
      </w:r>
      <w:r>
        <w:rPr>
          <w:rFonts w:ascii="宋体" w:hAnsi="宋体" w:eastAsia="宋体" w:cs="宋体"/>
          <w:sz w:val="22"/>
          <w:szCs w:val="22"/>
        </w:rPr>
        <w:t xml:space="preserve"> </w:t>
      </w:r>
      <w:r>
        <w:rPr>
          <w:rFonts w:ascii="宋体" w:hAnsi="宋体" w:eastAsia="宋体" w:cs="宋体"/>
          <w:spacing w:val="-16"/>
          <w:sz w:val="22"/>
          <w:szCs w:val="22"/>
        </w:rPr>
        <w:t>征：气管向健侧移位，患侧胸廓望诊饱满、触觉语颤减弱、叩诊实音、听诊呼吸音消失。支气管结核可</w:t>
      </w:r>
      <w:r>
        <w:rPr>
          <w:rFonts w:ascii="宋体" w:hAnsi="宋体" w:eastAsia="宋体" w:cs="宋体"/>
          <w:spacing w:val="7"/>
          <w:sz w:val="22"/>
          <w:szCs w:val="22"/>
        </w:rPr>
        <w:t xml:space="preserve"> </w:t>
      </w:r>
      <w:r>
        <w:rPr>
          <w:rFonts w:ascii="宋体" w:hAnsi="宋体" w:eastAsia="宋体" w:cs="宋体"/>
          <w:spacing w:val="-9"/>
          <w:sz w:val="22"/>
          <w:szCs w:val="22"/>
        </w:rPr>
        <w:t>有局限性哮鸣音。</w:t>
      </w:r>
    </w:p>
    <w:p>
      <w:pPr>
        <w:spacing w:before="107" w:line="260" w:lineRule="auto"/>
        <w:ind w:right="299" w:firstLine="450"/>
        <w:rPr>
          <w:rFonts w:ascii="宋体" w:hAnsi="宋体" w:eastAsia="宋体" w:cs="宋体"/>
          <w:sz w:val="22"/>
          <w:szCs w:val="22"/>
        </w:rPr>
      </w:pPr>
      <w:r>
        <w:rPr>
          <w:rFonts w:ascii="宋体" w:hAnsi="宋体" w:eastAsia="宋体" w:cs="宋体"/>
          <w:spacing w:val="-6"/>
          <w:sz w:val="22"/>
          <w:szCs w:val="22"/>
        </w:rPr>
        <w:t>少数病人可以有类似风湿热样表现，称为结核性风湿症。多见</w:t>
      </w:r>
      <w:r>
        <w:rPr>
          <w:rFonts w:ascii="宋体" w:hAnsi="宋体" w:eastAsia="宋体" w:cs="宋体"/>
          <w:spacing w:val="-7"/>
          <w:sz w:val="22"/>
          <w:szCs w:val="22"/>
        </w:rPr>
        <w:t>于青少年女性。常累及四肢大关</w:t>
      </w:r>
      <w:r>
        <w:rPr>
          <w:rFonts w:ascii="宋体" w:hAnsi="宋体" w:eastAsia="宋体" w:cs="宋体"/>
          <w:sz w:val="22"/>
          <w:szCs w:val="22"/>
        </w:rPr>
        <w:t xml:space="preserve"> </w:t>
      </w:r>
      <w:r>
        <w:rPr>
          <w:rFonts w:ascii="宋体" w:hAnsi="宋体" w:eastAsia="宋体" w:cs="宋体"/>
          <w:spacing w:val="-15"/>
          <w:sz w:val="22"/>
          <w:szCs w:val="22"/>
        </w:rPr>
        <w:t>节，在受累关节附近可见结节性红斑或环形红斑，间歇出现。</w:t>
      </w:r>
    </w:p>
    <w:p>
      <w:pPr>
        <w:spacing w:before="68" w:line="221" w:lineRule="auto"/>
        <w:ind w:left="340"/>
        <w:rPr>
          <w:rFonts w:ascii="黑体" w:hAnsi="黑体" w:eastAsia="黑体" w:cs="黑体"/>
          <w:sz w:val="22"/>
          <w:szCs w:val="22"/>
        </w:rPr>
      </w:pPr>
      <w:r>
        <w:rPr>
          <w:rFonts w:ascii="黑体" w:hAnsi="黑体" w:eastAsia="黑体" w:cs="黑体"/>
          <w:color w:val="0079CB"/>
          <w:spacing w:val="-10"/>
          <w:sz w:val="22"/>
          <w:szCs w:val="22"/>
        </w:rPr>
        <w:t>【肺结核诊断】</w:t>
      </w:r>
    </w:p>
    <w:p>
      <w:pPr>
        <w:spacing w:before="87" w:line="221" w:lineRule="auto"/>
        <w:ind w:left="450"/>
        <w:rPr>
          <w:rFonts w:ascii="黑体" w:hAnsi="黑体" w:eastAsia="黑体" w:cs="黑体"/>
          <w:sz w:val="22"/>
          <w:szCs w:val="22"/>
        </w:rPr>
      </w:pPr>
      <w:r>
        <w:rPr>
          <w:rFonts w:ascii="黑体" w:hAnsi="黑体" w:eastAsia="黑体" w:cs="黑体"/>
          <w:spacing w:val="20"/>
          <w:sz w:val="22"/>
          <w:szCs w:val="22"/>
        </w:rPr>
        <w:t>(一)诊断方法</w:t>
      </w:r>
    </w:p>
    <w:p>
      <w:pPr>
        <w:spacing w:before="67" w:line="221" w:lineRule="auto"/>
        <w:ind w:left="450"/>
        <w:rPr>
          <w:rFonts w:ascii="黑体" w:hAnsi="黑体" w:eastAsia="黑体" w:cs="黑体"/>
          <w:sz w:val="22"/>
          <w:szCs w:val="22"/>
        </w:rPr>
      </w:pPr>
      <w:r>
        <w:rPr>
          <w:rFonts w:ascii="黑体" w:hAnsi="黑体" w:eastAsia="黑体" w:cs="黑体"/>
          <w:spacing w:val="-7"/>
          <w:sz w:val="22"/>
          <w:szCs w:val="22"/>
        </w:rPr>
        <w:t>1.</w:t>
      </w:r>
      <w:r>
        <w:rPr>
          <w:rFonts w:ascii="黑体" w:hAnsi="黑体" w:eastAsia="黑体" w:cs="黑体"/>
          <w:spacing w:val="-54"/>
          <w:sz w:val="22"/>
          <w:szCs w:val="22"/>
        </w:rPr>
        <w:t xml:space="preserve"> </w:t>
      </w:r>
      <w:r>
        <w:rPr>
          <w:rFonts w:ascii="黑体" w:hAnsi="黑体" w:eastAsia="黑体" w:cs="黑体"/>
          <w:spacing w:val="-7"/>
          <w:sz w:val="22"/>
          <w:szCs w:val="22"/>
        </w:rPr>
        <w:t>病史和症状体征</w:t>
      </w:r>
    </w:p>
    <w:p>
      <w:pPr>
        <w:spacing w:before="98" w:line="253" w:lineRule="auto"/>
        <w:ind w:right="318" w:firstLine="450"/>
        <w:rPr>
          <w:rFonts w:ascii="宋体" w:hAnsi="宋体" w:eastAsia="宋体" w:cs="宋体"/>
          <w:sz w:val="22"/>
          <w:szCs w:val="22"/>
        </w:rPr>
      </w:pPr>
      <w:r>
        <w:rPr>
          <w:rFonts w:ascii="宋体" w:hAnsi="宋体" w:eastAsia="宋体" w:cs="宋体"/>
          <w:spacing w:val="-4"/>
          <w:sz w:val="22"/>
          <w:szCs w:val="22"/>
        </w:rPr>
        <w:t>(1)症状体征情况：明确症状的发展过程对结核病诊断有参考意义。体征对肺结核的诊断意</w:t>
      </w:r>
      <w:r>
        <w:rPr>
          <w:rFonts w:ascii="宋体" w:hAnsi="宋体" w:eastAsia="宋体" w:cs="宋体"/>
          <w:spacing w:val="-5"/>
          <w:sz w:val="22"/>
          <w:szCs w:val="22"/>
        </w:rPr>
        <w:t>义</w:t>
      </w:r>
      <w:r>
        <w:rPr>
          <w:rFonts w:ascii="宋体" w:hAnsi="宋体" w:eastAsia="宋体" w:cs="宋体"/>
          <w:sz w:val="22"/>
          <w:szCs w:val="22"/>
        </w:rPr>
        <w:t xml:space="preserve"> </w:t>
      </w:r>
      <w:r>
        <w:rPr>
          <w:rFonts w:ascii="宋体" w:hAnsi="宋体" w:eastAsia="宋体" w:cs="宋体"/>
          <w:spacing w:val="-10"/>
          <w:sz w:val="22"/>
          <w:szCs w:val="22"/>
        </w:rPr>
        <w:t>有限。</w:t>
      </w:r>
    </w:p>
    <w:p>
      <w:pPr>
        <w:spacing w:before="78" w:line="263" w:lineRule="auto"/>
        <w:ind w:right="220" w:firstLine="450"/>
        <w:rPr>
          <w:rFonts w:ascii="宋体" w:hAnsi="宋体" w:eastAsia="宋体" w:cs="宋体"/>
          <w:sz w:val="22"/>
          <w:szCs w:val="22"/>
        </w:rPr>
      </w:pPr>
      <w:r>
        <w:rPr>
          <w:rFonts w:ascii="宋体" w:hAnsi="宋体" w:eastAsia="宋体" w:cs="宋体"/>
          <w:spacing w:val="-7"/>
          <w:sz w:val="22"/>
          <w:szCs w:val="22"/>
        </w:rPr>
        <w:t>(2)诊断治疗过程：确定病人是新发现还是已发现病例。记录首次诊断情况特别是痰排菌情况、</w:t>
      </w:r>
      <w:r>
        <w:rPr>
          <w:rFonts w:ascii="宋体" w:hAnsi="宋体" w:eastAsia="宋体" w:cs="宋体"/>
          <w:spacing w:val="9"/>
          <w:sz w:val="22"/>
          <w:szCs w:val="22"/>
        </w:rPr>
        <w:t xml:space="preserve"> </w:t>
      </w:r>
      <w:r>
        <w:rPr>
          <w:rFonts w:ascii="宋体" w:hAnsi="宋体" w:eastAsia="宋体" w:cs="宋体"/>
          <w:spacing w:val="-11"/>
          <w:sz w:val="22"/>
          <w:szCs w:val="22"/>
        </w:rPr>
        <w:t>用药品种、用药量和时间、坚持规律用药情况等，这对将来确定治疗方案有重要价值。如果是复</w:t>
      </w:r>
      <w:r>
        <w:rPr>
          <w:rFonts w:ascii="宋体" w:hAnsi="宋体" w:eastAsia="宋体" w:cs="宋体"/>
          <w:spacing w:val="-12"/>
          <w:sz w:val="22"/>
          <w:szCs w:val="22"/>
        </w:rPr>
        <w:t>发病</w:t>
      </w:r>
      <w:r>
        <w:rPr>
          <w:rFonts w:ascii="宋体" w:hAnsi="宋体" w:eastAsia="宋体" w:cs="宋体"/>
          <w:sz w:val="22"/>
          <w:szCs w:val="22"/>
        </w:rPr>
        <w:t xml:space="preserve">  </w:t>
      </w:r>
      <w:r>
        <w:rPr>
          <w:rFonts w:ascii="宋体" w:hAnsi="宋体" w:eastAsia="宋体" w:cs="宋体"/>
          <w:spacing w:val="-15"/>
          <w:sz w:val="22"/>
          <w:szCs w:val="22"/>
        </w:rPr>
        <w:t>人，治疗史对判断耐药情况有参考意义。</w:t>
      </w:r>
    </w:p>
    <w:p>
      <w:pPr>
        <w:spacing w:before="80" w:line="252" w:lineRule="auto"/>
        <w:ind w:right="239" w:firstLine="450"/>
        <w:rPr>
          <w:rFonts w:ascii="宋体" w:hAnsi="宋体" w:eastAsia="宋体" w:cs="宋体"/>
          <w:sz w:val="22"/>
          <w:szCs w:val="22"/>
        </w:rPr>
      </w:pPr>
      <w:r>
        <w:rPr>
          <w:rFonts w:ascii="宋体" w:hAnsi="宋体" w:eastAsia="宋体" w:cs="宋体"/>
          <w:spacing w:val="-12"/>
          <w:sz w:val="22"/>
          <w:szCs w:val="22"/>
        </w:rPr>
        <w:t>(3)肺结核接触史：主要是家庭内接触史，对邻居、同事、同宿舍者等有无肺结核病人也应</w:t>
      </w:r>
      <w:r>
        <w:rPr>
          <w:rFonts w:ascii="宋体" w:hAnsi="宋体" w:eastAsia="宋体" w:cs="宋体"/>
          <w:spacing w:val="-13"/>
          <w:sz w:val="22"/>
          <w:szCs w:val="22"/>
        </w:rPr>
        <w:t>了解。</w:t>
      </w:r>
      <w:r>
        <w:rPr>
          <w:rFonts w:ascii="宋体" w:hAnsi="宋体" w:eastAsia="宋体" w:cs="宋体"/>
          <w:sz w:val="22"/>
          <w:szCs w:val="22"/>
        </w:rPr>
        <w:t xml:space="preserve"> </w:t>
      </w:r>
      <w:r>
        <w:rPr>
          <w:rFonts w:ascii="宋体" w:hAnsi="宋体" w:eastAsia="宋体" w:cs="宋体"/>
          <w:spacing w:val="-17"/>
          <w:sz w:val="22"/>
          <w:szCs w:val="22"/>
        </w:rPr>
        <w:t>记录接触病人的病情、排菌情况、治疗方案和用药规律情况、</w:t>
      </w:r>
      <w:r>
        <w:rPr>
          <w:rFonts w:ascii="宋体" w:hAnsi="宋体" w:eastAsia="宋体" w:cs="宋体"/>
          <w:spacing w:val="-18"/>
          <w:sz w:val="22"/>
          <w:szCs w:val="22"/>
        </w:rPr>
        <w:t>接触时间、接触密切程度等。</w:t>
      </w:r>
    </w:p>
    <w:p>
      <w:pPr>
        <w:spacing w:before="87" w:line="276" w:lineRule="auto"/>
        <w:ind w:right="220" w:firstLine="450"/>
        <w:rPr>
          <w:rFonts w:ascii="宋体" w:hAnsi="宋体" w:eastAsia="宋体" w:cs="宋体"/>
          <w:sz w:val="22"/>
          <w:szCs w:val="22"/>
        </w:rPr>
      </w:pPr>
      <w:r>
        <w:rPr>
          <w:rFonts w:ascii="宋体" w:hAnsi="宋体" w:eastAsia="宋体" w:cs="宋体"/>
          <w:spacing w:val="-2"/>
          <w:sz w:val="22"/>
          <w:szCs w:val="22"/>
        </w:rPr>
        <w:t>2.</w:t>
      </w:r>
      <w:r>
        <w:rPr>
          <w:rFonts w:ascii="宋体" w:hAnsi="宋体" w:eastAsia="宋体" w:cs="宋体"/>
          <w:spacing w:val="-41"/>
          <w:sz w:val="22"/>
          <w:szCs w:val="22"/>
        </w:rPr>
        <w:t xml:space="preserve"> </w:t>
      </w:r>
      <w:r>
        <w:rPr>
          <w:rFonts w:ascii="宋体" w:hAnsi="宋体" w:eastAsia="宋体" w:cs="宋体"/>
          <w:spacing w:val="-2"/>
          <w:sz w:val="22"/>
          <w:szCs w:val="22"/>
        </w:rPr>
        <w:t>影像学诊断</w:t>
      </w:r>
      <w:r>
        <w:rPr>
          <w:rFonts w:ascii="宋体" w:hAnsi="宋体" w:eastAsia="宋体" w:cs="宋体"/>
          <w:spacing w:val="78"/>
          <w:sz w:val="22"/>
          <w:szCs w:val="22"/>
        </w:rPr>
        <w:t xml:space="preserve"> </w:t>
      </w:r>
      <w:r>
        <w:rPr>
          <w:rFonts w:ascii="宋体" w:hAnsi="宋体" w:eastAsia="宋体" w:cs="宋体"/>
          <w:spacing w:val="-2"/>
          <w:sz w:val="22"/>
          <w:szCs w:val="22"/>
        </w:rPr>
        <w:t>胸部X</w:t>
      </w:r>
      <w:r>
        <w:rPr>
          <w:rFonts w:ascii="宋体" w:hAnsi="宋体" w:eastAsia="宋体" w:cs="宋体"/>
          <w:spacing w:val="-24"/>
          <w:sz w:val="22"/>
          <w:szCs w:val="22"/>
        </w:rPr>
        <w:t xml:space="preserve"> </w:t>
      </w:r>
      <w:r>
        <w:rPr>
          <w:rFonts w:ascii="宋体" w:hAnsi="宋体" w:eastAsia="宋体" w:cs="宋体"/>
          <w:spacing w:val="-2"/>
          <w:sz w:val="22"/>
          <w:szCs w:val="22"/>
        </w:rPr>
        <w:t>线检查是诊断肺结核的常规首选方法。计算机X</w:t>
      </w:r>
      <w:r>
        <w:rPr>
          <w:rFonts w:ascii="宋体" w:hAnsi="宋体" w:eastAsia="宋体" w:cs="宋体"/>
          <w:spacing w:val="-24"/>
          <w:sz w:val="22"/>
          <w:szCs w:val="22"/>
        </w:rPr>
        <w:t xml:space="preserve"> </w:t>
      </w:r>
      <w:r>
        <w:rPr>
          <w:rFonts w:ascii="宋体" w:hAnsi="宋体" w:eastAsia="宋体" w:cs="宋体"/>
          <w:spacing w:val="-2"/>
          <w:sz w:val="22"/>
          <w:szCs w:val="22"/>
        </w:rPr>
        <w:t>线摄影(CR)</w:t>
      </w:r>
      <w:r>
        <w:rPr>
          <w:rFonts w:ascii="宋体" w:hAnsi="宋体" w:eastAsia="宋体" w:cs="宋体"/>
          <w:spacing w:val="7"/>
          <w:sz w:val="22"/>
          <w:szCs w:val="22"/>
        </w:rPr>
        <w:t xml:space="preserve"> </w:t>
      </w:r>
      <w:r>
        <w:rPr>
          <w:rFonts w:ascii="宋体" w:hAnsi="宋体" w:eastAsia="宋体" w:cs="宋体"/>
          <w:spacing w:val="-2"/>
          <w:sz w:val="22"/>
          <w:szCs w:val="22"/>
        </w:rPr>
        <w:t>和数字X</w:t>
      </w:r>
      <w:r>
        <w:rPr>
          <w:rFonts w:ascii="宋体" w:hAnsi="宋体" w:eastAsia="宋体" w:cs="宋体"/>
          <w:sz w:val="22"/>
          <w:szCs w:val="22"/>
        </w:rPr>
        <w:t xml:space="preserve">  </w:t>
      </w:r>
      <w:r>
        <w:rPr>
          <w:rFonts w:ascii="宋体" w:hAnsi="宋体" w:eastAsia="宋体" w:cs="宋体"/>
          <w:spacing w:val="-9"/>
          <w:sz w:val="22"/>
          <w:szCs w:val="22"/>
        </w:rPr>
        <w:t>线摄影(DR)</w:t>
      </w:r>
      <w:r>
        <w:rPr>
          <w:rFonts w:ascii="宋体" w:hAnsi="宋体" w:eastAsia="宋体" w:cs="宋体"/>
          <w:spacing w:val="14"/>
          <w:sz w:val="22"/>
          <w:szCs w:val="22"/>
        </w:rPr>
        <w:t xml:space="preserve"> </w:t>
      </w:r>
      <w:r>
        <w:rPr>
          <w:rFonts w:ascii="宋体" w:hAnsi="宋体" w:eastAsia="宋体" w:cs="宋体"/>
          <w:spacing w:val="-9"/>
          <w:sz w:val="22"/>
          <w:szCs w:val="22"/>
        </w:rPr>
        <w:t>等新技术广泛应用于临床，可增加层次感和清晰度。胸部X</w:t>
      </w:r>
      <w:r>
        <w:rPr>
          <w:rFonts w:ascii="宋体" w:hAnsi="宋体" w:eastAsia="宋体" w:cs="宋体"/>
          <w:spacing w:val="-4"/>
          <w:sz w:val="22"/>
          <w:szCs w:val="22"/>
        </w:rPr>
        <w:t xml:space="preserve"> </w:t>
      </w:r>
      <w:r>
        <w:rPr>
          <w:rFonts w:ascii="宋体" w:hAnsi="宋体" w:eastAsia="宋体" w:cs="宋体"/>
          <w:spacing w:val="-9"/>
          <w:sz w:val="22"/>
          <w:szCs w:val="22"/>
        </w:rPr>
        <w:t>线检查可以发现早期轻微的</w:t>
      </w:r>
      <w:r>
        <w:rPr>
          <w:rFonts w:ascii="宋体" w:hAnsi="宋体" w:eastAsia="宋体" w:cs="宋体"/>
          <w:sz w:val="22"/>
          <w:szCs w:val="22"/>
        </w:rPr>
        <w:t xml:space="preserve">  </w:t>
      </w:r>
      <w:r>
        <w:rPr>
          <w:rFonts w:ascii="宋体" w:hAnsi="宋体" w:eastAsia="宋体" w:cs="宋体"/>
          <w:spacing w:val="-22"/>
          <w:sz w:val="22"/>
          <w:szCs w:val="22"/>
        </w:rPr>
        <w:t>结核病变，确定病变范围、部位、形态、密度、与周围组织的关系、</w:t>
      </w:r>
      <w:r>
        <w:rPr>
          <w:rFonts w:ascii="宋体" w:hAnsi="宋体" w:eastAsia="宋体" w:cs="宋体"/>
          <w:spacing w:val="-23"/>
          <w:sz w:val="22"/>
          <w:szCs w:val="22"/>
        </w:rPr>
        <w:t>病变阴影的伴随影像；判断病变性质、</w:t>
      </w:r>
      <w:r>
        <w:rPr>
          <w:rFonts w:ascii="宋体" w:hAnsi="宋体" w:eastAsia="宋体" w:cs="宋体"/>
          <w:sz w:val="22"/>
          <w:szCs w:val="22"/>
        </w:rPr>
        <w:t xml:space="preserve"> </w:t>
      </w:r>
      <w:r>
        <w:rPr>
          <w:rFonts w:ascii="宋体" w:hAnsi="宋体" w:eastAsia="宋体" w:cs="宋体"/>
          <w:spacing w:val="-9"/>
          <w:sz w:val="22"/>
          <w:szCs w:val="22"/>
        </w:rPr>
        <w:t>有无活动性、有无空洞、空洞大小和洞壁特点等。肺结核病影像特点是病变多发生在上叶的尖后段、</w:t>
      </w:r>
      <w:r>
        <w:rPr>
          <w:rFonts w:ascii="宋体" w:hAnsi="宋体" w:eastAsia="宋体" w:cs="宋体"/>
          <w:spacing w:val="4"/>
          <w:sz w:val="22"/>
          <w:szCs w:val="22"/>
        </w:rPr>
        <w:t xml:space="preserve"> </w:t>
      </w:r>
      <w:r>
        <w:rPr>
          <w:rFonts w:ascii="宋体" w:hAnsi="宋体" w:eastAsia="宋体" w:cs="宋体"/>
          <w:spacing w:val="-20"/>
          <w:sz w:val="22"/>
          <w:szCs w:val="22"/>
        </w:rPr>
        <w:t>下叶的背段和后基底段，呈多态性，即浸润、增殖、干酪、纤维钙化病变可同</w:t>
      </w:r>
      <w:r>
        <w:rPr>
          <w:rFonts w:ascii="宋体" w:hAnsi="宋体" w:eastAsia="宋体" w:cs="宋体"/>
          <w:spacing w:val="-21"/>
          <w:sz w:val="22"/>
          <w:szCs w:val="22"/>
        </w:rPr>
        <w:t>时存在，密度不均匀、边缘</w:t>
      </w:r>
      <w:r>
        <w:rPr>
          <w:rFonts w:ascii="宋体" w:hAnsi="宋体" w:eastAsia="宋体" w:cs="宋体"/>
          <w:sz w:val="22"/>
          <w:szCs w:val="22"/>
        </w:rPr>
        <w:t xml:space="preserve">  </w:t>
      </w:r>
      <w:r>
        <w:rPr>
          <w:rFonts w:ascii="宋体" w:hAnsi="宋体" w:eastAsia="宋体" w:cs="宋体"/>
          <w:spacing w:val="-11"/>
          <w:sz w:val="22"/>
          <w:szCs w:val="22"/>
        </w:rPr>
        <w:t>较清楚和病变变化较慢，易形成空洞和播散病灶。诊断最常用的摄影方法是正、侧位胸片，常</w:t>
      </w:r>
      <w:r>
        <w:rPr>
          <w:rFonts w:ascii="宋体" w:hAnsi="宋体" w:eastAsia="宋体" w:cs="宋体"/>
          <w:spacing w:val="-12"/>
          <w:sz w:val="22"/>
          <w:szCs w:val="22"/>
        </w:rPr>
        <w:t>能将心</w:t>
      </w:r>
      <w:r>
        <w:rPr>
          <w:rFonts w:ascii="宋体" w:hAnsi="宋体" w:eastAsia="宋体" w:cs="宋体"/>
          <w:sz w:val="22"/>
          <w:szCs w:val="22"/>
        </w:rPr>
        <w:t xml:space="preserve">  </w:t>
      </w:r>
      <w:r>
        <w:rPr>
          <w:rFonts w:ascii="宋体" w:hAnsi="宋体" w:eastAsia="宋体" w:cs="宋体"/>
          <w:spacing w:val="-17"/>
          <w:sz w:val="22"/>
          <w:szCs w:val="22"/>
        </w:rPr>
        <w:t>影、肺门、血管、纵隔等遮掩的病变以及中叶和舌叶的病</w:t>
      </w:r>
      <w:r>
        <w:rPr>
          <w:rFonts w:ascii="宋体" w:hAnsi="宋体" w:eastAsia="宋体" w:cs="宋体"/>
          <w:spacing w:val="-18"/>
          <w:sz w:val="22"/>
          <w:szCs w:val="22"/>
        </w:rPr>
        <w:t>变显示清晰。</w:t>
      </w:r>
    </w:p>
    <w:p>
      <w:pPr>
        <w:spacing w:before="76" w:line="269" w:lineRule="auto"/>
        <w:ind w:right="298" w:firstLine="450"/>
        <w:rPr>
          <w:rFonts w:ascii="宋体" w:hAnsi="宋体" w:eastAsia="宋体" w:cs="宋体"/>
          <w:sz w:val="22"/>
          <w:szCs w:val="22"/>
        </w:rPr>
      </w:pPr>
      <w:r>
        <w:rPr>
          <w:rFonts w:ascii="宋体" w:hAnsi="宋体" w:eastAsia="宋体" w:cs="宋体"/>
          <w:spacing w:val="-13"/>
          <w:sz w:val="22"/>
          <w:szCs w:val="22"/>
        </w:rPr>
        <w:t>CT</w:t>
      </w:r>
      <w:r>
        <w:rPr>
          <w:rFonts w:ascii="宋体" w:hAnsi="宋体" w:eastAsia="宋体" w:cs="宋体"/>
          <w:spacing w:val="-24"/>
          <w:sz w:val="22"/>
          <w:szCs w:val="22"/>
        </w:rPr>
        <w:t xml:space="preserve"> </w:t>
      </w:r>
      <w:r>
        <w:rPr>
          <w:rFonts w:ascii="宋体" w:hAnsi="宋体" w:eastAsia="宋体" w:cs="宋体"/>
          <w:spacing w:val="-13"/>
          <w:sz w:val="22"/>
          <w:szCs w:val="22"/>
        </w:rPr>
        <w:t>能提高分辨率，对病变细微特征进行评价，减少重叠影像，易发现隐匿的胸部</w:t>
      </w:r>
      <w:r>
        <w:rPr>
          <w:rFonts w:ascii="宋体" w:hAnsi="宋体" w:eastAsia="宋体" w:cs="宋体"/>
          <w:spacing w:val="-14"/>
          <w:sz w:val="22"/>
          <w:szCs w:val="22"/>
        </w:rPr>
        <w:t>和气管、支气管</w:t>
      </w:r>
      <w:r>
        <w:rPr>
          <w:rFonts w:ascii="宋体" w:hAnsi="宋体" w:eastAsia="宋体" w:cs="宋体"/>
          <w:sz w:val="22"/>
          <w:szCs w:val="22"/>
        </w:rPr>
        <w:t xml:space="preserve"> </w:t>
      </w:r>
      <w:r>
        <w:rPr>
          <w:rFonts w:ascii="宋体" w:hAnsi="宋体" w:eastAsia="宋体" w:cs="宋体"/>
          <w:spacing w:val="-11"/>
          <w:sz w:val="22"/>
          <w:szCs w:val="22"/>
        </w:rPr>
        <w:t>内病变，早期发现肺内粟粒阴影和减少微小病变的漏诊；能清晰显示各型肺结核病变特点和性质，与</w:t>
      </w:r>
      <w:r>
        <w:rPr>
          <w:rFonts w:ascii="宋体" w:hAnsi="宋体" w:eastAsia="宋体" w:cs="宋体"/>
          <w:sz w:val="22"/>
          <w:szCs w:val="22"/>
        </w:rPr>
        <w:t xml:space="preserve"> </w:t>
      </w:r>
      <w:r>
        <w:rPr>
          <w:rFonts w:ascii="宋体" w:hAnsi="宋体" w:eastAsia="宋体" w:cs="宋体"/>
          <w:spacing w:val="-11"/>
          <w:sz w:val="22"/>
          <w:szCs w:val="22"/>
        </w:rPr>
        <w:t>支气管关系，有无空洞以及进展恶化和吸收好转的变化；能准确显示纵隔淋巴结有无</w:t>
      </w:r>
      <w:r>
        <w:rPr>
          <w:rFonts w:ascii="宋体" w:hAnsi="宋体" w:eastAsia="宋体" w:cs="宋体"/>
          <w:spacing w:val="-12"/>
          <w:sz w:val="22"/>
          <w:szCs w:val="22"/>
        </w:rPr>
        <w:t>肿大。常用于对</w:t>
      </w:r>
      <w:r>
        <w:rPr>
          <w:rFonts w:ascii="宋体" w:hAnsi="宋体" w:eastAsia="宋体" w:cs="宋体"/>
          <w:sz w:val="22"/>
          <w:szCs w:val="22"/>
        </w:rPr>
        <w:t xml:space="preserve"> </w:t>
      </w:r>
      <w:r>
        <w:rPr>
          <w:rFonts w:ascii="宋体" w:hAnsi="宋体" w:eastAsia="宋体" w:cs="宋体"/>
          <w:spacing w:val="-12"/>
          <w:sz w:val="22"/>
          <w:szCs w:val="22"/>
        </w:rPr>
        <w:t>肺结核的诊断以及与其他胸部疾病的鉴别诊断，也可用于引导穿刺、引流和介入性治疗等。</w:t>
      </w:r>
    </w:p>
    <w:p>
      <w:pPr>
        <w:spacing w:before="79" w:line="248" w:lineRule="auto"/>
        <w:ind w:right="298" w:firstLine="419"/>
        <w:rPr>
          <w:rFonts w:ascii="宋体" w:hAnsi="宋体" w:eastAsia="宋体" w:cs="宋体"/>
          <w:sz w:val="22"/>
          <w:szCs w:val="22"/>
        </w:rPr>
      </w:pPr>
      <w:r>
        <w:rPr>
          <w:rFonts w:ascii="宋体" w:hAnsi="宋体" w:eastAsia="宋体" w:cs="宋体"/>
          <w:spacing w:val="-7"/>
          <w:sz w:val="22"/>
          <w:szCs w:val="22"/>
        </w:rPr>
        <w:t>3.</w:t>
      </w:r>
      <w:r>
        <w:rPr>
          <w:rFonts w:ascii="宋体" w:hAnsi="宋体" w:eastAsia="宋体" w:cs="宋体"/>
          <w:spacing w:val="-28"/>
          <w:sz w:val="22"/>
          <w:szCs w:val="22"/>
        </w:rPr>
        <w:t xml:space="preserve"> </w:t>
      </w:r>
      <w:r>
        <w:rPr>
          <w:rFonts w:ascii="宋体" w:hAnsi="宋体" w:eastAsia="宋体" w:cs="宋体"/>
          <w:spacing w:val="-7"/>
          <w:sz w:val="22"/>
          <w:szCs w:val="22"/>
        </w:rPr>
        <w:t>痰结核分枝杆菌检查</w:t>
      </w:r>
      <w:r>
        <w:rPr>
          <w:rFonts w:ascii="宋体" w:hAnsi="宋体" w:eastAsia="宋体" w:cs="宋体"/>
          <w:spacing w:val="89"/>
          <w:sz w:val="22"/>
          <w:szCs w:val="22"/>
        </w:rPr>
        <w:t xml:space="preserve"> </w:t>
      </w:r>
      <w:r>
        <w:rPr>
          <w:rFonts w:ascii="宋体" w:hAnsi="宋体" w:eastAsia="宋体" w:cs="宋体"/>
          <w:spacing w:val="-7"/>
          <w:sz w:val="22"/>
          <w:szCs w:val="22"/>
        </w:rPr>
        <w:t>是确诊肺结核病的主要方法，也是制订化疗方案和考核治疗</w:t>
      </w:r>
      <w:r>
        <w:rPr>
          <w:rFonts w:ascii="宋体" w:hAnsi="宋体" w:eastAsia="宋体" w:cs="宋体"/>
          <w:spacing w:val="-8"/>
          <w:sz w:val="22"/>
          <w:szCs w:val="22"/>
        </w:rPr>
        <w:t>效果的主</w:t>
      </w:r>
      <w:r>
        <w:rPr>
          <w:rFonts w:ascii="宋体" w:hAnsi="宋体" w:eastAsia="宋体" w:cs="宋体"/>
          <w:sz w:val="22"/>
          <w:szCs w:val="22"/>
        </w:rPr>
        <w:t xml:space="preserve"> </w:t>
      </w:r>
      <w:r>
        <w:rPr>
          <w:rFonts w:ascii="宋体" w:hAnsi="宋体" w:eastAsia="宋体" w:cs="宋体"/>
          <w:spacing w:val="-7"/>
          <w:sz w:val="22"/>
          <w:szCs w:val="22"/>
        </w:rPr>
        <w:t>要依据。每一个有肺结核可疑症状或肺部有异常阴影的病人都必须查痰。</w:t>
      </w:r>
    </w:p>
    <w:p>
      <w:pPr>
        <w:spacing w:before="89" w:line="219" w:lineRule="auto"/>
        <w:ind w:left="450"/>
        <w:rPr>
          <w:rFonts w:ascii="宋体" w:hAnsi="宋体" w:eastAsia="宋体" w:cs="宋体"/>
          <w:sz w:val="22"/>
          <w:szCs w:val="22"/>
        </w:rPr>
      </w:pPr>
      <w:r>
        <w:rPr>
          <w:rFonts w:ascii="宋体" w:hAnsi="宋体" w:eastAsia="宋体" w:cs="宋体"/>
          <w:spacing w:val="-9"/>
          <w:sz w:val="22"/>
          <w:szCs w:val="22"/>
        </w:rPr>
        <w:t>(1)痰标本的收集：肺结核病人的排菌具有间断性和不均匀性的特点，所以要多次查痰。通常初</w:t>
      </w:r>
    </w:p>
    <w:p>
      <w:pPr>
        <w:spacing w:line="14" w:lineRule="auto"/>
        <w:rPr>
          <w:rFonts w:ascii="Arial"/>
          <w:sz w:val="2"/>
        </w:rPr>
      </w:pPr>
      <w:r>
        <w:rPr>
          <w:rFonts w:ascii="Arial" w:hAnsi="Arial" w:eastAsia="Arial" w:cs="Arial"/>
          <w:sz w:val="2"/>
          <w:szCs w:val="2"/>
        </w:rPr>
        <w:br w:type="column"/>
      </w:r>
    </w:p>
    <w:p>
      <w:pPr>
        <w:spacing w:before="91" w:line="183" w:lineRule="auto"/>
        <w:ind w:left="449"/>
        <w:rPr>
          <w:rFonts w:ascii="宋体" w:hAnsi="宋体" w:eastAsia="宋体" w:cs="宋体"/>
          <w:sz w:val="22"/>
          <w:szCs w:val="22"/>
        </w:rPr>
      </w:pPr>
      <w:r>
        <w:rPr>
          <w:rFonts w:ascii="宋体" w:hAnsi="宋体" w:eastAsia="宋体" w:cs="宋体"/>
          <w:color w:val="006AC8"/>
          <w:spacing w:val="-3"/>
          <w:sz w:val="22"/>
          <w:szCs w:val="22"/>
        </w:rPr>
        <w:t>65</w:t>
      </w: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650" w:lineRule="exact"/>
        <w:ind w:firstLine="39"/>
        <w:textAlignment w:val="center"/>
      </w:pPr>
      <w:r>
        <w:drawing>
          <wp:inline distT="0" distB="0" distL="0" distR="0">
            <wp:extent cx="431800" cy="412750"/>
            <wp:effectExtent l="0" t="0" r="0" b="0"/>
            <wp:docPr id="95" name="IM 95"/>
            <wp:cNvGraphicFramePr/>
            <a:graphic xmlns:a="http://schemas.openxmlformats.org/drawingml/2006/main">
              <a:graphicData uri="http://schemas.openxmlformats.org/drawingml/2006/picture">
                <pic:pic xmlns:pic="http://schemas.openxmlformats.org/drawingml/2006/picture">
                  <pic:nvPicPr>
                    <pic:cNvPr id="95" name="IM 95"/>
                    <pic:cNvPicPr/>
                  </pic:nvPicPr>
                  <pic:blipFill>
                    <a:blip r:embed="rId119"/>
                    <a:stretch>
                      <a:fillRect/>
                    </a:stretch>
                  </pic:blipFill>
                  <pic:spPr>
                    <a:xfrm>
                      <a:off x="0" y="0"/>
                      <a:ext cx="431854" cy="412765"/>
                    </a:xfrm>
                    <a:prstGeom prst="rect">
                      <a:avLst/>
                    </a:prstGeom>
                  </pic:spPr>
                </pic:pic>
              </a:graphicData>
            </a:graphic>
          </wp:inline>
        </w:drawing>
      </w:r>
    </w:p>
    <w:p>
      <w:pPr>
        <w:sectPr>
          <w:pgSz w:w="11900" w:h="16840"/>
          <w:pgMar w:top="723" w:right="669" w:bottom="400" w:left="899" w:header="0" w:footer="0" w:gutter="0"/>
          <w:cols w:equalWidth="0" w:num="2">
            <w:col w:w="9511" w:space="100"/>
            <w:col w:w="720"/>
          </w:cols>
        </w:sectPr>
      </w:pPr>
    </w:p>
    <w:p>
      <w:pPr>
        <w:spacing w:before="98" w:line="183" w:lineRule="auto"/>
        <w:rPr>
          <w:rFonts w:ascii="宋体" w:hAnsi="宋体" w:eastAsia="宋体" w:cs="宋体"/>
          <w:sz w:val="21"/>
          <w:szCs w:val="21"/>
        </w:rPr>
      </w:pPr>
      <w:r>
        <w:rPr>
          <w:rFonts w:ascii="宋体" w:hAnsi="宋体" w:eastAsia="宋体" w:cs="宋体"/>
          <w:color w:val="0079D6"/>
          <w:spacing w:val="-3"/>
          <w:sz w:val="21"/>
          <w:szCs w:val="21"/>
        </w:rPr>
        <w:t>66</w:t>
      </w: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before="55" w:line="232" w:lineRule="auto"/>
        <w:ind w:left="440"/>
        <w:rPr>
          <w:rFonts w:ascii="仿宋" w:hAnsi="仿宋" w:eastAsia="仿宋" w:cs="仿宋"/>
          <w:sz w:val="17"/>
          <w:szCs w:val="17"/>
        </w:rPr>
      </w:pPr>
      <w:r>
        <w:drawing>
          <wp:anchor distT="0" distB="0" distL="0" distR="0" simplePos="0" relativeHeight="251730944" behindDoc="0" locked="0" layoutInCell="1" allowOverlap="1">
            <wp:simplePos x="0" y="0"/>
            <wp:positionH relativeFrom="column">
              <wp:posOffset>0</wp:posOffset>
            </wp:positionH>
            <wp:positionV relativeFrom="paragraph">
              <wp:posOffset>-126365</wp:posOffset>
            </wp:positionV>
            <wp:extent cx="330200" cy="406400"/>
            <wp:effectExtent l="0" t="0" r="0" b="0"/>
            <wp:wrapNone/>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120"/>
                    <a:stretch>
                      <a:fillRect/>
                    </a:stretch>
                  </pic:blipFill>
                  <pic:spPr>
                    <a:xfrm>
                      <a:off x="0" y="0"/>
                      <a:ext cx="330219" cy="406456"/>
                    </a:xfrm>
                    <a:prstGeom prst="rect">
                      <a:avLst/>
                    </a:prstGeom>
                  </pic:spPr>
                </pic:pic>
              </a:graphicData>
            </a:graphic>
          </wp:anchor>
        </w:drawing>
      </w:r>
      <w:r>
        <w:rPr>
          <w:rFonts w:ascii="仿宋" w:hAnsi="仿宋" w:eastAsia="仿宋" w:cs="仿宋"/>
          <w:color w:val="0083DB"/>
          <w:spacing w:val="-16"/>
          <w:sz w:val="17"/>
          <w:szCs w:val="17"/>
        </w:rPr>
        <w:t>0℃记</w:t>
      </w:r>
    </w:p>
    <w:p>
      <w:pPr>
        <w:spacing w:line="14" w:lineRule="auto"/>
        <w:rPr>
          <w:rFonts w:ascii="Arial"/>
          <w:sz w:val="2"/>
        </w:rPr>
      </w:pPr>
      <w:r>
        <w:rPr>
          <w:rFonts w:ascii="Arial" w:hAnsi="Arial" w:eastAsia="Arial" w:cs="Arial"/>
          <w:sz w:val="2"/>
          <w:szCs w:val="2"/>
        </w:rPr>
        <w:br w:type="column"/>
      </w:r>
    </w:p>
    <w:p>
      <w:pPr>
        <w:spacing w:before="41" w:line="221" w:lineRule="auto"/>
        <w:rPr>
          <w:rFonts w:ascii="黑体" w:hAnsi="黑体" w:eastAsia="黑体" w:cs="黑体"/>
          <w:sz w:val="21"/>
          <w:szCs w:val="21"/>
        </w:rPr>
      </w:pPr>
      <w:r>
        <w:rPr>
          <w:rFonts w:ascii="黑体" w:hAnsi="黑体" w:eastAsia="黑体" w:cs="黑体"/>
          <w:color w:val="0070B2"/>
          <w:spacing w:val="-15"/>
          <w:w w:val="97"/>
          <w:sz w:val="21"/>
          <w:szCs w:val="21"/>
        </w:rPr>
        <w:t>第二篇</w:t>
      </w:r>
      <w:r>
        <w:rPr>
          <w:rFonts w:ascii="黑体" w:hAnsi="黑体" w:eastAsia="黑体" w:cs="黑体"/>
          <w:color w:val="0070B2"/>
          <w:spacing w:val="107"/>
          <w:sz w:val="21"/>
          <w:szCs w:val="21"/>
        </w:rPr>
        <w:t xml:space="preserve"> </w:t>
      </w:r>
      <w:r>
        <w:rPr>
          <w:rFonts w:ascii="黑体" w:hAnsi="黑体" w:eastAsia="黑体" w:cs="黑体"/>
          <w:color w:val="0070B2"/>
          <w:spacing w:val="-15"/>
          <w:w w:val="97"/>
          <w:sz w:val="21"/>
          <w:szCs w:val="21"/>
        </w:rPr>
        <w:t>呼吸系统疾病</w:t>
      </w:r>
    </w:p>
    <w:p>
      <w:pPr>
        <w:spacing w:line="369" w:lineRule="auto"/>
        <w:rPr>
          <w:rFonts w:ascii="Arial"/>
          <w:sz w:val="21"/>
        </w:rPr>
      </w:pPr>
    </w:p>
    <w:p>
      <w:pPr>
        <w:spacing w:before="69" w:line="254" w:lineRule="auto"/>
        <w:ind w:right="75"/>
        <w:rPr>
          <w:rFonts w:ascii="宋体" w:hAnsi="宋体" w:eastAsia="宋体" w:cs="宋体"/>
          <w:sz w:val="21"/>
          <w:szCs w:val="21"/>
        </w:rPr>
      </w:pPr>
      <w:r>
        <w:rPr>
          <w:rFonts w:ascii="宋体" w:hAnsi="宋体" w:eastAsia="宋体" w:cs="宋体"/>
          <w:sz w:val="21"/>
          <w:szCs w:val="21"/>
        </w:rPr>
        <w:t>诊病人至少要送3份痰标本，包括清晨痰、夜间痰和即时痰，复诊病人每次送两份痰标本。无痰病人</w:t>
      </w:r>
      <w:r>
        <w:rPr>
          <w:rFonts w:ascii="宋体" w:hAnsi="宋体" w:eastAsia="宋体" w:cs="宋体"/>
          <w:spacing w:val="13"/>
          <w:sz w:val="21"/>
          <w:szCs w:val="21"/>
        </w:rPr>
        <w:t xml:space="preserve"> </w:t>
      </w:r>
      <w:r>
        <w:rPr>
          <w:rFonts w:ascii="宋体" w:hAnsi="宋体" w:eastAsia="宋体" w:cs="宋体"/>
          <w:sz w:val="21"/>
          <w:szCs w:val="21"/>
        </w:rPr>
        <w:t>可采用痰诱导技术获取痰标本。</w:t>
      </w:r>
    </w:p>
    <w:p>
      <w:pPr>
        <w:spacing w:before="110" w:line="283" w:lineRule="auto"/>
        <w:ind w:right="73" w:firstLine="419"/>
        <w:jc w:val="both"/>
        <w:rPr>
          <w:rFonts w:ascii="宋体" w:hAnsi="宋体" w:eastAsia="宋体" w:cs="宋体"/>
          <w:sz w:val="21"/>
          <w:szCs w:val="21"/>
        </w:rPr>
      </w:pPr>
      <w:r>
        <w:rPr>
          <w:rFonts w:ascii="宋体" w:hAnsi="宋体" w:eastAsia="宋体" w:cs="宋体"/>
          <w:spacing w:val="-2"/>
          <w:sz w:val="21"/>
          <w:szCs w:val="21"/>
        </w:rPr>
        <w:t>(2)痰涂片检查：是简单、快速、易行和可靠的方法，但欠敏感。每毫升痰中至少含5000～10000</w:t>
      </w:r>
      <w:r>
        <w:rPr>
          <w:rFonts w:ascii="宋体" w:hAnsi="宋体" w:eastAsia="宋体" w:cs="宋体"/>
          <w:spacing w:val="5"/>
          <w:sz w:val="21"/>
          <w:szCs w:val="21"/>
        </w:rPr>
        <w:t xml:space="preserve"> </w:t>
      </w:r>
      <w:r>
        <w:rPr>
          <w:rFonts w:ascii="宋体" w:hAnsi="宋体" w:eastAsia="宋体" w:cs="宋体"/>
          <w:sz w:val="21"/>
          <w:szCs w:val="21"/>
        </w:rPr>
        <w:t>个细菌时可呈阳性结果。除常采用的</w:t>
      </w:r>
      <w:r>
        <w:rPr>
          <w:rFonts w:ascii="宋体" w:hAnsi="宋体" w:eastAsia="宋体" w:cs="宋体"/>
          <w:spacing w:val="-1"/>
          <w:sz w:val="21"/>
          <w:szCs w:val="21"/>
        </w:rPr>
        <w:t>齐-尼(</w:t>
      </w:r>
      <w:r>
        <w:rPr>
          <w:rFonts w:ascii="宋体" w:hAnsi="宋体" w:eastAsia="宋体" w:cs="宋体"/>
          <w:sz w:val="21"/>
          <w:szCs w:val="21"/>
        </w:rPr>
        <w:t>Ziehl</w:t>
      </w:r>
      <w:r>
        <w:rPr>
          <w:rFonts w:ascii="宋体" w:hAnsi="宋体" w:eastAsia="宋体" w:cs="宋体"/>
          <w:spacing w:val="-1"/>
          <w:sz w:val="21"/>
          <w:szCs w:val="21"/>
        </w:rPr>
        <w:t>-</w:t>
      </w:r>
      <w:r>
        <w:rPr>
          <w:rFonts w:ascii="宋体" w:hAnsi="宋体" w:eastAsia="宋体" w:cs="宋体"/>
          <w:sz w:val="21"/>
          <w:szCs w:val="21"/>
        </w:rPr>
        <w:t>Neelsen</w:t>
      </w:r>
      <w:r>
        <w:rPr>
          <w:rFonts w:ascii="宋体" w:hAnsi="宋体" w:eastAsia="宋体" w:cs="宋体"/>
          <w:spacing w:val="-1"/>
          <w:sz w:val="21"/>
          <w:szCs w:val="21"/>
        </w:rPr>
        <w:t>)染色法外，目前</w:t>
      </w:r>
      <w:r>
        <w:rPr>
          <w:rFonts w:ascii="宋体" w:hAnsi="宋体" w:eastAsia="宋体" w:cs="宋体"/>
          <w:sz w:val="21"/>
          <w:szCs w:val="21"/>
        </w:rPr>
        <w:t>WHO</w:t>
      </w:r>
      <w:r>
        <w:rPr>
          <w:rFonts w:ascii="宋体" w:hAnsi="宋体" w:eastAsia="宋体" w:cs="宋体"/>
          <w:spacing w:val="3"/>
          <w:sz w:val="21"/>
          <w:szCs w:val="21"/>
        </w:rPr>
        <w:t xml:space="preserve">  </w:t>
      </w:r>
      <w:r>
        <w:rPr>
          <w:rFonts w:ascii="宋体" w:hAnsi="宋体" w:eastAsia="宋体" w:cs="宋体"/>
          <w:spacing w:val="-1"/>
          <w:sz w:val="21"/>
          <w:szCs w:val="21"/>
        </w:rPr>
        <w:t>推荐使用</w:t>
      </w:r>
      <w:r>
        <w:rPr>
          <w:rFonts w:ascii="宋体" w:hAnsi="宋体" w:eastAsia="宋体" w:cs="宋体"/>
          <w:sz w:val="21"/>
          <w:szCs w:val="21"/>
        </w:rPr>
        <w:t>LED</w:t>
      </w:r>
      <w:r>
        <w:rPr>
          <w:rFonts w:ascii="宋体" w:hAnsi="宋体" w:eastAsia="宋体" w:cs="宋体"/>
          <w:spacing w:val="26"/>
          <w:sz w:val="21"/>
          <w:szCs w:val="21"/>
        </w:rPr>
        <w:t xml:space="preserve"> </w:t>
      </w:r>
      <w:r>
        <w:rPr>
          <w:rFonts w:ascii="宋体" w:hAnsi="宋体" w:eastAsia="宋体" w:cs="宋体"/>
          <w:spacing w:val="-1"/>
          <w:sz w:val="21"/>
          <w:szCs w:val="21"/>
        </w:rPr>
        <w:t>荧光</w:t>
      </w:r>
      <w:r>
        <w:rPr>
          <w:rFonts w:ascii="宋体" w:hAnsi="宋体" w:eastAsia="宋体" w:cs="宋体"/>
          <w:sz w:val="21"/>
          <w:szCs w:val="21"/>
        </w:rPr>
        <w:t xml:space="preserve"> </w:t>
      </w:r>
      <w:r>
        <w:rPr>
          <w:rFonts w:ascii="宋体" w:hAnsi="宋体" w:eastAsia="宋体" w:cs="宋体"/>
          <w:spacing w:val="-2"/>
          <w:sz w:val="21"/>
          <w:szCs w:val="21"/>
        </w:rPr>
        <w:t>显微镜检测抗酸杆菌，具有省时、方便的优点，适用于痰检数量较大的实验室。痰涂片检查阳性</w:t>
      </w:r>
      <w:r>
        <w:rPr>
          <w:rFonts w:ascii="宋体" w:hAnsi="宋体" w:eastAsia="宋体" w:cs="宋体"/>
          <w:spacing w:val="-3"/>
          <w:sz w:val="21"/>
          <w:szCs w:val="21"/>
        </w:rPr>
        <w:t>只能</w:t>
      </w:r>
      <w:r>
        <w:rPr>
          <w:rFonts w:ascii="宋体" w:hAnsi="宋体" w:eastAsia="宋体" w:cs="宋体"/>
          <w:sz w:val="21"/>
          <w:szCs w:val="21"/>
        </w:rPr>
        <w:t xml:space="preserve"> </w:t>
      </w:r>
      <w:r>
        <w:rPr>
          <w:rFonts w:ascii="宋体" w:hAnsi="宋体" w:eastAsia="宋体" w:cs="宋体"/>
          <w:spacing w:val="-2"/>
          <w:sz w:val="21"/>
          <w:szCs w:val="21"/>
        </w:rPr>
        <w:t>说明痰中含有抗酸杆菌，不能区分是结核分枝杆菌还是非结核性分枝杆菌，由于非结核性分</w:t>
      </w:r>
      <w:r>
        <w:rPr>
          <w:rFonts w:ascii="宋体" w:hAnsi="宋体" w:eastAsia="宋体" w:cs="宋体"/>
          <w:spacing w:val="-3"/>
          <w:sz w:val="21"/>
          <w:szCs w:val="21"/>
        </w:rPr>
        <w:t>枝杆菌致</w:t>
      </w:r>
      <w:r>
        <w:rPr>
          <w:rFonts w:ascii="宋体" w:hAnsi="宋体" w:eastAsia="宋体" w:cs="宋体"/>
          <w:sz w:val="21"/>
          <w:szCs w:val="21"/>
        </w:rPr>
        <w:t xml:space="preserve"> </w:t>
      </w:r>
      <w:r>
        <w:rPr>
          <w:rFonts w:ascii="宋体" w:hAnsi="宋体" w:eastAsia="宋体" w:cs="宋体"/>
          <w:spacing w:val="-2"/>
          <w:sz w:val="21"/>
          <w:szCs w:val="21"/>
        </w:rPr>
        <w:t>病的机会非常少，故痰中检出抗酸杆菌对诊断</w:t>
      </w:r>
      <w:r>
        <w:rPr>
          <w:rFonts w:ascii="宋体" w:hAnsi="宋体" w:eastAsia="宋体" w:cs="宋体"/>
          <w:spacing w:val="-3"/>
          <w:sz w:val="21"/>
          <w:szCs w:val="21"/>
        </w:rPr>
        <w:t>肺结核有极重要的意义。</w:t>
      </w:r>
    </w:p>
    <w:p>
      <w:pPr>
        <w:spacing w:before="91" w:line="279" w:lineRule="auto"/>
        <w:ind w:right="61" w:firstLine="419"/>
        <w:jc w:val="both"/>
        <w:rPr>
          <w:rFonts w:ascii="宋体" w:hAnsi="宋体" w:eastAsia="宋体" w:cs="宋体"/>
          <w:sz w:val="21"/>
          <w:szCs w:val="21"/>
        </w:rPr>
      </w:pPr>
      <w:r>
        <w:rPr>
          <w:rFonts w:ascii="宋体" w:hAnsi="宋体" w:eastAsia="宋体" w:cs="宋体"/>
          <w:spacing w:val="1"/>
          <w:sz w:val="21"/>
          <w:szCs w:val="21"/>
        </w:rPr>
        <w:t>(3)培养法：结核分枝杆菌培养为痰结核分枝</w:t>
      </w:r>
      <w:r>
        <w:rPr>
          <w:rFonts w:ascii="宋体" w:hAnsi="宋体" w:eastAsia="宋体" w:cs="宋体"/>
          <w:sz w:val="21"/>
          <w:szCs w:val="21"/>
        </w:rPr>
        <w:t xml:space="preserve">杆菌检查提供准确、可靠的结果，灵敏度高于涂片 </w:t>
      </w:r>
      <w:r>
        <w:rPr>
          <w:rFonts w:ascii="宋体" w:hAnsi="宋体" w:eastAsia="宋体" w:cs="宋体"/>
          <w:spacing w:val="-2"/>
          <w:sz w:val="21"/>
          <w:szCs w:val="21"/>
        </w:rPr>
        <w:t>法，常作为结核病诊断的“金标准”。同时也为药物敏感性测定和菌种鉴定提供菌株。沿用的改良罗</w:t>
      </w:r>
      <w:r>
        <w:rPr>
          <w:rFonts w:ascii="宋体" w:hAnsi="宋体" w:eastAsia="宋体" w:cs="宋体"/>
          <w:spacing w:val="9"/>
          <w:sz w:val="21"/>
          <w:szCs w:val="21"/>
        </w:rPr>
        <w:t xml:space="preserve"> </w:t>
      </w:r>
      <w:r>
        <w:rPr>
          <w:rFonts w:ascii="宋体" w:hAnsi="宋体" w:eastAsia="宋体" w:cs="宋体"/>
          <w:spacing w:val="-3"/>
          <w:sz w:val="21"/>
          <w:szCs w:val="21"/>
        </w:rPr>
        <w:t>氏法(Lowenstein-Jensen)结核分枝杆菌培养费时较长，</w:t>
      </w:r>
      <w:r>
        <w:rPr>
          <w:rFonts w:ascii="宋体" w:hAnsi="宋体" w:eastAsia="宋体" w:cs="宋体"/>
          <w:spacing w:val="65"/>
          <w:sz w:val="21"/>
          <w:szCs w:val="21"/>
        </w:rPr>
        <w:t xml:space="preserve"> </w:t>
      </w:r>
      <w:r>
        <w:rPr>
          <w:rFonts w:ascii="宋体" w:hAnsi="宋体" w:eastAsia="宋体" w:cs="宋体"/>
          <w:spacing w:val="-3"/>
          <w:sz w:val="21"/>
          <w:szCs w:val="21"/>
        </w:rPr>
        <w:t>一般为2～8周。近期</w:t>
      </w:r>
      <w:r>
        <w:rPr>
          <w:rFonts w:ascii="宋体" w:hAnsi="宋体" w:eastAsia="宋体" w:cs="宋体"/>
          <w:spacing w:val="-4"/>
          <w:sz w:val="21"/>
          <w:szCs w:val="21"/>
        </w:rPr>
        <w:t>采用液体培养基和测定</w:t>
      </w:r>
      <w:r>
        <w:rPr>
          <w:rFonts w:ascii="宋体" w:hAnsi="宋体" w:eastAsia="宋体" w:cs="宋体"/>
          <w:sz w:val="21"/>
          <w:szCs w:val="21"/>
        </w:rPr>
        <w:t xml:space="preserve"> </w:t>
      </w:r>
      <w:r>
        <w:rPr>
          <w:rFonts w:ascii="宋体" w:hAnsi="宋体" w:eastAsia="宋体" w:cs="宋体"/>
          <w:spacing w:val="6"/>
          <w:sz w:val="21"/>
          <w:szCs w:val="21"/>
        </w:rPr>
        <w:t>细菌代谢产物的</w:t>
      </w:r>
      <w:r>
        <w:rPr>
          <w:rFonts w:ascii="宋体" w:hAnsi="宋体" w:eastAsia="宋体" w:cs="宋体"/>
          <w:sz w:val="21"/>
          <w:szCs w:val="21"/>
        </w:rPr>
        <w:t>BACTEC</w:t>
      </w:r>
      <w:r>
        <w:rPr>
          <w:rFonts w:ascii="宋体" w:hAnsi="宋体" w:eastAsia="宋体" w:cs="宋体"/>
          <w:spacing w:val="6"/>
          <w:sz w:val="21"/>
          <w:szCs w:val="21"/>
        </w:rPr>
        <w:t>-</w:t>
      </w:r>
      <w:r>
        <w:rPr>
          <w:rFonts w:ascii="宋体" w:hAnsi="宋体" w:eastAsia="宋体" w:cs="宋体"/>
          <w:sz w:val="21"/>
          <w:szCs w:val="21"/>
        </w:rPr>
        <w:t>TB</w:t>
      </w:r>
      <w:r>
        <w:rPr>
          <w:rFonts w:ascii="宋体" w:hAnsi="宋体" w:eastAsia="宋体" w:cs="宋体"/>
          <w:spacing w:val="16"/>
          <w:sz w:val="21"/>
          <w:szCs w:val="21"/>
        </w:rPr>
        <w:t xml:space="preserve">  </w:t>
      </w:r>
      <w:r>
        <w:rPr>
          <w:rFonts w:ascii="宋体" w:hAnsi="宋体" w:eastAsia="宋体" w:cs="宋体"/>
          <w:spacing w:val="6"/>
          <w:sz w:val="21"/>
          <w:szCs w:val="21"/>
        </w:rPr>
        <w:t>960法，10日可获得结果并提高10%分离率。</w:t>
      </w:r>
    </w:p>
    <w:p>
      <w:pPr>
        <w:spacing w:before="89" w:line="279" w:lineRule="auto"/>
        <w:ind w:right="74" w:firstLine="419"/>
        <w:jc w:val="both"/>
        <w:rPr>
          <w:rFonts w:ascii="宋体" w:hAnsi="宋体" w:eastAsia="宋体" w:cs="宋体"/>
          <w:sz w:val="21"/>
          <w:szCs w:val="21"/>
        </w:rPr>
      </w:pPr>
      <w:r>
        <w:rPr>
          <w:rFonts w:ascii="宋体" w:hAnsi="宋体" w:eastAsia="宋体" w:cs="宋体"/>
          <w:sz w:val="21"/>
          <w:szCs w:val="21"/>
        </w:rPr>
        <w:t>(4)药物敏感性测定：主要是初治失败、复发以及其他复治病人应进行药物敏感性测定，为临床</w:t>
      </w:r>
      <w:r>
        <w:rPr>
          <w:rFonts w:ascii="宋体" w:hAnsi="宋体" w:eastAsia="宋体" w:cs="宋体"/>
          <w:spacing w:val="14"/>
          <w:sz w:val="21"/>
          <w:szCs w:val="21"/>
        </w:rPr>
        <w:t xml:space="preserve"> </w:t>
      </w:r>
      <w:r>
        <w:rPr>
          <w:rFonts w:ascii="宋体" w:hAnsi="宋体" w:eastAsia="宋体" w:cs="宋体"/>
          <w:spacing w:val="-2"/>
          <w:sz w:val="21"/>
          <w:szCs w:val="21"/>
        </w:rPr>
        <w:t>耐药病例的诊断、制订合理的化疗方案以及流行病学监测提供依据。</w:t>
      </w:r>
      <w:r>
        <w:rPr>
          <w:rFonts w:ascii="宋体" w:hAnsi="宋体" w:eastAsia="宋体" w:cs="宋体"/>
          <w:spacing w:val="1"/>
          <w:sz w:val="21"/>
          <w:szCs w:val="21"/>
        </w:rPr>
        <w:t xml:space="preserve"> </w:t>
      </w:r>
      <w:r>
        <w:rPr>
          <w:rFonts w:ascii="宋体" w:hAnsi="宋体" w:eastAsia="宋体" w:cs="宋体"/>
          <w:spacing w:val="-2"/>
          <w:sz w:val="21"/>
          <w:szCs w:val="21"/>
        </w:rPr>
        <w:t>WHO</w:t>
      </w:r>
      <w:r>
        <w:rPr>
          <w:rFonts w:ascii="宋体" w:hAnsi="宋体" w:eastAsia="宋体" w:cs="宋体"/>
          <w:spacing w:val="101"/>
          <w:sz w:val="21"/>
          <w:szCs w:val="21"/>
        </w:rPr>
        <w:t xml:space="preserve"> </w:t>
      </w:r>
      <w:r>
        <w:rPr>
          <w:rFonts w:ascii="宋体" w:hAnsi="宋体" w:eastAsia="宋体" w:cs="宋体"/>
          <w:spacing w:val="-2"/>
          <w:sz w:val="21"/>
          <w:szCs w:val="21"/>
        </w:rPr>
        <w:t>把比例法作为药物敏</w:t>
      </w:r>
      <w:r>
        <w:rPr>
          <w:rFonts w:ascii="宋体" w:hAnsi="宋体" w:eastAsia="宋体" w:cs="宋体"/>
          <w:spacing w:val="-3"/>
          <w:sz w:val="21"/>
          <w:szCs w:val="21"/>
        </w:rPr>
        <w:t>感性</w:t>
      </w:r>
      <w:r>
        <w:rPr>
          <w:rFonts w:ascii="宋体" w:hAnsi="宋体" w:eastAsia="宋体" w:cs="宋体"/>
          <w:sz w:val="21"/>
          <w:szCs w:val="21"/>
        </w:rPr>
        <w:t xml:space="preserve"> </w:t>
      </w:r>
      <w:r>
        <w:rPr>
          <w:rFonts w:ascii="宋体" w:hAnsi="宋体" w:eastAsia="宋体" w:cs="宋体"/>
          <w:spacing w:val="2"/>
          <w:sz w:val="21"/>
          <w:szCs w:val="21"/>
        </w:rPr>
        <w:t>测定的“金标准”。由于采用</w:t>
      </w:r>
      <w:r>
        <w:rPr>
          <w:rFonts w:ascii="宋体" w:hAnsi="宋体" w:eastAsia="宋体" w:cs="宋体"/>
          <w:sz w:val="21"/>
          <w:szCs w:val="21"/>
        </w:rPr>
        <w:t>BACTEC</w:t>
      </w:r>
      <w:r>
        <w:rPr>
          <w:rFonts w:ascii="宋体" w:hAnsi="宋体" w:eastAsia="宋体" w:cs="宋体"/>
          <w:spacing w:val="2"/>
          <w:sz w:val="21"/>
          <w:szCs w:val="21"/>
        </w:rPr>
        <w:t>-</w:t>
      </w:r>
      <w:r>
        <w:rPr>
          <w:rFonts w:ascii="宋体" w:hAnsi="宋体" w:eastAsia="宋体" w:cs="宋体"/>
          <w:sz w:val="21"/>
          <w:szCs w:val="21"/>
        </w:rPr>
        <w:t>TB</w:t>
      </w:r>
      <w:r>
        <w:rPr>
          <w:rFonts w:ascii="宋体" w:hAnsi="宋体" w:eastAsia="宋体" w:cs="宋体"/>
          <w:spacing w:val="19"/>
          <w:sz w:val="21"/>
          <w:szCs w:val="21"/>
        </w:rPr>
        <w:t xml:space="preserve">  </w:t>
      </w:r>
      <w:r>
        <w:rPr>
          <w:rFonts w:ascii="宋体" w:hAnsi="宋体" w:eastAsia="宋体" w:cs="宋体"/>
          <w:spacing w:val="2"/>
          <w:sz w:val="21"/>
          <w:szCs w:val="21"/>
        </w:rPr>
        <w:t>960法以及显微镜观察药物敏感法和噬菌体生物扩增法等</w:t>
      </w:r>
      <w:r>
        <w:rPr>
          <w:rFonts w:ascii="宋体" w:hAnsi="宋体" w:eastAsia="宋体" w:cs="宋体"/>
          <w:sz w:val="21"/>
          <w:szCs w:val="21"/>
        </w:rPr>
        <w:t xml:space="preserve"> </w:t>
      </w:r>
      <w:r>
        <w:rPr>
          <w:rFonts w:ascii="宋体" w:hAnsi="宋体" w:eastAsia="宋体" w:cs="宋体"/>
          <w:spacing w:val="-7"/>
          <w:sz w:val="21"/>
          <w:szCs w:val="21"/>
        </w:rPr>
        <w:t>新生物技术，使药物敏感性测定时间明显缩短，准确性提高。</w:t>
      </w:r>
    </w:p>
    <w:p>
      <w:pPr>
        <w:spacing w:before="91" w:line="272" w:lineRule="auto"/>
        <w:ind w:right="77" w:firstLine="419"/>
        <w:jc w:val="both"/>
        <w:rPr>
          <w:rFonts w:ascii="宋体" w:hAnsi="宋体" w:eastAsia="宋体" w:cs="宋体"/>
          <w:sz w:val="21"/>
          <w:szCs w:val="21"/>
        </w:rPr>
      </w:pPr>
      <w:r>
        <w:rPr>
          <w:rFonts w:ascii="宋体" w:hAnsi="宋体" w:eastAsia="宋体" w:cs="宋体"/>
          <w:sz w:val="21"/>
          <w:szCs w:val="21"/>
        </w:rPr>
        <w:t>(5)其他检测技术：如PCR、</w:t>
      </w:r>
      <w:r>
        <w:rPr>
          <w:rFonts w:ascii="宋体" w:hAnsi="宋体" w:eastAsia="宋体" w:cs="宋体"/>
          <w:spacing w:val="-46"/>
          <w:sz w:val="21"/>
          <w:szCs w:val="21"/>
        </w:rPr>
        <w:t xml:space="preserve"> </w:t>
      </w:r>
      <w:r>
        <w:rPr>
          <w:rFonts w:ascii="宋体" w:hAnsi="宋体" w:eastAsia="宋体" w:cs="宋体"/>
          <w:sz w:val="21"/>
          <w:szCs w:val="21"/>
        </w:rPr>
        <w:t>核酸探针检测特异性DNA</w:t>
      </w:r>
      <w:r>
        <w:rPr>
          <w:rFonts w:ascii="宋体" w:hAnsi="宋体" w:eastAsia="宋体" w:cs="宋体"/>
          <w:spacing w:val="64"/>
          <w:sz w:val="21"/>
          <w:szCs w:val="21"/>
        </w:rPr>
        <w:t xml:space="preserve"> </w:t>
      </w:r>
      <w:r>
        <w:rPr>
          <w:rFonts w:ascii="宋体" w:hAnsi="宋体" w:eastAsia="宋体" w:cs="宋体"/>
          <w:sz w:val="21"/>
          <w:szCs w:val="21"/>
        </w:rPr>
        <w:t>片段、色谱技术检测结核</w:t>
      </w:r>
      <w:r>
        <w:rPr>
          <w:rFonts w:ascii="宋体" w:hAnsi="宋体" w:eastAsia="宋体" w:cs="宋体"/>
          <w:spacing w:val="-1"/>
          <w:sz w:val="21"/>
          <w:szCs w:val="21"/>
        </w:rPr>
        <w:t>硬脂酸和分枝菌</w:t>
      </w:r>
      <w:r>
        <w:rPr>
          <w:rFonts w:ascii="宋体" w:hAnsi="宋体" w:eastAsia="宋体" w:cs="宋体"/>
          <w:sz w:val="21"/>
          <w:szCs w:val="21"/>
        </w:rPr>
        <w:t xml:space="preserve"> </w:t>
      </w:r>
      <w:r>
        <w:rPr>
          <w:rFonts w:ascii="宋体" w:hAnsi="宋体" w:eastAsia="宋体" w:cs="宋体"/>
          <w:spacing w:val="-2"/>
          <w:sz w:val="21"/>
          <w:szCs w:val="21"/>
        </w:rPr>
        <w:t>酸等菌体特异成分以及采用免疫学方法检测特异</w:t>
      </w:r>
      <w:r>
        <w:rPr>
          <w:rFonts w:ascii="宋体" w:hAnsi="宋体" w:eastAsia="宋体" w:cs="宋体"/>
          <w:spacing w:val="-3"/>
          <w:sz w:val="21"/>
          <w:szCs w:val="21"/>
        </w:rPr>
        <w:t>性抗原和抗体、基因芯片法等，使结核病快速诊断取</w:t>
      </w:r>
      <w:r>
        <w:rPr>
          <w:rFonts w:ascii="宋体" w:hAnsi="宋体" w:eastAsia="宋体" w:cs="宋体"/>
          <w:sz w:val="21"/>
          <w:szCs w:val="21"/>
        </w:rPr>
        <w:t xml:space="preserve"> </w:t>
      </w:r>
      <w:r>
        <w:rPr>
          <w:rFonts w:ascii="宋体" w:hAnsi="宋体" w:eastAsia="宋体" w:cs="宋体"/>
          <w:spacing w:val="-7"/>
          <w:sz w:val="21"/>
          <w:szCs w:val="21"/>
        </w:rPr>
        <w:t>得一些进展，但这些方法仍在研究阶段，尚需改进和完善。</w:t>
      </w:r>
    </w:p>
    <w:p>
      <w:pPr>
        <w:spacing w:before="141" w:line="279" w:lineRule="auto"/>
        <w:ind w:right="67" w:firstLine="419"/>
        <w:rPr>
          <w:rFonts w:ascii="宋体" w:hAnsi="宋体" w:eastAsia="宋体" w:cs="宋体"/>
          <w:sz w:val="21"/>
          <w:szCs w:val="21"/>
        </w:rPr>
      </w:pPr>
      <w:r>
        <w:rPr>
          <w:rFonts w:ascii="宋体" w:hAnsi="宋体" w:eastAsia="宋体" w:cs="宋体"/>
          <w:spacing w:val="2"/>
          <w:sz w:val="21"/>
          <w:szCs w:val="21"/>
        </w:rPr>
        <w:t>4.</w:t>
      </w:r>
      <w:r>
        <w:rPr>
          <w:rFonts w:ascii="宋体" w:hAnsi="宋体" w:eastAsia="宋体" w:cs="宋体"/>
          <w:spacing w:val="-34"/>
          <w:sz w:val="21"/>
          <w:szCs w:val="21"/>
        </w:rPr>
        <w:t xml:space="preserve"> </w:t>
      </w:r>
      <w:r>
        <w:rPr>
          <w:rFonts w:ascii="宋体" w:hAnsi="宋体" w:eastAsia="宋体" w:cs="宋体"/>
          <w:spacing w:val="2"/>
          <w:sz w:val="21"/>
          <w:szCs w:val="21"/>
        </w:rPr>
        <w:t>纤维支气管镜检查</w:t>
      </w:r>
      <w:r>
        <w:rPr>
          <w:rFonts w:ascii="宋体" w:hAnsi="宋体" w:eastAsia="宋体" w:cs="宋体"/>
          <w:spacing w:val="75"/>
          <w:sz w:val="21"/>
          <w:szCs w:val="21"/>
        </w:rPr>
        <w:t xml:space="preserve"> </w:t>
      </w:r>
      <w:r>
        <w:rPr>
          <w:rFonts w:ascii="宋体" w:hAnsi="宋体" w:eastAsia="宋体" w:cs="宋体"/>
          <w:spacing w:val="2"/>
          <w:sz w:val="21"/>
          <w:szCs w:val="21"/>
        </w:rPr>
        <w:t>纤维支气管镜检查常应用于支气管结核和淋巴结支气管瘘的诊断，支气</w:t>
      </w:r>
      <w:r>
        <w:rPr>
          <w:rFonts w:ascii="宋体" w:hAnsi="宋体" w:eastAsia="宋体" w:cs="宋体"/>
          <w:sz w:val="21"/>
          <w:szCs w:val="21"/>
        </w:rPr>
        <w:t xml:space="preserve"> </w:t>
      </w:r>
      <w:r>
        <w:rPr>
          <w:rFonts w:ascii="宋体" w:hAnsi="宋体" w:eastAsia="宋体" w:cs="宋体"/>
          <w:spacing w:val="-7"/>
          <w:sz w:val="21"/>
          <w:szCs w:val="21"/>
        </w:rPr>
        <w:t>管结核表现为黏膜充血、溃疡、糜烂、组织增生、形成瘢痕和支气管狭窄，可以在病灶部位钳取活体组</w:t>
      </w:r>
      <w:r>
        <w:rPr>
          <w:rFonts w:ascii="宋体" w:hAnsi="宋体" w:eastAsia="宋体" w:cs="宋体"/>
          <w:spacing w:val="11"/>
          <w:sz w:val="21"/>
          <w:szCs w:val="21"/>
        </w:rPr>
        <w:t xml:space="preserve"> </w:t>
      </w:r>
      <w:r>
        <w:rPr>
          <w:rFonts w:ascii="宋体" w:hAnsi="宋体" w:eastAsia="宋体" w:cs="宋体"/>
          <w:spacing w:val="3"/>
          <w:sz w:val="21"/>
          <w:szCs w:val="21"/>
        </w:rPr>
        <w:t>织进行病理学检查和结核分枝杆菌培养。对于肺内结核病灶，可以采集分泌物或冲洗液标本做</w:t>
      </w:r>
      <w:r>
        <w:rPr>
          <w:rFonts w:ascii="宋体" w:hAnsi="宋体" w:eastAsia="宋体" w:cs="宋体"/>
          <w:spacing w:val="2"/>
          <w:sz w:val="21"/>
          <w:szCs w:val="21"/>
        </w:rPr>
        <w:t>病原</w:t>
      </w:r>
      <w:r>
        <w:rPr>
          <w:rFonts w:ascii="宋体" w:hAnsi="宋体" w:eastAsia="宋体" w:cs="宋体"/>
          <w:sz w:val="21"/>
          <w:szCs w:val="21"/>
        </w:rPr>
        <w:t xml:space="preserve"> </w:t>
      </w:r>
      <w:r>
        <w:rPr>
          <w:rFonts w:ascii="宋体" w:hAnsi="宋体" w:eastAsia="宋体" w:cs="宋体"/>
          <w:spacing w:val="-5"/>
          <w:sz w:val="21"/>
          <w:szCs w:val="21"/>
        </w:rPr>
        <w:t>体检查，也可以经支气管肺活检获取标本检查。</w:t>
      </w:r>
    </w:p>
    <w:p>
      <w:pPr>
        <w:spacing w:before="91" w:line="281" w:lineRule="auto"/>
        <w:ind w:firstLine="419"/>
        <w:rPr>
          <w:rFonts w:ascii="宋体" w:hAnsi="宋体" w:eastAsia="宋体" w:cs="宋体"/>
          <w:sz w:val="21"/>
          <w:szCs w:val="21"/>
        </w:rPr>
      </w:pPr>
      <w:r>
        <w:rPr>
          <w:rFonts w:ascii="宋体" w:hAnsi="宋体" w:eastAsia="宋体" w:cs="宋体"/>
          <w:spacing w:val="2"/>
          <w:sz w:val="21"/>
          <w:szCs w:val="21"/>
        </w:rPr>
        <w:t>5.</w:t>
      </w:r>
      <w:r>
        <w:rPr>
          <w:rFonts w:ascii="宋体" w:hAnsi="宋体" w:eastAsia="宋体" w:cs="宋体"/>
          <w:spacing w:val="-37"/>
          <w:sz w:val="21"/>
          <w:szCs w:val="21"/>
        </w:rPr>
        <w:t xml:space="preserve"> </w:t>
      </w:r>
      <w:r>
        <w:rPr>
          <w:rFonts w:ascii="宋体" w:hAnsi="宋体" w:eastAsia="宋体" w:cs="宋体"/>
          <w:spacing w:val="2"/>
          <w:sz w:val="21"/>
          <w:szCs w:val="21"/>
        </w:rPr>
        <w:t>结核菌素试验</w:t>
      </w:r>
      <w:r>
        <w:rPr>
          <w:rFonts w:ascii="宋体" w:hAnsi="宋体" w:eastAsia="宋体" w:cs="宋体"/>
          <w:spacing w:val="76"/>
          <w:sz w:val="21"/>
          <w:szCs w:val="21"/>
        </w:rPr>
        <w:t xml:space="preserve"> </w:t>
      </w:r>
      <w:r>
        <w:rPr>
          <w:rFonts w:ascii="宋体" w:hAnsi="宋体" w:eastAsia="宋体" w:cs="宋体"/>
          <w:spacing w:val="2"/>
          <w:sz w:val="21"/>
          <w:szCs w:val="21"/>
        </w:rPr>
        <w:t>结核菌素试验广泛应用于检出结核分枝杆菌的感染，而非检出结核病。结核</w:t>
      </w:r>
      <w:r>
        <w:rPr>
          <w:rFonts w:ascii="宋体" w:hAnsi="宋体" w:eastAsia="宋体" w:cs="宋体"/>
          <w:sz w:val="21"/>
          <w:szCs w:val="21"/>
        </w:rPr>
        <w:t xml:space="preserve"> 菌素试验对儿童、少年和青年的结核病诊断有参考意义。由于许</w:t>
      </w:r>
      <w:r>
        <w:rPr>
          <w:rFonts w:ascii="宋体" w:hAnsi="宋体" w:eastAsia="宋体" w:cs="宋体"/>
          <w:spacing w:val="-1"/>
          <w:sz w:val="21"/>
          <w:szCs w:val="21"/>
        </w:rPr>
        <w:t>多国家和地区广泛推行卡介苗接种，</w:t>
      </w:r>
      <w:r>
        <w:rPr>
          <w:rFonts w:ascii="宋体" w:hAnsi="宋体" w:eastAsia="宋体" w:cs="宋体"/>
          <w:sz w:val="21"/>
          <w:szCs w:val="21"/>
        </w:rPr>
        <w:t xml:space="preserve"> </w:t>
      </w:r>
      <w:r>
        <w:rPr>
          <w:rFonts w:ascii="宋体" w:hAnsi="宋体" w:eastAsia="宋体" w:cs="宋体"/>
          <w:spacing w:val="3"/>
          <w:sz w:val="21"/>
          <w:szCs w:val="21"/>
        </w:rPr>
        <w:t>结核菌素试验阳性不能区分是结核分枝杆菌的自然感染还是卡介苗接种的免疫反应</w:t>
      </w:r>
      <w:r>
        <w:rPr>
          <w:rFonts w:ascii="宋体" w:hAnsi="宋体" w:eastAsia="宋体" w:cs="宋体"/>
          <w:spacing w:val="2"/>
          <w:sz w:val="21"/>
          <w:szCs w:val="21"/>
        </w:rPr>
        <w:t>。因此，在卡介</w:t>
      </w:r>
      <w:r>
        <w:rPr>
          <w:rFonts w:ascii="宋体" w:hAnsi="宋体" w:eastAsia="宋体" w:cs="宋体"/>
          <w:sz w:val="21"/>
          <w:szCs w:val="21"/>
        </w:rPr>
        <w:t xml:space="preserve"> </w:t>
      </w:r>
      <w:r>
        <w:rPr>
          <w:rFonts w:ascii="宋体" w:hAnsi="宋体" w:eastAsia="宋体" w:cs="宋体"/>
          <w:spacing w:val="6"/>
          <w:sz w:val="21"/>
          <w:szCs w:val="21"/>
        </w:rPr>
        <w:t>苗普遍接种的地区，结核菌素试验使结核分枝杆菌感</w:t>
      </w:r>
      <w:r>
        <w:rPr>
          <w:rFonts w:ascii="宋体" w:hAnsi="宋体" w:eastAsia="宋体" w:cs="宋体"/>
          <w:spacing w:val="5"/>
          <w:sz w:val="21"/>
          <w:szCs w:val="21"/>
        </w:rPr>
        <w:t>染的检出受到很大限制。目前</w:t>
      </w:r>
      <w:r>
        <w:rPr>
          <w:rFonts w:ascii="宋体" w:hAnsi="宋体" w:eastAsia="宋体" w:cs="宋体"/>
          <w:sz w:val="21"/>
          <w:szCs w:val="21"/>
        </w:rPr>
        <w:t>WHO</w:t>
      </w:r>
      <w:r>
        <w:rPr>
          <w:rFonts w:ascii="宋体" w:hAnsi="宋体" w:eastAsia="宋体" w:cs="宋体"/>
          <w:spacing w:val="8"/>
          <w:sz w:val="21"/>
          <w:szCs w:val="21"/>
        </w:rPr>
        <w:t xml:space="preserve">  </w:t>
      </w:r>
      <w:r>
        <w:rPr>
          <w:rFonts w:ascii="宋体" w:hAnsi="宋体" w:eastAsia="宋体" w:cs="宋体"/>
          <w:spacing w:val="5"/>
          <w:sz w:val="21"/>
          <w:szCs w:val="21"/>
        </w:rPr>
        <w:t>推荐使用</w:t>
      </w:r>
      <w:r>
        <w:rPr>
          <w:rFonts w:ascii="宋体" w:hAnsi="宋体" w:eastAsia="宋体" w:cs="宋体"/>
          <w:sz w:val="21"/>
          <w:szCs w:val="21"/>
        </w:rPr>
        <w:t xml:space="preserve"> </w:t>
      </w:r>
      <w:r>
        <w:rPr>
          <w:rFonts w:ascii="宋体" w:hAnsi="宋体" w:eastAsia="宋体" w:cs="宋体"/>
          <w:spacing w:val="-11"/>
          <w:sz w:val="21"/>
          <w:szCs w:val="21"/>
        </w:rPr>
        <w:t>的结核菌素为纯蛋白衍化物(purified</w:t>
      </w:r>
      <w:r>
        <w:rPr>
          <w:rFonts w:ascii="宋体" w:hAnsi="宋体" w:eastAsia="宋体" w:cs="宋体"/>
          <w:sz w:val="21"/>
          <w:szCs w:val="21"/>
        </w:rPr>
        <w:t xml:space="preserve"> </w:t>
      </w:r>
      <w:r>
        <w:rPr>
          <w:rFonts w:ascii="宋体" w:hAnsi="宋体" w:eastAsia="宋体" w:cs="宋体"/>
          <w:spacing w:val="-11"/>
          <w:sz w:val="21"/>
          <w:szCs w:val="21"/>
        </w:rPr>
        <w:t>protein</w:t>
      </w:r>
      <w:r>
        <w:rPr>
          <w:rFonts w:ascii="宋体" w:hAnsi="宋体" w:eastAsia="宋体" w:cs="宋体"/>
          <w:spacing w:val="-6"/>
          <w:sz w:val="21"/>
          <w:szCs w:val="21"/>
        </w:rPr>
        <w:t xml:space="preserve"> </w:t>
      </w:r>
      <w:r>
        <w:rPr>
          <w:rFonts w:ascii="宋体" w:hAnsi="宋体" w:eastAsia="宋体" w:cs="宋体"/>
          <w:spacing w:val="-11"/>
          <w:sz w:val="21"/>
          <w:szCs w:val="21"/>
        </w:rPr>
        <w:t>derivative,PPD)和</w:t>
      </w:r>
      <w:r>
        <w:rPr>
          <w:rFonts w:ascii="宋体" w:hAnsi="宋体" w:eastAsia="宋体" w:cs="宋体"/>
          <w:spacing w:val="-55"/>
          <w:sz w:val="21"/>
          <w:szCs w:val="21"/>
        </w:rPr>
        <w:t xml:space="preserve"> </w:t>
      </w:r>
      <w:r>
        <w:rPr>
          <w:rFonts w:ascii="宋体" w:hAnsi="宋体" w:eastAsia="宋体" w:cs="宋体"/>
          <w:spacing w:val="-11"/>
          <w:sz w:val="21"/>
          <w:szCs w:val="21"/>
        </w:rPr>
        <w:t>PPD-RT23。</w:t>
      </w:r>
    </w:p>
    <w:p>
      <w:pPr>
        <w:spacing w:before="113" w:line="278" w:lineRule="auto"/>
        <w:ind w:right="70" w:firstLine="419"/>
        <w:rPr>
          <w:rFonts w:ascii="宋体" w:hAnsi="宋体" w:eastAsia="宋体" w:cs="宋体"/>
          <w:sz w:val="21"/>
          <w:szCs w:val="21"/>
        </w:rPr>
      </w:pPr>
      <w:r>
        <w:rPr>
          <w:rFonts w:ascii="宋体" w:hAnsi="宋体" w:eastAsia="宋体" w:cs="宋体"/>
          <w:sz w:val="21"/>
          <w:szCs w:val="21"/>
        </w:rPr>
        <w:t>结核分枝杆菌感染后需4~8周才能建立充分的变态反应，在此之前，结核菌素试验可呈阴性；营</w:t>
      </w:r>
      <w:r>
        <w:rPr>
          <w:rFonts w:ascii="宋体" w:hAnsi="宋体" w:eastAsia="宋体" w:cs="宋体"/>
          <w:spacing w:val="17"/>
          <w:sz w:val="21"/>
          <w:szCs w:val="21"/>
        </w:rPr>
        <w:t xml:space="preserve"> </w:t>
      </w:r>
      <w:r>
        <w:rPr>
          <w:rFonts w:ascii="宋体" w:hAnsi="宋体" w:eastAsia="宋体" w:cs="宋体"/>
          <w:spacing w:val="-6"/>
          <w:sz w:val="21"/>
          <w:szCs w:val="21"/>
        </w:rPr>
        <w:t>养不良、HIV</w:t>
      </w:r>
      <w:r>
        <w:rPr>
          <w:rFonts w:ascii="宋体" w:hAnsi="宋体" w:eastAsia="宋体" w:cs="宋体"/>
          <w:spacing w:val="-17"/>
          <w:sz w:val="21"/>
          <w:szCs w:val="21"/>
        </w:rPr>
        <w:t xml:space="preserve"> </w:t>
      </w:r>
      <w:r>
        <w:rPr>
          <w:rFonts w:ascii="宋体" w:hAnsi="宋体" w:eastAsia="宋体" w:cs="宋体"/>
          <w:spacing w:val="-6"/>
          <w:sz w:val="21"/>
          <w:szCs w:val="21"/>
        </w:rPr>
        <w:t>感染、麻疹、水痘、癌症、严重的细菌感染包括重症结核病如粟粒型结核和结</w:t>
      </w:r>
      <w:r>
        <w:rPr>
          <w:rFonts w:ascii="宋体" w:hAnsi="宋体" w:eastAsia="宋体" w:cs="宋体"/>
          <w:spacing w:val="-7"/>
          <w:sz w:val="21"/>
          <w:szCs w:val="21"/>
        </w:rPr>
        <w:t>核性脑膜炎</w:t>
      </w:r>
      <w:r>
        <w:rPr>
          <w:rFonts w:ascii="宋体" w:hAnsi="宋体" w:eastAsia="宋体" w:cs="宋体"/>
          <w:sz w:val="21"/>
          <w:szCs w:val="21"/>
        </w:rPr>
        <w:t xml:space="preserve"> </w:t>
      </w:r>
      <w:r>
        <w:rPr>
          <w:rFonts w:ascii="宋体" w:hAnsi="宋体" w:eastAsia="宋体" w:cs="宋体"/>
          <w:spacing w:val="-6"/>
          <w:sz w:val="21"/>
          <w:szCs w:val="21"/>
        </w:rPr>
        <w:t>等，结核菌素试验结果则多为阴性或弱阳性。</w:t>
      </w:r>
    </w:p>
    <w:p>
      <w:pPr>
        <w:spacing w:before="62" w:line="284" w:lineRule="auto"/>
        <w:ind w:right="52" w:firstLine="419"/>
        <w:rPr>
          <w:rFonts w:ascii="宋体" w:hAnsi="宋体" w:eastAsia="宋体" w:cs="宋体"/>
          <w:sz w:val="21"/>
          <w:szCs w:val="21"/>
        </w:rPr>
      </w:pPr>
      <w:r>
        <w:rPr>
          <w:rFonts w:ascii="宋体" w:hAnsi="宋体" w:eastAsia="宋体" w:cs="宋体"/>
          <w:spacing w:val="3"/>
          <w:sz w:val="21"/>
          <w:szCs w:val="21"/>
        </w:rPr>
        <w:t>6.</w:t>
      </w:r>
      <w:r>
        <w:rPr>
          <w:rFonts w:ascii="宋体" w:hAnsi="宋体" w:eastAsia="宋体" w:cs="宋体"/>
          <w:spacing w:val="-38"/>
          <w:sz w:val="21"/>
          <w:szCs w:val="21"/>
        </w:rPr>
        <w:t xml:space="preserve"> </w:t>
      </w:r>
      <w:r>
        <w:rPr>
          <w:rFonts w:ascii="宋体" w:hAnsi="宋体" w:eastAsia="宋体" w:cs="宋体"/>
          <w:spacing w:val="3"/>
          <w:sz w:val="21"/>
          <w:szCs w:val="21"/>
        </w:rPr>
        <w:t>γ-干扰素释放试验</w:t>
      </w:r>
      <w:r>
        <w:rPr>
          <w:rFonts w:ascii="宋体" w:hAnsi="宋体" w:eastAsia="宋体" w:cs="宋体"/>
          <w:spacing w:val="-54"/>
          <w:sz w:val="21"/>
          <w:szCs w:val="21"/>
        </w:rPr>
        <w:t xml:space="preserve"> </w:t>
      </w:r>
      <w:r>
        <w:rPr>
          <w:rFonts w:ascii="宋体" w:hAnsi="宋体" w:eastAsia="宋体" w:cs="宋体"/>
          <w:spacing w:val="3"/>
          <w:sz w:val="21"/>
          <w:szCs w:val="21"/>
        </w:rPr>
        <w:t>(</w:t>
      </w:r>
      <w:r>
        <w:rPr>
          <w:rFonts w:ascii="宋体" w:hAnsi="宋体" w:eastAsia="宋体" w:cs="宋体"/>
          <w:sz w:val="21"/>
          <w:szCs w:val="21"/>
        </w:rPr>
        <w:t>interferon</w:t>
      </w:r>
      <w:r>
        <w:rPr>
          <w:rFonts w:ascii="宋体" w:hAnsi="宋体" w:eastAsia="宋体" w:cs="宋体"/>
          <w:spacing w:val="3"/>
          <w:sz w:val="21"/>
          <w:szCs w:val="21"/>
        </w:rPr>
        <w:t>-</w:t>
      </w:r>
      <w:r>
        <w:rPr>
          <w:rFonts w:ascii="宋体" w:hAnsi="宋体" w:eastAsia="宋体" w:cs="宋体"/>
          <w:sz w:val="21"/>
          <w:szCs w:val="21"/>
        </w:rPr>
        <w:t>gamma</w:t>
      </w:r>
      <w:r>
        <w:rPr>
          <w:rFonts w:ascii="宋体" w:hAnsi="宋体" w:eastAsia="宋体" w:cs="宋体"/>
          <w:spacing w:val="8"/>
          <w:sz w:val="21"/>
          <w:szCs w:val="21"/>
        </w:rPr>
        <w:t xml:space="preserve">   </w:t>
      </w:r>
      <w:r>
        <w:rPr>
          <w:rFonts w:ascii="宋体" w:hAnsi="宋体" w:eastAsia="宋体" w:cs="宋体"/>
          <w:sz w:val="21"/>
          <w:szCs w:val="21"/>
        </w:rPr>
        <w:t>release</w:t>
      </w:r>
      <w:r>
        <w:rPr>
          <w:rFonts w:ascii="宋体" w:hAnsi="宋体" w:eastAsia="宋体" w:cs="宋体"/>
          <w:spacing w:val="9"/>
          <w:sz w:val="21"/>
          <w:szCs w:val="21"/>
        </w:rPr>
        <w:t xml:space="preserve">   </w:t>
      </w:r>
      <w:r>
        <w:rPr>
          <w:rFonts w:ascii="宋体" w:hAnsi="宋体" w:eastAsia="宋体" w:cs="宋体"/>
          <w:sz w:val="21"/>
          <w:szCs w:val="21"/>
        </w:rPr>
        <w:t>assays</w:t>
      </w:r>
      <w:r>
        <w:rPr>
          <w:rFonts w:ascii="宋体" w:hAnsi="宋体" w:eastAsia="宋体" w:cs="宋体"/>
          <w:spacing w:val="3"/>
          <w:sz w:val="21"/>
          <w:szCs w:val="21"/>
        </w:rPr>
        <w:t>,</w:t>
      </w:r>
      <w:r>
        <w:rPr>
          <w:rFonts w:ascii="宋体" w:hAnsi="宋体" w:eastAsia="宋体" w:cs="宋体"/>
          <w:sz w:val="21"/>
          <w:szCs w:val="21"/>
        </w:rPr>
        <w:t>IGRAs</w:t>
      </w:r>
      <w:r>
        <w:rPr>
          <w:rFonts w:ascii="宋体" w:hAnsi="宋体" w:eastAsia="宋体" w:cs="宋体"/>
          <w:spacing w:val="3"/>
          <w:sz w:val="21"/>
          <w:szCs w:val="21"/>
        </w:rPr>
        <w:t>)</w:t>
      </w:r>
      <w:r>
        <w:rPr>
          <w:rFonts w:ascii="宋体" w:hAnsi="宋体" w:eastAsia="宋体" w:cs="宋体"/>
          <w:spacing w:val="2"/>
          <w:sz w:val="21"/>
          <w:szCs w:val="21"/>
        </w:rPr>
        <w:t xml:space="preserve">  </w:t>
      </w:r>
      <w:r>
        <w:rPr>
          <w:rFonts w:ascii="宋体" w:hAnsi="宋体" w:eastAsia="宋体" w:cs="宋体"/>
          <w:spacing w:val="3"/>
          <w:sz w:val="21"/>
          <w:szCs w:val="21"/>
        </w:rPr>
        <w:t>通过特异性抗原</w:t>
      </w:r>
      <w:r>
        <w:rPr>
          <w:rFonts w:ascii="宋体" w:hAnsi="宋体" w:eastAsia="宋体" w:cs="宋体"/>
          <w:sz w:val="21"/>
          <w:szCs w:val="21"/>
        </w:rPr>
        <w:t>ES</w:t>
      </w:r>
      <w:r>
        <w:rPr>
          <w:rFonts w:ascii="宋体" w:hAnsi="宋体" w:eastAsia="宋体" w:cs="宋体"/>
          <w:spacing w:val="3"/>
          <w:sz w:val="21"/>
          <w:szCs w:val="21"/>
        </w:rPr>
        <w:t>-</w:t>
      </w:r>
      <w:r>
        <w:rPr>
          <w:rFonts w:ascii="宋体" w:hAnsi="宋体" w:eastAsia="宋体" w:cs="宋体"/>
          <w:spacing w:val="1"/>
          <w:sz w:val="21"/>
          <w:szCs w:val="21"/>
        </w:rPr>
        <w:t xml:space="preserve"> </w:t>
      </w:r>
      <w:r>
        <w:rPr>
          <w:rFonts w:ascii="宋体" w:hAnsi="宋体" w:eastAsia="宋体" w:cs="宋体"/>
          <w:sz w:val="21"/>
          <w:szCs w:val="21"/>
        </w:rPr>
        <w:t>AT-6</w:t>
      </w:r>
      <w:r>
        <w:rPr>
          <w:rFonts w:ascii="宋体" w:hAnsi="宋体" w:eastAsia="宋体" w:cs="宋体"/>
          <w:spacing w:val="-21"/>
          <w:sz w:val="21"/>
          <w:szCs w:val="21"/>
        </w:rPr>
        <w:t xml:space="preserve"> </w:t>
      </w:r>
      <w:r>
        <w:rPr>
          <w:rFonts w:ascii="宋体" w:hAnsi="宋体" w:eastAsia="宋体" w:cs="宋体"/>
          <w:sz w:val="21"/>
          <w:szCs w:val="21"/>
        </w:rPr>
        <w:t>和</w:t>
      </w:r>
      <w:r>
        <w:rPr>
          <w:rFonts w:ascii="宋体" w:hAnsi="宋体" w:eastAsia="宋体" w:cs="宋体"/>
          <w:spacing w:val="-46"/>
          <w:sz w:val="21"/>
          <w:szCs w:val="21"/>
        </w:rPr>
        <w:t xml:space="preserve"> </w:t>
      </w:r>
      <w:r>
        <w:rPr>
          <w:rFonts w:ascii="宋体" w:hAnsi="宋体" w:eastAsia="宋体" w:cs="宋体"/>
          <w:sz w:val="21"/>
          <w:szCs w:val="21"/>
        </w:rPr>
        <w:t>GFP-10</w:t>
      </w:r>
      <w:r>
        <w:rPr>
          <w:rFonts w:ascii="宋体" w:hAnsi="宋体" w:eastAsia="宋体" w:cs="宋体"/>
          <w:spacing w:val="-40"/>
          <w:sz w:val="21"/>
          <w:szCs w:val="21"/>
        </w:rPr>
        <w:t xml:space="preserve"> </w:t>
      </w:r>
      <w:r>
        <w:rPr>
          <w:rFonts w:ascii="宋体" w:hAnsi="宋体" w:eastAsia="宋体" w:cs="宋体"/>
          <w:sz w:val="21"/>
          <w:szCs w:val="21"/>
        </w:rPr>
        <w:t xml:space="preserve">与全血细胞共同孵育，然后检测γ-干扰素水平或采用酶联免疫斑点试验(ELISPOT)  </w:t>
      </w:r>
      <w:r>
        <w:rPr>
          <w:rFonts w:ascii="宋体" w:hAnsi="宋体" w:eastAsia="宋体" w:cs="宋体"/>
          <w:spacing w:val="1"/>
          <w:sz w:val="21"/>
          <w:szCs w:val="21"/>
        </w:rPr>
        <w:t>测量计数分泌γ-干扰素的特异性T</w:t>
      </w:r>
      <w:r>
        <w:rPr>
          <w:rFonts w:ascii="宋体" w:hAnsi="宋体" w:eastAsia="宋体" w:cs="宋体"/>
          <w:spacing w:val="-9"/>
          <w:sz w:val="21"/>
          <w:szCs w:val="21"/>
        </w:rPr>
        <w:t xml:space="preserve"> </w:t>
      </w:r>
      <w:r>
        <w:rPr>
          <w:rFonts w:ascii="宋体" w:hAnsi="宋体" w:eastAsia="宋体" w:cs="宋体"/>
          <w:spacing w:val="1"/>
          <w:sz w:val="21"/>
          <w:szCs w:val="21"/>
        </w:rPr>
        <w:t>淋巴细胞，可以区分结核分枝杆菌自然感染与卡介苗接种和大部</w:t>
      </w:r>
      <w:r>
        <w:rPr>
          <w:rFonts w:ascii="宋体" w:hAnsi="宋体" w:eastAsia="宋体" w:cs="宋体"/>
          <w:sz w:val="21"/>
          <w:szCs w:val="21"/>
        </w:rPr>
        <w:t xml:space="preserve"> </w:t>
      </w:r>
      <w:r>
        <w:rPr>
          <w:rFonts w:ascii="宋体" w:hAnsi="宋体" w:eastAsia="宋体" w:cs="宋体"/>
          <w:spacing w:val="-2"/>
          <w:sz w:val="21"/>
          <w:szCs w:val="21"/>
        </w:rPr>
        <w:t>分非结核分枝杆菌感染，因此诊断结核感染的特异性明显高于PPD</w:t>
      </w:r>
      <w:r>
        <w:rPr>
          <w:rFonts w:ascii="宋体" w:hAnsi="宋体" w:eastAsia="宋体" w:cs="宋体"/>
          <w:spacing w:val="7"/>
          <w:sz w:val="21"/>
          <w:szCs w:val="21"/>
        </w:rPr>
        <w:t xml:space="preserve"> </w:t>
      </w:r>
      <w:r>
        <w:rPr>
          <w:rFonts w:ascii="宋体" w:hAnsi="宋体" w:eastAsia="宋体" w:cs="宋体"/>
          <w:spacing w:val="-2"/>
          <w:sz w:val="21"/>
          <w:szCs w:val="21"/>
        </w:rPr>
        <w:t>试验，但由于成本较高等原因，目</w:t>
      </w:r>
      <w:r>
        <w:rPr>
          <w:rFonts w:ascii="宋体" w:hAnsi="宋体" w:eastAsia="宋体" w:cs="宋体"/>
          <w:sz w:val="21"/>
          <w:szCs w:val="21"/>
        </w:rPr>
        <w:t xml:space="preserve"> </w:t>
      </w:r>
      <w:r>
        <w:rPr>
          <w:rFonts w:ascii="宋体" w:hAnsi="宋体" w:eastAsia="宋体" w:cs="宋体"/>
          <w:spacing w:val="-5"/>
          <w:sz w:val="21"/>
          <w:szCs w:val="21"/>
        </w:rPr>
        <w:t>前多用于研究评价工作，尚未广泛推行。</w:t>
      </w:r>
    </w:p>
    <w:p>
      <w:pPr>
        <w:spacing w:before="109" w:line="221" w:lineRule="auto"/>
        <w:ind w:left="422"/>
        <w:rPr>
          <w:rFonts w:ascii="黑体" w:hAnsi="黑体" w:eastAsia="黑体" w:cs="黑体"/>
          <w:sz w:val="21"/>
          <w:szCs w:val="21"/>
        </w:rPr>
      </w:pPr>
      <w:r>
        <w:rPr>
          <w:rFonts w:ascii="黑体" w:hAnsi="黑体" w:eastAsia="黑体" w:cs="黑体"/>
          <w:b/>
          <w:bCs/>
          <w:spacing w:val="15"/>
          <w:sz w:val="21"/>
          <w:szCs w:val="21"/>
        </w:rPr>
        <w:t>(二)肺结核的诊断程序</w:t>
      </w:r>
    </w:p>
    <w:p>
      <w:pPr>
        <w:spacing w:before="58" w:line="280" w:lineRule="auto"/>
        <w:ind w:right="53" w:firstLine="419"/>
        <w:jc w:val="both"/>
        <w:rPr>
          <w:rFonts w:ascii="宋体" w:hAnsi="宋体" w:eastAsia="宋体" w:cs="宋体"/>
          <w:sz w:val="21"/>
          <w:szCs w:val="21"/>
        </w:rPr>
      </w:pPr>
      <w:r>
        <w:rPr>
          <w:rFonts w:ascii="Times New Roman" w:hAnsi="Times New Roman" w:eastAsia="Times New Roman" w:cs="Times New Roman"/>
          <w:b/>
          <w:bCs/>
          <w:spacing w:val="16"/>
          <w:sz w:val="21"/>
          <w:szCs w:val="21"/>
        </w:rPr>
        <w:t>1.</w:t>
      </w:r>
      <w:r>
        <w:rPr>
          <w:rFonts w:ascii="Times New Roman" w:hAnsi="Times New Roman" w:eastAsia="Times New Roman" w:cs="Times New Roman"/>
          <w:spacing w:val="8"/>
          <w:sz w:val="21"/>
          <w:szCs w:val="21"/>
        </w:rPr>
        <w:t xml:space="preserve">  </w:t>
      </w:r>
      <w:r>
        <w:rPr>
          <w:rFonts w:ascii="宋体" w:hAnsi="宋体" w:eastAsia="宋体" w:cs="宋体"/>
          <w:b/>
          <w:bCs/>
          <w:spacing w:val="16"/>
          <w:sz w:val="21"/>
          <w:szCs w:val="21"/>
        </w:rPr>
        <w:t>可疑症状病人的筛选</w:t>
      </w:r>
      <w:r>
        <w:rPr>
          <w:rFonts w:ascii="宋体" w:hAnsi="宋体" w:eastAsia="宋体" w:cs="宋体"/>
          <w:spacing w:val="12"/>
          <w:sz w:val="21"/>
          <w:szCs w:val="21"/>
        </w:rPr>
        <w:t xml:space="preserve">  </w:t>
      </w:r>
      <w:r>
        <w:rPr>
          <w:rFonts w:ascii="宋体" w:hAnsi="宋体" w:eastAsia="宋体" w:cs="宋体"/>
          <w:spacing w:val="16"/>
          <w:sz w:val="21"/>
          <w:szCs w:val="21"/>
        </w:rPr>
        <w:t>约86%活动性肺结核病人和95%痰涂片阳性肺结核病人有可疑症</w:t>
      </w:r>
      <w:r>
        <w:rPr>
          <w:rFonts w:ascii="宋体" w:hAnsi="宋体" w:eastAsia="宋体" w:cs="宋体"/>
          <w:spacing w:val="1"/>
          <w:sz w:val="21"/>
          <w:szCs w:val="21"/>
        </w:rPr>
        <w:t xml:space="preserve"> </w:t>
      </w:r>
      <w:r>
        <w:rPr>
          <w:rFonts w:ascii="宋体" w:hAnsi="宋体" w:eastAsia="宋体" w:cs="宋体"/>
          <w:spacing w:val="-4"/>
          <w:sz w:val="21"/>
          <w:szCs w:val="21"/>
        </w:rPr>
        <w:t>状。主要可疑症状为：咳嗽、咳痰持续2周以上和咯血，其次是午后低热、乏力、盗</w:t>
      </w:r>
      <w:r>
        <w:rPr>
          <w:rFonts w:ascii="宋体" w:hAnsi="宋体" w:eastAsia="宋体" w:cs="宋体"/>
          <w:spacing w:val="-5"/>
          <w:sz w:val="21"/>
          <w:szCs w:val="21"/>
        </w:rPr>
        <w:t>汗、月经不调或闭</w:t>
      </w:r>
      <w:r>
        <w:rPr>
          <w:rFonts w:ascii="宋体" w:hAnsi="宋体" w:eastAsia="宋体" w:cs="宋体"/>
          <w:sz w:val="21"/>
          <w:szCs w:val="21"/>
        </w:rPr>
        <w:t xml:space="preserve"> </w:t>
      </w:r>
      <w:r>
        <w:rPr>
          <w:rFonts w:ascii="宋体" w:hAnsi="宋体" w:eastAsia="宋体" w:cs="宋体"/>
          <w:spacing w:val="-1"/>
          <w:sz w:val="21"/>
          <w:szCs w:val="21"/>
        </w:rPr>
        <w:t>经，有肺结核接触史或肺外结核。上述情况应考虑到肺结核病的可能性，要进行痰抗酸杆菌和胸部X</w:t>
      </w:r>
      <w:r>
        <w:rPr>
          <w:rFonts w:ascii="宋体" w:hAnsi="宋体" w:eastAsia="宋体" w:cs="宋体"/>
          <w:spacing w:val="7"/>
          <w:sz w:val="21"/>
          <w:szCs w:val="21"/>
        </w:rPr>
        <w:t xml:space="preserve"> </w:t>
      </w:r>
      <w:r>
        <w:rPr>
          <w:rFonts w:ascii="宋体" w:hAnsi="宋体" w:eastAsia="宋体" w:cs="宋体"/>
          <w:spacing w:val="-8"/>
          <w:sz w:val="21"/>
          <w:szCs w:val="21"/>
        </w:rPr>
        <w:t>线检查。</w:t>
      </w:r>
    </w:p>
    <w:p>
      <w:pPr>
        <w:spacing w:before="91" w:line="273" w:lineRule="auto"/>
        <w:ind w:right="51" w:firstLine="419"/>
        <w:jc w:val="both"/>
        <w:rPr>
          <w:rFonts w:ascii="宋体" w:hAnsi="宋体" w:eastAsia="宋体" w:cs="宋体"/>
          <w:sz w:val="21"/>
          <w:szCs w:val="21"/>
        </w:rPr>
      </w:pPr>
      <w:r>
        <w:rPr>
          <w:rFonts w:ascii="Times New Roman" w:hAnsi="Times New Roman" w:eastAsia="Times New Roman" w:cs="Times New Roman"/>
          <w:b/>
          <w:bCs/>
          <w:spacing w:val="1"/>
          <w:sz w:val="21"/>
          <w:szCs w:val="21"/>
        </w:rPr>
        <w:t>2.</w:t>
      </w:r>
      <w:r>
        <w:rPr>
          <w:rFonts w:ascii="Times New Roman" w:hAnsi="Times New Roman" w:eastAsia="Times New Roman" w:cs="Times New Roman"/>
          <w:spacing w:val="12"/>
          <w:sz w:val="21"/>
          <w:szCs w:val="21"/>
        </w:rPr>
        <w:t xml:space="preserve">  </w:t>
      </w:r>
      <w:r>
        <w:rPr>
          <w:rFonts w:ascii="宋体" w:hAnsi="宋体" w:eastAsia="宋体" w:cs="宋体"/>
          <w:b/>
          <w:bCs/>
          <w:spacing w:val="1"/>
          <w:sz w:val="21"/>
          <w:szCs w:val="21"/>
        </w:rPr>
        <w:t>是否为肺结核</w:t>
      </w:r>
      <w:r>
        <w:rPr>
          <w:rFonts w:ascii="宋体" w:hAnsi="宋体" w:eastAsia="宋体" w:cs="宋体"/>
          <w:spacing w:val="77"/>
          <w:sz w:val="21"/>
          <w:szCs w:val="21"/>
        </w:rPr>
        <w:t xml:space="preserve"> </w:t>
      </w:r>
      <w:r>
        <w:rPr>
          <w:rFonts w:ascii="宋体" w:hAnsi="宋体" w:eastAsia="宋体" w:cs="宋体"/>
          <w:spacing w:val="1"/>
          <w:sz w:val="21"/>
          <w:szCs w:val="21"/>
        </w:rPr>
        <w:t>凡</w:t>
      </w:r>
      <w:r>
        <w:rPr>
          <w:rFonts w:ascii="宋体" w:hAnsi="宋体" w:eastAsia="宋体" w:cs="宋体"/>
          <w:spacing w:val="-53"/>
          <w:sz w:val="21"/>
          <w:szCs w:val="21"/>
        </w:rPr>
        <w:t xml:space="preserve"> </w:t>
      </w:r>
      <w:r>
        <w:rPr>
          <w:rFonts w:ascii="Times New Roman" w:hAnsi="Times New Roman" w:eastAsia="Times New Roman" w:cs="Times New Roman"/>
          <w:spacing w:val="1"/>
          <w:sz w:val="21"/>
          <w:szCs w:val="21"/>
        </w:rPr>
        <w:t>X</w:t>
      </w:r>
      <w:r>
        <w:rPr>
          <w:rFonts w:ascii="Times New Roman" w:hAnsi="Times New Roman" w:eastAsia="Times New Roman" w:cs="Times New Roman"/>
          <w:spacing w:val="-3"/>
          <w:sz w:val="21"/>
          <w:szCs w:val="21"/>
        </w:rPr>
        <w:t xml:space="preserve"> </w:t>
      </w:r>
      <w:r>
        <w:rPr>
          <w:rFonts w:ascii="宋体" w:hAnsi="宋体" w:eastAsia="宋体" w:cs="宋体"/>
          <w:spacing w:val="1"/>
          <w:sz w:val="21"/>
          <w:szCs w:val="21"/>
        </w:rPr>
        <w:t>线检查肺部发现有异常阴影者，必须通过系统检查确定病变</w:t>
      </w:r>
      <w:r>
        <w:rPr>
          <w:rFonts w:ascii="宋体" w:hAnsi="宋体" w:eastAsia="宋体" w:cs="宋体"/>
          <w:sz w:val="21"/>
          <w:szCs w:val="21"/>
        </w:rPr>
        <w:t>性质是结核 性或其他性质。如一时难以确定，可经2周左右观察后复查，大部分炎症病</w:t>
      </w:r>
      <w:r>
        <w:rPr>
          <w:rFonts w:ascii="宋体" w:hAnsi="宋体" w:eastAsia="宋体" w:cs="宋体"/>
          <w:spacing w:val="-1"/>
          <w:sz w:val="21"/>
          <w:szCs w:val="21"/>
        </w:rPr>
        <w:t>变会有所变化，肺结核则</w:t>
      </w:r>
      <w:r>
        <w:rPr>
          <w:rFonts w:ascii="宋体" w:hAnsi="宋体" w:eastAsia="宋体" w:cs="宋体"/>
          <w:sz w:val="21"/>
          <w:szCs w:val="21"/>
        </w:rPr>
        <w:t xml:space="preserve"> </w:t>
      </w:r>
      <w:r>
        <w:rPr>
          <w:rFonts w:ascii="宋体" w:hAnsi="宋体" w:eastAsia="宋体" w:cs="宋体"/>
          <w:spacing w:val="-3"/>
          <w:sz w:val="21"/>
          <w:szCs w:val="21"/>
        </w:rPr>
        <w:t>变化不大。</w:t>
      </w:r>
    </w:p>
    <w:p>
      <w:pPr>
        <w:sectPr>
          <w:pgSz w:w="11900" w:h="16840"/>
          <w:pgMar w:top="764" w:right="935" w:bottom="400" w:left="679" w:header="0" w:footer="0" w:gutter="0"/>
          <w:cols w:equalWidth="0" w:num="2">
            <w:col w:w="961" w:space="100"/>
            <w:col w:w="9225"/>
          </w:cols>
        </w:sectPr>
      </w:pPr>
    </w:p>
    <w:p>
      <w:pPr>
        <w:spacing w:before="42" w:line="222" w:lineRule="auto"/>
        <w:ind w:right="103"/>
        <w:jc w:val="right"/>
        <w:rPr>
          <w:rFonts w:ascii="黑体" w:hAnsi="黑体" w:eastAsia="黑体" w:cs="黑体"/>
          <w:sz w:val="21"/>
          <w:szCs w:val="21"/>
        </w:rPr>
      </w:pPr>
      <w:r>
        <w:drawing>
          <wp:anchor distT="0" distB="0" distL="0" distR="0" simplePos="0" relativeHeight="251732992" behindDoc="0" locked="0" layoutInCell="0" allowOverlap="1">
            <wp:simplePos x="0" y="0"/>
            <wp:positionH relativeFrom="page">
              <wp:posOffset>6604000</wp:posOffset>
            </wp:positionH>
            <wp:positionV relativeFrom="page">
              <wp:posOffset>9930765</wp:posOffset>
            </wp:positionV>
            <wp:extent cx="552450" cy="450850"/>
            <wp:effectExtent l="0" t="0" r="0" b="0"/>
            <wp:wrapNone/>
            <wp:docPr id="97" name="IM 97"/>
            <wp:cNvGraphicFramePr/>
            <a:graphic xmlns:a="http://schemas.openxmlformats.org/drawingml/2006/main">
              <a:graphicData uri="http://schemas.openxmlformats.org/drawingml/2006/picture">
                <pic:pic xmlns:pic="http://schemas.openxmlformats.org/drawingml/2006/picture">
                  <pic:nvPicPr>
                    <pic:cNvPr id="97" name="IM 97"/>
                    <pic:cNvPicPr/>
                  </pic:nvPicPr>
                  <pic:blipFill>
                    <a:blip r:embed="rId121"/>
                    <a:stretch>
                      <a:fillRect/>
                    </a:stretch>
                  </pic:blipFill>
                  <pic:spPr>
                    <a:xfrm>
                      <a:off x="0" y="0"/>
                      <a:ext cx="552455" cy="450833"/>
                    </a:xfrm>
                    <a:prstGeom prst="rect">
                      <a:avLst/>
                    </a:prstGeom>
                  </pic:spPr>
                </pic:pic>
              </a:graphicData>
            </a:graphic>
          </wp:anchor>
        </w:drawing>
      </w:r>
      <w:r>
        <w:rPr>
          <w:rFonts w:ascii="黑体" w:hAnsi="黑体" w:eastAsia="黑体" w:cs="黑体"/>
          <w:color w:val="006EB8"/>
          <w:spacing w:val="-7"/>
          <w:sz w:val="21"/>
          <w:szCs w:val="21"/>
        </w:rPr>
        <w:t>第</w:t>
      </w:r>
      <w:r>
        <w:rPr>
          <w:rFonts w:ascii="黑体" w:hAnsi="黑体" w:eastAsia="黑体" w:cs="黑体"/>
          <w:color w:val="006EB8"/>
          <w:spacing w:val="10"/>
          <w:sz w:val="21"/>
          <w:szCs w:val="21"/>
        </w:rPr>
        <w:t xml:space="preserve"> </w:t>
      </w:r>
      <w:r>
        <w:rPr>
          <w:rFonts w:ascii="黑体" w:hAnsi="黑体" w:eastAsia="黑体" w:cs="黑体"/>
          <w:color w:val="006EB8"/>
          <w:spacing w:val="-7"/>
          <w:sz w:val="21"/>
          <w:szCs w:val="21"/>
        </w:rPr>
        <w:t>七</w:t>
      </w:r>
      <w:r>
        <w:rPr>
          <w:rFonts w:ascii="黑体" w:hAnsi="黑体" w:eastAsia="黑体" w:cs="黑体"/>
          <w:color w:val="006EB8"/>
          <w:spacing w:val="5"/>
          <w:sz w:val="21"/>
          <w:szCs w:val="21"/>
        </w:rPr>
        <w:t xml:space="preserve"> </w:t>
      </w:r>
      <w:r>
        <w:rPr>
          <w:rFonts w:ascii="黑体" w:hAnsi="黑体" w:eastAsia="黑体" w:cs="黑体"/>
          <w:color w:val="006EB8"/>
          <w:spacing w:val="-7"/>
          <w:sz w:val="21"/>
          <w:szCs w:val="21"/>
        </w:rPr>
        <w:t>章</w:t>
      </w:r>
      <w:r>
        <w:rPr>
          <w:rFonts w:ascii="黑体" w:hAnsi="黑体" w:eastAsia="黑体" w:cs="黑体"/>
          <w:color w:val="006EB8"/>
          <w:spacing w:val="3"/>
          <w:sz w:val="21"/>
          <w:szCs w:val="21"/>
        </w:rPr>
        <w:t xml:space="preserve"> </w:t>
      </w:r>
      <w:r>
        <w:rPr>
          <w:rFonts w:ascii="黑体" w:hAnsi="黑体" w:eastAsia="黑体" w:cs="黑体"/>
          <w:color w:val="006EB8"/>
          <w:spacing w:val="-7"/>
          <w:sz w:val="21"/>
          <w:szCs w:val="21"/>
        </w:rPr>
        <w:t>肺</w:t>
      </w:r>
      <w:r>
        <w:rPr>
          <w:rFonts w:ascii="黑体" w:hAnsi="黑体" w:eastAsia="黑体" w:cs="黑体"/>
          <w:color w:val="006EB8"/>
          <w:spacing w:val="3"/>
          <w:sz w:val="21"/>
          <w:szCs w:val="21"/>
        </w:rPr>
        <w:t xml:space="preserve"> </w:t>
      </w:r>
      <w:r>
        <w:rPr>
          <w:rFonts w:ascii="黑体" w:hAnsi="黑体" w:eastAsia="黑体" w:cs="黑体"/>
          <w:color w:val="006EB8"/>
          <w:spacing w:val="-7"/>
          <w:sz w:val="21"/>
          <w:szCs w:val="21"/>
        </w:rPr>
        <w:t>结</w:t>
      </w:r>
      <w:r>
        <w:rPr>
          <w:rFonts w:ascii="黑体" w:hAnsi="黑体" w:eastAsia="黑体" w:cs="黑体"/>
          <w:color w:val="006EB8"/>
          <w:spacing w:val="3"/>
          <w:sz w:val="21"/>
          <w:szCs w:val="21"/>
        </w:rPr>
        <w:t xml:space="preserve"> </w:t>
      </w:r>
      <w:r>
        <w:rPr>
          <w:rFonts w:ascii="黑体" w:hAnsi="黑体" w:eastAsia="黑体" w:cs="黑体"/>
          <w:color w:val="006EB8"/>
          <w:spacing w:val="-7"/>
          <w:sz w:val="21"/>
          <w:szCs w:val="21"/>
        </w:rPr>
        <w:t>核</w:t>
      </w:r>
      <w:r>
        <w:rPr>
          <w:rFonts w:ascii="黑体" w:hAnsi="黑体" w:eastAsia="黑体" w:cs="黑体"/>
          <w:color w:val="006EB8"/>
          <w:spacing w:val="8"/>
          <w:sz w:val="21"/>
          <w:szCs w:val="21"/>
        </w:rPr>
        <w:t xml:space="preserve">       </w:t>
      </w:r>
      <w:r>
        <w:rPr>
          <w:rFonts w:ascii="黑体" w:hAnsi="黑体" w:eastAsia="黑体" w:cs="黑体"/>
          <w:color w:val="006EB8"/>
          <w:spacing w:val="-7"/>
          <w:sz w:val="21"/>
          <w:szCs w:val="21"/>
        </w:rPr>
        <w:t>67</w:t>
      </w:r>
    </w:p>
    <w:p>
      <w:pPr>
        <w:spacing w:line="319" w:lineRule="auto"/>
        <w:rPr>
          <w:rFonts w:ascii="Arial"/>
          <w:sz w:val="21"/>
        </w:rPr>
      </w:pPr>
    </w:p>
    <w:p>
      <w:pPr>
        <w:spacing w:before="68" w:line="272" w:lineRule="auto"/>
        <w:ind w:right="1167" w:firstLine="429"/>
        <w:jc w:val="both"/>
        <w:rPr>
          <w:rFonts w:ascii="宋体" w:hAnsi="宋体" w:eastAsia="宋体" w:cs="宋体"/>
          <w:sz w:val="21"/>
          <w:szCs w:val="21"/>
        </w:rPr>
      </w:pPr>
      <w:r>
        <w:rPr>
          <w:rFonts w:ascii="宋体" w:hAnsi="宋体" w:eastAsia="宋体" w:cs="宋体"/>
          <w:spacing w:val="7"/>
          <w:sz w:val="21"/>
          <w:szCs w:val="21"/>
        </w:rPr>
        <w:t>3.</w:t>
      </w:r>
      <w:r>
        <w:rPr>
          <w:rFonts w:ascii="宋体" w:hAnsi="宋体" w:eastAsia="宋体" w:cs="宋体"/>
          <w:spacing w:val="-21"/>
          <w:sz w:val="21"/>
          <w:szCs w:val="21"/>
        </w:rPr>
        <w:t xml:space="preserve"> </w:t>
      </w:r>
      <w:r>
        <w:rPr>
          <w:rFonts w:ascii="宋体" w:hAnsi="宋体" w:eastAsia="宋体" w:cs="宋体"/>
          <w:spacing w:val="7"/>
          <w:sz w:val="21"/>
          <w:szCs w:val="21"/>
        </w:rPr>
        <w:t>有无活动性如果诊断为肺结核，应进一步明确有无活动性，因为结核活动性病变必须给予</w:t>
      </w:r>
      <w:r>
        <w:rPr>
          <w:rFonts w:ascii="宋体" w:hAnsi="宋体" w:eastAsia="宋体" w:cs="宋体"/>
          <w:sz w:val="21"/>
          <w:szCs w:val="21"/>
        </w:rPr>
        <w:t xml:space="preserve"> </w:t>
      </w:r>
      <w:r>
        <w:rPr>
          <w:rFonts w:ascii="宋体" w:hAnsi="宋体" w:eastAsia="宋体" w:cs="宋体"/>
          <w:spacing w:val="-1"/>
          <w:sz w:val="21"/>
          <w:szCs w:val="21"/>
        </w:rPr>
        <w:t>治疗。活动性病变在胸片上通常表现为边缘模糊不清的斑片状阴影，可有中心溶解或空洞，或出现播</w:t>
      </w:r>
      <w:r>
        <w:rPr>
          <w:rFonts w:ascii="宋体" w:hAnsi="宋体" w:eastAsia="宋体" w:cs="宋体"/>
          <w:spacing w:val="1"/>
          <w:sz w:val="21"/>
          <w:szCs w:val="21"/>
        </w:rPr>
        <w:t xml:space="preserve"> </w:t>
      </w:r>
      <w:r>
        <w:rPr>
          <w:rFonts w:ascii="宋体" w:hAnsi="宋体" w:eastAsia="宋体" w:cs="宋体"/>
          <w:spacing w:val="-8"/>
          <w:sz w:val="21"/>
          <w:szCs w:val="21"/>
        </w:rPr>
        <w:t>散病灶。胸片表现为钙化、硬结或纤维化，痰检查</w:t>
      </w:r>
      <w:r>
        <w:rPr>
          <w:rFonts w:ascii="宋体" w:hAnsi="宋体" w:eastAsia="宋体" w:cs="宋体"/>
          <w:spacing w:val="-9"/>
          <w:sz w:val="21"/>
          <w:szCs w:val="21"/>
        </w:rPr>
        <w:t>不排菌，无任何症状，为无活动性肺结核。</w:t>
      </w:r>
    </w:p>
    <w:p>
      <w:pPr>
        <w:spacing w:before="89" w:line="219" w:lineRule="auto"/>
        <w:ind w:left="429"/>
        <w:rPr>
          <w:rFonts w:ascii="宋体" w:hAnsi="宋体" w:eastAsia="宋体" w:cs="宋体"/>
          <w:sz w:val="21"/>
          <w:szCs w:val="21"/>
        </w:rPr>
      </w:pPr>
      <w:r>
        <w:rPr>
          <w:rFonts w:ascii="宋体" w:hAnsi="宋体" w:eastAsia="宋体" w:cs="宋体"/>
          <w:spacing w:val="5"/>
          <w:sz w:val="21"/>
          <w:szCs w:val="21"/>
        </w:rPr>
        <w:t>4.</w:t>
      </w:r>
      <w:r>
        <w:rPr>
          <w:rFonts w:ascii="宋体" w:hAnsi="宋体" w:eastAsia="宋体" w:cs="宋体"/>
          <w:spacing w:val="-8"/>
          <w:sz w:val="21"/>
          <w:szCs w:val="21"/>
        </w:rPr>
        <w:t xml:space="preserve"> </w:t>
      </w:r>
      <w:r>
        <w:rPr>
          <w:rFonts w:ascii="宋体" w:hAnsi="宋体" w:eastAsia="宋体" w:cs="宋体"/>
          <w:spacing w:val="5"/>
          <w:sz w:val="21"/>
          <w:szCs w:val="21"/>
        </w:rPr>
        <w:t>是否排菌确定活动性后还要明确是否排菌，是确定传染源的唯一方法。</w:t>
      </w:r>
    </w:p>
    <w:p>
      <w:pPr>
        <w:spacing w:before="92" w:line="219" w:lineRule="auto"/>
        <w:ind w:left="429"/>
        <w:rPr>
          <w:rFonts w:ascii="宋体" w:hAnsi="宋体" w:eastAsia="宋体" w:cs="宋体"/>
          <w:sz w:val="21"/>
          <w:szCs w:val="21"/>
        </w:rPr>
      </w:pPr>
      <w:r>
        <w:rPr>
          <w:rFonts w:ascii="宋体" w:hAnsi="宋体" w:eastAsia="宋体" w:cs="宋体"/>
          <w:spacing w:val="1"/>
          <w:sz w:val="21"/>
          <w:szCs w:val="21"/>
        </w:rPr>
        <w:t>5.</w:t>
      </w:r>
      <w:r>
        <w:rPr>
          <w:rFonts w:ascii="宋体" w:hAnsi="宋体" w:eastAsia="宋体" w:cs="宋体"/>
          <w:spacing w:val="-3"/>
          <w:sz w:val="21"/>
          <w:szCs w:val="21"/>
        </w:rPr>
        <w:t xml:space="preserve"> </w:t>
      </w:r>
      <w:r>
        <w:rPr>
          <w:rFonts w:ascii="宋体" w:hAnsi="宋体" w:eastAsia="宋体" w:cs="宋体"/>
          <w:spacing w:val="1"/>
          <w:sz w:val="21"/>
          <w:szCs w:val="21"/>
        </w:rPr>
        <w:t>是否耐药</w:t>
      </w:r>
      <w:r>
        <w:rPr>
          <w:rFonts w:ascii="宋体" w:hAnsi="宋体" w:eastAsia="宋体" w:cs="宋体"/>
          <w:spacing w:val="85"/>
          <w:sz w:val="21"/>
          <w:szCs w:val="21"/>
        </w:rPr>
        <w:t xml:space="preserve"> </w:t>
      </w:r>
      <w:r>
        <w:rPr>
          <w:rFonts w:ascii="宋体" w:hAnsi="宋体" w:eastAsia="宋体" w:cs="宋体"/>
          <w:spacing w:val="1"/>
          <w:sz w:val="21"/>
          <w:szCs w:val="21"/>
        </w:rPr>
        <w:t>通过药物敏感性试验确定是否耐药。</w:t>
      </w:r>
    </w:p>
    <w:p>
      <w:pPr>
        <w:spacing w:before="90" w:line="259" w:lineRule="auto"/>
        <w:ind w:left="429" w:right="3305"/>
        <w:rPr>
          <w:rFonts w:ascii="宋体" w:hAnsi="宋体" w:eastAsia="宋体" w:cs="宋体"/>
          <w:sz w:val="21"/>
          <w:szCs w:val="21"/>
        </w:rPr>
      </w:pPr>
      <w:r>
        <w:rPr>
          <w:rFonts w:ascii="宋体" w:hAnsi="宋体" w:eastAsia="宋体" w:cs="宋体"/>
          <w:spacing w:val="1"/>
          <w:sz w:val="21"/>
          <w:szCs w:val="21"/>
        </w:rPr>
        <w:t>6.</w:t>
      </w:r>
      <w:r>
        <w:rPr>
          <w:rFonts w:ascii="宋体" w:hAnsi="宋体" w:eastAsia="宋体" w:cs="宋体"/>
          <w:spacing w:val="-6"/>
          <w:sz w:val="21"/>
          <w:szCs w:val="21"/>
        </w:rPr>
        <w:t xml:space="preserve"> </w:t>
      </w:r>
      <w:r>
        <w:rPr>
          <w:rFonts w:ascii="宋体" w:hAnsi="宋体" w:eastAsia="宋体" w:cs="宋体"/>
          <w:spacing w:val="1"/>
          <w:sz w:val="21"/>
          <w:szCs w:val="21"/>
        </w:rPr>
        <w:t>明确初、复治病史询问明确初、复治病人，两者治疗</w:t>
      </w:r>
      <w:r>
        <w:rPr>
          <w:rFonts w:ascii="宋体" w:hAnsi="宋体" w:eastAsia="宋体" w:cs="宋体"/>
          <w:sz w:val="21"/>
          <w:szCs w:val="21"/>
        </w:rPr>
        <w:t xml:space="preserve">方案迥然不同。 </w:t>
      </w:r>
      <w:r>
        <w:rPr>
          <w:rFonts w:ascii="宋体" w:hAnsi="宋体" w:eastAsia="宋体" w:cs="宋体"/>
          <w:spacing w:val="-1"/>
          <w:sz w:val="21"/>
          <w:szCs w:val="21"/>
        </w:rPr>
        <w:t>肺结核病人发现诊断流程见图2-7-2。</w:t>
      </w:r>
    </w:p>
    <w:p>
      <w:pPr>
        <w:spacing w:line="353" w:lineRule="auto"/>
        <w:rPr>
          <w:rFonts w:ascii="Arial"/>
          <w:sz w:val="21"/>
        </w:rPr>
      </w:pPr>
    </w:p>
    <w:p>
      <w:pPr>
        <w:spacing w:before="65" w:line="188" w:lineRule="auto"/>
        <w:ind w:left="3329"/>
        <w:rPr>
          <w:rFonts w:ascii="宋体" w:hAnsi="宋体" w:eastAsia="宋体" w:cs="宋体"/>
          <w:sz w:val="20"/>
          <w:szCs w:val="20"/>
        </w:rPr>
      </w:pPr>
      <w:r>
        <w:pict>
          <v:shape id="_x0000_s1123" o:spid="_x0000_s1123" o:spt="202" type="#_x0000_t202" style="position:absolute;left:0pt;margin-left:66.1pt;margin-top:7.5pt;height:14.6pt;width:19.1pt;z-index:251737088;mso-width-relative:page;mso-height-relative:page;" filled="f" stroked="f" coordsize="21600,21600">
            <v:path/>
            <v:fill on="f" focussize="0,0"/>
            <v:stroke on="f"/>
            <v:imagedata o:title=""/>
            <o:lock v:ext="edit" aspectratio="f"/>
            <v:textbox inset="0mm,0mm,0mm,0mm">
              <w:txbxContent>
                <w:p>
                  <w:pPr>
                    <w:spacing w:before="19" w:line="221" w:lineRule="auto"/>
                    <w:ind w:left="20"/>
                    <w:rPr>
                      <w:rFonts w:ascii="黑体" w:hAnsi="黑体" w:eastAsia="黑体" w:cs="黑体"/>
                      <w:sz w:val="21"/>
                      <w:szCs w:val="21"/>
                    </w:rPr>
                  </w:pPr>
                  <w:r>
                    <w:rPr>
                      <w:rFonts w:ascii="黑体" w:hAnsi="黑体" w:eastAsia="黑体" w:cs="黑体"/>
                      <w:b/>
                      <w:bCs/>
                      <w:spacing w:val="-14"/>
                      <w:w w:val="86"/>
                      <w:sz w:val="21"/>
                      <w:szCs w:val="21"/>
                    </w:rPr>
                    <w:t>发现</w:t>
                  </w:r>
                </w:p>
              </w:txbxContent>
            </v:textbox>
          </v:shape>
        </w:pict>
      </w:r>
      <w:r>
        <w:drawing>
          <wp:anchor distT="0" distB="0" distL="0" distR="0" simplePos="0" relativeHeight="251731968" behindDoc="1" locked="0" layoutInCell="1" allowOverlap="1">
            <wp:simplePos x="0" y="0"/>
            <wp:positionH relativeFrom="column">
              <wp:posOffset>1301750</wp:posOffset>
            </wp:positionH>
            <wp:positionV relativeFrom="paragraph">
              <wp:posOffset>-8255</wp:posOffset>
            </wp:positionV>
            <wp:extent cx="3784600" cy="3581400"/>
            <wp:effectExtent l="0" t="0" r="0" b="0"/>
            <wp:wrapNone/>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r:embed="rId122"/>
                    <a:stretch>
                      <a:fillRect/>
                    </a:stretch>
                  </pic:blipFill>
                  <pic:spPr>
                    <a:xfrm>
                      <a:off x="0" y="0"/>
                      <a:ext cx="3784597" cy="3581433"/>
                    </a:xfrm>
                    <a:prstGeom prst="rect">
                      <a:avLst/>
                    </a:prstGeom>
                  </pic:spPr>
                </pic:pic>
              </a:graphicData>
            </a:graphic>
          </wp:anchor>
        </w:drawing>
      </w:r>
      <w:r>
        <w:rPr>
          <w:rFonts w:ascii="宋体" w:hAnsi="宋体" w:eastAsia="宋体" w:cs="宋体"/>
          <w:spacing w:val="-20"/>
          <w:w w:val="98"/>
          <w:sz w:val="20"/>
          <w:szCs w:val="20"/>
        </w:rPr>
        <w:t>咳嗽2周以上等可疑症状就诊，</w:t>
      </w:r>
    </w:p>
    <w:p>
      <w:pPr>
        <w:spacing w:line="575" w:lineRule="exact"/>
        <w:ind w:left="3812"/>
        <w:rPr>
          <w:rFonts w:ascii="宋体" w:hAnsi="宋体" w:eastAsia="宋体" w:cs="宋体"/>
          <w:sz w:val="20"/>
          <w:szCs w:val="20"/>
        </w:rPr>
      </w:pPr>
      <w:r>
        <w:rPr>
          <w:rFonts w:ascii="宋体" w:hAnsi="宋体" w:eastAsia="宋体" w:cs="宋体"/>
          <w:b/>
          <w:bCs/>
          <w:spacing w:val="-18"/>
          <w:w w:val="90"/>
          <w:position w:val="28"/>
          <w:sz w:val="20"/>
          <w:szCs w:val="20"/>
        </w:rPr>
        <w:t>接触者检查，体检</w:t>
      </w:r>
    </w:p>
    <w:p>
      <w:pPr>
        <w:spacing w:before="2" w:line="226" w:lineRule="auto"/>
        <w:ind w:left="3932"/>
        <w:rPr>
          <w:rFonts w:ascii="宋体" w:hAnsi="宋体" w:eastAsia="宋体" w:cs="宋体"/>
          <w:sz w:val="20"/>
          <w:szCs w:val="20"/>
        </w:rPr>
      </w:pPr>
      <w:r>
        <w:rPr>
          <w:rFonts w:ascii="宋体" w:hAnsi="宋体" w:eastAsia="宋体" w:cs="宋体"/>
          <w:b/>
          <w:bCs/>
          <w:spacing w:val="-17"/>
          <w:w w:val="86"/>
          <w:sz w:val="20"/>
          <w:szCs w:val="20"/>
        </w:rPr>
        <w:t>胸部</w:t>
      </w:r>
      <w:r>
        <w:rPr>
          <w:rFonts w:ascii="Times New Roman" w:hAnsi="Times New Roman" w:eastAsia="Times New Roman" w:cs="Times New Roman"/>
          <w:b/>
          <w:bCs/>
          <w:color w:val="006BBD"/>
          <w:spacing w:val="-17"/>
          <w:w w:val="86"/>
          <w:sz w:val="20"/>
          <w:szCs w:val="20"/>
        </w:rPr>
        <w:t>X</w:t>
      </w:r>
      <w:r>
        <w:rPr>
          <w:rFonts w:ascii="宋体" w:hAnsi="宋体" w:eastAsia="宋体" w:cs="宋体"/>
          <w:b/>
          <w:bCs/>
          <w:spacing w:val="-17"/>
          <w:w w:val="86"/>
          <w:sz w:val="20"/>
          <w:szCs w:val="20"/>
        </w:rPr>
        <w:t>线</w:t>
      </w:r>
      <w:r>
        <w:rPr>
          <w:rFonts w:ascii="宋体" w:hAnsi="宋体" w:eastAsia="宋体" w:cs="宋体"/>
          <w:b/>
          <w:bCs/>
          <w:color w:val="006BBD"/>
          <w:spacing w:val="-17"/>
          <w:w w:val="86"/>
          <w:sz w:val="20"/>
          <w:szCs w:val="20"/>
        </w:rPr>
        <w:t>，</w:t>
      </w:r>
      <w:r>
        <w:rPr>
          <w:rFonts w:ascii="宋体" w:hAnsi="宋体" w:eastAsia="宋体" w:cs="宋体"/>
          <w:b/>
          <w:bCs/>
          <w:spacing w:val="-17"/>
          <w:w w:val="86"/>
          <w:sz w:val="20"/>
          <w:szCs w:val="20"/>
        </w:rPr>
        <w:t>查痰</w:t>
      </w:r>
    </w:p>
    <w:p>
      <w:pPr>
        <w:spacing w:before="296" w:line="229" w:lineRule="auto"/>
        <w:ind w:left="4110"/>
        <w:rPr>
          <w:rFonts w:ascii="宋体" w:hAnsi="宋体" w:eastAsia="宋体" w:cs="宋体"/>
          <w:sz w:val="21"/>
          <w:szCs w:val="21"/>
        </w:rPr>
      </w:pPr>
      <w:r>
        <w:pict>
          <v:shape id="_x0000_s1124" o:spid="_x0000_s1124" o:spt="202" type="#_x0000_t202" style="position:absolute;left:0pt;margin-left:66.1pt;margin-top:14pt;height:14.6pt;width:20.25pt;z-index:251736064;mso-width-relative:page;mso-height-relative:page;" filled="f" stroked="f" coordsize="21600,21600">
            <v:path/>
            <v:fill on="f" focussize="0,0"/>
            <v:stroke on="f"/>
            <v:imagedata o:title=""/>
            <o:lock v:ext="edit" aspectratio="f"/>
            <v:textbox inset="0mm,0mm,0mm,0mm">
              <w:txbxContent>
                <w:p>
                  <w:pPr>
                    <w:spacing w:before="19" w:line="221" w:lineRule="auto"/>
                    <w:ind w:left="20"/>
                    <w:rPr>
                      <w:rFonts w:ascii="黑体" w:hAnsi="黑体" w:eastAsia="黑体" w:cs="黑体"/>
                      <w:sz w:val="21"/>
                      <w:szCs w:val="21"/>
                    </w:rPr>
                  </w:pPr>
                  <w:r>
                    <w:rPr>
                      <w:rFonts w:ascii="黑体" w:hAnsi="黑体" w:eastAsia="黑体" w:cs="黑体"/>
                      <w:b/>
                      <w:bCs/>
                      <w:spacing w:val="-17"/>
                      <w:w w:val="93"/>
                      <w:sz w:val="21"/>
                      <w:szCs w:val="21"/>
                    </w:rPr>
                    <w:t>诊断</w:t>
                  </w:r>
                </w:p>
              </w:txbxContent>
            </v:textbox>
          </v:shape>
        </w:pict>
      </w:r>
      <w:r>
        <w:pict>
          <v:shape id="_x0000_s1125" o:spid="_x0000_s1125" o:spt="202" type="#_x0000_t202" style="position:absolute;left:0pt;margin-left:106.6pt;margin-top:14.6pt;height:14.5pt;width:38.25pt;z-index:251734016;mso-width-relative:page;mso-height-relative:page;" filled="f" stroked="f" coordsize="21600,21600">
            <v:path/>
            <v:fill on="f" focussize="0,0"/>
            <v:stroke on="f"/>
            <v:imagedata o:title=""/>
            <o:lock v:ext="edit" aspectratio="f"/>
            <v:textbox inset="0mm,0mm,0mm,0mm">
              <w:txbxContent>
                <w:p>
                  <w:pPr>
                    <w:spacing w:before="20" w:line="219" w:lineRule="auto"/>
                    <w:ind w:left="20"/>
                    <w:rPr>
                      <w:rFonts w:ascii="宋体" w:hAnsi="宋体" w:eastAsia="宋体" w:cs="宋体"/>
                      <w:sz w:val="21"/>
                      <w:szCs w:val="21"/>
                    </w:rPr>
                  </w:pPr>
                  <w:r>
                    <w:rPr>
                      <w:rFonts w:ascii="宋体" w:hAnsi="宋体" w:eastAsia="宋体" w:cs="宋体"/>
                      <w:b/>
                      <w:bCs/>
                      <w:spacing w:val="-18"/>
                      <w:w w:val="93"/>
                      <w:sz w:val="21"/>
                      <w:szCs w:val="21"/>
                    </w:rPr>
                    <w:t>肺部正常</w:t>
                  </w:r>
                </w:p>
              </w:txbxContent>
            </v:textbox>
          </v:shape>
        </w:pict>
      </w:r>
      <w:r>
        <w:rPr>
          <w:rFonts w:ascii="宋体" w:hAnsi="宋体" w:eastAsia="宋体" w:cs="宋体"/>
          <w:spacing w:val="-20"/>
          <w:w w:val="98"/>
          <w:position w:val="-1"/>
          <w:sz w:val="21"/>
          <w:szCs w:val="21"/>
        </w:rPr>
        <w:t>疑似结核</w:t>
      </w:r>
      <w:r>
        <w:rPr>
          <w:rFonts w:ascii="宋体" w:hAnsi="宋体" w:eastAsia="宋体" w:cs="宋体"/>
          <w:spacing w:val="4"/>
          <w:position w:val="-1"/>
          <w:sz w:val="21"/>
          <w:szCs w:val="21"/>
        </w:rPr>
        <w:t xml:space="preserve">             </w:t>
      </w:r>
      <w:r>
        <w:rPr>
          <w:rFonts w:ascii="宋体" w:hAnsi="宋体" w:eastAsia="宋体" w:cs="宋体"/>
          <w:spacing w:val="-20"/>
          <w:w w:val="98"/>
          <w:position w:val="1"/>
          <w:sz w:val="21"/>
          <w:szCs w:val="21"/>
        </w:rPr>
        <w:t>确定结核</w:t>
      </w:r>
    </w:p>
    <w:p>
      <w:pPr>
        <w:spacing w:before="289" w:line="219" w:lineRule="auto"/>
        <w:ind w:left="4289"/>
        <w:rPr>
          <w:rFonts w:ascii="宋体" w:hAnsi="宋体" w:eastAsia="宋体" w:cs="宋体"/>
          <w:sz w:val="21"/>
          <w:szCs w:val="21"/>
        </w:rPr>
      </w:pPr>
      <w:r>
        <w:rPr>
          <w:rFonts w:ascii="宋体" w:hAnsi="宋体" w:eastAsia="宋体" w:cs="宋体"/>
          <w:spacing w:val="-16"/>
          <w:sz w:val="21"/>
          <w:szCs w:val="21"/>
        </w:rPr>
        <w:t>观察</w:t>
      </w:r>
    </w:p>
    <w:p>
      <w:pPr>
        <w:spacing w:before="280" w:line="230" w:lineRule="auto"/>
        <w:ind w:left="3530"/>
        <w:rPr>
          <w:rFonts w:ascii="宋体" w:hAnsi="宋体" w:eastAsia="宋体" w:cs="宋体"/>
          <w:sz w:val="21"/>
          <w:szCs w:val="21"/>
        </w:rPr>
      </w:pPr>
      <w:r>
        <w:pict>
          <v:shape id="_x0000_s1126" o:spid="_x0000_s1126" o:spt="202" type="#_x0000_t202" style="position:absolute;left:0pt;margin-left:66.1pt;margin-top:12.3pt;height:14.65pt;width:28.8pt;z-index:251735040;mso-width-relative:page;mso-height-relative:page;" filled="f" stroked="f" coordsize="21600,21600">
            <v:path/>
            <v:fill on="f" focussize="0,0"/>
            <v:stroke on="f"/>
            <v:imagedata o:title=""/>
            <o:lock v:ext="edit" aspectratio="f"/>
            <v:textbox inset="0mm,0mm,0mm,0mm">
              <w:txbxContent>
                <w:p>
                  <w:pPr>
                    <w:spacing w:before="19" w:line="222" w:lineRule="auto"/>
                    <w:ind w:left="20"/>
                    <w:rPr>
                      <w:rFonts w:ascii="黑体" w:hAnsi="黑体" w:eastAsia="黑体" w:cs="黑体"/>
                      <w:sz w:val="21"/>
                      <w:szCs w:val="21"/>
                    </w:rPr>
                  </w:pPr>
                  <w:r>
                    <w:rPr>
                      <w:rFonts w:ascii="黑体" w:hAnsi="黑体" w:eastAsia="黑体" w:cs="黑体"/>
                      <w:b/>
                      <w:bCs/>
                      <w:spacing w:val="-16"/>
                      <w:w w:val="91"/>
                      <w:sz w:val="21"/>
                      <w:szCs w:val="21"/>
                    </w:rPr>
                    <w:t>活动性</w:t>
                  </w:r>
                </w:p>
              </w:txbxContent>
            </v:textbox>
          </v:shape>
        </w:pict>
      </w:r>
      <w:r>
        <w:rPr>
          <w:rFonts w:ascii="宋体" w:hAnsi="宋体" w:eastAsia="宋体" w:cs="宋体"/>
          <w:spacing w:val="-14"/>
          <w:w w:val="95"/>
          <w:position w:val="-1"/>
          <w:sz w:val="21"/>
          <w:szCs w:val="21"/>
        </w:rPr>
        <w:t>非结</w:t>
      </w:r>
      <w:r>
        <w:rPr>
          <w:rFonts w:ascii="宋体" w:hAnsi="宋体" w:eastAsia="宋体" w:cs="宋体"/>
          <w:color w:val="0071D5"/>
          <w:spacing w:val="-14"/>
          <w:w w:val="95"/>
          <w:position w:val="-1"/>
          <w:sz w:val="21"/>
          <w:szCs w:val="21"/>
        </w:rPr>
        <w:t>核</w:t>
      </w:r>
      <w:r>
        <w:rPr>
          <w:rFonts w:ascii="宋体" w:hAnsi="宋体" w:eastAsia="宋体" w:cs="宋体"/>
          <w:spacing w:val="-14"/>
          <w:w w:val="95"/>
          <w:position w:val="-1"/>
          <w:sz w:val="21"/>
          <w:szCs w:val="21"/>
        </w:rPr>
        <w:t>病</w:t>
      </w:r>
      <w:r>
        <w:rPr>
          <w:rFonts w:ascii="宋体" w:hAnsi="宋体" w:eastAsia="宋体" w:cs="宋体"/>
          <w:spacing w:val="1"/>
          <w:position w:val="-1"/>
          <w:sz w:val="21"/>
          <w:szCs w:val="21"/>
        </w:rPr>
        <w:t xml:space="preserve">     </w:t>
      </w:r>
      <w:r>
        <w:rPr>
          <w:rFonts w:ascii="黑体" w:hAnsi="黑体" w:eastAsia="黑体" w:cs="黑体"/>
          <w:spacing w:val="-14"/>
          <w:w w:val="95"/>
          <w:position w:val="1"/>
          <w:sz w:val="21"/>
          <w:szCs w:val="21"/>
        </w:rPr>
        <w:t>结核病</w:t>
      </w:r>
      <w:r>
        <w:rPr>
          <w:rFonts w:ascii="黑体" w:hAnsi="黑体" w:eastAsia="黑体" w:cs="黑体"/>
          <w:spacing w:val="9"/>
          <w:position w:val="1"/>
          <w:sz w:val="21"/>
          <w:szCs w:val="21"/>
        </w:rPr>
        <w:t xml:space="preserve">   </w:t>
      </w:r>
      <w:r>
        <w:rPr>
          <w:rFonts w:ascii="宋体" w:hAnsi="宋体" w:eastAsia="宋体" w:cs="宋体"/>
          <w:spacing w:val="-14"/>
          <w:w w:val="95"/>
          <w:sz w:val="21"/>
          <w:szCs w:val="21"/>
        </w:rPr>
        <w:t>活动性TB</w:t>
      </w:r>
      <w:r>
        <w:rPr>
          <w:rFonts w:ascii="宋体" w:hAnsi="宋体" w:eastAsia="宋体" w:cs="宋体"/>
          <w:spacing w:val="48"/>
          <w:sz w:val="21"/>
          <w:szCs w:val="21"/>
        </w:rPr>
        <w:t xml:space="preserve">  </w:t>
      </w:r>
      <w:r>
        <w:rPr>
          <w:rFonts w:ascii="宋体" w:hAnsi="宋体" w:eastAsia="宋体" w:cs="宋体"/>
          <w:spacing w:val="-14"/>
          <w:w w:val="95"/>
          <w:sz w:val="21"/>
          <w:szCs w:val="21"/>
        </w:rPr>
        <w:t>非活动性TB</w:t>
      </w:r>
    </w:p>
    <w:p>
      <w:pPr>
        <w:spacing w:before="276" w:line="222" w:lineRule="auto"/>
        <w:ind w:left="1342"/>
        <w:rPr>
          <w:rFonts w:ascii="宋体" w:hAnsi="宋体" w:eastAsia="宋体" w:cs="宋体"/>
          <w:sz w:val="21"/>
          <w:szCs w:val="21"/>
        </w:rPr>
      </w:pPr>
      <w:r>
        <w:rPr>
          <w:rFonts w:ascii="黑体" w:hAnsi="黑体" w:eastAsia="黑体" w:cs="黑体"/>
          <w:b/>
          <w:bCs/>
          <w:spacing w:val="-15"/>
          <w:w w:val="93"/>
          <w:sz w:val="21"/>
          <w:szCs w:val="21"/>
        </w:rPr>
        <w:t>是否排菌</w:t>
      </w:r>
      <w:r>
        <w:rPr>
          <w:rFonts w:ascii="黑体" w:hAnsi="黑体" w:eastAsia="黑体" w:cs="黑体"/>
          <w:spacing w:val="4"/>
          <w:sz w:val="21"/>
          <w:szCs w:val="21"/>
        </w:rPr>
        <w:t xml:space="preserve">                       </w:t>
      </w:r>
      <w:r>
        <w:rPr>
          <w:rFonts w:ascii="黑体" w:hAnsi="黑体" w:eastAsia="黑体" w:cs="黑体"/>
          <w:spacing w:val="3"/>
          <w:sz w:val="21"/>
          <w:szCs w:val="21"/>
        </w:rPr>
        <w:t xml:space="preserve">  </w:t>
      </w:r>
      <w:r>
        <w:rPr>
          <w:rFonts w:ascii="宋体" w:hAnsi="宋体" w:eastAsia="宋体" w:cs="宋体"/>
          <w:spacing w:val="-15"/>
          <w:w w:val="93"/>
          <w:sz w:val="21"/>
          <w:szCs w:val="21"/>
        </w:rPr>
        <w:t>排菌</w:t>
      </w:r>
      <w:r>
        <w:rPr>
          <w:rFonts w:ascii="Times New Roman" w:hAnsi="Times New Roman" w:eastAsia="Times New Roman" w:cs="Times New Roman"/>
          <w:color w:val="0066C0"/>
          <w:spacing w:val="-15"/>
          <w:w w:val="93"/>
          <w:sz w:val="21"/>
          <w:szCs w:val="21"/>
        </w:rPr>
        <w:t>TB</w:t>
      </w:r>
      <w:r>
        <w:rPr>
          <w:rFonts w:ascii="Times New Roman" w:hAnsi="Times New Roman" w:eastAsia="Times New Roman" w:cs="Times New Roman"/>
          <w:color w:val="0066C0"/>
          <w:spacing w:val="1"/>
          <w:sz w:val="21"/>
          <w:szCs w:val="21"/>
        </w:rPr>
        <w:t xml:space="preserve">                         </w:t>
      </w:r>
      <w:r>
        <w:rPr>
          <w:rFonts w:ascii="宋体" w:hAnsi="宋体" w:eastAsia="宋体" w:cs="宋体"/>
          <w:spacing w:val="-15"/>
          <w:w w:val="93"/>
          <w:sz w:val="21"/>
          <w:szCs w:val="21"/>
        </w:rPr>
        <w:t>不排菌TB</w:t>
      </w:r>
    </w:p>
    <w:p>
      <w:pPr>
        <w:spacing w:line="241" w:lineRule="auto"/>
        <w:rPr>
          <w:rFonts w:ascii="Arial"/>
          <w:sz w:val="21"/>
        </w:rPr>
      </w:pPr>
    </w:p>
    <w:p>
      <w:pPr>
        <w:spacing w:before="69" w:line="230" w:lineRule="auto"/>
        <w:ind w:left="1342"/>
        <w:rPr>
          <w:rFonts w:ascii="宋体" w:hAnsi="宋体" w:eastAsia="宋体" w:cs="宋体"/>
          <w:sz w:val="21"/>
          <w:szCs w:val="21"/>
        </w:rPr>
      </w:pPr>
      <w:r>
        <w:rPr>
          <w:rFonts w:ascii="黑体" w:hAnsi="黑体" w:eastAsia="黑体" w:cs="黑体"/>
          <w:b/>
          <w:bCs/>
          <w:spacing w:val="-14"/>
          <w:position w:val="2"/>
          <w:sz w:val="18"/>
          <w:szCs w:val="18"/>
        </w:rPr>
        <w:t>初复治</w:t>
      </w:r>
      <w:r>
        <w:rPr>
          <w:rFonts w:ascii="黑体" w:hAnsi="黑体" w:eastAsia="黑体" w:cs="黑体"/>
          <w:spacing w:val="2"/>
          <w:position w:val="2"/>
          <w:sz w:val="18"/>
          <w:szCs w:val="18"/>
        </w:rPr>
        <w:t xml:space="preserve">                          </w:t>
      </w:r>
      <w:r>
        <w:rPr>
          <w:rFonts w:ascii="宋体" w:hAnsi="宋体" w:eastAsia="宋体" w:cs="宋体"/>
          <w:spacing w:val="-14"/>
          <w:position w:val="-1"/>
          <w:sz w:val="21"/>
          <w:szCs w:val="21"/>
        </w:rPr>
        <w:t>初</w:t>
      </w:r>
      <w:r>
        <w:rPr>
          <w:rFonts w:ascii="宋体" w:hAnsi="宋体" w:eastAsia="宋体" w:cs="宋体"/>
          <w:color w:val="0063AF"/>
          <w:spacing w:val="-14"/>
          <w:position w:val="-1"/>
          <w:sz w:val="21"/>
          <w:szCs w:val="21"/>
        </w:rPr>
        <w:t>治</w:t>
      </w:r>
      <w:r>
        <w:rPr>
          <w:rFonts w:ascii="宋体" w:hAnsi="宋体" w:eastAsia="宋体" w:cs="宋体"/>
          <w:color w:val="0063AF"/>
          <w:spacing w:val="15"/>
          <w:position w:val="-1"/>
          <w:sz w:val="21"/>
          <w:szCs w:val="21"/>
        </w:rPr>
        <w:t xml:space="preserve">       </w:t>
      </w:r>
      <w:r>
        <w:rPr>
          <w:rFonts w:ascii="宋体" w:hAnsi="宋体" w:eastAsia="宋体" w:cs="宋体"/>
          <w:spacing w:val="-14"/>
          <w:position w:val="-1"/>
          <w:sz w:val="21"/>
          <w:szCs w:val="21"/>
        </w:rPr>
        <w:t>复</w:t>
      </w:r>
      <w:r>
        <w:rPr>
          <w:rFonts w:ascii="宋体" w:hAnsi="宋体" w:eastAsia="宋体" w:cs="宋体"/>
          <w:color w:val="007CD0"/>
          <w:spacing w:val="-14"/>
          <w:position w:val="-1"/>
          <w:sz w:val="21"/>
          <w:szCs w:val="21"/>
        </w:rPr>
        <w:t>治</w:t>
      </w:r>
      <w:r>
        <w:rPr>
          <w:rFonts w:ascii="宋体" w:hAnsi="宋体" w:eastAsia="宋体" w:cs="宋体"/>
          <w:color w:val="007CD0"/>
          <w:spacing w:val="9"/>
          <w:position w:val="-1"/>
          <w:sz w:val="21"/>
          <w:szCs w:val="21"/>
        </w:rPr>
        <w:t xml:space="preserve">    </w:t>
      </w:r>
      <w:r>
        <w:rPr>
          <w:rFonts w:ascii="宋体" w:hAnsi="宋体" w:eastAsia="宋体" w:cs="宋体"/>
          <w:spacing w:val="-14"/>
          <w:position w:val="-1"/>
          <w:sz w:val="21"/>
          <w:szCs w:val="21"/>
        </w:rPr>
        <w:t>初治</w:t>
      </w:r>
      <w:r>
        <w:rPr>
          <w:rFonts w:ascii="宋体" w:hAnsi="宋体" w:eastAsia="宋体" w:cs="宋体"/>
          <w:spacing w:val="3"/>
          <w:position w:val="-1"/>
          <w:sz w:val="21"/>
          <w:szCs w:val="21"/>
        </w:rPr>
        <w:t xml:space="preserve">       </w:t>
      </w:r>
      <w:r>
        <w:rPr>
          <w:rFonts w:ascii="宋体" w:hAnsi="宋体" w:eastAsia="宋体" w:cs="宋体"/>
          <w:spacing w:val="-14"/>
          <w:sz w:val="21"/>
          <w:szCs w:val="21"/>
        </w:rPr>
        <w:t>复治</w:t>
      </w:r>
    </w:p>
    <w:p>
      <w:pPr>
        <w:spacing w:before="275" w:line="223" w:lineRule="auto"/>
        <w:ind w:left="1342"/>
        <w:rPr>
          <w:rFonts w:ascii="宋体" w:hAnsi="宋体" w:eastAsia="宋体" w:cs="宋体"/>
          <w:sz w:val="21"/>
          <w:szCs w:val="21"/>
        </w:rPr>
      </w:pPr>
      <w:r>
        <w:rPr>
          <w:rFonts w:ascii="黑体" w:hAnsi="黑体" w:eastAsia="黑体" w:cs="黑体"/>
          <w:b/>
          <w:bCs/>
          <w:spacing w:val="-17"/>
          <w:w w:val="93"/>
          <w:position w:val="1"/>
          <w:sz w:val="21"/>
          <w:szCs w:val="21"/>
        </w:rPr>
        <w:t>是否耐药</w:t>
      </w:r>
      <w:r>
        <w:rPr>
          <w:rFonts w:ascii="黑体" w:hAnsi="黑体" w:eastAsia="黑体" w:cs="黑体"/>
          <w:spacing w:val="1"/>
          <w:position w:val="1"/>
          <w:sz w:val="21"/>
          <w:szCs w:val="21"/>
        </w:rPr>
        <w:t xml:space="preserve">                         </w:t>
      </w:r>
      <w:r>
        <w:rPr>
          <w:rFonts w:ascii="宋体" w:hAnsi="宋体" w:eastAsia="宋体" w:cs="宋体"/>
          <w:spacing w:val="-17"/>
          <w:w w:val="93"/>
          <w:position w:val="-1"/>
          <w:sz w:val="21"/>
          <w:szCs w:val="21"/>
        </w:rPr>
        <w:t>是</w:t>
      </w:r>
      <w:r>
        <w:rPr>
          <w:rFonts w:ascii="宋体" w:hAnsi="宋体" w:eastAsia="宋体" w:cs="宋体"/>
          <w:color w:val="0075BA"/>
          <w:spacing w:val="-17"/>
          <w:w w:val="93"/>
          <w:position w:val="-1"/>
          <w:sz w:val="21"/>
          <w:szCs w:val="21"/>
        </w:rPr>
        <w:t>否</w:t>
      </w:r>
      <w:r>
        <w:rPr>
          <w:rFonts w:ascii="宋体" w:hAnsi="宋体" w:eastAsia="宋体" w:cs="宋体"/>
          <w:spacing w:val="-17"/>
          <w:w w:val="93"/>
          <w:position w:val="-1"/>
          <w:sz w:val="21"/>
          <w:szCs w:val="21"/>
        </w:rPr>
        <w:t>耐</w:t>
      </w:r>
      <w:r>
        <w:rPr>
          <w:rFonts w:ascii="宋体" w:hAnsi="宋体" w:eastAsia="宋体" w:cs="宋体"/>
          <w:color w:val="0075BA"/>
          <w:spacing w:val="-17"/>
          <w:w w:val="93"/>
          <w:position w:val="-1"/>
          <w:sz w:val="21"/>
          <w:szCs w:val="21"/>
        </w:rPr>
        <w:t>药</w:t>
      </w:r>
    </w:p>
    <w:p>
      <w:pPr>
        <w:spacing w:before="295" w:line="223" w:lineRule="auto"/>
        <w:ind w:left="3082"/>
        <w:rPr>
          <w:rFonts w:ascii="宋体" w:hAnsi="宋体" w:eastAsia="宋体" w:cs="宋体"/>
          <w:sz w:val="21"/>
          <w:szCs w:val="21"/>
        </w:rPr>
      </w:pPr>
      <w:r>
        <w:rPr>
          <w:rFonts w:ascii="宋体" w:hAnsi="宋体" w:eastAsia="宋体" w:cs="宋体"/>
          <w:b/>
          <w:bCs/>
          <w:spacing w:val="-17"/>
          <w:w w:val="94"/>
          <w:sz w:val="21"/>
          <w:szCs w:val="21"/>
        </w:rPr>
        <w:t>初治敏感</w:t>
      </w:r>
      <w:r>
        <w:rPr>
          <w:rFonts w:ascii="宋体" w:hAnsi="宋体" w:eastAsia="宋体" w:cs="宋体"/>
          <w:spacing w:val="50"/>
          <w:sz w:val="21"/>
          <w:szCs w:val="21"/>
        </w:rPr>
        <w:t xml:space="preserve">  </w:t>
      </w:r>
      <w:r>
        <w:rPr>
          <w:rFonts w:ascii="宋体" w:hAnsi="宋体" w:eastAsia="宋体" w:cs="宋体"/>
          <w:spacing w:val="-17"/>
          <w:w w:val="94"/>
          <w:sz w:val="21"/>
          <w:szCs w:val="21"/>
        </w:rPr>
        <w:t>初</w:t>
      </w:r>
      <w:r>
        <w:rPr>
          <w:rFonts w:ascii="宋体" w:hAnsi="宋体" w:eastAsia="宋体" w:cs="宋体"/>
          <w:color w:val="21A4E6"/>
          <w:spacing w:val="-17"/>
          <w:w w:val="94"/>
          <w:sz w:val="21"/>
          <w:szCs w:val="21"/>
        </w:rPr>
        <w:t>治</w:t>
      </w:r>
      <w:r>
        <w:rPr>
          <w:rFonts w:ascii="宋体" w:hAnsi="宋体" w:eastAsia="宋体" w:cs="宋体"/>
          <w:spacing w:val="-17"/>
          <w:w w:val="94"/>
          <w:sz w:val="21"/>
          <w:szCs w:val="21"/>
        </w:rPr>
        <w:t>耐药</w:t>
      </w:r>
      <w:r>
        <w:rPr>
          <w:rFonts w:ascii="宋体" w:hAnsi="宋体" w:eastAsia="宋体" w:cs="宋体"/>
          <w:spacing w:val="15"/>
          <w:sz w:val="21"/>
          <w:szCs w:val="21"/>
        </w:rPr>
        <w:t xml:space="preserve">    </w:t>
      </w:r>
      <w:r>
        <w:rPr>
          <w:rFonts w:ascii="宋体" w:hAnsi="宋体" w:eastAsia="宋体" w:cs="宋体"/>
          <w:spacing w:val="-17"/>
          <w:w w:val="94"/>
          <w:sz w:val="21"/>
          <w:szCs w:val="21"/>
        </w:rPr>
        <w:t>复治耐药</w:t>
      </w:r>
      <w:r>
        <w:rPr>
          <w:rFonts w:ascii="宋体" w:hAnsi="宋体" w:eastAsia="宋体" w:cs="宋体"/>
          <w:spacing w:val="47"/>
          <w:sz w:val="21"/>
          <w:szCs w:val="21"/>
        </w:rPr>
        <w:t xml:space="preserve">  </w:t>
      </w:r>
      <w:r>
        <w:rPr>
          <w:rFonts w:ascii="宋体" w:hAnsi="宋体" w:eastAsia="宋体" w:cs="宋体"/>
          <w:spacing w:val="-17"/>
          <w:w w:val="94"/>
          <w:sz w:val="21"/>
          <w:szCs w:val="21"/>
        </w:rPr>
        <w:t>复</w:t>
      </w:r>
      <w:r>
        <w:rPr>
          <w:rFonts w:ascii="宋体" w:hAnsi="宋体" w:eastAsia="宋体" w:cs="宋体"/>
          <w:color w:val="0082E7"/>
          <w:spacing w:val="-17"/>
          <w:w w:val="94"/>
          <w:sz w:val="21"/>
          <w:szCs w:val="21"/>
        </w:rPr>
        <w:t>治</w:t>
      </w:r>
      <w:r>
        <w:rPr>
          <w:rFonts w:ascii="宋体" w:hAnsi="宋体" w:eastAsia="宋体" w:cs="宋体"/>
          <w:spacing w:val="-17"/>
          <w:w w:val="94"/>
          <w:sz w:val="21"/>
          <w:szCs w:val="21"/>
        </w:rPr>
        <w:t>敏感</w:t>
      </w:r>
    </w:p>
    <w:p>
      <w:pPr>
        <w:spacing w:line="280" w:lineRule="auto"/>
        <w:rPr>
          <w:rFonts w:ascii="Arial"/>
          <w:sz w:val="21"/>
        </w:rPr>
      </w:pPr>
    </w:p>
    <w:p>
      <w:pPr>
        <w:spacing w:before="59" w:line="198" w:lineRule="auto"/>
        <w:ind w:left="4110"/>
        <w:rPr>
          <w:rFonts w:ascii="Times New Roman" w:hAnsi="Times New Roman" w:eastAsia="Times New Roman" w:cs="Times New Roman"/>
          <w:sz w:val="18"/>
          <w:szCs w:val="18"/>
        </w:rPr>
      </w:pPr>
      <w:r>
        <w:rPr>
          <w:rFonts w:ascii="Times New Roman" w:hAnsi="Times New Roman" w:eastAsia="Times New Roman" w:cs="Times New Roman"/>
          <w:b/>
          <w:bCs/>
          <w:spacing w:val="-8"/>
          <w:w w:val="96"/>
          <w:sz w:val="18"/>
          <w:szCs w:val="18"/>
        </w:rPr>
        <w:t>MDR</w:t>
      </w:r>
      <w:r>
        <w:rPr>
          <w:rFonts w:ascii="宋体" w:hAnsi="宋体" w:eastAsia="宋体" w:cs="宋体"/>
          <w:b/>
          <w:bCs/>
          <w:color w:val="007FD4"/>
          <w:spacing w:val="-8"/>
          <w:w w:val="96"/>
          <w:sz w:val="18"/>
          <w:szCs w:val="18"/>
        </w:rPr>
        <w:t>-</w:t>
      </w:r>
      <w:r>
        <w:rPr>
          <w:rFonts w:ascii="Times New Roman" w:hAnsi="Times New Roman" w:eastAsia="Times New Roman" w:cs="Times New Roman"/>
          <w:b/>
          <w:bCs/>
          <w:spacing w:val="-8"/>
          <w:w w:val="96"/>
          <w:sz w:val="18"/>
          <w:szCs w:val="18"/>
        </w:rPr>
        <w:t>TB</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pacing w:val="-8"/>
          <w:w w:val="96"/>
          <w:sz w:val="18"/>
          <w:szCs w:val="18"/>
        </w:rPr>
        <w:t>MDR-TB</w:t>
      </w:r>
    </w:p>
    <w:p>
      <w:pPr>
        <w:spacing w:before="195" w:line="232" w:lineRule="auto"/>
        <w:ind w:left="3160"/>
        <w:rPr>
          <w:rFonts w:ascii="黑体" w:hAnsi="黑体" w:eastAsia="黑体" w:cs="黑体"/>
          <w:sz w:val="21"/>
          <w:szCs w:val="21"/>
        </w:rPr>
      </w:pPr>
      <w:r>
        <w:rPr>
          <w:rFonts w:ascii="黑体" w:hAnsi="黑体" w:eastAsia="黑体" w:cs="黑体"/>
          <w:color w:val="0466A8"/>
          <w:spacing w:val="-14"/>
          <w:position w:val="-3"/>
          <w:sz w:val="21"/>
          <w:szCs w:val="21"/>
        </w:rPr>
        <w:t>图2-7-2</w:t>
      </w:r>
      <w:r>
        <w:rPr>
          <w:rFonts w:ascii="黑体" w:hAnsi="黑体" w:eastAsia="黑体" w:cs="黑体"/>
          <w:color w:val="0466A8"/>
          <w:spacing w:val="72"/>
          <w:position w:val="-3"/>
          <w:sz w:val="21"/>
          <w:szCs w:val="21"/>
        </w:rPr>
        <w:t xml:space="preserve"> </w:t>
      </w:r>
      <w:r>
        <w:rPr>
          <w:rFonts w:ascii="黑体" w:hAnsi="黑体" w:eastAsia="黑体" w:cs="黑体"/>
          <w:spacing w:val="-14"/>
          <w:sz w:val="21"/>
          <w:szCs w:val="21"/>
        </w:rPr>
        <w:t>肺结核病人发现诊断流程</w:t>
      </w:r>
    </w:p>
    <w:p>
      <w:pPr>
        <w:spacing w:before="282" w:line="221" w:lineRule="auto"/>
        <w:ind w:left="432"/>
        <w:rPr>
          <w:rFonts w:ascii="黑体" w:hAnsi="黑体" w:eastAsia="黑体" w:cs="黑体"/>
          <w:sz w:val="21"/>
          <w:szCs w:val="21"/>
        </w:rPr>
      </w:pPr>
      <w:r>
        <w:rPr>
          <w:rFonts w:ascii="黑体" w:hAnsi="黑体" w:eastAsia="黑体" w:cs="黑体"/>
          <w:b/>
          <w:bCs/>
          <w:spacing w:val="16"/>
          <w:sz w:val="21"/>
          <w:szCs w:val="21"/>
        </w:rPr>
        <w:t>(三)结核病分类标准</w:t>
      </w:r>
    </w:p>
    <w:p>
      <w:pPr>
        <w:spacing w:before="104" w:line="259" w:lineRule="auto"/>
        <w:ind w:right="1190" w:firstLine="429"/>
        <w:rPr>
          <w:rFonts w:ascii="宋体" w:hAnsi="宋体" w:eastAsia="宋体" w:cs="宋体"/>
          <w:sz w:val="21"/>
          <w:szCs w:val="21"/>
        </w:rPr>
      </w:pPr>
      <w:r>
        <w:rPr>
          <w:rFonts w:ascii="宋体" w:hAnsi="宋体" w:eastAsia="宋体" w:cs="宋体"/>
          <w:spacing w:val="2"/>
          <w:sz w:val="21"/>
          <w:szCs w:val="21"/>
        </w:rPr>
        <w:t>我国实施的结核病分类标准(</w:t>
      </w:r>
      <w:r>
        <w:rPr>
          <w:rFonts w:ascii="宋体" w:hAnsi="宋体" w:eastAsia="宋体" w:cs="宋体"/>
          <w:sz w:val="21"/>
          <w:szCs w:val="21"/>
        </w:rPr>
        <w:t>WS</w:t>
      </w:r>
      <w:r>
        <w:rPr>
          <w:rFonts w:ascii="宋体" w:hAnsi="宋体" w:eastAsia="宋体" w:cs="宋体"/>
          <w:spacing w:val="2"/>
          <w:sz w:val="21"/>
          <w:szCs w:val="21"/>
        </w:rPr>
        <w:t>196—2017)</w:t>
      </w:r>
      <w:r>
        <w:rPr>
          <w:rFonts w:ascii="宋体" w:hAnsi="宋体" w:eastAsia="宋体" w:cs="宋体"/>
          <w:spacing w:val="51"/>
          <w:sz w:val="21"/>
          <w:szCs w:val="21"/>
        </w:rPr>
        <w:t xml:space="preserve"> </w:t>
      </w:r>
      <w:r>
        <w:rPr>
          <w:rFonts w:ascii="宋体" w:hAnsi="宋体" w:eastAsia="宋体" w:cs="宋体"/>
          <w:spacing w:val="2"/>
          <w:sz w:val="21"/>
          <w:szCs w:val="21"/>
        </w:rPr>
        <w:t>突出了对痰结核分枝杆菌检查和化疗史的描述，取</w:t>
      </w:r>
      <w:r>
        <w:rPr>
          <w:rFonts w:ascii="宋体" w:hAnsi="宋体" w:eastAsia="宋体" w:cs="宋体"/>
          <w:sz w:val="21"/>
          <w:szCs w:val="21"/>
        </w:rPr>
        <w:t xml:space="preserve"> 消按活动性程度及转归分期的分类，使分类法更符合现代结核病控制的概念</w:t>
      </w:r>
      <w:r>
        <w:rPr>
          <w:rFonts w:ascii="宋体" w:hAnsi="宋体" w:eastAsia="宋体" w:cs="宋体"/>
          <w:spacing w:val="-1"/>
          <w:sz w:val="21"/>
          <w:szCs w:val="21"/>
        </w:rPr>
        <w:t>和实用性。</w:t>
      </w:r>
    </w:p>
    <w:p>
      <w:pPr>
        <w:spacing w:before="86" w:line="221" w:lineRule="auto"/>
        <w:ind w:left="432"/>
        <w:outlineLvl w:val="1"/>
        <w:rPr>
          <w:rFonts w:ascii="黑体" w:hAnsi="黑体" w:eastAsia="黑体" w:cs="黑体"/>
          <w:sz w:val="21"/>
          <w:szCs w:val="21"/>
        </w:rPr>
      </w:pPr>
      <w:r>
        <w:rPr>
          <w:rFonts w:ascii="黑体" w:hAnsi="黑体" w:eastAsia="黑体" w:cs="黑体"/>
          <w:b/>
          <w:bCs/>
          <w:sz w:val="21"/>
          <w:szCs w:val="21"/>
        </w:rPr>
        <w:t>1.</w:t>
      </w:r>
      <w:r>
        <w:rPr>
          <w:rFonts w:ascii="黑体" w:hAnsi="黑体" w:eastAsia="黑体" w:cs="黑体"/>
          <w:spacing w:val="-28"/>
          <w:sz w:val="21"/>
          <w:szCs w:val="21"/>
        </w:rPr>
        <w:t xml:space="preserve"> </w:t>
      </w:r>
      <w:r>
        <w:rPr>
          <w:rFonts w:ascii="黑体" w:hAnsi="黑体" w:eastAsia="黑体" w:cs="黑体"/>
          <w:b/>
          <w:bCs/>
          <w:sz w:val="21"/>
          <w:szCs w:val="21"/>
        </w:rPr>
        <w:t>结核病分类和诊断要点</w:t>
      </w:r>
    </w:p>
    <w:p>
      <w:pPr>
        <w:spacing w:before="93" w:line="283" w:lineRule="auto"/>
        <w:ind w:right="1167" w:firstLine="429"/>
        <w:jc w:val="both"/>
        <w:rPr>
          <w:rFonts w:ascii="宋体" w:hAnsi="宋体" w:eastAsia="宋体" w:cs="宋体"/>
          <w:sz w:val="21"/>
          <w:szCs w:val="21"/>
        </w:rPr>
      </w:pPr>
      <w:r>
        <w:rPr>
          <w:rFonts w:ascii="宋体" w:hAnsi="宋体" w:eastAsia="宋体" w:cs="宋体"/>
          <w:spacing w:val="1"/>
          <w:sz w:val="21"/>
          <w:szCs w:val="21"/>
        </w:rPr>
        <w:t>(1)原发型肺结核：含原发综合征及胸内淋巴结结核。多见于少年儿童，无症状或症状轻微，多</w:t>
      </w:r>
      <w:r>
        <w:rPr>
          <w:rFonts w:ascii="宋体" w:hAnsi="宋体" w:eastAsia="宋体" w:cs="宋体"/>
          <w:sz w:val="21"/>
          <w:szCs w:val="21"/>
        </w:rPr>
        <w:t xml:space="preserve"> </w:t>
      </w:r>
      <w:r>
        <w:rPr>
          <w:rFonts w:ascii="宋体" w:hAnsi="宋体" w:eastAsia="宋体" w:cs="宋体"/>
          <w:spacing w:val="-5"/>
          <w:sz w:val="21"/>
          <w:szCs w:val="21"/>
        </w:rPr>
        <w:t>有结核病家庭接触史，结核菌素试验多为强阳性，X</w:t>
      </w:r>
      <w:r>
        <w:rPr>
          <w:rFonts w:ascii="宋体" w:hAnsi="宋体" w:eastAsia="宋体" w:cs="宋体"/>
          <w:spacing w:val="-25"/>
          <w:sz w:val="21"/>
          <w:szCs w:val="21"/>
        </w:rPr>
        <w:t xml:space="preserve"> </w:t>
      </w:r>
      <w:r>
        <w:rPr>
          <w:rFonts w:ascii="宋体" w:hAnsi="宋体" w:eastAsia="宋体" w:cs="宋体"/>
          <w:spacing w:val="-5"/>
          <w:sz w:val="21"/>
          <w:szCs w:val="21"/>
        </w:rPr>
        <w:t>线胸片</w:t>
      </w:r>
      <w:r>
        <w:rPr>
          <w:rFonts w:ascii="宋体" w:hAnsi="宋体" w:eastAsia="宋体" w:cs="宋体"/>
          <w:spacing w:val="-6"/>
          <w:sz w:val="21"/>
          <w:szCs w:val="21"/>
        </w:rPr>
        <w:t>表现为哑铃型阴影，即原发病灶、引流淋巴</w:t>
      </w:r>
      <w:r>
        <w:rPr>
          <w:rFonts w:ascii="宋体" w:hAnsi="宋体" w:eastAsia="宋体" w:cs="宋体"/>
          <w:sz w:val="21"/>
          <w:szCs w:val="21"/>
        </w:rPr>
        <w:t xml:space="preserve"> </w:t>
      </w:r>
      <w:r>
        <w:rPr>
          <w:rFonts w:ascii="宋体" w:hAnsi="宋体" w:eastAsia="宋体" w:cs="宋体"/>
          <w:spacing w:val="1"/>
          <w:sz w:val="21"/>
          <w:szCs w:val="21"/>
        </w:rPr>
        <w:t>管炎和肿大的肺门淋巴结，形成典型的原发综合征。原</w:t>
      </w:r>
      <w:r>
        <w:rPr>
          <w:rFonts w:ascii="宋体" w:hAnsi="宋体" w:eastAsia="宋体" w:cs="宋体"/>
          <w:sz w:val="21"/>
          <w:szCs w:val="21"/>
        </w:rPr>
        <w:t xml:space="preserve">发病灶一般吸收较快，可不留任何痕迹。若X </w:t>
      </w:r>
      <w:r>
        <w:rPr>
          <w:rFonts w:ascii="宋体" w:hAnsi="宋体" w:eastAsia="宋体" w:cs="宋体"/>
          <w:spacing w:val="-1"/>
          <w:sz w:val="21"/>
          <w:szCs w:val="21"/>
        </w:rPr>
        <w:t>线胸片只有肺门淋巴结肿大，则诊断为胸内淋巴结结核。肺门淋巴结结核可呈团块状、边缘清晰和密</w:t>
      </w:r>
      <w:r>
        <w:rPr>
          <w:rFonts w:ascii="宋体" w:hAnsi="宋体" w:eastAsia="宋体" w:cs="宋体"/>
          <w:spacing w:val="5"/>
          <w:sz w:val="21"/>
          <w:szCs w:val="21"/>
        </w:rPr>
        <w:t xml:space="preserve"> </w:t>
      </w:r>
      <w:r>
        <w:rPr>
          <w:rFonts w:ascii="宋体" w:hAnsi="宋体" w:eastAsia="宋体" w:cs="宋体"/>
          <w:spacing w:val="-2"/>
          <w:sz w:val="21"/>
          <w:szCs w:val="21"/>
        </w:rPr>
        <w:t>度高的肿瘤型或边缘不清、伴有炎性浸润的炎症型。</w:t>
      </w:r>
    </w:p>
    <w:p>
      <w:pPr>
        <w:spacing w:before="89" w:line="289" w:lineRule="auto"/>
        <w:ind w:right="1139" w:firstLine="429"/>
        <w:jc w:val="both"/>
        <w:rPr>
          <w:rFonts w:ascii="宋体" w:hAnsi="宋体" w:eastAsia="宋体" w:cs="宋体"/>
          <w:sz w:val="21"/>
          <w:szCs w:val="21"/>
        </w:rPr>
      </w:pPr>
      <w:r>
        <w:rPr>
          <w:rFonts w:ascii="宋体" w:hAnsi="宋体" w:eastAsia="宋体" w:cs="宋体"/>
          <w:spacing w:val="6"/>
          <w:sz w:val="21"/>
          <w:szCs w:val="21"/>
        </w:rPr>
        <w:t>(2)血行播散型肺结核：含急性血行播散型肺结核(急性粟粒型肺结核)及亚急性、慢性血行播</w:t>
      </w:r>
      <w:r>
        <w:rPr>
          <w:rFonts w:ascii="宋体" w:hAnsi="宋体" w:eastAsia="宋体" w:cs="宋体"/>
          <w:spacing w:val="4"/>
          <w:sz w:val="21"/>
          <w:szCs w:val="21"/>
        </w:rPr>
        <w:t xml:space="preserve"> </w:t>
      </w:r>
      <w:r>
        <w:rPr>
          <w:rFonts w:ascii="宋体" w:hAnsi="宋体" w:eastAsia="宋体" w:cs="宋体"/>
          <w:spacing w:val="-1"/>
          <w:sz w:val="21"/>
          <w:szCs w:val="21"/>
        </w:rPr>
        <w:t>散型肺结核。急性粟粒型肺结核多见于婴幼儿和青少年，特别是营养不良、患传染病和长期应用免疫</w:t>
      </w:r>
      <w:r>
        <w:rPr>
          <w:rFonts w:ascii="宋体" w:hAnsi="宋体" w:eastAsia="宋体" w:cs="宋体"/>
          <w:spacing w:val="3"/>
          <w:sz w:val="21"/>
          <w:szCs w:val="21"/>
        </w:rPr>
        <w:t xml:space="preserve"> </w:t>
      </w:r>
      <w:r>
        <w:rPr>
          <w:rFonts w:ascii="宋体" w:hAnsi="宋体" w:eastAsia="宋体" w:cs="宋体"/>
          <w:spacing w:val="-1"/>
          <w:sz w:val="21"/>
          <w:szCs w:val="21"/>
        </w:rPr>
        <w:t>抑制剂导致抵抗力明显下降的小儿，多同时伴有原发型肺结核。成人也可发生急性粟粒型肺结核，起</w:t>
      </w:r>
      <w:r>
        <w:rPr>
          <w:rFonts w:ascii="宋体" w:hAnsi="宋体" w:eastAsia="宋体" w:cs="宋体"/>
          <w:spacing w:val="2"/>
          <w:sz w:val="21"/>
          <w:szCs w:val="21"/>
        </w:rPr>
        <w:t xml:space="preserve"> </w:t>
      </w:r>
      <w:r>
        <w:rPr>
          <w:rFonts w:ascii="宋体" w:hAnsi="宋体" w:eastAsia="宋体" w:cs="宋体"/>
          <w:spacing w:val="-6"/>
          <w:sz w:val="21"/>
          <w:szCs w:val="21"/>
        </w:rPr>
        <w:t>病急，持续高热，中毒症状严重。身体浅表淋巴结肿大，肝和脾大，有时可发现皮肤淡红色粟粒疹，可</w:t>
      </w:r>
      <w:r>
        <w:rPr>
          <w:rFonts w:ascii="宋体" w:hAnsi="宋体" w:eastAsia="宋体" w:cs="宋体"/>
          <w:spacing w:val="17"/>
          <w:sz w:val="21"/>
          <w:szCs w:val="21"/>
        </w:rPr>
        <w:t xml:space="preserve"> </w:t>
      </w:r>
      <w:r>
        <w:rPr>
          <w:rFonts w:ascii="宋体" w:hAnsi="宋体" w:eastAsia="宋体" w:cs="宋体"/>
          <w:spacing w:val="2"/>
          <w:sz w:val="21"/>
          <w:szCs w:val="21"/>
        </w:rPr>
        <w:t>出现颈项强直等脑膜刺激征，眼底检查约1/3的病人可发现脉络膜结核结节。</w:t>
      </w:r>
      <w:r>
        <w:rPr>
          <w:rFonts w:ascii="宋体" w:hAnsi="宋体" w:eastAsia="宋体" w:cs="宋体"/>
          <w:spacing w:val="-6"/>
          <w:sz w:val="21"/>
          <w:szCs w:val="21"/>
        </w:rPr>
        <w:t xml:space="preserve"> </w:t>
      </w:r>
      <w:r>
        <w:rPr>
          <w:rFonts w:ascii="宋体" w:hAnsi="宋体" w:eastAsia="宋体" w:cs="宋体"/>
          <w:spacing w:val="2"/>
          <w:sz w:val="21"/>
          <w:szCs w:val="21"/>
        </w:rPr>
        <w:t>X</w:t>
      </w:r>
      <w:r>
        <w:rPr>
          <w:rFonts w:ascii="宋体" w:hAnsi="宋体" w:eastAsia="宋体" w:cs="宋体"/>
          <w:spacing w:val="-4"/>
          <w:sz w:val="21"/>
          <w:szCs w:val="21"/>
        </w:rPr>
        <w:t xml:space="preserve"> </w:t>
      </w:r>
      <w:r>
        <w:rPr>
          <w:rFonts w:ascii="宋体" w:hAnsi="宋体" w:eastAsia="宋体" w:cs="宋体"/>
          <w:spacing w:val="2"/>
          <w:sz w:val="21"/>
          <w:szCs w:val="21"/>
        </w:rPr>
        <w:t>线胸</w:t>
      </w:r>
      <w:r>
        <w:rPr>
          <w:rFonts w:ascii="宋体" w:hAnsi="宋体" w:eastAsia="宋体" w:cs="宋体"/>
          <w:spacing w:val="1"/>
          <w:sz w:val="21"/>
          <w:szCs w:val="21"/>
        </w:rPr>
        <w:t>片和</w:t>
      </w:r>
      <w:r>
        <w:rPr>
          <w:rFonts w:ascii="宋体" w:hAnsi="宋体" w:eastAsia="宋体" w:cs="宋体"/>
          <w:sz w:val="21"/>
          <w:szCs w:val="21"/>
        </w:rPr>
        <w:t>CT</w:t>
      </w:r>
      <w:r>
        <w:rPr>
          <w:rFonts w:ascii="宋体" w:hAnsi="宋体" w:eastAsia="宋体" w:cs="宋体"/>
          <w:spacing w:val="-8"/>
          <w:sz w:val="21"/>
          <w:szCs w:val="21"/>
        </w:rPr>
        <w:t xml:space="preserve"> </w:t>
      </w:r>
      <w:r>
        <w:rPr>
          <w:rFonts w:ascii="宋体" w:hAnsi="宋体" w:eastAsia="宋体" w:cs="宋体"/>
          <w:spacing w:val="1"/>
          <w:sz w:val="21"/>
          <w:szCs w:val="21"/>
        </w:rPr>
        <w:t>检查开</w:t>
      </w:r>
      <w:r>
        <w:rPr>
          <w:rFonts w:ascii="宋体" w:hAnsi="宋体" w:eastAsia="宋体" w:cs="宋体"/>
          <w:sz w:val="21"/>
          <w:szCs w:val="21"/>
        </w:rPr>
        <w:t xml:space="preserve"> 始为肺纹理重，在症状出现两周左右可发现由肺尖至肺底呈大小、密度和分布</w:t>
      </w:r>
      <w:r>
        <w:rPr>
          <w:rFonts w:ascii="宋体" w:hAnsi="宋体" w:eastAsia="宋体" w:cs="宋体"/>
          <w:spacing w:val="-1"/>
          <w:sz w:val="21"/>
          <w:szCs w:val="21"/>
        </w:rPr>
        <w:t>三均匀的粟粒状结节阴</w:t>
      </w:r>
      <w:r>
        <w:rPr>
          <w:rFonts w:ascii="宋体" w:hAnsi="宋体" w:eastAsia="宋体" w:cs="宋体"/>
          <w:sz w:val="21"/>
          <w:szCs w:val="21"/>
        </w:rPr>
        <w:t xml:space="preserve"> </w:t>
      </w:r>
      <w:r>
        <w:rPr>
          <w:rFonts w:ascii="宋体" w:hAnsi="宋体" w:eastAsia="宋体" w:cs="宋体"/>
          <w:spacing w:val="-10"/>
          <w:sz w:val="21"/>
          <w:szCs w:val="21"/>
        </w:rPr>
        <w:t>影，结节直径2mm</w:t>
      </w:r>
      <w:r>
        <w:rPr>
          <w:rFonts w:ascii="宋体" w:hAnsi="宋体" w:eastAsia="宋体" w:cs="宋体"/>
          <w:spacing w:val="22"/>
          <w:sz w:val="21"/>
          <w:szCs w:val="21"/>
        </w:rPr>
        <w:t xml:space="preserve"> </w:t>
      </w:r>
      <w:r>
        <w:rPr>
          <w:rFonts w:ascii="宋体" w:hAnsi="宋体" w:eastAsia="宋体" w:cs="宋体"/>
          <w:spacing w:val="-10"/>
          <w:sz w:val="21"/>
          <w:szCs w:val="21"/>
        </w:rPr>
        <w:t>左右。亚急性、慢性血行播散型肺结核起病较缓，症状较轻，X</w:t>
      </w:r>
      <w:r>
        <w:rPr>
          <w:rFonts w:ascii="宋体" w:hAnsi="宋体" w:eastAsia="宋体" w:cs="宋体"/>
          <w:spacing w:val="-14"/>
          <w:sz w:val="21"/>
          <w:szCs w:val="21"/>
        </w:rPr>
        <w:t xml:space="preserve"> </w:t>
      </w:r>
      <w:r>
        <w:rPr>
          <w:rFonts w:ascii="宋体" w:hAnsi="宋体" w:eastAsia="宋体" w:cs="宋体"/>
          <w:spacing w:val="-10"/>
          <w:sz w:val="21"/>
          <w:szCs w:val="21"/>
        </w:rPr>
        <w:t>线胸片呈双上、中肺野</w:t>
      </w:r>
      <w:r>
        <w:rPr>
          <w:rFonts w:ascii="宋体" w:hAnsi="宋体" w:eastAsia="宋体" w:cs="宋体"/>
          <w:sz w:val="21"/>
          <w:szCs w:val="21"/>
        </w:rPr>
        <w:t xml:space="preserve"> </w:t>
      </w:r>
      <w:r>
        <w:rPr>
          <w:rFonts w:ascii="宋体" w:hAnsi="宋体" w:eastAsia="宋体" w:cs="宋体"/>
          <w:spacing w:val="-8"/>
          <w:sz w:val="21"/>
          <w:szCs w:val="21"/>
        </w:rPr>
        <w:t>为主的大小不等、密度不同和分布不均的粟粒状或结节状阴影，新鲜渗出与陈旧硬结和钙化病灶共存。</w:t>
      </w:r>
    </w:p>
    <w:p>
      <w:pPr>
        <w:sectPr>
          <w:pgSz w:w="11900" w:h="16840"/>
          <w:pgMar w:top="745" w:right="629" w:bottom="400" w:left="899" w:header="0" w:footer="0" w:gutter="0"/>
          <w:cols w:space="720" w:num="1"/>
        </w:sectPr>
      </w:pPr>
    </w:p>
    <w:p>
      <w:pPr>
        <w:spacing w:before="67" w:line="183" w:lineRule="auto"/>
        <w:ind w:left="32"/>
        <w:rPr>
          <w:rFonts w:ascii="宋体" w:hAnsi="宋体" w:eastAsia="宋体" w:cs="宋体"/>
          <w:sz w:val="21"/>
          <w:szCs w:val="21"/>
        </w:rPr>
      </w:pPr>
      <w:r>
        <w:rPr>
          <w:rFonts w:ascii="宋体" w:hAnsi="宋体" w:eastAsia="宋体" w:cs="宋体"/>
          <w:b/>
          <w:bCs/>
          <w:color w:val="097BD3"/>
          <w:spacing w:val="-5"/>
          <w:sz w:val="21"/>
          <w:szCs w:val="21"/>
        </w:rPr>
        <w:t>68</w:t>
      </w: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700" w:lineRule="exact"/>
        <w:textAlignment w:val="center"/>
      </w:pPr>
      <w:r>
        <w:drawing>
          <wp:inline distT="0" distB="0" distL="0" distR="0">
            <wp:extent cx="558800" cy="444500"/>
            <wp:effectExtent l="0" t="0" r="0" b="0"/>
            <wp:docPr id="99" name="IM 99"/>
            <wp:cNvGraphicFramePr/>
            <a:graphic xmlns:a="http://schemas.openxmlformats.org/drawingml/2006/main">
              <a:graphicData uri="http://schemas.openxmlformats.org/drawingml/2006/picture">
                <pic:pic xmlns:pic="http://schemas.openxmlformats.org/drawingml/2006/picture">
                  <pic:nvPicPr>
                    <pic:cNvPr id="99" name="IM 99"/>
                    <pic:cNvPicPr/>
                  </pic:nvPicPr>
                  <pic:blipFill>
                    <a:blip r:embed="rId123"/>
                    <a:stretch>
                      <a:fillRect/>
                    </a:stretch>
                  </pic:blipFill>
                  <pic:spPr>
                    <a:xfrm>
                      <a:off x="0" y="0"/>
                      <a:ext cx="558803"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黑体" w:hAnsi="黑体" w:eastAsia="黑体" w:cs="黑体"/>
          <w:sz w:val="21"/>
          <w:szCs w:val="21"/>
        </w:rPr>
      </w:pPr>
      <w:r>
        <w:rPr>
          <w:rFonts w:ascii="黑体" w:hAnsi="黑体" w:eastAsia="黑体" w:cs="黑体"/>
          <w:color w:val="0076C5"/>
          <w:spacing w:val="-15"/>
          <w:sz w:val="21"/>
          <w:szCs w:val="21"/>
        </w:rPr>
        <w:t>第二篇</w:t>
      </w:r>
      <w:r>
        <w:rPr>
          <w:rFonts w:ascii="黑体" w:hAnsi="黑体" w:eastAsia="黑体" w:cs="黑体"/>
          <w:color w:val="0076C5"/>
          <w:spacing w:val="66"/>
          <w:sz w:val="21"/>
          <w:szCs w:val="21"/>
        </w:rPr>
        <w:t xml:space="preserve"> </w:t>
      </w:r>
      <w:r>
        <w:rPr>
          <w:rFonts w:ascii="黑体" w:hAnsi="黑体" w:eastAsia="黑体" w:cs="黑体"/>
          <w:color w:val="0076C5"/>
          <w:spacing w:val="-15"/>
          <w:sz w:val="21"/>
          <w:szCs w:val="21"/>
        </w:rPr>
        <w:t>呼吸系统疾病</w:t>
      </w:r>
    </w:p>
    <w:p>
      <w:pPr>
        <w:spacing w:line="349" w:lineRule="auto"/>
        <w:rPr>
          <w:rFonts w:ascii="Arial"/>
          <w:sz w:val="21"/>
        </w:rPr>
      </w:pPr>
    </w:p>
    <w:p>
      <w:pPr>
        <w:spacing w:before="68" w:line="260" w:lineRule="auto"/>
        <w:ind w:right="78" w:firstLine="419"/>
        <w:rPr>
          <w:rFonts w:ascii="宋体" w:hAnsi="宋体" w:eastAsia="宋体" w:cs="宋体"/>
          <w:sz w:val="21"/>
          <w:szCs w:val="21"/>
        </w:rPr>
      </w:pPr>
      <w:r>
        <w:rPr>
          <w:rFonts w:ascii="宋体" w:hAnsi="宋体" w:eastAsia="宋体" w:cs="宋体"/>
          <w:sz w:val="21"/>
          <w:szCs w:val="21"/>
        </w:rPr>
        <w:t>(3)继发型肺结核：继发型肺结核含浸润性肺结核、纤维空洞性肺结核和干酪样肺炎等。临床特</w:t>
      </w:r>
      <w:r>
        <w:rPr>
          <w:rFonts w:ascii="宋体" w:hAnsi="宋体" w:eastAsia="宋体" w:cs="宋体"/>
          <w:spacing w:val="10"/>
          <w:sz w:val="21"/>
          <w:szCs w:val="21"/>
        </w:rPr>
        <w:t xml:space="preserve"> </w:t>
      </w:r>
      <w:r>
        <w:rPr>
          <w:rFonts w:ascii="宋体" w:hAnsi="宋体" w:eastAsia="宋体" w:cs="宋体"/>
          <w:spacing w:val="-3"/>
          <w:sz w:val="21"/>
          <w:szCs w:val="21"/>
        </w:rPr>
        <w:t>点如下：</w:t>
      </w:r>
    </w:p>
    <w:p>
      <w:pPr>
        <w:spacing w:before="86" w:line="273" w:lineRule="auto"/>
        <w:ind w:right="74" w:firstLine="419"/>
        <w:rPr>
          <w:rFonts w:ascii="宋体" w:hAnsi="宋体" w:eastAsia="宋体" w:cs="宋体"/>
          <w:sz w:val="21"/>
          <w:szCs w:val="21"/>
        </w:rPr>
      </w:pPr>
      <w:r>
        <w:rPr>
          <w:rFonts w:ascii="宋体" w:hAnsi="宋体" w:eastAsia="宋体" w:cs="宋体"/>
          <w:spacing w:val="3"/>
          <w:sz w:val="21"/>
          <w:szCs w:val="21"/>
        </w:rPr>
        <w:t>1)浸润性肺结核：浸润渗出性结核病变和纤维干酪增殖病变多发生在肺尖和</w:t>
      </w:r>
      <w:r>
        <w:rPr>
          <w:rFonts w:ascii="宋体" w:hAnsi="宋体" w:eastAsia="宋体" w:cs="宋体"/>
          <w:spacing w:val="2"/>
          <w:sz w:val="21"/>
          <w:szCs w:val="21"/>
        </w:rPr>
        <w:t>锁骨下，影像学检</w:t>
      </w:r>
      <w:r>
        <w:rPr>
          <w:rFonts w:ascii="宋体" w:hAnsi="宋体" w:eastAsia="宋体" w:cs="宋体"/>
          <w:sz w:val="21"/>
          <w:szCs w:val="21"/>
        </w:rPr>
        <w:t xml:space="preserve"> </w:t>
      </w:r>
      <w:r>
        <w:rPr>
          <w:rFonts w:ascii="宋体" w:hAnsi="宋体" w:eastAsia="宋体" w:cs="宋体"/>
          <w:spacing w:val="-2"/>
          <w:sz w:val="21"/>
          <w:szCs w:val="21"/>
        </w:rPr>
        <w:t>查表现为小片状或斑点状阴影，可融合和形成空洞。渗出性病变易吸收，而纤维干酪增殖病变吸</w:t>
      </w:r>
      <w:r>
        <w:rPr>
          <w:rFonts w:ascii="宋体" w:hAnsi="宋体" w:eastAsia="宋体" w:cs="宋体"/>
          <w:spacing w:val="-3"/>
          <w:sz w:val="21"/>
          <w:szCs w:val="21"/>
        </w:rPr>
        <w:t>收很</w:t>
      </w:r>
      <w:r>
        <w:rPr>
          <w:rFonts w:ascii="宋体" w:hAnsi="宋体" w:eastAsia="宋体" w:cs="宋体"/>
          <w:sz w:val="21"/>
          <w:szCs w:val="21"/>
        </w:rPr>
        <w:t xml:space="preserve"> </w:t>
      </w:r>
      <w:r>
        <w:rPr>
          <w:rFonts w:ascii="宋体" w:hAnsi="宋体" w:eastAsia="宋体" w:cs="宋体"/>
          <w:spacing w:val="-12"/>
          <w:sz w:val="21"/>
          <w:szCs w:val="21"/>
        </w:rPr>
        <w:t>慢，可长期无改变。</w:t>
      </w:r>
    </w:p>
    <w:p>
      <w:pPr>
        <w:spacing w:before="88" w:line="287" w:lineRule="auto"/>
        <w:ind w:firstLine="409"/>
        <w:rPr>
          <w:rFonts w:ascii="宋体" w:hAnsi="宋体" w:eastAsia="宋体" w:cs="宋体"/>
          <w:sz w:val="21"/>
          <w:szCs w:val="21"/>
        </w:rPr>
      </w:pPr>
      <w:r>
        <w:rPr>
          <w:rFonts w:ascii="宋体" w:hAnsi="宋体" w:eastAsia="宋体" w:cs="宋体"/>
          <w:spacing w:val="-2"/>
          <w:sz w:val="21"/>
          <w:szCs w:val="21"/>
        </w:rPr>
        <w:t>2)空洞性肺结核：空洞形态不一，多由干酪渗出病变溶解形成洞壁不明显的、多个空腔的虫蚀样</w:t>
      </w:r>
      <w:r>
        <w:rPr>
          <w:rFonts w:ascii="宋体" w:hAnsi="宋体" w:eastAsia="宋体" w:cs="宋体"/>
          <w:spacing w:val="15"/>
          <w:sz w:val="21"/>
          <w:szCs w:val="21"/>
        </w:rPr>
        <w:t xml:space="preserve"> </w:t>
      </w:r>
      <w:r>
        <w:rPr>
          <w:rFonts w:ascii="宋体" w:hAnsi="宋体" w:eastAsia="宋体" w:cs="宋体"/>
          <w:spacing w:val="-7"/>
          <w:sz w:val="21"/>
          <w:szCs w:val="21"/>
        </w:rPr>
        <w:t>空洞；伴有周围浸润病变的新鲜的薄壁空洞，当引流支气管壁出现炎症半堵塞时，因活瓣形成，而出现</w:t>
      </w:r>
      <w:r>
        <w:rPr>
          <w:rFonts w:ascii="宋体" w:hAnsi="宋体" w:eastAsia="宋体" w:cs="宋体"/>
          <w:spacing w:val="11"/>
          <w:sz w:val="21"/>
          <w:szCs w:val="21"/>
        </w:rPr>
        <w:t xml:space="preserve"> </w:t>
      </w:r>
      <w:r>
        <w:rPr>
          <w:rFonts w:ascii="宋体" w:hAnsi="宋体" w:eastAsia="宋体" w:cs="宋体"/>
          <w:spacing w:val="3"/>
          <w:sz w:val="21"/>
          <w:szCs w:val="21"/>
        </w:rPr>
        <w:t>壁薄的、可迅速扩大和缩小的张力性空洞以及肺结核球干酪样坏死物质排出后形</w:t>
      </w:r>
      <w:r>
        <w:rPr>
          <w:rFonts w:ascii="宋体" w:hAnsi="宋体" w:eastAsia="宋体" w:cs="宋体"/>
          <w:spacing w:val="2"/>
          <w:sz w:val="21"/>
          <w:szCs w:val="21"/>
        </w:rPr>
        <w:t>成的干酪溶解性空</w:t>
      </w:r>
      <w:r>
        <w:rPr>
          <w:rFonts w:ascii="宋体" w:hAnsi="宋体" w:eastAsia="宋体" w:cs="宋体"/>
          <w:sz w:val="21"/>
          <w:szCs w:val="21"/>
        </w:rPr>
        <w:t xml:space="preserve"> </w:t>
      </w:r>
      <w:r>
        <w:rPr>
          <w:rFonts w:ascii="宋体" w:hAnsi="宋体" w:eastAsia="宋体" w:cs="宋体"/>
          <w:spacing w:val="-7"/>
          <w:sz w:val="21"/>
          <w:szCs w:val="21"/>
        </w:rPr>
        <w:t>洞。空洞性肺结核多有支气管播散病变，临床症状较多，发热、咳嗽、咳痰和咯血等。空洞性肺结核病</w:t>
      </w:r>
      <w:r>
        <w:rPr>
          <w:rFonts w:ascii="宋体" w:hAnsi="宋体" w:eastAsia="宋体" w:cs="宋体"/>
          <w:spacing w:val="18"/>
          <w:sz w:val="21"/>
          <w:szCs w:val="21"/>
        </w:rPr>
        <w:t xml:space="preserve"> </w:t>
      </w:r>
      <w:r>
        <w:rPr>
          <w:rFonts w:ascii="宋体" w:hAnsi="宋体" w:eastAsia="宋体" w:cs="宋体"/>
          <w:spacing w:val="-3"/>
          <w:sz w:val="21"/>
          <w:szCs w:val="21"/>
        </w:rPr>
        <w:t>人痰中经常排菌。应用有效的化学治疗后，出现空洞</w:t>
      </w:r>
      <w:r>
        <w:rPr>
          <w:rFonts w:ascii="宋体" w:hAnsi="宋体" w:eastAsia="宋体" w:cs="宋体"/>
          <w:spacing w:val="-4"/>
          <w:sz w:val="21"/>
          <w:szCs w:val="21"/>
        </w:rPr>
        <w:t>不闭合，但长期多次查痰阴性，空洞壁由纤维组</w:t>
      </w:r>
      <w:r>
        <w:rPr>
          <w:rFonts w:ascii="宋体" w:hAnsi="宋体" w:eastAsia="宋体" w:cs="宋体"/>
          <w:sz w:val="21"/>
          <w:szCs w:val="21"/>
        </w:rPr>
        <w:t xml:space="preserve">  </w:t>
      </w:r>
      <w:r>
        <w:rPr>
          <w:rFonts w:ascii="宋体" w:hAnsi="宋体" w:eastAsia="宋体" w:cs="宋体"/>
          <w:spacing w:val="-5"/>
          <w:sz w:val="21"/>
          <w:szCs w:val="21"/>
        </w:rPr>
        <w:t>织或上皮细胞覆盖，诊断为“净化空洞”。但有些病人空洞还残留一些干酪组织，长期多次查痰阴性</w:t>
      </w:r>
      <w:r>
        <w:rPr>
          <w:rFonts w:ascii="宋体" w:hAnsi="宋体" w:eastAsia="宋体" w:cs="宋体"/>
          <w:spacing w:val="-6"/>
          <w:sz w:val="21"/>
          <w:szCs w:val="21"/>
        </w:rPr>
        <w:t>，</w:t>
      </w:r>
      <w:r>
        <w:rPr>
          <w:rFonts w:ascii="宋体" w:hAnsi="宋体" w:eastAsia="宋体" w:cs="宋体"/>
          <w:sz w:val="21"/>
          <w:szCs w:val="21"/>
        </w:rPr>
        <w:t xml:space="preserve"> </w:t>
      </w:r>
      <w:r>
        <w:rPr>
          <w:rFonts w:ascii="宋体" w:hAnsi="宋体" w:eastAsia="宋体" w:cs="宋体"/>
          <w:spacing w:val="-8"/>
          <w:sz w:val="21"/>
          <w:szCs w:val="21"/>
        </w:rPr>
        <w:t>临床上诊断为“开放菌阴综合征”,仍须随访。</w:t>
      </w:r>
    </w:p>
    <w:p>
      <w:pPr>
        <w:spacing w:before="95" w:line="271" w:lineRule="auto"/>
        <w:ind w:right="74" w:firstLine="419"/>
        <w:rPr>
          <w:rFonts w:ascii="宋体" w:hAnsi="宋体" w:eastAsia="宋体" w:cs="宋体"/>
          <w:sz w:val="21"/>
          <w:szCs w:val="21"/>
        </w:rPr>
      </w:pPr>
      <w:r>
        <w:rPr>
          <w:rFonts w:ascii="宋体" w:hAnsi="宋体" w:eastAsia="宋体" w:cs="宋体"/>
          <w:spacing w:val="3"/>
          <w:sz w:val="21"/>
          <w:szCs w:val="21"/>
        </w:rPr>
        <w:t>3)结核球：多由干酪样病变吸收和周边纤维膜包裹或干酪空洞阻塞性愈合而形成</w:t>
      </w:r>
      <w:r>
        <w:rPr>
          <w:rFonts w:ascii="宋体" w:hAnsi="宋体" w:eastAsia="宋体" w:cs="宋体"/>
          <w:spacing w:val="2"/>
          <w:sz w:val="21"/>
          <w:szCs w:val="21"/>
        </w:rPr>
        <w:t>。结核球内有</w:t>
      </w:r>
      <w:r>
        <w:rPr>
          <w:rFonts w:ascii="宋体" w:hAnsi="宋体" w:eastAsia="宋体" w:cs="宋体"/>
          <w:sz w:val="21"/>
          <w:szCs w:val="21"/>
        </w:rPr>
        <w:t xml:space="preserve"> </w:t>
      </w:r>
      <w:r>
        <w:rPr>
          <w:rFonts w:ascii="宋体" w:hAnsi="宋体" w:eastAsia="宋体" w:cs="宋体"/>
          <w:spacing w:val="5"/>
          <w:sz w:val="21"/>
          <w:szCs w:val="21"/>
        </w:rPr>
        <w:t>钙化灶或液化坏死形成空洞，同时80%以上的结核球有卫星灶，可作为诊断和鉴别诊断的参考。直</w:t>
      </w:r>
      <w:r>
        <w:rPr>
          <w:rFonts w:ascii="宋体" w:hAnsi="宋体" w:eastAsia="宋体" w:cs="宋体"/>
          <w:spacing w:val="3"/>
          <w:sz w:val="21"/>
          <w:szCs w:val="21"/>
        </w:rPr>
        <w:t xml:space="preserve"> </w:t>
      </w:r>
      <w:r>
        <w:rPr>
          <w:rFonts w:ascii="宋体" w:hAnsi="宋体" w:eastAsia="宋体" w:cs="宋体"/>
          <w:spacing w:val="5"/>
          <w:sz w:val="21"/>
          <w:szCs w:val="21"/>
        </w:rPr>
        <w:t>径2～4</w:t>
      </w:r>
      <w:r>
        <w:rPr>
          <w:rFonts w:ascii="宋体" w:hAnsi="宋体" w:eastAsia="宋体" w:cs="宋体"/>
          <w:sz w:val="21"/>
          <w:szCs w:val="21"/>
        </w:rPr>
        <w:t>cm</w:t>
      </w:r>
      <w:r>
        <w:rPr>
          <w:rFonts w:ascii="宋体" w:hAnsi="宋体" w:eastAsia="宋体" w:cs="宋体"/>
          <w:spacing w:val="5"/>
          <w:sz w:val="21"/>
          <w:szCs w:val="21"/>
        </w:rPr>
        <w:t>,</w:t>
      </w:r>
      <w:r>
        <w:rPr>
          <w:rFonts w:ascii="宋体" w:hAnsi="宋体" w:eastAsia="宋体" w:cs="宋体"/>
          <w:spacing w:val="-56"/>
          <w:sz w:val="21"/>
          <w:szCs w:val="21"/>
        </w:rPr>
        <w:t xml:space="preserve"> </w:t>
      </w:r>
      <w:r>
        <w:rPr>
          <w:rFonts w:ascii="宋体" w:hAnsi="宋体" w:eastAsia="宋体" w:cs="宋体"/>
          <w:spacing w:val="5"/>
          <w:sz w:val="21"/>
          <w:szCs w:val="21"/>
        </w:rPr>
        <w:t>多小于3</w:t>
      </w:r>
      <w:r>
        <w:rPr>
          <w:rFonts w:ascii="宋体" w:hAnsi="宋体" w:eastAsia="宋体" w:cs="宋体"/>
          <w:sz w:val="21"/>
          <w:szCs w:val="21"/>
        </w:rPr>
        <w:t>cm</w:t>
      </w:r>
      <w:r>
        <w:rPr>
          <w:rFonts w:ascii="宋体" w:hAnsi="宋体" w:eastAsia="宋体" w:cs="宋体"/>
          <w:spacing w:val="5"/>
          <w:sz w:val="21"/>
          <w:szCs w:val="21"/>
        </w:rPr>
        <w:t>。</w:t>
      </w:r>
    </w:p>
    <w:p>
      <w:pPr>
        <w:spacing w:before="96" w:line="283" w:lineRule="auto"/>
        <w:ind w:right="70" w:firstLine="419"/>
        <w:rPr>
          <w:rFonts w:ascii="宋体" w:hAnsi="宋体" w:eastAsia="宋体" w:cs="宋体"/>
          <w:sz w:val="21"/>
          <w:szCs w:val="21"/>
        </w:rPr>
      </w:pPr>
      <w:r>
        <w:rPr>
          <w:rFonts w:ascii="宋体" w:hAnsi="宋体" w:eastAsia="宋体" w:cs="宋体"/>
          <w:spacing w:val="-2"/>
          <w:sz w:val="21"/>
          <w:szCs w:val="21"/>
        </w:rPr>
        <w:t>4)干酪性肺炎：多发生在机体免疫力和体质衰弱，又受到大量结核分枝杆菌感染的</w:t>
      </w:r>
      <w:r>
        <w:rPr>
          <w:rFonts w:ascii="宋体" w:hAnsi="宋体" w:eastAsia="宋体" w:cs="宋体"/>
          <w:spacing w:val="-3"/>
          <w:sz w:val="21"/>
          <w:szCs w:val="21"/>
        </w:rPr>
        <w:t>病人，或有淋</w:t>
      </w:r>
      <w:r>
        <w:rPr>
          <w:rFonts w:ascii="宋体" w:hAnsi="宋体" w:eastAsia="宋体" w:cs="宋体"/>
          <w:sz w:val="21"/>
          <w:szCs w:val="21"/>
        </w:rPr>
        <w:t xml:space="preserve"> </w:t>
      </w:r>
      <w:r>
        <w:rPr>
          <w:rFonts w:ascii="宋体" w:hAnsi="宋体" w:eastAsia="宋体" w:cs="宋体"/>
          <w:spacing w:val="3"/>
          <w:sz w:val="21"/>
          <w:szCs w:val="21"/>
        </w:rPr>
        <w:t>巴结支气管瘘，淋巴结中的大量干酪样物质经支气管进入肺内而发生。大叶性干酪性</w:t>
      </w:r>
      <w:r>
        <w:rPr>
          <w:rFonts w:ascii="宋体" w:hAnsi="宋体" w:eastAsia="宋体" w:cs="宋体"/>
          <w:spacing w:val="2"/>
          <w:sz w:val="21"/>
          <w:szCs w:val="21"/>
        </w:rPr>
        <w:t>肺炎X</w:t>
      </w:r>
      <w:r>
        <w:rPr>
          <w:rFonts w:ascii="宋体" w:hAnsi="宋体" w:eastAsia="宋体" w:cs="宋体"/>
          <w:spacing w:val="-5"/>
          <w:sz w:val="21"/>
          <w:szCs w:val="21"/>
        </w:rPr>
        <w:t xml:space="preserve"> </w:t>
      </w:r>
      <w:r>
        <w:rPr>
          <w:rFonts w:ascii="宋体" w:hAnsi="宋体" w:eastAsia="宋体" w:cs="宋体"/>
          <w:spacing w:val="2"/>
          <w:sz w:val="21"/>
          <w:szCs w:val="21"/>
        </w:rPr>
        <w:t>线影像</w:t>
      </w:r>
      <w:r>
        <w:rPr>
          <w:rFonts w:ascii="宋体" w:hAnsi="宋体" w:eastAsia="宋体" w:cs="宋体"/>
          <w:sz w:val="21"/>
          <w:szCs w:val="21"/>
        </w:rPr>
        <w:t xml:space="preserve"> </w:t>
      </w:r>
      <w:r>
        <w:rPr>
          <w:rFonts w:ascii="宋体" w:hAnsi="宋体" w:eastAsia="宋体" w:cs="宋体"/>
          <w:spacing w:val="-7"/>
          <w:sz w:val="21"/>
          <w:szCs w:val="21"/>
        </w:rPr>
        <w:t>呈大叶性密度均匀磨玻璃状阴影，逐渐出现溶解区，呈虫蚀样空洞，可出现播散病灶，痰中能查出结核</w:t>
      </w:r>
      <w:r>
        <w:rPr>
          <w:rFonts w:ascii="宋体" w:hAnsi="宋体" w:eastAsia="宋体" w:cs="宋体"/>
          <w:spacing w:val="15"/>
          <w:sz w:val="21"/>
          <w:szCs w:val="21"/>
        </w:rPr>
        <w:t xml:space="preserve"> </w:t>
      </w:r>
      <w:r>
        <w:rPr>
          <w:rFonts w:ascii="宋体" w:hAnsi="宋体" w:eastAsia="宋体" w:cs="宋体"/>
          <w:spacing w:val="3"/>
          <w:sz w:val="21"/>
          <w:szCs w:val="21"/>
        </w:rPr>
        <w:t>分枝杆菌。小叶性干酪性肺炎的症状和体征都比大叶性干酪性肺炎轻，X</w:t>
      </w:r>
      <w:r>
        <w:rPr>
          <w:rFonts w:ascii="宋体" w:hAnsi="宋体" w:eastAsia="宋体" w:cs="宋体"/>
          <w:spacing w:val="5"/>
          <w:sz w:val="21"/>
          <w:szCs w:val="21"/>
        </w:rPr>
        <w:t xml:space="preserve"> </w:t>
      </w:r>
      <w:r>
        <w:rPr>
          <w:rFonts w:ascii="宋体" w:hAnsi="宋体" w:eastAsia="宋体" w:cs="宋体"/>
          <w:spacing w:val="3"/>
          <w:sz w:val="21"/>
          <w:szCs w:val="21"/>
        </w:rPr>
        <w:t>线</w:t>
      </w:r>
      <w:r>
        <w:rPr>
          <w:rFonts w:ascii="宋体" w:hAnsi="宋体" w:eastAsia="宋体" w:cs="宋体"/>
          <w:spacing w:val="2"/>
          <w:sz w:val="21"/>
          <w:szCs w:val="21"/>
        </w:rPr>
        <w:t>影像呈小叶斑片播散病</w:t>
      </w:r>
      <w:r>
        <w:rPr>
          <w:rFonts w:ascii="宋体" w:hAnsi="宋体" w:eastAsia="宋体" w:cs="宋体"/>
          <w:sz w:val="21"/>
          <w:szCs w:val="21"/>
        </w:rPr>
        <w:t xml:space="preserve"> </w:t>
      </w:r>
      <w:r>
        <w:rPr>
          <w:rFonts w:ascii="宋体" w:hAnsi="宋体" w:eastAsia="宋体" w:cs="宋体"/>
          <w:spacing w:val="-9"/>
          <w:sz w:val="21"/>
          <w:szCs w:val="21"/>
        </w:rPr>
        <w:t>灶，多发生在双肺中下部。</w:t>
      </w:r>
    </w:p>
    <w:p>
      <w:pPr>
        <w:spacing w:before="92" w:line="283" w:lineRule="auto"/>
        <w:ind w:right="71" w:firstLine="419"/>
        <w:rPr>
          <w:rFonts w:ascii="宋体" w:hAnsi="宋体" w:eastAsia="宋体" w:cs="宋体"/>
          <w:sz w:val="21"/>
          <w:szCs w:val="21"/>
        </w:rPr>
      </w:pPr>
      <w:r>
        <w:rPr>
          <w:rFonts w:ascii="宋体" w:hAnsi="宋体" w:eastAsia="宋体" w:cs="宋体"/>
          <w:spacing w:val="-2"/>
          <w:sz w:val="21"/>
          <w:szCs w:val="21"/>
        </w:rPr>
        <w:t>5)纤维空洞性肺结核：纤维空洞性肺结核的特点是病程长，反复进展恶化，肺组织破坏重，肺</w:t>
      </w:r>
      <w:r>
        <w:rPr>
          <w:rFonts w:ascii="宋体" w:hAnsi="宋体" w:eastAsia="宋体" w:cs="宋体"/>
          <w:spacing w:val="-3"/>
          <w:sz w:val="21"/>
          <w:szCs w:val="21"/>
        </w:rPr>
        <w:t>功</w:t>
      </w:r>
      <w:r>
        <w:rPr>
          <w:rFonts w:ascii="宋体" w:hAnsi="宋体" w:eastAsia="宋体" w:cs="宋体"/>
          <w:sz w:val="21"/>
          <w:szCs w:val="21"/>
        </w:rPr>
        <w:t xml:space="preserve"> </w:t>
      </w:r>
      <w:r>
        <w:rPr>
          <w:rFonts w:ascii="宋体" w:hAnsi="宋体" w:eastAsia="宋体" w:cs="宋体"/>
          <w:spacing w:val="-2"/>
          <w:sz w:val="21"/>
          <w:szCs w:val="21"/>
        </w:rPr>
        <w:t>能严重受损，双侧或单侧出现纤维厚壁空洞和广泛的纤维增生，造成肺门抬</w:t>
      </w:r>
      <w:r>
        <w:rPr>
          <w:rFonts w:ascii="宋体" w:hAnsi="宋体" w:eastAsia="宋体" w:cs="宋体"/>
          <w:spacing w:val="-3"/>
          <w:sz w:val="21"/>
          <w:szCs w:val="21"/>
        </w:rPr>
        <w:t>高和肺纹理呈垂柳样，患</w:t>
      </w:r>
      <w:r>
        <w:rPr>
          <w:rFonts w:ascii="宋体" w:hAnsi="宋体" w:eastAsia="宋体" w:cs="宋体"/>
          <w:sz w:val="21"/>
          <w:szCs w:val="21"/>
        </w:rPr>
        <w:t xml:space="preserve"> </w:t>
      </w:r>
      <w:r>
        <w:rPr>
          <w:rFonts w:ascii="宋体" w:hAnsi="宋体" w:eastAsia="宋体" w:cs="宋体"/>
          <w:spacing w:val="-2"/>
          <w:sz w:val="21"/>
          <w:szCs w:val="21"/>
        </w:rPr>
        <w:t>侧肺组织收缩，纵隔向患侧移位，常见胸膜粘连和代偿性肺气肿。结核分枝杆菌长期检查</w:t>
      </w:r>
      <w:r>
        <w:rPr>
          <w:rFonts w:ascii="宋体" w:hAnsi="宋体" w:eastAsia="宋体" w:cs="宋体"/>
          <w:spacing w:val="-3"/>
          <w:sz w:val="21"/>
          <w:szCs w:val="21"/>
        </w:rPr>
        <w:t>阳性且常耐</w:t>
      </w:r>
      <w:r>
        <w:rPr>
          <w:rFonts w:ascii="宋体" w:hAnsi="宋体" w:eastAsia="宋体" w:cs="宋体"/>
          <w:sz w:val="21"/>
          <w:szCs w:val="21"/>
        </w:rPr>
        <w:t xml:space="preserve"> </w:t>
      </w:r>
      <w:r>
        <w:rPr>
          <w:rFonts w:ascii="宋体" w:hAnsi="宋体" w:eastAsia="宋体" w:cs="宋体"/>
          <w:spacing w:val="-2"/>
          <w:sz w:val="21"/>
          <w:szCs w:val="21"/>
        </w:rPr>
        <w:t>药。在结核病控制和临床上均为老大难问题，关键在最初治疗</w:t>
      </w:r>
      <w:r>
        <w:rPr>
          <w:rFonts w:ascii="宋体" w:hAnsi="宋体" w:eastAsia="宋体" w:cs="宋体"/>
          <w:spacing w:val="-3"/>
          <w:sz w:val="21"/>
          <w:szCs w:val="21"/>
        </w:rPr>
        <w:t>中给予合理化学治疗，以预防纤维空洞</w:t>
      </w:r>
      <w:r>
        <w:rPr>
          <w:rFonts w:ascii="宋体" w:hAnsi="宋体" w:eastAsia="宋体" w:cs="宋体"/>
          <w:sz w:val="21"/>
          <w:szCs w:val="21"/>
        </w:rPr>
        <w:t xml:space="preserve"> </w:t>
      </w:r>
      <w:r>
        <w:rPr>
          <w:rFonts w:ascii="宋体" w:hAnsi="宋体" w:eastAsia="宋体" w:cs="宋体"/>
          <w:spacing w:val="-2"/>
          <w:sz w:val="21"/>
          <w:szCs w:val="21"/>
        </w:rPr>
        <w:t>性肺结核的发生。</w:t>
      </w:r>
    </w:p>
    <w:p>
      <w:pPr>
        <w:spacing w:before="88" w:line="219" w:lineRule="auto"/>
        <w:ind w:left="419"/>
        <w:rPr>
          <w:rFonts w:ascii="宋体" w:hAnsi="宋体" w:eastAsia="宋体" w:cs="宋体"/>
          <w:sz w:val="21"/>
          <w:szCs w:val="21"/>
        </w:rPr>
      </w:pPr>
      <w:r>
        <w:rPr>
          <w:rFonts w:ascii="宋体" w:hAnsi="宋体" w:eastAsia="宋体" w:cs="宋体"/>
          <w:spacing w:val="-3"/>
          <w:sz w:val="21"/>
          <w:szCs w:val="21"/>
        </w:rPr>
        <w:t>(4)结核性胸膜炎：含结核性干性胸膜炎、结核性渗出性胸膜炎、结核性脓胸(见本篇第十二章)。</w:t>
      </w:r>
    </w:p>
    <w:p>
      <w:pPr>
        <w:spacing w:before="93" w:line="219" w:lineRule="auto"/>
        <w:ind w:left="419"/>
        <w:rPr>
          <w:rFonts w:ascii="宋体" w:hAnsi="宋体" w:eastAsia="宋体" w:cs="宋体"/>
          <w:sz w:val="21"/>
          <w:szCs w:val="21"/>
        </w:rPr>
      </w:pPr>
      <w:r>
        <w:rPr>
          <w:rFonts w:ascii="宋体" w:hAnsi="宋体" w:eastAsia="宋体" w:cs="宋体"/>
          <w:spacing w:val="-8"/>
          <w:sz w:val="21"/>
          <w:szCs w:val="21"/>
        </w:rPr>
        <w:t>(5)其他肺外结核：按部位和脏器命名，如骨关节结核、肾结核、肠结核等。</w:t>
      </w:r>
    </w:p>
    <w:p>
      <w:pPr>
        <w:spacing w:before="85" w:line="283" w:lineRule="auto"/>
        <w:ind w:right="71" w:firstLine="419"/>
        <w:rPr>
          <w:rFonts w:ascii="宋体" w:hAnsi="宋体" w:eastAsia="宋体" w:cs="宋体"/>
          <w:sz w:val="21"/>
          <w:szCs w:val="21"/>
        </w:rPr>
      </w:pPr>
      <w:r>
        <w:rPr>
          <w:rFonts w:ascii="宋体" w:hAnsi="宋体" w:eastAsia="宋体" w:cs="宋体"/>
          <w:sz w:val="21"/>
          <w:szCs w:val="21"/>
        </w:rPr>
        <w:t>(6)菌阴肺结核：菌阴肺结核为三次痰涂片及一次培养均阴性的肺结核，其诊断标准为：①典型</w:t>
      </w:r>
      <w:r>
        <w:rPr>
          <w:rFonts w:ascii="宋体" w:hAnsi="宋体" w:eastAsia="宋体" w:cs="宋体"/>
          <w:spacing w:val="17"/>
          <w:sz w:val="21"/>
          <w:szCs w:val="21"/>
        </w:rPr>
        <w:t xml:space="preserve"> </w:t>
      </w:r>
      <w:r>
        <w:rPr>
          <w:rFonts w:ascii="宋体" w:hAnsi="宋体" w:eastAsia="宋体" w:cs="宋体"/>
          <w:sz w:val="21"/>
          <w:szCs w:val="21"/>
        </w:rPr>
        <w:t>肺结核临床症状和胸部X</w:t>
      </w:r>
      <w:r>
        <w:rPr>
          <w:rFonts w:ascii="宋体" w:hAnsi="宋体" w:eastAsia="宋体" w:cs="宋体"/>
          <w:spacing w:val="-15"/>
          <w:sz w:val="21"/>
          <w:szCs w:val="21"/>
        </w:rPr>
        <w:t xml:space="preserve"> </w:t>
      </w:r>
      <w:r>
        <w:rPr>
          <w:rFonts w:ascii="宋体" w:hAnsi="宋体" w:eastAsia="宋体" w:cs="宋体"/>
          <w:sz w:val="21"/>
          <w:szCs w:val="21"/>
        </w:rPr>
        <w:t>线表现；②抗结核治疗</w:t>
      </w:r>
      <w:r>
        <w:rPr>
          <w:rFonts w:ascii="宋体" w:hAnsi="宋体" w:eastAsia="宋体" w:cs="宋体"/>
          <w:spacing w:val="-1"/>
          <w:sz w:val="21"/>
          <w:szCs w:val="21"/>
        </w:rPr>
        <w:t>有效；③临床可排除其他非结核性肺部疾病；④</w:t>
      </w:r>
      <w:r>
        <w:rPr>
          <w:rFonts w:ascii="宋体" w:hAnsi="宋体" w:eastAsia="宋体" w:cs="宋体"/>
          <w:sz w:val="21"/>
          <w:szCs w:val="21"/>
        </w:rPr>
        <w:t xml:space="preserve">PPD </w:t>
      </w:r>
      <w:r>
        <w:rPr>
          <w:rFonts w:ascii="宋体" w:hAnsi="宋体" w:eastAsia="宋体" w:cs="宋体"/>
          <w:spacing w:val="-2"/>
          <w:sz w:val="21"/>
          <w:szCs w:val="21"/>
        </w:rPr>
        <w:t>(5IU)</w:t>
      </w:r>
      <w:r>
        <w:rPr>
          <w:rFonts w:ascii="宋体" w:hAnsi="宋体" w:eastAsia="宋体" w:cs="宋体"/>
          <w:spacing w:val="-45"/>
          <w:sz w:val="21"/>
          <w:szCs w:val="21"/>
        </w:rPr>
        <w:t xml:space="preserve"> </w:t>
      </w:r>
      <w:r>
        <w:rPr>
          <w:rFonts w:ascii="宋体" w:hAnsi="宋体" w:eastAsia="宋体" w:cs="宋体"/>
          <w:spacing w:val="-2"/>
          <w:sz w:val="21"/>
          <w:szCs w:val="21"/>
        </w:rPr>
        <w:t>强阳性，血清抗结核抗体阳性；⑤痰结</w:t>
      </w:r>
      <w:r>
        <w:rPr>
          <w:rFonts w:ascii="宋体" w:hAnsi="宋体" w:eastAsia="宋体" w:cs="宋体"/>
          <w:spacing w:val="-3"/>
          <w:sz w:val="21"/>
          <w:szCs w:val="21"/>
        </w:rPr>
        <w:t>核菌</w:t>
      </w:r>
      <w:r>
        <w:rPr>
          <w:rFonts w:ascii="宋体" w:hAnsi="宋体" w:eastAsia="宋体" w:cs="宋体"/>
          <w:spacing w:val="-58"/>
          <w:sz w:val="21"/>
          <w:szCs w:val="21"/>
        </w:rPr>
        <w:t xml:space="preserve"> </w:t>
      </w:r>
      <w:r>
        <w:rPr>
          <w:rFonts w:ascii="宋体" w:hAnsi="宋体" w:eastAsia="宋体" w:cs="宋体"/>
          <w:spacing w:val="-2"/>
          <w:sz w:val="21"/>
          <w:szCs w:val="21"/>
        </w:rPr>
        <w:t>PCR</w:t>
      </w:r>
      <w:r>
        <w:rPr>
          <w:rFonts w:ascii="宋体" w:hAnsi="宋体" w:eastAsia="宋体" w:cs="宋体"/>
          <w:spacing w:val="25"/>
          <w:sz w:val="21"/>
          <w:szCs w:val="21"/>
        </w:rPr>
        <w:t xml:space="preserve"> </w:t>
      </w:r>
      <w:r>
        <w:rPr>
          <w:rFonts w:ascii="宋体" w:hAnsi="宋体" w:eastAsia="宋体" w:cs="宋体"/>
          <w:spacing w:val="-3"/>
          <w:sz w:val="21"/>
          <w:szCs w:val="21"/>
        </w:rPr>
        <w:t>和探针检测呈阳性；⑥肺外组织病理证实结核</w:t>
      </w:r>
      <w:r>
        <w:rPr>
          <w:rFonts w:ascii="宋体" w:hAnsi="宋体" w:eastAsia="宋体" w:cs="宋体"/>
          <w:sz w:val="21"/>
          <w:szCs w:val="21"/>
        </w:rPr>
        <w:t xml:space="preserve"> </w:t>
      </w:r>
      <w:r>
        <w:rPr>
          <w:rFonts w:ascii="宋体" w:hAnsi="宋体" w:eastAsia="宋体" w:cs="宋体"/>
          <w:spacing w:val="-3"/>
          <w:sz w:val="21"/>
          <w:szCs w:val="21"/>
        </w:rPr>
        <w:t>病变；⑦支气管肺泡灌洗(BAL)</w:t>
      </w:r>
      <w:r>
        <w:rPr>
          <w:rFonts w:ascii="宋体" w:hAnsi="宋体" w:eastAsia="宋体" w:cs="宋体"/>
          <w:spacing w:val="37"/>
          <w:sz w:val="21"/>
          <w:szCs w:val="21"/>
        </w:rPr>
        <w:t xml:space="preserve"> </w:t>
      </w:r>
      <w:r>
        <w:rPr>
          <w:rFonts w:ascii="宋体" w:hAnsi="宋体" w:eastAsia="宋体" w:cs="宋体"/>
          <w:spacing w:val="-3"/>
          <w:sz w:val="21"/>
          <w:szCs w:val="21"/>
        </w:rPr>
        <w:t>液中检出抗酸分枝杆菌；⑧支气管或肺部组织病理证实结核病变。具</w:t>
      </w:r>
      <w:r>
        <w:rPr>
          <w:rFonts w:ascii="宋体" w:hAnsi="宋体" w:eastAsia="宋体" w:cs="宋体"/>
          <w:sz w:val="21"/>
          <w:szCs w:val="21"/>
        </w:rPr>
        <w:t xml:space="preserve"> </w:t>
      </w:r>
      <w:r>
        <w:rPr>
          <w:rFonts w:ascii="宋体" w:hAnsi="宋体" w:eastAsia="宋体" w:cs="宋体"/>
          <w:spacing w:val="20"/>
          <w:sz w:val="21"/>
          <w:szCs w:val="21"/>
        </w:rPr>
        <w:t>备①~⑥中3项或⑦~⑧中任何1项可确诊。</w:t>
      </w:r>
    </w:p>
    <w:p>
      <w:pPr>
        <w:spacing w:before="95" w:line="260" w:lineRule="auto"/>
        <w:ind w:right="42" w:firstLine="419"/>
        <w:rPr>
          <w:rFonts w:ascii="宋体" w:hAnsi="宋体" w:eastAsia="宋体" w:cs="宋体"/>
          <w:sz w:val="21"/>
          <w:szCs w:val="21"/>
        </w:rPr>
      </w:pPr>
      <w:r>
        <w:rPr>
          <w:rFonts w:ascii="宋体" w:hAnsi="宋体" w:eastAsia="宋体" w:cs="宋体"/>
          <w:spacing w:val="-1"/>
          <w:sz w:val="21"/>
          <w:szCs w:val="21"/>
        </w:rPr>
        <w:t>2.</w:t>
      </w:r>
      <w:r>
        <w:rPr>
          <w:rFonts w:ascii="宋体" w:hAnsi="宋体" w:eastAsia="宋体" w:cs="宋体"/>
          <w:spacing w:val="7"/>
          <w:sz w:val="21"/>
          <w:szCs w:val="21"/>
        </w:rPr>
        <w:t xml:space="preserve"> </w:t>
      </w:r>
      <w:r>
        <w:rPr>
          <w:rFonts w:ascii="宋体" w:hAnsi="宋体" w:eastAsia="宋体" w:cs="宋体"/>
          <w:spacing w:val="-1"/>
          <w:sz w:val="21"/>
          <w:szCs w:val="21"/>
        </w:rPr>
        <w:t>痰菌检查记录格式</w:t>
      </w:r>
      <w:r>
        <w:rPr>
          <w:rFonts w:ascii="宋体" w:hAnsi="宋体" w:eastAsia="宋体" w:cs="宋体"/>
          <w:spacing w:val="86"/>
          <w:sz w:val="21"/>
          <w:szCs w:val="21"/>
        </w:rPr>
        <w:t xml:space="preserve"> </w:t>
      </w:r>
      <w:r>
        <w:rPr>
          <w:rFonts w:ascii="宋体" w:hAnsi="宋体" w:eastAsia="宋体" w:cs="宋体"/>
          <w:spacing w:val="-1"/>
          <w:sz w:val="21"/>
          <w:szCs w:val="21"/>
        </w:rPr>
        <w:t>以涂(+)、涂(一)、培(+)、培(-)表示。当病人无痰或未查痰时，则注明</w:t>
      </w:r>
      <w:r>
        <w:rPr>
          <w:rFonts w:ascii="宋体" w:hAnsi="宋体" w:eastAsia="宋体" w:cs="宋体"/>
          <w:sz w:val="21"/>
          <w:szCs w:val="21"/>
        </w:rPr>
        <w:t xml:space="preserve"> </w:t>
      </w:r>
      <w:r>
        <w:rPr>
          <w:rFonts w:ascii="宋体" w:hAnsi="宋体" w:eastAsia="宋体" w:cs="宋体"/>
          <w:spacing w:val="18"/>
          <w:sz w:val="21"/>
          <w:szCs w:val="21"/>
        </w:rPr>
        <w:t>(无痰)或(未查)</w:t>
      </w:r>
    </w:p>
    <w:p>
      <w:pPr>
        <w:spacing w:before="89" w:line="219" w:lineRule="auto"/>
        <w:ind w:left="419"/>
        <w:rPr>
          <w:rFonts w:ascii="宋体" w:hAnsi="宋体" w:eastAsia="宋体" w:cs="宋体"/>
          <w:sz w:val="21"/>
          <w:szCs w:val="21"/>
        </w:rPr>
      </w:pPr>
      <w:r>
        <w:rPr>
          <w:rFonts w:ascii="宋体" w:hAnsi="宋体" w:eastAsia="宋体" w:cs="宋体"/>
          <w:spacing w:val="2"/>
          <w:sz w:val="21"/>
          <w:szCs w:val="21"/>
        </w:rPr>
        <w:t>3.</w:t>
      </w:r>
      <w:r>
        <w:rPr>
          <w:rFonts w:ascii="宋体" w:hAnsi="宋体" w:eastAsia="宋体" w:cs="宋体"/>
          <w:spacing w:val="-23"/>
          <w:sz w:val="21"/>
          <w:szCs w:val="21"/>
        </w:rPr>
        <w:t xml:space="preserve"> </w:t>
      </w:r>
      <w:r>
        <w:rPr>
          <w:rFonts w:ascii="宋体" w:hAnsi="宋体" w:eastAsia="宋体" w:cs="宋体"/>
          <w:spacing w:val="2"/>
          <w:sz w:val="21"/>
          <w:szCs w:val="21"/>
        </w:rPr>
        <w:t>治疗状况记录</w:t>
      </w:r>
    </w:p>
    <w:p>
      <w:pPr>
        <w:spacing w:before="139" w:line="258" w:lineRule="auto"/>
        <w:ind w:right="59" w:firstLine="419"/>
        <w:rPr>
          <w:rFonts w:ascii="宋体" w:hAnsi="宋体" w:eastAsia="宋体" w:cs="宋体"/>
          <w:sz w:val="21"/>
          <w:szCs w:val="21"/>
        </w:rPr>
      </w:pPr>
      <w:r>
        <w:rPr>
          <w:rFonts w:ascii="宋体" w:hAnsi="宋体" w:eastAsia="宋体" w:cs="宋体"/>
          <w:spacing w:val="1"/>
          <w:sz w:val="21"/>
          <w:szCs w:val="21"/>
        </w:rPr>
        <w:t>(1)初治：有下列情况之一者谓初治：①尚未开始抗结核治疗的病</w:t>
      </w:r>
      <w:r>
        <w:rPr>
          <w:rFonts w:ascii="宋体" w:hAnsi="宋体" w:eastAsia="宋体" w:cs="宋体"/>
          <w:sz w:val="21"/>
          <w:szCs w:val="21"/>
        </w:rPr>
        <w:t>人；②正进行标准化疗方案用 药而未满疗程的病人；③不规则化疗未满1个月的病人。</w:t>
      </w:r>
    </w:p>
    <w:p>
      <w:pPr>
        <w:spacing w:before="93" w:line="258" w:lineRule="auto"/>
        <w:ind w:right="70" w:firstLine="419"/>
        <w:rPr>
          <w:rFonts w:ascii="宋体" w:hAnsi="宋体" w:eastAsia="宋体" w:cs="宋体"/>
          <w:sz w:val="21"/>
          <w:szCs w:val="21"/>
        </w:rPr>
      </w:pPr>
      <w:r>
        <w:rPr>
          <w:rFonts w:ascii="宋体" w:hAnsi="宋体" w:eastAsia="宋体" w:cs="宋体"/>
          <w:sz w:val="21"/>
          <w:szCs w:val="21"/>
        </w:rPr>
        <w:t>(2)复治：有下列情况之一者为复治：①初治失败的病人；②规则用药满疗程后痰菌又复阳的病</w:t>
      </w:r>
      <w:r>
        <w:rPr>
          <w:rFonts w:ascii="宋体" w:hAnsi="宋体" w:eastAsia="宋体" w:cs="宋体"/>
          <w:spacing w:val="18"/>
          <w:sz w:val="21"/>
          <w:szCs w:val="21"/>
        </w:rPr>
        <w:t xml:space="preserve"> </w:t>
      </w:r>
      <w:r>
        <w:rPr>
          <w:rFonts w:ascii="宋体" w:hAnsi="宋体" w:eastAsia="宋体" w:cs="宋体"/>
          <w:spacing w:val="-6"/>
          <w:sz w:val="21"/>
          <w:szCs w:val="21"/>
        </w:rPr>
        <w:t>人；③不规则化疗超过1个月的病人；④慢性排菌病人。</w:t>
      </w:r>
    </w:p>
    <w:p>
      <w:pPr>
        <w:spacing w:before="120" w:line="221" w:lineRule="auto"/>
        <w:ind w:left="422"/>
        <w:rPr>
          <w:rFonts w:ascii="黑体" w:hAnsi="黑体" w:eastAsia="黑体" w:cs="黑体"/>
          <w:sz w:val="21"/>
          <w:szCs w:val="21"/>
        </w:rPr>
      </w:pPr>
      <w:r>
        <w:rPr>
          <w:rFonts w:ascii="黑体" w:hAnsi="黑体" w:eastAsia="黑体" w:cs="黑体"/>
          <w:b/>
          <w:bCs/>
          <w:spacing w:val="15"/>
          <w:sz w:val="21"/>
          <w:szCs w:val="21"/>
        </w:rPr>
        <w:t>(四)肺结核的记录方式</w:t>
      </w:r>
    </w:p>
    <w:p>
      <w:pPr>
        <w:spacing w:before="62" w:line="273" w:lineRule="auto"/>
        <w:ind w:right="50" w:firstLine="419"/>
        <w:jc w:val="both"/>
        <w:rPr>
          <w:rFonts w:ascii="宋体" w:hAnsi="宋体" w:eastAsia="宋体" w:cs="宋体"/>
          <w:sz w:val="21"/>
          <w:szCs w:val="21"/>
        </w:rPr>
      </w:pPr>
      <w:r>
        <w:rPr>
          <w:rFonts w:ascii="宋体" w:hAnsi="宋体" w:eastAsia="宋体" w:cs="宋体"/>
          <w:spacing w:val="-2"/>
          <w:sz w:val="21"/>
          <w:szCs w:val="21"/>
        </w:rPr>
        <w:t>按结核病分类、病变部位、范围、痰菌情况、化疗史程序书写。如：原发型肺结核右中涂(-),初</w:t>
      </w:r>
      <w:r>
        <w:rPr>
          <w:rFonts w:ascii="宋体" w:hAnsi="宋体" w:eastAsia="宋体" w:cs="宋体"/>
          <w:spacing w:val="18"/>
          <w:sz w:val="21"/>
          <w:szCs w:val="21"/>
        </w:rPr>
        <w:t xml:space="preserve"> </w:t>
      </w:r>
      <w:r>
        <w:rPr>
          <w:rFonts w:ascii="宋体" w:hAnsi="宋体" w:eastAsia="宋体" w:cs="宋体"/>
          <w:spacing w:val="10"/>
          <w:sz w:val="21"/>
          <w:szCs w:val="21"/>
        </w:rPr>
        <w:t>治。继发型肺结核双上涂(+),复治。血行播散型肺结核可注明(急性)或(慢性);</w:t>
      </w:r>
      <w:r>
        <w:rPr>
          <w:rFonts w:ascii="宋体" w:hAnsi="宋体" w:eastAsia="宋体" w:cs="宋体"/>
          <w:spacing w:val="9"/>
          <w:sz w:val="21"/>
          <w:szCs w:val="21"/>
        </w:rPr>
        <w:t>继发型肺结核可</w:t>
      </w:r>
      <w:r>
        <w:rPr>
          <w:rFonts w:ascii="宋体" w:hAnsi="宋体" w:eastAsia="宋体" w:cs="宋体"/>
          <w:sz w:val="21"/>
          <w:szCs w:val="21"/>
        </w:rPr>
        <w:t xml:space="preserve"> </w:t>
      </w:r>
      <w:r>
        <w:rPr>
          <w:rFonts w:ascii="宋体" w:hAnsi="宋体" w:eastAsia="宋体" w:cs="宋体"/>
          <w:spacing w:val="1"/>
          <w:sz w:val="21"/>
          <w:szCs w:val="21"/>
        </w:rPr>
        <w:t>注明(浸润性)、(纤维空洞性)等。并发症(如自发性气胸、肺不张等)、并存病(如</w:t>
      </w:r>
      <w:r>
        <w:rPr>
          <w:rFonts w:ascii="宋体" w:hAnsi="宋体" w:eastAsia="宋体" w:cs="宋体"/>
          <w:sz w:val="21"/>
          <w:szCs w:val="21"/>
        </w:rPr>
        <w:t>硅沉着病、糖尿病</w:t>
      </w:r>
    </w:p>
    <w:p>
      <w:pPr>
        <w:sectPr>
          <w:pgSz w:w="11900" w:h="16840"/>
          <w:pgMar w:top="764" w:right="975" w:bottom="400" w:left="609" w:header="0" w:footer="0" w:gutter="0"/>
          <w:cols w:equalWidth="0" w:num="2">
            <w:col w:w="991" w:space="100"/>
            <w:col w:w="9225"/>
          </w:cols>
        </w:sectPr>
      </w:pPr>
    </w:p>
    <w:p>
      <w:pPr>
        <w:spacing w:before="44" w:line="222" w:lineRule="auto"/>
        <w:ind w:right="180"/>
        <w:jc w:val="right"/>
        <w:rPr>
          <w:rFonts w:ascii="黑体" w:hAnsi="黑体" w:eastAsia="黑体" w:cs="黑体"/>
          <w:sz w:val="22"/>
          <w:szCs w:val="22"/>
        </w:rPr>
      </w:pPr>
      <w:r>
        <w:rPr>
          <w:rFonts w:ascii="黑体" w:hAnsi="黑体" w:eastAsia="黑体" w:cs="黑体"/>
          <w:color w:val="0A8FDC"/>
          <w:spacing w:val="-14"/>
          <w:w w:val="98"/>
          <w:sz w:val="22"/>
          <w:szCs w:val="22"/>
        </w:rPr>
        <w:t>第七章</w:t>
      </w:r>
      <w:r>
        <w:rPr>
          <w:rFonts w:ascii="黑体" w:hAnsi="黑体" w:eastAsia="黑体" w:cs="黑体"/>
          <w:color w:val="0A8FDC"/>
          <w:spacing w:val="54"/>
          <w:sz w:val="22"/>
          <w:szCs w:val="22"/>
        </w:rPr>
        <w:t xml:space="preserve"> </w:t>
      </w:r>
      <w:r>
        <w:rPr>
          <w:rFonts w:ascii="黑体" w:hAnsi="黑体" w:eastAsia="黑体" w:cs="黑体"/>
          <w:color w:val="0A8FDC"/>
          <w:spacing w:val="-14"/>
          <w:w w:val="98"/>
          <w:sz w:val="22"/>
          <w:szCs w:val="22"/>
        </w:rPr>
        <w:t>肺</w:t>
      </w:r>
      <w:r>
        <w:rPr>
          <w:rFonts w:ascii="黑体" w:hAnsi="黑体" w:eastAsia="黑体" w:cs="黑体"/>
          <w:color w:val="0A8FDC"/>
          <w:spacing w:val="54"/>
          <w:sz w:val="22"/>
          <w:szCs w:val="22"/>
        </w:rPr>
        <w:t xml:space="preserve"> </w:t>
      </w:r>
      <w:r>
        <w:rPr>
          <w:rFonts w:ascii="黑体" w:hAnsi="黑体" w:eastAsia="黑体" w:cs="黑体"/>
          <w:color w:val="0A8FDC"/>
          <w:spacing w:val="-14"/>
          <w:w w:val="98"/>
          <w:sz w:val="22"/>
          <w:szCs w:val="22"/>
        </w:rPr>
        <w:t>结</w:t>
      </w:r>
      <w:r>
        <w:rPr>
          <w:rFonts w:ascii="黑体" w:hAnsi="黑体" w:eastAsia="黑体" w:cs="黑体"/>
          <w:color w:val="0A8FDC"/>
          <w:spacing w:val="61"/>
          <w:sz w:val="22"/>
          <w:szCs w:val="22"/>
        </w:rPr>
        <w:t xml:space="preserve"> </w:t>
      </w:r>
      <w:r>
        <w:rPr>
          <w:rFonts w:ascii="黑体" w:hAnsi="黑体" w:eastAsia="黑体" w:cs="黑体"/>
          <w:color w:val="0A8FDC"/>
          <w:spacing w:val="-14"/>
          <w:w w:val="98"/>
          <w:sz w:val="22"/>
          <w:szCs w:val="22"/>
        </w:rPr>
        <w:t>核</w:t>
      </w:r>
    </w:p>
    <w:p>
      <w:pPr>
        <w:spacing w:line="292" w:lineRule="auto"/>
        <w:rPr>
          <w:rFonts w:ascii="Arial"/>
          <w:sz w:val="21"/>
        </w:rPr>
      </w:pPr>
    </w:p>
    <w:p>
      <w:pPr>
        <w:spacing w:before="71" w:line="219" w:lineRule="auto"/>
        <w:rPr>
          <w:rFonts w:ascii="宋体" w:hAnsi="宋体" w:eastAsia="宋体" w:cs="宋体"/>
          <w:sz w:val="22"/>
          <w:szCs w:val="22"/>
        </w:rPr>
      </w:pPr>
      <w:r>
        <w:rPr>
          <w:rFonts w:ascii="宋体" w:hAnsi="宋体" w:eastAsia="宋体" w:cs="宋体"/>
          <w:spacing w:val="-16"/>
          <w:sz w:val="22"/>
          <w:szCs w:val="22"/>
        </w:rPr>
        <w:t>等)、手术(如肺切除术后、胸廓成形术后等)可在化疗史后按并发症、并存病</w:t>
      </w:r>
      <w:r>
        <w:rPr>
          <w:rFonts w:ascii="宋体" w:hAnsi="宋体" w:eastAsia="宋体" w:cs="宋体"/>
          <w:spacing w:val="-17"/>
          <w:sz w:val="22"/>
          <w:szCs w:val="22"/>
        </w:rPr>
        <w:t>、手术等顺序书写。</w:t>
      </w:r>
    </w:p>
    <w:p>
      <w:pPr>
        <w:spacing w:before="97" w:line="219" w:lineRule="auto"/>
        <w:ind w:left="322"/>
        <w:rPr>
          <w:rFonts w:ascii="宋体" w:hAnsi="宋体" w:eastAsia="宋体" w:cs="宋体"/>
          <w:sz w:val="22"/>
          <w:szCs w:val="22"/>
        </w:rPr>
      </w:pPr>
      <w:r>
        <w:rPr>
          <w:rFonts w:ascii="宋体" w:hAnsi="宋体" w:eastAsia="宋体" w:cs="宋体"/>
          <w:b/>
          <w:bCs/>
          <w:color w:val="006DC1"/>
          <w:spacing w:val="-13"/>
          <w:sz w:val="22"/>
          <w:szCs w:val="22"/>
        </w:rPr>
        <w:t>【鉴别诊断】</w:t>
      </w:r>
    </w:p>
    <w:p>
      <w:pPr>
        <w:spacing w:before="82" w:line="263" w:lineRule="auto"/>
        <w:ind w:right="219" w:firstLine="429"/>
        <w:rPr>
          <w:rFonts w:ascii="宋体" w:hAnsi="宋体" w:eastAsia="宋体" w:cs="宋体"/>
          <w:sz w:val="22"/>
          <w:szCs w:val="22"/>
        </w:rPr>
      </w:pPr>
      <w:r>
        <w:rPr>
          <w:rFonts w:ascii="宋体" w:hAnsi="宋体" w:eastAsia="宋体" w:cs="宋体"/>
          <w:spacing w:val="-5"/>
          <w:sz w:val="22"/>
          <w:szCs w:val="22"/>
        </w:rPr>
        <w:t>1.</w:t>
      </w:r>
      <w:r>
        <w:rPr>
          <w:rFonts w:ascii="宋体" w:hAnsi="宋体" w:eastAsia="宋体" w:cs="宋体"/>
          <w:spacing w:val="-53"/>
          <w:sz w:val="22"/>
          <w:szCs w:val="22"/>
        </w:rPr>
        <w:t xml:space="preserve"> </w:t>
      </w:r>
      <w:r>
        <w:rPr>
          <w:rFonts w:ascii="宋体" w:hAnsi="宋体" w:eastAsia="宋体" w:cs="宋体"/>
          <w:spacing w:val="-5"/>
          <w:sz w:val="22"/>
          <w:szCs w:val="22"/>
        </w:rPr>
        <w:t>肺炎</w:t>
      </w:r>
      <w:r>
        <w:rPr>
          <w:rFonts w:ascii="宋体" w:hAnsi="宋体" w:eastAsia="宋体" w:cs="宋体"/>
          <w:spacing w:val="67"/>
          <w:sz w:val="22"/>
          <w:szCs w:val="22"/>
        </w:rPr>
        <w:t xml:space="preserve"> </w:t>
      </w:r>
      <w:r>
        <w:rPr>
          <w:rFonts w:ascii="宋体" w:hAnsi="宋体" w:eastAsia="宋体" w:cs="宋体"/>
          <w:spacing w:val="-5"/>
          <w:sz w:val="22"/>
          <w:szCs w:val="22"/>
        </w:rPr>
        <w:t>主要与继发型肺结核鉴别。各种肺炎因病原体不同而临床特点各异，但大都起病急，</w:t>
      </w:r>
      <w:r>
        <w:rPr>
          <w:rFonts w:ascii="宋体" w:hAnsi="宋体" w:eastAsia="宋体" w:cs="宋体"/>
          <w:sz w:val="22"/>
          <w:szCs w:val="22"/>
        </w:rPr>
        <w:t xml:space="preserve"> </w:t>
      </w:r>
      <w:r>
        <w:rPr>
          <w:rFonts w:ascii="宋体" w:hAnsi="宋体" w:eastAsia="宋体" w:cs="宋体"/>
          <w:spacing w:val="-11"/>
          <w:sz w:val="22"/>
          <w:szCs w:val="22"/>
        </w:rPr>
        <w:t>伴有发热，咳嗽、咳痰明显，血白细胞和中性粒细胞增高。胸片表现密度较淡</w:t>
      </w:r>
      <w:r>
        <w:rPr>
          <w:rFonts w:ascii="宋体" w:hAnsi="宋体" w:eastAsia="宋体" w:cs="宋体"/>
          <w:spacing w:val="-12"/>
          <w:sz w:val="22"/>
          <w:szCs w:val="22"/>
        </w:rPr>
        <w:t>且较均匀的片状或斑片</w:t>
      </w:r>
      <w:r>
        <w:rPr>
          <w:rFonts w:ascii="宋体" w:hAnsi="宋体" w:eastAsia="宋体" w:cs="宋体"/>
          <w:sz w:val="22"/>
          <w:szCs w:val="22"/>
        </w:rPr>
        <w:t xml:space="preserve"> </w:t>
      </w:r>
      <w:r>
        <w:rPr>
          <w:rFonts w:ascii="宋体" w:hAnsi="宋体" w:eastAsia="宋体" w:cs="宋体"/>
          <w:spacing w:val="-12"/>
          <w:sz w:val="22"/>
          <w:szCs w:val="22"/>
        </w:rPr>
        <w:t>状阴影，抗菌治疗后体温迅速下降，1～2周左右阴</w:t>
      </w:r>
      <w:r>
        <w:rPr>
          <w:rFonts w:ascii="宋体" w:hAnsi="宋体" w:eastAsia="宋体" w:cs="宋体"/>
          <w:spacing w:val="-13"/>
          <w:sz w:val="22"/>
          <w:szCs w:val="22"/>
        </w:rPr>
        <w:t>影有明显吸收。</w:t>
      </w:r>
    </w:p>
    <w:p>
      <w:pPr>
        <w:spacing w:before="79" w:line="252" w:lineRule="auto"/>
        <w:ind w:right="220" w:firstLine="429"/>
        <w:rPr>
          <w:rFonts w:ascii="宋体" w:hAnsi="宋体" w:eastAsia="宋体" w:cs="宋体"/>
          <w:sz w:val="22"/>
          <w:szCs w:val="22"/>
        </w:rPr>
      </w:pPr>
      <w:r>
        <w:rPr>
          <w:rFonts w:ascii="宋体" w:hAnsi="宋体" w:eastAsia="宋体" w:cs="宋体"/>
          <w:spacing w:val="-7"/>
          <w:sz w:val="22"/>
          <w:szCs w:val="22"/>
        </w:rPr>
        <w:t>2.</w:t>
      </w:r>
      <w:r>
        <w:rPr>
          <w:rFonts w:ascii="宋体" w:hAnsi="宋体" w:eastAsia="宋体" w:cs="宋体"/>
          <w:spacing w:val="-45"/>
          <w:sz w:val="22"/>
          <w:szCs w:val="22"/>
        </w:rPr>
        <w:t xml:space="preserve"> </w:t>
      </w:r>
      <w:r>
        <w:rPr>
          <w:rFonts w:ascii="宋体" w:hAnsi="宋体" w:eastAsia="宋体" w:cs="宋体"/>
          <w:spacing w:val="-7"/>
          <w:sz w:val="22"/>
          <w:szCs w:val="22"/>
        </w:rPr>
        <w:t>慢性阻塞性肺疾病</w:t>
      </w:r>
      <w:r>
        <w:rPr>
          <w:rFonts w:ascii="宋体" w:hAnsi="宋体" w:eastAsia="宋体" w:cs="宋体"/>
          <w:spacing w:val="15"/>
          <w:sz w:val="22"/>
          <w:szCs w:val="22"/>
        </w:rPr>
        <w:t xml:space="preserve">  </w:t>
      </w:r>
      <w:r>
        <w:rPr>
          <w:rFonts w:ascii="宋体" w:hAnsi="宋体" w:eastAsia="宋体" w:cs="宋体"/>
          <w:spacing w:val="-7"/>
          <w:sz w:val="22"/>
          <w:szCs w:val="22"/>
        </w:rPr>
        <w:t>多表现为慢性咳嗽、咳痰，少有咯血。冬季多发，急性加重期可以有发</w:t>
      </w:r>
      <w:r>
        <w:rPr>
          <w:rFonts w:ascii="宋体" w:hAnsi="宋体" w:eastAsia="宋体" w:cs="宋体"/>
          <w:sz w:val="22"/>
          <w:szCs w:val="22"/>
        </w:rPr>
        <w:t xml:space="preserve"> </w:t>
      </w:r>
      <w:r>
        <w:rPr>
          <w:rFonts w:ascii="宋体" w:hAnsi="宋体" w:eastAsia="宋体" w:cs="宋体"/>
          <w:spacing w:val="-8"/>
          <w:sz w:val="22"/>
          <w:szCs w:val="22"/>
        </w:rPr>
        <w:t>热。肺功能检查为阻塞性通气功能障碍。胸部影像学检查有助于鉴别诊断。</w:t>
      </w:r>
    </w:p>
    <w:p>
      <w:pPr>
        <w:spacing w:before="79" w:line="252" w:lineRule="auto"/>
        <w:ind w:right="318" w:firstLine="429"/>
        <w:rPr>
          <w:rFonts w:ascii="宋体" w:hAnsi="宋体" w:eastAsia="宋体" w:cs="宋体"/>
          <w:sz w:val="22"/>
          <w:szCs w:val="22"/>
        </w:rPr>
      </w:pPr>
      <w:r>
        <w:rPr>
          <w:rFonts w:ascii="宋体" w:hAnsi="宋体" w:eastAsia="宋体" w:cs="宋体"/>
          <w:spacing w:val="-13"/>
          <w:sz w:val="22"/>
          <w:szCs w:val="22"/>
        </w:rPr>
        <w:t>3.</w:t>
      </w:r>
      <w:r>
        <w:rPr>
          <w:rFonts w:ascii="宋体" w:hAnsi="宋体" w:eastAsia="宋体" w:cs="宋体"/>
          <w:spacing w:val="-40"/>
          <w:sz w:val="22"/>
          <w:szCs w:val="22"/>
        </w:rPr>
        <w:t xml:space="preserve"> </w:t>
      </w:r>
      <w:r>
        <w:rPr>
          <w:rFonts w:ascii="宋体" w:hAnsi="宋体" w:eastAsia="宋体" w:cs="宋体"/>
          <w:spacing w:val="-13"/>
          <w:sz w:val="22"/>
          <w:szCs w:val="22"/>
        </w:rPr>
        <w:t>支气管扩张</w:t>
      </w:r>
      <w:r>
        <w:rPr>
          <w:rFonts w:ascii="宋体" w:hAnsi="宋体" w:eastAsia="宋体" w:cs="宋体"/>
          <w:spacing w:val="80"/>
          <w:sz w:val="22"/>
          <w:szCs w:val="22"/>
        </w:rPr>
        <w:t xml:space="preserve"> </w:t>
      </w:r>
      <w:r>
        <w:rPr>
          <w:rFonts w:ascii="宋体" w:hAnsi="宋体" w:eastAsia="宋体" w:cs="宋体"/>
          <w:spacing w:val="-13"/>
          <w:sz w:val="22"/>
          <w:szCs w:val="22"/>
        </w:rPr>
        <w:t>慢性反复咳嗽、咳痰，多有大量脓痰，常反复咯血。轻者X</w:t>
      </w:r>
      <w:r>
        <w:rPr>
          <w:rFonts w:ascii="宋体" w:hAnsi="宋体" w:eastAsia="宋体" w:cs="宋体"/>
          <w:spacing w:val="-4"/>
          <w:sz w:val="22"/>
          <w:szCs w:val="22"/>
        </w:rPr>
        <w:t xml:space="preserve"> </w:t>
      </w:r>
      <w:r>
        <w:rPr>
          <w:rFonts w:ascii="宋体" w:hAnsi="宋体" w:eastAsia="宋体" w:cs="宋体"/>
          <w:spacing w:val="-13"/>
          <w:sz w:val="22"/>
          <w:szCs w:val="22"/>
        </w:rPr>
        <w:t>线胸片无异常或仅见</w:t>
      </w:r>
      <w:r>
        <w:rPr>
          <w:rFonts w:ascii="宋体" w:hAnsi="宋体" w:eastAsia="宋体" w:cs="宋体"/>
          <w:sz w:val="22"/>
          <w:szCs w:val="22"/>
        </w:rPr>
        <w:t xml:space="preserve"> </w:t>
      </w:r>
      <w:r>
        <w:rPr>
          <w:rFonts w:ascii="宋体" w:hAnsi="宋体" w:eastAsia="宋体" w:cs="宋体"/>
          <w:spacing w:val="-13"/>
          <w:sz w:val="22"/>
          <w:szCs w:val="22"/>
        </w:rPr>
        <w:t>肺纹理增粗，典型者可见卷发样改变，CT</w:t>
      </w:r>
      <w:r>
        <w:rPr>
          <w:rFonts w:ascii="宋体" w:hAnsi="宋体" w:eastAsia="宋体" w:cs="宋体"/>
          <w:spacing w:val="-34"/>
          <w:sz w:val="22"/>
          <w:szCs w:val="22"/>
        </w:rPr>
        <w:t xml:space="preserve"> </w:t>
      </w:r>
      <w:r>
        <w:rPr>
          <w:rFonts w:ascii="宋体" w:hAnsi="宋体" w:eastAsia="宋体" w:cs="宋体"/>
          <w:spacing w:val="-13"/>
          <w:sz w:val="22"/>
          <w:szCs w:val="22"/>
        </w:rPr>
        <w:t>特别是高分辨CT</w:t>
      </w:r>
      <w:r>
        <w:rPr>
          <w:rFonts w:ascii="宋体" w:hAnsi="宋体" w:eastAsia="宋体" w:cs="宋体"/>
          <w:spacing w:val="-23"/>
          <w:sz w:val="22"/>
          <w:szCs w:val="22"/>
        </w:rPr>
        <w:t xml:space="preserve"> </w:t>
      </w:r>
      <w:r>
        <w:rPr>
          <w:rFonts w:ascii="宋体" w:hAnsi="宋体" w:eastAsia="宋体" w:cs="宋体"/>
          <w:spacing w:val="-13"/>
          <w:sz w:val="22"/>
          <w:szCs w:val="22"/>
        </w:rPr>
        <w:t>能发现支气管腔</w:t>
      </w:r>
      <w:r>
        <w:rPr>
          <w:rFonts w:ascii="宋体" w:hAnsi="宋体" w:eastAsia="宋体" w:cs="宋体"/>
          <w:spacing w:val="-14"/>
          <w:sz w:val="22"/>
          <w:szCs w:val="22"/>
        </w:rPr>
        <w:t>扩大，可确诊。</w:t>
      </w:r>
    </w:p>
    <w:p>
      <w:pPr>
        <w:spacing w:before="80" w:line="263" w:lineRule="auto"/>
        <w:ind w:right="279" w:firstLine="429"/>
        <w:rPr>
          <w:rFonts w:ascii="宋体" w:hAnsi="宋体" w:eastAsia="宋体" w:cs="宋体"/>
          <w:sz w:val="22"/>
          <w:szCs w:val="22"/>
        </w:rPr>
      </w:pPr>
      <w:r>
        <w:rPr>
          <w:rFonts w:ascii="宋体" w:hAnsi="宋体" w:eastAsia="宋体" w:cs="宋体"/>
          <w:spacing w:val="-11"/>
          <w:sz w:val="22"/>
          <w:szCs w:val="22"/>
        </w:rPr>
        <w:t>4.</w:t>
      </w:r>
      <w:r>
        <w:rPr>
          <w:rFonts w:ascii="宋体" w:hAnsi="宋体" w:eastAsia="宋体" w:cs="宋体"/>
          <w:spacing w:val="-63"/>
          <w:sz w:val="22"/>
          <w:szCs w:val="22"/>
        </w:rPr>
        <w:t xml:space="preserve"> </w:t>
      </w:r>
      <w:r>
        <w:rPr>
          <w:rFonts w:ascii="宋体" w:hAnsi="宋体" w:eastAsia="宋体" w:cs="宋体"/>
          <w:spacing w:val="-11"/>
          <w:sz w:val="22"/>
          <w:szCs w:val="22"/>
        </w:rPr>
        <w:t>肺癌</w:t>
      </w:r>
      <w:r>
        <w:rPr>
          <w:rFonts w:ascii="宋体" w:hAnsi="宋体" w:eastAsia="宋体" w:cs="宋体"/>
          <w:spacing w:val="76"/>
          <w:sz w:val="22"/>
          <w:szCs w:val="22"/>
        </w:rPr>
        <w:t xml:space="preserve"> </w:t>
      </w:r>
      <w:r>
        <w:rPr>
          <w:rFonts w:ascii="宋体" w:hAnsi="宋体" w:eastAsia="宋体" w:cs="宋体"/>
          <w:spacing w:val="-11"/>
          <w:sz w:val="22"/>
          <w:szCs w:val="22"/>
        </w:rPr>
        <w:t>肺癌多有长期吸烟史，表现为刺激性咳嗽，痰中带血，胸痛和消瘦等</w:t>
      </w:r>
      <w:r>
        <w:rPr>
          <w:rFonts w:ascii="宋体" w:hAnsi="宋体" w:eastAsia="宋体" w:cs="宋体"/>
          <w:spacing w:val="-12"/>
          <w:sz w:val="22"/>
          <w:szCs w:val="22"/>
        </w:rPr>
        <w:t>症状。胸部X</w:t>
      </w:r>
      <w:r>
        <w:rPr>
          <w:rFonts w:ascii="宋体" w:hAnsi="宋体" w:eastAsia="宋体" w:cs="宋体"/>
          <w:spacing w:val="-14"/>
          <w:sz w:val="22"/>
          <w:szCs w:val="22"/>
        </w:rPr>
        <w:t xml:space="preserve"> </w:t>
      </w:r>
      <w:r>
        <w:rPr>
          <w:rFonts w:ascii="宋体" w:hAnsi="宋体" w:eastAsia="宋体" w:cs="宋体"/>
          <w:spacing w:val="-12"/>
          <w:sz w:val="22"/>
          <w:szCs w:val="22"/>
        </w:rPr>
        <w:t>线或</w:t>
      </w:r>
      <w:r>
        <w:rPr>
          <w:rFonts w:ascii="宋体" w:hAnsi="宋体" w:eastAsia="宋体" w:cs="宋体"/>
          <w:sz w:val="22"/>
          <w:szCs w:val="22"/>
        </w:rPr>
        <w:t xml:space="preserve"> </w:t>
      </w:r>
      <w:r>
        <w:rPr>
          <w:rFonts w:ascii="宋体" w:hAnsi="宋体" w:eastAsia="宋体" w:cs="宋体"/>
          <w:spacing w:val="-13"/>
          <w:sz w:val="22"/>
          <w:szCs w:val="22"/>
        </w:rPr>
        <w:t>CT</w:t>
      </w:r>
      <w:r>
        <w:rPr>
          <w:rFonts w:ascii="宋体" w:hAnsi="宋体" w:eastAsia="宋体" w:cs="宋体"/>
          <w:spacing w:val="-26"/>
          <w:sz w:val="22"/>
          <w:szCs w:val="22"/>
        </w:rPr>
        <w:t xml:space="preserve"> </w:t>
      </w:r>
      <w:r>
        <w:rPr>
          <w:rFonts w:ascii="宋体" w:hAnsi="宋体" w:eastAsia="宋体" w:cs="宋体"/>
          <w:spacing w:val="-13"/>
          <w:sz w:val="22"/>
          <w:szCs w:val="22"/>
        </w:rPr>
        <w:t>表现肺癌肿块常呈分叶状，有毛刺、切迹。癌组织坏死液化后，可以形成偏心厚壁空洞。多次痰脱</w:t>
      </w:r>
      <w:r>
        <w:rPr>
          <w:rFonts w:ascii="宋体" w:hAnsi="宋体" w:eastAsia="宋体" w:cs="宋体"/>
          <w:sz w:val="22"/>
          <w:szCs w:val="22"/>
        </w:rPr>
        <w:t xml:space="preserve"> </w:t>
      </w:r>
      <w:r>
        <w:rPr>
          <w:rFonts w:ascii="宋体" w:hAnsi="宋体" w:eastAsia="宋体" w:cs="宋体"/>
          <w:spacing w:val="-7"/>
          <w:sz w:val="22"/>
          <w:szCs w:val="22"/>
        </w:rPr>
        <w:t>落细胞和结核分枝杆菌检查及病灶活体组织检查是鉴别的重要</w:t>
      </w:r>
      <w:r>
        <w:rPr>
          <w:rFonts w:ascii="宋体" w:hAnsi="宋体" w:eastAsia="宋体" w:cs="宋体"/>
          <w:spacing w:val="-8"/>
          <w:sz w:val="22"/>
          <w:szCs w:val="22"/>
        </w:rPr>
        <w:t>方法。</w:t>
      </w:r>
    </w:p>
    <w:p>
      <w:pPr>
        <w:spacing w:before="80" w:line="252" w:lineRule="auto"/>
        <w:ind w:right="119" w:firstLine="429"/>
        <w:rPr>
          <w:rFonts w:ascii="宋体" w:hAnsi="宋体" w:eastAsia="宋体" w:cs="宋体"/>
          <w:sz w:val="22"/>
          <w:szCs w:val="22"/>
        </w:rPr>
      </w:pPr>
      <w:r>
        <w:rPr>
          <w:rFonts w:ascii="宋体" w:hAnsi="宋体" w:eastAsia="宋体" w:cs="宋体"/>
          <w:spacing w:val="-4"/>
          <w:sz w:val="22"/>
          <w:szCs w:val="22"/>
        </w:rPr>
        <w:t>5.</w:t>
      </w:r>
      <w:r>
        <w:rPr>
          <w:rFonts w:ascii="宋体" w:hAnsi="宋体" w:eastAsia="宋体" w:cs="宋体"/>
          <w:spacing w:val="-58"/>
          <w:sz w:val="22"/>
          <w:szCs w:val="22"/>
        </w:rPr>
        <w:t xml:space="preserve"> </w:t>
      </w:r>
      <w:r>
        <w:rPr>
          <w:rFonts w:ascii="宋体" w:hAnsi="宋体" w:eastAsia="宋体" w:cs="宋体"/>
          <w:spacing w:val="-4"/>
          <w:sz w:val="22"/>
          <w:szCs w:val="22"/>
        </w:rPr>
        <w:t>肺脓肿</w:t>
      </w:r>
      <w:r>
        <w:rPr>
          <w:rFonts w:ascii="宋体" w:hAnsi="宋体" w:eastAsia="宋体" w:cs="宋体"/>
          <w:spacing w:val="20"/>
          <w:sz w:val="22"/>
          <w:szCs w:val="22"/>
        </w:rPr>
        <w:t xml:space="preserve">  </w:t>
      </w:r>
      <w:r>
        <w:rPr>
          <w:rFonts w:ascii="宋体" w:hAnsi="宋体" w:eastAsia="宋体" w:cs="宋体"/>
          <w:spacing w:val="-4"/>
          <w:sz w:val="22"/>
          <w:szCs w:val="22"/>
        </w:rPr>
        <w:t>多有高热，咳大量脓臭痰。胸片表现</w:t>
      </w:r>
      <w:r>
        <w:rPr>
          <w:rFonts w:ascii="宋体" w:hAnsi="宋体" w:eastAsia="宋体" w:cs="宋体"/>
          <w:spacing w:val="-5"/>
          <w:sz w:val="22"/>
          <w:szCs w:val="22"/>
        </w:rPr>
        <w:t>为带有液平面的空洞伴周围浓密的炎性阴影。</w:t>
      </w:r>
      <w:r>
        <w:rPr>
          <w:rFonts w:ascii="宋体" w:hAnsi="宋体" w:eastAsia="宋体" w:cs="宋体"/>
          <w:spacing w:val="1"/>
          <w:sz w:val="22"/>
          <w:szCs w:val="22"/>
        </w:rPr>
        <w:t xml:space="preserve"> </w:t>
      </w:r>
      <w:r>
        <w:rPr>
          <w:rFonts w:ascii="宋体" w:hAnsi="宋体" w:eastAsia="宋体" w:cs="宋体"/>
          <w:spacing w:val="-9"/>
          <w:sz w:val="22"/>
          <w:szCs w:val="22"/>
        </w:rPr>
        <w:t>血白细胞和中性粒细胞增高。</w:t>
      </w:r>
    </w:p>
    <w:p>
      <w:pPr>
        <w:spacing w:before="79" w:line="263" w:lineRule="auto"/>
        <w:ind w:right="199" w:firstLine="429"/>
        <w:rPr>
          <w:rFonts w:ascii="宋体" w:hAnsi="宋体" w:eastAsia="宋体" w:cs="宋体"/>
          <w:sz w:val="22"/>
          <w:szCs w:val="22"/>
        </w:rPr>
      </w:pPr>
      <w:r>
        <w:rPr>
          <w:rFonts w:ascii="宋体" w:hAnsi="宋体" w:eastAsia="宋体" w:cs="宋体"/>
          <w:spacing w:val="-4"/>
          <w:sz w:val="22"/>
          <w:szCs w:val="22"/>
        </w:rPr>
        <w:t>6.</w:t>
      </w:r>
      <w:r>
        <w:rPr>
          <w:rFonts w:ascii="宋体" w:hAnsi="宋体" w:eastAsia="宋体" w:cs="宋体"/>
          <w:spacing w:val="-50"/>
          <w:sz w:val="22"/>
          <w:szCs w:val="22"/>
        </w:rPr>
        <w:t xml:space="preserve"> </w:t>
      </w:r>
      <w:r>
        <w:rPr>
          <w:rFonts w:ascii="宋体" w:hAnsi="宋体" w:eastAsia="宋体" w:cs="宋体"/>
          <w:spacing w:val="-4"/>
          <w:sz w:val="22"/>
          <w:szCs w:val="22"/>
        </w:rPr>
        <w:t>纵隔和肺门疾病</w:t>
      </w:r>
      <w:r>
        <w:rPr>
          <w:rFonts w:ascii="宋体" w:hAnsi="宋体" w:eastAsia="宋体" w:cs="宋体"/>
          <w:spacing w:val="62"/>
          <w:sz w:val="22"/>
          <w:szCs w:val="22"/>
        </w:rPr>
        <w:t xml:space="preserve"> </w:t>
      </w:r>
      <w:r>
        <w:rPr>
          <w:rFonts w:ascii="宋体" w:hAnsi="宋体" w:eastAsia="宋体" w:cs="宋体"/>
          <w:spacing w:val="-4"/>
          <w:sz w:val="22"/>
          <w:szCs w:val="22"/>
        </w:rPr>
        <w:t>原发型肺结核应与纵隔和肺门</w:t>
      </w:r>
      <w:r>
        <w:rPr>
          <w:rFonts w:ascii="宋体" w:hAnsi="宋体" w:eastAsia="宋体" w:cs="宋体"/>
          <w:spacing w:val="-5"/>
          <w:sz w:val="22"/>
          <w:szCs w:val="22"/>
        </w:rPr>
        <w:t>疾病相鉴别。小儿胸腺在婴幼儿时期多见，</w:t>
      </w:r>
      <w:r>
        <w:rPr>
          <w:rFonts w:ascii="宋体" w:hAnsi="宋体" w:eastAsia="宋体" w:cs="宋体"/>
          <w:sz w:val="22"/>
          <w:szCs w:val="22"/>
        </w:rPr>
        <w:t xml:space="preserve"> </w:t>
      </w:r>
      <w:r>
        <w:rPr>
          <w:rFonts w:ascii="宋体" w:hAnsi="宋体" w:eastAsia="宋体" w:cs="宋体"/>
          <w:spacing w:val="-16"/>
          <w:sz w:val="22"/>
          <w:szCs w:val="22"/>
        </w:rPr>
        <w:t>胸内甲状腺多发生于右上纵隔，淋巴系统肿瘤多位于</w:t>
      </w:r>
      <w:r>
        <w:rPr>
          <w:rFonts w:ascii="宋体" w:hAnsi="宋体" w:eastAsia="宋体" w:cs="宋体"/>
          <w:spacing w:val="-17"/>
          <w:sz w:val="22"/>
          <w:szCs w:val="22"/>
        </w:rPr>
        <w:t>中纵隔，多见于青年人，症状多，结核菌素试验可</w:t>
      </w:r>
      <w:r>
        <w:rPr>
          <w:rFonts w:ascii="宋体" w:hAnsi="宋体" w:eastAsia="宋体" w:cs="宋体"/>
          <w:sz w:val="22"/>
          <w:szCs w:val="22"/>
        </w:rPr>
        <w:t xml:space="preserve">  </w:t>
      </w:r>
      <w:r>
        <w:rPr>
          <w:rFonts w:ascii="宋体" w:hAnsi="宋体" w:eastAsia="宋体" w:cs="宋体"/>
          <w:spacing w:val="-10"/>
          <w:sz w:val="22"/>
          <w:szCs w:val="22"/>
        </w:rPr>
        <w:t>呈阴性或弱阳性。皮样囊肿和畸胎瘤多呈边缘清晰的囊状阴</w:t>
      </w:r>
      <w:r>
        <w:rPr>
          <w:rFonts w:ascii="宋体" w:hAnsi="宋体" w:eastAsia="宋体" w:cs="宋体"/>
          <w:spacing w:val="-11"/>
          <w:sz w:val="22"/>
          <w:szCs w:val="22"/>
        </w:rPr>
        <w:t>影，多发生于前纵隔。</w:t>
      </w:r>
    </w:p>
    <w:p>
      <w:pPr>
        <w:spacing w:before="81" w:line="274" w:lineRule="auto"/>
        <w:ind w:right="290" w:firstLine="429"/>
        <w:rPr>
          <w:rFonts w:ascii="宋体" w:hAnsi="宋体" w:eastAsia="宋体" w:cs="宋体"/>
          <w:sz w:val="22"/>
          <w:szCs w:val="22"/>
        </w:rPr>
      </w:pPr>
      <w:r>
        <w:rPr>
          <w:rFonts w:ascii="宋体" w:hAnsi="宋体" w:eastAsia="宋体" w:cs="宋体"/>
          <w:spacing w:val="-8"/>
          <w:sz w:val="22"/>
          <w:szCs w:val="22"/>
        </w:rPr>
        <w:t>7.</w:t>
      </w:r>
      <w:r>
        <w:rPr>
          <w:rFonts w:ascii="宋体" w:hAnsi="宋体" w:eastAsia="宋体" w:cs="宋体"/>
          <w:spacing w:val="-27"/>
          <w:sz w:val="22"/>
          <w:szCs w:val="22"/>
        </w:rPr>
        <w:t xml:space="preserve"> </w:t>
      </w:r>
      <w:r>
        <w:rPr>
          <w:rFonts w:ascii="宋体" w:hAnsi="宋体" w:eastAsia="宋体" w:cs="宋体"/>
          <w:spacing w:val="-8"/>
          <w:sz w:val="22"/>
          <w:szCs w:val="22"/>
        </w:rPr>
        <w:t>其他疾病肺结核常有不同类型的发热，需与伤寒、败血症</w:t>
      </w:r>
      <w:r>
        <w:rPr>
          <w:rFonts w:ascii="宋体" w:hAnsi="宋体" w:eastAsia="宋体" w:cs="宋体"/>
          <w:spacing w:val="-9"/>
          <w:sz w:val="22"/>
          <w:szCs w:val="22"/>
        </w:rPr>
        <w:t>、白血病等发热性疾病鉴别。伤寒</w:t>
      </w:r>
      <w:r>
        <w:rPr>
          <w:rFonts w:ascii="宋体" w:hAnsi="宋体" w:eastAsia="宋体" w:cs="宋体"/>
          <w:sz w:val="22"/>
          <w:szCs w:val="22"/>
        </w:rPr>
        <w:t xml:space="preserve"> </w:t>
      </w:r>
      <w:r>
        <w:rPr>
          <w:rFonts w:ascii="宋体" w:hAnsi="宋体" w:eastAsia="宋体" w:cs="宋体"/>
          <w:spacing w:val="-6"/>
          <w:sz w:val="22"/>
          <w:szCs w:val="22"/>
        </w:rPr>
        <w:t>有高热、白细胞计数减少及肝脾大等临床表现，易与急性血行播散型</w:t>
      </w:r>
      <w:r>
        <w:rPr>
          <w:rFonts w:ascii="宋体" w:hAnsi="宋体" w:eastAsia="宋体" w:cs="宋体"/>
          <w:spacing w:val="-7"/>
          <w:sz w:val="22"/>
          <w:szCs w:val="22"/>
        </w:rPr>
        <w:t>肺结核混淆。但伤寒常呈稽留</w:t>
      </w:r>
      <w:r>
        <w:rPr>
          <w:rFonts w:ascii="宋体" w:hAnsi="宋体" w:eastAsia="宋体" w:cs="宋体"/>
          <w:sz w:val="22"/>
          <w:szCs w:val="22"/>
        </w:rPr>
        <w:t xml:space="preserve"> </w:t>
      </w:r>
      <w:r>
        <w:rPr>
          <w:rFonts w:ascii="宋体" w:hAnsi="宋体" w:eastAsia="宋体" w:cs="宋体"/>
          <w:spacing w:val="-20"/>
          <w:sz w:val="22"/>
          <w:szCs w:val="22"/>
        </w:rPr>
        <w:t>热，有相对缓脉，皮肤玫瑰疹，血、尿、便的培养检查</w:t>
      </w:r>
      <w:r>
        <w:rPr>
          <w:rFonts w:ascii="宋体" w:hAnsi="宋体" w:eastAsia="宋体" w:cs="宋体"/>
          <w:spacing w:val="-21"/>
          <w:sz w:val="22"/>
          <w:szCs w:val="22"/>
        </w:rPr>
        <w:t>和肥达试验可以确诊。败血症起病急，寒战及弛张</w:t>
      </w:r>
      <w:r>
        <w:rPr>
          <w:rFonts w:ascii="宋体" w:hAnsi="宋体" w:eastAsia="宋体" w:cs="宋体"/>
          <w:sz w:val="22"/>
          <w:szCs w:val="22"/>
        </w:rPr>
        <w:t xml:space="preserve"> </w:t>
      </w:r>
      <w:r>
        <w:rPr>
          <w:rFonts w:ascii="宋体" w:hAnsi="宋体" w:eastAsia="宋体" w:cs="宋体"/>
          <w:spacing w:val="-11"/>
          <w:sz w:val="22"/>
          <w:szCs w:val="22"/>
        </w:rPr>
        <w:t>热型，白细胞及中性粒细胞增多，常有近期感染史，血培养可发</w:t>
      </w:r>
      <w:r>
        <w:rPr>
          <w:rFonts w:ascii="宋体" w:hAnsi="宋体" w:eastAsia="宋体" w:cs="宋体"/>
          <w:spacing w:val="-12"/>
          <w:sz w:val="22"/>
          <w:szCs w:val="22"/>
        </w:rPr>
        <w:t>现致病菌。急性血行播散型肺结核有</w:t>
      </w:r>
      <w:r>
        <w:rPr>
          <w:rFonts w:ascii="宋体" w:hAnsi="宋体" w:eastAsia="宋体" w:cs="宋体"/>
          <w:sz w:val="22"/>
          <w:szCs w:val="22"/>
        </w:rPr>
        <w:t xml:space="preserve"> </w:t>
      </w:r>
      <w:r>
        <w:rPr>
          <w:rFonts w:ascii="宋体" w:hAnsi="宋体" w:eastAsia="宋体" w:cs="宋体"/>
          <w:spacing w:val="-16"/>
          <w:sz w:val="22"/>
          <w:szCs w:val="22"/>
        </w:rPr>
        <w:t>发热、肝脾大，偶见类白血病反应或单核细胞异常增多，需与白血病鉴别。后者多有明显出血倾向，骨</w:t>
      </w:r>
      <w:r>
        <w:rPr>
          <w:rFonts w:ascii="宋体" w:hAnsi="宋体" w:eastAsia="宋体" w:cs="宋体"/>
          <w:sz w:val="22"/>
          <w:szCs w:val="22"/>
        </w:rPr>
        <w:t xml:space="preserve"> </w:t>
      </w:r>
      <w:r>
        <w:rPr>
          <w:rFonts w:ascii="宋体" w:hAnsi="宋体" w:eastAsia="宋体" w:cs="宋体"/>
          <w:spacing w:val="-4"/>
          <w:sz w:val="22"/>
          <w:szCs w:val="22"/>
        </w:rPr>
        <w:t>髓涂片及动态X</w:t>
      </w:r>
      <w:r>
        <w:rPr>
          <w:rFonts w:ascii="宋体" w:hAnsi="宋体" w:eastAsia="宋体" w:cs="宋体"/>
          <w:spacing w:val="-11"/>
          <w:sz w:val="22"/>
          <w:szCs w:val="22"/>
        </w:rPr>
        <w:t xml:space="preserve"> </w:t>
      </w:r>
      <w:r>
        <w:rPr>
          <w:rFonts w:ascii="宋体" w:hAnsi="宋体" w:eastAsia="宋体" w:cs="宋体"/>
          <w:spacing w:val="-4"/>
          <w:sz w:val="22"/>
          <w:szCs w:val="22"/>
        </w:rPr>
        <w:t>线胸片随访有助于诊断。</w:t>
      </w:r>
    </w:p>
    <w:p>
      <w:pPr>
        <w:spacing w:before="137" w:line="221" w:lineRule="auto"/>
        <w:ind w:left="319"/>
        <w:rPr>
          <w:rFonts w:ascii="黑体" w:hAnsi="黑体" w:eastAsia="黑体" w:cs="黑体"/>
          <w:sz w:val="22"/>
          <w:szCs w:val="22"/>
        </w:rPr>
      </w:pPr>
      <w:r>
        <w:rPr>
          <w:rFonts w:ascii="黑体" w:hAnsi="黑体" w:eastAsia="黑体" w:cs="黑体"/>
          <w:color w:val="0080D6"/>
          <w:spacing w:val="-9"/>
          <w:sz w:val="22"/>
          <w:szCs w:val="22"/>
        </w:rPr>
        <w:t>【结核病的化学治疗】</w:t>
      </w:r>
    </w:p>
    <w:p>
      <w:pPr>
        <w:spacing w:before="67" w:line="221" w:lineRule="auto"/>
        <w:ind w:left="429"/>
        <w:rPr>
          <w:rFonts w:ascii="黑体" w:hAnsi="黑体" w:eastAsia="黑体" w:cs="黑体"/>
          <w:sz w:val="22"/>
          <w:szCs w:val="22"/>
        </w:rPr>
      </w:pPr>
      <w:r>
        <w:rPr>
          <w:rFonts w:ascii="黑体" w:hAnsi="黑体" w:eastAsia="黑体" w:cs="黑体"/>
          <w:spacing w:val="9"/>
          <w:sz w:val="22"/>
          <w:szCs w:val="22"/>
        </w:rPr>
        <w:t>(一)化学治疗的原则</w:t>
      </w:r>
    </w:p>
    <w:p>
      <w:pPr>
        <w:spacing w:before="99" w:line="219" w:lineRule="auto"/>
        <w:ind w:left="429"/>
        <w:rPr>
          <w:rFonts w:ascii="宋体" w:hAnsi="宋体" w:eastAsia="宋体" w:cs="宋体"/>
          <w:sz w:val="22"/>
          <w:szCs w:val="22"/>
        </w:rPr>
      </w:pPr>
      <w:r>
        <w:rPr>
          <w:rFonts w:ascii="宋体" w:hAnsi="宋体" w:eastAsia="宋体" w:cs="宋体"/>
          <w:spacing w:val="-17"/>
          <w:sz w:val="22"/>
          <w:szCs w:val="22"/>
        </w:rPr>
        <w:t>肺结核化学治疗的原则是早期、规律、全程、适量、联合。整个治疗方案分强化和巩固两个阶</w:t>
      </w:r>
      <w:r>
        <w:rPr>
          <w:rFonts w:ascii="宋体" w:hAnsi="宋体" w:eastAsia="宋体" w:cs="宋体"/>
          <w:spacing w:val="-18"/>
          <w:sz w:val="22"/>
          <w:szCs w:val="22"/>
        </w:rPr>
        <w:t>段。</w:t>
      </w:r>
    </w:p>
    <w:p>
      <w:pPr>
        <w:spacing w:before="66" w:line="221" w:lineRule="auto"/>
        <w:ind w:left="429"/>
        <w:rPr>
          <w:rFonts w:ascii="黑体" w:hAnsi="黑体" w:eastAsia="黑体" w:cs="黑体"/>
          <w:sz w:val="22"/>
          <w:szCs w:val="22"/>
        </w:rPr>
      </w:pPr>
      <w:r>
        <w:rPr>
          <w:rFonts w:ascii="黑体" w:hAnsi="黑体" w:eastAsia="黑体" w:cs="黑体"/>
          <w:spacing w:val="9"/>
          <w:sz w:val="22"/>
          <w:szCs w:val="22"/>
        </w:rPr>
        <w:t>(二)化学治疗的主要作用</w:t>
      </w:r>
    </w:p>
    <w:p>
      <w:pPr>
        <w:spacing w:before="98" w:line="248" w:lineRule="auto"/>
        <w:ind w:right="249" w:firstLine="429"/>
        <w:rPr>
          <w:rFonts w:ascii="宋体" w:hAnsi="宋体" w:eastAsia="宋体" w:cs="宋体"/>
          <w:sz w:val="22"/>
          <w:szCs w:val="22"/>
        </w:rPr>
      </w:pPr>
      <w:r>
        <w:rPr>
          <w:rFonts w:ascii="宋体" w:hAnsi="宋体" w:eastAsia="宋体" w:cs="宋体"/>
          <w:spacing w:val="-8"/>
          <w:sz w:val="22"/>
          <w:szCs w:val="22"/>
        </w:rPr>
        <w:t>1.</w:t>
      </w:r>
      <w:r>
        <w:rPr>
          <w:rFonts w:ascii="宋体" w:hAnsi="宋体" w:eastAsia="宋体" w:cs="宋体"/>
          <w:spacing w:val="-26"/>
          <w:sz w:val="22"/>
          <w:szCs w:val="22"/>
        </w:rPr>
        <w:t xml:space="preserve"> </w:t>
      </w:r>
      <w:r>
        <w:rPr>
          <w:rFonts w:ascii="宋体" w:hAnsi="宋体" w:eastAsia="宋体" w:cs="宋体"/>
          <w:spacing w:val="-8"/>
          <w:sz w:val="22"/>
          <w:szCs w:val="22"/>
        </w:rPr>
        <w:t>杀菌作用</w:t>
      </w:r>
      <w:r>
        <w:rPr>
          <w:rFonts w:ascii="宋体" w:hAnsi="宋体" w:eastAsia="宋体" w:cs="宋体"/>
          <w:spacing w:val="11"/>
          <w:sz w:val="22"/>
          <w:szCs w:val="22"/>
        </w:rPr>
        <w:t xml:space="preserve">  </w:t>
      </w:r>
      <w:r>
        <w:rPr>
          <w:rFonts w:ascii="宋体" w:hAnsi="宋体" w:eastAsia="宋体" w:cs="宋体"/>
          <w:spacing w:val="-8"/>
          <w:sz w:val="22"/>
          <w:szCs w:val="22"/>
        </w:rPr>
        <w:t>迅速地杀死病灶中大量繁殖的结核分枝杆菌，使病人由传染性转为非传染性，减</w:t>
      </w:r>
      <w:r>
        <w:rPr>
          <w:rFonts w:ascii="宋体" w:hAnsi="宋体" w:eastAsia="宋体" w:cs="宋体"/>
          <w:spacing w:val="1"/>
          <w:sz w:val="22"/>
          <w:szCs w:val="22"/>
        </w:rPr>
        <w:t xml:space="preserve"> </w:t>
      </w:r>
      <w:r>
        <w:rPr>
          <w:rFonts w:ascii="宋体" w:hAnsi="宋体" w:eastAsia="宋体" w:cs="宋体"/>
          <w:spacing w:val="-17"/>
          <w:sz w:val="22"/>
          <w:szCs w:val="22"/>
        </w:rPr>
        <w:t>轻组织破坏，缩短治疗时间，可早日恢复工作，临床上表现为痰菌迅速阴转。</w:t>
      </w:r>
    </w:p>
    <w:p>
      <w:pPr>
        <w:spacing w:before="69" w:line="248" w:lineRule="auto"/>
        <w:ind w:right="313" w:firstLine="429"/>
        <w:rPr>
          <w:rFonts w:ascii="宋体" w:hAnsi="宋体" w:eastAsia="宋体" w:cs="宋体"/>
          <w:sz w:val="22"/>
          <w:szCs w:val="22"/>
        </w:rPr>
      </w:pPr>
      <w:r>
        <w:rPr>
          <w:rFonts w:ascii="宋体" w:hAnsi="宋体" w:eastAsia="宋体" w:cs="宋体"/>
          <w:spacing w:val="-4"/>
          <w:sz w:val="22"/>
          <w:szCs w:val="22"/>
        </w:rPr>
        <w:t>2.</w:t>
      </w:r>
      <w:r>
        <w:rPr>
          <w:rFonts w:ascii="宋体" w:hAnsi="宋体" w:eastAsia="宋体" w:cs="宋体"/>
          <w:spacing w:val="-11"/>
          <w:sz w:val="22"/>
          <w:szCs w:val="22"/>
        </w:rPr>
        <w:t xml:space="preserve"> </w:t>
      </w:r>
      <w:r>
        <w:rPr>
          <w:rFonts w:ascii="宋体" w:hAnsi="宋体" w:eastAsia="宋体" w:cs="宋体"/>
          <w:spacing w:val="-4"/>
          <w:sz w:val="22"/>
          <w:szCs w:val="22"/>
        </w:rPr>
        <w:t>防止耐药菌产生防止获得性耐药变异菌的出现是保证治疗成功的重要措施，耐药变异菌的</w:t>
      </w:r>
      <w:r>
        <w:rPr>
          <w:rFonts w:ascii="宋体" w:hAnsi="宋体" w:eastAsia="宋体" w:cs="宋体"/>
          <w:sz w:val="22"/>
          <w:szCs w:val="22"/>
        </w:rPr>
        <w:t xml:space="preserve"> </w:t>
      </w:r>
      <w:r>
        <w:rPr>
          <w:rFonts w:ascii="宋体" w:hAnsi="宋体" w:eastAsia="宋体" w:cs="宋体"/>
          <w:spacing w:val="-11"/>
          <w:sz w:val="22"/>
          <w:szCs w:val="22"/>
        </w:rPr>
        <w:t>发生不仅会造成治疗失败和复发，而且会造成耐药菌的传</w:t>
      </w:r>
      <w:r>
        <w:rPr>
          <w:rFonts w:ascii="宋体" w:hAnsi="宋体" w:eastAsia="宋体" w:cs="宋体"/>
          <w:spacing w:val="-12"/>
          <w:sz w:val="22"/>
          <w:szCs w:val="22"/>
        </w:rPr>
        <w:t>播。</w:t>
      </w:r>
    </w:p>
    <w:p>
      <w:pPr>
        <w:spacing w:before="70" w:line="248" w:lineRule="auto"/>
        <w:ind w:right="298" w:firstLine="429"/>
        <w:rPr>
          <w:rFonts w:ascii="宋体" w:hAnsi="宋体" w:eastAsia="宋体" w:cs="宋体"/>
          <w:sz w:val="22"/>
          <w:szCs w:val="22"/>
        </w:rPr>
      </w:pPr>
      <w:r>
        <w:rPr>
          <w:rFonts w:ascii="宋体" w:hAnsi="宋体" w:eastAsia="宋体" w:cs="宋体"/>
          <w:spacing w:val="-3"/>
          <w:sz w:val="22"/>
          <w:szCs w:val="22"/>
        </w:rPr>
        <w:t>3.</w:t>
      </w:r>
      <w:r>
        <w:rPr>
          <w:rFonts w:ascii="宋体" w:hAnsi="宋体" w:eastAsia="宋体" w:cs="宋体"/>
          <w:spacing w:val="-28"/>
          <w:sz w:val="22"/>
          <w:szCs w:val="22"/>
        </w:rPr>
        <w:t xml:space="preserve"> </w:t>
      </w:r>
      <w:r>
        <w:rPr>
          <w:rFonts w:ascii="宋体" w:hAnsi="宋体" w:eastAsia="宋体" w:cs="宋体"/>
          <w:spacing w:val="-3"/>
          <w:sz w:val="22"/>
          <w:szCs w:val="22"/>
        </w:rPr>
        <w:t>灭菌彻底杀灭结核病变中半静止或代谢缓慢的结核分枝杆菌是化学治</w:t>
      </w:r>
      <w:r>
        <w:rPr>
          <w:rFonts w:ascii="宋体" w:hAnsi="宋体" w:eastAsia="宋体" w:cs="宋体"/>
          <w:spacing w:val="-4"/>
          <w:sz w:val="22"/>
          <w:szCs w:val="22"/>
        </w:rPr>
        <w:t>疗的最终目的，使完</w:t>
      </w:r>
      <w:r>
        <w:rPr>
          <w:rFonts w:ascii="宋体" w:hAnsi="宋体" w:eastAsia="宋体" w:cs="宋体"/>
          <w:sz w:val="22"/>
          <w:szCs w:val="22"/>
        </w:rPr>
        <w:t xml:space="preserve"> </w:t>
      </w:r>
      <w:r>
        <w:rPr>
          <w:rFonts w:ascii="宋体" w:hAnsi="宋体" w:eastAsia="宋体" w:cs="宋体"/>
          <w:spacing w:val="-10"/>
          <w:sz w:val="22"/>
          <w:szCs w:val="22"/>
        </w:rPr>
        <w:t>成规定疗程治疗后无复发或复发率很低。</w:t>
      </w:r>
    </w:p>
    <w:p>
      <w:pPr>
        <w:spacing w:before="117" w:line="221" w:lineRule="auto"/>
        <w:ind w:left="429"/>
        <w:rPr>
          <w:rFonts w:ascii="黑体" w:hAnsi="黑体" w:eastAsia="黑体" w:cs="黑体"/>
          <w:sz w:val="22"/>
          <w:szCs w:val="22"/>
        </w:rPr>
      </w:pPr>
      <w:r>
        <w:rPr>
          <w:rFonts w:ascii="黑体" w:hAnsi="黑体" w:eastAsia="黑体" w:cs="黑体"/>
          <w:spacing w:val="5"/>
          <w:sz w:val="22"/>
          <w:szCs w:val="22"/>
        </w:rPr>
        <w:t>(三)化学治疗的生物学机制</w:t>
      </w:r>
    </w:p>
    <w:p>
      <w:pPr>
        <w:spacing w:before="87" w:line="278" w:lineRule="auto"/>
        <w:ind w:right="239" w:firstLine="429"/>
        <w:rPr>
          <w:rFonts w:ascii="宋体" w:hAnsi="宋体" w:eastAsia="宋体" w:cs="宋体"/>
          <w:sz w:val="22"/>
          <w:szCs w:val="22"/>
        </w:rPr>
      </w:pPr>
      <w:r>
        <w:rPr>
          <w:rFonts w:ascii="宋体" w:hAnsi="宋体" w:eastAsia="宋体" w:cs="宋体"/>
          <w:spacing w:val="-3"/>
          <w:sz w:val="22"/>
          <w:szCs w:val="22"/>
        </w:rPr>
        <w:t>1.</w:t>
      </w:r>
      <w:r>
        <w:rPr>
          <w:rFonts w:ascii="宋体" w:hAnsi="宋体" w:eastAsia="宋体" w:cs="宋体"/>
          <w:spacing w:val="1"/>
          <w:sz w:val="22"/>
          <w:szCs w:val="22"/>
        </w:rPr>
        <w:t xml:space="preserve"> </w:t>
      </w:r>
      <w:r>
        <w:rPr>
          <w:rFonts w:ascii="宋体" w:hAnsi="宋体" w:eastAsia="宋体" w:cs="宋体"/>
          <w:spacing w:val="-3"/>
          <w:sz w:val="22"/>
          <w:szCs w:val="22"/>
        </w:rPr>
        <w:t>药物对不同代谢状态和不同部位的结核分枝杆菌群的作用</w:t>
      </w:r>
      <w:r>
        <w:rPr>
          <w:rFonts w:ascii="宋体" w:hAnsi="宋体" w:eastAsia="宋体" w:cs="宋体"/>
          <w:spacing w:val="94"/>
          <w:sz w:val="22"/>
          <w:szCs w:val="22"/>
        </w:rPr>
        <w:t xml:space="preserve"> </w:t>
      </w:r>
      <w:r>
        <w:rPr>
          <w:rFonts w:ascii="宋体" w:hAnsi="宋体" w:eastAsia="宋体" w:cs="宋体"/>
          <w:spacing w:val="-3"/>
          <w:sz w:val="22"/>
          <w:szCs w:val="22"/>
        </w:rPr>
        <w:t>结核分枝杆菌根据其代谢状态</w:t>
      </w:r>
      <w:r>
        <w:rPr>
          <w:rFonts w:ascii="宋体" w:hAnsi="宋体" w:eastAsia="宋体" w:cs="宋体"/>
          <w:sz w:val="22"/>
          <w:szCs w:val="22"/>
        </w:rPr>
        <w:t xml:space="preserve"> </w:t>
      </w:r>
      <w:r>
        <w:rPr>
          <w:rFonts w:ascii="宋体" w:hAnsi="宋体" w:eastAsia="宋体" w:cs="宋体"/>
          <w:spacing w:val="-10"/>
          <w:sz w:val="22"/>
          <w:szCs w:val="22"/>
        </w:rPr>
        <w:t>分为A、B、C、D4个菌群。</w:t>
      </w:r>
      <w:r>
        <w:rPr>
          <w:rFonts w:ascii="宋体" w:hAnsi="宋体" w:eastAsia="宋体" w:cs="宋体"/>
          <w:spacing w:val="-18"/>
          <w:sz w:val="22"/>
          <w:szCs w:val="22"/>
        </w:rPr>
        <w:t xml:space="preserve"> </w:t>
      </w:r>
      <w:r>
        <w:rPr>
          <w:rFonts w:ascii="宋体" w:hAnsi="宋体" w:eastAsia="宋体" w:cs="宋体"/>
          <w:spacing w:val="-10"/>
          <w:sz w:val="22"/>
          <w:szCs w:val="22"/>
        </w:rPr>
        <w:t>A</w:t>
      </w:r>
      <w:r>
        <w:rPr>
          <w:rFonts w:ascii="宋体" w:hAnsi="宋体" w:eastAsia="宋体" w:cs="宋体"/>
          <w:spacing w:val="-18"/>
          <w:sz w:val="22"/>
          <w:szCs w:val="22"/>
        </w:rPr>
        <w:t xml:space="preserve"> </w:t>
      </w:r>
      <w:r>
        <w:rPr>
          <w:rFonts w:ascii="宋体" w:hAnsi="宋体" w:eastAsia="宋体" w:cs="宋体"/>
          <w:spacing w:val="-10"/>
          <w:sz w:val="22"/>
          <w:szCs w:val="22"/>
        </w:rPr>
        <w:t>菌群：快速繁殖，大量的A</w:t>
      </w:r>
      <w:r>
        <w:rPr>
          <w:rFonts w:ascii="宋体" w:hAnsi="宋体" w:eastAsia="宋体" w:cs="宋体"/>
          <w:spacing w:val="-8"/>
          <w:sz w:val="22"/>
          <w:szCs w:val="22"/>
        </w:rPr>
        <w:t xml:space="preserve"> </w:t>
      </w:r>
      <w:r>
        <w:rPr>
          <w:rFonts w:ascii="宋体" w:hAnsi="宋体" w:eastAsia="宋体" w:cs="宋体"/>
          <w:spacing w:val="-10"/>
          <w:sz w:val="22"/>
          <w:szCs w:val="22"/>
        </w:rPr>
        <w:t>菌群多位于巨噬细胞外和肺空洞干酪液化部</w:t>
      </w:r>
      <w:r>
        <w:rPr>
          <w:rFonts w:ascii="宋体" w:hAnsi="宋体" w:eastAsia="宋体" w:cs="宋体"/>
          <w:sz w:val="22"/>
          <w:szCs w:val="22"/>
        </w:rPr>
        <w:t xml:space="preserve"> </w:t>
      </w:r>
      <w:r>
        <w:rPr>
          <w:rFonts w:ascii="宋体" w:hAnsi="宋体" w:eastAsia="宋体" w:cs="宋体"/>
          <w:spacing w:val="-16"/>
          <w:sz w:val="22"/>
          <w:szCs w:val="22"/>
        </w:rPr>
        <w:t>分，占结核分枝杆菌群的绝大部分。由于细菌数量大，易产生耐药变异</w:t>
      </w:r>
      <w:r>
        <w:rPr>
          <w:rFonts w:ascii="宋体" w:hAnsi="宋体" w:eastAsia="宋体" w:cs="宋体"/>
          <w:spacing w:val="-17"/>
          <w:sz w:val="22"/>
          <w:szCs w:val="22"/>
        </w:rPr>
        <w:t>菌。</w:t>
      </w:r>
      <w:r>
        <w:rPr>
          <w:rFonts w:ascii="宋体" w:hAnsi="宋体" w:eastAsia="宋体" w:cs="宋体"/>
          <w:spacing w:val="-11"/>
          <w:sz w:val="22"/>
          <w:szCs w:val="22"/>
        </w:rPr>
        <w:t xml:space="preserve"> </w:t>
      </w:r>
      <w:r>
        <w:rPr>
          <w:rFonts w:ascii="宋体" w:hAnsi="宋体" w:eastAsia="宋体" w:cs="宋体"/>
          <w:spacing w:val="-17"/>
          <w:sz w:val="22"/>
          <w:szCs w:val="22"/>
        </w:rPr>
        <w:t>B</w:t>
      </w:r>
      <w:r>
        <w:rPr>
          <w:rFonts w:ascii="宋体" w:hAnsi="宋体" w:eastAsia="宋体" w:cs="宋体"/>
          <w:spacing w:val="-26"/>
          <w:sz w:val="22"/>
          <w:szCs w:val="22"/>
        </w:rPr>
        <w:t xml:space="preserve"> </w:t>
      </w:r>
      <w:r>
        <w:rPr>
          <w:rFonts w:ascii="宋体" w:hAnsi="宋体" w:eastAsia="宋体" w:cs="宋体"/>
          <w:spacing w:val="-17"/>
          <w:sz w:val="22"/>
          <w:szCs w:val="22"/>
        </w:rPr>
        <w:t>菌群：处于半静止状态，</w:t>
      </w:r>
      <w:r>
        <w:rPr>
          <w:rFonts w:ascii="宋体" w:hAnsi="宋体" w:eastAsia="宋体" w:cs="宋体"/>
          <w:sz w:val="22"/>
          <w:szCs w:val="22"/>
        </w:rPr>
        <w:t xml:space="preserve"> </w:t>
      </w:r>
      <w:r>
        <w:rPr>
          <w:rFonts w:ascii="宋体" w:hAnsi="宋体" w:eastAsia="宋体" w:cs="宋体"/>
          <w:spacing w:val="-13"/>
          <w:sz w:val="22"/>
          <w:szCs w:val="22"/>
        </w:rPr>
        <w:t>多位于巨噬细胞内酸性环境和空洞壁坏死组织中。</w:t>
      </w:r>
      <w:r>
        <w:rPr>
          <w:rFonts w:ascii="宋体" w:hAnsi="宋体" w:eastAsia="宋体" w:cs="宋体"/>
          <w:spacing w:val="-20"/>
          <w:sz w:val="22"/>
          <w:szCs w:val="22"/>
        </w:rPr>
        <w:t xml:space="preserve"> </w:t>
      </w:r>
      <w:r>
        <w:rPr>
          <w:rFonts w:ascii="宋体" w:hAnsi="宋体" w:eastAsia="宋体" w:cs="宋体"/>
          <w:spacing w:val="-13"/>
          <w:sz w:val="22"/>
          <w:szCs w:val="22"/>
        </w:rPr>
        <w:t>C</w:t>
      </w:r>
      <w:r>
        <w:rPr>
          <w:rFonts w:ascii="宋体" w:hAnsi="宋体" w:eastAsia="宋体" w:cs="宋体"/>
          <w:spacing w:val="-24"/>
          <w:sz w:val="22"/>
          <w:szCs w:val="22"/>
        </w:rPr>
        <w:t xml:space="preserve"> </w:t>
      </w:r>
      <w:r>
        <w:rPr>
          <w:rFonts w:ascii="宋体" w:hAnsi="宋体" w:eastAsia="宋体" w:cs="宋体"/>
          <w:spacing w:val="-13"/>
          <w:sz w:val="22"/>
          <w:szCs w:val="22"/>
        </w:rPr>
        <w:t>菌群：处于半静止状态，可</w:t>
      </w:r>
      <w:r>
        <w:rPr>
          <w:rFonts w:ascii="宋体" w:hAnsi="宋体" w:eastAsia="宋体" w:cs="宋体"/>
          <w:spacing w:val="-14"/>
          <w:sz w:val="22"/>
          <w:szCs w:val="22"/>
        </w:rPr>
        <w:t>有突然间歇性短暂的</w:t>
      </w:r>
      <w:r>
        <w:rPr>
          <w:rFonts w:ascii="宋体" w:hAnsi="宋体" w:eastAsia="宋体" w:cs="宋体"/>
          <w:sz w:val="22"/>
          <w:szCs w:val="22"/>
        </w:rPr>
        <w:t xml:space="preserve"> </w:t>
      </w:r>
      <w:r>
        <w:rPr>
          <w:rFonts w:ascii="宋体" w:hAnsi="宋体" w:eastAsia="宋体" w:cs="宋体"/>
          <w:spacing w:val="-18"/>
          <w:sz w:val="22"/>
          <w:szCs w:val="22"/>
        </w:rPr>
        <w:t>生长繁殖，许多生物学特点尚不十分清楚。</w:t>
      </w:r>
      <w:r>
        <w:rPr>
          <w:rFonts w:ascii="宋体" w:hAnsi="宋体" w:eastAsia="宋体" w:cs="宋体"/>
          <w:spacing w:val="3"/>
          <w:sz w:val="22"/>
          <w:szCs w:val="22"/>
        </w:rPr>
        <w:t xml:space="preserve"> </w:t>
      </w:r>
      <w:r>
        <w:rPr>
          <w:rFonts w:ascii="宋体" w:hAnsi="宋体" w:eastAsia="宋体" w:cs="宋体"/>
          <w:spacing w:val="-18"/>
          <w:sz w:val="22"/>
          <w:szCs w:val="22"/>
        </w:rPr>
        <w:t>D</w:t>
      </w:r>
      <w:r>
        <w:rPr>
          <w:rFonts w:ascii="宋体" w:hAnsi="宋体" w:eastAsia="宋体" w:cs="宋体"/>
          <w:spacing w:val="-26"/>
          <w:sz w:val="22"/>
          <w:szCs w:val="22"/>
        </w:rPr>
        <w:t xml:space="preserve"> </w:t>
      </w:r>
      <w:r>
        <w:rPr>
          <w:rFonts w:ascii="宋体" w:hAnsi="宋体" w:eastAsia="宋体" w:cs="宋体"/>
          <w:spacing w:val="-18"/>
          <w:sz w:val="22"/>
          <w:szCs w:val="22"/>
        </w:rPr>
        <w:t>菌群：处于休眠状态，不繁殖，数量很少。抗结核药物对</w:t>
      </w:r>
      <w:r>
        <w:rPr>
          <w:rFonts w:ascii="宋体" w:hAnsi="宋体" w:eastAsia="宋体" w:cs="宋体"/>
          <w:sz w:val="22"/>
          <w:szCs w:val="22"/>
        </w:rPr>
        <w:t xml:space="preserve"> </w:t>
      </w:r>
      <w:r>
        <w:rPr>
          <w:rFonts w:ascii="宋体" w:hAnsi="宋体" w:eastAsia="宋体" w:cs="宋体"/>
          <w:spacing w:val="-3"/>
          <w:sz w:val="22"/>
          <w:szCs w:val="22"/>
        </w:rPr>
        <w:t>不同菌群的作用各异。抗结核药物对A</w:t>
      </w:r>
      <w:r>
        <w:rPr>
          <w:rFonts w:ascii="宋体" w:hAnsi="宋体" w:eastAsia="宋体" w:cs="宋体"/>
          <w:spacing w:val="-19"/>
          <w:sz w:val="22"/>
          <w:szCs w:val="22"/>
        </w:rPr>
        <w:t xml:space="preserve"> </w:t>
      </w:r>
      <w:r>
        <w:rPr>
          <w:rFonts w:ascii="宋体" w:hAnsi="宋体" w:eastAsia="宋体" w:cs="宋体"/>
          <w:spacing w:val="-3"/>
          <w:sz w:val="22"/>
          <w:szCs w:val="22"/>
        </w:rPr>
        <w:t>菌群作用强弱</w:t>
      </w:r>
      <w:r>
        <w:rPr>
          <w:rFonts w:ascii="宋体" w:hAnsi="宋体" w:eastAsia="宋体" w:cs="宋体"/>
          <w:spacing w:val="-4"/>
          <w:sz w:val="22"/>
          <w:szCs w:val="22"/>
        </w:rPr>
        <w:t>依次为异烟肼&gt;链霉素&gt;利福平&gt;乙胺丁醇；对</w:t>
      </w:r>
      <w:r>
        <w:rPr>
          <w:rFonts w:ascii="宋体" w:hAnsi="宋体" w:eastAsia="宋体" w:cs="宋体"/>
          <w:sz w:val="22"/>
          <w:szCs w:val="22"/>
        </w:rPr>
        <w:t xml:space="preserve"> </w:t>
      </w:r>
      <w:r>
        <w:rPr>
          <w:rFonts w:ascii="宋体" w:hAnsi="宋体" w:eastAsia="宋体" w:cs="宋体"/>
          <w:spacing w:val="-3"/>
          <w:sz w:val="22"/>
          <w:szCs w:val="22"/>
        </w:rPr>
        <w:t>B</w:t>
      </w:r>
      <w:r>
        <w:rPr>
          <w:rFonts w:ascii="宋体" w:hAnsi="宋体" w:eastAsia="宋体" w:cs="宋体"/>
          <w:spacing w:val="-37"/>
          <w:sz w:val="22"/>
          <w:szCs w:val="22"/>
        </w:rPr>
        <w:t xml:space="preserve"> </w:t>
      </w:r>
      <w:r>
        <w:rPr>
          <w:rFonts w:ascii="宋体" w:hAnsi="宋体" w:eastAsia="宋体" w:cs="宋体"/>
          <w:spacing w:val="-3"/>
          <w:sz w:val="22"/>
          <w:szCs w:val="22"/>
        </w:rPr>
        <w:t>菌群依次为吡嗪酰胺&gt;利福平&gt;异烟肼；对C</w:t>
      </w:r>
      <w:r>
        <w:rPr>
          <w:rFonts w:ascii="宋体" w:hAnsi="宋体" w:eastAsia="宋体" w:cs="宋体"/>
          <w:spacing w:val="-14"/>
          <w:sz w:val="22"/>
          <w:szCs w:val="22"/>
        </w:rPr>
        <w:t xml:space="preserve"> </w:t>
      </w:r>
      <w:r>
        <w:rPr>
          <w:rFonts w:ascii="宋体" w:hAnsi="宋体" w:eastAsia="宋体" w:cs="宋体"/>
          <w:spacing w:val="-3"/>
          <w:sz w:val="22"/>
          <w:szCs w:val="22"/>
        </w:rPr>
        <w:t>菌群依次为利福平&gt;异烟肼。随着药物治疗作用</w:t>
      </w:r>
      <w:r>
        <w:rPr>
          <w:rFonts w:ascii="宋体" w:hAnsi="宋体" w:eastAsia="宋体" w:cs="宋体"/>
          <w:spacing w:val="-4"/>
          <w:sz w:val="22"/>
          <w:szCs w:val="22"/>
        </w:rPr>
        <w:t>的发</w:t>
      </w:r>
      <w:r>
        <w:rPr>
          <w:rFonts w:ascii="宋体" w:hAnsi="宋体" w:eastAsia="宋体" w:cs="宋体"/>
          <w:sz w:val="22"/>
          <w:szCs w:val="22"/>
        </w:rPr>
        <w:t xml:space="preserve"> </w:t>
      </w:r>
      <w:r>
        <w:rPr>
          <w:rFonts w:ascii="宋体" w:hAnsi="宋体" w:eastAsia="宋体" w:cs="宋体"/>
          <w:spacing w:val="-11"/>
          <w:sz w:val="22"/>
          <w:szCs w:val="22"/>
        </w:rPr>
        <w:t>挥和病变变化，各菌群之间也互相变化。通常大多数抗结核药物可以作用于A</w:t>
      </w:r>
      <w:r>
        <w:rPr>
          <w:rFonts w:ascii="宋体" w:hAnsi="宋体" w:eastAsia="宋体" w:cs="宋体"/>
          <w:spacing w:val="-18"/>
          <w:sz w:val="22"/>
          <w:szCs w:val="22"/>
        </w:rPr>
        <w:t xml:space="preserve"> </w:t>
      </w:r>
      <w:r>
        <w:rPr>
          <w:rFonts w:ascii="宋体" w:hAnsi="宋体" w:eastAsia="宋体" w:cs="宋体"/>
          <w:spacing w:val="-11"/>
          <w:sz w:val="22"/>
          <w:szCs w:val="22"/>
        </w:rPr>
        <w:t>菌群，异烟肼和利福平</w:t>
      </w:r>
      <w:r>
        <w:rPr>
          <w:rFonts w:ascii="宋体" w:hAnsi="宋体" w:eastAsia="宋体" w:cs="宋体"/>
          <w:sz w:val="22"/>
          <w:szCs w:val="22"/>
        </w:rPr>
        <w:t xml:space="preserve"> </w:t>
      </w:r>
      <w:r>
        <w:rPr>
          <w:rFonts w:ascii="宋体" w:hAnsi="宋体" w:eastAsia="宋体" w:cs="宋体"/>
          <w:spacing w:val="-11"/>
          <w:sz w:val="22"/>
          <w:szCs w:val="22"/>
        </w:rPr>
        <w:t>具有早期杀菌作用，即在治疗的48小时内迅速杀菌，使菌群数量明显减少，传染性减少或消失，痰菌</w:t>
      </w:r>
    </w:p>
    <w:p>
      <w:pPr>
        <w:spacing w:line="14" w:lineRule="auto"/>
        <w:rPr>
          <w:rFonts w:ascii="Arial"/>
          <w:sz w:val="2"/>
        </w:rPr>
      </w:pPr>
      <w:r>
        <w:rPr>
          <w:rFonts w:ascii="Arial" w:hAnsi="Arial" w:eastAsia="Arial" w:cs="Arial"/>
          <w:sz w:val="2"/>
          <w:szCs w:val="2"/>
        </w:rPr>
        <w:br w:type="column"/>
      </w:r>
    </w:p>
    <w:p>
      <w:pPr>
        <w:spacing w:before="79" w:line="183" w:lineRule="auto"/>
        <w:ind w:left="533"/>
        <w:rPr>
          <w:rFonts w:ascii="宋体" w:hAnsi="宋体" w:eastAsia="宋体" w:cs="宋体"/>
          <w:sz w:val="22"/>
          <w:szCs w:val="22"/>
        </w:rPr>
      </w:pPr>
      <w:r>
        <w:rPr>
          <w:rFonts w:ascii="宋体" w:hAnsi="宋体" w:eastAsia="宋体" w:cs="宋体"/>
          <w:b/>
          <w:bCs/>
          <w:color w:val="0074CE"/>
          <w:spacing w:val="-5"/>
          <w:sz w:val="22"/>
          <w:szCs w:val="22"/>
        </w:rPr>
        <w:t>69</w:t>
      </w: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700" w:lineRule="exact"/>
        <w:textAlignment w:val="center"/>
      </w:pPr>
      <w:r>
        <w:drawing>
          <wp:inline distT="0" distB="0" distL="0" distR="0">
            <wp:extent cx="495300" cy="444500"/>
            <wp:effectExtent l="0" t="0" r="0" b="0"/>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r:embed="rId124"/>
                    <a:stretch>
                      <a:fillRect/>
                    </a:stretch>
                  </pic:blipFill>
                  <pic:spPr>
                    <a:xfrm>
                      <a:off x="0" y="0"/>
                      <a:ext cx="495328" cy="444524"/>
                    </a:xfrm>
                    <a:prstGeom prst="rect">
                      <a:avLst/>
                    </a:prstGeom>
                  </pic:spPr>
                </pic:pic>
              </a:graphicData>
            </a:graphic>
          </wp:inline>
        </w:drawing>
      </w:r>
    </w:p>
    <w:p>
      <w:pPr>
        <w:sectPr>
          <w:pgSz w:w="11900" w:h="16840"/>
          <w:pgMar w:top="763" w:right="659" w:bottom="400" w:left="880" w:header="0" w:footer="0" w:gutter="0"/>
          <w:cols w:equalWidth="0" w:num="2">
            <w:col w:w="9480" w:space="100"/>
            <w:col w:w="781"/>
          </w:cols>
        </w:sectPr>
      </w:pPr>
    </w:p>
    <w:p>
      <w:pPr>
        <w:spacing w:before="98" w:line="183" w:lineRule="auto"/>
        <w:ind w:left="70"/>
        <w:rPr>
          <w:rFonts w:ascii="宋体" w:hAnsi="宋体" w:eastAsia="宋体" w:cs="宋体"/>
          <w:sz w:val="21"/>
          <w:szCs w:val="21"/>
        </w:rPr>
      </w:pPr>
      <w:r>
        <w:rPr>
          <w:rFonts w:ascii="宋体" w:hAnsi="宋体" w:eastAsia="宋体" w:cs="宋体"/>
          <w:color w:val="0071D5"/>
          <w:spacing w:val="-4"/>
          <w:sz w:val="21"/>
          <w:szCs w:val="21"/>
        </w:rPr>
        <w:t>70</w:t>
      </w: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710" w:lineRule="exact"/>
        <w:ind w:firstLine="60"/>
        <w:textAlignment w:val="center"/>
      </w:pPr>
      <w:r>
        <w:drawing>
          <wp:inline distT="0" distB="0" distL="0" distR="0">
            <wp:extent cx="418465" cy="450215"/>
            <wp:effectExtent l="0" t="0" r="0" b="0"/>
            <wp:docPr id="101" name="IM 101"/>
            <wp:cNvGraphicFramePr/>
            <a:graphic xmlns:a="http://schemas.openxmlformats.org/drawingml/2006/main">
              <a:graphicData uri="http://schemas.openxmlformats.org/drawingml/2006/picture">
                <pic:pic xmlns:pic="http://schemas.openxmlformats.org/drawingml/2006/picture">
                  <pic:nvPicPr>
                    <pic:cNvPr id="101" name="IM 101"/>
                    <pic:cNvPicPr/>
                  </pic:nvPicPr>
                  <pic:blipFill>
                    <a:blip r:embed="rId125"/>
                    <a:stretch>
                      <a:fillRect/>
                    </a:stretch>
                  </pic:blipFill>
                  <pic:spPr>
                    <a:xfrm>
                      <a:off x="0" y="0"/>
                      <a:ext cx="419083"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黑体" w:hAnsi="黑体" w:eastAsia="黑体" w:cs="黑体"/>
          <w:sz w:val="21"/>
          <w:szCs w:val="21"/>
        </w:rPr>
      </w:pPr>
      <w:r>
        <w:rPr>
          <w:rFonts w:ascii="黑体" w:hAnsi="黑体" w:eastAsia="黑体" w:cs="黑体"/>
          <w:color w:val="0073C0"/>
          <w:spacing w:val="-16"/>
          <w:sz w:val="21"/>
          <w:szCs w:val="21"/>
        </w:rPr>
        <w:t>第二篇</w:t>
      </w:r>
      <w:r>
        <w:rPr>
          <w:rFonts w:ascii="黑体" w:hAnsi="黑体" w:eastAsia="黑体" w:cs="黑体"/>
          <w:color w:val="0073C0"/>
          <w:spacing w:val="77"/>
          <w:sz w:val="21"/>
          <w:szCs w:val="21"/>
        </w:rPr>
        <w:t xml:space="preserve"> </w:t>
      </w:r>
      <w:r>
        <w:rPr>
          <w:rFonts w:ascii="黑体" w:hAnsi="黑体" w:eastAsia="黑体" w:cs="黑体"/>
          <w:color w:val="0073C0"/>
          <w:spacing w:val="-16"/>
          <w:sz w:val="21"/>
          <w:szCs w:val="21"/>
        </w:rPr>
        <w:t>呼吸系统疾病</w:t>
      </w:r>
    </w:p>
    <w:p>
      <w:pPr>
        <w:spacing w:line="379" w:lineRule="auto"/>
        <w:rPr>
          <w:rFonts w:ascii="Arial"/>
          <w:sz w:val="21"/>
        </w:rPr>
      </w:pPr>
    </w:p>
    <w:p>
      <w:pPr>
        <w:spacing w:before="69" w:line="259" w:lineRule="auto"/>
        <w:ind w:right="114"/>
        <w:rPr>
          <w:rFonts w:ascii="宋体" w:hAnsi="宋体" w:eastAsia="宋体" w:cs="宋体"/>
          <w:sz w:val="21"/>
          <w:szCs w:val="21"/>
        </w:rPr>
      </w:pPr>
      <w:r>
        <w:rPr>
          <w:rFonts w:ascii="宋体" w:hAnsi="宋体" w:eastAsia="宋体" w:cs="宋体"/>
          <w:spacing w:val="-1"/>
          <w:sz w:val="21"/>
          <w:szCs w:val="21"/>
        </w:rPr>
        <w:t>阴转。这显然对防止获得性耐药的产生有重要作用。</w:t>
      </w:r>
      <w:r>
        <w:rPr>
          <w:rFonts w:ascii="宋体" w:hAnsi="宋体" w:eastAsia="宋体" w:cs="宋体"/>
          <w:spacing w:val="18"/>
          <w:sz w:val="21"/>
          <w:szCs w:val="21"/>
        </w:rPr>
        <w:t xml:space="preserve"> </w:t>
      </w:r>
      <w:r>
        <w:rPr>
          <w:rFonts w:ascii="宋体" w:hAnsi="宋体" w:eastAsia="宋体" w:cs="宋体"/>
          <w:spacing w:val="-1"/>
          <w:sz w:val="21"/>
          <w:szCs w:val="21"/>
        </w:rPr>
        <w:t>B</w:t>
      </w:r>
      <w:r>
        <w:rPr>
          <w:rFonts w:ascii="宋体" w:hAnsi="宋体" w:eastAsia="宋体" w:cs="宋体"/>
          <w:spacing w:val="-16"/>
          <w:sz w:val="21"/>
          <w:szCs w:val="21"/>
        </w:rPr>
        <w:t xml:space="preserve"> </w:t>
      </w:r>
      <w:r>
        <w:rPr>
          <w:rFonts w:ascii="宋体" w:hAnsi="宋体" w:eastAsia="宋体" w:cs="宋体"/>
          <w:spacing w:val="-1"/>
          <w:sz w:val="21"/>
          <w:szCs w:val="21"/>
        </w:rPr>
        <w:t>和</w:t>
      </w:r>
      <w:r>
        <w:rPr>
          <w:rFonts w:ascii="宋体" w:hAnsi="宋体" w:eastAsia="宋体" w:cs="宋体"/>
          <w:spacing w:val="-36"/>
          <w:sz w:val="21"/>
          <w:szCs w:val="21"/>
        </w:rPr>
        <w:t xml:space="preserve"> </w:t>
      </w:r>
      <w:r>
        <w:rPr>
          <w:rFonts w:ascii="宋体" w:hAnsi="宋体" w:eastAsia="宋体" w:cs="宋体"/>
          <w:spacing w:val="-1"/>
          <w:sz w:val="21"/>
          <w:szCs w:val="21"/>
        </w:rPr>
        <w:t>C</w:t>
      </w:r>
      <w:r>
        <w:rPr>
          <w:rFonts w:ascii="宋体" w:hAnsi="宋体" w:eastAsia="宋体" w:cs="宋体"/>
          <w:spacing w:val="-14"/>
          <w:sz w:val="21"/>
          <w:szCs w:val="21"/>
        </w:rPr>
        <w:t xml:space="preserve"> </w:t>
      </w:r>
      <w:r>
        <w:rPr>
          <w:rFonts w:ascii="宋体" w:hAnsi="宋体" w:eastAsia="宋体" w:cs="宋体"/>
          <w:spacing w:val="-1"/>
          <w:sz w:val="21"/>
          <w:szCs w:val="21"/>
        </w:rPr>
        <w:t>菌群由于处于半静止状态，抗结核药物</w:t>
      </w:r>
      <w:r>
        <w:rPr>
          <w:rFonts w:ascii="宋体" w:hAnsi="宋体" w:eastAsia="宋体" w:cs="宋体"/>
          <w:sz w:val="21"/>
          <w:szCs w:val="21"/>
        </w:rPr>
        <w:t xml:space="preserve"> </w:t>
      </w:r>
      <w:r>
        <w:rPr>
          <w:rFonts w:ascii="宋体" w:hAnsi="宋体" w:eastAsia="宋体" w:cs="宋体"/>
          <w:spacing w:val="-3"/>
          <w:sz w:val="21"/>
          <w:szCs w:val="21"/>
        </w:rPr>
        <w:t>的作用相对较差，有“顽固菌”之称。杀灭B</w:t>
      </w:r>
      <w:r>
        <w:rPr>
          <w:rFonts w:ascii="宋体" w:hAnsi="宋体" w:eastAsia="宋体" w:cs="宋体"/>
          <w:spacing w:val="-17"/>
          <w:sz w:val="21"/>
          <w:szCs w:val="21"/>
        </w:rPr>
        <w:t xml:space="preserve"> </w:t>
      </w:r>
      <w:r>
        <w:rPr>
          <w:rFonts w:ascii="宋体" w:hAnsi="宋体" w:eastAsia="宋体" w:cs="宋体"/>
          <w:spacing w:val="-3"/>
          <w:sz w:val="21"/>
          <w:szCs w:val="21"/>
        </w:rPr>
        <w:t>和</w:t>
      </w:r>
      <w:r>
        <w:rPr>
          <w:rFonts w:ascii="宋体" w:hAnsi="宋体" w:eastAsia="宋体" w:cs="宋体"/>
          <w:spacing w:val="-56"/>
          <w:sz w:val="21"/>
          <w:szCs w:val="21"/>
        </w:rPr>
        <w:t xml:space="preserve"> </w:t>
      </w:r>
      <w:r>
        <w:rPr>
          <w:rFonts w:ascii="宋体" w:hAnsi="宋体" w:eastAsia="宋体" w:cs="宋体"/>
          <w:spacing w:val="-3"/>
          <w:sz w:val="21"/>
          <w:szCs w:val="21"/>
        </w:rPr>
        <w:t>C</w:t>
      </w:r>
      <w:r>
        <w:rPr>
          <w:rFonts w:ascii="宋体" w:hAnsi="宋体" w:eastAsia="宋体" w:cs="宋体"/>
          <w:spacing w:val="-14"/>
          <w:sz w:val="21"/>
          <w:szCs w:val="21"/>
        </w:rPr>
        <w:t xml:space="preserve"> </w:t>
      </w:r>
      <w:r>
        <w:rPr>
          <w:rFonts w:ascii="宋体" w:hAnsi="宋体" w:eastAsia="宋体" w:cs="宋体"/>
          <w:spacing w:val="-3"/>
          <w:sz w:val="21"/>
          <w:szCs w:val="21"/>
        </w:rPr>
        <w:t>菌群可以防止复发。抗结核药物对D</w:t>
      </w:r>
      <w:r>
        <w:rPr>
          <w:rFonts w:ascii="宋体" w:hAnsi="宋体" w:eastAsia="宋体" w:cs="宋体"/>
          <w:spacing w:val="-6"/>
          <w:sz w:val="21"/>
          <w:szCs w:val="21"/>
        </w:rPr>
        <w:t xml:space="preserve"> </w:t>
      </w:r>
      <w:r>
        <w:rPr>
          <w:rFonts w:ascii="宋体" w:hAnsi="宋体" w:eastAsia="宋体" w:cs="宋体"/>
          <w:spacing w:val="-4"/>
          <w:sz w:val="21"/>
          <w:szCs w:val="21"/>
        </w:rPr>
        <w:t>菌群无作用。</w:t>
      </w:r>
    </w:p>
    <w:p>
      <w:pPr>
        <w:spacing w:before="86" w:line="288" w:lineRule="auto"/>
        <w:ind w:right="107" w:firstLine="419"/>
        <w:jc w:val="both"/>
        <w:rPr>
          <w:rFonts w:ascii="宋体" w:hAnsi="宋体" w:eastAsia="宋体" w:cs="宋体"/>
          <w:sz w:val="21"/>
          <w:szCs w:val="21"/>
        </w:rPr>
      </w:pPr>
      <w:r>
        <w:rPr>
          <w:rFonts w:ascii="宋体" w:hAnsi="宋体" w:eastAsia="宋体" w:cs="宋体"/>
          <w:spacing w:val="11"/>
          <w:sz w:val="21"/>
          <w:szCs w:val="21"/>
        </w:rPr>
        <w:t>2.</w:t>
      </w:r>
      <w:r>
        <w:rPr>
          <w:rFonts w:ascii="宋体" w:hAnsi="宋体" w:eastAsia="宋体" w:cs="宋体"/>
          <w:spacing w:val="-7"/>
          <w:sz w:val="21"/>
          <w:szCs w:val="21"/>
        </w:rPr>
        <w:t xml:space="preserve"> </w:t>
      </w:r>
      <w:r>
        <w:rPr>
          <w:rFonts w:ascii="宋体" w:hAnsi="宋体" w:eastAsia="宋体" w:cs="宋体"/>
          <w:spacing w:val="11"/>
          <w:sz w:val="21"/>
          <w:szCs w:val="21"/>
        </w:rPr>
        <w:t>耐药性耐药性是基因突变引起的药物对突变菌的效力降低。治疗过程中如单用一种敏感</w:t>
      </w:r>
      <w:r>
        <w:rPr>
          <w:rFonts w:ascii="宋体" w:hAnsi="宋体" w:eastAsia="宋体" w:cs="宋体"/>
          <w:sz w:val="21"/>
          <w:szCs w:val="21"/>
        </w:rPr>
        <w:t xml:space="preserve"> </w:t>
      </w:r>
      <w:r>
        <w:rPr>
          <w:rFonts w:ascii="宋体" w:hAnsi="宋体" w:eastAsia="宋体" w:cs="宋体"/>
          <w:spacing w:val="-2"/>
          <w:sz w:val="21"/>
          <w:szCs w:val="21"/>
        </w:rPr>
        <w:t>药，菌群中大量敏感菌被杀死，但少量的自然耐药变异菌仍存活并不断繁殖，最后逐渐完全替</w:t>
      </w:r>
      <w:r>
        <w:rPr>
          <w:rFonts w:ascii="宋体" w:hAnsi="宋体" w:eastAsia="宋体" w:cs="宋体"/>
          <w:spacing w:val="-3"/>
          <w:sz w:val="21"/>
          <w:szCs w:val="21"/>
        </w:rPr>
        <w:t>代敏感</w:t>
      </w:r>
      <w:r>
        <w:rPr>
          <w:rFonts w:ascii="宋体" w:hAnsi="宋体" w:eastAsia="宋体" w:cs="宋体"/>
          <w:sz w:val="21"/>
          <w:szCs w:val="21"/>
        </w:rPr>
        <w:t xml:space="preserve"> </w:t>
      </w:r>
      <w:r>
        <w:rPr>
          <w:rFonts w:ascii="宋体" w:hAnsi="宋体" w:eastAsia="宋体" w:cs="宋体"/>
          <w:spacing w:val="3"/>
          <w:sz w:val="21"/>
          <w:szCs w:val="21"/>
        </w:rPr>
        <w:t>菌而成为优势菌群。结核病变中结核菌群数量愈大，则存在的自然耐药变异菌也愈多。现代化</w:t>
      </w:r>
      <w:r>
        <w:rPr>
          <w:rFonts w:ascii="宋体" w:hAnsi="宋体" w:eastAsia="宋体" w:cs="宋体"/>
          <w:spacing w:val="2"/>
          <w:sz w:val="21"/>
          <w:szCs w:val="21"/>
        </w:rPr>
        <w:t>学治</w:t>
      </w:r>
      <w:r>
        <w:rPr>
          <w:rFonts w:ascii="宋体" w:hAnsi="宋体" w:eastAsia="宋体" w:cs="宋体"/>
          <w:sz w:val="21"/>
          <w:szCs w:val="21"/>
        </w:rPr>
        <w:t xml:space="preserve"> </w:t>
      </w:r>
      <w:r>
        <w:rPr>
          <w:rFonts w:ascii="宋体" w:hAnsi="宋体" w:eastAsia="宋体" w:cs="宋体"/>
          <w:spacing w:val="3"/>
          <w:sz w:val="21"/>
          <w:szCs w:val="21"/>
        </w:rPr>
        <w:t>疗多采用联合用药，通过交叉杀菌作用防止耐药性产生。联合用药后中断治疗或不</w:t>
      </w:r>
      <w:r>
        <w:rPr>
          <w:rFonts w:ascii="宋体" w:hAnsi="宋体" w:eastAsia="宋体" w:cs="宋体"/>
          <w:spacing w:val="2"/>
          <w:sz w:val="21"/>
          <w:szCs w:val="21"/>
        </w:rPr>
        <w:t>规律用药仍可产</w:t>
      </w:r>
      <w:r>
        <w:rPr>
          <w:rFonts w:ascii="宋体" w:hAnsi="宋体" w:eastAsia="宋体" w:cs="宋体"/>
          <w:sz w:val="21"/>
          <w:szCs w:val="21"/>
        </w:rPr>
        <w:t xml:space="preserve"> </w:t>
      </w:r>
      <w:r>
        <w:rPr>
          <w:rFonts w:ascii="宋体" w:hAnsi="宋体" w:eastAsia="宋体" w:cs="宋体"/>
          <w:spacing w:val="3"/>
          <w:sz w:val="21"/>
          <w:szCs w:val="21"/>
        </w:rPr>
        <w:t>生耐药性。其产生机制是各种药物开始早期杀菌作用速度的差异，某些菌群只有一种</w:t>
      </w:r>
      <w:r>
        <w:rPr>
          <w:rFonts w:ascii="宋体" w:hAnsi="宋体" w:eastAsia="宋体" w:cs="宋体"/>
          <w:spacing w:val="2"/>
          <w:sz w:val="21"/>
          <w:szCs w:val="21"/>
        </w:rPr>
        <w:t>药物起灭菌作</w:t>
      </w:r>
      <w:r>
        <w:rPr>
          <w:rFonts w:ascii="宋体" w:hAnsi="宋体" w:eastAsia="宋体" w:cs="宋体"/>
          <w:sz w:val="21"/>
          <w:szCs w:val="21"/>
        </w:rPr>
        <w:t xml:space="preserve"> </w:t>
      </w:r>
      <w:r>
        <w:rPr>
          <w:rFonts w:ascii="宋体" w:hAnsi="宋体" w:eastAsia="宋体" w:cs="宋体"/>
          <w:spacing w:val="-2"/>
          <w:sz w:val="21"/>
          <w:szCs w:val="21"/>
        </w:rPr>
        <w:t>用，而在菌群再生长期间和菌群延缓生长期药</w:t>
      </w:r>
      <w:r>
        <w:rPr>
          <w:rFonts w:ascii="宋体" w:hAnsi="宋体" w:eastAsia="宋体" w:cs="宋体"/>
          <w:spacing w:val="-3"/>
          <w:sz w:val="21"/>
          <w:szCs w:val="21"/>
        </w:rPr>
        <w:t>物抑菌浓度存在差异所造成的结果。因此，强调在联合</w:t>
      </w:r>
      <w:r>
        <w:rPr>
          <w:rFonts w:ascii="宋体" w:hAnsi="宋体" w:eastAsia="宋体" w:cs="宋体"/>
          <w:sz w:val="21"/>
          <w:szCs w:val="21"/>
        </w:rPr>
        <w:t xml:space="preserve"> </w:t>
      </w:r>
      <w:r>
        <w:rPr>
          <w:rFonts w:ascii="宋体" w:hAnsi="宋体" w:eastAsia="宋体" w:cs="宋体"/>
          <w:spacing w:val="-2"/>
          <w:sz w:val="21"/>
          <w:szCs w:val="21"/>
        </w:rPr>
        <w:t>用药的条件下也不能中断治疗，短程疗法最好应用全程</w:t>
      </w:r>
      <w:r>
        <w:rPr>
          <w:rFonts w:ascii="宋体" w:hAnsi="宋体" w:eastAsia="宋体" w:cs="宋体"/>
          <w:spacing w:val="-3"/>
          <w:sz w:val="21"/>
          <w:szCs w:val="21"/>
        </w:rPr>
        <w:t>督导化疗。</w:t>
      </w:r>
    </w:p>
    <w:p>
      <w:pPr>
        <w:spacing w:before="90" w:line="279" w:lineRule="auto"/>
        <w:ind w:right="39" w:firstLine="419"/>
        <w:jc w:val="both"/>
        <w:rPr>
          <w:rFonts w:ascii="宋体" w:hAnsi="宋体" w:eastAsia="宋体" w:cs="宋体"/>
          <w:sz w:val="21"/>
          <w:szCs w:val="21"/>
        </w:rPr>
      </w:pPr>
      <w:r>
        <w:rPr>
          <w:rFonts w:ascii="宋体" w:hAnsi="宋体" w:eastAsia="宋体" w:cs="宋体"/>
          <w:spacing w:val="7"/>
          <w:sz w:val="21"/>
          <w:szCs w:val="21"/>
        </w:rPr>
        <w:t>3.</w:t>
      </w:r>
      <w:r>
        <w:rPr>
          <w:rFonts w:ascii="宋体" w:hAnsi="宋体" w:eastAsia="宋体" w:cs="宋体"/>
          <w:spacing w:val="-13"/>
          <w:sz w:val="21"/>
          <w:szCs w:val="21"/>
        </w:rPr>
        <w:t xml:space="preserve"> </w:t>
      </w:r>
      <w:r>
        <w:rPr>
          <w:rFonts w:ascii="宋体" w:hAnsi="宋体" w:eastAsia="宋体" w:cs="宋体"/>
          <w:spacing w:val="7"/>
          <w:sz w:val="21"/>
          <w:szCs w:val="21"/>
        </w:rPr>
        <w:t>间歇化学治疗</w:t>
      </w:r>
      <w:r>
        <w:rPr>
          <w:rFonts w:ascii="宋体" w:hAnsi="宋体" w:eastAsia="宋体" w:cs="宋体"/>
          <w:sz w:val="21"/>
          <w:szCs w:val="21"/>
        </w:rPr>
        <w:t xml:space="preserve">  </w:t>
      </w:r>
      <w:r>
        <w:rPr>
          <w:rFonts w:ascii="宋体" w:hAnsi="宋体" w:eastAsia="宋体" w:cs="宋体"/>
          <w:spacing w:val="7"/>
          <w:sz w:val="21"/>
          <w:szCs w:val="21"/>
        </w:rPr>
        <w:t>间歇化学治疗的主要理论基础是结核分枝杆菌的延缓生长期</w:t>
      </w:r>
      <w:r>
        <w:rPr>
          <w:rFonts w:ascii="宋体" w:hAnsi="宋体" w:eastAsia="宋体" w:cs="宋体"/>
          <w:spacing w:val="6"/>
          <w:sz w:val="21"/>
          <w:szCs w:val="21"/>
        </w:rPr>
        <w:t>。结核分枝杆</w:t>
      </w:r>
      <w:r>
        <w:rPr>
          <w:rFonts w:ascii="宋体" w:hAnsi="宋体" w:eastAsia="宋体" w:cs="宋体"/>
          <w:spacing w:val="1"/>
          <w:sz w:val="21"/>
          <w:szCs w:val="21"/>
        </w:rPr>
        <w:t xml:space="preserve"> </w:t>
      </w:r>
      <w:r>
        <w:rPr>
          <w:rFonts w:ascii="宋体" w:hAnsi="宋体" w:eastAsia="宋体" w:cs="宋体"/>
          <w:spacing w:val="8"/>
          <w:sz w:val="21"/>
          <w:szCs w:val="21"/>
        </w:rPr>
        <w:t>菌接触不同的抗结核药物后产生不同时间的延缓生长期。如接</w:t>
      </w:r>
      <w:r>
        <w:rPr>
          <w:rFonts w:ascii="宋体" w:hAnsi="宋体" w:eastAsia="宋体" w:cs="宋体"/>
          <w:spacing w:val="7"/>
          <w:sz w:val="21"/>
          <w:szCs w:val="21"/>
        </w:rPr>
        <w:t>触异烟肼和利福平24小时后分别可</w:t>
      </w:r>
      <w:r>
        <w:rPr>
          <w:rFonts w:ascii="宋体" w:hAnsi="宋体" w:eastAsia="宋体" w:cs="宋体"/>
          <w:sz w:val="21"/>
          <w:szCs w:val="21"/>
        </w:rPr>
        <w:t xml:space="preserve"> </w:t>
      </w:r>
      <w:r>
        <w:rPr>
          <w:rFonts w:ascii="宋体" w:hAnsi="宋体" w:eastAsia="宋体" w:cs="宋体"/>
          <w:spacing w:val="9"/>
          <w:sz w:val="21"/>
          <w:szCs w:val="21"/>
        </w:rPr>
        <w:t>有6~9日和2~3日的延缓生长期。药物使结核分枝杆菌产生延缓生长期，就有间歇用药的可能性，</w:t>
      </w:r>
      <w:r>
        <w:rPr>
          <w:rFonts w:ascii="宋体" w:hAnsi="宋体" w:eastAsia="宋体" w:cs="宋体"/>
          <w:sz w:val="21"/>
          <w:szCs w:val="21"/>
        </w:rPr>
        <w:t xml:space="preserve"> </w:t>
      </w:r>
      <w:r>
        <w:rPr>
          <w:rFonts w:ascii="宋体" w:hAnsi="宋体" w:eastAsia="宋体" w:cs="宋体"/>
          <w:spacing w:val="-5"/>
          <w:sz w:val="21"/>
          <w:szCs w:val="21"/>
        </w:rPr>
        <w:t>而氨硫脲没有延缓生长期，就不适于间歇应用。</w:t>
      </w:r>
    </w:p>
    <w:p>
      <w:pPr>
        <w:spacing w:before="91" w:line="272" w:lineRule="auto"/>
        <w:ind w:right="20" w:firstLine="419"/>
        <w:jc w:val="both"/>
        <w:rPr>
          <w:rFonts w:ascii="宋体" w:hAnsi="宋体" w:eastAsia="宋体" w:cs="宋体"/>
          <w:sz w:val="21"/>
          <w:szCs w:val="21"/>
        </w:rPr>
      </w:pPr>
      <w:r>
        <w:rPr>
          <w:rFonts w:ascii="宋体" w:hAnsi="宋体" w:eastAsia="宋体" w:cs="宋体"/>
          <w:spacing w:val="9"/>
          <w:sz w:val="21"/>
          <w:szCs w:val="21"/>
        </w:rPr>
        <w:t>4.</w:t>
      </w:r>
      <w:r>
        <w:rPr>
          <w:rFonts w:ascii="宋体" w:hAnsi="宋体" w:eastAsia="宋体" w:cs="宋体"/>
          <w:spacing w:val="-23"/>
          <w:sz w:val="21"/>
          <w:szCs w:val="21"/>
        </w:rPr>
        <w:t xml:space="preserve"> </w:t>
      </w:r>
      <w:r>
        <w:rPr>
          <w:rFonts w:ascii="宋体" w:hAnsi="宋体" w:eastAsia="宋体" w:cs="宋体"/>
          <w:spacing w:val="9"/>
          <w:sz w:val="21"/>
          <w:szCs w:val="21"/>
        </w:rPr>
        <w:t>顿服</w:t>
      </w:r>
      <w:r>
        <w:rPr>
          <w:rFonts w:ascii="宋体" w:hAnsi="宋体" w:eastAsia="宋体" w:cs="宋体"/>
          <w:spacing w:val="86"/>
          <w:sz w:val="21"/>
          <w:szCs w:val="21"/>
        </w:rPr>
        <w:t xml:space="preserve"> </w:t>
      </w:r>
      <w:r>
        <w:rPr>
          <w:rFonts w:ascii="宋体" w:hAnsi="宋体" w:eastAsia="宋体" w:cs="宋体"/>
          <w:spacing w:val="9"/>
          <w:sz w:val="21"/>
          <w:szCs w:val="21"/>
        </w:rPr>
        <w:t>抗结核药物血中高峰浓度的杀菌作用要优于经常性维持较低药物浓度水平的情况。</w:t>
      </w:r>
      <w:r>
        <w:rPr>
          <w:rFonts w:ascii="宋体" w:hAnsi="宋体" w:eastAsia="宋体" w:cs="宋体"/>
          <w:sz w:val="21"/>
          <w:szCs w:val="21"/>
        </w:rPr>
        <w:t xml:space="preserve"> </w:t>
      </w:r>
      <w:r>
        <w:rPr>
          <w:rFonts w:ascii="宋体" w:hAnsi="宋体" w:eastAsia="宋体" w:cs="宋体"/>
          <w:spacing w:val="9"/>
          <w:sz w:val="21"/>
          <w:szCs w:val="21"/>
        </w:rPr>
        <w:t>每日剂量一次顿服要比一</w:t>
      </w:r>
      <w:r>
        <w:rPr>
          <w:rFonts w:ascii="宋体" w:hAnsi="宋体" w:eastAsia="宋体" w:cs="宋体"/>
          <w:spacing w:val="-51"/>
          <w:sz w:val="21"/>
          <w:szCs w:val="21"/>
        </w:rPr>
        <w:t xml:space="preserve"> </w:t>
      </w:r>
      <w:r>
        <w:rPr>
          <w:rFonts w:ascii="宋体" w:hAnsi="宋体" w:eastAsia="宋体" w:cs="宋体"/>
          <w:spacing w:val="9"/>
          <w:sz w:val="21"/>
          <w:szCs w:val="21"/>
        </w:rPr>
        <w:t>日2次或3次分服所产生的高峰血药浓度高3倍左右。临</w:t>
      </w:r>
      <w:r>
        <w:rPr>
          <w:rFonts w:ascii="宋体" w:hAnsi="宋体" w:eastAsia="宋体" w:cs="宋体"/>
          <w:spacing w:val="8"/>
          <w:sz w:val="21"/>
          <w:szCs w:val="21"/>
        </w:rPr>
        <w:t>床研究已经证实</w:t>
      </w:r>
      <w:r>
        <w:rPr>
          <w:rFonts w:ascii="宋体" w:hAnsi="宋体" w:eastAsia="宋体" w:cs="宋体"/>
          <w:sz w:val="21"/>
          <w:szCs w:val="21"/>
        </w:rPr>
        <w:t xml:space="preserve">  </w:t>
      </w:r>
      <w:r>
        <w:rPr>
          <w:rFonts w:ascii="宋体" w:hAnsi="宋体" w:eastAsia="宋体" w:cs="宋体"/>
          <w:spacing w:val="-2"/>
          <w:sz w:val="21"/>
          <w:szCs w:val="21"/>
        </w:rPr>
        <w:t>顿服的效果优于分次口服。</w:t>
      </w:r>
    </w:p>
    <w:p>
      <w:pPr>
        <w:spacing w:before="121" w:line="219" w:lineRule="auto"/>
        <w:ind w:left="419"/>
        <w:rPr>
          <w:rFonts w:ascii="宋体" w:hAnsi="宋体" w:eastAsia="宋体" w:cs="宋体"/>
          <w:sz w:val="21"/>
          <w:szCs w:val="21"/>
        </w:rPr>
      </w:pPr>
      <w:r>
        <w:rPr>
          <w:rFonts w:ascii="宋体" w:hAnsi="宋体" w:eastAsia="宋体" w:cs="宋体"/>
          <w:spacing w:val="16"/>
          <w:sz w:val="21"/>
          <w:szCs w:val="21"/>
        </w:rPr>
        <w:t>(四)常用抗结核病药物</w:t>
      </w:r>
    </w:p>
    <w:p>
      <w:pPr>
        <w:spacing w:before="88" w:line="216" w:lineRule="auto"/>
        <w:ind w:left="419"/>
        <w:rPr>
          <w:rFonts w:ascii="宋体" w:hAnsi="宋体" w:eastAsia="宋体" w:cs="宋体"/>
          <w:sz w:val="21"/>
          <w:szCs w:val="21"/>
        </w:rPr>
      </w:pPr>
      <w:r>
        <w:rPr>
          <w:rFonts w:ascii="宋体" w:hAnsi="宋体" w:eastAsia="宋体" w:cs="宋体"/>
          <w:spacing w:val="4"/>
          <w:sz w:val="21"/>
          <w:szCs w:val="21"/>
        </w:rPr>
        <w:t>1.</w:t>
      </w:r>
      <w:r>
        <w:rPr>
          <w:rFonts w:ascii="宋体" w:hAnsi="宋体" w:eastAsia="宋体" w:cs="宋体"/>
          <w:spacing w:val="-32"/>
          <w:sz w:val="21"/>
          <w:szCs w:val="21"/>
        </w:rPr>
        <w:t xml:space="preserve"> </w:t>
      </w:r>
      <w:r>
        <w:rPr>
          <w:rFonts w:ascii="宋体" w:hAnsi="宋体" w:eastAsia="宋体" w:cs="宋体"/>
          <w:spacing w:val="4"/>
          <w:sz w:val="21"/>
          <w:szCs w:val="21"/>
        </w:rPr>
        <w:t>异烟肼</w:t>
      </w:r>
      <w:r>
        <w:rPr>
          <w:rFonts w:ascii="宋体" w:hAnsi="宋体" w:eastAsia="宋体" w:cs="宋体"/>
          <w:spacing w:val="-43"/>
          <w:sz w:val="21"/>
          <w:szCs w:val="21"/>
        </w:rPr>
        <w:t xml:space="preserve"> </w:t>
      </w:r>
      <w:r>
        <w:rPr>
          <w:rFonts w:ascii="宋体" w:hAnsi="宋体" w:eastAsia="宋体" w:cs="宋体"/>
          <w:spacing w:val="4"/>
          <w:sz w:val="21"/>
          <w:szCs w:val="21"/>
        </w:rPr>
        <w:t>(</w:t>
      </w:r>
      <w:r>
        <w:rPr>
          <w:rFonts w:ascii="宋体" w:hAnsi="宋体" w:eastAsia="宋体" w:cs="宋体"/>
          <w:sz w:val="21"/>
          <w:szCs w:val="21"/>
        </w:rPr>
        <w:t>isoniazid</w:t>
      </w:r>
      <w:r>
        <w:rPr>
          <w:rFonts w:ascii="宋体" w:hAnsi="宋体" w:eastAsia="宋体" w:cs="宋体"/>
          <w:spacing w:val="4"/>
          <w:sz w:val="21"/>
          <w:szCs w:val="21"/>
        </w:rPr>
        <w:t>,</w:t>
      </w:r>
      <w:r>
        <w:rPr>
          <w:rFonts w:ascii="宋体" w:hAnsi="宋体" w:eastAsia="宋体" w:cs="宋体"/>
          <w:sz w:val="21"/>
          <w:szCs w:val="21"/>
        </w:rPr>
        <w:t>INH</w:t>
      </w:r>
      <w:r>
        <w:rPr>
          <w:rFonts w:ascii="宋体" w:hAnsi="宋体" w:eastAsia="宋体" w:cs="宋体"/>
          <w:spacing w:val="4"/>
          <w:sz w:val="21"/>
          <w:szCs w:val="21"/>
        </w:rPr>
        <w:t>,H)</w:t>
      </w:r>
      <w:r>
        <w:rPr>
          <w:rFonts w:ascii="宋体" w:hAnsi="宋体" w:eastAsia="宋体" w:cs="宋体"/>
          <w:spacing w:val="13"/>
          <w:sz w:val="21"/>
          <w:szCs w:val="21"/>
        </w:rPr>
        <w:t xml:space="preserve">     </w:t>
      </w:r>
      <w:r>
        <w:rPr>
          <w:rFonts w:ascii="宋体" w:hAnsi="宋体" w:eastAsia="宋体" w:cs="宋体"/>
          <w:spacing w:val="4"/>
          <w:sz w:val="21"/>
          <w:szCs w:val="21"/>
        </w:rPr>
        <w:t>异烟肼是单一抗结核药物中杀菌</w:t>
      </w:r>
      <w:r>
        <w:rPr>
          <w:rFonts w:ascii="宋体" w:hAnsi="宋体" w:eastAsia="宋体" w:cs="宋体"/>
          <w:spacing w:val="3"/>
          <w:sz w:val="21"/>
          <w:szCs w:val="21"/>
        </w:rPr>
        <w:t>力特别是早期杀菌力最强</w:t>
      </w:r>
    </w:p>
    <w:p>
      <w:pPr>
        <w:spacing w:before="87" w:line="287" w:lineRule="auto"/>
        <w:ind w:right="114"/>
        <w:jc w:val="both"/>
        <w:rPr>
          <w:rFonts w:ascii="宋体" w:hAnsi="宋体" w:eastAsia="宋体" w:cs="宋体"/>
          <w:sz w:val="21"/>
          <w:szCs w:val="21"/>
        </w:rPr>
      </w:pPr>
      <w:r>
        <w:rPr>
          <w:rFonts w:ascii="宋体" w:hAnsi="宋体" w:eastAsia="宋体" w:cs="宋体"/>
          <w:spacing w:val="-3"/>
          <w:sz w:val="21"/>
          <w:szCs w:val="21"/>
        </w:rPr>
        <w:t>者。</w:t>
      </w:r>
      <w:r>
        <w:rPr>
          <w:rFonts w:ascii="宋体" w:hAnsi="宋体" w:eastAsia="宋体" w:cs="宋体"/>
          <w:spacing w:val="-63"/>
          <w:sz w:val="21"/>
          <w:szCs w:val="21"/>
        </w:rPr>
        <w:t xml:space="preserve"> </w:t>
      </w:r>
      <w:r>
        <w:rPr>
          <w:rFonts w:ascii="宋体" w:hAnsi="宋体" w:eastAsia="宋体" w:cs="宋体"/>
          <w:spacing w:val="-3"/>
          <w:sz w:val="21"/>
          <w:szCs w:val="21"/>
        </w:rPr>
        <w:t>INH</w:t>
      </w:r>
      <w:r>
        <w:rPr>
          <w:rFonts w:ascii="宋体" w:hAnsi="宋体" w:eastAsia="宋体" w:cs="宋体"/>
          <w:spacing w:val="-1"/>
          <w:sz w:val="21"/>
          <w:szCs w:val="21"/>
        </w:rPr>
        <w:t xml:space="preserve"> </w:t>
      </w:r>
      <w:r>
        <w:rPr>
          <w:rFonts w:ascii="宋体" w:hAnsi="宋体" w:eastAsia="宋体" w:cs="宋体"/>
          <w:spacing w:val="-3"/>
          <w:sz w:val="21"/>
          <w:szCs w:val="21"/>
        </w:rPr>
        <w:t>对巨噬细胞内外的结核分枝杆菌均具有杀菌作用。最低抑菌浓度为0.025～0</w:t>
      </w:r>
      <w:r>
        <w:rPr>
          <w:rFonts w:ascii="宋体" w:hAnsi="宋体" w:eastAsia="宋体" w:cs="宋体"/>
          <w:spacing w:val="-4"/>
          <w:sz w:val="21"/>
          <w:szCs w:val="21"/>
        </w:rPr>
        <w:t>.05μg/</w:t>
      </w:r>
      <w:r>
        <w:rPr>
          <w:rFonts w:ascii="宋体" w:hAnsi="宋体" w:eastAsia="宋体" w:cs="宋体"/>
          <w:spacing w:val="-3"/>
          <w:sz w:val="21"/>
          <w:szCs w:val="21"/>
        </w:rPr>
        <w:t>ml</w:t>
      </w:r>
      <w:r>
        <w:rPr>
          <w:rFonts w:ascii="宋体" w:hAnsi="宋体" w:eastAsia="宋体" w:cs="宋体"/>
          <w:spacing w:val="-4"/>
          <w:sz w:val="21"/>
          <w:szCs w:val="21"/>
        </w:rPr>
        <w:t>。</w:t>
      </w:r>
      <w:r>
        <w:rPr>
          <w:rFonts w:ascii="宋体" w:hAnsi="宋体" w:eastAsia="宋体" w:cs="宋体"/>
          <w:spacing w:val="-22"/>
          <w:sz w:val="21"/>
          <w:szCs w:val="21"/>
        </w:rPr>
        <w:t xml:space="preserve"> </w:t>
      </w:r>
      <w:r>
        <w:rPr>
          <w:rFonts w:ascii="宋体" w:hAnsi="宋体" w:eastAsia="宋体" w:cs="宋体"/>
          <w:spacing w:val="-4"/>
          <w:sz w:val="21"/>
          <w:szCs w:val="21"/>
        </w:rPr>
        <w:t>口</w:t>
      </w:r>
      <w:r>
        <w:rPr>
          <w:rFonts w:ascii="宋体" w:hAnsi="宋体" w:eastAsia="宋体" w:cs="宋体"/>
          <w:sz w:val="21"/>
          <w:szCs w:val="21"/>
        </w:rPr>
        <w:t xml:space="preserve"> </w:t>
      </w:r>
      <w:r>
        <w:rPr>
          <w:rFonts w:ascii="宋体" w:hAnsi="宋体" w:eastAsia="宋体" w:cs="宋体"/>
          <w:spacing w:val="5"/>
          <w:sz w:val="21"/>
          <w:szCs w:val="21"/>
        </w:rPr>
        <w:t>服后迅速吸收，血中药物浓度可达最低抑菌浓度的20～100余倍。脑脊液中药物浓度也很高。用药</w:t>
      </w:r>
      <w:r>
        <w:rPr>
          <w:rFonts w:ascii="宋体" w:hAnsi="宋体" w:eastAsia="宋体" w:cs="宋体"/>
          <w:sz w:val="21"/>
          <w:szCs w:val="21"/>
        </w:rPr>
        <w:t xml:space="preserve"> </w:t>
      </w:r>
      <w:r>
        <w:rPr>
          <w:rFonts w:ascii="宋体" w:hAnsi="宋体" w:eastAsia="宋体" w:cs="宋体"/>
          <w:spacing w:val="11"/>
          <w:sz w:val="21"/>
          <w:szCs w:val="21"/>
        </w:rPr>
        <w:t>后经乙酰化而灭活，乙酰化的速度决定于遗传因素。成人剂量每日300</w:t>
      </w:r>
      <w:r>
        <w:rPr>
          <w:rFonts w:ascii="宋体" w:hAnsi="宋体" w:eastAsia="宋体" w:cs="宋体"/>
          <w:sz w:val="21"/>
          <w:szCs w:val="21"/>
        </w:rPr>
        <w:t>mg</w:t>
      </w:r>
      <w:r>
        <w:rPr>
          <w:rFonts w:ascii="宋体" w:hAnsi="宋体" w:eastAsia="宋体" w:cs="宋体"/>
          <w:spacing w:val="11"/>
          <w:sz w:val="21"/>
          <w:szCs w:val="21"/>
        </w:rPr>
        <w:t>,顿服；儿童为每日5~</w:t>
      </w:r>
      <w:r>
        <w:rPr>
          <w:rFonts w:ascii="宋体" w:hAnsi="宋体" w:eastAsia="宋体" w:cs="宋体"/>
          <w:spacing w:val="15"/>
          <w:sz w:val="21"/>
          <w:szCs w:val="21"/>
        </w:rPr>
        <w:t xml:space="preserve"> </w:t>
      </w:r>
      <w:r>
        <w:rPr>
          <w:rFonts w:ascii="宋体" w:hAnsi="宋体" w:eastAsia="宋体" w:cs="宋体"/>
          <w:spacing w:val="3"/>
          <w:sz w:val="21"/>
          <w:szCs w:val="21"/>
        </w:rPr>
        <w:t>10</w:t>
      </w:r>
      <w:r>
        <w:rPr>
          <w:rFonts w:ascii="宋体" w:hAnsi="宋体" w:eastAsia="宋体" w:cs="宋体"/>
          <w:sz w:val="21"/>
          <w:szCs w:val="21"/>
        </w:rPr>
        <w:t>mg</w:t>
      </w:r>
      <w:r>
        <w:rPr>
          <w:rFonts w:ascii="宋体" w:hAnsi="宋体" w:eastAsia="宋体" w:cs="宋体"/>
          <w:spacing w:val="3"/>
          <w:sz w:val="21"/>
          <w:szCs w:val="21"/>
        </w:rPr>
        <w:t>/</w:t>
      </w:r>
      <w:r>
        <w:rPr>
          <w:rFonts w:ascii="宋体" w:hAnsi="宋体" w:eastAsia="宋体" w:cs="宋体"/>
          <w:sz w:val="21"/>
          <w:szCs w:val="21"/>
        </w:rPr>
        <w:t>kg</w:t>
      </w:r>
      <w:r>
        <w:rPr>
          <w:rFonts w:ascii="宋体" w:hAnsi="宋体" w:eastAsia="宋体" w:cs="宋体"/>
          <w:spacing w:val="3"/>
          <w:sz w:val="21"/>
          <w:szCs w:val="21"/>
        </w:rPr>
        <w:t>,最大剂量每日不超过300</w:t>
      </w:r>
      <w:r>
        <w:rPr>
          <w:rFonts w:ascii="宋体" w:hAnsi="宋体" w:eastAsia="宋体" w:cs="宋体"/>
          <w:sz w:val="21"/>
          <w:szCs w:val="21"/>
        </w:rPr>
        <w:t>mg</w:t>
      </w:r>
      <w:r>
        <w:rPr>
          <w:rFonts w:ascii="宋体" w:hAnsi="宋体" w:eastAsia="宋体" w:cs="宋体"/>
          <w:spacing w:val="3"/>
          <w:sz w:val="21"/>
          <w:szCs w:val="21"/>
        </w:rPr>
        <w:t>。</w:t>
      </w:r>
      <w:r>
        <w:rPr>
          <w:rFonts w:ascii="宋体" w:hAnsi="宋体" w:eastAsia="宋体" w:cs="宋体"/>
          <w:spacing w:val="-11"/>
          <w:sz w:val="21"/>
          <w:szCs w:val="21"/>
        </w:rPr>
        <w:t xml:space="preserve"> </w:t>
      </w:r>
      <w:r>
        <w:rPr>
          <w:rFonts w:ascii="宋体" w:hAnsi="宋体" w:eastAsia="宋体" w:cs="宋体"/>
          <w:spacing w:val="3"/>
          <w:sz w:val="21"/>
          <w:szCs w:val="21"/>
        </w:rPr>
        <w:t>结核性脑膜炎和血行播散型肺结核的用药剂量可加大，儿童</w:t>
      </w:r>
      <w:r>
        <w:rPr>
          <w:rFonts w:ascii="宋体" w:hAnsi="宋体" w:eastAsia="宋体" w:cs="宋体"/>
          <w:sz w:val="21"/>
          <w:szCs w:val="21"/>
        </w:rPr>
        <w:t xml:space="preserve"> </w:t>
      </w:r>
      <w:r>
        <w:rPr>
          <w:rFonts w:ascii="宋体" w:hAnsi="宋体" w:eastAsia="宋体" w:cs="宋体"/>
          <w:spacing w:val="-1"/>
          <w:sz w:val="21"/>
          <w:szCs w:val="21"/>
        </w:rPr>
        <w:t>20～30mg/kg,成人10～20mg/kg。</w:t>
      </w:r>
      <w:r>
        <w:rPr>
          <w:rFonts w:ascii="宋体" w:hAnsi="宋体" w:eastAsia="宋体" w:cs="宋体"/>
          <w:spacing w:val="-12"/>
          <w:sz w:val="21"/>
          <w:szCs w:val="21"/>
        </w:rPr>
        <w:t xml:space="preserve"> </w:t>
      </w:r>
      <w:r>
        <w:rPr>
          <w:rFonts w:ascii="宋体" w:hAnsi="宋体" w:eastAsia="宋体" w:cs="宋体"/>
          <w:spacing w:val="-1"/>
          <w:sz w:val="21"/>
          <w:szCs w:val="21"/>
        </w:rPr>
        <w:t>偶可发</w:t>
      </w:r>
      <w:r>
        <w:rPr>
          <w:rFonts w:ascii="宋体" w:hAnsi="宋体" w:eastAsia="宋体" w:cs="宋体"/>
          <w:spacing w:val="-2"/>
          <w:sz w:val="21"/>
          <w:szCs w:val="21"/>
        </w:rPr>
        <w:t>生药物性肝炎，肝功能异常者慎用，需注意观察。如果发生</w:t>
      </w:r>
      <w:r>
        <w:rPr>
          <w:rFonts w:ascii="宋体" w:hAnsi="宋体" w:eastAsia="宋体" w:cs="宋体"/>
          <w:sz w:val="21"/>
          <w:szCs w:val="21"/>
        </w:rPr>
        <w:t xml:space="preserve"> 周围神经炎可服用维生素</w:t>
      </w:r>
      <w:r>
        <w:rPr>
          <w:rFonts w:ascii="宋体" w:hAnsi="宋体" w:eastAsia="宋体" w:cs="宋体"/>
          <w:spacing w:val="-41"/>
          <w:sz w:val="21"/>
          <w:szCs w:val="21"/>
        </w:rPr>
        <w:t xml:space="preserve"> </w:t>
      </w:r>
      <w:r>
        <w:rPr>
          <w:rFonts w:ascii="宋体" w:hAnsi="宋体" w:eastAsia="宋体" w:cs="宋体"/>
          <w:sz w:val="21"/>
          <w:szCs w:val="21"/>
        </w:rPr>
        <w:t>B.(吡哆醇)。</w:t>
      </w:r>
    </w:p>
    <w:p>
      <w:pPr>
        <w:spacing w:before="84" w:line="214" w:lineRule="auto"/>
        <w:ind w:left="419"/>
        <w:rPr>
          <w:rFonts w:ascii="宋体" w:hAnsi="宋体" w:eastAsia="宋体" w:cs="宋体"/>
          <w:sz w:val="21"/>
          <w:szCs w:val="21"/>
        </w:rPr>
      </w:pPr>
      <w:r>
        <w:rPr>
          <w:rFonts w:ascii="宋体" w:hAnsi="宋体" w:eastAsia="宋体" w:cs="宋体"/>
          <w:spacing w:val="-1"/>
          <w:sz w:val="21"/>
          <w:szCs w:val="21"/>
        </w:rPr>
        <w:t>2.</w:t>
      </w:r>
      <w:r>
        <w:rPr>
          <w:rFonts w:ascii="宋体" w:hAnsi="宋体" w:eastAsia="宋体" w:cs="宋体"/>
          <w:spacing w:val="-9"/>
          <w:sz w:val="21"/>
          <w:szCs w:val="21"/>
        </w:rPr>
        <w:t xml:space="preserve"> </w:t>
      </w:r>
      <w:r>
        <w:rPr>
          <w:rFonts w:ascii="宋体" w:hAnsi="宋体" w:eastAsia="宋体" w:cs="宋体"/>
          <w:spacing w:val="-1"/>
          <w:sz w:val="21"/>
          <w:szCs w:val="21"/>
        </w:rPr>
        <w:t>利福平</w:t>
      </w:r>
      <w:r>
        <w:rPr>
          <w:rFonts w:ascii="宋体" w:hAnsi="宋体" w:eastAsia="宋体" w:cs="宋体"/>
          <w:spacing w:val="-45"/>
          <w:sz w:val="21"/>
          <w:szCs w:val="21"/>
        </w:rPr>
        <w:t xml:space="preserve"> </w:t>
      </w:r>
      <w:r>
        <w:rPr>
          <w:rFonts w:ascii="宋体" w:hAnsi="宋体" w:eastAsia="宋体" w:cs="宋体"/>
          <w:spacing w:val="-1"/>
          <w:sz w:val="21"/>
          <w:szCs w:val="21"/>
        </w:rPr>
        <w:t>(rifampicin,RFP,R)</w:t>
      </w:r>
      <w:r>
        <w:rPr>
          <w:rFonts w:ascii="宋体" w:hAnsi="宋体" w:eastAsia="宋体" w:cs="宋体"/>
          <w:sz w:val="21"/>
          <w:szCs w:val="21"/>
        </w:rPr>
        <w:t xml:space="preserve">      </w:t>
      </w:r>
      <w:r>
        <w:rPr>
          <w:rFonts w:ascii="宋体" w:hAnsi="宋体" w:eastAsia="宋体" w:cs="宋体"/>
          <w:spacing w:val="-1"/>
          <w:sz w:val="21"/>
          <w:szCs w:val="21"/>
        </w:rPr>
        <w:t>最低抑菌浓度为0.06～0.25</w:t>
      </w:r>
      <w:r>
        <w:rPr>
          <w:rFonts w:ascii="宋体" w:hAnsi="宋体" w:eastAsia="宋体" w:cs="宋体"/>
          <w:spacing w:val="-38"/>
          <w:sz w:val="21"/>
          <w:szCs w:val="21"/>
        </w:rPr>
        <w:t xml:space="preserve"> </w:t>
      </w:r>
      <w:r>
        <w:rPr>
          <w:rFonts w:ascii="宋体" w:hAnsi="宋体" w:eastAsia="宋体" w:cs="宋体"/>
          <w:spacing w:val="-1"/>
          <w:sz w:val="21"/>
          <w:szCs w:val="21"/>
        </w:rPr>
        <w:t>μg/ml,</w:t>
      </w:r>
      <w:r>
        <w:rPr>
          <w:rFonts w:ascii="宋体" w:hAnsi="宋体" w:eastAsia="宋体" w:cs="宋体"/>
          <w:spacing w:val="-28"/>
          <w:sz w:val="21"/>
          <w:szCs w:val="21"/>
        </w:rPr>
        <w:t xml:space="preserve"> </w:t>
      </w:r>
      <w:r>
        <w:rPr>
          <w:rFonts w:ascii="宋体" w:hAnsi="宋体" w:eastAsia="宋体" w:cs="宋体"/>
          <w:spacing w:val="-1"/>
          <w:sz w:val="21"/>
          <w:szCs w:val="21"/>
        </w:rPr>
        <w:t>对巨噬细胞内外的结</w:t>
      </w:r>
    </w:p>
    <w:p>
      <w:pPr>
        <w:spacing w:before="107" w:line="292" w:lineRule="auto"/>
        <w:jc w:val="both"/>
        <w:rPr>
          <w:rFonts w:ascii="宋体" w:hAnsi="宋体" w:eastAsia="宋体" w:cs="宋体"/>
          <w:sz w:val="21"/>
          <w:szCs w:val="21"/>
        </w:rPr>
      </w:pPr>
      <w:r>
        <w:rPr>
          <w:rFonts w:ascii="宋体" w:hAnsi="宋体" w:eastAsia="宋体" w:cs="宋体"/>
          <w:spacing w:val="-1"/>
          <w:sz w:val="21"/>
          <w:szCs w:val="21"/>
        </w:rPr>
        <w:t>核分枝杆菌均有快速杀菌作用，特别是对C</w:t>
      </w:r>
      <w:r>
        <w:rPr>
          <w:rFonts w:ascii="宋体" w:hAnsi="宋体" w:eastAsia="宋体" w:cs="宋体"/>
          <w:spacing w:val="-24"/>
          <w:sz w:val="21"/>
          <w:szCs w:val="21"/>
        </w:rPr>
        <w:t xml:space="preserve"> </w:t>
      </w:r>
      <w:r>
        <w:rPr>
          <w:rFonts w:ascii="宋体" w:hAnsi="宋体" w:eastAsia="宋体" w:cs="宋体"/>
          <w:spacing w:val="-1"/>
          <w:sz w:val="21"/>
          <w:szCs w:val="21"/>
        </w:rPr>
        <w:t>菌群有独特的杀菌</w:t>
      </w:r>
      <w:r>
        <w:rPr>
          <w:rFonts w:ascii="宋体" w:hAnsi="宋体" w:eastAsia="宋体" w:cs="宋体"/>
          <w:spacing w:val="-2"/>
          <w:sz w:val="21"/>
          <w:szCs w:val="21"/>
        </w:rPr>
        <w:t>作用。</w:t>
      </w:r>
      <w:r>
        <w:rPr>
          <w:rFonts w:ascii="宋体" w:hAnsi="宋体" w:eastAsia="宋体" w:cs="宋体"/>
          <w:spacing w:val="-5"/>
          <w:sz w:val="21"/>
          <w:szCs w:val="21"/>
        </w:rPr>
        <w:t xml:space="preserve"> </w:t>
      </w:r>
      <w:r>
        <w:rPr>
          <w:rFonts w:ascii="宋体" w:hAnsi="宋体" w:eastAsia="宋体" w:cs="宋体"/>
          <w:spacing w:val="-1"/>
          <w:sz w:val="21"/>
          <w:szCs w:val="21"/>
        </w:rPr>
        <w:t>INH</w:t>
      </w:r>
      <w:r>
        <w:rPr>
          <w:rFonts w:ascii="宋体" w:hAnsi="宋体" w:eastAsia="宋体" w:cs="宋体"/>
          <w:spacing w:val="20"/>
          <w:sz w:val="21"/>
          <w:szCs w:val="21"/>
        </w:rPr>
        <w:t xml:space="preserve"> </w:t>
      </w:r>
      <w:r>
        <w:rPr>
          <w:rFonts w:ascii="宋体" w:hAnsi="宋体" w:eastAsia="宋体" w:cs="宋体"/>
          <w:spacing w:val="-2"/>
          <w:sz w:val="21"/>
          <w:szCs w:val="21"/>
        </w:rPr>
        <w:t>与</w:t>
      </w:r>
      <w:r>
        <w:rPr>
          <w:rFonts w:ascii="宋体" w:hAnsi="宋体" w:eastAsia="宋体" w:cs="宋体"/>
          <w:spacing w:val="-43"/>
          <w:sz w:val="21"/>
          <w:szCs w:val="21"/>
        </w:rPr>
        <w:t xml:space="preserve"> </w:t>
      </w:r>
      <w:r>
        <w:rPr>
          <w:rFonts w:ascii="宋体" w:hAnsi="宋体" w:eastAsia="宋体" w:cs="宋体"/>
          <w:spacing w:val="-1"/>
          <w:sz w:val="21"/>
          <w:szCs w:val="21"/>
        </w:rPr>
        <w:t>RFP</w:t>
      </w:r>
      <w:r>
        <w:rPr>
          <w:rFonts w:ascii="宋体" w:hAnsi="宋体" w:eastAsia="宋体" w:cs="宋体"/>
          <w:spacing w:val="17"/>
          <w:sz w:val="21"/>
          <w:szCs w:val="21"/>
        </w:rPr>
        <w:t xml:space="preserve"> </w:t>
      </w:r>
      <w:r>
        <w:rPr>
          <w:rFonts w:ascii="宋体" w:hAnsi="宋体" w:eastAsia="宋体" w:cs="宋体"/>
          <w:spacing w:val="-2"/>
          <w:sz w:val="21"/>
          <w:szCs w:val="21"/>
        </w:rPr>
        <w:t>联用可显著缩短疗</w:t>
      </w:r>
      <w:r>
        <w:rPr>
          <w:rFonts w:ascii="宋体" w:hAnsi="宋体" w:eastAsia="宋体" w:cs="宋体"/>
          <w:sz w:val="21"/>
          <w:szCs w:val="21"/>
        </w:rPr>
        <w:t xml:space="preserve">  </w:t>
      </w:r>
      <w:r>
        <w:rPr>
          <w:rFonts w:ascii="宋体" w:hAnsi="宋体" w:eastAsia="宋体" w:cs="宋体"/>
          <w:spacing w:val="7"/>
          <w:sz w:val="21"/>
          <w:szCs w:val="21"/>
        </w:rPr>
        <w:t>程。口服1~2小时后达血药峰浓度，半衰期为3～8小时，有效血药浓度可持续6～12小时，药量加</w:t>
      </w:r>
      <w:r>
        <w:rPr>
          <w:rFonts w:ascii="宋体" w:hAnsi="宋体" w:eastAsia="宋体" w:cs="宋体"/>
          <w:spacing w:val="6"/>
          <w:sz w:val="21"/>
          <w:szCs w:val="21"/>
        </w:rPr>
        <w:t xml:space="preserve">  </w:t>
      </w:r>
      <w:r>
        <w:rPr>
          <w:rFonts w:ascii="宋体" w:hAnsi="宋体" w:eastAsia="宋体" w:cs="宋体"/>
          <w:spacing w:val="-3"/>
          <w:sz w:val="21"/>
          <w:szCs w:val="21"/>
        </w:rPr>
        <w:t>大则持续时间更长。口服后药物集中在肝脏，主要经胆汁排泄，胆汁药物浓度可达200μg/ml。</w:t>
      </w:r>
      <w:r>
        <w:rPr>
          <w:rFonts w:ascii="宋体" w:hAnsi="宋体" w:eastAsia="宋体" w:cs="宋体"/>
          <w:spacing w:val="49"/>
          <w:sz w:val="21"/>
          <w:szCs w:val="21"/>
        </w:rPr>
        <w:t xml:space="preserve"> </w:t>
      </w:r>
      <w:r>
        <w:rPr>
          <w:rFonts w:ascii="宋体" w:hAnsi="宋体" w:eastAsia="宋体" w:cs="宋体"/>
          <w:spacing w:val="-3"/>
          <w:sz w:val="21"/>
          <w:szCs w:val="21"/>
        </w:rPr>
        <w:t>未经</w:t>
      </w:r>
      <w:r>
        <w:rPr>
          <w:rFonts w:ascii="宋体" w:hAnsi="宋体" w:eastAsia="宋体" w:cs="宋体"/>
          <w:sz w:val="21"/>
          <w:szCs w:val="21"/>
        </w:rPr>
        <w:t xml:space="preserve">  </w:t>
      </w:r>
      <w:r>
        <w:rPr>
          <w:rFonts w:ascii="宋体" w:hAnsi="宋体" w:eastAsia="宋体" w:cs="宋体"/>
          <w:spacing w:val="-2"/>
          <w:sz w:val="21"/>
          <w:szCs w:val="21"/>
        </w:rPr>
        <w:t>变化的药物可再经肠吸收，形成肠肝循环，能保持较长时间的高峰血药浓度，故推荐早晨空</w:t>
      </w:r>
      <w:r>
        <w:rPr>
          <w:rFonts w:ascii="宋体" w:hAnsi="宋体" w:eastAsia="宋体" w:cs="宋体"/>
          <w:spacing w:val="-3"/>
          <w:sz w:val="21"/>
          <w:szCs w:val="21"/>
        </w:rPr>
        <w:t>腹或早饭</w:t>
      </w:r>
      <w:r>
        <w:rPr>
          <w:rFonts w:ascii="宋体" w:hAnsi="宋体" w:eastAsia="宋体" w:cs="宋体"/>
          <w:sz w:val="21"/>
          <w:szCs w:val="21"/>
        </w:rPr>
        <w:t xml:space="preserve">  </w:t>
      </w:r>
      <w:r>
        <w:rPr>
          <w:rFonts w:ascii="宋体" w:hAnsi="宋体" w:eastAsia="宋体" w:cs="宋体"/>
          <w:spacing w:val="7"/>
          <w:sz w:val="21"/>
          <w:szCs w:val="21"/>
        </w:rPr>
        <w:t>前半小时服用。利福平及其代谢物为橘红色，服后</w:t>
      </w:r>
      <w:r>
        <w:rPr>
          <w:rFonts w:ascii="宋体" w:hAnsi="宋体" w:eastAsia="宋体" w:cs="宋体"/>
          <w:spacing w:val="6"/>
          <w:sz w:val="21"/>
          <w:szCs w:val="21"/>
        </w:rPr>
        <w:t>大小便、眼泪等为橘红色。成人剂量为每日8~</w:t>
      </w:r>
      <w:r>
        <w:rPr>
          <w:rFonts w:ascii="宋体" w:hAnsi="宋体" w:eastAsia="宋体" w:cs="宋体"/>
          <w:sz w:val="21"/>
          <w:szCs w:val="21"/>
        </w:rPr>
        <w:t xml:space="preserve">  </w:t>
      </w:r>
      <w:r>
        <w:rPr>
          <w:rFonts w:ascii="宋体" w:hAnsi="宋体" w:eastAsia="宋体" w:cs="宋体"/>
          <w:spacing w:val="3"/>
          <w:sz w:val="21"/>
          <w:szCs w:val="21"/>
        </w:rPr>
        <w:t>10</w:t>
      </w:r>
      <w:r>
        <w:rPr>
          <w:rFonts w:ascii="宋体" w:hAnsi="宋体" w:eastAsia="宋体" w:cs="宋体"/>
          <w:sz w:val="21"/>
          <w:szCs w:val="21"/>
        </w:rPr>
        <w:t>mg</w:t>
      </w:r>
      <w:r>
        <w:rPr>
          <w:rFonts w:ascii="宋体" w:hAnsi="宋体" w:eastAsia="宋体" w:cs="宋体"/>
          <w:spacing w:val="3"/>
          <w:sz w:val="21"/>
          <w:szCs w:val="21"/>
        </w:rPr>
        <w:t>/</w:t>
      </w:r>
      <w:r>
        <w:rPr>
          <w:rFonts w:ascii="宋体" w:hAnsi="宋体" w:eastAsia="宋体" w:cs="宋体"/>
          <w:sz w:val="21"/>
          <w:szCs w:val="21"/>
        </w:rPr>
        <w:t>kg</w:t>
      </w:r>
      <w:r>
        <w:rPr>
          <w:rFonts w:ascii="宋体" w:hAnsi="宋体" w:eastAsia="宋体" w:cs="宋体"/>
          <w:spacing w:val="3"/>
          <w:sz w:val="21"/>
          <w:szCs w:val="21"/>
        </w:rPr>
        <w:t>,</w:t>
      </w:r>
      <w:r>
        <w:rPr>
          <w:rFonts w:ascii="宋体" w:hAnsi="宋体" w:eastAsia="宋体" w:cs="宋体"/>
          <w:spacing w:val="-44"/>
          <w:sz w:val="21"/>
          <w:szCs w:val="21"/>
        </w:rPr>
        <w:t xml:space="preserve"> </w:t>
      </w:r>
      <w:r>
        <w:rPr>
          <w:rFonts w:ascii="宋体" w:hAnsi="宋体" w:eastAsia="宋体" w:cs="宋体"/>
          <w:spacing w:val="3"/>
          <w:sz w:val="21"/>
          <w:szCs w:val="21"/>
        </w:rPr>
        <w:t>体重在50</w:t>
      </w:r>
      <w:r>
        <w:rPr>
          <w:rFonts w:ascii="宋体" w:hAnsi="宋体" w:eastAsia="宋体" w:cs="宋体"/>
          <w:sz w:val="21"/>
          <w:szCs w:val="21"/>
        </w:rPr>
        <w:t>kg</w:t>
      </w:r>
      <w:r>
        <w:rPr>
          <w:rFonts w:ascii="宋体" w:hAnsi="宋体" w:eastAsia="宋体" w:cs="宋体"/>
          <w:spacing w:val="3"/>
          <w:sz w:val="21"/>
          <w:szCs w:val="21"/>
        </w:rPr>
        <w:t>及以下者为450</w:t>
      </w:r>
      <w:r>
        <w:rPr>
          <w:rFonts w:ascii="宋体" w:hAnsi="宋体" w:eastAsia="宋体" w:cs="宋体"/>
          <w:sz w:val="21"/>
          <w:szCs w:val="21"/>
        </w:rPr>
        <w:t>mg</w:t>
      </w:r>
      <w:r>
        <w:rPr>
          <w:rFonts w:ascii="宋体" w:hAnsi="宋体" w:eastAsia="宋体" w:cs="宋体"/>
          <w:spacing w:val="3"/>
          <w:sz w:val="21"/>
          <w:szCs w:val="21"/>
        </w:rPr>
        <w:t>,50</w:t>
      </w:r>
      <w:r>
        <w:rPr>
          <w:rFonts w:ascii="宋体" w:hAnsi="宋体" w:eastAsia="宋体" w:cs="宋体"/>
          <w:sz w:val="21"/>
          <w:szCs w:val="21"/>
        </w:rPr>
        <w:t>kg</w:t>
      </w:r>
      <w:r>
        <w:rPr>
          <w:rFonts w:ascii="宋体" w:hAnsi="宋体" w:eastAsia="宋体" w:cs="宋体"/>
          <w:spacing w:val="-28"/>
          <w:sz w:val="21"/>
          <w:szCs w:val="21"/>
        </w:rPr>
        <w:t xml:space="preserve"> </w:t>
      </w:r>
      <w:r>
        <w:rPr>
          <w:rFonts w:ascii="宋体" w:hAnsi="宋体" w:eastAsia="宋体" w:cs="宋体"/>
          <w:spacing w:val="3"/>
          <w:sz w:val="21"/>
          <w:szCs w:val="21"/>
        </w:rPr>
        <w:t>以上者为600</w:t>
      </w:r>
      <w:r>
        <w:rPr>
          <w:rFonts w:ascii="宋体" w:hAnsi="宋体" w:eastAsia="宋体" w:cs="宋体"/>
          <w:sz w:val="21"/>
          <w:szCs w:val="21"/>
        </w:rPr>
        <w:t>mg</w:t>
      </w:r>
      <w:r>
        <w:rPr>
          <w:rFonts w:ascii="宋体" w:hAnsi="宋体" w:eastAsia="宋体" w:cs="宋体"/>
          <w:spacing w:val="3"/>
          <w:sz w:val="21"/>
          <w:szCs w:val="21"/>
        </w:rPr>
        <w:t>,顿服。儿童每日10～20</w:t>
      </w:r>
      <w:r>
        <w:rPr>
          <w:rFonts w:ascii="宋体" w:hAnsi="宋体" w:eastAsia="宋体" w:cs="宋体"/>
          <w:sz w:val="21"/>
          <w:szCs w:val="21"/>
        </w:rPr>
        <w:t>mg</w:t>
      </w:r>
      <w:r>
        <w:rPr>
          <w:rFonts w:ascii="宋体" w:hAnsi="宋体" w:eastAsia="宋体" w:cs="宋体"/>
          <w:spacing w:val="3"/>
          <w:sz w:val="21"/>
          <w:szCs w:val="21"/>
        </w:rPr>
        <w:t>/</w:t>
      </w:r>
      <w:r>
        <w:rPr>
          <w:rFonts w:ascii="宋体" w:hAnsi="宋体" w:eastAsia="宋体" w:cs="宋体"/>
          <w:sz w:val="21"/>
          <w:szCs w:val="21"/>
        </w:rPr>
        <w:t>kg</w:t>
      </w:r>
      <w:r>
        <w:rPr>
          <w:rFonts w:ascii="宋体" w:hAnsi="宋体" w:eastAsia="宋体" w:cs="宋体"/>
          <w:spacing w:val="3"/>
          <w:sz w:val="21"/>
          <w:szCs w:val="21"/>
        </w:rPr>
        <w:t>。</w:t>
      </w:r>
      <w:r>
        <w:rPr>
          <w:rFonts w:ascii="宋体" w:hAnsi="宋体" w:eastAsia="宋体" w:cs="宋体"/>
          <w:spacing w:val="16"/>
          <w:sz w:val="21"/>
          <w:szCs w:val="21"/>
        </w:rPr>
        <w:t xml:space="preserve"> </w:t>
      </w:r>
      <w:r>
        <w:rPr>
          <w:rFonts w:ascii="宋体" w:hAnsi="宋体" w:eastAsia="宋体" w:cs="宋体"/>
          <w:spacing w:val="3"/>
          <w:sz w:val="21"/>
          <w:szCs w:val="21"/>
        </w:rPr>
        <w:t>间</w:t>
      </w:r>
      <w:r>
        <w:rPr>
          <w:rFonts w:ascii="宋体" w:hAnsi="宋体" w:eastAsia="宋体" w:cs="宋体"/>
          <w:spacing w:val="-43"/>
          <w:sz w:val="21"/>
          <w:szCs w:val="21"/>
        </w:rPr>
        <w:t xml:space="preserve"> </w:t>
      </w:r>
      <w:r>
        <w:rPr>
          <w:rFonts w:ascii="宋体" w:hAnsi="宋体" w:eastAsia="宋体" w:cs="宋体"/>
          <w:spacing w:val="3"/>
          <w:sz w:val="21"/>
          <w:szCs w:val="21"/>
        </w:rPr>
        <w:t>歇</w:t>
      </w:r>
      <w:r>
        <w:rPr>
          <w:rFonts w:ascii="宋体" w:hAnsi="宋体" w:eastAsia="宋体" w:cs="宋体"/>
          <w:sz w:val="21"/>
          <w:szCs w:val="21"/>
        </w:rPr>
        <w:t xml:space="preserve">  </w:t>
      </w:r>
      <w:r>
        <w:rPr>
          <w:rFonts w:ascii="宋体" w:hAnsi="宋体" w:eastAsia="宋体" w:cs="宋体"/>
          <w:spacing w:val="9"/>
          <w:sz w:val="21"/>
          <w:szCs w:val="21"/>
        </w:rPr>
        <w:t>用药为600～900</w:t>
      </w:r>
      <w:r>
        <w:rPr>
          <w:rFonts w:ascii="宋体" w:hAnsi="宋体" w:eastAsia="宋体" w:cs="宋体"/>
          <w:sz w:val="21"/>
          <w:szCs w:val="21"/>
        </w:rPr>
        <w:t>mg</w:t>
      </w:r>
      <w:r>
        <w:rPr>
          <w:rFonts w:ascii="宋体" w:hAnsi="宋体" w:eastAsia="宋体" w:cs="宋体"/>
          <w:spacing w:val="9"/>
          <w:sz w:val="21"/>
          <w:szCs w:val="21"/>
        </w:rPr>
        <w:t>,</w:t>
      </w:r>
      <w:r>
        <w:rPr>
          <w:rFonts w:ascii="宋体" w:hAnsi="宋体" w:eastAsia="宋体" w:cs="宋体"/>
          <w:spacing w:val="-58"/>
          <w:sz w:val="21"/>
          <w:szCs w:val="21"/>
        </w:rPr>
        <w:t xml:space="preserve"> </w:t>
      </w:r>
      <w:r>
        <w:rPr>
          <w:rFonts w:ascii="宋体" w:hAnsi="宋体" w:eastAsia="宋体" w:cs="宋体"/>
          <w:spacing w:val="9"/>
          <w:sz w:val="21"/>
          <w:szCs w:val="21"/>
        </w:rPr>
        <w:t>每周2次或3次。用药后如出现一过性</w:t>
      </w:r>
      <w:r>
        <w:rPr>
          <w:rFonts w:ascii="宋体" w:hAnsi="宋体" w:eastAsia="宋体" w:cs="宋体"/>
          <w:spacing w:val="8"/>
          <w:sz w:val="21"/>
          <w:szCs w:val="21"/>
        </w:rPr>
        <w:t>转氨酶上升可继续用药，加保肝治疗观</w:t>
      </w:r>
      <w:r>
        <w:rPr>
          <w:rFonts w:ascii="宋体" w:hAnsi="宋体" w:eastAsia="宋体" w:cs="宋体"/>
          <w:sz w:val="21"/>
          <w:szCs w:val="21"/>
        </w:rPr>
        <w:t xml:space="preserve">  </w:t>
      </w:r>
      <w:r>
        <w:rPr>
          <w:rFonts w:ascii="宋体" w:hAnsi="宋体" w:eastAsia="宋体" w:cs="宋体"/>
          <w:spacing w:val="1"/>
          <w:sz w:val="21"/>
          <w:szCs w:val="21"/>
        </w:rPr>
        <w:t>察，如出现黄疸应立即停药。流感样症状、皮肤综合征、血小</w:t>
      </w:r>
      <w:r>
        <w:rPr>
          <w:rFonts w:ascii="宋体" w:hAnsi="宋体" w:eastAsia="宋体" w:cs="宋体"/>
          <w:sz w:val="21"/>
          <w:szCs w:val="21"/>
        </w:rPr>
        <w:t>板减少多在间歇疗法出现。妊娠3个月  以内者忌用，超过3个月者要慎用。其他常用利福</w:t>
      </w:r>
      <w:r>
        <w:rPr>
          <w:rFonts w:ascii="宋体" w:hAnsi="宋体" w:eastAsia="宋体" w:cs="宋体"/>
          <w:spacing w:val="-1"/>
          <w:sz w:val="21"/>
          <w:szCs w:val="21"/>
        </w:rPr>
        <w:t>霉素类药物有利福喷丁(</w:t>
      </w:r>
      <w:r>
        <w:rPr>
          <w:rFonts w:ascii="宋体" w:hAnsi="宋体" w:eastAsia="宋体" w:cs="宋体"/>
          <w:sz w:val="21"/>
          <w:szCs w:val="21"/>
        </w:rPr>
        <w:t>rifapentine</w:t>
      </w:r>
      <w:r>
        <w:rPr>
          <w:rFonts w:ascii="宋体" w:hAnsi="宋体" w:eastAsia="宋体" w:cs="宋体"/>
          <w:spacing w:val="-1"/>
          <w:sz w:val="21"/>
          <w:szCs w:val="21"/>
        </w:rPr>
        <w:t>,</w:t>
      </w:r>
      <w:r>
        <w:rPr>
          <w:rFonts w:ascii="宋体" w:hAnsi="宋体" w:eastAsia="宋体" w:cs="宋体"/>
          <w:sz w:val="21"/>
          <w:szCs w:val="21"/>
        </w:rPr>
        <w:t>RFT</w:t>
      </w:r>
      <w:r>
        <w:rPr>
          <w:rFonts w:ascii="宋体" w:hAnsi="宋体" w:eastAsia="宋体" w:cs="宋体"/>
          <w:spacing w:val="-1"/>
          <w:sz w:val="21"/>
          <w:szCs w:val="21"/>
        </w:rPr>
        <w:t>),该药血</w:t>
      </w:r>
      <w:r>
        <w:rPr>
          <w:rFonts w:ascii="宋体" w:hAnsi="宋体" w:eastAsia="宋体" w:cs="宋体"/>
          <w:sz w:val="21"/>
          <w:szCs w:val="21"/>
        </w:rPr>
        <w:t xml:space="preserve">  </w:t>
      </w:r>
      <w:r>
        <w:rPr>
          <w:rFonts w:ascii="宋体" w:hAnsi="宋体" w:eastAsia="宋体" w:cs="宋体"/>
          <w:spacing w:val="9"/>
          <w:sz w:val="21"/>
          <w:szCs w:val="21"/>
        </w:rPr>
        <w:t>清峰浓度(C..)</w:t>
      </w:r>
      <w:r>
        <w:rPr>
          <w:rFonts w:ascii="宋体" w:hAnsi="宋体" w:eastAsia="宋体" w:cs="宋体"/>
          <w:spacing w:val="47"/>
          <w:sz w:val="21"/>
          <w:szCs w:val="21"/>
        </w:rPr>
        <w:t xml:space="preserve"> </w:t>
      </w:r>
      <w:r>
        <w:rPr>
          <w:rFonts w:ascii="宋体" w:hAnsi="宋体" w:eastAsia="宋体" w:cs="宋体"/>
          <w:spacing w:val="9"/>
          <w:sz w:val="21"/>
          <w:szCs w:val="21"/>
        </w:rPr>
        <w:t>和半衰期分别为10～30μg/</w:t>
      </w:r>
      <w:r>
        <w:rPr>
          <w:rFonts w:ascii="宋体" w:hAnsi="宋体" w:eastAsia="宋体" w:cs="宋体"/>
          <w:sz w:val="21"/>
          <w:szCs w:val="21"/>
        </w:rPr>
        <w:t>ml</w:t>
      </w:r>
      <w:r>
        <w:rPr>
          <w:rFonts w:ascii="宋体" w:hAnsi="宋体" w:eastAsia="宋体" w:cs="宋体"/>
          <w:spacing w:val="-13"/>
          <w:sz w:val="21"/>
          <w:szCs w:val="21"/>
        </w:rPr>
        <w:t xml:space="preserve"> </w:t>
      </w:r>
      <w:r>
        <w:rPr>
          <w:rFonts w:ascii="宋体" w:hAnsi="宋体" w:eastAsia="宋体" w:cs="宋体"/>
          <w:spacing w:val="9"/>
          <w:sz w:val="21"/>
          <w:szCs w:val="21"/>
        </w:rPr>
        <w:t>和12～15小时。</w:t>
      </w:r>
      <w:r>
        <w:rPr>
          <w:rFonts w:ascii="宋体" w:hAnsi="宋体" w:eastAsia="宋体" w:cs="宋体"/>
          <w:spacing w:val="-5"/>
          <w:sz w:val="21"/>
          <w:szCs w:val="21"/>
        </w:rPr>
        <w:t xml:space="preserve"> </w:t>
      </w:r>
      <w:r>
        <w:rPr>
          <w:rFonts w:ascii="宋体" w:hAnsi="宋体" w:eastAsia="宋体" w:cs="宋体"/>
          <w:sz w:val="21"/>
          <w:szCs w:val="21"/>
        </w:rPr>
        <w:t>RFT</w:t>
      </w:r>
      <w:r>
        <w:rPr>
          <w:rFonts w:ascii="宋体" w:hAnsi="宋体" w:eastAsia="宋体" w:cs="宋体"/>
          <w:spacing w:val="36"/>
          <w:sz w:val="21"/>
          <w:szCs w:val="21"/>
        </w:rPr>
        <w:t xml:space="preserve"> </w:t>
      </w:r>
      <w:r>
        <w:rPr>
          <w:rFonts w:ascii="宋体" w:hAnsi="宋体" w:eastAsia="宋体" w:cs="宋体"/>
          <w:spacing w:val="9"/>
          <w:sz w:val="21"/>
          <w:szCs w:val="21"/>
        </w:rPr>
        <w:t>的最低抑菌浓度为0.015~</w:t>
      </w:r>
      <w:r>
        <w:rPr>
          <w:rFonts w:ascii="宋体" w:hAnsi="宋体" w:eastAsia="宋体" w:cs="宋体"/>
          <w:sz w:val="21"/>
          <w:szCs w:val="21"/>
        </w:rPr>
        <w:t xml:space="preserve">  </w:t>
      </w:r>
      <w:r>
        <w:rPr>
          <w:rFonts w:ascii="宋体" w:hAnsi="宋体" w:eastAsia="宋体" w:cs="宋体"/>
          <w:spacing w:val="5"/>
          <w:sz w:val="21"/>
          <w:szCs w:val="21"/>
        </w:rPr>
        <w:t>0.06μg/</w:t>
      </w:r>
      <w:r>
        <w:rPr>
          <w:rFonts w:ascii="宋体" w:hAnsi="宋体" w:eastAsia="宋体" w:cs="宋体"/>
          <w:sz w:val="21"/>
          <w:szCs w:val="21"/>
        </w:rPr>
        <w:t>ml</w:t>
      </w:r>
      <w:r>
        <w:rPr>
          <w:rFonts w:ascii="宋体" w:hAnsi="宋体" w:eastAsia="宋体" w:cs="宋体"/>
          <w:spacing w:val="5"/>
          <w:sz w:val="21"/>
          <w:szCs w:val="21"/>
        </w:rPr>
        <w:t>,比</w:t>
      </w:r>
      <w:r>
        <w:rPr>
          <w:rFonts w:ascii="宋体" w:hAnsi="宋体" w:eastAsia="宋体" w:cs="宋体"/>
          <w:spacing w:val="-17"/>
          <w:sz w:val="21"/>
          <w:szCs w:val="21"/>
        </w:rPr>
        <w:t xml:space="preserve"> </w:t>
      </w:r>
      <w:r>
        <w:rPr>
          <w:rFonts w:ascii="宋体" w:hAnsi="宋体" w:eastAsia="宋体" w:cs="宋体"/>
          <w:sz w:val="21"/>
          <w:szCs w:val="21"/>
        </w:rPr>
        <w:t>RFP</w:t>
      </w:r>
      <w:r>
        <w:rPr>
          <w:rFonts w:ascii="宋体" w:hAnsi="宋体" w:eastAsia="宋体" w:cs="宋体"/>
          <w:spacing w:val="-13"/>
          <w:sz w:val="21"/>
          <w:szCs w:val="21"/>
        </w:rPr>
        <w:t xml:space="preserve"> </w:t>
      </w:r>
      <w:r>
        <w:rPr>
          <w:rFonts w:ascii="宋体" w:hAnsi="宋体" w:eastAsia="宋体" w:cs="宋体"/>
          <w:spacing w:val="5"/>
          <w:sz w:val="21"/>
          <w:szCs w:val="21"/>
        </w:rPr>
        <w:t>低很多。上述特点说明</w:t>
      </w:r>
      <w:r>
        <w:rPr>
          <w:rFonts w:ascii="宋体" w:hAnsi="宋体" w:eastAsia="宋体" w:cs="宋体"/>
          <w:sz w:val="21"/>
          <w:szCs w:val="21"/>
        </w:rPr>
        <w:t>RFT</w:t>
      </w:r>
      <w:r>
        <w:rPr>
          <w:rFonts w:ascii="宋体" w:hAnsi="宋体" w:eastAsia="宋体" w:cs="宋体"/>
          <w:spacing w:val="-4"/>
          <w:sz w:val="21"/>
          <w:szCs w:val="21"/>
        </w:rPr>
        <w:t xml:space="preserve"> </w:t>
      </w:r>
      <w:r>
        <w:rPr>
          <w:rFonts w:ascii="宋体" w:hAnsi="宋体" w:eastAsia="宋体" w:cs="宋体"/>
          <w:spacing w:val="5"/>
          <w:sz w:val="21"/>
          <w:szCs w:val="21"/>
        </w:rPr>
        <w:t>适于间歇使用。使用剂量为450～600</w:t>
      </w:r>
      <w:r>
        <w:rPr>
          <w:rFonts w:ascii="宋体" w:hAnsi="宋体" w:eastAsia="宋体" w:cs="宋体"/>
          <w:sz w:val="21"/>
          <w:szCs w:val="21"/>
        </w:rPr>
        <w:t>mg</w:t>
      </w:r>
      <w:r>
        <w:rPr>
          <w:rFonts w:ascii="宋体" w:hAnsi="宋体" w:eastAsia="宋体" w:cs="宋体"/>
          <w:spacing w:val="5"/>
          <w:sz w:val="21"/>
          <w:szCs w:val="21"/>
        </w:rPr>
        <w:t>,</w:t>
      </w:r>
      <w:r>
        <w:rPr>
          <w:rFonts w:ascii="宋体" w:hAnsi="宋体" w:eastAsia="宋体" w:cs="宋体"/>
          <w:spacing w:val="-57"/>
          <w:sz w:val="21"/>
          <w:szCs w:val="21"/>
        </w:rPr>
        <w:t xml:space="preserve"> </w:t>
      </w:r>
      <w:r>
        <w:rPr>
          <w:rFonts w:ascii="宋体" w:hAnsi="宋体" w:eastAsia="宋体" w:cs="宋体"/>
          <w:spacing w:val="5"/>
          <w:sz w:val="21"/>
          <w:szCs w:val="21"/>
        </w:rPr>
        <w:t>每周2次。</w:t>
      </w:r>
      <w:r>
        <w:rPr>
          <w:rFonts w:ascii="宋体" w:hAnsi="宋体" w:eastAsia="宋体" w:cs="宋体"/>
          <w:sz w:val="21"/>
          <w:szCs w:val="21"/>
        </w:rPr>
        <w:t xml:space="preserve"> </w:t>
      </w:r>
      <w:r>
        <w:rPr>
          <w:rFonts w:ascii="宋体" w:hAnsi="宋体" w:eastAsia="宋体" w:cs="宋体"/>
          <w:spacing w:val="-2"/>
          <w:sz w:val="21"/>
          <w:szCs w:val="21"/>
        </w:rPr>
        <w:t>RFT</w:t>
      </w:r>
      <w:r>
        <w:rPr>
          <w:rFonts w:ascii="宋体" w:hAnsi="宋体" w:eastAsia="宋体" w:cs="宋体"/>
          <w:spacing w:val="7"/>
          <w:sz w:val="21"/>
          <w:szCs w:val="21"/>
        </w:rPr>
        <w:t xml:space="preserve"> </w:t>
      </w:r>
      <w:r>
        <w:rPr>
          <w:rFonts w:ascii="宋体" w:hAnsi="宋体" w:eastAsia="宋体" w:cs="宋体"/>
          <w:spacing w:val="-2"/>
          <w:sz w:val="21"/>
          <w:szCs w:val="21"/>
        </w:rPr>
        <w:t>与</w:t>
      </w:r>
      <w:r>
        <w:rPr>
          <w:rFonts w:ascii="宋体" w:hAnsi="宋体" w:eastAsia="宋体" w:cs="宋体"/>
          <w:spacing w:val="-33"/>
          <w:sz w:val="21"/>
          <w:szCs w:val="21"/>
        </w:rPr>
        <w:t xml:space="preserve"> </w:t>
      </w:r>
      <w:r>
        <w:rPr>
          <w:rFonts w:ascii="宋体" w:hAnsi="宋体" w:eastAsia="宋体" w:cs="宋体"/>
          <w:spacing w:val="-2"/>
          <w:sz w:val="21"/>
          <w:szCs w:val="21"/>
        </w:rPr>
        <w:t>RFP</w:t>
      </w:r>
      <w:r>
        <w:rPr>
          <w:rFonts w:ascii="宋体" w:hAnsi="宋体" w:eastAsia="宋体" w:cs="宋体"/>
          <w:spacing w:val="-4"/>
          <w:sz w:val="21"/>
          <w:szCs w:val="21"/>
        </w:rPr>
        <w:t xml:space="preserve"> </w:t>
      </w:r>
      <w:r>
        <w:rPr>
          <w:rFonts w:ascii="宋体" w:hAnsi="宋体" w:eastAsia="宋体" w:cs="宋体"/>
          <w:spacing w:val="-2"/>
          <w:sz w:val="21"/>
          <w:szCs w:val="21"/>
        </w:rPr>
        <w:t>之间完全交叉耐药。</w:t>
      </w:r>
    </w:p>
    <w:p>
      <w:pPr>
        <w:spacing w:before="67" w:line="212" w:lineRule="auto"/>
        <w:ind w:left="419"/>
        <w:rPr>
          <w:rFonts w:ascii="宋体" w:hAnsi="宋体" w:eastAsia="宋体" w:cs="宋体"/>
          <w:sz w:val="21"/>
          <w:szCs w:val="21"/>
        </w:rPr>
      </w:pPr>
      <w:r>
        <w:rPr>
          <w:rFonts w:ascii="Times New Roman" w:hAnsi="Times New Roman" w:eastAsia="Times New Roman" w:cs="Times New Roman"/>
          <w:b/>
          <w:bCs/>
          <w:spacing w:val="2"/>
          <w:sz w:val="21"/>
          <w:szCs w:val="21"/>
        </w:rPr>
        <w:t>3.</w:t>
      </w:r>
      <w:r>
        <w:rPr>
          <w:rFonts w:ascii="Times New Roman" w:hAnsi="Times New Roman" w:eastAsia="Times New Roman" w:cs="Times New Roman"/>
          <w:sz w:val="21"/>
          <w:szCs w:val="21"/>
        </w:rPr>
        <w:t xml:space="preserve">   </w:t>
      </w:r>
      <w:r>
        <w:rPr>
          <w:rFonts w:ascii="宋体" w:hAnsi="宋体" w:eastAsia="宋体" w:cs="宋体"/>
          <w:b/>
          <w:bCs/>
          <w:spacing w:val="2"/>
          <w:sz w:val="21"/>
          <w:szCs w:val="21"/>
        </w:rPr>
        <w:t>吡嗪酰胺</w:t>
      </w:r>
      <w:r>
        <w:rPr>
          <w:rFonts w:ascii="宋体" w:hAnsi="宋体" w:eastAsia="宋体" w:cs="宋体"/>
          <w:spacing w:val="-41"/>
          <w:sz w:val="21"/>
          <w:szCs w:val="21"/>
        </w:rPr>
        <w:t xml:space="preserve"> </w:t>
      </w:r>
      <w:r>
        <w:rPr>
          <w:rFonts w:ascii="Times New Roman" w:hAnsi="Times New Roman" w:eastAsia="Times New Roman" w:cs="Times New Roman"/>
          <w:b/>
          <w:bCs/>
          <w:spacing w:val="2"/>
          <w:sz w:val="21"/>
          <w:szCs w:val="21"/>
        </w:rPr>
        <w:t>(</w:t>
      </w:r>
      <w:r>
        <w:rPr>
          <w:rFonts w:ascii="Times New Roman" w:hAnsi="Times New Roman" w:eastAsia="Times New Roman" w:cs="Times New Roman"/>
          <w:b/>
          <w:bCs/>
          <w:sz w:val="21"/>
          <w:szCs w:val="21"/>
        </w:rPr>
        <w:t>pyrazinamide</w:t>
      </w:r>
      <w:r>
        <w:rPr>
          <w:rFonts w:ascii="Times New Roman" w:hAnsi="Times New Roman" w:eastAsia="Times New Roman" w:cs="Times New Roman"/>
          <w:b/>
          <w:bCs/>
          <w:spacing w:val="2"/>
          <w:sz w:val="21"/>
          <w:szCs w:val="21"/>
        </w:rPr>
        <w:t>,</w:t>
      </w:r>
      <w:r>
        <w:rPr>
          <w:rFonts w:ascii="Times New Roman" w:hAnsi="Times New Roman" w:eastAsia="Times New Roman" w:cs="Times New Roman"/>
          <w:b/>
          <w:bCs/>
          <w:sz w:val="21"/>
          <w:szCs w:val="21"/>
        </w:rPr>
        <w:t>PZA</w:t>
      </w:r>
      <w:r>
        <w:rPr>
          <w:rFonts w:ascii="Times New Roman" w:hAnsi="Times New Roman" w:eastAsia="Times New Roman" w:cs="Times New Roman"/>
          <w:b/>
          <w:bCs/>
          <w:spacing w:val="2"/>
          <w:sz w:val="21"/>
          <w:szCs w:val="21"/>
        </w:rPr>
        <w:t>,Z)</w:t>
      </w:r>
      <w:r>
        <w:rPr>
          <w:rFonts w:ascii="Times New Roman" w:hAnsi="Times New Roman" w:eastAsia="Times New Roman" w:cs="Times New Roman"/>
          <w:spacing w:val="1"/>
          <w:sz w:val="21"/>
          <w:szCs w:val="21"/>
        </w:rPr>
        <w:t xml:space="preserve">               </w:t>
      </w:r>
      <w:r>
        <w:rPr>
          <w:rFonts w:ascii="宋体" w:hAnsi="宋体" w:eastAsia="宋体" w:cs="宋体"/>
          <w:spacing w:val="2"/>
          <w:sz w:val="21"/>
          <w:szCs w:val="21"/>
        </w:rPr>
        <w:t>吡嗪酰胺具有独特的杀</w:t>
      </w:r>
      <w:r>
        <w:rPr>
          <w:rFonts w:ascii="宋体" w:hAnsi="宋体" w:eastAsia="宋体" w:cs="宋体"/>
          <w:spacing w:val="1"/>
          <w:sz w:val="21"/>
          <w:szCs w:val="21"/>
        </w:rPr>
        <w:t>菌作用，主要是杀灭巨噬细</w:t>
      </w:r>
    </w:p>
    <w:p>
      <w:pPr>
        <w:spacing w:before="122" w:line="279" w:lineRule="auto"/>
        <w:ind w:right="53"/>
        <w:jc w:val="both"/>
        <w:rPr>
          <w:rFonts w:ascii="宋体" w:hAnsi="宋体" w:eastAsia="宋体" w:cs="宋体"/>
          <w:sz w:val="21"/>
          <w:szCs w:val="21"/>
        </w:rPr>
      </w:pPr>
      <w:r>
        <w:rPr>
          <w:rFonts w:ascii="宋体" w:hAnsi="宋体" w:eastAsia="宋体" w:cs="宋体"/>
          <w:spacing w:val="3"/>
          <w:sz w:val="21"/>
          <w:szCs w:val="21"/>
        </w:rPr>
        <w:t>胞内酸性环境中的B</w:t>
      </w:r>
      <w:r>
        <w:rPr>
          <w:rFonts w:ascii="宋体" w:hAnsi="宋体" w:eastAsia="宋体" w:cs="宋体"/>
          <w:spacing w:val="-14"/>
          <w:sz w:val="21"/>
          <w:szCs w:val="21"/>
        </w:rPr>
        <w:t xml:space="preserve"> </w:t>
      </w:r>
      <w:r>
        <w:rPr>
          <w:rFonts w:ascii="宋体" w:hAnsi="宋体" w:eastAsia="宋体" w:cs="宋体"/>
          <w:spacing w:val="3"/>
          <w:sz w:val="21"/>
          <w:szCs w:val="21"/>
        </w:rPr>
        <w:t>菌群。在6个月标准短程化疗中，</w:t>
      </w:r>
      <w:r>
        <w:rPr>
          <w:rFonts w:ascii="宋体" w:hAnsi="宋体" w:eastAsia="宋体" w:cs="宋体"/>
          <w:sz w:val="21"/>
          <w:szCs w:val="21"/>
        </w:rPr>
        <w:t>PZA</w:t>
      </w:r>
      <w:r>
        <w:rPr>
          <w:rFonts w:ascii="宋体" w:hAnsi="宋体" w:eastAsia="宋体" w:cs="宋体"/>
          <w:spacing w:val="5"/>
          <w:sz w:val="21"/>
          <w:szCs w:val="21"/>
        </w:rPr>
        <w:t xml:space="preserve"> </w:t>
      </w:r>
      <w:r>
        <w:rPr>
          <w:rFonts w:ascii="宋体" w:hAnsi="宋体" w:eastAsia="宋体" w:cs="宋体"/>
          <w:spacing w:val="3"/>
          <w:sz w:val="21"/>
          <w:szCs w:val="21"/>
        </w:rPr>
        <w:t>与</w:t>
      </w:r>
      <w:r>
        <w:rPr>
          <w:rFonts w:ascii="宋体" w:hAnsi="宋体" w:eastAsia="宋体" w:cs="宋体"/>
          <w:spacing w:val="-52"/>
          <w:sz w:val="21"/>
          <w:szCs w:val="21"/>
        </w:rPr>
        <w:t xml:space="preserve"> </w:t>
      </w:r>
      <w:r>
        <w:rPr>
          <w:rFonts w:ascii="宋体" w:hAnsi="宋体" w:eastAsia="宋体" w:cs="宋体"/>
          <w:sz w:val="21"/>
          <w:szCs w:val="21"/>
        </w:rPr>
        <w:t>INH</w:t>
      </w:r>
      <w:r>
        <w:rPr>
          <w:rFonts w:ascii="宋体" w:hAnsi="宋体" w:eastAsia="宋体" w:cs="宋体"/>
          <w:spacing w:val="19"/>
          <w:sz w:val="21"/>
          <w:szCs w:val="21"/>
        </w:rPr>
        <w:t xml:space="preserve"> </w:t>
      </w:r>
      <w:r>
        <w:rPr>
          <w:rFonts w:ascii="宋体" w:hAnsi="宋体" w:eastAsia="宋体" w:cs="宋体"/>
          <w:spacing w:val="3"/>
          <w:sz w:val="21"/>
          <w:szCs w:val="21"/>
        </w:rPr>
        <w:t>和</w:t>
      </w:r>
      <w:r>
        <w:rPr>
          <w:rFonts w:ascii="宋体" w:hAnsi="宋体" w:eastAsia="宋体" w:cs="宋体"/>
          <w:spacing w:val="-46"/>
          <w:sz w:val="21"/>
          <w:szCs w:val="21"/>
        </w:rPr>
        <w:t xml:space="preserve"> </w:t>
      </w:r>
      <w:r>
        <w:rPr>
          <w:rFonts w:ascii="宋体" w:hAnsi="宋体" w:eastAsia="宋体" w:cs="宋体"/>
          <w:sz w:val="21"/>
          <w:szCs w:val="21"/>
        </w:rPr>
        <w:t>RFP</w:t>
      </w:r>
      <w:r>
        <w:rPr>
          <w:rFonts w:ascii="宋体" w:hAnsi="宋体" w:eastAsia="宋体" w:cs="宋体"/>
          <w:spacing w:val="-3"/>
          <w:sz w:val="21"/>
          <w:szCs w:val="21"/>
        </w:rPr>
        <w:t xml:space="preserve"> </w:t>
      </w:r>
      <w:r>
        <w:rPr>
          <w:rFonts w:ascii="宋体" w:hAnsi="宋体" w:eastAsia="宋体" w:cs="宋体"/>
          <w:spacing w:val="3"/>
          <w:sz w:val="21"/>
          <w:szCs w:val="21"/>
        </w:rPr>
        <w:t>联合用药是三个不可缺的</w:t>
      </w:r>
      <w:r>
        <w:rPr>
          <w:rFonts w:ascii="宋体" w:hAnsi="宋体" w:eastAsia="宋体" w:cs="宋体"/>
          <w:sz w:val="21"/>
          <w:szCs w:val="21"/>
        </w:rPr>
        <w:t xml:space="preserve"> </w:t>
      </w:r>
      <w:r>
        <w:rPr>
          <w:rFonts w:ascii="宋体" w:hAnsi="宋体" w:eastAsia="宋体" w:cs="宋体"/>
          <w:spacing w:val="3"/>
          <w:sz w:val="21"/>
          <w:szCs w:val="21"/>
        </w:rPr>
        <w:t>重要药物。对于新发现初治涂阳病人，</w:t>
      </w:r>
      <w:r>
        <w:rPr>
          <w:rFonts w:ascii="宋体" w:hAnsi="宋体" w:eastAsia="宋体" w:cs="宋体"/>
          <w:sz w:val="21"/>
          <w:szCs w:val="21"/>
        </w:rPr>
        <w:t>PZA</w:t>
      </w:r>
      <w:r>
        <w:rPr>
          <w:rFonts w:ascii="宋体" w:hAnsi="宋体" w:eastAsia="宋体" w:cs="宋体"/>
          <w:spacing w:val="5"/>
          <w:sz w:val="21"/>
          <w:szCs w:val="21"/>
        </w:rPr>
        <w:t xml:space="preserve"> </w:t>
      </w:r>
      <w:r>
        <w:rPr>
          <w:rFonts w:ascii="宋体" w:hAnsi="宋体" w:eastAsia="宋体" w:cs="宋体"/>
          <w:spacing w:val="3"/>
          <w:sz w:val="21"/>
          <w:szCs w:val="21"/>
        </w:rPr>
        <w:t>仅在头两个月使用，因为使用2个月的效果与使用4个月</w:t>
      </w:r>
      <w:r>
        <w:rPr>
          <w:rFonts w:ascii="宋体" w:hAnsi="宋体" w:eastAsia="宋体" w:cs="宋体"/>
          <w:sz w:val="21"/>
          <w:szCs w:val="21"/>
        </w:rPr>
        <w:t xml:space="preserve"> </w:t>
      </w:r>
      <w:r>
        <w:rPr>
          <w:rFonts w:ascii="宋体" w:hAnsi="宋体" w:eastAsia="宋体" w:cs="宋体"/>
          <w:spacing w:val="8"/>
          <w:sz w:val="21"/>
          <w:szCs w:val="21"/>
        </w:rPr>
        <w:t>和6个月的效果相似。成人用药为1.5g/d,每周3次用</w:t>
      </w:r>
      <w:r>
        <w:rPr>
          <w:rFonts w:ascii="宋体" w:hAnsi="宋体" w:eastAsia="宋体" w:cs="宋体"/>
          <w:spacing w:val="7"/>
          <w:sz w:val="21"/>
          <w:szCs w:val="21"/>
        </w:rPr>
        <w:t>药为1.5～2.0g/d,儿童每日为30～40</w:t>
      </w:r>
      <w:r>
        <w:rPr>
          <w:rFonts w:ascii="宋体" w:hAnsi="宋体" w:eastAsia="宋体" w:cs="宋体"/>
          <w:sz w:val="21"/>
          <w:szCs w:val="21"/>
        </w:rPr>
        <w:t>mg</w:t>
      </w:r>
      <w:r>
        <w:rPr>
          <w:rFonts w:ascii="宋体" w:hAnsi="宋体" w:eastAsia="宋体" w:cs="宋体"/>
          <w:spacing w:val="7"/>
          <w:sz w:val="21"/>
          <w:szCs w:val="21"/>
        </w:rPr>
        <w:t>/</w:t>
      </w:r>
      <w:r>
        <w:rPr>
          <w:rFonts w:ascii="宋体" w:hAnsi="宋体" w:eastAsia="宋体" w:cs="宋体"/>
          <w:sz w:val="21"/>
          <w:szCs w:val="21"/>
        </w:rPr>
        <w:t>kg</w:t>
      </w:r>
      <w:r>
        <w:rPr>
          <w:rFonts w:ascii="宋体" w:hAnsi="宋体" w:eastAsia="宋体" w:cs="宋体"/>
          <w:spacing w:val="7"/>
          <w:sz w:val="21"/>
          <w:szCs w:val="21"/>
        </w:rPr>
        <w:t>。</w:t>
      </w:r>
      <w:r>
        <w:rPr>
          <w:rFonts w:ascii="宋体" w:hAnsi="宋体" w:eastAsia="宋体" w:cs="宋体"/>
          <w:sz w:val="21"/>
          <w:szCs w:val="21"/>
        </w:rPr>
        <w:t xml:space="preserve"> </w:t>
      </w:r>
      <w:r>
        <w:rPr>
          <w:rFonts w:ascii="宋体" w:hAnsi="宋体" w:eastAsia="宋体" w:cs="宋体"/>
          <w:spacing w:val="-10"/>
          <w:sz w:val="21"/>
          <w:szCs w:val="21"/>
        </w:rPr>
        <w:t>常见不良反应为高尿酸血症、肝损害、食欲缺乏、关节痛和恶心。</w:t>
      </w:r>
    </w:p>
    <w:p>
      <w:pPr>
        <w:spacing w:before="70" w:line="212" w:lineRule="auto"/>
        <w:ind w:left="419"/>
        <w:rPr>
          <w:rFonts w:ascii="宋体" w:hAnsi="宋体" w:eastAsia="宋体" w:cs="宋体"/>
          <w:sz w:val="21"/>
          <w:szCs w:val="21"/>
        </w:rPr>
      </w:pPr>
      <w:r>
        <w:rPr>
          <w:rFonts w:ascii="Times New Roman" w:hAnsi="Times New Roman" w:eastAsia="Times New Roman" w:cs="Times New Roman"/>
          <w:b/>
          <w:bCs/>
          <w:spacing w:val="9"/>
          <w:sz w:val="21"/>
          <w:szCs w:val="21"/>
        </w:rPr>
        <w:t>4.</w:t>
      </w:r>
      <w:r>
        <w:rPr>
          <w:rFonts w:ascii="Times New Roman" w:hAnsi="Times New Roman" w:eastAsia="Times New Roman" w:cs="Times New Roman"/>
          <w:spacing w:val="17"/>
          <w:w w:val="101"/>
          <w:sz w:val="21"/>
          <w:szCs w:val="21"/>
        </w:rPr>
        <w:t xml:space="preserve">  </w:t>
      </w:r>
      <w:r>
        <w:rPr>
          <w:rFonts w:ascii="宋体" w:hAnsi="宋体" w:eastAsia="宋体" w:cs="宋体"/>
          <w:b/>
          <w:bCs/>
          <w:spacing w:val="9"/>
          <w:sz w:val="21"/>
          <w:szCs w:val="21"/>
        </w:rPr>
        <w:t>乙胺丁醇</w:t>
      </w:r>
      <w:r>
        <w:rPr>
          <w:rFonts w:ascii="宋体" w:hAnsi="宋体" w:eastAsia="宋体" w:cs="宋体"/>
          <w:spacing w:val="-52"/>
          <w:sz w:val="21"/>
          <w:szCs w:val="21"/>
        </w:rPr>
        <w:t xml:space="preserve"> </w:t>
      </w:r>
      <w:r>
        <w:rPr>
          <w:rFonts w:ascii="Times New Roman" w:hAnsi="Times New Roman" w:eastAsia="Times New Roman" w:cs="Times New Roman"/>
          <w:b/>
          <w:bCs/>
          <w:spacing w:val="9"/>
          <w:sz w:val="21"/>
          <w:szCs w:val="21"/>
        </w:rPr>
        <w:t>(</w:t>
      </w:r>
      <w:r>
        <w:rPr>
          <w:rFonts w:ascii="Times New Roman" w:hAnsi="Times New Roman" w:eastAsia="Times New Roman" w:cs="Times New Roman"/>
          <w:b/>
          <w:bCs/>
          <w:sz w:val="21"/>
          <w:szCs w:val="21"/>
        </w:rPr>
        <w:t>ethambutol</w:t>
      </w:r>
      <w:r>
        <w:rPr>
          <w:rFonts w:ascii="Times New Roman" w:hAnsi="Times New Roman" w:eastAsia="Times New Roman" w:cs="Times New Roman"/>
          <w:b/>
          <w:bCs/>
          <w:spacing w:val="9"/>
          <w:sz w:val="21"/>
          <w:szCs w:val="21"/>
        </w:rPr>
        <w:t>,</w:t>
      </w:r>
      <w:r>
        <w:rPr>
          <w:rFonts w:ascii="Times New Roman" w:hAnsi="Times New Roman" w:eastAsia="Times New Roman" w:cs="Times New Roman"/>
          <w:b/>
          <w:bCs/>
          <w:sz w:val="21"/>
          <w:szCs w:val="21"/>
        </w:rPr>
        <w:t>EMB</w:t>
      </w:r>
      <w:r>
        <w:rPr>
          <w:rFonts w:ascii="Times New Roman" w:hAnsi="Times New Roman" w:eastAsia="Times New Roman" w:cs="Times New Roman"/>
          <w:b/>
          <w:bCs/>
          <w:spacing w:val="9"/>
          <w:sz w:val="21"/>
          <w:szCs w:val="21"/>
        </w:rPr>
        <w:t>,E)</w:t>
      </w:r>
      <w:r>
        <w:rPr>
          <w:rFonts w:ascii="Times New Roman" w:hAnsi="Times New Roman" w:eastAsia="Times New Roman" w:cs="Times New Roman"/>
          <w:sz w:val="21"/>
          <w:szCs w:val="21"/>
        </w:rPr>
        <w:t xml:space="preserve">               </w:t>
      </w:r>
      <w:r>
        <w:rPr>
          <w:rFonts w:ascii="宋体" w:hAnsi="宋体" w:eastAsia="宋体" w:cs="宋体"/>
          <w:spacing w:val="9"/>
          <w:sz w:val="21"/>
          <w:szCs w:val="21"/>
        </w:rPr>
        <w:t>乙胺丁醇对结核分枝杆菌的最</w:t>
      </w:r>
      <w:r>
        <w:rPr>
          <w:rFonts w:ascii="宋体" w:hAnsi="宋体" w:eastAsia="宋体" w:cs="宋体"/>
          <w:spacing w:val="8"/>
          <w:sz w:val="21"/>
          <w:szCs w:val="21"/>
        </w:rPr>
        <w:t>低抑菌浓度为0.95~</w:t>
      </w:r>
    </w:p>
    <w:p>
      <w:pPr>
        <w:sectPr>
          <w:pgSz w:w="11900" w:h="16840"/>
          <w:pgMar w:top="754" w:right="914" w:bottom="400" w:left="589" w:header="0" w:footer="0" w:gutter="0"/>
          <w:cols w:equalWidth="0" w:num="2">
            <w:col w:w="1031" w:space="100"/>
            <w:col w:w="9266"/>
          </w:cols>
        </w:sectPr>
      </w:pPr>
    </w:p>
    <w:p>
      <w:pPr>
        <w:spacing w:before="44" w:line="221" w:lineRule="auto"/>
        <w:ind w:right="83"/>
        <w:jc w:val="right"/>
        <w:rPr>
          <w:rFonts w:ascii="宋体" w:hAnsi="宋体" w:eastAsia="宋体" w:cs="宋体"/>
          <w:sz w:val="21"/>
          <w:szCs w:val="21"/>
        </w:rPr>
      </w:pPr>
      <w:r>
        <w:drawing>
          <wp:anchor distT="0" distB="0" distL="0" distR="0" simplePos="0" relativeHeight="251738112" behindDoc="0" locked="0" layoutInCell="0" allowOverlap="1">
            <wp:simplePos x="0" y="0"/>
            <wp:positionH relativeFrom="page">
              <wp:posOffset>6604000</wp:posOffset>
            </wp:positionH>
            <wp:positionV relativeFrom="page">
              <wp:posOffset>9962515</wp:posOffset>
            </wp:positionV>
            <wp:extent cx="527050" cy="450850"/>
            <wp:effectExtent l="0" t="0" r="0" b="0"/>
            <wp:wrapNone/>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r:embed="rId126"/>
                    <a:stretch>
                      <a:fillRect/>
                    </a:stretch>
                  </pic:blipFill>
                  <pic:spPr>
                    <a:xfrm>
                      <a:off x="0" y="0"/>
                      <a:ext cx="527066" cy="450833"/>
                    </a:xfrm>
                    <a:prstGeom prst="rect">
                      <a:avLst/>
                    </a:prstGeom>
                  </pic:spPr>
                </pic:pic>
              </a:graphicData>
            </a:graphic>
          </wp:anchor>
        </w:drawing>
      </w:r>
      <w:r>
        <w:rPr>
          <w:rFonts w:ascii="黑体" w:hAnsi="黑体" w:eastAsia="黑体" w:cs="黑体"/>
          <w:color w:val="0089E5"/>
          <w:spacing w:val="-8"/>
          <w:sz w:val="21"/>
          <w:szCs w:val="21"/>
        </w:rPr>
        <w:t>第七章</w:t>
      </w:r>
      <w:r>
        <w:rPr>
          <w:rFonts w:ascii="黑体" w:hAnsi="黑体" w:eastAsia="黑体" w:cs="黑体"/>
          <w:color w:val="0089E5"/>
          <w:spacing w:val="67"/>
          <w:sz w:val="21"/>
          <w:szCs w:val="21"/>
        </w:rPr>
        <w:t xml:space="preserve"> </w:t>
      </w:r>
      <w:r>
        <w:rPr>
          <w:rFonts w:ascii="黑体" w:hAnsi="黑体" w:eastAsia="黑体" w:cs="黑体"/>
          <w:color w:val="0089E5"/>
          <w:spacing w:val="-8"/>
          <w:sz w:val="21"/>
          <w:szCs w:val="21"/>
        </w:rPr>
        <w:t>肺</w:t>
      </w:r>
      <w:r>
        <w:rPr>
          <w:rFonts w:ascii="黑体" w:hAnsi="黑体" w:eastAsia="黑体" w:cs="黑体"/>
          <w:color w:val="0089E5"/>
          <w:spacing w:val="71"/>
          <w:sz w:val="21"/>
          <w:szCs w:val="21"/>
        </w:rPr>
        <w:t xml:space="preserve"> </w:t>
      </w:r>
      <w:r>
        <w:rPr>
          <w:rFonts w:ascii="黑体" w:hAnsi="黑体" w:eastAsia="黑体" w:cs="黑体"/>
          <w:color w:val="0089E5"/>
          <w:spacing w:val="-8"/>
          <w:sz w:val="21"/>
          <w:szCs w:val="21"/>
        </w:rPr>
        <w:t>结</w:t>
      </w:r>
      <w:r>
        <w:rPr>
          <w:rFonts w:ascii="黑体" w:hAnsi="黑体" w:eastAsia="黑体" w:cs="黑体"/>
          <w:color w:val="0089E5"/>
          <w:spacing w:val="62"/>
          <w:sz w:val="21"/>
          <w:szCs w:val="21"/>
        </w:rPr>
        <w:t xml:space="preserve"> </w:t>
      </w:r>
      <w:r>
        <w:rPr>
          <w:rFonts w:ascii="黑体" w:hAnsi="黑体" w:eastAsia="黑体" w:cs="黑体"/>
          <w:color w:val="0089E5"/>
          <w:spacing w:val="-8"/>
          <w:sz w:val="21"/>
          <w:szCs w:val="21"/>
        </w:rPr>
        <w:t>核</w:t>
      </w:r>
      <w:r>
        <w:rPr>
          <w:rFonts w:ascii="黑体" w:hAnsi="黑体" w:eastAsia="黑体" w:cs="黑体"/>
          <w:color w:val="0089E5"/>
          <w:spacing w:val="10"/>
          <w:sz w:val="21"/>
          <w:szCs w:val="21"/>
        </w:rPr>
        <w:t xml:space="preserve">       </w:t>
      </w:r>
      <w:r>
        <w:rPr>
          <w:rFonts w:ascii="宋体" w:hAnsi="宋体" w:eastAsia="宋体" w:cs="宋体"/>
          <w:b/>
          <w:bCs/>
          <w:color w:val="118DD5"/>
          <w:spacing w:val="-8"/>
          <w:position w:val="-3"/>
          <w:sz w:val="21"/>
          <w:szCs w:val="21"/>
        </w:rPr>
        <w:t>71</w:t>
      </w:r>
    </w:p>
    <w:p>
      <w:pPr>
        <w:spacing w:line="272" w:lineRule="auto"/>
        <w:rPr>
          <w:rFonts w:ascii="Arial"/>
          <w:sz w:val="21"/>
        </w:rPr>
      </w:pPr>
    </w:p>
    <w:p>
      <w:pPr>
        <w:spacing w:before="69" w:line="280" w:lineRule="auto"/>
        <w:ind w:left="59" w:right="1083"/>
        <w:jc w:val="both"/>
        <w:rPr>
          <w:rFonts w:ascii="宋体" w:hAnsi="宋体" w:eastAsia="宋体" w:cs="宋体"/>
          <w:sz w:val="21"/>
          <w:szCs w:val="21"/>
        </w:rPr>
      </w:pPr>
      <w:r>
        <w:rPr>
          <w:rFonts w:ascii="宋体" w:hAnsi="宋体" w:eastAsia="宋体" w:cs="宋体"/>
          <w:spacing w:val="2"/>
          <w:sz w:val="21"/>
          <w:szCs w:val="21"/>
        </w:rPr>
        <w:t>7.5μg/</w:t>
      </w:r>
      <w:r>
        <w:rPr>
          <w:rFonts w:ascii="宋体" w:hAnsi="宋体" w:eastAsia="宋体" w:cs="宋体"/>
          <w:sz w:val="21"/>
          <w:szCs w:val="21"/>
        </w:rPr>
        <w:t>ml</w:t>
      </w:r>
      <w:r>
        <w:rPr>
          <w:rFonts w:ascii="宋体" w:hAnsi="宋体" w:eastAsia="宋体" w:cs="宋体"/>
          <w:spacing w:val="2"/>
          <w:sz w:val="21"/>
          <w:szCs w:val="21"/>
        </w:rPr>
        <w:t>,口服易吸收，成人剂量为0.75～1.0g/d,每周3次用药为1.0～1.25g/d。</w:t>
      </w:r>
      <w:r>
        <w:rPr>
          <w:rFonts w:ascii="宋体" w:hAnsi="宋体" w:eastAsia="宋体" w:cs="宋体"/>
          <w:spacing w:val="-22"/>
          <w:sz w:val="21"/>
          <w:szCs w:val="21"/>
        </w:rPr>
        <w:t xml:space="preserve"> </w:t>
      </w:r>
      <w:r>
        <w:rPr>
          <w:rFonts w:ascii="宋体" w:hAnsi="宋体" w:eastAsia="宋体" w:cs="宋体"/>
          <w:spacing w:val="2"/>
          <w:sz w:val="21"/>
          <w:szCs w:val="21"/>
        </w:rPr>
        <w:t>不良反应为视神</w:t>
      </w:r>
      <w:r>
        <w:rPr>
          <w:rFonts w:ascii="宋体" w:hAnsi="宋体" w:eastAsia="宋体" w:cs="宋体"/>
          <w:sz w:val="21"/>
          <w:szCs w:val="21"/>
        </w:rPr>
        <w:t xml:space="preserve"> </w:t>
      </w:r>
      <w:r>
        <w:rPr>
          <w:rFonts w:ascii="宋体" w:hAnsi="宋体" w:eastAsia="宋体" w:cs="宋体"/>
          <w:spacing w:val="-1"/>
          <w:sz w:val="21"/>
          <w:szCs w:val="21"/>
        </w:rPr>
        <w:t>经炎，应在治疗前测定视力与视野，治疗中密切观察，提醒病</w:t>
      </w:r>
      <w:r>
        <w:rPr>
          <w:rFonts w:ascii="宋体" w:hAnsi="宋体" w:eastAsia="宋体" w:cs="宋体"/>
          <w:spacing w:val="-2"/>
          <w:sz w:val="21"/>
          <w:szCs w:val="21"/>
        </w:rPr>
        <w:t>人发现视力异常应及时就医。鉴于儿童</w:t>
      </w:r>
      <w:r>
        <w:rPr>
          <w:rFonts w:ascii="宋体" w:hAnsi="宋体" w:eastAsia="宋体" w:cs="宋体"/>
          <w:sz w:val="21"/>
          <w:szCs w:val="21"/>
        </w:rPr>
        <w:t xml:space="preserve"> </w:t>
      </w:r>
      <w:r>
        <w:rPr>
          <w:rFonts w:ascii="宋体" w:hAnsi="宋体" w:eastAsia="宋体" w:cs="宋体"/>
          <w:spacing w:val="-9"/>
          <w:sz w:val="21"/>
          <w:szCs w:val="21"/>
        </w:rPr>
        <w:t>无症状判断能力，故不用。</w:t>
      </w:r>
    </w:p>
    <w:p>
      <w:pPr>
        <w:spacing w:before="36" w:line="212" w:lineRule="auto"/>
        <w:ind w:left="480"/>
        <w:rPr>
          <w:rFonts w:ascii="宋体" w:hAnsi="宋体" w:eastAsia="宋体" w:cs="宋体"/>
          <w:sz w:val="21"/>
          <w:szCs w:val="21"/>
        </w:rPr>
      </w:pPr>
      <w:r>
        <w:rPr>
          <w:rFonts w:ascii="Times New Roman" w:hAnsi="Times New Roman" w:eastAsia="Times New Roman" w:cs="Times New Roman"/>
          <w:b/>
          <w:bCs/>
          <w:spacing w:val="8"/>
          <w:sz w:val="21"/>
          <w:szCs w:val="21"/>
        </w:rPr>
        <w:t>5.</w:t>
      </w:r>
      <w:r>
        <w:rPr>
          <w:rFonts w:ascii="Times New Roman" w:hAnsi="Times New Roman" w:eastAsia="Times New Roman" w:cs="Times New Roman"/>
          <w:spacing w:val="23"/>
          <w:w w:val="101"/>
          <w:sz w:val="21"/>
          <w:szCs w:val="21"/>
        </w:rPr>
        <w:t xml:space="preserve">  </w:t>
      </w:r>
      <w:r>
        <w:rPr>
          <w:rFonts w:ascii="宋体" w:hAnsi="宋体" w:eastAsia="宋体" w:cs="宋体"/>
          <w:b/>
          <w:bCs/>
          <w:spacing w:val="8"/>
          <w:sz w:val="21"/>
          <w:szCs w:val="21"/>
        </w:rPr>
        <w:t>链霉素</w:t>
      </w:r>
      <w:r>
        <w:rPr>
          <w:rFonts w:ascii="宋体" w:hAnsi="宋体" w:eastAsia="宋体" w:cs="宋体"/>
          <w:spacing w:val="-52"/>
          <w:sz w:val="21"/>
          <w:szCs w:val="21"/>
        </w:rPr>
        <w:t xml:space="preserve"> </w:t>
      </w:r>
      <w:r>
        <w:rPr>
          <w:rFonts w:ascii="Times New Roman" w:hAnsi="Times New Roman" w:eastAsia="Times New Roman" w:cs="Times New Roman"/>
          <w:b/>
          <w:bCs/>
          <w:spacing w:val="8"/>
          <w:sz w:val="21"/>
          <w:szCs w:val="21"/>
        </w:rPr>
        <w:t>(</w:t>
      </w:r>
      <w:r>
        <w:rPr>
          <w:rFonts w:ascii="Times New Roman" w:hAnsi="Times New Roman" w:eastAsia="Times New Roman" w:cs="Times New Roman"/>
          <w:b/>
          <w:bCs/>
          <w:sz w:val="21"/>
          <w:szCs w:val="21"/>
        </w:rPr>
        <w:t>streptomycin</w:t>
      </w:r>
      <w:r>
        <w:rPr>
          <w:rFonts w:ascii="Times New Roman" w:hAnsi="Times New Roman" w:eastAsia="Times New Roman" w:cs="Times New Roman"/>
          <w:b/>
          <w:bCs/>
          <w:spacing w:val="8"/>
          <w:sz w:val="21"/>
          <w:szCs w:val="21"/>
        </w:rPr>
        <w:t>,</w:t>
      </w:r>
      <w:r>
        <w:rPr>
          <w:rFonts w:ascii="Times New Roman" w:hAnsi="Times New Roman" w:eastAsia="Times New Roman" w:cs="Times New Roman"/>
          <w:b/>
          <w:bCs/>
          <w:sz w:val="21"/>
          <w:szCs w:val="21"/>
        </w:rPr>
        <w:t>SM</w:t>
      </w:r>
      <w:r>
        <w:rPr>
          <w:rFonts w:ascii="Times New Roman" w:hAnsi="Times New Roman" w:eastAsia="Times New Roman" w:cs="Times New Roman"/>
          <w:b/>
          <w:bCs/>
          <w:spacing w:val="8"/>
          <w:sz w:val="21"/>
          <w:szCs w:val="21"/>
        </w:rPr>
        <w:t>,S)</w:t>
      </w:r>
      <w:r>
        <w:rPr>
          <w:rFonts w:ascii="Times New Roman" w:hAnsi="Times New Roman" w:eastAsia="Times New Roman" w:cs="Times New Roman"/>
          <w:spacing w:val="2"/>
          <w:sz w:val="21"/>
          <w:szCs w:val="21"/>
        </w:rPr>
        <w:t xml:space="preserve">               </w:t>
      </w:r>
      <w:r>
        <w:rPr>
          <w:rFonts w:ascii="宋体" w:hAnsi="宋体" w:eastAsia="宋体" w:cs="宋体"/>
          <w:spacing w:val="8"/>
          <w:sz w:val="21"/>
          <w:szCs w:val="21"/>
        </w:rPr>
        <w:t>链霉素对巨噬细胞外碱性</w:t>
      </w:r>
      <w:r>
        <w:rPr>
          <w:rFonts w:ascii="宋体" w:hAnsi="宋体" w:eastAsia="宋体" w:cs="宋体"/>
          <w:spacing w:val="7"/>
          <w:sz w:val="21"/>
          <w:szCs w:val="21"/>
        </w:rPr>
        <w:t>环境中的结核分枝杆菌有杀</w:t>
      </w:r>
    </w:p>
    <w:p>
      <w:pPr>
        <w:spacing w:before="126" w:line="280" w:lineRule="auto"/>
        <w:ind w:left="59" w:right="1131"/>
        <w:jc w:val="both"/>
        <w:rPr>
          <w:rFonts w:ascii="宋体" w:hAnsi="宋体" w:eastAsia="宋体" w:cs="宋体"/>
          <w:sz w:val="21"/>
          <w:szCs w:val="21"/>
        </w:rPr>
      </w:pPr>
      <w:r>
        <w:rPr>
          <w:rFonts w:ascii="宋体" w:hAnsi="宋体" w:eastAsia="宋体" w:cs="宋体"/>
          <w:spacing w:val="5"/>
          <w:sz w:val="21"/>
          <w:szCs w:val="21"/>
        </w:rPr>
        <w:t>菌作用。肌内注射，每日量为0.75g,每周5次；间歇用药每次为0.75～1.0g,每周2~</w:t>
      </w:r>
      <w:r>
        <w:rPr>
          <w:rFonts w:ascii="宋体" w:hAnsi="宋体" w:eastAsia="宋体" w:cs="宋体"/>
          <w:spacing w:val="4"/>
          <w:sz w:val="21"/>
          <w:szCs w:val="21"/>
        </w:rPr>
        <w:t>3次。不良反应</w:t>
      </w:r>
      <w:r>
        <w:rPr>
          <w:rFonts w:ascii="宋体" w:hAnsi="宋体" w:eastAsia="宋体" w:cs="宋体"/>
          <w:sz w:val="21"/>
          <w:szCs w:val="21"/>
        </w:rPr>
        <w:t xml:space="preserve"> </w:t>
      </w:r>
      <w:r>
        <w:rPr>
          <w:rFonts w:ascii="宋体" w:hAnsi="宋体" w:eastAsia="宋体" w:cs="宋体"/>
          <w:spacing w:val="-11"/>
          <w:sz w:val="21"/>
          <w:szCs w:val="21"/>
        </w:rPr>
        <w:t>主要为耳毒性、前庭功能损害和肾毒性等，严格掌握使用剂量，儿童、老人、孕妇、听力障碍和肾功能不</w:t>
      </w:r>
      <w:r>
        <w:rPr>
          <w:rFonts w:ascii="宋体" w:hAnsi="宋体" w:eastAsia="宋体" w:cs="宋体"/>
          <w:spacing w:val="5"/>
          <w:sz w:val="21"/>
          <w:szCs w:val="21"/>
        </w:rPr>
        <w:t xml:space="preserve"> </w:t>
      </w:r>
      <w:r>
        <w:rPr>
          <w:rFonts w:ascii="宋体" w:hAnsi="宋体" w:eastAsia="宋体" w:cs="宋体"/>
          <w:spacing w:val="-2"/>
          <w:sz w:val="21"/>
          <w:szCs w:val="21"/>
        </w:rPr>
        <w:t>良等要慎用或不用。</w:t>
      </w:r>
    </w:p>
    <w:p>
      <w:pPr>
        <w:spacing w:before="79" w:line="296" w:lineRule="auto"/>
        <w:ind w:left="59" w:right="1125" w:firstLine="430"/>
        <w:jc w:val="both"/>
        <w:rPr>
          <w:rFonts w:ascii="宋体" w:hAnsi="宋体" w:eastAsia="宋体" w:cs="宋体"/>
          <w:sz w:val="21"/>
          <w:szCs w:val="21"/>
        </w:rPr>
      </w:pPr>
      <w:r>
        <w:rPr>
          <w:rFonts w:ascii="Times New Roman" w:hAnsi="Times New Roman" w:eastAsia="Times New Roman" w:cs="Times New Roman"/>
          <w:b/>
          <w:bCs/>
          <w:spacing w:val="32"/>
          <w:sz w:val="21"/>
          <w:szCs w:val="21"/>
        </w:rPr>
        <w:t>6.</w:t>
      </w:r>
      <w:r>
        <w:rPr>
          <w:rFonts w:ascii="Times New Roman" w:hAnsi="Times New Roman" w:eastAsia="Times New Roman" w:cs="Times New Roman"/>
          <w:spacing w:val="24"/>
          <w:sz w:val="21"/>
          <w:szCs w:val="21"/>
        </w:rPr>
        <w:t xml:space="preserve">  </w:t>
      </w:r>
      <w:r>
        <w:rPr>
          <w:rFonts w:ascii="宋体" w:hAnsi="宋体" w:eastAsia="宋体" w:cs="宋体"/>
          <w:b/>
          <w:bCs/>
          <w:spacing w:val="32"/>
          <w:sz w:val="21"/>
          <w:szCs w:val="21"/>
        </w:rPr>
        <w:t>抗结核药品固定剂量复合制剂的应用</w:t>
      </w:r>
      <w:r>
        <w:rPr>
          <w:rFonts w:ascii="宋体" w:hAnsi="宋体" w:eastAsia="宋体" w:cs="宋体"/>
          <w:spacing w:val="34"/>
          <w:sz w:val="21"/>
          <w:szCs w:val="21"/>
        </w:rPr>
        <w:t xml:space="preserve">  </w:t>
      </w:r>
      <w:r>
        <w:rPr>
          <w:rFonts w:ascii="宋体" w:hAnsi="宋体" w:eastAsia="宋体" w:cs="宋体"/>
          <w:spacing w:val="32"/>
          <w:sz w:val="21"/>
          <w:szCs w:val="21"/>
        </w:rPr>
        <w:t>抗结核药品固定剂量复合制剂</w:t>
      </w:r>
      <w:r>
        <w:rPr>
          <w:rFonts w:ascii="Times New Roman" w:hAnsi="Times New Roman" w:eastAsia="Times New Roman" w:cs="Times New Roman"/>
          <w:spacing w:val="32"/>
          <w:sz w:val="21"/>
          <w:szCs w:val="21"/>
        </w:rPr>
        <w:t>(</w:t>
      </w:r>
      <w:r>
        <w:rPr>
          <w:rFonts w:ascii="Times New Roman" w:hAnsi="Times New Roman" w:eastAsia="Times New Roman" w:cs="Times New Roman"/>
          <w:sz w:val="21"/>
          <w:szCs w:val="21"/>
        </w:rPr>
        <w:t>fixed</w:t>
      </w:r>
      <w:r>
        <w:rPr>
          <w:rFonts w:ascii="Times New Roman" w:hAnsi="Times New Roman" w:eastAsia="Times New Roman" w:cs="Times New Roman"/>
          <w:spacing w:val="32"/>
          <w:sz w:val="21"/>
          <w:szCs w:val="21"/>
        </w:rPr>
        <w:t>-</w:t>
      </w:r>
      <w:r>
        <w:rPr>
          <w:rFonts w:ascii="Times New Roman" w:hAnsi="Times New Roman" w:eastAsia="Times New Roman" w:cs="Times New Roman"/>
          <w:sz w:val="21"/>
          <w:szCs w:val="21"/>
        </w:rPr>
        <w:t xml:space="preserve">dose  </w:t>
      </w:r>
      <w:r>
        <w:rPr>
          <w:rFonts w:ascii="宋体" w:hAnsi="宋体" w:eastAsia="宋体" w:cs="宋体"/>
          <w:sz w:val="21"/>
          <w:szCs w:val="21"/>
        </w:rPr>
        <w:t>combination</w:t>
      </w:r>
      <w:r>
        <w:rPr>
          <w:rFonts w:ascii="宋体" w:hAnsi="宋体" w:eastAsia="宋体" w:cs="宋体"/>
          <w:spacing w:val="3"/>
          <w:sz w:val="21"/>
          <w:szCs w:val="21"/>
        </w:rPr>
        <w:t>,</w:t>
      </w:r>
      <w:r>
        <w:rPr>
          <w:rFonts w:ascii="宋体" w:hAnsi="宋体" w:eastAsia="宋体" w:cs="宋体"/>
          <w:sz w:val="21"/>
          <w:szCs w:val="21"/>
        </w:rPr>
        <w:t>FDC</w:t>
      </w:r>
      <w:r>
        <w:rPr>
          <w:rFonts w:ascii="宋体" w:hAnsi="宋体" w:eastAsia="宋体" w:cs="宋体"/>
          <w:spacing w:val="3"/>
          <w:sz w:val="21"/>
          <w:szCs w:val="21"/>
        </w:rPr>
        <w:t>)由多种抗结核药品按照一定的剂量比例合理组成，由于</w:t>
      </w:r>
      <w:r>
        <w:rPr>
          <w:rFonts w:ascii="宋体" w:hAnsi="宋体" w:eastAsia="宋体" w:cs="宋体"/>
          <w:sz w:val="21"/>
          <w:szCs w:val="21"/>
        </w:rPr>
        <w:t>FDC</w:t>
      </w:r>
      <w:r>
        <w:rPr>
          <w:rFonts w:ascii="宋体" w:hAnsi="宋体" w:eastAsia="宋体" w:cs="宋体"/>
          <w:spacing w:val="47"/>
          <w:sz w:val="21"/>
          <w:szCs w:val="21"/>
        </w:rPr>
        <w:t xml:space="preserve"> </w:t>
      </w:r>
      <w:r>
        <w:rPr>
          <w:rFonts w:ascii="宋体" w:hAnsi="宋体" w:eastAsia="宋体" w:cs="宋体"/>
          <w:spacing w:val="3"/>
          <w:sz w:val="21"/>
          <w:szCs w:val="21"/>
        </w:rPr>
        <w:t>能够有效防止病人漏</w:t>
      </w:r>
      <w:r>
        <w:rPr>
          <w:rFonts w:ascii="宋体" w:hAnsi="宋体" w:eastAsia="宋体" w:cs="宋体"/>
          <w:sz w:val="21"/>
          <w:szCs w:val="21"/>
        </w:rPr>
        <w:t xml:space="preserve"> </w:t>
      </w:r>
      <w:r>
        <w:rPr>
          <w:rFonts w:ascii="宋体" w:hAnsi="宋体" w:eastAsia="宋体" w:cs="宋体"/>
          <w:spacing w:val="-1"/>
          <w:sz w:val="21"/>
          <w:szCs w:val="21"/>
        </w:rPr>
        <w:t>服某一药品，而且每次服药片数明显减少，对提高病人治疗依</w:t>
      </w:r>
      <w:r>
        <w:rPr>
          <w:rFonts w:ascii="宋体" w:hAnsi="宋体" w:eastAsia="宋体" w:cs="宋体"/>
          <w:spacing w:val="-2"/>
          <w:sz w:val="21"/>
          <w:szCs w:val="21"/>
        </w:rPr>
        <w:t>从性，充分发挥联合用药的优势具有重</w:t>
      </w:r>
      <w:r>
        <w:rPr>
          <w:rFonts w:ascii="宋体" w:hAnsi="宋体" w:eastAsia="宋体" w:cs="宋体"/>
          <w:sz w:val="21"/>
          <w:szCs w:val="21"/>
        </w:rPr>
        <w:t xml:space="preserve"> </w:t>
      </w:r>
      <w:r>
        <w:rPr>
          <w:rFonts w:ascii="宋体" w:hAnsi="宋体" w:eastAsia="宋体" w:cs="宋体"/>
          <w:spacing w:val="8"/>
          <w:sz w:val="21"/>
          <w:szCs w:val="21"/>
        </w:rPr>
        <w:t>要意义，成为预防耐药结核病发生的重要手段。目前</w:t>
      </w:r>
      <w:r>
        <w:rPr>
          <w:rFonts w:ascii="宋体" w:hAnsi="宋体" w:eastAsia="宋体" w:cs="宋体"/>
          <w:sz w:val="21"/>
          <w:szCs w:val="21"/>
        </w:rPr>
        <w:t>FDC</w:t>
      </w:r>
      <w:r>
        <w:rPr>
          <w:rFonts w:ascii="宋体" w:hAnsi="宋体" w:eastAsia="宋体" w:cs="宋体"/>
          <w:spacing w:val="44"/>
          <w:sz w:val="21"/>
          <w:szCs w:val="21"/>
        </w:rPr>
        <w:t xml:space="preserve"> </w:t>
      </w:r>
      <w:r>
        <w:rPr>
          <w:rFonts w:ascii="宋体" w:hAnsi="宋体" w:eastAsia="宋体" w:cs="宋体"/>
          <w:spacing w:val="8"/>
          <w:sz w:val="21"/>
          <w:szCs w:val="21"/>
        </w:rPr>
        <w:t>的主要使用对象为初治活动性肺结核</w:t>
      </w:r>
      <w:r>
        <w:rPr>
          <w:rFonts w:ascii="宋体" w:hAnsi="宋体" w:eastAsia="宋体" w:cs="宋体"/>
          <w:spacing w:val="7"/>
          <w:sz w:val="21"/>
          <w:szCs w:val="21"/>
        </w:rPr>
        <w:t>病</w:t>
      </w:r>
      <w:r>
        <w:rPr>
          <w:rFonts w:ascii="宋体" w:hAnsi="宋体" w:eastAsia="宋体" w:cs="宋体"/>
          <w:sz w:val="21"/>
          <w:szCs w:val="21"/>
        </w:rPr>
        <w:t xml:space="preserve"> </w:t>
      </w:r>
      <w:r>
        <w:rPr>
          <w:rFonts w:ascii="宋体" w:hAnsi="宋体" w:eastAsia="宋体" w:cs="宋体"/>
          <w:spacing w:val="3"/>
          <w:sz w:val="21"/>
          <w:szCs w:val="21"/>
        </w:rPr>
        <w:t>人。复治肺结核病人、结核性胸膜炎及其他肺外结核</w:t>
      </w:r>
      <w:r>
        <w:rPr>
          <w:rFonts w:ascii="宋体" w:hAnsi="宋体" w:eastAsia="宋体" w:cs="宋体"/>
          <w:spacing w:val="2"/>
          <w:sz w:val="21"/>
          <w:szCs w:val="21"/>
        </w:rPr>
        <w:t>也可以用</w:t>
      </w:r>
      <w:r>
        <w:rPr>
          <w:rFonts w:ascii="宋体" w:hAnsi="宋体" w:eastAsia="宋体" w:cs="宋体"/>
          <w:sz w:val="21"/>
          <w:szCs w:val="21"/>
        </w:rPr>
        <w:t>FDC</w:t>
      </w:r>
      <w:r>
        <w:rPr>
          <w:rFonts w:ascii="宋体" w:hAnsi="宋体" w:eastAsia="宋体" w:cs="宋体"/>
          <w:spacing w:val="24"/>
          <w:sz w:val="21"/>
          <w:szCs w:val="21"/>
        </w:rPr>
        <w:t xml:space="preserve"> </w:t>
      </w:r>
      <w:r>
        <w:rPr>
          <w:rFonts w:ascii="宋体" w:hAnsi="宋体" w:eastAsia="宋体" w:cs="宋体"/>
          <w:spacing w:val="2"/>
          <w:sz w:val="21"/>
          <w:szCs w:val="21"/>
        </w:rPr>
        <w:t>组成治疗方案。常用抗结核药物</w:t>
      </w:r>
      <w:r>
        <w:rPr>
          <w:rFonts w:ascii="宋体" w:hAnsi="宋体" w:eastAsia="宋体" w:cs="宋体"/>
          <w:sz w:val="21"/>
          <w:szCs w:val="21"/>
        </w:rPr>
        <w:t xml:space="preserve"> </w:t>
      </w:r>
      <w:r>
        <w:rPr>
          <w:rFonts w:ascii="宋体" w:hAnsi="宋体" w:eastAsia="宋体" w:cs="宋体"/>
          <w:spacing w:val="-4"/>
          <w:sz w:val="21"/>
          <w:szCs w:val="21"/>
        </w:rPr>
        <w:t>的用法、用量及主要不良反应见表2-7-1。</w:t>
      </w:r>
    </w:p>
    <w:p>
      <w:pPr>
        <w:spacing w:before="196" w:line="221" w:lineRule="auto"/>
        <w:ind w:left="2532"/>
        <w:rPr>
          <w:rFonts w:ascii="黑体" w:hAnsi="黑体" w:eastAsia="黑体" w:cs="黑体"/>
          <w:sz w:val="21"/>
          <w:szCs w:val="21"/>
        </w:rPr>
      </w:pPr>
      <w:r>
        <w:rPr>
          <w:rFonts w:ascii="黑体" w:hAnsi="黑体" w:eastAsia="黑体" w:cs="黑体"/>
          <w:b/>
          <w:bCs/>
          <w:color w:val="0184D0"/>
          <w:spacing w:val="-19"/>
          <w:sz w:val="21"/>
          <w:szCs w:val="21"/>
        </w:rPr>
        <w:t>表2-7-1</w:t>
      </w:r>
      <w:r>
        <w:rPr>
          <w:rFonts w:ascii="黑体" w:hAnsi="黑体" w:eastAsia="黑体" w:cs="黑体"/>
          <w:color w:val="0184D0"/>
          <w:spacing w:val="50"/>
          <w:sz w:val="21"/>
          <w:szCs w:val="21"/>
        </w:rPr>
        <w:t xml:space="preserve"> </w:t>
      </w:r>
      <w:r>
        <w:rPr>
          <w:rFonts w:ascii="黑体" w:hAnsi="黑体" w:eastAsia="黑体" w:cs="黑体"/>
          <w:b/>
          <w:bCs/>
          <w:spacing w:val="-19"/>
          <w:sz w:val="21"/>
          <w:szCs w:val="21"/>
        </w:rPr>
        <w:t>常用抗结核药物成人剂量和主要不良反应</w:t>
      </w:r>
    </w:p>
    <w:p>
      <w:pPr>
        <w:spacing w:line="161" w:lineRule="exact"/>
      </w:pPr>
    </w:p>
    <w:p>
      <w:pPr>
        <w:sectPr>
          <w:pgSz w:w="11900" w:h="16840"/>
          <w:pgMar w:top="814" w:right="669" w:bottom="400" w:left="860" w:header="0" w:footer="0" w:gutter="0"/>
          <w:cols w:equalWidth="0" w:num="1">
            <w:col w:w="10371"/>
          </w:cols>
        </w:sectPr>
      </w:pPr>
    </w:p>
    <w:p>
      <w:pPr>
        <w:spacing w:before="189" w:line="220" w:lineRule="auto"/>
        <w:ind w:left="622"/>
        <w:rPr>
          <w:rFonts w:ascii="宋体" w:hAnsi="宋体" w:eastAsia="宋体" w:cs="宋体"/>
          <w:sz w:val="19"/>
          <w:szCs w:val="19"/>
        </w:rPr>
      </w:pPr>
      <w:r>
        <w:rPr>
          <w:rFonts w:ascii="宋体" w:hAnsi="宋体" w:eastAsia="宋体" w:cs="宋体"/>
          <w:b/>
          <w:bCs/>
          <w:spacing w:val="-7"/>
          <w:sz w:val="19"/>
          <w:szCs w:val="19"/>
        </w:rPr>
        <w:t>药</w:t>
      </w:r>
      <w:r>
        <w:rPr>
          <w:rFonts w:ascii="宋体" w:hAnsi="宋体" w:eastAsia="宋体" w:cs="宋体"/>
          <w:spacing w:val="-7"/>
          <w:sz w:val="19"/>
          <w:szCs w:val="19"/>
        </w:rPr>
        <w:t xml:space="preserve"> </w:t>
      </w:r>
      <w:r>
        <w:rPr>
          <w:rFonts w:ascii="宋体" w:hAnsi="宋体" w:eastAsia="宋体" w:cs="宋体"/>
          <w:b/>
          <w:bCs/>
          <w:spacing w:val="-7"/>
          <w:sz w:val="19"/>
          <w:szCs w:val="19"/>
        </w:rPr>
        <w:t>名</w:t>
      </w:r>
    </w:p>
    <w:p>
      <w:pPr>
        <w:spacing w:before="256" w:line="219" w:lineRule="auto"/>
        <w:ind w:left="169"/>
        <w:rPr>
          <w:rFonts w:ascii="宋体" w:hAnsi="宋体" w:eastAsia="宋体" w:cs="宋体"/>
          <w:sz w:val="19"/>
          <w:szCs w:val="19"/>
        </w:rPr>
      </w:pPr>
      <w:r>
        <w:rPr>
          <w:rFonts w:ascii="宋体" w:hAnsi="宋体" w:eastAsia="宋体" w:cs="宋体"/>
          <w:spacing w:val="8"/>
          <w:sz w:val="19"/>
          <w:szCs w:val="19"/>
        </w:rPr>
        <w:t>异烟肼</w:t>
      </w:r>
    </w:p>
    <w:p>
      <w:pPr>
        <w:spacing w:before="96" w:line="221" w:lineRule="auto"/>
        <w:ind w:left="169"/>
        <w:rPr>
          <w:rFonts w:ascii="宋体" w:hAnsi="宋体" w:eastAsia="宋体" w:cs="宋体"/>
          <w:sz w:val="19"/>
          <w:szCs w:val="19"/>
        </w:rPr>
      </w:pPr>
      <w:r>
        <w:rPr>
          <w:rFonts w:ascii="宋体" w:hAnsi="宋体" w:eastAsia="宋体" w:cs="宋体"/>
          <w:color w:val="757E82"/>
          <w:spacing w:val="9"/>
          <w:sz w:val="19"/>
          <w:szCs w:val="19"/>
        </w:rPr>
        <w:t>利福平</w:t>
      </w:r>
    </w:p>
    <w:p>
      <w:pPr>
        <w:spacing w:before="112" w:line="220" w:lineRule="auto"/>
        <w:ind w:left="169"/>
        <w:rPr>
          <w:rFonts w:ascii="宋体" w:hAnsi="宋体" w:eastAsia="宋体" w:cs="宋体"/>
          <w:sz w:val="19"/>
          <w:szCs w:val="19"/>
        </w:rPr>
      </w:pPr>
      <w:r>
        <w:rPr>
          <w:rFonts w:ascii="宋体" w:hAnsi="宋体" w:eastAsia="宋体" w:cs="宋体"/>
          <w:spacing w:val="7"/>
          <w:sz w:val="19"/>
          <w:szCs w:val="19"/>
        </w:rPr>
        <w:t>利福喷丁</w:t>
      </w:r>
    </w:p>
    <w:p>
      <w:pPr>
        <w:spacing w:before="83" w:line="219" w:lineRule="auto"/>
        <w:ind w:left="169"/>
        <w:rPr>
          <w:rFonts w:ascii="宋体" w:hAnsi="宋体" w:eastAsia="宋体" w:cs="宋体"/>
          <w:sz w:val="19"/>
          <w:szCs w:val="19"/>
        </w:rPr>
      </w:pPr>
      <w:r>
        <w:rPr>
          <w:rFonts w:ascii="宋体" w:hAnsi="宋体" w:eastAsia="宋体" w:cs="宋体"/>
          <w:color w:val="7D858A"/>
          <w:spacing w:val="9"/>
          <w:sz w:val="19"/>
          <w:szCs w:val="19"/>
        </w:rPr>
        <w:t>链霉素</w:t>
      </w:r>
    </w:p>
    <w:p>
      <w:pPr>
        <w:spacing w:before="125" w:line="220" w:lineRule="auto"/>
        <w:ind w:left="169"/>
        <w:rPr>
          <w:rFonts w:ascii="宋体" w:hAnsi="宋体" w:eastAsia="宋体" w:cs="宋体"/>
          <w:sz w:val="19"/>
          <w:szCs w:val="19"/>
        </w:rPr>
      </w:pPr>
      <w:r>
        <w:rPr>
          <w:rFonts w:ascii="宋体" w:hAnsi="宋体" w:eastAsia="宋体" w:cs="宋体"/>
          <w:spacing w:val="12"/>
          <w:sz w:val="19"/>
          <w:szCs w:val="19"/>
        </w:rPr>
        <w:t>吡嗪酰胺</w:t>
      </w:r>
    </w:p>
    <w:p>
      <w:pPr>
        <w:spacing w:line="290" w:lineRule="auto"/>
        <w:rPr>
          <w:rFonts w:ascii="Arial"/>
          <w:sz w:val="21"/>
        </w:rPr>
      </w:pPr>
    </w:p>
    <w:p>
      <w:pPr>
        <w:spacing w:before="62" w:line="220" w:lineRule="auto"/>
        <w:ind w:left="169"/>
        <w:rPr>
          <w:rFonts w:ascii="宋体" w:hAnsi="宋体" w:eastAsia="宋体" w:cs="宋体"/>
          <w:sz w:val="19"/>
          <w:szCs w:val="19"/>
        </w:rPr>
      </w:pPr>
      <w:r>
        <w:rPr>
          <w:rFonts w:ascii="宋体" w:hAnsi="宋体" w:eastAsia="宋体" w:cs="宋体"/>
          <w:color w:val="71797D"/>
          <w:spacing w:val="12"/>
          <w:sz w:val="19"/>
          <w:szCs w:val="19"/>
        </w:rPr>
        <w:t>乙胺丁醇</w:t>
      </w:r>
    </w:p>
    <w:p>
      <w:pPr>
        <w:spacing w:before="123" w:line="219" w:lineRule="auto"/>
        <w:ind w:left="169"/>
        <w:rPr>
          <w:rFonts w:ascii="宋体" w:hAnsi="宋体" w:eastAsia="宋体" w:cs="宋体"/>
          <w:sz w:val="19"/>
          <w:szCs w:val="19"/>
        </w:rPr>
      </w:pPr>
      <w:r>
        <w:rPr>
          <w:rFonts w:ascii="宋体" w:hAnsi="宋体" w:eastAsia="宋体" w:cs="宋体"/>
          <w:spacing w:val="5"/>
          <w:sz w:val="19"/>
          <w:szCs w:val="19"/>
        </w:rPr>
        <w:t>对氨基水杨酸钠</w:t>
      </w:r>
    </w:p>
    <w:p>
      <w:pPr>
        <w:spacing w:before="105" w:line="219" w:lineRule="auto"/>
        <w:ind w:left="169"/>
        <w:rPr>
          <w:rFonts w:ascii="宋体" w:hAnsi="宋体" w:eastAsia="宋体" w:cs="宋体"/>
          <w:sz w:val="19"/>
          <w:szCs w:val="19"/>
        </w:rPr>
      </w:pPr>
      <w:r>
        <w:rPr>
          <w:rFonts w:ascii="宋体" w:hAnsi="宋体" w:eastAsia="宋体" w:cs="宋体"/>
          <w:color w:val="788083"/>
          <w:spacing w:val="5"/>
          <w:sz w:val="19"/>
          <w:szCs w:val="19"/>
        </w:rPr>
        <w:t>乙硫异烟胺</w:t>
      </w:r>
    </w:p>
    <w:p>
      <w:pPr>
        <w:spacing w:before="84" w:line="219" w:lineRule="auto"/>
        <w:ind w:left="159"/>
        <w:rPr>
          <w:rFonts w:ascii="宋体" w:hAnsi="宋体" w:eastAsia="宋体" w:cs="宋体"/>
          <w:sz w:val="19"/>
          <w:szCs w:val="19"/>
        </w:rPr>
      </w:pPr>
      <w:r>
        <w:rPr>
          <w:rFonts w:ascii="宋体" w:hAnsi="宋体" w:eastAsia="宋体" w:cs="宋体"/>
          <w:spacing w:val="7"/>
          <w:sz w:val="19"/>
          <w:szCs w:val="19"/>
        </w:rPr>
        <w:t>丙硫异烟胺</w:t>
      </w:r>
    </w:p>
    <w:p>
      <w:pPr>
        <w:spacing w:before="65" w:line="219" w:lineRule="auto"/>
        <w:ind w:left="149"/>
        <w:rPr>
          <w:rFonts w:ascii="宋体" w:hAnsi="宋体" w:eastAsia="宋体" w:cs="宋体"/>
          <w:sz w:val="19"/>
          <w:szCs w:val="19"/>
        </w:rPr>
      </w:pPr>
      <w:r>
        <w:rPr>
          <w:rFonts w:ascii="宋体" w:hAnsi="宋体" w:eastAsia="宋体" w:cs="宋体"/>
          <w:color w:val="727B7F"/>
          <w:spacing w:val="7"/>
          <w:sz w:val="19"/>
          <w:szCs w:val="19"/>
        </w:rPr>
        <w:t>阿米卡星</w:t>
      </w:r>
    </w:p>
    <w:p>
      <w:pPr>
        <w:spacing w:before="114" w:line="219" w:lineRule="auto"/>
        <w:ind w:left="169"/>
        <w:rPr>
          <w:rFonts w:ascii="宋体" w:hAnsi="宋体" w:eastAsia="宋体" w:cs="宋体"/>
          <w:sz w:val="19"/>
          <w:szCs w:val="19"/>
        </w:rPr>
      </w:pPr>
      <w:r>
        <w:rPr>
          <w:rFonts w:ascii="宋体" w:hAnsi="宋体" w:eastAsia="宋体" w:cs="宋体"/>
          <w:spacing w:val="7"/>
          <w:sz w:val="19"/>
          <w:szCs w:val="19"/>
        </w:rPr>
        <w:t>卡那霉素</w:t>
      </w:r>
    </w:p>
    <w:p>
      <w:pPr>
        <w:spacing w:before="95" w:line="219" w:lineRule="auto"/>
        <w:ind w:left="159"/>
        <w:rPr>
          <w:rFonts w:ascii="宋体" w:hAnsi="宋体" w:eastAsia="宋体" w:cs="宋体"/>
          <w:sz w:val="19"/>
          <w:szCs w:val="19"/>
        </w:rPr>
      </w:pPr>
      <w:r>
        <w:rPr>
          <w:rFonts w:ascii="宋体" w:hAnsi="宋体" w:eastAsia="宋体" w:cs="宋体"/>
          <w:color w:val="767F83"/>
          <w:spacing w:val="7"/>
          <w:sz w:val="19"/>
          <w:szCs w:val="19"/>
        </w:rPr>
        <w:t>卷曲霉素</w:t>
      </w:r>
    </w:p>
    <w:p>
      <w:pPr>
        <w:spacing w:before="83" w:line="219" w:lineRule="auto"/>
        <w:ind w:left="159"/>
        <w:rPr>
          <w:rFonts w:ascii="宋体" w:hAnsi="宋体" w:eastAsia="宋体" w:cs="宋体"/>
          <w:sz w:val="19"/>
          <w:szCs w:val="19"/>
        </w:rPr>
      </w:pPr>
      <w:r>
        <w:rPr>
          <w:rFonts w:ascii="宋体" w:hAnsi="宋体" w:eastAsia="宋体" w:cs="宋体"/>
          <w:spacing w:val="7"/>
          <w:sz w:val="19"/>
          <w:szCs w:val="19"/>
        </w:rPr>
        <w:t>氧氟沙星</w:t>
      </w:r>
    </w:p>
    <w:p>
      <w:pPr>
        <w:spacing w:before="105" w:line="301" w:lineRule="exact"/>
        <w:ind w:left="159"/>
        <w:rPr>
          <w:rFonts w:ascii="宋体" w:hAnsi="宋体" w:eastAsia="宋体" w:cs="宋体"/>
          <w:sz w:val="19"/>
          <w:szCs w:val="19"/>
        </w:rPr>
      </w:pPr>
      <w:r>
        <w:rPr>
          <w:rFonts w:ascii="宋体" w:hAnsi="宋体" w:eastAsia="宋体" w:cs="宋体"/>
          <w:spacing w:val="6"/>
          <w:position w:val="8"/>
          <w:sz w:val="19"/>
          <w:szCs w:val="19"/>
        </w:rPr>
        <w:t>左氧氟沙星</w:t>
      </w:r>
    </w:p>
    <w:p>
      <w:pPr>
        <w:spacing w:line="219" w:lineRule="auto"/>
        <w:ind w:left="159"/>
        <w:rPr>
          <w:rFonts w:ascii="宋体" w:hAnsi="宋体" w:eastAsia="宋体" w:cs="宋体"/>
          <w:sz w:val="19"/>
          <w:szCs w:val="19"/>
        </w:rPr>
      </w:pPr>
      <w:r>
        <w:rPr>
          <w:rFonts w:ascii="宋体" w:hAnsi="宋体" w:eastAsia="宋体" w:cs="宋体"/>
          <w:spacing w:val="5"/>
          <w:sz w:val="19"/>
          <w:szCs w:val="19"/>
        </w:rPr>
        <w:t>莫西沙星</w:t>
      </w:r>
    </w:p>
    <w:p>
      <w:pPr>
        <w:spacing w:before="95" w:line="220" w:lineRule="auto"/>
        <w:ind w:left="149"/>
        <w:rPr>
          <w:rFonts w:ascii="宋体" w:hAnsi="宋体" w:eastAsia="宋体" w:cs="宋体"/>
          <w:sz w:val="19"/>
          <w:szCs w:val="19"/>
        </w:rPr>
      </w:pPr>
      <w:r>
        <w:rPr>
          <w:rFonts w:ascii="宋体" w:hAnsi="宋体" w:eastAsia="宋体" w:cs="宋体"/>
          <w:color w:val="777F82"/>
          <w:spacing w:val="9"/>
          <w:sz w:val="19"/>
          <w:szCs w:val="19"/>
        </w:rPr>
        <w:t>环丝氨酸</w:t>
      </w:r>
    </w:p>
    <w:p>
      <w:pPr>
        <w:spacing w:before="82" w:line="219" w:lineRule="auto"/>
        <w:ind w:left="159"/>
        <w:rPr>
          <w:rFonts w:ascii="宋体" w:hAnsi="宋体" w:eastAsia="宋体" w:cs="宋体"/>
          <w:sz w:val="19"/>
          <w:szCs w:val="19"/>
        </w:rPr>
      </w:pPr>
      <w:r>
        <w:rPr>
          <w:rFonts w:ascii="宋体" w:hAnsi="宋体" w:eastAsia="宋体" w:cs="宋体"/>
          <w:spacing w:val="6"/>
          <w:sz w:val="19"/>
          <w:szCs w:val="19"/>
        </w:rPr>
        <w:t>固定复合剂</w:t>
      </w:r>
    </w:p>
    <w:p>
      <w:pPr>
        <w:spacing w:before="73" w:line="249" w:lineRule="auto"/>
        <w:ind w:left="148" w:right="281" w:hanging="29"/>
        <w:rPr>
          <w:rFonts w:ascii="宋体" w:hAnsi="宋体" w:eastAsia="宋体" w:cs="宋体"/>
          <w:sz w:val="19"/>
          <w:szCs w:val="19"/>
        </w:rPr>
      </w:pPr>
      <w:r>
        <w:rPr>
          <w:rFonts w:ascii="宋体" w:hAnsi="宋体" w:eastAsia="宋体" w:cs="宋体"/>
          <w:spacing w:val="28"/>
          <w:sz w:val="19"/>
          <w:szCs w:val="19"/>
        </w:rPr>
        <w:t>卫非特(R120,</w:t>
      </w:r>
      <w:r>
        <w:rPr>
          <w:rFonts w:ascii="宋体" w:hAnsi="宋体" w:eastAsia="宋体" w:cs="宋体"/>
          <w:spacing w:val="5"/>
          <w:sz w:val="19"/>
          <w:szCs w:val="19"/>
        </w:rPr>
        <w:t xml:space="preserve"> </w:t>
      </w:r>
      <w:r>
        <w:rPr>
          <w:rFonts w:ascii="宋体" w:hAnsi="宋体" w:eastAsia="宋体" w:cs="宋体"/>
          <w:spacing w:val="-1"/>
          <w:sz w:val="19"/>
          <w:szCs w:val="19"/>
        </w:rPr>
        <w:t>H80,Z250)</w:t>
      </w:r>
    </w:p>
    <w:p>
      <w:pPr>
        <w:spacing w:before="77" w:line="236" w:lineRule="auto"/>
        <w:ind w:left="128" w:right="281" w:hanging="9"/>
        <w:rPr>
          <w:rFonts w:ascii="宋体" w:hAnsi="宋体" w:eastAsia="宋体" w:cs="宋体"/>
          <w:sz w:val="19"/>
          <w:szCs w:val="19"/>
        </w:rPr>
      </w:pPr>
      <w:r>
        <w:rPr>
          <w:rFonts w:ascii="宋体" w:hAnsi="宋体" w:eastAsia="宋体" w:cs="宋体"/>
          <w:spacing w:val="28"/>
          <w:sz w:val="19"/>
          <w:szCs w:val="19"/>
        </w:rPr>
        <w:t>卫非宁(R150,</w:t>
      </w:r>
      <w:r>
        <w:rPr>
          <w:rFonts w:ascii="宋体" w:hAnsi="宋体" w:eastAsia="宋体" w:cs="宋体"/>
          <w:spacing w:val="5"/>
          <w:sz w:val="19"/>
          <w:szCs w:val="19"/>
        </w:rPr>
        <w:t xml:space="preserve"> </w:t>
      </w:r>
      <w:r>
        <w:rPr>
          <w:rFonts w:ascii="宋体" w:hAnsi="宋体" w:eastAsia="宋体" w:cs="宋体"/>
          <w:spacing w:val="-1"/>
          <w:sz w:val="19"/>
          <w:szCs w:val="19"/>
        </w:rPr>
        <w:t>H100)</w:t>
      </w:r>
    </w:p>
    <w:p>
      <w:pPr>
        <w:spacing w:line="14" w:lineRule="auto"/>
        <w:rPr>
          <w:rFonts w:ascii="Arial"/>
          <w:sz w:val="2"/>
        </w:rPr>
      </w:pPr>
      <w:r>
        <w:rPr>
          <w:rFonts w:ascii="Arial" w:hAnsi="Arial" w:eastAsia="Arial" w:cs="Arial"/>
          <w:sz w:val="2"/>
          <w:szCs w:val="2"/>
        </w:rPr>
        <w:br w:type="column"/>
      </w:r>
    </w:p>
    <w:p>
      <w:pPr>
        <w:spacing w:before="186" w:line="219" w:lineRule="auto"/>
        <w:ind w:left="162"/>
        <w:rPr>
          <w:rFonts w:ascii="宋体" w:hAnsi="宋体" w:eastAsia="宋体" w:cs="宋体"/>
          <w:sz w:val="19"/>
          <w:szCs w:val="19"/>
        </w:rPr>
      </w:pPr>
      <w:r>
        <w:rPr>
          <w:rFonts w:ascii="宋体" w:hAnsi="宋体" w:eastAsia="宋体" w:cs="宋体"/>
          <w:b/>
          <w:bCs/>
          <w:spacing w:val="-6"/>
          <w:sz w:val="19"/>
          <w:szCs w:val="19"/>
        </w:rPr>
        <w:t>缩</w:t>
      </w:r>
      <w:r>
        <w:rPr>
          <w:rFonts w:ascii="宋体" w:hAnsi="宋体" w:eastAsia="宋体" w:cs="宋体"/>
          <w:spacing w:val="-17"/>
          <w:sz w:val="19"/>
          <w:szCs w:val="19"/>
        </w:rPr>
        <w:t xml:space="preserve"> </w:t>
      </w:r>
      <w:r>
        <w:rPr>
          <w:rFonts w:ascii="宋体" w:hAnsi="宋体" w:eastAsia="宋体" w:cs="宋体"/>
          <w:b/>
          <w:bCs/>
          <w:spacing w:val="-6"/>
          <w:sz w:val="19"/>
          <w:szCs w:val="19"/>
        </w:rPr>
        <w:t>写</w:t>
      </w:r>
    </w:p>
    <w:p>
      <w:pPr>
        <w:spacing w:before="297" w:line="182" w:lineRule="auto"/>
        <w:ind w:left="80"/>
        <w:rPr>
          <w:rFonts w:ascii="宋体" w:hAnsi="宋体" w:eastAsia="宋体" w:cs="宋体"/>
          <w:sz w:val="19"/>
          <w:szCs w:val="19"/>
        </w:rPr>
      </w:pPr>
      <w:r>
        <w:rPr>
          <w:rFonts w:ascii="宋体" w:hAnsi="宋体" w:eastAsia="宋体" w:cs="宋体"/>
          <w:spacing w:val="-1"/>
          <w:sz w:val="19"/>
          <w:szCs w:val="19"/>
        </w:rPr>
        <w:t>H,INH</w:t>
      </w:r>
    </w:p>
    <w:p>
      <w:pPr>
        <w:spacing w:before="132" w:line="182" w:lineRule="auto"/>
        <w:ind w:left="80"/>
        <w:rPr>
          <w:rFonts w:ascii="宋体" w:hAnsi="宋体" w:eastAsia="宋体" w:cs="宋体"/>
          <w:sz w:val="19"/>
          <w:szCs w:val="19"/>
        </w:rPr>
      </w:pPr>
      <w:r>
        <w:rPr>
          <w:rFonts w:ascii="宋体" w:hAnsi="宋体" w:eastAsia="宋体" w:cs="宋体"/>
          <w:spacing w:val="-1"/>
          <w:sz w:val="19"/>
          <w:szCs w:val="19"/>
        </w:rPr>
        <w:t>R,RFP</w:t>
      </w:r>
    </w:p>
    <w:p>
      <w:pPr>
        <w:spacing w:before="165" w:line="182" w:lineRule="auto"/>
        <w:ind w:left="180"/>
        <w:rPr>
          <w:rFonts w:ascii="宋体" w:hAnsi="宋体" w:eastAsia="宋体" w:cs="宋体"/>
          <w:sz w:val="19"/>
          <w:szCs w:val="19"/>
        </w:rPr>
      </w:pPr>
      <w:r>
        <w:rPr>
          <w:rFonts w:ascii="宋体" w:hAnsi="宋体" w:eastAsia="宋体" w:cs="宋体"/>
          <w:spacing w:val="-2"/>
          <w:sz w:val="19"/>
          <w:szCs w:val="19"/>
        </w:rPr>
        <w:t>RFT</w:t>
      </w:r>
    </w:p>
    <w:p>
      <w:pPr>
        <w:spacing w:before="100" w:line="183" w:lineRule="auto"/>
        <w:ind w:left="120"/>
        <w:rPr>
          <w:rFonts w:ascii="宋体" w:hAnsi="宋体" w:eastAsia="宋体" w:cs="宋体"/>
          <w:sz w:val="19"/>
          <w:szCs w:val="19"/>
        </w:rPr>
      </w:pPr>
      <w:r>
        <w:rPr>
          <w:rFonts w:ascii="宋体" w:hAnsi="宋体" w:eastAsia="宋体" w:cs="宋体"/>
          <w:spacing w:val="-2"/>
          <w:sz w:val="19"/>
          <w:szCs w:val="19"/>
        </w:rPr>
        <w:t>S,SM</w:t>
      </w:r>
    </w:p>
    <w:p>
      <w:pPr>
        <w:spacing w:before="160" w:line="184" w:lineRule="auto"/>
        <w:ind w:left="80"/>
        <w:rPr>
          <w:rFonts w:ascii="宋体" w:hAnsi="宋体" w:eastAsia="宋体" w:cs="宋体"/>
          <w:sz w:val="19"/>
          <w:szCs w:val="19"/>
        </w:rPr>
      </w:pPr>
      <w:r>
        <w:rPr>
          <w:rFonts w:ascii="宋体" w:hAnsi="宋体" w:eastAsia="宋体" w:cs="宋体"/>
          <w:spacing w:val="-2"/>
          <w:sz w:val="19"/>
          <w:szCs w:val="19"/>
        </w:rPr>
        <w:t>Z,PZA</w:t>
      </w:r>
    </w:p>
    <w:p>
      <w:pPr>
        <w:spacing w:line="349" w:lineRule="auto"/>
        <w:rPr>
          <w:rFonts w:ascii="Arial"/>
          <w:sz w:val="21"/>
        </w:rPr>
      </w:pPr>
    </w:p>
    <w:p>
      <w:pPr>
        <w:spacing w:before="62" w:line="327" w:lineRule="exact"/>
        <w:ind w:left="39"/>
        <w:rPr>
          <w:rFonts w:ascii="宋体" w:hAnsi="宋体" w:eastAsia="宋体" w:cs="宋体"/>
          <w:sz w:val="19"/>
          <w:szCs w:val="19"/>
        </w:rPr>
      </w:pPr>
      <w:r>
        <w:rPr>
          <w:rFonts w:ascii="宋体" w:hAnsi="宋体" w:eastAsia="宋体" w:cs="宋体"/>
          <w:spacing w:val="-1"/>
          <w:position w:val="13"/>
          <w:sz w:val="19"/>
          <w:szCs w:val="19"/>
        </w:rPr>
        <w:t>E,EMB</w:t>
      </w:r>
    </w:p>
    <w:p>
      <w:pPr>
        <w:spacing w:before="1" w:line="184" w:lineRule="auto"/>
        <w:ind w:left="80"/>
        <w:rPr>
          <w:rFonts w:ascii="宋体" w:hAnsi="宋体" w:eastAsia="宋体" w:cs="宋体"/>
          <w:sz w:val="19"/>
          <w:szCs w:val="19"/>
        </w:rPr>
      </w:pPr>
      <w:r>
        <w:rPr>
          <w:rFonts w:ascii="宋体" w:hAnsi="宋体" w:eastAsia="宋体" w:cs="宋体"/>
          <w:spacing w:val="-1"/>
          <w:sz w:val="19"/>
          <w:szCs w:val="19"/>
        </w:rPr>
        <w:t>P,PAS</w:t>
      </w:r>
    </w:p>
    <w:p>
      <w:pPr>
        <w:spacing w:before="165" w:line="182" w:lineRule="auto"/>
        <w:ind w:left="220"/>
        <w:rPr>
          <w:rFonts w:ascii="宋体" w:hAnsi="宋体" w:eastAsia="宋体" w:cs="宋体"/>
          <w:sz w:val="19"/>
          <w:szCs w:val="19"/>
        </w:rPr>
      </w:pPr>
      <w:r>
        <w:rPr>
          <w:rFonts w:ascii="宋体" w:hAnsi="宋体" w:eastAsia="宋体" w:cs="宋体"/>
          <w:spacing w:val="-2"/>
          <w:sz w:val="19"/>
          <w:szCs w:val="19"/>
        </w:rPr>
        <w:t>Eto</w:t>
      </w:r>
    </w:p>
    <w:p>
      <w:pPr>
        <w:spacing w:before="132" w:line="182" w:lineRule="auto"/>
        <w:ind w:left="200"/>
        <w:rPr>
          <w:rFonts w:ascii="宋体" w:hAnsi="宋体" w:eastAsia="宋体" w:cs="宋体"/>
          <w:sz w:val="19"/>
          <w:szCs w:val="19"/>
        </w:rPr>
      </w:pPr>
      <w:r>
        <w:rPr>
          <w:rFonts w:ascii="宋体" w:hAnsi="宋体" w:eastAsia="宋体" w:cs="宋体"/>
          <w:spacing w:val="-1"/>
          <w:sz w:val="19"/>
          <w:szCs w:val="19"/>
        </w:rPr>
        <w:t>Pro</w:t>
      </w:r>
    </w:p>
    <w:p>
      <w:pPr>
        <w:spacing w:before="120" w:line="301" w:lineRule="exact"/>
        <w:ind w:left="220"/>
        <w:rPr>
          <w:rFonts w:ascii="宋体" w:hAnsi="宋体" w:eastAsia="宋体" w:cs="宋体"/>
          <w:sz w:val="19"/>
          <w:szCs w:val="19"/>
        </w:rPr>
      </w:pPr>
      <w:r>
        <w:rPr>
          <w:rFonts w:ascii="宋体" w:hAnsi="宋体" w:eastAsia="宋体" w:cs="宋体"/>
          <w:spacing w:val="-1"/>
          <w:position w:val="11"/>
          <w:sz w:val="19"/>
          <w:szCs w:val="19"/>
        </w:rPr>
        <w:t>Am</w:t>
      </w:r>
    </w:p>
    <w:p>
      <w:pPr>
        <w:spacing w:before="1" w:line="181" w:lineRule="auto"/>
        <w:ind w:left="90"/>
        <w:rPr>
          <w:rFonts w:ascii="宋体" w:hAnsi="宋体" w:eastAsia="宋体" w:cs="宋体"/>
          <w:sz w:val="19"/>
          <w:szCs w:val="19"/>
        </w:rPr>
      </w:pPr>
      <w:r>
        <w:rPr>
          <w:rFonts w:ascii="宋体" w:hAnsi="宋体" w:eastAsia="宋体" w:cs="宋体"/>
          <w:spacing w:val="-1"/>
          <w:sz w:val="19"/>
          <w:szCs w:val="19"/>
        </w:rPr>
        <w:t>K,Km</w:t>
      </w:r>
    </w:p>
    <w:p>
      <w:pPr>
        <w:spacing w:before="129" w:line="355" w:lineRule="exact"/>
        <w:rPr>
          <w:rFonts w:ascii="宋体" w:hAnsi="宋体" w:eastAsia="宋体" w:cs="宋体"/>
          <w:sz w:val="19"/>
          <w:szCs w:val="19"/>
        </w:rPr>
      </w:pPr>
      <w:r>
        <w:rPr>
          <w:rFonts w:ascii="宋体" w:hAnsi="宋体" w:eastAsia="宋体" w:cs="宋体"/>
          <w:spacing w:val="-1"/>
          <w:position w:val="15"/>
          <w:sz w:val="19"/>
          <w:szCs w:val="19"/>
        </w:rPr>
        <w:t>Cp,CPM</w:t>
      </w:r>
    </w:p>
    <w:p>
      <w:pPr>
        <w:spacing w:line="183" w:lineRule="auto"/>
        <w:ind w:left="190"/>
        <w:rPr>
          <w:rFonts w:ascii="宋体" w:hAnsi="宋体" w:eastAsia="宋体" w:cs="宋体"/>
          <w:sz w:val="19"/>
          <w:szCs w:val="19"/>
        </w:rPr>
      </w:pPr>
      <w:r>
        <w:rPr>
          <w:rFonts w:ascii="宋体" w:hAnsi="宋体" w:eastAsia="宋体" w:cs="宋体"/>
          <w:spacing w:val="-2"/>
          <w:sz w:val="19"/>
          <w:szCs w:val="19"/>
        </w:rPr>
        <w:t>Ofx</w:t>
      </w:r>
    </w:p>
    <w:p>
      <w:pPr>
        <w:spacing w:before="122" w:line="182" w:lineRule="auto"/>
        <w:ind w:left="190"/>
        <w:rPr>
          <w:rFonts w:ascii="宋体" w:hAnsi="宋体" w:eastAsia="宋体" w:cs="宋体"/>
          <w:sz w:val="19"/>
          <w:szCs w:val="19"/>
        </w:rPr>
      </w:pPr>
      <w:r>
        <w:rPr>
          <w:rFonts w:ascii="宋体" w:hAnsi="宋体" w:eastAsia="宋体" w:cs="宋体"/>
          <w:spacing w:val="-2"/>
          <w:sz w:val="19"/>
          <w:szCs w:val="19"/>
        </w:rPr>
        <w:t>Lfx</w:t>
      </w:r>
    </w:p>
    <w:p>
      <w:pPr>
        <w:spacing w:before="103" w:line="182" w:lineRule="auto"/>
        <w:ind w:left="190"/>
        <w:rPr>
          <w:rFonts w:ascii="宋体" w:hAnsi="宋体" w:eastAsia="宋体" w:cs="宋体"/>
          <w:sz w:val="19"/>
          <w:szCs w:val="19"/>
        </w:rPr>
      </w:pPr>
      <w:r>
        <w:rPr>
          <w:rFonts w:ascii="宋体" w:hAnsi="宋体" w:eastAsia="宋体" w:cs="宋体"/>
          <w:spacing w:val="-1"/>
          <w:sz w:val="19"/>
          <w:szCs w:val="19"/>
        </w:rPr>
        <w:t>Mfx</w:t>
      </w:r>
    </w:p>
    <w:p>
      <w:pPr>
        <w:spacing w:before="142" w:line="183" w:lineRule="auto"/>
        <w:ind w:left="230"/>
        <w:rPr>
          <w:rFonts w:ascii="宋体" w:hAnsi="宋体" w:eastAsia="宋体" w:cs="宋体"/>
          <w:sz w:val="19"/>
          <w:szCs w:val="19"/>
        </w:rPr>
      </w:pPr>
      <w:r>
        <w:rPr>
          <w:rFonts w:ascii="宋体" w:hAnsi="宋体" w:eastAsia="宋体" w:cs="宋体"/>
          <w:spacing w:val="-2"/>
          <w:sz w:val="19"/>
          <w:szCs w:val="19"/>
        </w:rPr>
        <w:t>Cs</w:t>
      </w:r>
    </w:p>
    <w:p>
      <w:pPr>
        <w:spacing w:line="367" w:lineRule="auto"/>
        <w:rPr>
          <w:rFonts w:ascii="Arial"/>
          <w:sz w:val="21"/>
        </w:rPr>
      </w:pPr>
    </w:p>
    <w:p>
      <w:pPr>
        <w:spacing w:before="62" w:line="183" w:lineRule="auto"/>
        <w:ind w:left="70"/>
        <w:rPr>
          <w:rFonts w:ascii="宋体" w:hAnsi="宋体" w:eastAsia="宋体" w:cs="宋体"/>
          <w:sz w:val="19"/>
          <w:szCs w:val="19"/>
        </w:rPr>
      </w:pPr>
      <w:r>
        <w:rPr>
          <w:rFonts w:ascii="宋体" w:hAnsi="宋体" w:eastAsia="宋体" w:cs="宋体"/>
          <w:spacing w:val="-13"/>
          <w:sz w:val="19"/>
          <w:szCs w:val="19"/>
        </w:rPr>
        <w:t>Rifater</w:t>
      </w:r>
    </w:p>
    <w:p>
      <w:pPr>
        <w:spacing w:line="342" w:lineRule="auto"/>
        <w:rPr>
          <w:rFonts w:ascii="Arial"/>
          <w:sz w:val="21"/>
        </w:rPr>
      </w:pPr>
    </w:p>
    <w:p>
      <w:pPr>
        <w:spacing w:before="63" w:line="188" w:lineRule="auto"/>
        <w:ind w:left="39"/>
        <w:rPr>
          <w:rFonts w:ascii="宋体" w:hAnsi="宋体" w:eastAsia="宋体" w:cs="宋体"/>
          <w:sz w:val="19"/>
          <w:szCs w:val="19"/>
        </w:rPr>
      </w:pPr>
      <w:r>
        <w:rPr>
          <w:rFonts w:ascii="宋体" w:hAnsi="宋体" w:eastAsia="宋体" w:cs="宋体"/>
          <w:spacing w:val="-7"/>
          <w:sz w:val="19"/>
          <w:szCs w:val="19"/>
        </w:rPr>
        <w:t>Rifinah</w:t>
      </w:r>
    </w:p>
    <w:p>
      <w:pPr>
        <w:spacing w:line="14" w:lineRule="auto"/>
        <w:rPr>
          <w:rFonts w:ascii="Arial"/>
          <w:sz w:val="2"/>
        </w:rPr>
      </w:pPr>
      <w:r>
        <w:rPr>
          <w:rFonts w:ascii="Arial" w:hAnsi="Arial" w:eastAsia="Arial" w:cs="Arial"/>
          <w:sz w:val="2"/>
          <w:szCs w:val="2"/>
        </w:rPr>
        <w:br w:type="column"/>
      </w:r>
    </w:p>
    <w:p>
      <w:pPr>
        <w:spacing w:before="36" w:line="219" w:lineRule="auto"/>
        <w:ind w:left="262"/>
        <w:rPr>
          <w:rFonts w:ascii="宋体" w:hAnsi="宋体" w:eastAsia="宋体" w:cs="宋体"/>
          <w:sz w:val="19"/>
          <w:szCs w:val="19"/>
        </w:rPr>
      </w:pPr>
      <w:r>
        <w:rPr>
          <w:rFonts w:ascii="宋体" w:hAnsi="宋体" w:eastAsia="宋体" w:cs="宋体"/>
          <w:b/>
          <w:bCs/>
          <w:spacing w:val="3"/>
          <w:sz w:val="19"/>
          <w:szCs w:val="19"/>
        </w:rPr>
        <w:t>每日剂量</w:t>
      </w:r>
    </w:p>
    <w:p>
      <w:pPr>
        <w:spacing w:before="102" w:line="214" w:lineRule="auto"/>
        <w:ind w:left="470"/>
        <w:rPr>
          <w:rFonts w:ascii="宋体" w:hAnsi="宋体" w:eastAsia="宋体" w:cs="宋体"/>
          <w:sz w:val="19"/>
          <w:szCs w:val="19"/>
        </w:rPr>
      </w:pPr>
      <w:r>
        <w:rPr>
          <w:rFonts w:ascii="宋体" w:hAnsi="宋体" w:eastAsia="宋体" w:cs="宋体"/>
          <w:spacing w:val="-10"/>
          <w:sz w:val="19"/>
          <w:szCs w:val="19"/>
        </w:rPr>
        <w:t>(g)</w:t>
      </w:r>
    </w:p>
    <w:p>
      <w:pPr>
        <w:spacing w:before="135" w:line="183" w:lineRule="auto"/>
        <w:ind w:left="470"/>
        <w:rPr>
          <w:rFonts w:ascii="宋体" w:hAnsi="宋体" w:eastAsia="宋体" w:cs="宋体"/>
          <w:sz w:val="19"/>
          <w:szCs w:val="19"/>
        </w:rPr>
      </w:pPr>
      <w:r>
        <w:rPr>
          <w:rFonts w:ascii="宋体" w:hAnsi="宋体" w:eastAsia="宋体" w:cs="宋体"/>
          <w:spacing w:val="-2"/>
          <w:sz w:val="19"/>
          <w:szCs w:val="19"/>
        </w:rPr>
        <w:t>0.3</w:t>
      </w:r>
    </w:p>
    <w:p>
      <w:pPr>
        <w:spacing w:before="122" w:line="239" w:lineRule="auto"/>
        <w:ind w:left="110"/>
        <w:rPr>
          <w:rFonts w:ascii="宋体" w:hAnsi="宋体" w:eastAsia="宋体" w:cs="宋体"/>
          <w:sz w:val="19"/>
          <w:szCs w:val="19"/>
        </w:rPr>
      </w:pPr>
      <w:r>
        <w:rPr>
          <w:rFonts w:ascii="宋体" w:hAnsi="宋体" w:eastAsia="宋体" w:cs="宋体"/>
          <w:spacing w:val="-1"/>
          <w:sz w:val="19"/>
          <w:szCs w:val="19"/>
        </w:rPr>
        <w:t>0.45～0.6°</w:t>
      </w:r>
    </w:p>
    <w:p>
      <w:pPr>
        <w:spacing w:line="340" w:lineRule="auto"/>
        <w:rPr>
          <w:rFonts w:ascii="Arial"/>
          <w:sz w:val="21"/>
        </w:rPr>
      </w:pPr>
    </w:p>
    <w:p>
      <w:pPr>
        <w:spacing w:before="62" w:line="359" w:lineRule="exact"/>
        <w:ind w:left="120"/>
        <w:rPr>
          <w:rFonts w:ascii="宋体" w:hAnsi="宋体" w:eastAsia="宋体" w:cs="宋体"/>
          <w:sz w:val="19"/>
          <w:szCs w:val="19"/>
        </w:rPr>
      </w:pPr>
      <w:r>
        <w:rPr>
          <w:rFonts w:ascii="宋体" w:hAnsi="宋体" w:eastAsia="宋体" w:cs="宋体"/>
          <w:spacing w:val="-1"/>
          <w:position w:val="11"/>
          <w:sz w:val="19"/>
          <w:szCs w:val="19"/>
        </w:rPr>
        <w:t>0.75~1.0^</w:t>
      </w:r>
    </w:p>
    <w:p>
      <w:pPr>
        <w:spacing w:before="1" w:line="183" w:lineRule="auto"/>
        <w:ind w:left="250"/>
        <w:rPr>
          <w:rFonts w:ascii="宋体" w:hAnsi="宋体" w:eastAsia="宋体" w:cs="宋体"/>
          <w:sz w:val="19"/>
          <w:szCs w:val="19"/>
        </w:rPr>
      </w:pPr>
      <w:r>
        <w:rPr>
          <w:rFonts w:ascii="宋体" w:hAnsi="宋体" w:eastAsia="宋体" w:cs="宋体"/>
          <w:spacing w:val="-4"/>
          <w:sz w:val="19"/>
          <w:szCs w:val="19"/>
        </w:rPr>
        <w:t>1.5～2.0</w:t>
      </w:r>
    </w:p>
    <w:p>
      <w:pPr>
        <w:spacing w:line="327" w:lineRule="auto"/>
        <w:rPr>
          <w:rFonts w:ascii="Arial"/>
          <w:sz w:val="21"/>
        </w:rPr>
      </w:pPr>
    </w:p>
    <w:p>
      <w:pPr>
        <w:spacing w:before="63" w:line="359" w:lineRule="exact"/>
        <w:ind w:left="100"/>
        <w:rPr>
          <w:rFonts w:ascii="宋体" w:hAnsi="宋体" w:eastAsia="宋体" w:cs="宋体"/>
          <w:sz w:val="19"/>
          <w:szCs w:val="19"/>
        </w:rPr>
      </w:pPr>
      <w:r>
        <w:rPr>
          <w:rFonts w:ascii="宋体" w:hAnsi="宋体" w:eastAsia="宋体" w:cs="宋体"/>
          <w:spacing w:val="9"/>
          <w:position w:val="12"/>
          <w:sz w:val="19"/>
          <w:szCs w:val="19"/>
        </w:rPr>
        <w:t>0.75～1.0”</w:t>
      </w:r>
    </w:p>
    <w:p>
      <w:pPr>
        <w:spacing w:before="1" w:line="183" w:lineRule="auto"/>
        <w:ind w:left="250"/>
        <w:rPr>
          <w:rFonts w:ascii="宋体" w:hAnsi="宋体" w:eastAsia="宋体" w:cs="宋体"/>
          <w:sz w:val="19"/>
          <w:szCs w:val="19"/>
        </w:rPr>
      </w:pPr>
      <w:r>
        <w:rPr>
          <w:rFonts w:ascii="宋体" w:hAnsi="宋体" w:eastAsia="宋体" w:cs="宋体"/>
          <w:spacing w:val="-2"/>
          <w:sz w:val="19"/>
          <w:szCs w:val="19"/>
        </w:rPr>
        <w:t>8～12*</w:t>
      </w:r>
    </w:p>
    <w:p>
      <w:pPr>
        <w:spacing w:before="111" w:line="310" w:lineRule="exact"/>
        <w:ind w:left="220"/>
        <w:rPr>
          <w:rFonts w:ascii="宋体" w:hAnsi="宋体" w:eastAsia="宋体" w:cs="宋体"/>
          <w:sz w:val="19"/>
          <w:szCs w:val="19"/>
        </w:rPr>
      </w:pPr>
      <w:r>
        <w:rPr>
          <w:rFonts w:ascii="宋体" w:hAnsi="宋体" w:eastAsia="宋体" w:cs="宋体"/>
          <w:spacing w:val="-2"/>
          <w:position w:val="7"/>
          <w:sz w:val="19"/>
          <w:szCs w:val="19"/>
        </w:rPr>
        <w:t>0.5~1.0</w:t>
      </w:r>
    </w:p>
    <w:p>
      <w:pPr>
        <w:spacing w:before="1" w:line="238" w:lineRule="auto"/>
        <w:ind w:left="220"/>
        <w:rPr>
          <w:rFonts w:ascii="宋体" w:hAnsi="宋体" w:eastAsia="宋体" w:cs="宋体"/>
          <w:sz w:val="19"/>
          <w:szCs w:val="19"/>
        </w:rPr>
      </w:pPr>
      <w:r>
        <w:rPr>
          <w:rFonts w:ascii="宋体" w:hAnsi="宋体" w:eastAsia="宋体" w:cs="宋体"/>
          <w:spacing w:val="-2"/>
          <w:sz w:val="19"/>
          <w:szCs w:val="19"/>
        </w:rPr>
        <w:t>0.5~1.0</w:t>
      </w:r>
    </w:p>
    <w:p>
      <w:pPr>
        <w:spacing w:before="74" w:line="239" w:lineRule="auto"/>
        <w:ind w:left="220"/>
        <w:rPr>
          <w:rFonts w:ascii="宋体" w:hAnsi="宋体" w:eastAsia="宋体" w:cs="宋体"/>
          <w:sz w:val="19"/>
          <w:szCs w:val="19"/>
        </w:rPr>
      </w:pPr>
      <w:r>
        <w:rPr>
          <w:rFonts w:ascii="宋体" w:hAnsi="宋体" w:eastAsia="宋体" w:cs="宋体"/>
          <w:spacing w:val="-2"/>
          <w:sz w:val="19"/>
          <w:szCs w:val="19"/>
        </w:rPr>
        <w:t>0.4~0.6</w:t>
      </w:r>
    </w:p>
    <w:p>
      <w:pPr>
        <w:spacing w:before="93" w:line="184" w:lineRule="auto"/>
        <w:ind w:left="180"/>
        <w:rPr>
          <w:rFonts w:ascii="宋体" w:hAnsi="宋体" w:eastAsia="宋体" w:cs="宋体"/>
          <w:sz w:val="19"/>
          <w:szCs w:val="19"/>
        </w:rPr>
      </w:pPr>
      <w:r>
        <w:rPr>
          <w:rFonts w:ascii="宋体" w:hAnsi="宋体" w:eastAsia="宋体" w:cs="宋体"/>
          <w:spacing w:val="-2"/>
          <w:sz w:val="19"/>
          <w:szCs w:val="19"/>
        </w:rPr>
        <w:t>0.75～1.0</w:t>
      </w:r>
    </w:p>
    <w:p>
      <w:pPr>
        <w:spacing w:before="102" w:line="239" w:lineRule="auto"/>
        <w:ind w:left="170"/>
        <w:rPr>
          <w:rFonts w:ascii="宋体" w:hAnsi="宋体" w:eastAsia="宋体" w:cs="宋体"/>
          <w:sz w:val="19"/>
          <w:szCs w:val="19"/>
        </w:rPr>
      </w:pPr>
      <w:r>
        <w:rPr>
          <w:rFonts w:ascii="宋体" w:hAnsi="宋体" w:eastAsia="宋体" w:cs="宋体"/>
          <w:spacing w:val="-2"/>
          <w:sz w:val="19"/>
          <w:szCs w:val="19"/>
        </w:rPr>
        <w:t>0.75~1.0</w:t>
      </w:r>
    </w:p>
    <w:p>
      <w:pPr>
        <w:spacing w:before="94" w:line="183" w:lineRule="auto"/>
        <w:ind w:left="210"/>
        <w:rPr>
          <w:rFonts w:ascii="宋体" w:hAnsi="宋体" w:eastAsia="宋体" w:cs="宋体"/>
          <w:sz w:val="19"/>
          <w:szCs w:val="19"/>
        </w:rPr>
      </w:pPr>
      <w:r>
        <w:rPr>
          <w:rFonts w:ascii="宋体" w:hAnsi="宋体" w:eastAsia="宋体" w:cs="宋体"/>
          <w:spacing w:val="-2"/>
          <w:sz w:val="19"/>
          <w:szCs w:val="19"/>
        </w:rPr>
        <w:t>0.6～0.8</w:t>
      </w:r>
    </w:p>
    <w:p>
      <w:pPr>
        <w:spacing w:before="102" w:line="239" w:lineRule="auto"/>
        <w:ind w:left="140"/>
        <w:rPr>
          <w:rFonts w:ascii="宋体" w:hAnsi="宋体" w:eastAsia="宋体" w:cs="宋体"/>
          <w:sz w:val="19"/>
          <w:szCs w:val="19"/>
        </w:rPr>
      </w:pPr>
      <w:r>
        <w:rPr>
          <w:rFonts w:ascii="宋体" w:hAnsi="宋体" w:eastAsia="宋体" w:cs="宋体"/>
          <w:spacing w:val="-2"/>
          <w:sz w:val="19"/>
          <w:szCs w:val="19"/>
        </w:rPr>
        <w:t>0.6~0.75</w:t>
      </w:r>
    </w:p>
    <w:p>
      <w:pPr>
        <w:spacing w:before="114" w:line="183" w:lineRule="auto"/>
        <w:ind w:left="430"/>
        <w:rPr>
          <w:rFonts w:ascii="宋体" w:hAnsi="宋体" w:eastAsia="宋体" w:cs="宋体"/>
          <w:sz w:val="19"/>
          <w:szCs w:val="19"/>
        </w:rPr>
      </w:pPr>
      <w:r>
        <w:rPr>
          <w:rFonts w:ascii="宋体" w:hAnsi="宋体" w:eastAsia="宋体" w:cs="宋体"/>
          <w:spacing w:val="-2"/>
          <w:sz w:val="19"/>
          <w:szCs w:val="19"/>
        </w:rPr>
        <w:t>0.4</w:t>
      </w:r>
    </w:p>
    <w:p>
      <w:pPr>
        <w:spacing w:before="91" w:line="239" w:lineRule="auto"/>
        <w:ind w:left="210"/>
        <w:rPr>
          <w:rFonts w:ascii="宋体" w:hAnsi="宋体" w:eastAsia="宋体" w:cs="宋体"/>
          <w:sz w:val="19"/>
          <w:szCs w:val="19"/>
        </w:rPr>
      </w:pPr>
      <w:r>
        <w:rPr>
          <w:rFonts w:ascii="宋体" w:hAnsi="宋体" w:eastAsia="宋体" w:cs="宋体"/>
          <w:spacing w:val="-2"/>
          <w:sz w:val="19"/>
          <w:szCs w:val="19"/>
        </w:rPr>
        <w:t>0.5~1.0</w:t>
      </w:r>
    </w:p>
    <w:p>
      <w:pPr>
        <w:spacing w:line="282" w:lineRule="auto"/>
        <w:rPr>
          <w:rFonts w:ascii="Arial"/>
          <w:sz w:val="21"/>
        </w:rPr>
      </w:pPr>
    </w:p>
    <w:p>
      <w:pPr>
        <w:spacing w:before="62" w:line="600" w:lineRule="exact"/>
        <w:rPr>
          <w:rFonts w:ascii="宋体" w:hAnsi="宋体" w:eastAsia="宋体" w:cs="宋体"/>
          <w:sz w:val="19"/>
          <w:szCs w:val="19"/>
        </w:rPr>
      </w:pPr>
      <w:r>
        <w:rPr>
          <w:rFonts w:ascii="宋体" w:hAnsi="宋体" w:eastAsia="宋体" w:cs="宋体"/>
          <w:spacing w:val="16"/>
          <w:position w:val="32"/>
          <w:sz w:val="19"/>
          <w:szCs w:val="19"/>
        </w:rPr>
        <w:t>4～5片/顿服</w:t>
      </w:r>
    </w:p>
    <w:p>
      <w:pPr>
        <w:spacing w:line="220" w:lineRule="auto"/>
        <w:ind w:left="150"/>
        <w:rPr>
          <w:rFonts w:ascii="宋体" w:hAnsi="宋体" w:eastAsia="宋体" w:cs="宋体"/>
          <w:sz w:val="19"/>
          <w:szCs w:val="19"/>
        </w:rPr>
      </w:pPr>
      <w:r>
        <w:rPr>
          <w:rFonts w:ascii="宋体" w:hAnsi="宋体" w:eastAsia="宋体" w:cs="宋体"/>
          <w:spacing w:val="21"/>
          <w:sz w:val="19"/>
          <w:szCs w:val="19"/>
        </w:rPr>
        <w:t>3片/顿服</w:t>
      </w:r>
    </w:p>
    <w:p>
      <w:pPr>
        <w:spacing w:line="14" w:lineRule="auto"/>
        <w:rPr>
          <w:rFonts w:ascii="Arial"/>
          <w:sz w:val="2"/>
        </w:rPr>
      </w:pPr>
      <w:r>
        <w:rPr>
          <w:rFonts w:ascii="Arial" w:hAnsi="Arial" w:eastAsia="Arial" w:cs="Arial"/>
          <w:sz w:val="2"/>
          <w:szCs w:val="2"/>
        </w:rPr>
        <w:br w:type="column"/>
      </w:r>
    </w:p>
    <w:p>
      <w:pPr>
        <w:spacing w:before="37" w:line="245" w:lineRule="auto"/>
        <w:ind w:left="111" w:right="182" w:hanging="109"/>
        <w:rPr>
          <w:rFonts w:ascii="宋体" w:hAnsi="宋体" w:eastAsia="宋体" w:cs="宋体"/>
          <w:sz w:val="19"/>
          <w:szCs w:val="19"/>
        </w:rPr>
      </w:pPr>
      <w:r>
        <w:rPr>
          <w:rFonts w:ascii="宋体" w:hAnsi="宋体" w:eastAsia="宋体" w:cs="宋体"/>
          <w:b/>
          <w:bCs/>
          <w:spacing w:val="6"/>
          <w:sz w:val="19"/>
          <w:szCs w:val="19"/>
        </w:rPr>
        <w:t>间歇疗法一</w:t>
      </w:r>
      <w:r>
        <w:rPr>
          <w:rFonts w:ascii="宋体" w:hAnsi="宋体" w:eastAsia="宋体" w:cs="宋体"/>
          <w:spacing w:val="3"/>
          <w:sz w:val="19"/>
          <w:szCs w:val="19"/>
        </w:rPr>
        <w:t xml:space="preserve"> </w:t>
      </w:r>
      <w:r>
        <w:rPr>
          <w:rFonts w:ascii="宋体" w:hAnsi="宋体" w:eastAsia="宋体" w:cs="宋体"/>
          <w:b/>
          <w:bCs/>
          <w:spacing w:val="12"/>
          <w:sz w:val="19"/>
          <w:szCs w:val="19"/>
        </w:rPr>
        <w:t>日量(g)</w:t>
      </w:r>
    </w:p>
    <w:p>
      <w:pPr>
        <w:spacing w:before="158" w:line="310" w:lineRule="exact"/>
        <w:ind w:left="69"/>
        <w:rPr>
          <w:rFonts w:ascii="宋体" w:hAnsi="宋体" w:eastAsia="宋体" w:cs="宋体"/>
          <w:sz w:val="19"/>
          <w:szCs w:val="19"/>
        </w:rPr>
      </w:pPr>
      <w:r>
        <w:rPr>
          <w:rFonts w:ascii="宋体" w:hAnsi="宋体" w:eastAsia="宋体" w:cs="宋体"/>
          <w:spacing w:val="-2"/>
          <w:position w:val="7"/>
          <w:sz w:val="19"/>
          <w:szCs w:val="19"/>
        </w:rPr>
        <w:t>0.3~0.6</w:t>
      </w:r>
    </w:p>
    <w:p>
      <w:pPr>
        <w:spacing w:before="1" w:line="238" w:lineRule="auto"/>
        <w:ind w:left="69"/>
        <w:rPr>
          <w:rFonts w:ascii="宋体" w:hAnsi="宋体" w:eastAsia="宋体" w:cs="宋体"/>
          <w:sz w:val="19"/>
          <w:szCs w:val="19"/>
        </w:rPr>
      </w:pPr>
      <w:r>
        <w:rPr>
          <w:rFonts w:ascii="宋体" w:hAnsi="宋体" w:eastAsia="宋体" w:cs="宋体"/>
          <w:spacing w:val="-2"/>
          <w:sz w:val="19"/>
          <w:szCs w:val="19"/>
        </w:rPr>
        <w:t>0.6~0.9</w:t>
      </w:r>
    </w:p>
    <w:p>
      <w:pPr>
        <w:spacing w:before="124" w:line="183" w:lineRule="auto"/>
        <w:ind w:left="29"/>
        <w:rPr>
          <w:rFonts w:ascii="宋体" w:hAnsi="宋体" w:eastAsia="宋体" w:cs="宋体"/>
          <w:sz w:val="19"/>
          <w:szCs w:val="19"/>
        </w:rPr>
      </w:pPr>
      <w:r>
        <w:rPr>
          <w:rFonts w:ascii="宋体" w:hAnsi="宋体" w:eastAsia="宋体" w:cs="宋体"/>
          <w:spacing w:val="-2"/>
          <w:sz w:val="19"/>
          <w:szCs w:val="19"/>
        </w:rPr>
        <w:t>0.45～0.6</w:t>
      </w:r>
    </w:p>
    <w:p>
      <w:pPr>
        <w:spacing w:before="121" w:line="184" w:lineRule="auto"/>
        <w:ind w:left="19"/>
        <w:rPr>
          <w:rFonts w:ascii="宋体" w:hAnsi="宋体" w:eastAsia="宋体" w:cs="宋体"/>
          <w:sz w:val="19"/>
          <w:szCs w:val="19"/>
        </w:rPr>
      </w:pPr>
      <w:r>
        <w:rPr>
          <w:rFonts w:ascii="宋体" w:hAnsi="宋体" w:eastAsia="宋体" w:cs="宋体"/>
          <w:spacing w:val="-2"/>
          <w:sz w:val="19"/>
          <w:szCs w:val="19"/>
        </w:rPr>
        <w:t>0.75～1.0</w:t>
      </w:r>
    </w:p>
    <w:p>
      <w:pPr>
        <w:spacing w:before="161" w:line="183" w:lineRule="auto"/>
        <w:ind w:left="250"/>
        <w:rPr>
          <w:rFonts w:ascii="宋体" w:hAnsi="宋体" w:eastAsia="宋体" w:cs="宋体"/>
          <w:sz w:val="19"/>
          <w:szCs w:val="19"/>
        </w:rPr>
      </w:pPr>
      <w:r>
        <w:rPr>
          <w:rFonts w:ascii="宋体" w:hAnsi="宋体" w:eastAsia="宋体" w:cs="宋体"/>
          <w:spacing w:val="-3"/>
          <w:sz w:val="19"/>
          <w:szCs w:val="19"/>
        </w:rPr>
        <w:t>2～3</w:t>
      </w:r>
    </w:p>
    <w:p>
      <w:pPr>
        <w:spacing w:line="346" w:lineRule="auto"/>
        <w:rPr>
          <w:rFonts w:ascii="Arial"/>
          <w:sz w:val="21"/>
        </w:rPr>
      </w:pPr>
    </w:p>
    <w:p>
      <w:pPr>
        <w:spacing w:before="63" w:line="330" w:lineRule="exact"/>
        <w:ind w:left="69"/>
        <w:rPr>
          <w:rFonts w:ascii="宋体" w:hAnsi="宋体" w:eastAsia="宋体" w:cs="宋体"/>
          <w:sz w:val="19"/>
          <w:szCs w:val="19"/>
        </w:rPr>
      </w:pPr>
      <w:r>
        <w:rPr>
          <w:rFonts w:ascii="宋体" w:hAnsi="宋体" w:eastAsia="宋体" w:cs="宋体"/>
          <w:spacing w:val="-4"/>
          <w:position w:val="13"/>
          <w:sz w:val="19"/>
          <w:szCs w:val="19"/>
        </w:rPr>
        <w:t>1.5～2.0</w:t>
      </w:r>
    </w:p>
    <w:p>
      <w:pPr>
        <w:spacing w:before="1" w:line="183" w:lineRule="auto"/>
        <w:ind w:left="169"/>
        <w:rPr>
          <w:rFonts w:ascii="宋体" w:hAnsi="宋体" w:eastAsia="宋体" w:cs="宋体"/>
          <w:sz w:val="19"/>
          <w:szCs w:val="19"/>
        </w:rPr>
      </w:pPr>
      <w:r>
        <w:rPr>
          <w:rFonts w:ascii="宋体" w:hAnsi="宋体" w:eastAsia="宋体" w:cs="宋体"/>
          <w:spacing w:val="-4"/>
          <w:sz w:val="19"/>
          <w:szCs w:val="19"/>
        </w:rPr>
        <w:t>10～12</w:t>
      </w:r>
    </w:p>
    <w:p>
      <w:pPr>
        <w:spacing w:line="396" w:lineRule="auto"/>
        <w:rPr>
          <w:rFonts w:ascii="Arial"/>
          <w:sz w:val="21"/>
        </w:rPr>
      </w:pPr>
    </w:p>
    <w:p>
      <w:pPr>
        <w:spacing w:before="62" w:line="184" w:lineRule="auto"/>
        <w:ind w:left="59"/>
        <w:rPr>
          <w:rFonts w:ascii="宋体" w:hAnsi="宋体" w:eastAsia="宋体" w:cs="宋体"/>
          <w:sz w:val="19"/>
          <w:szCs w:val="19"/>
        </w:rPr>
      </w:pPr>
      <w:r>
        <w:rPr>
          <w:rFonts w:ascii="宋体" w:hAnsi="宋体" w:eastAsia="宋体" w:cs="宋体"/>
          <w:spacing w:val="-2"/>
          <w:sz w:val="19"/>
          <w:szCs w:val="19"/>
        </w:rPr>
        <w:t>0.5～1.0</w:t>
      </w:r>
    </w:p>
    <w:p>
      <w:pPr>
        <w:spacing w:line="376" w:lineRule="auto"/>
        <w:rPr>
          <w:rFonts w:ascii="Arial"/>
          <w:sz w:val="21"/>
        </w:rPr>
      </w:pPr>
    </w:p>
    <w:p>
      <w:pPr>
        <w:spacing w:before="62" w:line="321" w:lineRule="exact"/>
        <w:rPr>
          <w:rFonts w:ascii="宋体" w:hAnsi="宋体" w:eastAsia="宋体" w:cs="宋体"/>
          <w:sz w:val="19"/>
          <w:szCs w:val="19"/>
        </w:rPr>
      </w:pPr>
      <w:r>
        <w:rPr>
          <w:rFonts w:ascii="宋体" w:hAnsi="宋体" w:eastAsia="宋体" w:cs="宋体"/>
          <w:spacing w:val="-2"/>
          <w:position w:val="12"/>
          <w:sz w:val="19"/>
          <w:szCs w:val="19"/>
        </w:rPr>
        <w:t>0.75～1.0</w:t>
      </w:r>
    </w:p>
    <w:p>
      <w:pPr>
        <w:spacing w:line="183" w:lineRule="auto"/>
        <w:rPr>
          <w:rFonts w:ascii="宋体" w:hAnsi="宋体" w:eastAsia="宋体" w:cs="宋体"/>
          <w:sz w:val="19"/>
          <w:szCs w:val="19"/>
        </w:rPr>
      </w:pPr>
      <w:r>
        <w:rPr>
          <w:rFonts w:ascii="宋体" w:hAnsi="宋体" w:eastAsia="宋体" w:cs="宋体"/>
          <w:spacing w:val="-2"/>
          <w:sz w:val="19"/>
          <w:szCs w:val="19"/>
        </w:rPr>
        <w:t>0.75～1.0</w:t>
      </w:r>
    </w:p>
    <w:p>
      <w:pPr>
        <w:spacing w:line="14" w:lineRule="auto"/>
        <w:rPr>
          <w:rFonts w:ascii="Arial"/>
          <w:sz w:val="2"/>
        </w:rPr>
      </w:pPr>
      <w:r>
        <w:rPr>
          <w:rFonts w:ascii="Arial" w:hAnsi="Arial" w:eastAsia="Arial" w:cs="Arial"/>
          <w:sz w:val="2"/>
          <w:szCs w:val="2"/>
        </w:rPr>
        <w:br w:type="column"/>
      </w:r>
    </w:p>
    <w:p>
      <w:pPr>
        <w:spacing w:before="188" w:line="221" w:lineRule="auto"/>
        <w:ind w:left="1022"/>
        <w:rPr>
          <w:rFonts w:ascii="宋体" w:hAnsi="宋体" w:eastAsia="宋体" w:cs="宋体"/>
          <w:sz w:val="19"/>
          <w:szCs w:val="19"/>
        </w:rPr>
      </w:pPr>
      <w:r>
        <w:rPr>
          <w:rFonts w:ascii="宋体" w:hAnsi="宋体" w:eastAsia="宋体" w:cs="宋体"/>
          <w:b/>
          <w:bCs/>
          <w:spacing w:val="3"/>
          <w:sz w:val="19"/>
          <w:szCs w:val="19"/>
        </w:rPr>
        <w:t>主要不良反应</w:t>
      </w:r>
    </w:p>
    <w:p>
      <w:pPr>
        <w:spacing w:before="264" w:line="320" w:lineRule="exact"/>
        <w:ind w:left="79"/>
        <w:rPr>
          <w:rFonts w:ascii="宋体" w:hAnsi="宋体" w:eastAsia="宋体" w:cs="宋体"/>
          <w:sz w:val="19"/>
          <w:szCs w:val="19"/>
        </w:rPr>
      </w:pPr>
      <w:r>
        <w:rPr>
          <w:rFonts w:ascii="宋体" w:hAnsi="宋体" w:eastAsia="宋体" w:cs="宋体"/>
          <w:spacing w:val="-6"/>
          <w:position w:val="9"/>
          <w:sz w:val="19"/>
          <w:szCs w:val="19"/>
        </w:rPr>
        <w:t>周围神经炎，偶有肝功能损害</w:t>
      </w:r>
    </w:p>
    <w:p>
      <w:pPr>
        <w:spacing w:before="1" w:line="219" w:lineRule="auto"/>
        <w:ind w:left="69"/>
        <w:rPr>
          <w:rFonts w:ascii="宋体" w:hAnsi="宋体" w:eastAsia="宋体" w:cs="宋体"/>
          <w:sz w:val="19"/>
          <w:szCs w:val="19"/>
        </w:rPr>
      </w:pPr>
      <w:r>
        <w:rPr>
          <w:rFonts w:ascii="宋体" w:hAnsi="宋体" w:eastAsia="宋体" w:cs="宋体"/>
          <w:spacing w:val="-7"/>
          <w:sz w:val="19"/>
          <w:szCs w:val="19"/>
        </w:rPr>
        <w:t>肝功能损害、过敏反应</w:t>
      </w:r>
    </w:p>
    <w:p>
      <w:pPr>
        <w:spacing w:before="114" w:line="219" w:lineRule="auto"/>
        <w:ind w:left="79"/>
        <w:rPr>
          <w:rFonts w:ascii="宋体" w:hAnsi="宋体" w:eastAsia="宋体" w:cs="宋体"/>
          <w:sz w:val="19"/>
          <w:szCs w:val="19"/>
        </w:rPr>
      </w:pPr>
      <w:r>
        <w:rPr>
          <w:rFonts w:ascii="宋体" w:hAnsi="宋体" w:eastAsia="宋体" w:cs="宋体"/>
          <w:spacing w:val="-7"/>
          <w:sz w:val="19"/>
          <w:szCs w:val="19"/>
        </w:rPr>
        <w:t>肝功能损害、过敏反应</w:t>
      </w:r>
    </w:p>
    <w:p>
      <w:pPr>
        <w:spacing w:before="95" w:line="219" w:lineRule="auto"/>
        <w:ind w:left="69"/>
        <w:rPr>
          <w:rFonts w:ascii="宋体" w:hAnsi="宋体" w:eastAsia="宋体" w:cs="宋体"/>
          <w:sz w:val="19"/>
          <w:szCs w:val="19"/>
        </w:rPr>
      </w:pPr>
      <w:r>
        <w:rPr>
          <w:rFonts w:ascii="宋体" w:hAnsi="宋体" w:eastAsia="宋体" w:cs="宋体"/>
          <w:spacing w:val="-12"/>
          <w:sz w:val="19"/>
          <w:szCs w:val="19"/>
        </w:rPr>
        <w:t>听力障碍、眩晕、肾功能损害</w:t>
      </w:r>
    </w:p>
    <w:p>
      <w:pPr>
        <w:spacing w:before="83" w:line="219" w:lineRule="auto"/>
        <w:ind w:left="39"/>
        <w:rPr>
          <w:rFonts w:ascii="宋体" w:hAnsi="宋体" w:eastAsia="宋体" w:cs="宋体"/>
          <w:sz w:val="19"/>
          <w:szCs w:val="19"/>
        </w:rPr>
      </w:pPr>
      <w:r>
        <w:rPr>
          <w:rFonts w:ascii="宋体" w:hAnsi="宋体" w:eastAsia="宋体" w:cs="宋体"/>
          <w:spacing w:val="-4"/>
          <w:sz w:val="19"/>
          <w:szCs w:val="19"/>
        </w:rPr>
        <w:t>肠胃不适、肝功能损害、高尿酸血症、</w:t>
      </w:r>
    </w:p>
    <w:p>
      <w:pPr>
        <w:spacing w:before="77" w:line="319" w:lineRule="exact"/>
        <w:ind w:left="69"/>
        <w:rPr>
          <w:rFonts w:ascii="宋体" w:hAnsi="宋体" w:eastAsia="宋体" w:cs="宋体"/>
          <w:sz w:val="19"/>
          <w:szCs w:val="19"/>
        </w:rPr>
      </w:pPr>
      <w:r>
        <w:rPr>
          <w:rFonts w:ascii="宋体" w:hAnsi="宋体" w:eastAsia="宋体" w:cs="宋体"/>
          <w:spacing w:val="6"/>
          <w:position w:val="9"/>
          <w:sz w:val="19"/>
          <w:szCs w:val="19"/>
        </w:rPr>
        <w:t>关节痛</w:t>
      </w:r>
    </w:p>
    <w:p>
      <w:pPr>
        <w:spacing w:line="219" w:lineRule="auto"/>
        <w:ind w:left="69"/>
        <w:rPr>
          <w:rFonts w:ascii="宋体" w:hAnsi="宋体" w:eastAsia="宋体" w:cs="宋体"/>
          <w:sz w:val="19"/>
          <w:szCs w:val="19"/>
        </w:rPr>
      </w:pPr>
      <w:r>
        <w:rPr>
          <w:rFonts w:ascii="宋体" w:hAnsi="宋体" w:eastAsia="宋体" w:cs="宋体"/>
          <w:spacing w:val="-2"/>
          <w:sz w:val="19"/>
          <w:szCs w:val="19"/>
        </w:rPr>
        <w:t>视神经炎</w:t>
      </w:r>
    </w:p>
    <w:p>
      <w:pPr>
        <w:spacing w:before="114" w:line="320" w:lineRule="exact"/>
        <w:ind w:left="79"/>
        <w:rPr>
          <w:rFonts w:ascii="宋体" w:hAnsi="宋体" w:eastAsia="宋体" w:cs="宋体"/>
          <w:sz w:val="19"/>
          <w:szCs w:val="19"/>
        </w:rPr>
      </w:pPr>
      <w:r>
        <w:rPr>
          <w:rFonts w:ascii="宋体" w:hAnsi="宋体" w:eastAsia="宋体" w:cs="宋体"/>
          <w:spacing w:val="-12"/>
          <w:position w:val="9"/>
          <w:sz w:val="19"/>
          <w:szCs w:val="19"/>
        </w:rPr>
        <w:t>胃肠不适、过敏反应、肝功能损害</w:t>
      </w:r>
    </w:p>
    <w:p>
      <w:pPr>
        <w:spacing w:before="1" w:line="219" w:lineRule="auto"/>
        <w:ind w:left="39"/>
        <w:rPr>
          <w:rFonts w:ascii="宋体" w:hAnsi="宋体" w:eastAsia="宋体" w:cs="宋体"/>
          <w:sz w:val="19"/>
          <w:szCs w:val="19"/>
        </w:rPr>
      </w:pPr>
      <w:r>
        <w:rPr>
          <w:rFonts w:ascii="宋体" w:hAnsi="宋体" w:eastAsia="宋体" w:cs="宋体"/>
          <w:spacing w:val="-16"/>
          <w:sz w:val="19"/>
          <w:szCs w:val="19"/>
        </w:rPr>
        <w:t>肝、肾毒性，光敏反应</w:t>
      </w:r>
    </w:p>
    <w:p>
      <w:pPr>
        <w:spacing w:before="85" w:line="220" w:lineRule="auto"/>
        <w:ind w:left="39"/>
        <w:rPr>
          <w:rFonts w:ascii="宋体" w:hAnsi="宋体" w:eastAsia="宋体" w:cs="宋体"/>
          <w:sz w:val="19"/>
          <w:szCs w:val="19"/>
        </w:rPr>
      </w:pPr>
      <w:r>
        <w:rPr>
          <w:rFonts w:ascii="宋体" w:hAnsi="宋体" w:eastAsia="宋体" w:cs="宋体"/>
          <w:spacing w:val="-7"/>
          <w:sz w:val="19"/>
          <w:szCs w:val="19"/>
        </w:rPr>
        <w:t>肠置不适、肝功能损害</w:t>
      </w:r>
    </w:p>
    <w:p>
      <w:pPr>
        <w:spacing w:before="113" w:line="320" w:lineRule="exact"/>
        <w:ind w:left="49"/>
        <w:rPr>
          <w:rFonts w:ascii="宋体" w:hAnsi="宋体" w:eastAsia="宋体" w:cs="宋体"/>
          <w:sz w:val="19"/>
          <w:szCs w:val="19"/>
        </w:rPr>
      </w:pPr>
      <w:r>
        <w:rPr>
          <w:rFonts w:ascii="宋体" w:hAnsi="宋体" w:eastAsia="宋体" w:cs="宋体"/>
          <w:spacing w:val="-11"/>
          <w:position w:val="9"/>
          <w:sz w:val="19"/>
          <w:szCs w:val="19"/>
        </w:rPr>
        <w:t>听力障碍、眩晕、肾功能损害</w:t>
      </w:r>
    </w:p>
    <w:p>
      <w:pPr>
        <w:spacing w:line="219" w:lineRule="auto"/>
        <w:ind w:left="49"/>
        <w:rPr>
          <w:rFonts w:ascii="宋体" w:hAnsi="宋体" w:eastAsia="宋体" w:cs="宋体"/>
          <w:sz w:val="19"/>
          <w:szCs w:val="19"/>
        </w:rPr>
      </w:pPr>
      <w:r>
        <w:rPr>
          <w:rFonts w:ascii="宋体" w:hAnsi="宋体" w:eastAsia="宋体" w:cs="宋体"/>
          <w:spacing w:val="-12"/>
          <w:sz w:val="19"/>
          <w:szCs w:val="19"/>
        </w:rPr>
        <w:t>听力障碍、眩晕、肾功能损害</w:t>
      </w:r>
    </w:p>
    <w:p>
      <w:pPr>
        <w:spacing w:before="85" w:line="219" w:lineRule="auto"/>
        <w:ind w:left="49"/>
        <w:rPr>
          <w:rFonts w:ascii="宋体" w:hAnsi="宋体" w:eastAsia="宋体" w:cs="宋体"/>
          <w:sz w:val="19"/>
          <w:szCs w:val="19"/>
        </w:rPr>
      </w:pPr>
      <w:r>
        <w:rPr>
          <w:rFonts w:ascii="宋体" w:hAnsi="宋体" w:eastAsia="宋体" w:cs="宋体"/>
          <w:spacing w:val="-12"/>
          <w:sz w:val="19"/>
          <w:szCs w:val="19"/>
        </w:rPr>
        <w:t>听力障碍、眩晕、肾功能损害</w:t>
      </w:r>
    </w:p>
    <w:p>
      <w:pPr>
        <w:spacing w:before="74" w:line="219" w:lineRule="auto"/>
        <w:ind w:left="19"/>
        <w:rPr>
          <w:rFonts w:ascii="宋体" w:hAnsi="宋体" w:eastAsia="宋体" w:cs="宋体"/>
          <w:sz w:val="19"/>
          <w:szCs w:val="19"/>
        </w:rPr>
      </w:pPr>
      <w:r>
        <w:rPr>
          <w:rFonts w:ascii="宋体" w:hAnsi="宋体" w:eastAsia="宋体" w:cs="宋体"/>
          <w:spacing w:val="-14"/>
          <w:sz w:val="19"/>
          <w:szCs w:val="19"/>
        </w:rPr>
        <w:t>肝、肾毒性，光敏反应</w:t>
      </w:r>
    </w:p>
    <w:p>
      <w:pPr>
        <w:spacing w:before="105" w:line="219" w:lineRule="auto"/>
        <w:ind w:left="39"/>
        <w:rPr>
          <w:rFonts w:ascii="宋体" w:hAnsi="宋体" w:eastAsia="宋体" w:cs="宋体"/>
          <w:sz w:val="19"/>
          <w:szCs w:val="19"/>
        </w:rPr>
      </w:pPr>
      <w:r>
        <w:rPr>
          <w:rFonts w:ascii="宋体" w:hAnsi="宋体" w:eastAsia="宋体" w:cs="宋体"/>
          <w:spacing w:val="-14"/>
          <w:sz w:val="19"/>
          <w:szCs w:val="19"/>
        </w:rPr>
        <w:t>肝、肾毒性，光敏反应</w:t>
      </w:r>
    </w:p>
    <w:p>
      <w:pPr>
        <w:spacing w:line="359" w:lineRule="auto"/>
        <w:rPr>
          <w:rFonts w:ascii="Arial"/>
          <w:sz w:val="21"/>
        </w:rPr>
      </w:pPr>
    </w:p>
    <w:p>
      <w:pPr>
        <w:spacing w:before="62" w:line="603" w:lineRule="exact"/>
        <w:ind w:left="9"/>
        <w:rPr>
          <w:rFonts w:ascii="宋体" w:hAnsi="宋体" w:eastAsia="宋体" w:cs="宋体"/>
          <w:sz w:val="19"/>
          <w:szCs w:val="19"/>
        </w:rPr>
      </w:pPr>
      <w:r>
        <w:rPr>
          <w:rFonts w:ascii="宋体" w:hAnsi="宋体" w:eastAsia="宋体" w:cs="宋体"/>
          <w:spacing w:val="-6"/>
          <w:position w:val="32"/>
          <w:sz w:val="19"/>
          <w:szCs w:val="19"/>
        </w:rPr>
        <w:t>惊厥、焦虑</w:t>
      </w:r>
    </w:p>
    <w:p>
      <w:pPr>
        <w:spacing w:before="1" w:line="221" w:lineRule="auto"/>
        <w:rPr>
          <w:rFonts w:ascii="宋体" w:hAnsi="宋体" w:eastAsia="宋体" w:cs="宋体"/>
          <w:sz w:val="19"/>
          <w:szCs w:val="19"/>
        </w:rPr>
      </w:pPr>
      <w:r>
        <w:rPr>
          <w:rFonts w:ascii="宋体" w:hAnsi="宋体" w:eastAsia="宋体" w:cs="宋体"/>
          <w:spacing w:val="3"/>
          <w:sz w:val="19"/>
          <w:szCs w:val="19"/>
        </w:rPr>
        <w:t>同H、R、Z</w:t>
      </w:r>
    </w:p>
    <w:p>
      <w:pPr>
        <w:spacing w:line="308" w:lineRule="auto"/>
        <w:rPr>
          <w:rFonts w:ascii="Arial"/>
          <w:sz w:val="21"/>
        </w:rPr>
      </w:pPr>
    </w:p>
    <w:p>
      <w:pPr>
        <w:spacing w:before="62" w:line="221" w:lineRule="auto"/>
        <w:ind w:left="19"/>
        <w:rPr>
          <w:rFonts w:ascii="宋体" w:hAnsi="宋体" w:eastAsia="宋体" w:cs="宋体"/>
          <w:sz w:val="19"/>
          <w:szCs w:val="19"/>
        </w:rPr>
      </w:pPr>
      <w:r>
        <w:rPr>
          <w:rFonts w:ascii="宋体" w:hAnsi="宋体" w:eastAsia="宋体" w:cs="宋体"/>
          <w:spacing w:val="20"/>
          <w:sz w:val="19"/>
          <w:szCs w:val="19"/>
        </w:rPr>
        <w:t>同H、R</w:t>
      </w:r>
    </w:p>
    <w:p>
      <w:pPr>
        <w:sectPr>
          <w:type w:val="continuous"/>
          <w:pgSz w:w="11900" w:h="16840"/>
          <w:pgMar w:top="814" w:right="669" w:bottom="400" w:left="860" w:header="0" w:footer="0" w:gutter="0"/>
          <w:cols w:equalWidth="0" w:num="5">
            <w:col w:w="1800" w:space="100"/>
            <w:col w:w="1061" w:space="100"/>
            <w:col w:w="1581" w:space="100"/>
            <w:col w:w="1180" w:space="100"/>
            <w:col w:w="4351"/>
          </w:cols>
        </w:sectPr>
      </w:pPr>
    </w:p>
    <w:p>
      <w:pPr>
        <w:spacing w:before="182" w:line="204" w:lineRule="auto"/>
        <w:ind w:right="1149" w:firstLine="349"/>
        <w:rPr>
          <w:rFonts w:ascii="宋体" w:hAnsi="宋体" w:eastAsia="宋体" w:cs="宋体"/>
          <w:sz w:val="18"/>
          <w:szCs w:val="18"/>
        </w:rPr>
      </w:pPr>
      <w:r>
        <w:rPr>
          <w:rFonts w:ascii="宋体" w:hAnsi="宋体" w:eastAsia="宋体" w:cs="宋体"/>
          <w:spacing w:val="-15"/>
          <w:sz w:val="19"/>
          <w:szCs w:val="19"/>
        </w:rPr>
        <w:t>注：“体重&lt;50kg用0.45g,&gt;50kg用0.6g;S、Z、Th用量亦按体重调节；‘老年人每次用0.75g;“前2个月25mg/kg:</w:t>
      </w:r>
      <w:r>
        <w:rPr>
          <w:rFonts w:ascii="宋体" w:hAnsi="宋体" w:eastAsia="宋体" w:cs="宋体"/>
          <w:spacing w:val="-26"/>
          <w:sz w:val="19"/>
          <w:szCs w:val="19"/>
        </w:rPr>
        <w:t xml:space="preserve"> </w:t>
      </w:r>
      <w:r>
        <w:rPr>
          <w:rFonts w:ascii="宋体" w:hAnsi="宋体" w:eastAsia="宋体" w:cs="宋体"/>
          <w:spacing w:val="-15"/>
          <w:sz w:val="19"/>
          <w:szCs w:val="19"/>
        </w:rPr>
        <w:t>·每日</w:t>
      </w:r>
      <w:r>
        <w:rPr>
          <w:rFonts w:ascii="宋体" w:hAnsi="宋体" w:eastAsia="宋体" w:cs="宋体"/>
          <w:sz w:val="19"/>
          <w:szCs w:val="19"/>
        </w:rPr>
        <w:t xml:space="preserve"> </w:t>
      </w:r>
      <w:r>
        <w:rPr>
          <w:rFonts w:ascii="宋体" w:hAnsi="宋体" w:eastAsia="宋体" w:cs="宋体"/>
          <w:spacing w:val="3"/>
          <w:sz w:val="18"/>
          <w:szCs w:val="18"/>
        </w:rPr>
        <w:t>分2次服用(其他药物为每日1次)</w:t>
      </w:r>
    </w:p>
    <w:p>
      <w:pPr>
        <w:spacing w:before="253" w:line="221" w:lineRule="auto"/>
        <w:ind w:left="412"/>
        <w:rPr>
          <w:rFonts w:ascii="黑体" w:hAnsi="黑体" w:eastAsia="黑体" w:cs="黑体"/>
          <w:sz w:val="21"/>
          <w:szCs w:val="21"/>
        </w:rPr>
      </w:pPr>
      <w:r>
        <w:rPr>
          <w:rFonts w:ascii="黑体" w:hAnsi="黑体" w:eastAsia="黑体" w:cs="黑体"/>
          <w:b/>
          <w:bCs/>
          <w:spacing w:val="17"/>
          <w:sz w:val="21"/>
          <w:szCs w:val="21"/>
        </w:rPr>
        <w:t>(五)标准化学治疗方案</w:t>
      </w:r>
    </w:p>
    <w:p>
      <w:pPr>
        <w:spacing w:before="101" w:line="261" w:lineRule="auto"/>
        <w:ind w:right="1148" w:firstLine="439"/>
        <w:jc w:val="both"/>
        <w:rPr>
          <w:rFonts w:ascii="宋体" w:hAnsi="宋体" w:eastAsia="宋体" w:cs="宋体"/>
          <w:sz w:val="21"/>
          <w:szCs w:val="21"/>
        </w:rPr>
      </w:pPr>
      <w:r>
        <w:rPr>
          <w:rFonts w:ascii="宋体" w:hAnsi="宋体" w:eastAsia="宋体" w:cs="宋体"/>
          <w:spacing w:val="-1"/>
          <w:sz w:val="21"/>
          <w:szCs w:val="21"/>
        </w:rPr>
        <w:t>为充分发挥化学治疗在结核病防治工作中的作用，解决滥用抗结核药物、化疗方案不合理和混乱</w:t>
      </w:r>
      <w:r>
        <w:rPr>
          <w:rFonts w:ascii="宋体" w:hAnsi="宋体" w:eastAsia="宋体" w:cs="宋体"/>
          <w:spacing w:val="2"/>
          <w:sz w:val="21"/>
          <w:szCs w:val="21"/>
        </w:rPr>
        <w:t xml:space="preserve"> </w:t>
      </w:r>
      <w:r>
        <w:rPr>
          <w:rFonts w:ascii="宋体" w:hAnsi="宋体" w:eastAsia="宋体" w:cs="宋体"/>
          <w:spacing w:val="-6"/>
          <w:sz w:val="21"/>
          <w:szCs w:val="21"/>
        </w:rPr>
        <w:t>造成的治疗效果差、费用高、治疗期过短或过长、药物供应和资源浪费等实际问题，在全面考虑到化疗</w:t>
      </w:r>
      <w:r>
        <w:rPr>
          <w:rFonts w:ascii="宋体" w:hAnsi="宋体" w:eastAsia="宋体" w:cs="宋体"/>
          <w:spacing w:val="7"/>
          <w:sz w:val="21"/>
          <w:szCs w:val="21"/>
        </w:rPr>
        <w:t xml:space="preserve"> </w:t>
      </w:r>
      <w:r>
        <w:rPr>
          <w:rFonts w:ascii="宋体" w:hAnsi="宋体" w:eastAsia="宋体" w:cs="宋体"/>
          <w:spacing w:val="-5"/>
          <w:sz w:val="21"/>
          <w:szCs w:val="21"/>
        </w:rPr>
        <w:t>方案的疗效、不良反应、治疗费用、病人接受性和药源供应等条件下，经国内外严格对</w:t>
      </w:r>
      <w:r>
        <w:rPr>
          <w:rFonts w:ascii="宋体" w:hAnsi="宋体" w:eastAsia="宋体" w:cs="宋体"/>
          <w:spacing w:val="-6"/>
          <w:sz w:val="21"/>
          <w:szCs w:val="21"/>
        </w:rPr>
        <w:t>照研究证实的化</w:t>
      </w:r>
    </w:p>
    <w:p>
      <w:pPr>
        <w:sectPr>
          <w:type w:val="continuous"/>
          <w:pgSz w:w="11900" w:h="16840"/>
          <w:pgMar w:top="814" w:right="669" w:bottom="400" w:left="860" w:header="0" w:footer="0" w:gutter="0"/>
          <w:cols w:equalWidth="0" w:num="1">
            <w:col w:w="10371"/>
          </w:cols>
        </w:sectPr>
      </w:pPr>
    </w:p>
    <w:p>
      <w:pPr>
        <w:spacing w:before="42" w:line="221" w:lineRule="auto"/>
        <w:ind w:left="62"/>
        <w:rPr>
          <w:rFonts w:ascii="黑体" w:hAnsi="黑体" w:eastAsia="黑体" w:cs="黑体"/>
          <w:sz w:val="21"/>
          <w:szCs w:val="21"/>
        </w:rPr>
      </w:pPr>
      <w:r>
        <w:drawing>
          <wp:anchor distT="0" distB="0" distL="0" distR="0" simplePos="0" relativeHeight="251740160" behindDoc="0" locked="0" layoutInCell="0" allowOverlap="1">
            <wp:simplePos x="0" y="0"/>
            <wp:positionH relativeFrom="page">
              <wp:posOffset>1117600</wp:posOffset>
            </wp:positionH>
            <wp:positionV relativeFrom="page">
              <wp:posOffset>8312150</wp:posOffset>
            </wp:positionV>
            <wp:extent cx="5854700" cy="12700"/>
            <wp:effectExtent l="0" t="0" r="0" b="0"/>
            <wp:wrapNone/>
            <wp:docPr id="103" name="IM 103"/>
            <wp:cNvGraphicFramePr/>
            <a:graphic xmlns:a="http://schemas.openxmlformats.org/drawingml/2006/main">
              <a:graphicData uri="http://schemas.openxmlformats.org/drawingml/2006/picture">
                <pic:pic xmlns:pic="http://schemas.openxmlformats.org/drawingml/2006/picture">
                  <pic:nvPicPr>
                    <pic:cNvPr id="103" name="IM 103"/>
                    <pic:cNvPicPr/>
                  </pic:nvPicPr>
                  <pic:blipFill>
                    <a:blip r:embed="rId127"/>
                    <a:stretch>
                      <a:fillRect/>
                    </a:stretch>
                  </pic:blipFill>
                  <pic:spPr>
                    <a:xfrm>
                      <a:off x="0" y="0"/>
                      <a:ext cx="5854701" cy="12618"/>
                    </a:xfrm>
                    <a:prstGeom prst="rect">
                      <a:avLst/>
                    </a:prstGeom>
                  </pic:spPr>
                </pic:pic>
              </a:graphicData>
            </a:graphic>
          </wp:anchor>
        </w:drawing>
      </w:r>
      <w:r>
        <w:rPr>
          <w:rFonts w:ascii="宋体" w:hAnsi="宋体" w:eastAsia="宋体" w:cs="宋体"/>
          <w:b/>
          <w:bCs/>
          <w:color w:val="007DDD"/>
          <w:spacing w:val="-14"/>
          <w:sz w:val="21"/>
          <w:szCs w:val="21"/>
        </w:rPr>
        <w:t>72</w:t>
      </w:r>
      <w:r>
        <w:rPr>
          <w:rFonts w:ascii="宋体" w:hAnsi="宋体" w:eastAsia="宋体" w:cs="宋体"/>
          <w:color w:val="007DDD"/>
          <w:sz w:val="21"/>
          <w:szCs w:val="21"/>
        </w:rPr>
        <w:t xml:space="preserve">        </w:t>
      </w:r>
      <w:r>
        <w:rPr>
          <w:rFonts w:ascii="黑体" w:hAnsi="黑体" w:eastAsia="黑体" w:cs="黑体"/>
          <w:color w:val="007FD4"/>
          <w:spacing w:val="-14"/>
          <w:sz w:val="21"/>
          <w:szCs w:val="21"/>
        </w:rPr>
        <w:t>第二篇</w:t>
      </w:r>
      <w:r>
        <w:rPr>
          <w:rFonts w:ascii="黑体" w:hAnsi="黑体" w:eastAsia="黑体" w:cs="黑体"/>
          <w:color w:val="007FD4"/>
          <w:spacing w:val="57"/>
          <w:sz w:val="21"/>
          <w:szCs w:val="21"/>
        </w:rPr>
        <w:t xml:space="preserve"> </w:t>
      </w:r>
      <w:r>
        <w:rPr>
          <w:rFonts w:ascii="黑体" w:hAnsi="黑体" w:eastAsia="黑体" w:cs="黑体"/>
          <w:color w:val="007FD4"/>
          <w:spacing w:val="-14"/>
          <w:sz w:val="21"/>
          <w:szCs w:val="21"/>
        </w:rPr>
        <w:t>呼吸系统疾病</w:t>
      </w:r>
    </w:p>
    <w:p>
      <w:pPr>
        <w:spacing w:line="309" w:lineRule="auto"/>
        <w:rPr>
          <w:rFonts w:ascii="Arial"/>
          <w:sz w:val="21"/>
        </w:rPr>
      </w:pPr>
    </w:p>
    <w:p>
      <w:pPr>
        <w:spacing w:before="68" w:line="219" w:lineRule="auto"/>
        <w:ind w:left="1100"/>
        <w:rPr>
          <w:rFonts w:ascii="宋体" w:hAnsi="宋体" w:eastAsia="宋体" w:cs="宋体"/>
          <w:sz w:val="21"/>
          <w:szCs w:val="21"/>
        </w:rPr>
      </w:pPr>
      <w:r>
        <w:rPr>
          <w:rFonts w:ascii="宋体" w:hAnsi="宋体" w:eastAsia="宋体" w:cs="宋体"/>
          <w:spacing w:val="-4"/>
          <w:sz w:val="21"/>
          <w:szCs w:val="21"/>
        </w:rPr>
        <w:t>疗方案，可供选择作为标准方案。实践证实，执行标准方案符合投入效益原则</w:t>
      </w:r>
      <w:r>
        <w:rPr>
          <w:rFonts w:ascii="宋体" w:hAnsi="宋体" w:eastAsia="宋体" w:cs="宋体"/>
          <w:spacing w:val="-5"/>
          <w:sz w:val="21"/>
          <w:szCs w:val="21"/>
        </w:rPr>
        <w:t>。</w:t>
      </w:r>
    </w:p>
    <w:p>
      <w:pPr>
        <w:spacing w:before="97" w:line="221" w:lineRule="auto"/>
        <w:ind w:left="1562"/>
        <w:outlineLvl w:val="1"/>
        <w:rPr>
          <w:rFonts w:ascii="黑体" w:hAnsi="黑体" w:eastAsia="黑体" w:cs="黑体"/>
          <w:sz w:val="21"/>
          <w:szCs w:val="21"/>
        </w:rPr>
      </w:pPr>
      <w:r>
        <w:rPr>
          <w:rFonts w:ascii="黑体" w:hAnsi="黑体" w:eastAsia="黑体" w:cs="黑体"/>
          <w:b/>
          <w:bCs/>
          <w:spacing w:val="7"/>
          <w:sz w:val="21"/>
          <w:szCs w:val="21"/>
        </w:rPr>
        <w:t>1.</w:t>
      </w:r>
      <w:r>
        <w:rPr>
          <w:rFonts w:ascii="黑体" w:hAnsi="黑体" w:eastAsia="黑体" w:cs="黑体"/>
          <w:spacing w:val="-16"/>
          <w:sz w:val="21"/>
          <w:szCs w:val="21"/>
        </w:rPr>
        <w:t xml:space="preserve"> </w:t>
      </w:r>
      <w:r>
        <w:rPr>
          <w:rFonts w:ascii="黑体" w:hAnsi="黑体" w:eastAsia="黑体" w:cs="黑体"/>
          <w:b/>
          <w:bCs/>
          <w:spacing w:val="7"/>
          <w:sz w:val="21"/>
          <w:szCs w:val="21"/>
        </w:rPr>
        <w:t>初治活动性肺结核(含涂阳和涂阴)治疗方案</w:t>
      </w:r>
    </w:p>
    <w:p>
      <w:pPr>
        <w:spacing w:before="110" w:line="264" w:lineRule="auto"/>
        <w:ind w:left="1100" w:firstLine="459"/>
        <w:rPr>
          <w:rFonts w:ascii="宋体" w:hAnsi="宋体" w:eastAsia="宋体" w:cs="宋体"/>
          <w:sz w:val="21"/>
          <w:szCs w:val="21"/>
        </w:rPr>
      </w:pPr>
      <w:r>
        <w:rPr>
          <w:rFonts w:ascii="宋体" w:hAnsi="宋体" w:eastAsia="宋体" w:cs="宋体"/>
          <w:spacing w:val="-6"/>
          <w:sz w:val="21"/>
          <w:szCs w:val="21"/>
        </w:rPr>
        <w:t>(1)每日用药方案：①强化期：异烟肼、利福平、吡嗪酰胺和乙胺丁醇，顿服，2个月。②巩固期：</w:t>
      </w:r>
      <w:r>
        <w:rPr>
          <w:rFonts w:ascii="宋体" w:hAnsi="宋体" w:eastAsia="宋体" w:cs="宋体"/>
          <w:spacing w:val="4"/>
          <w:sz w:val="21"/>
          <w:szCs w:val="21"/>
        </w:rPr>
        <w:t xml:space="preserve"> </w:t>
      </w:r>
      <w:r>
        <w:rPr>
          <w:rFonts w:ascii="宋体" w:hAnsi="宋体" w:eastAsia="宋体" w:cs="宋体"/>
          <w:spacing w:val="-13"/>
          <w:sz w:val="21"/>
          <w:szCs w:val="21"/>
        </w:rPr>
        <w:t>异烟肼、利福平，顿服，4个月。简写为：2HRZE/4HR。</w:t>
      </w:r>
    </w:p>
    <w:p>
      <w:pPr>
        <w:spacing w:before="100" w:line="262" w:lineRule="auto"/>
        <w:ind w:left="1100" w:right="76" w:firstLine="459"/>
        <w:rPr>
          <w:rFonts w:ascii="宋体" w:hAnsi="宋体" w:eastAsia="宋体" w:cs="宋体"/>
          <w:sz w:val="21"/>
          <w:szCs w:val="21"/>
        </w:rPr>
      </w:pPr>
      <w:r>
        <w:rPr>
          <w:rFonts w:ascii="宋体" w:hAnsi="宋体" w:eastAsia="宋体" w:cs="宋体"/>
          <w:spacing w:val="-5"/>
          <w:sz w:val="21"/>
          <w:szCs w:val="21"/>
        </w:rPr>
        <w:t>(2)间歇用药方案：①强化期：异烟肼、利福平、吡嗪酰胺和乙胺丁醇，</w:t>
      </w:r>
      <w:r>
        <w:rPr>
          <w:rFonts w:ascii="宋体" w:hAnsi="宋体" w:eastAsia="宋体" w:cs="宋体"/>
          <w:spacing w:val="-6"/>
          <w:sz w:val="21"/>
          <w:szCs w:val="21"/>
        </w:rPr>
        <w:t>隔日一次或每周3次，2个</w:t>
      </w:r>
      <w:r>
        <w:rPr>
          <w:rFonts w:ascii="宋体" w:hAnsi="宋体" w:eastAsia="宋体" w:cs="宋体"/>
          <w:sz w:val="21"/>
          <w:szCs w:val="21"/>
        </w:rPr>
        <w:t xml:space="preserve"> </w:t>
      </w:r>
      <w:r>
        <w:rPr>
          <w:rFonts w:ascii="宋体" w:hAnsi="宋体" w:eastAsia="宋体" w:cs="宋体"/>
          <w:spacing w:val="-7"/>
          <w:sz w:val="21"/>
          <w:szCs w:val="21"/>
        </w:rPr>
        <w:t>月。②巩固期：异烟肼、利福平，隔日一次或每周3次，4个月。简写为</w:t>
      </w:r>
      <w:r>
        <w:rPr>
          <w:rFonts w:ascii="宋体" w:hAnsi="宋体" w:eastAsia="宋体" w:cs="宋体"/>
          <w:spacing w:val="-8"/>
          <w:sz w:val="21"/>
          <w:szCs w:val="21"/>
        </w:rPr>
        <w:t>：2H</w:t>
      </w:r>
      <w:r>
        <w:rPr>
          <w:rFonts w:ascii="Calibri" w:hAnsi="Calibri" w:eastAsia="Calibri" w:cs="Calibri"/>
          <w:spacing w:val="-8"/>
          <w:sz w:val="21"/>
          <w:szCs w:val="21"/>
        </w:rPr>
        <w:t>₃</w:t>
      </w:r>
      <w:r>
        <w:rPr>
          <w:rFonts w:ascii="宋体" w:hAnsi="宋体" w:eastAsia="宋体" w:cs="宋体"/>
          <w:spacing w:val="-8"/>
          <w:sz w:val="21"/>
          <w:szCs w:val="21"/>
        </w:rPr>
        <w:t>R</w:t>
      </w:r>
      <w:r>
        <w:rPr>
          <w:rFonts w:ascii="Calibri" w:hAnsi="Calibri" w:eastAsia="Calibri" w:cs="Calibri"/>
          <w:spacing w:val="-8"/>
          <w:sz w:val="21"/>
          <w:szCs w:val="21"/>
        </w:rPr>
        <w:t>₂</w:t>
      </w:r>
      <w:r>
        <w:rPr>
          <w:rFonts w:ascii="宋体" w:hAnsi="宋体" w:eastAsia="宋体" w:cs="宋体"/>
          <w:spacing w:val="-8"/>
          <w:sz w:val="21"/>
          <w:szCs w:val="21"/>
        </w:rPr>
        <w:t>Z</w:t>
      </w:r>
      <w:r>
        <w:rPr>
          <w:rFonts w:ascii="Calibri" w:hAnsi="Calibri" w:eastAsia="Calibri" w:cs="Calibri"/>
          <w:spacing w:val="-8"/>
          <w:sz w:val="21"/>
          <w:szCs w:val="21"/>
        </w:rPr>
        <w:t>₂</w:t>
      </w:r>
      <w:r>
        <w:rPr>
          <w:rFonts w:ascii="宋体" w:hAnsi="宋体" w:eastAsia="宋体" w:cs="宋体"/>
          <w:spacing w:val="-8"/>
          <w:sz w:val="21"/>
          <w:szCs w:val="21"/>
        </w:rPr>
        <w:t>E</w:t>
      </w:r>
      <w:r>
        <w:rPr>
          <w:rFonts w:ascii="Calibri" w:hAnsi="Calibri" w:eastAsia="Calibri" w:cs="Calibri"/>
          <w:spacing w:val="-8"/>
          <w:sz w:val="21"/>
          <w:szCs w:val="21"/>
        </w:rPr>
        <w:t>₃</w:t>
      </w:r>
      <w:r>
        <w:rPr>
          <w:rFonts w:ascii="宋体" w:hAnsi="宋体" w:eastAsia="宋体" w:cs="宋体"/>
          <w:spacing w:val="-8"/>
          <w:sz w:val="21"/>
          <w:szCs w:val="21"/>
        </w:rPr>
        <w:t>/4H</w:t>
      </w:r>
      <w:r>
        <w:rPr>
          <w:rFonts w:ascii="Calibri" w:hAnsi="Calibri" w:eastAsia="Calibri" w:cs="Calibri"/>
          <w:spacing w:val="-8"/>
          <w:sz w:val="21"/>
          <w:szCs w:val="21"/>
        </w:rPr>
        <w:t>₃</w:t>
      </w:r>
      <w:r>
        <w:rPr>
          <w:rFonts w:ascii="宋体" w:hAnsi="宋体" w:eastAsia="宋体" w:cs="宋体"/>
          <w:spacing w:val="-8"/>
          <w:sz w:val="21"/>
          <w:szCs w:val="21"/>
        </w:rPr>
        <w:t>R</w:t>
      </w:r>
      <w:r>
        <w:rPr>
          <w:rFonts w:ascii="Calibri" w:hAnsi="Calibri" w:eastAsia="Calibri" w:cs="Calibri"/>
          <w:spacing w:val="-8"/>
          <w:sz w:val="21"/>
          <w:szCs w:val="21"/>
        </w:rPr>
        <w:t>₃</w:t>
      </w:r>
      <w:r>
        <w:rPr>
          <w:rFonts w:ascii="宋体" w:hAnsi="宋体" w:eastAsia="宋体" w:cs="宋体"/>
          <w:spacing w:val="-8"/>
          <w:sz w:val="21"/>
          <w:szCs w:val="21"/>
        </w:rPr>
        <w:t>。</w:t>
      </w:r>
    </w:p>
    <w:p>
      <w:pPr>
        <w:spacing w:before="104" w:line="256" w:lineRule="auto"/>
        <w:ind w:left="1100" w:right="43" w:firstLine="459"/>
        <w:rPr>
          <w:rFonts w:ascii="宋体" w:hAnsi="宋体" w:eastAsia="宋体" w:cs="宋体"/>
          <w:sz w:val="21"/>
          <w:szCs w:val="21"/>
        </w:rPr>
      </w:pPr>
      <w:r>
        <w:rPr>
          <w:rFonts w:ascii="宋体" w:hAnsi="宋体" w:eastAsia="宋体" w:cs="宋体"/>
          <w:spacing w:val="6"/>
          <w:sz w:val="21"/>
          <w:szCs w:val="21"/>
        </w:rPr>
        <w:t>2.</w:t>
      </w:r>
      <w:r>
        <w:rPr>
          <w:rFonts w:ascii="宋体" w:hAnsi="宋体" w:eastAsia="宋体" w:cs="宋体"/>
          <w:spacing w:val="-25"/>
          <w:sz w:val="21"/>
          <w:szCs w:val="21"/>
        </w:rPr>
        <w:t xml:space="preserve"> </w:t>
      </w:r>
      <w:r>
        <w:rPr>
          <w:rFonts w:ascii="宋体" w:hAnsi="宋体" w:eastAsia="宋体" w:cs="宋体"/>
          <w:spacing w:val="6"/>
          <w:sz w:val="21"/>
          <w:szCs w:val="21"/>
        </w:rPr>
        <w:t>复治涂阳肺结核治疗方案复治涂阳肺结核病人强烈推荐进行药物敏感性试验</w:t>
      </w:r>
      <w:r>
        <w:rPr>
          <w:rFonts w:ascii="宋体" w:hAnsi="宋体" w:eastAsia="宋体" w:cs="宋体"/>
          <w:spacing w:val="5"/>
          <w:sz w:val="21"/>
          <w:szCs w:val="21"/>
        </w:rPr>
        <w:t>，敏感病人按</w:t>
      </w:r>
      <w:r>
        <w:rPr>
          <w:rFonts w:ascii="宋体" w:hAnsi="宋体" w:eastAsia="宋体" w:cs="宋体"/>
          <w:sz w:val="21"/>
          <w:szCs w:val="21"/>
        </w:rPr>
        <w:t xml:space="preserve"> </w:t>
      </w:r>
      <w:r>
        <w:rPr>
          <w:rFonts w:ascii="宋体" w:hAnsi="宋体" w:eastAsia="宋体" w:cs="宋体"/>
          <w:spacing w:val="-4"/>
          <w:sz w:val="21"/>
          <w:szCs w:val="21"/>
        </w:rPr>
        <w:t>下列方案治疗，耐药者纳入耐药方案治疗。</w:t>
      </w:r>
    </w:p>
    <w:p>
      <w:pPr>
        <w:spacing w:before="105" w:line="279" w:lineRule="auto"/>
        <w:ind w:left="1100" w:right="73" w:firstLine="459"/>
        <w:rPr>
          <w:rFonts w:ascii="宋体" w:hAnsi="宋体" w:eastAsia="宋体" w:cs="宋体"/>
          <w:sz w:val="21"/>
          <w:szCs w:val="21"/>
        </w:rPr>
      </w:pPr>
      <w:r>
        <w:rPr>
          <w:rFonts w:ascii="宋体" w:hAnsi="宋体" w:eastAsia="宋体" w:cs="宋体"/>
          <w:spacing w:val="-5"/>
          <w:sz w:val="21"/>
          <w:szCs w:val="21"/>
        </w:rPr>
        <w:t>(1)复治涂阳敏感用药方案：①强化期：异烟肼、利福平、吡嗪酰</w:t>
      </w:r>
      <w:r>
        <w:rPr>
          <w:rFonts w:ascii="宋体" w:hAnsi="宋体" w:eastAsia="宋体" w:cs="宋体"/>
          <w:spacing w:val="-6"/>
          <w:sz w:val="21"/>
          <w:szCs w:val="21"/>
        </w:rPr>
        <w:t>胺、链霉素和乙胺丁醇，每日一</w:t>
      </w:r>
      <w:r>
        <w:rPr>
          <w:rFonts w:ascii="宋体" w:hAnsi="宋体" w:eastAsia="宋体" w:cs="宋体"/>
          <w:sz w:val="21"/>
          <w:szCs w:val="21"/>
        </w:rPr>
        <w:t xml:space="preserve"> </w:t>
      </w:r>
      <w:r>
        <w:rPr>
          <w:rFonts w:ascii="宋体" w:hAnsi="宋体" w:eastAsia="宋体" w:cs="宋体"/>
          <w:spacing w:val="-4"/>
          <w:sz w:val="21"/>
          <w:szCs w:val="21"/>
        </w:rPr>
        <w:t>次，2个月。②巩固期：异烟肼、利福平和乙</w:t>
      </w:r>
      <w:r>
        <w:rPr>
          <w:rFonts w:ascii="宋体" w:hAnsi="宋体" w:eastAsia="宋体" w:cs="宋体"/>
          <w:spacing w:val="-5"/>
          <w:sz w:val="21"/>
          <w:szCs w:val="21"/>
        </w:rPr>
        <w:t>胺丁醇，每日一次，6～10个月。巩固期治疗4个月时，痰</w:t>
      </w:r>
      <w:r>
        <w:rPr>
          <w:rFonts w:ascii="宋体" w:hAnsi="宋体" w:eastAsia="宋体" w:cs="宋体"/>
          <w:sz w:val="21"/>
          <w:szCs w:val="21"/>
        </w:rPr>
        <w:t xml:space="preserve"> 菌未阴转，可继续延长治疗期6~10个月。简写为：2HRZSE/6～10HRE。</w:t>
      </w:r>
    </w:p>
    <w:p>
      <w:pPr>
        <w:spacing w:before="100" w:line="288" w:lineRule="auto"/>
        <w:ind w:left="1100" w:firstLine="459"/>
        <w:rPr>
          <w:rFonts w:ascii="宋体" w:hAnsi="宋体" w:eastAsia="宋体" w:cs="宋体"/>
          <w:sz w:val="21"/>
          <w:szCs w:val="21"/>
        </w:rPr>
      </w:pPr>
      <w:r>
        <w:rPr>
          <w:rFonts w:ascii="宋体" w:hAnsi="宋体" w:eastAsia="宋体" w:cs="宋体"/>
          <w:spacing w:val="-5"/>
          <w:sz w:val="21"/>
          <w:szCs w:val="21"/>
        </w:rPr>
        <w:t>(2)间歇用药方案：①强化期：异烟肼、利福平、</w:t>
      </w:r>
      <w:r>
        <w:rPr>
          <w:rFonts w:ascii="宋体" w:hAnsi="宋体" w:eastAsia="宋体" w:cs="宋体"/>
          <w:spacing w:val="-6"/>
          <w:sz w:val="21"/>
          <w:szCs w:val="21"/>
        </w:rPr>
        <w:t>吡嗪酰胺、链霉素和乙胺丁醇，隔日一次或每周</w:t>
      </w:r>
      <w:r>
        <w:rPr>
          <w:rFonts w:ascii="宋体" w:hAnsi="宋体" w:eastAsia="宋体" w:cs="宋体"/>
          <w:sz w:val="21"/>
          <w:szCs w:val="21"/>
        </w:rPr>
        <w:t xml:space="preserve"> </w:t>
      </w:r>
      <w:r>
        <w:rPr>
          <w:rFonts w:ascii="宋体" w:hAnsi="宋体" w:eastAsia="宋体" w:cs="宋体"/>
          <w:spacing w:val="14"/>
          <w:sz w:val="21"/>
          <w:szCs w:val="21"/>
        </w:rPr>
        <w:t>3次，2个月。②巩固期：异烟肼、利福平和乙胺丁醇，隔日一次或每周3次，6个月。简写为：</w:t>
      </w:r>
      <w:r>
        <w:rPr>
          <w:rFonts w:ascii="宋体" w:hAnsi="宋体" w:eastAsia="宋体" w:cs="宋体"/>
          <w:spacing w:val="11"/>
          <w:sz w:val="21"/>
          <w:szCs w:val="21"/>
        </w:rPr>
        <w:t xml:space="preserve"> </w:t>
      </w:r>
      <w:r>
        <w:rPr>
          <w:rFonts w:ascii="Times New Roman" w:hAnsi="Times New Roman" w:eastAsia="Times New Roman" w:cs="Times New Roman"/>
          <w:spacing w:val="-1"/>
          <w:sz w:val="21"/>
          <w:szCs w:val="21"/>
        </w:rPr>
        <w:t>2H₃R₃Z₃S₃E₃/6</w:t>
      </w:r>
      <w:r>
        <w:rPr>
          <w:rFonts w:ascii="宋体" w:hAnsi="宋体" w:eastAsia="宋体" w:cs="宋体"/>
          <w:spacing w:val="-1"/>
          <w:sz w:val="21"/>
          <w:szCs w:val="21"/>
        </w:rPr>
        <w:t>～</w:t>
      </w:r>
      <w:r>
        <w:rPr>
          <w:rFonts w:ascii="Times New Roman" w:hAnsi="Times New Roman" w:eastAsia="Times New Roman" w:cs="Times New Roman"/>
          <w:spacing w:val="-1"/>
          <w:sz w:val="21"/>
          <w:szCs w:val="21"/>
        </w:rPr>
        <w:t>10H₃R₃E₃</w:t>
      </w:r>
      <w:r>
        <w:rPr>
          <w:rFonts w:ascii="宋体" w:hAnsi="宋体" w:eastAsia="宋体" w:cs="宋体"/>
          <w:spacing w:val="-1"/>
          <w:sz w:val="21"/>
          <w:szCs w:val="21"/>
        </w:rPr>
        <w:t>。</w:t>
      </w:r>
    </w:p>
    <w:p>
      <w:pPr>
        <w:spacing w:before="58" w:line="255" w:lineRule="auto"/>
        <w:ind w:left="1100" w:right="96" w:firstLine="459"/>
        <w:rPr>
          <w:rFonts w:ascii="宋体" w:hAnsi="宋体" w:eastAsia="宋体" w:cs="宋体"/>
          <w:sz w:val="21"/>
          <w:szCs w:val="21"/>
        </w:rPr>
      </w:pPr>
      <w:r>
        <w:rPr>
          <w:rFonts w:ascii="宋体" w:hAnsi="宋体" w:eastAsia="宋体" w:cs="宋体"/>
          <w:spacing w:val="-4"/>
          <w:sz w:val="21"/>
          <w:szCs w:val="21"/>
        </w:rPr>
        <w:t>上述间歇方案为我国结核病规划所采用，但必须采用全程督导化疗管理，以保证病人不间断地规</w:t>
      </w:r>
      <w:r>
        <w:rPr>
          <w:rFonts w:ascii="宋体" w:hAnsi="宋体" w:eastAsia="宋体" w:cs="宋体"/>
          <w:spacing w:val="15"/>
          <w:sz w:val="21"/>
          <w:szCs w:val="21"/>
        </w:rPr>
        <w:t xml:space="preserve"> </w:t>
      </w:r>
      <w:r>
        <w:rPr>
          <w:rFonts w:ascii="宋体" w:hAnsi="宋体" w:eastAsia="宋体" w:cs="宋体"/>
          <w:spacing w:val="-8"/>
          <w:sz w:val="21"/>
          <w:szCs w:val="21"/>
        </w:rPr>
        <w:t>律用药。</w:t>
      </w:r>
    </w:p>
    <w:p>
      <w:pPr>
        <w:spacing w:before="107" w:line="222" w:lineRule="auto"/>
        <w:ind w:left="1562"/>
        <w:rPr>
          <w:rFonts w:ascii="黑体" w:hAnsi="黑体" w:eastAsia="黑体" w:cs="黑体"/>
          <w:sz w:val="21"/>
          <w:szCs w:val="21"/>
        </w:rPr>
      </w:pPr>
      <w:r>
        <w:rPr>
          <w:rFonts w:ascii="黑体" w:hAnsi="黑体" w:eastAsia="黑体" w:cs="黑体"/>
          <w:b/>
          <w:bCs/>
          <w:spacing w:val="18"/>
          <w:sz w:val="21"/>
          <w:szCs w:val="21"/>
        </w:rPr>
        <w:t>(六)耐多药肺结核</w:t>
      </w:r>
    </w:p>
    <w:p>
      <w:pPr>
        <w:spacing w:before="111" w:line="289" w:lineRule="auto"/>
        <w:ind w:left="1100" w:right="40" w:firstLine="459"/>
        <w:jc w:val="both"/>
        <w:rPr>
          <w:rFonts w:ascii="宋体" w:hAnsi="宋体" w:eastAsia="宋体" w:cs="宋体"/>
          <w:sz w:val="21"/>
          <w:szCs w:val="21"/>
        </w:rPr>
      </w:pPr>
      <w:r>
        <w:rPr>
          <w:rFonts w:ascii="宋体" w:hAnsi="宋体" w:eastAsia="宋体" w:cs="宋体"/>
          <w:spacing w:val="20"/>
          <w:sz w:val="21"/>
          <w:szCs w:val="21"/>
        </w:rPr>
        <w:t>耐药结核病，特别是</w:t>
      </w:r>
      <w:r>
        <w:rPr>
          <w:rFonts w:ascii="宋体" w:hAnsi="宋体" w:eastAsia="宋体" w:cs="宋体"/>
          <w:spacing w:val="-33"/>
          <w:sz w:val="21"/>
          <w:szCs w:val="21"/>
        </w:rPr>
        <w:t xml:space="preserve"> </w:t>
      </w:r>
      <w:r>
        <w:rPr>
          <w:rFonts w:ascii="宋体" w:hAnsi="宋体" w:eastAsia="宋体" w:cs="宋体"/>
          <w:sz w:val="21"/>
          <w:szCs w:val="21"/>
        </w:rPr>
        <w:t>MDR</w:t>
      </w:r>
      <w:r>
        <w:rPr>
          <w:rFonts w:ascii="宋体" w:hAnsi="宋体" w:eastAsia="宋体" w:cs="宋体"/>
          <w:spacing w:val="20"/>
          <w:sz w:val="21"/>
          <w:szCs w:val="21"/>
        </w:rPr>
        <w:t>-</w:t>
      </w:r>
      <w:r>
        <w:rPr>
          <w:rFonts w:ascii="宋体" w:hAnsi="宋体" w:eastAsia="宋体" w:cs="宋体"/>
          <w:sz w:val="21"/>
          <w:szCs w:val="21"/>
        </w:rPr>
        <w:t>TB</w:t>
      </w:r>
      <w:r>
        <w:rPr>
          <w:rFonts w:ascii="宋体" w:hAnsi="宋体" w:eastAsia="宋体" w:cs="宋体"/>
          <w:spacing w:val="56"/>
          <w:sz w:val="21"/>
          <w:szCs w:val="21"/>
        </w:rPr>
        <w:t xml:space="preserve"> </w:t>
      </w:r>
      <w:r>
        <w:rPr>
          <w:rFonts w:ascii="宋体" w:hAnsi="宋体" w:eastAsia="宋体" w:cs="宋体"/>
          <w:spacing w:val="20"/>
          <w:sz w:val="21"/>
          <w:szCs w:val="21"/>
        </w:rPr>
        <w:t>(至少耐异烟肼和利福平)和当今出现的广泛耐多药结核病</w:t>
      </w:r>
      <w:r>
        <w:rPr>
          <w:rFonts w:ascii="宋体" w:hAnsi="宋体" w:eastAsia="宋体" w:cs="宋体"/>
          <w:sz w:val="21"/>
          <w:szCs w:val="21"/>
        </w:rPr>
        <w:t xml:space="preserve"> </w:t>
      </w:r>
      <w:r>
        <w:rPr>
          <w:rFonts w:ascii="宋体" w:hAnsi="宋体" w:eastAsia="宋体" w:cs="宋体"/>
          <w:spacing w:val="-7"/>
          <w:sz w:val="21"/>
          <w:szCs w:val="21"/>
        </w:rPr>
        <w:t>(extensive</w:t>
      </w:r>
      <w:r>
        <w:rPr>
          <w:rFonts w:ascii="宋体" w:hAnsi="宋体" w:eastAsia="宋体" w:cs="宋体"/>
          <w:spacing w:val="-1"/>
          <w:sz w:val="21"/>
          <w:szCs w:val="21"/>
        </w:rPr>
        <w:t xml:space="preserve"> </w:t>
      </w:r>
      <w:r>
        <w:rPr>
          <w:rFonts w:ascii="宋体" w:hAnsi="宋体" w:eastAsia="宋体" w:cs="宋体"/>
          <w:spacing w:val="-7"/>
          <w:sz w:val="21"/>
          <w:szCs w:val="21"/>
        </w:rPr>
        <w:t>drug</w:t>
      </w:r>
      <w:r>
        <w:rPr>
          <w:rFonts w:ascii="宋体" w:hAnsi="宋体" w:eastAsia="宋体" w:cs="宋体"/>
          <w:spacing w:val="-6"/>
          <w:sz w:val="21"/>
          <w:szCs w:val="21"/>
        </w:rPr>
        <w:t xml:space="preserve"> </w:t>
      </w:r>
      <w:r>
        <w:rPr>
          <w:rFonts w:ascii="宋体" w:hAnsi="宋体" w:eastAsia="宋体" w:cs="宋体"/>
          <w:spacing w:val="-7"/>
          <w:sz w:val="21"/>
          <w:szCs w:val="21"/>
        </w:rPr>
        <w:t>resistant,XDR-TB)(除耐异烟肼和利福平外，还耐二线抗结核药物)对全球</w:t>
      </w:r>
      <w:r>
        <w:rPr>
          <w:rFonts w:ascii="宋体" w:hAnsi="宋体" w:eastAsia="宋体" w:cs="宋体"/>
          <w:spacing w:val="-8"/>
          <w:sz w:val="21"/>
          <w:szCs w:val="21"/>
        </w:rPr>
        <w:t>结核病控制</w:t>
      </w:r>
      <w:r>
        <w:rPr>
          <w:rFonts w:ascii="宋体" w:hAnsi="宋体" w:eastAsia="宋体" w:cs="宋体"/>
          <w:sz w:val="21"/>
          <w:szCs w:val="21"/>
        </w:rPr>
        <w:t xml:space="preserve"> </w:t>
      </w:r>
      <w:r>
        <w:rPr>
          <w:rFonts w:ascii="宋体" w:hAnsi="宋体" w:eastAsia="宋体" w:cs="宋体"/>
          <w:spacing w:val="-1"/>
          <w:sz w:val="21"/>
          <w:szCs w:val="21"/>
        </w:rPr>
        <w:t>构成严峻的挑战。制订MDR-TB</w:t>
      </w:r>
      <w:r>
        <w:rPr>
          <w:rFonts w:ascii="宋体" w:hAnsi="宋体" w:eastAsia="宋体" w:cs="宋体"/>
          <w:spacing w:val="66"/>
          <w:sz w:val="21"/>
          <w:szCs w:val="21"/>
        </w:rPr>
        <w:t xml:space="preserve"> </w:t>
      </w:r>
      <w:r>
        <w:rPr>
          <w:rFonts w:ascii="宋体" w:hAnsi="宋体" w:eastAsia="宋体" w:cs="宋体"/>
          <w:spacing w:val="-1"/>
          <w:sz w:val="21"/>
          <w:szCs w:val="21"/>
        </w:rPr>
        <w:t>治疗方案的通则是：详细</w:t>
      </w:r>
      <w:r>
        <w:rPr>
          <w:rFonts w:ascii="宋体" w:hAnsi="宋体" w:eastAsia="宋体" w:cs="宋体"/>
          <w:spacing w:val="-2"/>
          <w:sz w:val="21"/>
          <w:szCs w:val="21"/>
        </w:rPr>
        <w:t>了解病人用药史，该地区常用抗结核药物和</w:t>
      </w:r>
      <w:r>
        <w:rPr>
          <w:rFonts w:ascii="宋体" w:hAnsi="宋体" w:eastAsia="宋体" w:cs="宋体"/>
          <w:sz w:val="21"/>
          <w:szCs w:val="21"/>
        </w:rPr>
        <w:t xml:space="preserve"> </w:t>
      </w:r>
      <w:r>
        <w:rPr>
          <w:rFonts w:ascii="宋体" w:hAnsi="宋体" w:eastAsia="宋体" w:cs="宋体"/>
          <w:spacing w:val="-5"/>
          <w:sz w:val="21"/>
          <w:szCs w:val="21"/>
        </w:rPr>
        <w:t>耐药流行情况；尽量做药敏试验；严格避免只选用一种新药加到原失败方案；WHO</w:t>
      </w:r>
      <w:r>
        <w:rPr>
          <w:rFonts w:ascii="宋体" w:hAnsi="宋体" w:eastAsia="宋体" w:cs="宋体"/>
          <w:spacing w:val="113"/>
          <w:sz w:val="21"/>
          <w:szCs w:val="21"/>
        </w:rPr>
        <w:t xml:space="preserve"> </w:t>
      </w:r>
      <w:r>
        <w:rPr>
          <w:rFonts w:ascii="宋体" w:hAnsi="宋体" w:eastAsia="宋体" w:cs="宋体"/>
          <w:spacing w:val="-5"/>
          <w:sz w:val="21"/>
          <w:szCs w:val="21"/>
        </w:rPr>
        <w:t>推荐尽可能采用新</w:t>
      </w:r>
      <w:r>
        <w:rPr>
          <w:rFonts w:ascii="宋体" w:hAnsi="宋体" w:eastAsia="宋体" w:cs="宋体"/>
          <w:sz w:val="21"/>
          <w:szCs w:val="21"/>
        </w:rPr>
        <w:t xml:space="preserve"> 一代的氟喹诺酮类药物；不使用交叉耐药的药物；治疗方案至少含4种二</w:t>
      </w:r>
      <w:r>
        <w:rPr>
          <w:rFonts w:ascii="宋体" w:hAnsi="宋体" w:eastAsia="宋体" w:cs="宋体"/>
          <w:spacing w:val="-1"/>
          <w:sz w:val="21"/>
          <w:szCs w:val="21"/>
        </w:rPr>
        <w:t>线的敏感药物；至少包括吡</w:t>
      </w:r>
      <w:r>
        <w:rPr>
          <w:rFonts w:ascii="宋体" w:hAnsi="宋体" w:eastAsia="宋体" w:cs="宋体"/>
          <w:sz w:val="21"/>
          <w:szCs w:val="21"/>
        </w:rPr>
        <w:t xml:space="preserve"> </w:t>
      </w:r>
      <w:r>
        <w:rPr>
          <w:rFonts w:ascii="宋体" w:hAnsi="宋体" w:eastAsia="宋体" w:cs="宋体"/>
          <w:spacing w:val="-7"/>
          <w:sz w:val="21"/>
          <w:szCs w:val="21"/>
        </w:rPr>
        <w:t>嗪酰胺、氟喹诺酮类、注射用卡那霉素或阿米卡星、乙硫或丙硫异烟肼和PAS</w:t>
      </w:r>
      <w:r>
        <w:rPr>
          <w:rFonts w:ascii="宋体" w:hAnsi="宋体" w:eastAsia="宋体" w:cs="宋体"/>
          <w:spacing w:val="4"/>
          <w:sz w:val="21"/>
          <w:szCs w:val="21"/>
        </w:rPr>
        <w:t xml:space="preserve"> </w:t>
      </w:r>
      <w:r>
        <w:rPr>
          <w:rFonts w:ascii="宋体" w:hAnsi="宋体" w:eastAsia="宋体" w:cs="宋体"/>
          <w:spacing w:val="-7"/>
          <w:sz w:val="21"/>
          <w:szCs w:val="21"/>
        </w:rPr>
        <w:t>或环丝氨酸；药物剂量</w:t>
      </w:r>
      <w:r>
        <w:rPr>
          <w:rFonts w:ascii="宋体" w:hAnsi="宋体" w:eastAsia="宋体" w:cs="宋体"/>
          <w:spacing w:val="-8"/>
          <w:sz w:val="21"/>
          <w:szCs w:val="21"/>
        </w:rPr>
        <w:t>依</w:t>
      </w:r>
      <w:r>
        <w:rPr>
          <w:rFonts w:ascii="宋体" w:hAnsi="宋体" w:eastAsia="宋体" w:cs="宋体"/>
          <w:sz w:val="21"/>
          <w:szCs w:val="21"/>
        </w:rPr>
        <w:t xml:space="preserve"> </w:t>
      </w:r>
      <w:r>
        <w:rPr>
          <w:rFonts w:ascii="宋体" w:hAnsi="宋体" w:eastAsia="宋体" w:cs="宋体"/>
          <w:spacing w:val="2"/>
          <w:sz w:val="21"/>
          <w:szCs w:val="21"/>
        </w:rPr>
        <w:t>体重决定；加强期应为9~12个月，总治疗期为20个月或更长，以治疗效果决定。监测治疗效果最好</w:t>
      </w:r>
      <w:r>
        <w:rPr>
          <w:rFonts w:ascii="宋体" w:hAnsi="宋体" w:eastAsia="宋体" w:cs="宋体"/>
          <w:spacing w:val="5"/>
          <w:sz w:val="21"/>
          <w:szCs w:val="21"/>
        </w:rPr>
        <w:t xml:space="preserve"> </w:t>
      </w:r>
      <w:r>
        <w:rPr>
          <w:rFonts w:ascii="宋体" w:hAnsi="宋体" w:eastAsia="宋体" w:cs="宋体"/>
          <w:spacing w:val="-5"/>
          <w:sz w:val="21"/>
          <w:szCs w:val="21"/>
        </w:rPr>
        <w:t>以痰培养为准。</w:t>
      </w:r>
    </w:p>
    <w:p>
      <w:pPr>
        <w:spacing w:before="155" w:line="288" w:lineRule="auto"/>
        <w:ind w:left="1100" w:right="44" w:firstLine="459"/>
        <w:jc w:val="both"/>
        <w:rPr>
          <w:rFonts w:ascii="宋体" w:hAnsi="宋体" w:eastAsia="宋体" w:cs="宋体"/>
          <w:sz w:val="21"/>
          <w:szCs w:val="21"/>
        </w:rPr>
      </w:pPr>
      <w:r>
        <w:rPr>
          <w:rFonts w:ascii="宋体" w:hAnsi="宋体" w:eastAsia="宋体" w:cs="宋体"/>
          <w:sz w:val="21"/>
          <w:szCs w:val="21"/>
        </w:rPr>
        <w:t>MDR</w:t>
      </w:r>
      <w:r>
        <w:rPr>
          <w:rFonts w:ascii="宋体" w:hAnsi="宋体" w:eastAsia="宋体" w:cs="宋体"/>
          <w:spacing w:val="7"/>
          <w:sz w:val="21"/>
          <w:szCs w:val="21"/>
        </w:rPr>
        <w:t>-</w:t>
      </w:r>
      <w:r>
        <w:rPr>
          <w:rFonts w:ascii="宋体" w:hAnsi="宋体" w:eastAsia="宋体" w:cs="宋体"/>
          <w:sz w:val="21"/>
          <w:szCs w:val="21"/>
        </w:rPr>
        <w:t>TB</w:t>
      </w:r>
      <w:r>
        <w:rPr>
          <w:rFonts w:ascii="宋体" w:hAnsi="宋体" w:eastAsia="宋体" w:cs="宋体"/>
          <w:spacing w:val="46"/>
          <w:sz w:val="21"/>
          <w:szCs w:val="21"/>
        </w:rPr>
        <w:t xml:space="preserve"> </w:t>
      </w:r>
      <w:r>
        <w:rPr>
          <w:rFonts w:ascii="宋体" w:hAnsi="宋体" w:eastAsia="宋体" w:cs="宋体"/>
          <w:spacing w:val="7"/>
          <w:sz w:val="21"/>
          <w:szCs w:val="21"/>
        </w:rPr>
        <w:t>治疗药物的选择见表2-7-2,第1组药为一线抗结核药</w:t>
      </w:r>
      <w:r>
        <w:rPr>
          <w:rFonts w:ascii="宋体" w:hAnsi="宋体" w:eastAsia="宋体" w:cs="宋体"/>
          <w:spacing w:val="6"/>
          <w:sz w:val="21"/>
          <w:szCs w:val="21"/>
        </w:rPr>
        <w:t>，依据药敏试验和用药史选择使</w:t>
      </w:r>
      <w:r>
        <w:rPr>
          <w:rFonts w:ascii="宋体" w:hAnsi="宋体" w:eastAsia="宋体" w:cs="宋体"/>
          <w:sz w:val="21"/>
          <w:szCs w:val="21"/>
        </w:rPr>
        <w:t xml:space="preserve"> 用。第2组药为注射剂，首选为卡那霉素和阿米卡星，两者效果相似并存在百</w:t>
      </w:r>
      <w:r>
        <w:rPr>
          <w:rFonts w:ascii="宋体" w:hAnsi="宋体" w:eastAsia="宋体" w:cs="宋体"/>
          <w:spacing w:val="-1"/>
          <w:sz w:val="21"/>
          <w:szCs w:val="21"/>
        </w:rPr>
        <w:t>分之百的交叉耐药；如</w:t>
      </w:r>
      <w:r>
        <w:rPr>
          <w:rFonts w:ascii="宋体" w:hAnsi="宋体" w:eastAsia="宋体" w:cs="宋体"/>
          <w:sz w:val="21"/>
          <w:szCs w:val="21"/>
        </w:rPr>
        <w:t xml:space="preserve"> 对链霉素和卡那霉素耐药，应选择卷曲霉素。链霉素尽可能不用，因其毒性大。第</w:t>
      </w:r>
      <w:r>
        <w:rPr>
          <w:rFonts w:ascii="宋体" w:hAnsi="宋体" w:eastAsia="宋体" w:cs="宋体"/>
          <w:spacing w:val="-1"/>
          <w:sz w:val="21"/>
          <w:szCs w:val="21"/>
        </w:rPr>
        <w:t>3组为氟喹诺酮类</w:t>
      </w:r>
      <w:r>
        <w:rPr>
          <w:rFonts w:ascii="宋体" w:hAnsi="宋体" w:eastAsia="宋体" w:cs="宋体"/>
          <w:sz w:val="21"/>
          <w:szCs w:val="21"/>
        </w:rPr>
        <w:t xml:space="preserve"> 药，菌株敏感按效果从高到低选择是莫西沙星、左氧氟沙星和氧氟沙星。第</w:t>
      </w:r>
      <w:r>
        <w:rPr>
          <w:rFonts w:ascii="宋体" w:hAnsi="宋体" w:eastAsia="宋体" w:cs="宋体"/>
          <w:spacing w:val="-1"/>
          <w:sz w:val="21"/>
          <w:szCs w:val="21"/>
        </w:rPr>
        <w:t>4组为口服抑菌二线抗结</w:t>
      </w:r>
      <w:r>
        <w:rPr>
          <w:rFonts w:ascii="宋体" w:hAnsi="宋体" w:eastAsia="宋体" w:cs="宋体"/>
          <w:sz w:val="21"/>
          <w:szCs w:val="21"/>
        </w:rPr>
        <w:t xml:space="preserve"> </w:t>
      </w:r>
      <w:r>
        <w:rPr>
          <w:rFonts w:ascii="宋体" w:hAnsi="宋体" w:eastAsia="宋体" w:cs="宋体"/>
          <w:spacing w:val="-4"/>
          <w:sz w:val="21"/>
          <w:szCs w:val="21"/>
        </w:rPr>
        <w:t>核药，首选为乙硫异烟胺/丙硫异烟胺，该药疗效确定且价廉，应用从小剂量250mg</w:t>
      </w:r>
      <w:r>
        <w:rPr>
          <w:rFonts w:ascii="宋体" w:hAnsi="宋体" w:eastAsia="宋体" w:cs="宋体"/>
          <w:spacing w:val="-18"/>
          <w:sz w:val="21"/>
          <w:szCs w:val="21"/>
        </w:rPr>
        <w:t xml:space="preserve"> </w:t>
      </w:r>
      <w:r>
        <w:rPr>
          <w:rFonts w:ascii="宋体" w:hAnsi="宋体" w:eastAsia="宋体" w:cs="宋体"/>
          <w:spacing w:val="-4"/>
          <w:sz w:val="21"/>
          <w:szCs w:val="21"/>
        </w:rPr>
        <w:t>开始，3～5天后加</w:t>
      </w:r>
      <w:r>
        <w:rPr>
          <w:rFonts w:ascii="宋体" w:hAnsi="宋体" w:eastAsia="宋体" w:cs="宋体"/>
          <w:sz w:val="21"/>
          <w:szCs w:val="21"/>
        </w:rPr>
        <w:t xml:space="preserve"> </w:t>
      </w:r>
      <w:r>
        <w:rPr>
          <w:rFonts w:ascii="宋体" w:hAnsi="宋体" w:eastAsia="宋体" w:cs="宋体"/>
          <w:spacing w:val="2"/>
          <w:sz w:val="21"/>
          <w:szCs w:val="21"/>
        </w:rPr>
        <w:t>大至足量。</w:t>
      </w:r>
      <w:r>
        <w:rPr>
          <w:rFonts w:ascii="宋体" w:hAnsi="宋体" w:eastAsia="宋体" w:cs="宋体"/>
          <w:spacing w:val="11"/>
          <w:sz w:val="21"/>
          <w:szCs w:val="21"/>
        </w:rPr>
        <w:t xml:space="preserve"> </w:t>
      </w:r>
      <w:r>
        <w:rPr>
          <w:rFonts w:ascii="宋体" w:hAnsi="宋体" w:eastAsia="宋体" w:cs="宋体"/>
          <w:sz w:val="21"/>
          <w:szCs w:val="21"/>
        </w:rPr>
        <w:t>PAS</w:t>
      </w:r>
      <w:r>
        <w:rPr>
          <w:rFonts w:ascii="宋体" w:hAnsi="宋体" w:eastAsia="宋体" w:cs="宋体"/>
          <w:spacing w:val="-6"/>
          <w:sz w:val="21"/>
          <w:szCs w:val="21"/>
        </w:rPr>
        <w:t xml:space="preserve"> </w:t>
      </w:r>
      <w:r>
        <w:rPr>
          <w:rFonts w:ascii="宋体" w:hAnsi="宋体" w:eastAsia="宋体" w:cs="宋体"/>
          <w:spacing w:val="2"/>
          <w:sz w:val="21"/>
          <w:szCs w:val="21"/>
        </w:rPr>
        <w:t>也应考虑为首选，只是价格贵些。环丝氨酸国内使用较少。第5组药物的疗效</w:t>
      </w:r>
      <w:r>
        <w:rPr>
          <w:rFonts w:ascii="宋体" w:hAnsi="宋体" w:eastAsia="宋体" w:cs="宋体"/>
          <w:spacing w:val="1"/>
          <w:sz w:val="21"/>
          <w:szCs w:val="21"/>
        </w:rPr>
        <w:t>不确</w:t>
      </w:r>
      <w:r>
        <w:rPr>
          <w:rFonts w:ascii="宋体" w:hAnsi="宋体" w:eastAsia="宋体" w:cs="宋体"/>
          <w:sz w:val="21"/>
          <w:szCs w:val="21"/>
        </w:rPr>
        <w:t xml:space="preserve"> </w:t>
      </w:r>
      <w:r>
        <w:rPr>
          <w:rFonts w:ascii="宋体" w:hAnsi="宋体" w:eastAsia="宋体" w:cs="宋体"/>
          <w:spacing w:val="-2"/>
          <w:sz w:val="21"/>
          <w:szCs w:val="21"/>
        </w:rPr>
        <w:t>定，只有当1～4组药物无法制订合理方案时，方可考虑至少选用两种。</w:t>
      </w:r>
    </w:p>
    <w:p>
      <w:pPr>
        <w:spacing w:before="248" w:line="222" w:lineRule="auto"/>
        <w:ind w:left="4102"/>
        <w:rPr>
          <w:rFonts w:ascii="黑体" w:hAnsi="黑体" w:eastAsia="黑体" w:cs="黑体"/>
          <w:sz w:val="21"/>
          <w:szCs w:val="21"/>
        </w:rPr>
      </w:pPr>
      <w:r>
        <w:rPr>
          <w:rFonts w:ascii="黑体" w:hAnsi="黑体" w:eastAsia="黑体" w:cs="黑体"/>
          <w:b/>
          <w:bCs/>
          <w:color w:val="0067B7"/>
          <w:spacing w:val="-11"/>
          <w:w w:val="97"/>
          <w:sz w:val="21"/>
          <w:szCs w:val="21"/>
        </w:rPr>
        <w:t>表2-7-2</w:t>
      </w:r>
      <w:r>
        <w:rPr>
          <w:rFonts w:ascii="黑体" w:hAnsi="黑体" w:eastAsia="黑体" w:cs="黑体"/>
          <w:color w:val="0067B7"/>
          <w:spacing w:val="90"/>
          <w:sz w:val="21"/>
          <w:szCs w:val="21"/>
        </w:rPr>
        <w:t xml:space="preserve"> </w:t>
      </w:r>
      <w:r>
        <w:rPr>
          <w:rFonts w:ascii="黑体" w:hAnsi="黑体" w:eastAsia="黑体" w:cs="黑体"/>
          <w:b/>
          <w:bCs/>
          <w:spacing w:val="-11"/>
          <w:w w:val="97"/>
          <w:sz w:val="21"/>
          <w:szCs w:val="21"/>
        </w:rPr>
        <w:t>治疗</w:t>
      </w:r>
      <w:r>
        <w:rPr>
          <w:rFonts w:ascii="Times New Roman" w:hAnsi="Times New Roman" w:eastAsia="Times New Roman" w:cs="Times New Roman"/>
          <w:b/>
          <w:bCs/>
          <w:spacing w:val="-11"/>
          <w:w w:val="97"/>
          <w:sz w:val="21"/>
          <w:szCs w:val="21"/>
        </w:rPr>
        <w:t>MDR-TB</w:t>
      </w:r>
      <w:r>
        <w:rPr>
          <w:rFonts w:ascii="Times New Roman" w:hAnsi="Times New Roman" w:eastAsia="Times New Roman" w:cs="Times New Roman"/>
          <w:spacing w:val="-16"/>
          <w:sz w:val="21"/>
          <w:szCs w:val="21"/>
        </w:rPr>
        <w:t xml:space="preserve"> </w:t>
      </w:r>
      <w:r>
        <w:rPr>
          <w:rFonts w:ascii="黑体" w:hAnsi="黑体" w:eastAsia="黑体" w:cs="黑体"/>
          <w:b/>
          <w:bCs/>
          <w:spacing w:val="-11"/>
          <w:w w:val="97"/>
          <w:sz w:val="21"/>
          <w:szCs w:val="21"/>
        </w:rPr>
        <w:t>结核药物分组</w:t>
      </w:r>
    </w:p>
    <w:p>
      <w:pPr>
        <w:spacing w:line="59" w:lineRule="exact"/>
      </w:pPr>
    </w:p>
    <w:p>
      <w:pPr>
        <w:sectPr>
          <w:pgSz w:w="11900" w:h="16840"/>
          <w:pgMar w:top="844" w:right="904" w:bottom="400" w:left="669" w:header="0" w:footer="0" w:gutter="0"/>
          <w:cols w:equalWidth="0" w:num="1">
            <w:col w:w="10326"/>
          </w:cols>
        </w:sectPr>
      </w:pPr>
    </w:p>
    <w:p>
      <w:pPr>
        <w:spacing w:before="63" w:line="219" w:lineRule="auto"/>
        <w:ind w:left="1259"/>
        <w:rPr>
          <w:rFonts w:ascii="宋体" w:hAnsi="宋体" w:eastAsia="宋体" w:cs="宋体"/>
          <w:sz w:val="21"/>
          <w:szCs w:val="21"/>
        </w:rPr>
      </w:pPr>
      <w:r>
        <w:rPr>
          <w:rFonts w:ascii="宋体" w:hAnsi="宋体" w:eastAsia="宋体" w:cs="宋体"/>
          <w:spacing w:val="-26"/>
          <w:sz w:val="21"/>
          <w:szCs w:val="21"/>
        </w:rPr>
        <w:t>第1组：</w:t>
      </w:r>
      <w:r>
        <w:rPr>
          <w:rFonts w:ascii="宋体" w:hAnsi="宋体" w:eastAsia="宋体" w:cs="宋体"/>
          <w:spacing w:val="-12"/>
          <w:sz w:val="21"/>
          <w:szCs w:val="21"/>
        </w:rPr>
        <w:t xml:space="preserve"> </w:t>
      </w:r>
      <w:r>
        <w:rPr>
          <w:rFonts w:ascii="宋体" w:hAnsi="宋体" w:eastAsia="宋体" w:cs="宋体"/>
          <w:spacing w:val="-26"/>
          <w:sz w:val="21"/>
          <w:szCs w:val="21"/>
        </w:rPr>
        <w:t>一线口服抗结核药物</w:t>
      </w:r>
    </w:p>
    <w:p>
      <w:pPr>
        <w:spacing w:before="51" w:line="219" w:lineRule="auto"/>
        <w:ind w:left="1259"/>
        <w:rPr>
          <w:rFonts w:ascii="宋体" w:hAnsi="宋体" w:eastAsia="宋体" w:cs="宋体"/>
          <w:sz w:val="21"/>
          <w:szCs w:val="21"/>
        </w:rPr>
      </w:pPr>
      <w:r>
        <w:rPr>
          <w:rFonts w:ascii="宋体" w:hAnsi="宋体" w:eastAsia="宋体" w:cs="宋体"/>
          <w:spacing w:val="-19"/>
          <w:sz w:val="21"/>
          <w:szCs w:val="21"/>
        </w:rPr>
        <w:t>第2组：注射用抗结核药物</w:t>
      </w:r>
    </w:p>
    <w:p>
      <w:pPr>
        <w:spacing w:before="81" w:line="219" w:lineRule="auto"/>
        <w:ind w:left="1259"/>
        <w:rPr>
          <w:rFonts w:ascii="宋体" w:hAnsi="宋体" w:eastAsia="宋体" w:cs="宋体"/>
          <w:sz w:val="21"/>
          <w:szCs w:val="21"/>
        </w:rPr>
      </w:pPr>
      <w:r>
        <w:rPr>
          <w:rFonts w:ascii="宋体" w:hAnsi="宋体" w:eastAsia="宋体" w:cs="宋体"/>
          <w:spacing w:val="-19"/>
          <w:sz w:val="21"/>
          <w:szCs w:val="21"/>
        </w:rPr>
        <w:t>第3组：氟喹诺酮类药物</w:t>
      </w:r>
    </w:p>
    <w:p>
      <w:pPr>
        <w:spacing w:before="50" w:line="219" w:lineRule="auto"/>
        <w:ind w:right="149"/>
        <w:jc w:val="right"/>
        <w:rPr>
          <w:rFonts w:ascii="宋体" w:hAnsi="宋体" w:eastAsia="宋体" w:cs="宋体"/>
          <w:sz w:val="21"/>
          <w:szCs w:val="21"/>
        </w:rPr>
      </w:pPr>
      <w:r>
        <w:rPr>
          <w:rFonts w:ascii="宋体" w:hAnsi="宋体" w:eastAsia="宋体" w:cs="宋体"/>
          <w:spacing w:val="-19"/>
          <w:sz w:val="21"/>
          <w:szCs w:val="21"/>
        </w:rPr>
        <w:t>第4组：口服抑菌二线抗结核药物</w:t>
      </w:r>
    </w:p>
    <w:p>
      <w:pPr>
        <w:spacing w:line="14" w:lineRule="auto"/>
        <w:rPr>
          <w:rFonts w:ascii="Arial"/>
          <w:sz w:val="2"/>
        </w:rPr>
      </w:pPr>
      <w:r>
        <w:rPr>
          <w:rFonts w:ascii="Arial" w:hAnsi="Arial" w:eastAsia="Arial" w:cs="Arial"/>
          <w:sz w:val="2"/>
          <w:szCs w:val="2"/>
        </w:rPr>
        <w:br w:type="column"/>
      </w:r>
    </w:p>
    <w:p>
      <w:pPr>
        <w:spacing w:before="41" w:line="255" w:lineRule="auto"/>
        <w:ind w:right="309"/>
        <w:rPr>
          <w:rFonts w:ascii="宋体" w:hAnsi="宋体" w:eastAsia="宋体" w:cs="宋体"/>
          <w:sz w:val="21"/>
          <w:szCs w:val="21"/>
        </w:rPr>
      </w:pPr>
      <w:r>
        <w:rPr>
          <w:rFonts w:ascii="宋体" w:hAnsi="宋体" w:eastAsia="宋体" w:cs="宋体"/>
          <w:spacing w:val="-15"/>
          <w:sz w:val="21"/>
          <w:szCs w:val="21"/>
        </w:rPr>
        <w:t>异烟肼(H);</w:t>
      </w:r>
      <w:r>
        <w:rPr>
          <w:rFonts w:ascii="宋体" w:hAnsi="宋体" w:eastAsia="宋体" w:cs="宋体"/>
          <w:spacing w:val="-11"/>
          <w:sz w:val="21"/>
          <w:szCs w:val="21"/>
        </w:rPr>
        <w:t xml:space="preserve"> </w:t>
      </w:r>
      <w:r>
        <w:rPr>
          <w:rFonts w:ascii="宋体" w:hAnsi="宋体" w:eastAsia="宋体" w:cs="宋体"/>
          <w:spacing w:val="-15"/>
          <w:sz w:val="21"/>
          <w:szCs w:val="21"/>
        </w:rPr>
        <w:t>利福平(R);</w:t>
      </w:r>
      <w:r>
        <w:rPr>
          <w:rFonts w:ascii="宋体" w:hAnsi="宋体" w:eastAsia="宋体" w:cs="宋体"/>
          <w:spacing w:val="-30"/>
          <w:sz w:val="21"/>
          <w:szCs w:val="21"/>
        </w:rPr>
        <w:t xml:space="preserve"> </w:t>
      </w:r>
      <w:r>
        <w:rPr>
          <w:rFonts w:ascii="宋体" w:hAnsi="宋体" w:eastAsia="宋体" w:cs="宋体"/>
          <w:spacing w:val="-15"/>
          <w:sz w:val="21"/>
          <w:szCs w:val="21"/>
        </w:rPr>
        <w:t>乙胺丁醇(E);</w:t>
      </w:r>
      <w:r>
        <w:rPr>
          <w:rFonts w:ascii="宋体" w:hAnsi="宋体" w:eastAsia="宋体" w:cs="宋体"/>
          <w:spacing w:val="-20"/>
          <w:sz w:val="21"/>
          <w:szCs w:val="21"/>
        </w:rPr>
        <w:t xml:space="preserve"> </w:t>
      </w:r>
      <w:r>
        <w:rPr>
          <w:rFonts w:ascii="宋体" w:hAnsi="宋体" w:eastAsia="宋体" w:cs="宋体"/>
          <w:spacing w:val="-15"/>
          <w:sz w:val="21"/>
          <w:szCs w:val="21"/>
        </w:rPr>
        <w:t>吡嗪酰胺(Z);利福布丁(Rfb)"</w:t>
      </w:r>
      <w:r>
        <w:rPr>
          <w:rFonts w:ascii="宋体" w:hAnsi="宋体" w:eastAsia="宋体" w:cs="宋体"/>
          <w:sz w:val="21"/>
          <w:szCs w:val="21"/>
        </w:rPr>
        <w:t xml:space="preserve"> </w:t>
      </w:r>
      <w:r>
        <w:rPr>
          <w:rFonts w:ascii="宋体" w:hAnsi="宋体" w:eastAsia="宋体" w:cs="宋体"/>
          <w:spacing w:val="-14"/>
          <w:sz w:val="21"/>
          <w:szCs w:val="21"/>
        </w:rPr>
        <w:t>卡那霉素(Km);</w:t>
      </w:r>
      <w:r>
        <w:rPr>
          <w:rFonts w:ascii="宋体" w:hAnsi="宋体" w:eastAsia="宋体" w:cs="宋体"/>
          <w:spacing w:val="10"/>
          <w:sz w:val="21"/>
          <w:szCs w:val="21"/>
        </w:rPr>
        <w:t xml:space="preserve"> </w:t>
      </w:r>
      <w:r>
        <w:rPr>
          <w:rFonts w:ascii="宋体" w:hAnsi="宋体" w:eastAsia="宋体" w:cs="宋体"/>
          <w:spacing w:val="-14"/>
          <w:sz w:val="21"/>
          <w:szCs w:val="21"/>
        </w:rPr>
        <w:t>阿米卡星(Am);</w:t>
      </w:r>
      <w:r>
        <w:rPr>
          <w:rFonts w:ascii="宋体" w:hAnsi="宋体" w:eastAsia="宋体" w:cs="宋体"/>
          <w:spacing w:val="-25"/>
          <w:sz w:val="21"/>
          <w:szCs w:val="21"/>
        </w:rPr>
        <w:t xml:space="preserve"> </w:t>
      </w:r>
      <w:r>
        <w:rPr>
          <w:rFonts w:ascii="宋体" w:hAnsi="宋体" w:eastAsia="宋体" w:cs="宋体"/>
          <w:spacing w:val="-14"/>
          <w:sz w:val="21"/>
          <w:szCs w:val="21"/>
        </w:rPr>
        <w:t>卷曲霉素(Cm);</w:t>
      </w:r>
      <w:r>
        <w:rPr>
          <w:rFonts w:ascii="宋体" w:hAnsi="宋体" w:eastAsia="宋体" w:cs="宋体"/>
          <w:spacing w:val="-35"/>
          <w:sz w:val="21"/>
          <w:szCs w:val="21"/>
        </w:rPr>
        <w:t xml:space="preserve"> </w:t>
      </w:r>
      <w:r>
        <w:rPr>
          <w:rFonts w:ascii="宋体" w:hAnsi="宋体" w:eastAsia="宋体" w:cs="宋体"/>
          <w:spacing w:val="-14"/>
          <w:sz w:val="21"/>
          <w:szCs w:val="21"/>
        </w:rPr>
        <w:t>链霉素(S)</w:t>
      </w:r>
    </w:p>
    <w:p>
      <w:pPr>
        <w:spacing w:before="59" w:line="219" w:lineRule="auto"/>
        <w:rPr>
          <w:rFonts w:ascii="宋体" w:hAnsi="宋体" w:eastAsia="宋体" w:cs="宋体"/>
          <w:sz w:val="21"/>
          <w:szCs w:val="21"/>
        </w:rPr>
      </w:pPr>
      <w:r>
        <w:rPr>
          <w:rFonts w:ascii="宋体" w:hAnsi="宋体" w:eastAsia="宋体" w:cs="宋体"/>
          <w:spacing w:val="-13"/>
          <w:sz w:val="21"/>
          <w:szCs w:val="21"/>
        </w:rPr>
        <w:t>莫西沙星(Mfx);左氧氟沙星(Lfx);氧氟沙星(Ofx)</w:t>
      </w:r>
    </w:p>
    <w:p>
      <w:pPr>
        <w:spacing w:before="63" w:line="215" w:lineRule="auto"/>
        <w:ind w:right="152"/>
        <w:rPr>
          <w:rFonts w:ascii="宋体" w:hAnsi="宋体" w:eastAsia="宋体" w:cs="宋体"/>
          <w:sz w:val="21"/>
          <w:szCs w:val="21"/>
        </w:rPr>
      </w:pPr>
      <w:r>
        <w:rPr>
          <w:rFonts w:ascii="宋体" w:hAnsi="宋体" w:eastAsia="宋体" w:cs="宋体"/>
          <w:spacing w:val="-12"/>
          <w:sz w:val="21"/>
          <w:szCs w:val="21"/>
        </w:rPr>
        <w:t>乙硫异烟胺(Eto);丙硫异烟胺(Pto);环丝氨酸(Cs);特立齐酮(Trd);对</w:t>
      </w:r>
      <w:r>
        <w:rPr>
          <w:rFonts w:ascii="宋体" w:hAnsi="宋体" w:eastAsia="宋体" w:cs="宋体"/>
          <w:sz w:val="21"/>
          <w:szCs w:val="21"/>
        </w:rPr>
        <w:t xml:space="preserve"> </w:t>
      </w:r>
      <w:r>
        <w:rPr>
          <w:rFonts w:ascii="宋体" w:hAnsi="宋体" w:eastAsia="宋体" w:cs="宋体"/>
          <w:spacing w:val="-14"/>
          <w:sz w:val="21"/>
          <w:szCs w:val="21"/>
        </w:rPr>
        <w:t>氨基水杨酸(PAS)</w:t>
      </w:r>
    </w:p>
    <w:p>
      <w:pPr>
        <w:sectPr>
          <w:type w:val="continuous"/>
          <w:pgSz w:w="11900" w:h="16840"/>
          <w:pgMar w:top="844" w:right="904" w:bottom="400" w:left="669" w:header="0" w:footer="0" w:gutter="0"/>
          <w:cols w:equalWidth="0" w:num="2">
            <w:col w:w="4171" w:space="100"/>
            <w:col w:w="6056"/>
          </w:cols>
        </w:sectPr>
      </w:pPr>
    </w:p>
    <w:p>
      <w:pPr>
        <w:spacing w:before="51" w:line="890" w:lineRule="exact"/>
        <w:ind w:firstLine="1086"/>
        <w:textAlignment w:val="center"/>
      </w:pPr>
      <w:r>
        <w:pict>
          <v:group id="_x0000_s1127" o:spid="_x0000_s1127" o:spt="203" style="height:44.55pt;width:460.2pt;" coordsize="9204,890">
            <o:lock v:ext="edit"/>
            <v:shape id="_x0000_s1128" o:spid="_x0000_s1128" o:spt="75" type="#_x0000_t75" style="position:absolute;left:43;top:0;height:890;width:9110;" filled="f" stroked="f" coordsize="21600,21600">
              <v:path/>
              <v:fill on="f" focussize="0,0"/>
              <v:stroke on="f"/>
              <v:imagedata r:id="rId128" o:title=""/>
              <o:lock v:ext="edit" aspectratio="t"/>
            </v:shape>
            <v:shape id="_x0000_s1129" o:spid="_x0000_s1129" o:spt="202" type="#_x0000_t202" style="position:absolute;left:-6;top:12;height:874;width:9142;" filled="f" stroked="f" coordsize="21600,21600">
              <v:path/>
              <v:fill on="f" focussize="0,0"/>
              <v:stroke on="f"/>
              <v:imagedata o:title=""/>
              <o:lock v:ext="edit" aspectratio="f"/>
              <v:textbox inset="0mm,0mm,0mm,0mm">
                <w:txbxContent>
                  <w:p>
                    <w:pPr>
                      <w:spacing w:before="20" w:line="243" w:lineRule="auto"/>
                      <w:ind w:left="179" w:right="20"/>
                      <w:rPr>
                        <w:rFonts w:ascii="宋体" w:hAnsi="宋体" w:eastAsia="宋体" w:cs="宋体"/>
                        <w:sz w:val="21"/>
                        <w:szCs w:val="21"/>
                      </w:rPr>
                    </w:pPr>
                    <w:r>
                      <w:rPr>
                        <w:rFonts w:ascii="宋体" w:hAnsi="宋体" w:eastAsia="宋体" w:cs="宋体"/>
                        <w:spacing w:val="-11"/>
                        <w:position w:val="-2"/>
                        <w:sz w:val="21"/>
                        <w:szCs w:val="21"/>
                      </w:rPr>
                      <w:t>第5组：疗效不确切的抗结核药</w:t>
                    </w:r>
                    <w:r>
                      <w:rPr>
                        <w:rFonts w:ascii="宋体" w:hAnsi="宋体" w:eastAsia="宋体" w:cs="宋体"/>
                        <w:spacing w:val="-12"/>
                        <w:position w:val="-2"/>
                        <w:sz w:val="21"/>
                        <w:szCs w:val="21"/>
                      </w:rPr>
                      <w:t>物</w:t>
                    </w:r>
                    <w:r>
                      <w:rPr>
                        <w:rFonts w:ascii="宋体" w:hAnsi="宋体" w:eastAsia="宋体" w:cs="宋体"/>
                        <w:spacing w:val="85"/>
                        <w:position w:val="-2"/>
                        <w:sz w:val="21"/>
                        <w:szCs w:val="21"/>
                      </w:rPr>
                      <w:t xml:space="preserve"> </w:t>
                    </w:r>
                    <w:r>
                      <w:rPr>
                        <w:rFonts w:ascii="宋体" w:hAnsi="宋体" w:eastAsia="宋体" w:cs="宋体"/>
                        <w:spacing w:val="-12"/>
                        <w:sz w:val="21"/>
                        <w:szCs w:val="21"/>
                      </w:rPr>
                      <w:t>氯法齐明(</w:t>
                    </w:r>
                    <w:r>
                      <w:rPr>
                        <w:rFonts w:ascii="宋体" w:hAnsi="宋体" w:eastAsia="宋体" w:cs="宋体"/>
                        <w:spacing w:val="-11"/>
                        <w:sz w:val="21"/>
                        <w:szCs w:val="21"/>
                      </w:rPr>
                      <w:t>Cfz</w:t>
                    </w:r>
                    <w:r>
                      <w:rPr>
                        <w:rFonts w:ascii="宋体" w:hAnsi="宋体" w:eastAsia="宋体" w:cs="宋体"/>
                        <w:spacing w:val="-12"/>
                        <w:sz w:val="21"/>
                        <w:szCs w:val="21"/>
                      </w:rPr>
                      <w:t>);利奈唑胺(</w:t>
                    </w:r>
                    <w:r>
                      <w:rPr>
                        <w:rFonts w:ascii="宋体" w:hAnsi="宋体" w:eastAsia="宋体" w:cs="宋体"/>
                        <w:spacing w:val="-11"/>
                        <w:sz w:val="21"/>
                        <w:szCs w:val="21"/>
                      </w:rPr>
                      <w:t>Lzd</w:t>
                    </w:r>
                    <w:r>
                      <w:rPr>
                        <w:rFonts w:ascii="宋体" w:hAnsi="宋体" w:eastAsia="宋体" w:cs="宋体"/>
                        <w:spacing w:val="-12"/>
                        <w:sz w:val="21"/>
                        <w:szCs w:val="21"/>
                      </w:rPr>
                      <w:t>);贝达喹啉(</w:t>
                    </w:r>
                    <w:r>
                      <w:rPr>
                        <w:rFonts w:ascii="宋体" w:hAnsi="宋体" w:eastAsia="宋体" w:cs="宋体"/>
                        <w:spacing w:val="-11"/>
                        <w:sz w:val="21"/>
                        <w:szCs w:val="21"/>
                      </w:rPr>
                      <w:t>Bdq</w:t>
                    </w:r>
                    <w:r>
                      <w:rPr>
                        <w:rFonts w:ascii="宋体" w:hAnsi="宋体" w:eastAsia="宋体" w:cs="宋体"/>
                        <w:spacing w:val="-12"/>
                        <w:sz w:val="21"/>
                        <w:szCs w:val="21"/>
                      </w:rPr>
                      <w:t>);迪拉马尼(</w:t>
                    </w:r>
                    <w:r>
                      <w:rPr>
                        <w:rFonts w:ascii="宋体" w:hAnsi="宋体" w:eastAsia="宋体" w:cs="宋体"/>
                        <w:spacing w:val="-11"/>
                        <w:sz w:val="21"/>
                        <w:szCs w:val="21"/>
                      </w:rPr>
                      <w:t>Dlm</w:t>
                    </w:r>
                    <w:r>
                      <w:rPr>
                        <w:rFonts w:ascii="宋体" w:hAnsi="宋体" w:eastAsia="宋体" w:cs="宋体"/>
                        <w:spacing w:val="-12"/>
                        <w:sz w:val="21"/>
                        <w:szCs w:val="21"/>
                      </w:rPr>
                      <w:t>);</w:t>
                    </w:r>
                    <w:r>
                      <w:rPr>
                        <w:rFonts w:ascii="宋体" w:hAnsi="宋体" w:eastAsia="宋体" w:cs="宋体"/>
                        <w:spacing w:val="-40"/>
                        <w:sz w:val="21"/>
                        <w:szCs w:val="21"/>
                      </w:rPr>
                      <w:t xml:space="preserve"> </w:t>
                    </w:r>
                    <w:r>
                      <w:rPr>
                        <w:rFonts w:ascii="宋体" w:hAnsi="宋体" w:eastAsia="宋体" w:cs="宋体"/>
                        <w:spacing w:val="-12"/>
                        <w:sz w:val="21"/>
                        <w:szCs w:val="21"/>
                      </w:rPr>
                      <w:t>阿莫</w:t>
                    </w:r>
                    <w:r>
                      <w:rPr>
                        <w:rFonts w:ascii="宋体" w:hAnsi="宋体" w:eastAsia="宋体" w:cs="宋体"/>
                        <w:sz w:val="21"/>
                        <w:szCs w:val="21"/>
                      </w:rPr>
                      <w:t xml:space="preserve"> </w:t>
                    </w:r>
                    <w:r>
                      <w:rPr>
                        <w:rFonts w:ascii="宋体" w:hAnsi="宋体" w:eastAsia="宋体" w:cs="宋体"/>
                        <w:spacing w:val="-8"/>
                        <w:sz w:val="21"/>
                        <w:szCs w:val="21"/>
                      </w:rPr>
                      <w:t>(未被WHO</w:t>
                    </w:r>
                    <w:r>
                      <w:rPr>
                        <w:rFonts w:ascii="宋体" w:hAnsi="宋体" w:eastAsia="宋体" w:cs="宋体"/>
                        <w:spacing w:val="68"/>
                        <w:sz w:val="21"/>
                        <w:szCs w:val="21"/>
                      </w:rPr>
                      <w:t xml:space="preserve"> </w:t>
                    </w:r>
                    <w:r>
                      <w:rPr>
                        <w:rFonts w:ascii="宋体" w:hAnsi="宋体" w:eastAsia="宋体" w:cs="宋体"/>
                        <w:spacing w:val="-8"/>
                        <w:sz w:val="21"/>
                        <w:szCs w:val="21"/>
                      </w:rPr>
                      <w:t>推荐为</w:t>
                    </w:r>
                    <w:r>
                      <w:rPr>
                        <w:rFonts w:ascii="宋体" w:hAnsi="宋体" w:eastAsia="宋体" w:cs="宋体"/>
                        <w:spacing w:val="-55"/>
                        <w:sz w:val="21"/>
                        <w:szCs w:val="21"/>
                      </w:rPr>
                      <w:t xml:space="preserve"> </w:t>
                    </w:r>
                    <w:r>
                      <w:rPr>
                        <w:rFonts w:ascii="宋体" w:hAnsi="宋体" w:eastAsia="宋体" w:cs="宋体"/>
                        <w:spacing w:val="-8"/>
                        <w:sz w:val="21"/>
                        <w:szCs w:val="21"/>
                      </w:rPr>
                      <w:t>MDR-TB</w:t>
                    </w:r>
                    <w:r>
                      <w:rPr>
                        <w:rFonts w:ascii="宋体" w:hAnsi="宋体" w:eastAsia="宋体" w:cs="宋体"/>
                        <w:spacing w:val="-4"/>
                        <w:sz w:val="21"/>
                        <w:szCs w:val="21"/>
                      </w:rPr>
                      <w:t xml:space="preserve"> </w:t>
                    </w:r>
                    <w:r>
                      <w:rPr>
                        <w:rFonts w:ascii="宋体" w:hAnsi="宋体" w:eastAsia="宋体" w:cs="宋体"/>
                        <w:spacing w:val="-8"/>
                        <w:sz w:val="21"/>
                        <w:szCs w:val="21"/>
                      </w:rPr>
                      <w:t>治疗</w:t>
                    </w:r>
                    <w:r>
                      <w:rPr>
                        <w:rFonts w:ascii="宋体" w:hAnsi="宋体" w:eastAsia="宋体" w:cs="宋体"/>
                        <w:spacing w:val="12"/>
                        <w:sz w:val="21"/>
                        <w:szCs w:val="21"/>
                      </w:rPr>
                      <w:t xml:space="preserve">  </w:t>
                    </w:r>
                    <w:r>
                      <w:rPr>
                        <w:rFonts w:ascii="宋体" w:hAnsi="宋体" w:eastAsia="宋体" w:cs="宋体"/>
                        <w:spacing w:val="-8"/>
                        <w:sz w:val="21"/>
                        <w:szCs w:val="21"/>
                      </w:rPr>
                      <w:t>西林/克拉维酸(Amx/Clv);氨硫脲(Th);克拉霉素(Clr);高剂量异烟肼</w:t>
                    </w:r>
                  </w:p>
                  <w:p>
                    <w:pPr>
                      <w:spacing w:before="33" w:line="199" w:lineRule="auto"/>
                      <w:ind w:left="20"/>
                      <w:rPr>
                        <w:rFonts w:ascii="Times New Roman" w:hAnsi="Times New Roman" w:eastAsia="Times New Roman" w:cs="Times New Roman"/>
                        <w:sz w:val="21"/>
                        <w:szCs w:val="21"/>
                      </w:rPr>
                    </w:pPr>
                    <w:r>
                      <w:rPr>
                        <w:rFonts w:ascii="宋体" w:hAnsi="宋体" w:eastAsia="宋体" w:cs="宋体"/>
                        <w:spacing w:val="11"/>
                        <w:sz w:val="21"/>
                        <w:szCs w:val="21"/>
                      </w:rPr>
                      <w:t>常规药物)</w:t>
                    </w:r>
                    <w:r>
                      <w:rPr>
                        <w:rFonts w:ascii="宋体" w:hAnsi="宋体" w:eastAsia="宋体" w:cs="宋体"/>
                        <w:spacing w:val="3"/>
                        <w:sz w:val="21"/>
                        <w:szCs w:val="21"/>
                      </w:rPr>
                      <w:t xml:space="preserve">                    </w:t>
                    </w:r>
                    <w:r>
                      <w:rPr>
                        <w:rFonts w:ascii="Times New Roman" w:hAnsi="Times New Roman" w:eastAsia="Times New Roman" w:cs="Times New Roman"/>
                        <w:spacing w:val="11"/>
                        <w:sz w:val="21"/>
                        <w:szCs w:val="21"/>
                      </w:rPr>
                      <w:t>(H)b</w:t>
                    </w:r>
                  </w:p>
                </w:txbxContent>
              </v:textbox>
            </v:shape>
            <v:shape id="_x0000_s1130" o:spid="_x0000_s1130" o:spt="75" type="#_x0000_t75" style="position:absolute;left:0;top:838;height:12;width:9204;" filled="f" stroked="f" coordsize="21600,21600">
              <v:path/>
              <v:fill on="f" focussize="0,0"/>
              <v:stroke on="f"/>
              <v:imagedata r:id="rId129" o:title=""/>
              <o:lock v:ext="edit" aspectratio="t"/>
            </v:shape>
            <w10:wrap type="none"/>
            <w10:anchorlock/>
          </v:group>
        </w:pict>
      </w:r>
    </w:p>
    <w:p>
      <w:pPr>
        <w:sectPr>
          <w:type w:val="continuous"/>
          <w:pgSz w:w="11900" w:h="16840"/>
          <w:pgMar w:top="844" w:right="904" w:bottom="400" w:left="669" w:header="0" w:footer="0" w:gutter="0"/>
          <w:cols w:equalWidth="0" w:num="1">
            <w:col w:w="10326"/>
          </w:cols>
        </w:sectPr>
      </w:pPr>
    </w:p>
    <w:p>
      <w:pPr>
        <w:spacing w:line="294" w:lineRule="auto"/>
        <w:rPr>
          <w:rFonts w:ascii="Arial"/>
          <w:sz w:val="21"/>
        </w:rPr>
      </w:pPr>
    </w:p>
    <w:p>
      <w:pPr>
        <w:spacing w:before="89" w:line="232" w:lineRule="auto"/>
        <w:ind w:left="470"/>
        <w:rPr>
          <w:rFonts w:ascii="仿宋" w:hAnsi="仿宋" w:eastAsia="仿宋" w:cs="仿宋"/>
          <w:sz w:val="27"/>
          <w:szCs w:val="27"/>
        </w:rPr>
      </w:pPr>
      <w:r>
        <w:pict>
          <v:shape id="_x0000_s1131" o:spid="_x0000_s1131" o:spt="202" type="#_x0000_t202" style="position:absolute;left:0pt;margin-left:-1pt;margin-top:-8.75pt;height:37.5pt;width:27.05pt;z-index:251739136;mso-width-relative:page;mso-height-relative:page;" filled="f" stroked="f" coordsize="21600,21600">
            <v:path/>
            <v:fill on="f" focussize="0,0"/>
            <v:stroke on="f"/>
            <v:imagedata o:title=""/>
            <o:lock v:ext="edit" aspectratio="f"/>
            <v:textbox inset="0mm,0mm,0mm,0mm">
              <w:txbxContent>
                <w:p>
                  <w:pPr>
                    <w:spacing w:before="20" w:line="709" w:lineRule="exact"/>
                    <w:ind w:left="20"/>
                  </w:pPr>
                  <w:r>
                    <w:rPr>
                      <w:position w:val="-14"/>
                    </w:rPr>
                    <w:drawing>
                      <wp:inline distT="0" distB="0" distL="0" distR="0">
                        <wp:extent cx="317500" cy="450215"/>
                        <wp:effectExtent l="0" t="0" r="0" b="0"/>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130"/>
                                <a:stretch>
                                  <a:fillRect/>
                                </a:stretch>
                              </pic:blipFill>
                              <pic:spPr>
                                <a:xfrm>
                                  <a:off x="0" y="0"/>
                                  <a:ext cx="317524" cy="450833"/>
                                </a:xfrm>
                                <a:prstGeom prst="rect">
                                  <a:avLst/>
                                </a:prstGeom>
                              </pic:spPr>
                            </pic:pic>
                          </a:graphicData>
                        </a:graphic>
                      </wp:inline>
                    </w:drawing>
                  </w:r>
                </w:p>
              </w:txbxContent>
            </v:textbox>
          </v:shape>
        </w:pict>
      </w:r>
      <w:r>
        <w:rPr>
          <w:rFonts w:ascii="仿宋" w:hAnsi="仿宋" w:eastAsia="仿宋" w:cs="仿宋"/>
          <w:color w:val="009DF9"/>
          <w:spacing w:val="-3"/>
          <w:sz w:val="27"/>
          <w:szCs w:val="27"/>
        </w:rPr>
        <w:t>2记</w:t>
      </w:r>
    </w:p>
    <w:p>
      <w:pPr>
        <w:spacing w:line="14" w:lineRule="auto"/>
        <w:rPr>
          <w:rFonts w:ascii="Arial"/>
          <w:sz w:val="2"/>
        </w:rPr>
      </w:pPr>
      <w:r>
        <w:rPr>
          <w:rFonts w:ascii="Arial" w:hAnsi="Arial" w:eastAsia="Arial" w:cs="Arial"/>
          <w:sz w:val="2"/>
          <w:szCs w:val="2"/>
        </w:rPr>
        <w:br w:type="column"/>
      </w:r>
    </w:p>
    <w:p>
      <w:pPr>
        <w:spacing w:before="117" w:line="197" w:lineRule="auto"/>
        <w:rPr>
          <w:rFonts w:ascii="宋体" w:hAnsi="宋体" w:eastAsia="宋体" w:cs="宋体"/>
          <w:sz w:val="21"/>
          <w:szCs w:val="21"/>
        </w:rPr>
      </w:pPr>
      <w:r>
        <w:rPr>
          <w:rFonts w:ascii="宋体" w:hAnsi="宋体" w:eastAsia="宋体" w:cs="宋体"/>
          <w:spacing w:val="-19"/>
          <w:w w:val="88"/>
          <w:sz w:val="21"/>
          <w:szCs w:val="21"/>
        </w:rPr>
        <w:t>注：‘WHO</w:t>
      </w:r>
      <w:r>
        <w:rPr>
          <w:rFonts w:ascii="宋体" w:hAnsi="宋体" w:eastAsia="宋体" w:cs="宋体"/>
          <w:spacing w:val="1"/>
          <w:sz w:val="21"/>
          <w:szCs w:val="21"/>
        </w:rPr>
        <w:t xml:space="preserve"> </w:t>
      </w:r>
      <w:r>
        <w:rPr>
          <w:rFonts w:ascii="宋体" w:hAnsi="宋体" w:eastAsia="宋体" w:cs="宋体"/>
          <w:spacing w:val="-19"/>
          <w:w w:val="88"/>
          <w:sz w:val="21"/>
          <w:szCs w:val="21"/>
        </w:rPr>
        <w:t>未把此药包含在基本药物中，但许多地方常规用于蛋白酶抑</w:t>
      </w:r>
      <w:r>
        <w:rPr>
          <w:rFonts w:ascii="宋体" w:hAnsi="宋体" w:eastAsia="宋体" w:cs="宋体"/>
          <w:spacing w:val="-20"/>
          <w:w w:val="88"/>
          <w:sz w:val="21"/>
          <w:szCs w:val="21"/>
        </w:rPr>
        <w:t>制的病人；</w:t>
      </w:r>
    </w:p>
    <w:p>
      <w:pPr>
        <w:spacing w:before="1" w:line="213" w:lineRule="auto"/>
        <w:ind w:left="175"/>
        <w:rPr>
          <w:rFonts w:ascii="宋体" w:hAnsi="宋体" w:eastAsia="宋体" w:cs="宋体"/>
          <w:sz w:val="21"/>
          <w:szCs w:val="21"/>
        </w:rPr>
      </w:pPr>
      <w:r>
        <w:rPr>
          <w:rFonts w:ascii="宋体" w:hAnsi="宋体" w:eastAsia="宋体" w:cs="宋体"/>
          <w:spacing w:val="-19"/>
          <w:w w:val="97"/>
          <w:sz w:val="21"/>
          <w:szCs w:val="21"/>
        </w:rPr>
        <w:t>“高剂量异烟肼(H)为16～20mg/kg</w:t>
      </w:r>
    </w:p>
    <w:p>
      <w:pPr>
        <w:sectPr>
          <w:type w:val="continuous"/>
          <w:pgSz w:w="11900" w:h="16840"/>
          <w:pgMar w:top="844" w:right="904" w:bottom="400" w:left="669" w:header="0" w:footer="0" w:gutter="0"/>
          <w:cols w:equalWidth="0" w:num="2">
            <w:col w:w="1381" w:space="100"/>
            <w:col w:w="8846"/>
          </w:cols>
        </w:sectPr>
      </w:pPr>
    </w:p>
    <w:p>
      <w:pPr>
        <w:spacing w:line="240" w:lineRule="auto"/>
        <w:ind w:right="0"/>
        <w:jc w:val="right"/>
        <w:rPr>
          <w:rFonts w:ascii="黑体" w:hAnsi="黑体" w:eastAsia="黑体" w:cs="黑体"/>
          <w:sz w:val="21"/>
          <w:szCs w:val="21"/>
        </w:rPr>
      </w:pPr>
      <w:r>
        <w:rPr>
          <w:rFonts w:ascii="黑体" w:hAnsi="黑体" w:eastAsia="黑体" w:cs="黑体"/>
          <w:color w:val="0A6DAF"/>
          <w:spacing w:val="-13"/>
          <w:sz w:val="21"/>
          <w:szCs w:val="21"/>
        </w:rPr>
        <w:t>第七章</w:t>
      </w:r>
      <w:r>
        <w:rPr>
          <w:rFonts w:ascii="黑体" w:hAnsi="黑体" w:eastAsia="黑体" w:cs="黑体"/>
          <w:color w:val="0A6DAF"/>
          <w:spacing w:val="58"/>
          <w:sz w:val="21"/>
          <w:szCs w:val="21"/>
        </w:rPr>
        <w:t xml:space="preserve"> </w:t>
      </w:r>
      <w:r>
        <w:rPr>
          <w:rFonts w:ascii="黑体" w:hAnsi="黑体" w:eastAsia="黑体" w:cs="黑体"/>
          <w:color w:val="0A6DAF"/>
          <w:spacing w:val="-13"/>
          <w:sz w:val="21"/>
          <w:szCs w:val="21"/>
        </w:rPr>
        <w:t>肺</w:t>
      </w:r>
      <w:r>
        <w:rPr>
          <w:rFonts w:ascii="黑体" w:hAnsi="黑体" w:eastAsia="黑体" w:cs="黑体"/>
          <w:color w:val="0A6DAF"/>
          <w:spacing w:val="79"/>
          <w:sz w:val="21"/>
          <w:szCs w:val="21"/>
        </w:rPr>
        <w:t xml:space="preserve"> </w:t>
      </w:r>
      <w:r>
        <w:rPr>
          <w:rFonts w:ascii="黑体" w:hAnsi="黑体" w:eastAsia="黑体" w:cs="黑体"/>
          <w:color w:val="0A6DAF"/>
          <w:spacing w:val="-13"/>
          <w:sz w:val="21"/>
          <w:szCs w:val="21"/>
        </w:rPr>
        <w:t>结</w:t>
      </w:r>
      <w:r>
        <w:rPr>
          <w:rFonts w:ascii="黑体" w:hAnsi="黑体" w:eastAsia="黑体" w:cs="黑体"/>
          <w:color w:val="0A6DAF"/>
          <w:spacing w:val="79"/>
          <w:sz w:val="21"/>
          <w:szCs w:val="21"/>
        </w:rPr>
        <w:t xml:space="preserve"> </w:t>
      </w:r>
      <w:r>
        <w:rPr>
          <w:rFonts w:ascii="黑体" w:hAnsi="黑体" w:eastAsia="黑体" w:cs="黑体"/>
          <w:color w:val="0A6DAF"/>
          <w:spacing w:val="-13"/>
          <w:sz w:val="21"/>
          <w:szCs w:val="21"/>
        </w:rPr>
        <w:t>核</w:t>
      </w:r>
    </w:p>
    <w:p>
      <w:pPr>
        <w:spacing w:line="349" w:lineRule="auto"/>
        <w:rPr>
          <w:rFonts w:ascii="Arial"/>
          <w:sz w:val="21"/>
        </w:rPr>
      </w:pPr>
    </w:p>
    <w:p>
      <w:pPr>
        <w:spacing w:before="68" w:line="220" w:lineRule="auto"/>
        <w:ind w:left="419"/>
        <w:rPr>
          <w:rFonts w:ascii="宋体" w:hAnsi="宋体" w:eastAsia="宋体" w:cs="宋体"/>
          <w:sz w:val="21"/>
          <w:szCs w:val="21"/>
        </w:rPr>
      </w:pPr>
      <w:r>
        <w:rPr>
          <w:rFonts w:ascii="宋体" w:hAnsi="宋体" w:eastAsia="宋体" w:cs="宋体"/>
          <w:spacing w:val="3"/>
          <w:sz w:val="21"/>
          <w:szCs w:val="21"/>
        </w:rPr>
        <w:t>如何设计</w:t>
      </w:r>
      <w:r>
        <w:rPr>
          <w:rFonts w:ascii="宋体" w:hAnsi="宋体" w:eastAsia="宋体" w:cs="宋体"/>
          <w:sz w:val="21"/>
          <w:szCs w:val="21"/>
        </w:rPr>
        <w:t>MDR</w:t>
      </w:r>
      <w:r>
        <w:rPr>
          <w:rFonts w:ascii="宋体" w:hAnsi="宋体" w:eastAsia="宋体" w:cs="宋体"/>
          <w:spacing w:val="3"/>
          <w:sz w:val="21"/>
          <w:szCs w:val="21"/>
        </w:rPr>
        <w:t>-</w:t>
      </w:r>
      <w:r>
        <w:rPr>
          <w:rFonts w:ascii="宋体" w:hAnsi="宋体" w:eastAsia="宋体" w:cs="宋体"/>
          <w:sz w:val="21"/>
          <w:szCs w:val="21"/>
        </w:rPr>
        <w:t>TB</w:t>
      </w:r>
      <w:r>
        <w:rPr>
          <w:rFonts w:ascii="宋体" w:hAnsi="宋体" w:eastAsia="宋体" w:cs="宋体"/>
          <w:spacing w:val="68"/>
          <w:sz w:val="21"/>
          <w:szCs w:val="21"/>
        </w:rPr>
        <w:t xml:space="preserve"> </w:t>
      </w:r>
      <w:r>
        <w:rPr>
          <w:rFonts w:ascii="宋体" w:hAnsi="宋体" w:eastAsia="宋体" w:cs="宋体"/>
          <w:spacing w:val="3"/>
          <w:sz w:val="21"/>
          <w:szCs w:val="21"/>
        </w:rPr>
        <w:t>治疗方案：</w:t>
      </w:r>
    </w:p>
    <w:p>
      <w:pPr>
        <w:spacing w:before="88" w:line="260" w:lineRule="auto"/>
        <w:ind w:left="419" w:right="1334"/>
        <w:rPr>
          <w:rFonts w:ascii="宋体" w:hAnsi="宋体" w:eastAsia="宋体" w:cs="宋体"/>
          <w:sz w:val="21"/>
          <w:szCs w:val="21"/>
        </w:rPr>
      </w:pPr>
      <w:r>
        <w:rPr>
          <w:rFonts w:ascii="宋体" w:hAnsi="宋体" w:eastAsia="宋体" w:cs="宋体"/>
          <w:spacing w:val="3"/>
          <w:sz w:val="21"/>
          <w:szCs w:val="21"/>
        </w:rPr>
        <w:t>例1.病人在采用初治涂阳方案治愈后两年复发，药物敏感试验发现对H-</w:t>
      </w:r>
      <w:r>
        <w:rPr>
          <w:rFonts w:ascii="宋体" w:hAnsi="宋体" w:eastAsia="宋体" w:cs="宋体"/>
          <w:spacing w:val="2"/>
          <w:sz w:val="21"/>
          <w:szCs w:val="21"/>
        </w:rPr>
        <w:t>R-S</w:t>
      </w:r>
      <w:r>
        <w:rPr>
          <w:rFonts w:ascii="宋体" w:hAnsi="宋体" w:eastAsia="宋体" w:cs="宋体"/>
          <w:spacing w:val="-27"/>
          <w:sz w:val="21"/>
          <w:szCs w:val="21"/>
        </w:rPr>
        <w:t xml:space="preserve"> </w:t>
      </w:r>
      <w:r>
        <w:rPr>
          <w:rFonts w:ascii="宋体" w:hAnsi="宋体" w:eastAsia="宋体" w:cs="宋体"/>
          <w:spacing w:val="2"/>
          <w:sz w:val="21"/>
          <w:szCs w:val="21"/>
        </w:rPr>
        <w:t>耐药。</w:t>
      </w:r>
      <w:r>
        <w:rPr>
          <w:rFonts w:ascii="宋体" w:hAnsi="宋体" w:eastAsia="宋体" w:cs="宋体"/>
          <w:sz w:val="21"/>
          <w:szCs w:val="21"/>
        </w:rPr>
        <w:t xml:space="preserve"> </w:t>
      </w:r>
      <w:r>
        <w:rPr>
          <w:rFonts w:ascii="宋体" w:hAnsi="宋体" w:eastAsia="宋体" w:cs="宋体"/>
          <w:spacing w:val="-5"/>
          <w:sz w:val="21"/>
          <w:szCs w:val="21"/>
        </w:rPr>
        <w:t>答案：8Z-Am(Cm)-Lfx-Pto-PAS(Cs、E)/12Z</w:t>
      </w:r>
      <w:r>
        <w:rPr>
          <w:rFonts w:ascii="宋体" w:hAnsi="宋体" w:eastAsia="宋体" w:cs="宋体"/>
          <w:spacing w:val="-6"/>
          <w:sz w:val="21"/>
          <w:szCs w:val="21"/>
        </w:rPr>
        <w:t>-</w:t>
      </w:r>
      <w:r>
        <w:rPr>
          <w:rFonts w:ascii="宋体" w:hAnsi="宋体" w:eastAsia="宋体" w:cs="宋体"/>
          <w:spacing w:val="-5"/>
          <w:sz w:val="21"/>
          <w:szCs w:val="21"/>
        </w:rPr>
        <w:t>Lfx</w:t>
      </w:r>
      <w:r>
        <w:rPr>
          <w:rFonts w:ascii="宋体" w:hAnsi="宋体" w:eastAsia="宋体" w:cs="宋体"/>
          <w:spacing w:val="-6"/>
          <w:sz w:val="21"/>
          <w:szCs w:val="21"/>
        </w:rPr>
        <w:t>-</w:t>
      </w:r>
      <w:r>
        <w:rPr>
          <w:rFonts w:ascii="宋体" w:hAnsi="宋体" w:eastAsia="宋体" w:cs="宋体"/>
          <w:spacing w:val="-5"/>
          <w:sz w:val="21"/>
          <w:szCs w:val="21"/>
        </w:rPr>
        <w:t>Pto</w:t>
      </w:r>
      <w:r>
        <w:rPr>
          <w:rFonts w:ascii="宋体" w:hAnsi="宋体" w:eastAsia="宋体" w:cs="宋体"/>
          <w:spacing w:val="-6"/>
          <w:sz w:val="21"/>
          <w:szCs w:val="21"/>
        </w:rPr>
        <w:t>-</w:t>
      </w:r>
      <w:r>
        <w:rPr>
          <w:rFonts w:ascii="宋体" w:hAnsi="宋体" w:eastAsia="宋体" w:cs="宋体"/>
          <w:spacing w:val="-5"/>
          <w:sz w:val="21"/>
          <w:szCs w:val="21"/>
        </w:rPr>
        <w:t>PAS</w:t>
      </w:r>
      <w:r>
        <w:rPr>
          <w:rFonts w:ascii="宋体" w:hAnsi="宋体" w:eastAsia="宋体" w:cs="宋体"/>
          <w:spacing w:val="-6"/>
          <w:sz w:val="21"/>
          <w:szCs w:val="21"/>
        </w:rPr>
        <w:t>(</w:t>
      </w:r>
      <w:r>
        <w:rPr>
          <w:rFonts w:ascii="宋体" w:hAnsi="宋体" w:eastAsia="宋体" w:cs="宋体"/>
          <w:spacing w:val="-5"/>
          <w:sz w:val="21"/>
          <w:szCs w:val="21"/>
        </w:rPr>
        <w:t>Cs</w:t>
      </w:r>
      <w:r>
        <w:rPr>
          <w:rFonts w:ascii="宋体" w:hAnsi="宋体" w:eastAsia="宋体" w:cs="宋体"/>
          <w:spacing w:val="-6"/>
          <w:sz w:val="21"/>
          <w:szCs w:val="21"/>
        </w:rPr>
        <w:t>、E)</w:t>
      </w:r>
    </w:p>
    <w:p>
      <w:pPr>
        <w:spacing w:before="88" w:line="341" w:lineRule="exact"/>
        <w:ind w:left="419"/>
        <w:rPr>
          <w:rFonts w:ascii="宋体" w:hAnsi="宋体" w:eastAsia="宋体" w:cs="宋体"/>
          <w:sz w:val="21"/>
          <w:szCs w:val="21"/>
        </w:rPr>
      </w:pPr>
      <w:r>
        <w:rPr>
          <w:rFonts w:ascii="宋体" w:hAnsi="宋体" w:eastAsia="宋体" w:cs="宋体"/>
          <w:spacing w:val="3"/>
          <w:position w:val="9"/>
          <w:sz w:val="21"/>
          <w:szCs w:val="21"/>
        </w:rPr>
        <w:t>例2.病人对H-R-S-E-</w:t>
      </w:r>
      <w:r>
        <w:rPr>
          <w:rFonts w:ascii="宋体" w:hAnsi="宋体" w:eastAsia="宋体" w:cs="宋体"/>
          <w:position w:val="9"/>
          <w:sz w:val="21"/>
          <w:szCs w:val="21"/>
        </w:rPr>
        <w:t>Km</w:t>
      </w:r>
      <w:r>
        <w:rPr>
          <w:rFonts w:ascii="宋体" w:hAnsi="宋体" w:eastAsia="宋体" w:cs="宋体"/>
          <w:spacing w:val="-2"/>
          <w:position w:val="9"/>
          <w:sz w:val="21"/>
          <w:szCs w:val="21"/>
        </w:rPr>
        <w:t xml:space="preserve"> </w:t>
      </w:r>
      <w:r>
        <w:rPr>
          <w:rFonts w:ascii="宋体" w:hAnsi="宋体" w:eastAsia="宋体" w:cs="宋体"/>
          <w:spacing w:val="3"/>
          <w:position w:val="9"/>
          <w:sz w:val="21"/>
          <w:szCs w:val="21"/>
        </w:rPr>
        <w:t>耐药，对</w:t>
      </w:r>
      <w:r>
        <w:rPr>
          <w:rFonts w:ascii="宋体" w:hAnsi="宋体" w:eastAsia="宋体" w:cs="宋体"/>
          <w:position w:val="9"/>
          <w:sz w:val="21"/>
          <w:szCs w:val="21"/>
        </w:rPr>
        <w:t>Cm</w:t>
      </w:r>
      <w:r>
        <w:rPr>
          <w:rFonts w:ascii="宋体" w:hAnsi="宋体" w:eastAsia="宋体" w:cs="宋体"/>
          <w:spacing w:val="3"/>
          <w:position w:val="9"/>
          <w:sz w:val="21"/>
          <w:szCs w:val="21"/>
        </w:rPr>
        <w:t>-</w:t>
      </w:r>
      <w:r>
        <w:rPr>
          <w:rFonts w:ascii="宋体" w:hAnsi="宋体" w:eastAsia="宋体" w:cs="宋体"/>
          <w:position w:val="9"/>
          <w:sz w:val="21"/>
          <w:szCs w:val="21"/>
        </w:rPr>
        <w:t>Ofx</w:t>
      </w:r>
      <w:r>
        <w:rPr>
          <w:rFonts w:ascii="宋体" w:hAnsi="宋体" w:eastAsia="宋体" w:cs="宋体"/>
          <w:spacing w:val="3"/>
          <w:position w:val="9"/>
          <w:sz w:val="21"/>
          <w:szCs w:val="21"/>
        </w:rPr>
        <w:t>-</w:t>
      </w:r>
      <w:r>
        <w:rPr>
          <w:rFonts w:ascii="宋体" w:hAnsi="宋体" w:eastAsia="宋体" w:cs="宋体"/>
          <w:position w:val="9"/>
          <w:sz w:val="21"/>
          <w:szCs w:val="21"/>
        </w:rPr>
        <w:t>Pto</w:t>
      </w:r>
      <w:r>
        <w:rPr>
          <w:rFonts w:ascii="宋体" w:hAnsi="宋体" w:eastAsia="宋体" w:cs="宋体"/>
          <w:spacing w:val="3"/>
          <w:position w:val="9"/>
          <w:sz w:val="21"/>
          <w:szCs w:val="21"/>
        </w:rPr>
        <w:t>-</w:t>
      </w:r>
      <w:r>
        <w:rPr>
          <w:rFonts w:ascii="宋体" w:hAnsi="宋体" w:eastAsia="宋体" w:cs="宋体"/>
          <w:position w:val="9"/>
          <w:sz w:val="21"/>
          <w:szCs w:val="21"/>
        </w:rPr>
        <w:t>Cs</w:t>
      </w:r>
      <w:r>
        <w:rPr>
          <w:rFonts w:ascii="宋体" w:hAnsi="宋体" w:eastAsia="宋体" w:cs="宋体"/>
          <w:spacing w:val="3"/>
          <w:position w:val="9"/>
          <w:sz w:val="21"/>
          <w:szCs w:val="21"/>
        </w:rPr>
        <w:t>-</w:t>
      </w:r>
      <w:r>
        <w:rPr>
          <w:rFonts w:ascii="宋体" w:hAnsi="宋体" w:eastAsia="宋体" w:cs="宋体"/>
          <w:position w:val="9"/>
          <w:sz w:val="21"/>
          <w:szCs w:val="21"/>
        </w:rPr>
        <w:t>PAS</w:t>
      </w:r>
      <w:r>
        <w:rPr>
          <w:rFonts w:ascii="宋体" w:hAnsi="宋体" w:eastAsia="宋体" w:cs="宋体"/>
          <w:spacing w:val="3"/>
          <w:position w:val="9"/>
          <w:sz w:val="21"/>
          <w:szCs w:val="21"/>
        </w:rPr>
        <w:t>敏感。</w:t>
      </w:r>
    </w:p>
    <w:p>
      <w:pPr>
        <w:spacing w:line="220" w:lineRule="auto"/>
        <w:ind w:left="419"/>
        <w:rPr>
          <w:rFonts w:ascii="宋体" w:hAnsi="宋体" w:eastAsia="宋体" w:cs="宋体"/>
          <w:sz w:val="21"/>
          <w:szCs w:val="21"/>
        </w:rPr>
      </w:pPr>
      <w:r>
        <w:rPr>
          <w:rFonts w:ascii="宋体" w:hAnsi="宋体" w:eastAsia="宋体" w:cs="宋体"/>
          <w:spacing w:val="-5"/>
          <w:sz w:val="21"/>
          <w:szCs w:val="21"/>
        </w:rPr>
        <w:t>答案：</w:t>
      </w:r>
      <w:r>
        <w:rPr>
          <w:rFonts w:ascii="宋体" w:hAnsi="宋体" w:eastAsia="宋体" w:cs="宋体"/>
          <w:spacing w:val="-6"/>
          <w:sz w:val="21"/>
          <w:szCs w:val="21"/>
        </w:rPr>
        <w:t>8Z-</w:t>
      </w:r>
      <w:r>
        <w:rPr>
          <w:rFonts w:ascii="宋体" w:hAnsi="宋体" w:eastAsia="宋体" w:cs="宋体"/>
          <w:spacing w:val="-5"/>
          <w:sz w:val="21"/>
          <w:szCs w:val="21"/>
        </w:rPr>
        <w:t>Cm</w:t>
      </w:r>
      <w:r>
        <w:rPr>
          <w:rFonts w:ascii="宋体" w:hAnsi="宋体" w:eastAsia="宋体" w:cs="宋体"/>
          <w:spacing w:val="-6"/>
          <w:sz w:val="21"/>
          <w:szCs w:val="21"/>
        </w:rPr>
        <w:t>-</w:t>
      </w:r>
      <w:r>
        <w:rPr>
          <w:rFonts w:ascii="宋体" w:hAnsi="宋体" w:eastAsia="宋体" w:cs="宋体"/>
          <w:spacing w:val="-5"/>
          <w:sz w:val="21"/>
          <w:szCs w:val="21"/>
        </w:rPr>
        <w:t>Lfx</w:t>
      </w:r>
      <w:r>
        <w:rPr>
          <w:rFonts w:ascii="宋体" w:hAnsi="宋体" w:eastAsia="宋体" w:cs="宋体"/>
          <w:spacing w:val="-6"/>
          <w:sz w:val="21"/>
          <w:szCs w:val="21"/>
        </w:rPr>
        <w:t>-</w:t>
      </w:r>
      <w:r>
        <w:rPr>
          <w:rFonts w:ascii="宋体" w:hAnsi="宋体" w:eastAsia="宋体" w:cs="宋体"/>
          <w:spacing w:val="-5"/>
          <w:sz w:val="21"/>
          <w:szCs w:val="21"/>
        </w:rPr>
        <w:t>Pto</w:t>
      </w:r>
      <w:r>
        <w:rPr>
          <w:rFonts w:ascii="宋体" w:hAnsi="宋体" w:eastAsia="宋体" w:cs="宋体"/>
          <w:spacing w:val="-6"/>
          <w:sz w:val="21"/>
          <w:szCs w:val="21"/>
        </w:rPr>
        <w:t>-</w:t>
      </w:r>
      <w:r>
        <w:rPr>
          <w:rFonts w:ascii="宋体" w:hAnsi="宋体" w:eastAsia="宋体" w:cs="宋体"/>
          <w:spacing w:val="-5"/>
          <w:sz w:val="21"/>
          <w:szCs w:val="21"/>
        </w:rPr>
        <w:t>PAS</w:t>
      </w:r>
      <w:r>
        <w:rPr>
          <w:rFonts w:ascii="宋体" w:hAnsi="宋体" w:eastAsia="宋体" w:cs="宋体"/>
          <w:spacing w:val="-6"/>
          <w:sz w:val="21"/>
          <w:szCs w:val="21"/>
        </w:rPr>
        <w:t>(</w:t>
      </w:r>
      <w:r>
        <w:rPr>
          <w:rFonts w:ascii="宋体" w:hAnsi="宋体" w:eastAsia="宋体" w:cs="宋体"/>
          <w:spacing w:val="-5"/>
          <w:sz w:val="21"/>
          <w:szCs w:val="21"/>
        </w:rPr>
        <w:t>Cs</w:t>
      </w:r>
      <w:r>
        <w:rPr>
          <w:rFonts w:ascii="宋体" w:hAnsi="宋体" w:eastAsia="宋体" w:cs="宋体"/>
          <w:spacing w:val="-6"/>
          <w:sz w:val="21"/>
          <w:szCs w:val="21"/>
        </w:rPr>
        <w:t>)/12Z-</w:t>
      </w:r>
      <w:r>
        <w:rPr>
          <w:rFonts w:ascii="宋体" w:hAnsi="宋体" w:eastAsia="宋体" w:cs="宋体"/>
          <w:spacing w:val="-5"/>
          <w:sz w:val="21"/>
          <w:szCs w:val="21"/>
        </w:rPr>
        <w:t>Lfx</w:t>
      </w:r>
      <w:r>
        <w:rPr>
          <w:rFonts w:ascii="宋体" w:hAnsi="宋体" w:eastAsia="宋体" w:cs="宋体"/>
          <w:spacing w:val="-6"/>
          <w:sz w:val="21"/>
          <w:szCs w:val="21"/>
        </w:rPr>
        <w:t>-</w:t>
      </w:r>
      <w:r>
        <w:rPr>
          <w:rFonts w:ascii="宋体" w:hAnsi="宋体" w:eastAsia="宋体" w:cs="宋体"/>
          <w:spacing w:val="-5"/>
          <w:sz w:val="21"/>
          <w:szCs w:val="21"/>
        </w:rPr>
        <w:t>Pto</w:t>
      </w:r>
      <w:r>
        <w:rPr>
          <w:rFonts w:ascii="宋体" w:hAnsi="宋体" w:eastAsia="宋体" w:cs="宋体"/>
          <w:spacing w:val="-6"/>
          <w:sz w:val="21"/>
          <w:szCs w:val="21"/>
        </w:rPr>
        <w:t>-</w:t>
      </w:r>
      <w:r>
        <w:rPr>
          <w:rFonts w:ascii="宋体" w:hAnsi="宋体" w:eastAsia="宋体" w:cs="宋体"/>
          <w:spacing w:val="-5"/>
          <w:sz w:val="21"/>
          <w:szCs w:val="21"/>
        </w:rPr>
        <w:t>PAS</w:t>
      </w:r>
      <w:r>
        <w:rPr>
          <w:rFonts w:ascii="宋体" w:hAnsi="宋体" w:eastAsia="宋体" w:cs="宋体"/>
          <w:spacing w:val="-6"/>
          <w:sz w:val="21"/>
          <w:szCs w:val="21"/>
        </w:rPr>
        <w:t>(</w:t>
      </w:r>
      <w:r>
        <w:rPr>
          <w:rFonts w:ascii="宋体" w:hAnsi="宋体" w:eastAsia="宋体" w:cs="宋体"/>
          <w:spacing w:val="-5"/>
          <w:sz w:val="21"/>
          <w:szCs w:val="21"/>
        </w:rPr>
        <w:t>Cs</w:t>
      </w:r>
      <w:r>
        <w:rPr>
          <w:rFonts w:ascii="宋体" w:hAnsi="宋体" w:eastAsia="宋体" w:cs="宋体"/>
          <w:spacing w:val="-6"/>
          <w:sz w:val="21"/>
          <w:szCs w:val="21"/>
        </w:rPr>
        <w:t>)</w:t>
      </w:r>
    </w:p>
    <w:p>
      <w:pPr>
        <w:spacing w:before="88" w:line="263" w:lineRule="auto"/>
        <w:ind w:right="202" w:firstLine="419"/>
        <w:rPr>
          <w:rFonts w:ascii="宋体" w:hAnsi="宋体" w:eastAsia="宋体" w:cs="宋体"/>
          <w:sz w:val="21"/>
          <w:szCs w:val="21"/>
        </w:rPr>
      </w:pPr>
      <w:r>
        <w:rPr>
          <w:rFonts w:ascii="宋体" w:hAnsi="宋体" w:eastAsia="宋体" w:cs="宋体"/>
          <w:spacing w:val="6"/>
          <w:sz w:val="21"/>
          <w:szCs w:val="21"/>
        </w:rPr>
        <w:t>预防耐药结核发生的最佳策略是加强实施</w:t>
      </w:r>
      <w:r>
        <w:rPr>
          <w:rFonts w:ascii="宋体" w:hAnsi="宋体" w:eastAsia="宋体" w:cs="宋体"/>
          <w:sz w:val="21"/>
          <w:szCs w:val="21"/>
        </w:rPr>
        <w:t>DOTS</w:t>
      </w:r>
      <w:r>
        <w:rPr>
          <w:rFonts w:ascii="宋体" w:hAnsi="宋体" w:eastAsia="宋体" w:cs="宋体"/>
          <w:spacing w:val="43"/>
          <w:sz w:val="21"/>
          <w:szCs w:val="21"/>
        </w:rPr>
        <w:t xml:space="preserve"> </w:t>
      </w:r>
      <w:r>
        <w:rPr>
          <w:rFonts w:ascii="宋体" w:hAnsi="宋体" w:eastAsia="宋体" w:cs="宋体"/>
          <w:spacing w:val="6"/>
          <w:sz w:val="21"/>
          <w:szCs w:val="21"/>
        </w:rPr>
        <w:t>策略，使初治涂阳病人在良好管理下达到高治</w:t>
      </w:r>
      <w:r>
        <w:rPr>
          <w:rFonts w:ascii="宋体" w:hAnsi="宋体" w:eastAsia="宋体" w:cs="宋体"/>
          <w:sz w:val="21"/>
          <w:szCs w:val="21"/>
        </w:rPr>
        <w:t xml:space="preserve"> 愈率。另一方面，加强对MDR-TB</w:t>
      </w:r>
      <w:r>
        <w:rPr>
          <w:rFonts w:ascii="宋体" w:hAnsi="宋体" w:eastAsia="宋体" w:cs="宋体"/>
          <w:spacing w:val="98"/>
          <w:sz w:val="21"/>
          <w:szCs w:val="21"/>
        </w:rPr>
        <w:t xml:space="preserve"> </w:t>
      </w:r>
      <w:r>
        <w:rPr>
          <w:rFonts w:ascii="宋体" w:hAnsi="宋体" w:eastAsia="宋体" w:cs="宋体"/>
          <w:sz w:val="21"/>
          <w:szCs w:val="21"/>
        </w:rPr>
        <w:t>的及时发现并给予合理治疗以阻止其传播。</w:t>
      </w:r>
    </w:p>
    <w:p>
      <w:pPr>
        <w:spacing w:before="101" w:line="222" w:lineRule="auto"/>
        <w:ind w:left="314"/>
        <w:rPr>
          <w:rFonts w:ascii="黑体" w:hAnsi="黑体" w:eastAsia="黑体" w:cs="黑体"/>
          <w:sz w:val="21"/>
          <w:szCs w:val="21"/>
        </w:rPr>
      </w:pPr>
      <w:r>
        <w:rPr>
          <w:rFonts w:ascii="黑体" w:hAnsi="黑体" w:eastAsia="黑体" w:cs="黑体"/>
          <w:color w:val="0C85D6"/>
          <w:spacing w:val="-7"/>
          <w:sz w:val="21"/>
          <w:szCs w:val="21"/>
        </w:rPr>
        <w:t>【其他治疗】</w:t>
      </w:r>
    </w:p>
    <w:p>
      <w:pPr>
        <w:spacing w:before="75" w:line="288" w:lineRule="auto"/>
        <w:ind w:right="188" w:firstLine="419"/>
        <w:jc w:val="both"/>
        <w:rPr>
          <w:rFonts w:ascii="宋体" w:hAnsi="宋体" w:eastAsia="宋体" w:cs="宋体"/>
          <w:sz w:val="21"/>
          <w:szCs w:val="21"/>
        </w:rPr>
      </w:pPr>
      <w:r>
        <w:rPr>
          <w:rFonts w:ascii="宋体" w:hAnsi="宋体" w:eastAsia="宋体" w:cs="宋体"/>
          <w:spacing w:val="3"/>
          <w:sz w:val="21"/>
          <w:szCs w:val="21"/>
        </w:rPr>
        <w:t>1.</w:t>
      </w:r>
      <w:r>
        <w:rPr>
          <w:rFonts w:ascii="宋体" w:hAnsi="宋体" w:eastAsia="宋体" w:cs="宋体"/>
          <w:spacing w:val="-32"/>
          <w:sz w:val="21"/>
          <w:szCs w:val="21"/>
        </w:rPr>
        <w:t xml:space="preserve"> </w:t>
      </w:r>
      <w:r>
        <w:rPr>
          <w:rFonts w:ascii="宋体" w:hAnsi="宋体" w:eastAsia="宋体" w:cs="宋体"/>
          <w:spacing w:val="3"/>
          <w:sz w:val="21"/>
          <w:szCs w:val="21"/>
        </w:rPr>
        <w:t>对症治疗</w:t>
      </w:r>
      <w:r>
        <w:rPr>
          <w:rFonts w:ascii="宋体" w:hAnsi="宋体" w:eastAsia="宋体" w:cs="宋体"/>
          <w:spacing w:val="76"/>
          <w:sz w:val="21"/>
          <w:szCs w:val="21"/>
        </w:rPr>
        <w:t xml:space="preserve"> </w:t>
      </w:r>
      <w:r>
        <w:rPr>
          <w:rFonts w:ascii="宋体" w:hAnsi="宋体" w:eastAsia="宋体" w:cs="宋体"/>
          <w:spacing w:val="3"/>
          <w:sz w:val="21"/>
          <w:szCs w:val="21"/>
        </w:rPr>
        <w:t>肺结核的一般症状在合理化疗下很快减轻或消失，无需特殊处理。</w:t>
      </w:r>
      <w:r>
        <w:rPr>
          <w:rFonts w:ascii="宋体" w:hAnsi="宋体" w:eastAsia="宋体" w:cs="宋体"/>
          <w:spacing w:val="2"/>
          <w:sz w:val="21"/>
          <w:szCs w:val="21"/>
        </w:rPr>
        <w:t>咯血是肺结核</w:t>
      </w:r>
      <w:r>
        <w:rPr>
          <w:rFonts w:ascii="宋体" w:hAnsi="宋体" w:eastAsia="宋体" w:cs="宋体"/>
          <w:sz w:val="21"/>
          <w:szCs w:val="21"/>
        </w:rPr>
        <w:t xml:space="preserve"> </w:t>
      </w:r>
      <w:r>
        <w:rPr>
          <w:rFonts w:ascii="宋体" w:hAnsi="宋体" w:eastAsia="宋体" w:cs="宋体"/>
          <w:spacing w:val="-11"/>
          <w:sz w:val="21"/>
          <w:szCs w:val="21"/>
        </w:rPr>
        <w:t>的常见症状，</w:t>
      </w:r>
      <w:r>
        <w:rPr>
          <w:rFonts w:ascii="宋体" w:hAnsi="宋体" w:eastAsia="宋体" w:cs="宋体"/>
          <w:spacing w:val="33"/>
          <w:sz w:val="21"/>
          <w:szCs w:val="21"/>
        </w:rPr>
        <w:t xml:space="preserve"> </w:t>
      </w:r>
      <w:r>
        <w:rPr>
          <w:rFonts w:ascii="宋体" w:hAnsi="宋体" w:eastAsia="宋体" w:cs="宋体"/>
          <w:spacing w:val="-11"/>
          <w:sz w:val="21"/>
          <w:szCs w:val="21"/>
        </w:rPr>
        <w:t>一般少量咯血，多以安慰病人、消除紧张、卧床休息为主，可用氨基己酸、氨甲苯酸(止血</w:t>
      </w:r>
      <w:r>
        <w:rPr>
          <w:rFonts w:ascii="宋体" w:hAnsi="宋体" w:eastAsia="宋体" w:cs="宋体"/>
          <w:sz w:val="21"/>
          <w:szCs w:val="21"/>
        </w:rPr>
        <w:t xml:space="preserve"> </w:t>
      </w:r>
      <w:r>
        <w:rPr>
          <w:rFonts w:ascii="宋体" w:hAnsi="宋体" w:eastAsia="宋体" w:cs="宋体"/>
          <w:spacing w:val="4"/>
          <w:sz w:val="21"/>
          <w:szCs w:val="21"/>
        </w:rPr>
        <w:t>芳酸)、酚磺乙胺(止血敏)、卡巴克洛(安络血)等药物止血。大咯血时先</w:t>
      </w:r>
      <w:r>
        <w:rPr>
          <w:rFonts w:ascii="宋体" w:hAnsi="宋体" w:eastAsia="宋体" w:cs="宋体"/>
          <w:spacing w:val="3"/>
          <w:sz w:val="21"/>
          <w:szCs w:val="21"/>
        </w:rPr>
        <w:t>用垂体后叶素5～10U</w:t>
      </w:r>
      <w:r>
        <w:rPr>
          <w:rFonts w:ascii="宋体" w:hAnsi="宋体" w:eastAsia="宋体" w:cs="宋体"/>
          <w:spacing w:val="-17"/>
          <w:sz w:val="21"/>
          <w:szCs w:val="21"/>
        </w:rPr>
        <w:t xml:space="preserve"> </w:t>
      </w:r>
      <w:r>
        <w:rPr>
          <w:rFonts w:ascii="宋体" w:hAnsi="宋体" w:eastAsia="宋体" w:cs="宋体"/>
          <w:spacing w:val="3"/>
          <w:sz w:val="21"/>
          <w:szCs w:val="21"/>
        </w:rPr>
        <w:t>加入</w:t>
      </w:r>
      <w:r>
        <w:rPr>
          <w:rFonts w:ascii="宋体" w:hAnsi="宋体" w:eastAsia="宋体" w:cs="宋体"/>
          <w:sz w:val="21"/>
          <w:szCs w:val="21"/>
        </w:rPr>
        <w:t xml:space="preserve"> </w:t>
      </w:r>
      <w:r>
        <w:rPr>
          <w:rFonts w:ascii="宋体" w:hAnsi="宋体" w:eastAsia="宋体" w:cs="宋体"/>
          <w:spacing w:val="10"/>
          <w:sz w:val="21"/>
          <w:szCs w:val="21"/>
        </w:rPr>
        <w:t>25%葡萄糖液40</w:t>
      </w:r>
      <w:r>
        <w:rPr>
          <w:rFonts w:ascii="宋体" w:hAnsi="宋体" w:eastAsia="宋体" w:cs="宋体"/>
          <w:sz w:val="21"/>
          <w:szCs w:val="21"/>
        </w:rPr>
        <w:t>ml</w:t>
      </w:r>
      <w:r>
        <w:rPr>
          <w:rFonts w:ascii="宋体" w:hAnsi="宋体" w:eastAsia="宋体" w:cs="宋体"/>
          <w:spacing w:val="-27"/>
          <w:sz w:val="21"/>
          <w:szCs w:val="21"/>
        </w:rPr>
        <w:t xml:space="preserve"> </w:t>
      </w:r>
      <w:r>
        <w:rPr>
          <w:rFonts w:ascii="宋体" w:hAnsi="宋体" w:eastAsia="宋体" w:cs="宋体"/>
          <w:spacing w:val="10"/>
          <w:sz w:val="21"/>
          <w:szCs w:val="21"/>
        </w:rPr>
        <w:t>中缓慢静脉注射，</w:t>
      </w:r>
      <w:r>
        <w:rPr>
          <w:rFonts w:ascii="宋体" w:hAnsi="宋体" w:eastAsia="宋体" w:cs="宋体"/>
          <w:spacing w:val="72"/>
          <w:sz w:val="21"/>
          <w:szCs w:val="21"/>
        </w:rPr>
        <w:t xml:space="preserve"> </w:t>
      </w:r>
      <w:r>
        <w:rPr>
          <w:rFonts w:ascii="宋体" w:hAnsi="宋体" w:eastAsia="宋体" w:cs="宋体"/>
          <w:spacing w:val="10"/>
          <w:sz w:val="21"/>
          <w:szCs w:val="21"/>
        </w:rPr>
        <w:t>一般为15～20分钟，然后将垂体后叶素加入5%葡萄糖液按</w:t>
      </w:r>
      <w:r>
        <w:rPr>
          <w:rFonts w:ascii="宋体" w:hAnsi="宋体" w:eastAsia="宋体" w:cs="宋体"/>
          <w:sz w:val="21"/>
          <w:szCs w:val="21"/>
        </w:rPr>
        <w:t xml:space="preserve"> 0.1U/(kg</w:t>
      </w:r>
      <w:r>
        <w:rPr>
          <w:rFonts w:ascii="宋体" w:hAnsi="宋体" w:eastAsia="宋体" w:cs="宋体"/>
          <w:spacing w:val="-17"/>
          <w:sz w:val="21"/>
          <w:szCs w:val="21"/>
        </w:rPr>
        <w:t xml:space="preserve"> </w:t>
      </w:r>
      <w:r>
        <w:rPr>
          <w:rFonts w:ascii="宋体" w:hAnsi="宋体" w:eastAsia="宋体" w:cs="宋体"/>
          <w:sz w:val="21"/>
          <w:szCs w:val="21"/>
        </w:rPr>
        <w:t>·h)</w:t>
      </w:r>
      <w:r>
        <w:rPr>
          <w:rFonts w:ascii="宋体" w:hAnsi="宋体" w:eastAsia="宋体" w:cs="宋体"/>
          <w:spacing w:val="-35"/>
          <w:sz w:val="21"/>
          <w:szCs w:val="21"/>
        </w:rPr>
        <w:t xml:space="preserve"> </w:t>
      </w:r>
      <w:r>
        <w:rPr>
          <w:rFonts w:ascii="宋体" w:hAnsi="宋体" w:eastAsia="宋体" w:cs="宋体"/>
          <w:sz w:val="21"/>
          <w:szCs w:val="21"/>
        </w:rPr>
        <w:t xml:space="preserve">速度静脉滴注。垂体后叶素收缩小动脉，使肺循环血量减少而达到较好止血效果。高 </w:t>
      </w:r>
      <w:r>
        <w:rPr>
          <w:rFonts w:ascii="宋体" w:hAnsi="宋体" w:eastAsia="宋体" w:cs="宋体"/>
          <w:spacing w:val="-1"/>
          <w:sz w:val="21"/>
          <w:szCs w:val="21"/>
        </w:rPr>
        <w:t>血压、冠状动脉粥样硬化性心脏病、心力衰竭病人和孕妇禁用。对支气管动脉破坏</w:t>
      </w:r>
      <w:r>
        <w:rPr>
          <w:rFonts w:ascii="宋体" w:hAnsi="宋体" w:eastAsia="宋体" w:cs="宋体"/>
          <w:spacing w:val="-2"/>
          <w:sz w:val="21"/>
          <w:szCs w:val="21"/>
        </w:rPr>
        <w:t>造成的大咯血可采</w:t>
      </w:r>
      <w:r>
        <w:rPr>
          <w:rFonts w:ascii="宋体" w:hAnsi="宋体" w:eastAsia="宋体" w:cs="宋体"/>
          <w:sz w:val="21"/>
          <w:szCs w:val="21"/>
        </w:rPr>
        <w:t xml:space="preserve"> </w:t>
      </w:r>
      <w:r>
        <w:rPr>
          <w:rFonts w:ascii="宋体" w:hAnsi="宋体" w:eastAsia="宋体" w:cs="宋体"/>
          <w:spacing w:val="-2"/>
          <w:sz w:val="21"/>
          <w:szCs w:val="21"/>
        </w:rPr>
        <w:t>用支气管动脉栓塞法。</w:t>
      </w:r>
    </w:p>
    <w:p>
      <w:pPr>
        <w:spacing w:before="88" w:line="269" w:lineRule="auto"/>
        <w:ind w:right="188" w:firstLine="419"/>
        <w:jc w:val="both"/>
        <w:rPr>
          <w:rFonts w:ascii="宋体" w:hAnsi="宋体" w:eastAsia="宋体" w:cs="宋体"/>
          <w:sz w:val="21"/>
          <w:szCs w:val="21"/>
        </w:rPr>
      </w:pPr>
      <w:r>
        <w:rPr>
          <w:rFonts w:ascii="宋体" w:hAnsi="宋体" w:eastAsia="宋体" w:cs="宋体"/>
          <w:spacing w:val="2"/>
          <w:sz w:val="21"/>
          <w:szCs w:val="21"/>
        </w:rPr>
        <w:t>2.</w:t>
      </w:r>
      <w:r>
        <w:rPr>
          <w:rFonts w:ascii="宋体" w:hAnsi="宋体" w:eastAsia="宋体" w:cs="宋体"/>
          <w:spacing w:val="10"/>
          <w:sz w:val="21"/>
          <w:szCs w:val="21"/>
        </w:rPr>
        <w:t xml:space="preserve"> </w:t>
      </w:r>
      <w:r>
        <w:rPr>
          <w:rFonts w:ascii="宋体" w:hAnsi="宋体" w:eastAsia="宋体" w:cs="宋体"/>
          <w:spacing w:val="2"/>
          <w:sz w:val="21"/>
          <w:szCs w:val="21"/>
        </w:rPr>
        <w:t>糖皮质激素</w:t>
      </w:r>
      <w:r>
        <w:rPr>
          <w:rFonts w:ascii="宋体" w:hAnsi="宋体" w:eastAsia="宋体" w:cs="宋体"/>
          <w:spacing w:val="65"/>
          <w:sz w:val="21"/>
          <w:szCs w:val="21"/>
        </w:rPr>
        <w:t xml:space="preserve"> </w:t>
      </w:r>
      <w:r>
        <w:rPr>
          <w:rFonts w:ascii="宋体" w:hAnsi="宋体" w:eastAsia="宋体" w:cs="宋体"/>
          <w:spacing w:val="2"/>
          <w:sz w:val="21"/>
          <w:szCs w:val="21"/>
        </w:rPr>
        <w:t>糖皮质激素治疗结核病的应用主要是利用其抗炎、抗毒作用。仅用于结核毒性</w:t>
      </w:r>
      <w:r>
        <w:rPr>
          <w:rFonts w:ascii="宋体" w:hAnsi="宋体" w:eastAsia="宋体" w:cs="宋体"/>
          <w:sz w:val="21"/>
          <w:szCs w:val="21"/>
        </w:rPr>
        <w:t xml:space="preserve"> 症状严重者。必须确保在有效抗结核药物治疗的情况下使用。使用剂量依病情而定，</w:t>
      </w:r>
      <w:r>
        <w:rPr>
          <w:rFonts w:ascii="宋体" w:hAnsi="宋体" w:eastAsia="宋体" w:cs="宋体"/>
          <w:spacing w:val="75"/>
          <w:sz w:val="21"/>
          <w:szCs w:val="21"/>
        </w:rPr>
        <w:t xml:space="preserve"> </w:t>
      </w:r>
      <w:r>
        <w:rPr>
          <w:rFonts w:ascii="宋体" w:hAnsi="宋体" w:eastAsia="宋体" w:cs="宋体"/>
          <w:sz w:val="21"/>
          <w:szCs w:val="21"/>
        </w:rPr>
        <w:t xml:space="preserve">一般用泼尼松 </w:t>
      </w:r>
      <w:r>
        <w:rPr>
          <w:rFonts w:ascii="宋体" w:hAnsi="宋体" w:eastAsia="宋体" w:cs="宋体"/>
          <w:spacing w:val="7"/>
          <w:sz w:val="21"/>
          <w:szCs w:val="21"/>
        </w:rPr>
        <w:t>口服每日20</w:t>
      </w:r>
      <w:r>
        <w:rPr>
          <w:rFonts w:ascii="宋体" w:hAnsi="宋体" w:eastAsia="宋体" w:cs="宋体"/>
          <w:sz w:val="21"/>
          <w:szCs w:val="21"/>
        </w:rPr>
        <w:t>mg</w:t>
      </w:r>
      <w:r>
        <w:rPr>
          <w:rFonts w:ascii="宋体" w:hAnsi="宋体" w:eastAsia="宋体" w:cs="宋体"/>
          <w:spacing w:val="7"/>
          <w:sz w:val="21"/>
          <w:szCs w:val="21"/>
        </w:rPr>
        <w:t>,顿服，1～2周，以后每周递减5</w:t>
      </w:r>
      <w:r>
        <w:rPr>
          <w:rFonts w:ascii="宋体" w:hAnsi="宋体" w:eastAsia="宋体" w:cs="宋体"/>
          <w:sz w:val="21"/>
          <w:szCs w:val="21"/>
        </w:rPr>
        <w:t>mg</w:t>
      </w:r>
      <w:r>
        <w:rPr>
          <w:rFonts w:ascii="宋体" w:hAnsi="宋体" w:eastAsia="宋体" w:cs="宋体"/>
          <w:spacing w:val="7"/>
          <w:sz w:val="21"/>
          <w:szCs w:val="21"/>
        </w:rPr>
        <w:t>,用药时间为4~8周。</w:t>
      </w:r>
    </w:p>
    <w:p>
      <w:pPr>
        <w:spacing w:before="103" w:line="259" w:lineRule="auto"/>
        <w:ind w:right="200" w:firstLine="419"/>
        <w:jc w:val="both"/>
        <w:rPr>
          <w:rFonts w:ascii="宋体" w:hAnsi="宋体" w:eastAsia="宋体" w:cs="宋体"/>
          <w:sz w:val="21"/>
          <w:szCs w:val="21"/>
        </w:rPr>
      </w:pPr>
      <w:r>
        <w:rPr>
          <w:rFonts w:ascii="宋体" w:hAnsi="宋体" w:eastAsia="宋体" w:cs="宋体"/>
          <w:spacing w:val="3"/>
          <w:sz w:val="21"/>
          <w:szCs w:val="21"/>
        </w:rPr>
        <w:t>3.</w:t>
      </w:r>
      <w:r>
        <w:rPr>
          <w:rFonts w:ascii="宋体" w:hAnsi="宋体" w:eastAsia="宋体" w:cs="宋体"/>
          <w:spacing w:val="-41"/>
          <w:sz w:val="21"/>
          <w:szCs w:val="21"/>
        </w:rPr>
        <w:t xml:space="preserve"> </w:t>
      </w:r>
      <w:r>
        <w:rPr>
          <w:rFonts w:ascii="宋体" w:hAnsi="宋体" w:eastAsia="宋体" w:cs="宋体"/>
          <w:spacing w:val="3"/>
          <w:sz w:val="21"/>
          <w:szCs w:val="21"/>
        </w:rPr>
        <w:t>肺结核外科手术治疗</w:t>
      </w:r>
      <w:r>
        <w:rPr>
          <w:rFonts w:ascii="宋体" w:hAnsi="宋体" w:eastAsia="宋体" w:cs="宋体"/>
          <w:spacing w:val="86"/>
          <w:sz w:val="21"/>
          <w:szCs w:val="21"/>
        </w:rPr>
        <w:t xml:space="preserve"> </w:t>
      </w:r>
      <w:r>
        <w:rPr>
          <w:rFonts w:ascii="宋体" w:hAnsi="宋体" w:eastAsia="宋体" w:cs="宋体"/>
          <w:spacing w:val="3"/>
          <w:sz w:val="21"/>
          <w:szCs w:val="21"/>
        </w:rPr>
        <w:t>当前肺结核外科手术治疗主要的适应证是经合理化学治疗后无效、多</w:t>
      </w:r>
      <w:r>
        <w:rPr>
          <w:rFonts w:ascii="宋体" w:hAnsi="宋体" w:eastAsia="宋体" w:cs="宋体"/>
          <w:sz w:val="21"/>
          <w:szCs w:val="21"/>
        </w:rPr>
        <w:t xml:space="preserve"> </w:t>
      </w:r>
      <w:r>
        <w:rPr>
          <w:rFonts w:ascii="宋体" w:hAnsi="宋体" w:eastAsia="宋体" w:cs="宋体"/>
          <w:spacing w:val="-5"/>
          <w:sz w:val="21"/>
          <w:szCs w:val="21"/>
        </w:rPr>
        <w:t>重耐药的厚壁空洞、大块干酪灶、结核性脓胸、支气管</w:t>
      </w:r>
      <w:r>
        <w:rPr>
          <w:rFonts w:ascii="宋体" w:hAnsi="宋体" w:eastAsia="宋体" w:cs="宋体"/>
          <w:spacing w:val="-6"/>
          <w:sz w:val="21"/>
          <w:szCs w:val="21"/>
        </w:rPr>
        <w:t>胸膜瘘和大咯血保守治疗无效者。</w:t>
      </w:r>
    </w:p>
    <w:p>
      <w:pPr>
        <w:spacing w:before="120" w:line="221" w:lineRule="auto"/>
        <w:ind w:left="314"/>
        <w:rPr>
          <w:rFonts w:ascii="黑体" w:hAnsi="黑体" w:eastAsia="黑体" w:cs="黑体"/>
          <w:sz w:val="21"/>
          <w:szCs w:val="21"/>
        </w:rPr>
      </w:pPr>
      <w:r>
        <w:rPr>
          <w:rFonts w:ascii="黑体" w:hAnsi="黑体" w:eastAsia="黑体" w:cs="黑体"/>
          <w:color w:val="007BCD"/>
          <w:spacing w:val="-3"/>
          <w:sz w:val="21"/>
          <w:szCs w:val="21"/>
        </w:rPr>
        <w:t>【肺结核与相关疾病】</w:t>
      </w:r>
    </w:p>
    <w:p>
      <w:pPr>
        <w:spacing w:before="108" w:line="273" w:lineRule="auto"/>
        <w:ind w:right="210" w:firstLine="419"/>
        <w:jc w:val="both"/>
        <w:rPr>
          <w:rFonts w:ascii="宋体" w:hAnsi="宋体" w:eastAsia="宋体" w:cs="宋体"/>
          <w:sz w:val="21"/>
          <w:szCs w:val="21"/>
        </w:rPr>
      </w:pPr>
      <w:r>
        <w:rPr>
          <w:rFonts w:ascii="宋体" w:hAnsi="宋体" w:eastAsia="宋体" w:cs="宋体"/>
          <w:spacing w:val="5"/>
          <w:sz w:val="21"/>
          <w:szCs w:val="21"/>
        </w:rPr>
        <w:t>1.</w:t>
      </w:r>
      <w:r>
        <w:rPr>
          <w:rFonts w:ascii="宋体" w:hAnsi="宋体" w:eastAsia="宋体" w:cs="宋体"/>
          <w:sz w:val="21"/>
          <w:szCs w:val="21"/>
        </w:rPr>
        <w:t>HIVIAIDS</w:t>
      </w:r>
      <w:r>
        <w:rPr>
          <w:rFonts w:ascii="宋体" w:hAnsi="宋体" w:eastAsia="宋体" w:cs="宋体"/>
          <w:spacing w:val="29"/>
          <w:sz w:val="21"/>
          <w:szCs w:val="21"/>
        </w:rPr>
        <w:t xml:space="preserve">   </w:t>
      </w:r>
      <w:r>
        <w:rPr>
          <w:rFonts w:ascii="宋体" w:hAnsi="宋体" w:eastAsia="宋体" w:cs="宋体"/>
          <w:spacing w:val="5"/>
          <w:sz w:val="21"/>
          <w:szCs w:val="21"/>
        </w:rPr>
        <w:t>结核病是</w:t>
      </w:r>
      <w:r>
        <w:rPr>
          <w:rFonts w:ascii="宋体" w:hAnsi="宋体" w:eastAsia="宋体" w:cs="宋体"/>
          <w:sz w:val="21"/>
          <w:szCs w:val="21"/>
        </w:rPr>
        <w:t>HIV</w:t>
      </w:r>
      <w:r>
        <w:rPr>
          <w:rFonts w:ascii="宋体" w:hAnsi="宋体" w:eastAsia="宋体" w:cs="宋体"/>
          <w:spacing w:val="5"/>
          <w:sz w:val="21"/>
          <w:szCs w:val="21"/>
        </w:rPr>
        <w:t>/</w:t>
      </w:r>
      <w:r>
        <w:rPr>
          <w:rFonts w:ascii="宋体" w:hAnsi="宋体" w:eastAsia="宋体" w:cs="宋体"/>
          <w:sz w:val="21"/>
          <w:szCs w:val="21"/>
        </w:rPr>
        <w:t>AIDS</w:t>
      </w:r>
      <w:r>
        <w:rPr>
          <w:rFonts w:ascii="宋体" w:hAnsi="宋体" w:eastAsia="宋体" w:cs="宋体"/>
          <w:spacing w:val="19"/>
          <w:sz w:val="21"/>
          <w:szCs w:val="21"/>
        </w:rPr>
        <w:t xml:space="preserve"> </w:t>
      </w:r>
      <w:r>
        <w:rPr>
          <w:rFonts w:ascii="宋体" w:hAnsi="宋体" w:eastAsia="宋体" w:cs="宋体"/>
          <w:spacing w:val="5"/>
          <w:sz w:val="21"/>
          <w:szCs w:val="21"/>
        </w:rPr>
        <w:t>最常见的机会感染性疾病，</w:t>
      </w:r>
      <w:r>
        <w:rPr>
          <w:rFonts w:ascii="宋体" w:hAnsi="宋体" w:eastAsia="宋体" w:cs="宋体"/>
          <w:sz w:val="21"/>
          <w:szCs w:val="21"/>
        </w:rPr>
        <w:t>HIV</w:t>
      </w:r>
      <w:r>
        <w:rPr>
          <w:rFonts w:ascii="宋体" w:hAnsi="宋体" w:eastAsia="宋体" w:cs="宋体"/>
          <w:spacing w:val="5"/>
          <w:sz w:val="21"/>
          <w:szCs w:val="21"/>
        </w:rPr>
        <w:t>/</w:t>
      </w:r>
      <w:r>
        <w:rPr>
          <w:rFonts w:ascii="宋体" w:hAnsi="宋体" w:eastAsia="宋体" w:cs="宋体"/>
          <w:sz w:val="21"/>
          <w:szCs w:val="21"/>
        </w:rPr>
        <w:t>AIDS</w:t>
      </w:r>
      <w:r>
        <w:rPr>
          <w:rFonts w:ascii="宋体" w:hAnsi="宋体" w:eastAsia="宋体" w:cs="宋体"/>
          <w:spacing w:val="19"/>
          <w:sz w:val="21"/>
          <w:szCs w:val="21"/>
        </w:rPr>
        <w:t xml:space="preserve"> </w:t>
      </w:r>
      <w:r>
        <w:rPr>
          <w:rFonts w:ascii="宋体" w:hAnsi="宋体" w:eastAsia="宋体" w:cs="宋体"/>
          <w:spacing w:val="5"/>
          <w:sz w:val="21"/>
          <w:szCs w:val="21"/>
        </w:rPr>
        <w:t>加速</w:t>
      </w:r>
      <w:r>
        <w:rPr>
          <w:rFonts w:ascii="宋体" w:hAnsi="宋体" w:eastAsia="宋体" w:cs="宋体"/>
          <w:spacing w:val="4"/>
          <w:sz w:val="21"/>
          <w:szCs w:val="21"/>
        </w:rPr>
        <w:t>了潜伏结核的发</w:t>
      </w:r>
      <w:r>
        <w:rPr>
          <w:rFonts w:ascii="宋体" w:hAnsi="宋体" w:eastAsia="宋体" w:cs="宋体"/>
          <w:sz w:val="21"/>
          <w:szCs w:val="21"/>
        </w:rPr>
        <w:t xml:space="preserve"> </w:t>
      </w:r>
      <w:r>
        <w:rPr>
          <w:rFonts w:ascii="宋体" w:hAnsi="宋体" w:eastAsia="宋体" w:cs="宋体"/>
          <w:spacing w:val="-6"/>
          <w:sz w:val="21"/>
          <w:szCs w:val="21"/>
        </w:rPr>
        <w:t>展和感染，是增加结核病发病最危险的因素，两者互相产生不利影响，使机体自卫防御能力丧失，病情</w:t>
      </w:r>
      <w:r>
        <w:rPr>
          <w:rFonts w:ascii="宋体" w:hAnsi="宋体" w:eastAsia="宋体" w:cs="宋体"/>
          <w:spacing w:val="8"/>
          <w:sz w:val="21"/>
          <w:szCs w:val="21"/>
        </w:rPr>
        <w:t xml:space="preserve"> </w:t>
      </w:r>
      <w:r>
        <w:rPr>
          <w:rFonts w:ascii="宋体" w:hAnsi="宋体" w:eastAsia="宋体" w:cs="宋体"/>
          <w:spacing w:val="-8"/>
          <w:sz w:val="21"/>
          <w:szCs w:val="21"/>
        </w:rPr>
        <w:t>迅速发展，死亡率极高。</w:t>
      </w:r>
    </w:p>
    <w:p>
      <w:pPr>
        <w:spacing w:before="111" w:line="276" w:lineRule="auto"/>
        <w:ind w:right="186" w:firstLine="419"/>
        <w:jc w:val="both"/>
        <w:rPr>
          <w:rFonts w:ascii="宋体" w:hAnsi="宋体" w:eastAsia="宋体" w:cs="宋体"/>
          <w:sz w:val="21"/>
          <w:szCs w:val="21"/>
        </w:rPr>
      </w:pPr>
      <w:r>
        <w:rPr>
          <w:rFonts w:ascii="宋体" w:hAnsi="宋体" w:eastAsia="宋体" w:cs="宋体"/>
          <w:spacing w:val="5"/>
          <w:sz w:val="21"/>
          <w:szCs w:val="21"/>
        </w:rPr>
        <w:t>在</w:t>
      </w:r>
      <w:r>
        <w:rPr>
          <w:rFonts w:ascii="宋体" w:hAnsi="宋体" w:eastAsia="宋体" w:cs="宋体"/>
          <w:spacing w:val="-49"/>
          <w:sz w:val="21"/>
          <w:szCs w:val="21"/>
        </w:rPr>
        <w:t xml:space="preserve"> </w:t>
      </w:r>
      <w:r>
        <w:rPr>
          <w:rFonts w:ascii="宋体" w:hAnsi="宋体" w:eastAsia="宋体" w:cs="宋体"/>
          <w:sz w:val="21"/>
          <w:szCs w:val="21"/>
        </w:rPr>
        <w:t>HIV</w:t>
      </w:r>
      <w:r>
        <w:rPr>
          <w:rFonts w:ascii="宋体" w:hAnsi="宋体" w:eastAsia="宋体" w:cs="宋体"/>
          <w:spacing w:val="5"/>
          <w:sz w:val="21"/>
          <w:szCs w:val="21"/>
        </w:rPr>
        <w:t>/</w:t>
      </w:r>
      <w:r>
        <w:rPr>
          <w:rFonts w:ascii="宋体" w:hAnsi="宋体" w:eastAsia="宋体" w:cs="宋体"/>
          <w:sz w:val="21"/>
          <w:szCs w:val="21"/>
        </w:rPr>
        <w:t>AIDS</w:t>
      </w:r>
      <w:r>
        <w:rPr>
          <w:rFonts w:ascii="宋体" w:hAnsi="宋体" w:eastAsia="宋体" w:cs="宋体"/>
          <w:spacing w:val="28"/>
          <w:sz w:val="21"/>
          <w:szCs w:val="21"/>
        </w:rPr>
        <w:t xml:space="preserve"> </w:t>
      </w:r>
      <w:r>
        <w:rPr>
          <w:rFonts w:ascii="宋体" w:hAnsi="宋体" w:eastAsia="宋体" w:cs="宋体"/>
          <w:spacing w:val="5"/>
          <w:sz w:val="21"/>
          <w:szCs w:val="21"/>
        </w:rPr>
        <w:t>死亡病例中，至少有1/3病例是由</w:t>
      </w:r>
      <w:r>
        <w:rPr>
          <w:rFonts w:ascii="宋体" w:hAnsi="宋体" w:eastAsia="宋体" w:cs="宋体"/>
          <w:sz w:val="21"/>
          <w:szCs w:val="21"/>
        </w:rPr>
        <w:t>HIV</w:t>
      </w:r>
      <w:r>
        <w:rPr>
          <w:rFonts w:ascii="宋体" w:hAnsi="宋体" w:eastAsia="宋体" w:cs="宋体"/>
          <w:spacing w:val="4"/>
          <w:sz w:val="21"/>
          <w:szCs w:val="21"/>
        </w:rPr>
        <w:t xml:space="preserve"> </w:t>
      </w:r>
      <w:r>
        <w:rPr>
          <w:rFonts w:ascii="宋体" w:hAnsi="宋体" w:eastAsia="宋体" w:cs="宋体"/>
          <w:spacing w:val="5"/>
          <w:sz w:val="21"/>
          <w:szCs w:val="21"/>
        </w:rPr>
        <w:t>与结核分枝杆菌双重感染所致。</w:t>
      </w:r>
      <w:r>
        <w:rPr>
          <w:rFonts w:ascii="宋体" w:hAnsi="宋体" w:eastAsia="宋体" w:cs="宋体"/>
          <w:spacing w:val="-5"/>
          <w:sz w:val="21"/>
          <w:szCs w:val="21"/>
        </w:rPr>
        <w:t xml:space="preserve"> </w:t>
      </w:r>
      <w:r>
        <w:rPr>
          <w:rFonts w:ascii="宋体" w:hAnsi="宋体" w:eastAsia="宋体" w:cs="宋体"/>
          <w:sz w:val="21"/>
          <w:szCs w:val="21"/>
        </w:rPr>
        <w:t>HIV</w:t>
      </w:r>
      <w:r>
        <w:rPr>
          <w:rFonts w:ascii="宋体" w:hAnsi="宋体" w:eastAsia="宋体" w:cs="宋体"/>
          <w:spacing w:val="13"/>
          <w:sz w:val="21"/>
          <w:szCs w:val="21"/>
        </w:rPr>
        <w:t xml:space="preserve"> </w:t>
      </w:r>
      <w:r>
        <w:rPr>
          <w:rFonts w:ascii="宋体" w:hAnsi="宋体" w:eastAsia="宋体" w:cs="宋体"/>
          <w:spacing w:val="5"/>
          <w:sz w:val="21"/>
          <w:szCs w:val="21"/>
        </w:rPr>
        <w:t>与结</w:t>
      </w:r>
      <w:r>
        <w:rPr>
          <w:rFonts w:ascii="宋体" w:hAnsi="宋体" w:eastAsia="宋体" w:cs="宋体"/>
          <w:sz w:val="21"/>
          <w:szCs w:val="21"/>
        </w:rPr>
        <w:t xml:space="preserve"> </w:t>
      </w:r>
      <w:r>
        <w:rPr>
          <w:rFonts w:ascii="宋体" w:hAnsi="宋体" w:eastAsia="宋体" w:cs="宋体"/>
          <w:spacing w:val="-1"/>
          <w:sz w:val="21"/>
          <w:szCs w:val="21"/>
        </w:rPr>
        <w:t>核分枝杆菌双重感染病例的临床表现是症状和体征多，如体重减轻、长期发热和持续性咳嗽等，全</w:t>
      </w:r>
      <w:r>
        <w:rPr>
          <w:rFonts w:ascii="宋体" w:hAnsi="宋体" w:eastAsia="宋体" w:cs="宋体"/>
          <w:spacing w:val="-2"/>
          <w:sz w:val="21"/>
          <w:szCs w:val="21"/>
        </w:rPr>
        <w:t>身</w:t>
      </w:r>
      <w:r>
        <w:rPr>
          <w:rFonts w:ascii="宋体" w:hAnsi="宋体" w:eastAsia="宋体" w:cs="宋体"/>
          <w:sz w:val="21"/>
          <w:szCs w:val="21"/>
        </w:rPr>
        <w:t xml:space="preserve"> </w:t>
      </w:r>
      <w:r>
        <w:rPr>
          <w:rFonts w:ascii="宋体" w:hAnsi="宋体" w:eastAsia="宋体" w:cs="宋体"/>
          <w:spacing w:val="-5"/>
          <w:sz w:val="21"/>
          <w:szCs w:val="21"/>
        </w:rPr>
        <w:t>淋巴结肿大，可有触痛，肺部X 线影像经常出现肿大的肺门纵隔淋巴结团块，下叶病变</w:t>
      </w:r>
      <w:r>
        <w:rPr>
          <w:rFonts w:ascii="宋体" w:hAnsi="宋体" w:eastAsia="宋体" w:cs="宋体"/>
          <w:spacing w:val="-6"/>
          <w:sz w:val="21"/>
          <w:szCs w:val="21"/>
        </w:rPr>
        <w:t>多见，胸膜和心</w:t>
      </w:r>
      <w:r>
        <w:rPr>
          <w:rFonts w:ascii="宋体" w:hAnsi="宋体" w:eastAsia="宋体" w:cs="宋体"/>
          <w:sz w:val="21"/>
          <w:szCs w:val="21"/>
        </w:rPr>
        <w:t xml:space="preserve"> </w:t>
      </w:r>
      <w:r>
        <w:rPr>
          <w:rFonts w:ascii="宋体" w:hAnsi="宋体" w:eastAsia="宋体" w:cs="宋体"/>
          <w:spacing w:val="-2"/>
          <w:sz w:val="21"/>
          <w:szCs w:val="21"/>
        </w:rPr>
        <w:t>包有渗出等，结核菌素试验常为阴性，应多次查痰。治疗过程中</w:t>
      </w:r>
      <w:r>
        <w:rPr>
          <w:rFonts w:ascii="宋体" w:hAnsi="宋体" w:eastAsia="宋体" w:cs="宋体"/>
          <w:spacing w:val="-3"/>
          <w:sz w:val="21"/>
          <w:szCs w:val="21"/>
        </w:rPr>
        <w:t>常出现药物不良反应。</w:t>
      </w:r>
      <w:r>
        <w:rPr>
          <w:rFonts w:ascii="宋体" w:hAnsi="宋体" w:eastAsia="宋体" w:cs="宋体"/>
          <w:spacing w:val="5"/>
          <w:sz w:val="21"/>
          <w:szCs w:val="21"/>
        </w:rPr>
        <w:t xml:space="preserve"> </w:t>
      </w:r>
      <w:r>
        <w:rPr>
          <w:rFonts w:ascii="宋体" w:hAnsi="宋体" w:eastAsia="宋体" w:cs="宋体"/>
          <w:spacing w:val="-2"/>
          <w:sz w:val="21"/>
          <w:szCs w:val="21"/>
        </w:rPr>
        <w:t>HIV</w:t>
      </w:r>
      <w:r>
        <w:rPr>
          <w:rFonts w:ascii="宋体" w:hAnsi="宋体" w:eastAsia="宋体" w:cs="宋体"/>
          <w:spacing w:val="-3"/>
          <w:sz w:val="21"/>
          <w:szCs w:val="21"/>
        </w:rPr>
        <w:t>/</w:t>
      </w:r>
      <w:r>
        <w:rPr>
          <w:rFonts w:ascii="宋体" w:hAnsi="宋体" w:eastAsia="宋体" w:cs="宋体"/>
          <w:spacing w:val="-2"/>
          <w:sz w:val="21"/>
          <w:szCs w:val="21"/>
        </w:rPr>
        <w:t>AIDS</w:t>
      </w:r>
      <w:r>
        <w:rPr>
          <w:rFonts w:ascii="宋体" w:hAnsi="宋体" w:eastAsia="宋体" w:cs="宋体"/>
          <w:spacing w:val="38"/>
          <w:sz w:val="21"/>
          <w:szCs w:val="21"/>
        </w:rPr>
        <w:t xml:space="preserve"> </w:t>
      </w:r>
      <w:r>
        <w:rPr>
          <w:rFonts w:ascii="宋体" w:hAnsi="宋体" w:eastAsia="宋体" w:cs="宋体"/>
          <w:spacing w:val="-3"/>
          <w:sz w:val="21"/>
          <w:szCs w:val="21"/>
        </w:rPr>
        <w:t>易</w:t>
      </w:r>
      <w:r>
        <w:rPr>
          <w:rFonts w:ascii="宋体" w:hAnsi="宋体" w:eastAsia="宋体" w:cs="宋体"/>
          <w:sz w:val="21"/>
          <w:szCs w:val="21"/>
        </w:rPr>
        <w:t xml:space="preserve"> 产生MDR-TB</w:t>
      </w:r>
      <w:r>
        <w:rPr>
          <w:rFonts w:ascii="宋体" w:hAnsi="宋体" w:eastAsia="宋体" w:cs="宋体"/>
          <w:spacing w:val="76"/>
          <w:sz w:val="21"/>
          <w:szCs w:val="21"/>
        </w:rPr>
        <w:t xml:space="preserve"> </w:t>
      </w:r>
      <w:r>
        <w:rPr>
          <w:rFonts w:ascii="宋体" w:hAnsi="宋体" w:eastAsia="宋体" w:cs="宋体"/>
          <w:sz w:val="21"/>
          <w:szCs w:val="21"/>
        </w:rPr>
        <w:t>和</w:t>
      </w:r>
      <w:r>
        <w:rPr>
          <w:rFonts w:ascii="宋体" w:hAnsi="宋体" w:eastAsia="宋体" w:cs="宋体"/>
          <w:spacing w:val="-46"/>
          <w:sz w:val="21"/>
          <w:szCs w:val="21"/>
        </w:rPr>
        <w:t xml:space="preserve"> </w:t>
      </w:r>
      <w:r>
        <w:rPr>
          <w:rFonts w:ascii="宋体" w:hAnsi="宋体" w:eastAsia="宋体" w:cs="宋体"/>
          <w:sz w:val="21"/>
          <w:szCs w:val="21"/>
        </w:rPr>
        <w:t>XDR-TB。</w:t>
      </w:r>
    </w:p>
    <w:p>
      <w:pPr>
        <w:spacing w:before="150" w:line="276" w:lineRule="auto"/>
        <w:ind w:right="202" w:firstLine="419"/>
        <w:jc w:val="both"/>
        <w:rPr>
          <w:rFonts w:ascii="宋体" w:hAnsi="宋体" w:eastAsia="宋体" w:cs="宋体"/>
          <w:sz w:val="21"/>
          <w:szCs w:val="21"/>
        </w:rPr>
      </w:pPr>
      <w:r>
        <w:rPr>
          <w:rFonts w:ascii="宋体" w:hAnsi="宋体" w:eastAsia="宋体" w:cs="宋体"/>
          <w:spacing w:val="2"/>
          <w:sz w:val="21"/>
          <w:szCs w:val="21"/>
        </w:rPr>
        <w:t>2. 肝炎</w:t>
      </w:r>
      <w:r>
        <w:rPr>
          <w:rFonts w:ascii="宋体" w:hAnsi="宋体" w:eastAsia="宋体" w:cs="宋体"/>
          <w:spacing w:val="82"/>
          <w:sz w:val="21"/>
          <w:szCs w:val="21"/>
        </w:rPr>
        <w:t xml:space="preserve"> </w:t>
      </w:r>
      <w:r>
        <w:rPr>
          <w:rFonts w:ascii="宋体" w:hAnsi="宋体" w:eastAsia="宋体" w:cs="宋体"/>
          <w:spacing w:val="2"/>
          <w:sz w:val="21"/>
          <w:szCs w:val="21"/>
        </w:rPr>
        <w:t>异烟肼、利福平和吡嗪酰胺均有潜在的肝毒性作用，用药前和用药过程中应定期监测</w:t>
      </w:r>
      <w:r>
        <w:rPr>
          <w:rFonts w:ascii="宋体" w:hAnsi="宋体" w:eastAsia="宋体" w:cs="宋体"/>
          <w:sz w:val="21"/>
          <w:szCs w:val="21"/>
        </w:rPr>
        <w:t xml:space="preserve"> </w:t>
      </w:r>
      <w:r>
        <w:rPr>
          <w:rFonts w:ascii="宋体" w:hAnsi="宋体" w:eastAsia="宋体" w:cs="宋体"/>
          <w:spacing w:val="8"/>
          <w:sz w:val="21"/>
          <w:szCs w:val="21"/>
        </w:rPr>
        <w:t xml:space="preserve">肝功能。严重肝损害的发生率为1%,但约20%病人可出现无症状的轻度转氨酶升高，无需停药，但 </w:t>
      </w:r>
      <w:r>
        <w:rPr>
          <w:rFonts w:ascii="宋体" w:hAnsi="宋体" w:eastAsia="宋体" w:cs="宋体"/>
          <w:spacing w:val="-1"/>
          <w:sz w:val="21"/>
          <w:szCs w:val="21"/>
        </w:rPr>
        <w:t>应注意观察，绝大多数的转氨酶可恢复正常。如有食欲缺乏、黄疸或肝大应立即停药</w:t>
      </w:r>
      <w:r>
        <w:rPr>
          <w:rFonts w:ascii="宋体" w:hAnsi="宋体" w:eastAsia="宋体" w:cs="宋体"/>
          <w:spacing w:val="-2"/>
          <w:sz w:val="21"/>
          <w:szCs w:val="21"/>
        </w:rPr>
        <w:t>，直至肝功能恢</w:t>
      </w:r>
      <w:r>
        <w:rPr>
          <w:rFonts w:ascii="宋体" w:hAnsi="宋体" w:eastAsia="宋体" w:cs="宋体"/>
          <w:sz w:val="21"/>
          <w:szCs w:val="21"/>
        </w:rPr>
        <w:t xml:space="preserve"> </w:t>
      </w:r>
      <w:r>
        <w:rPr>
          <w:rFonts w:ascii="宋体" w:hAnsi="宋体" w:eastAsia="宋体" w:cs="宋体"/>
          <w:spacing w:val="-1"/>
          <w:sz w:val="21"/>
          <w:szCs w:val="21"/>
        </w:rPr>
        <w:t>复正常。在传染性肝炎流行区，确定肝炎的原因比较困难。如肝炎严重，肺结核又必须治疗，可</w:t>
      </w:r>
      <w:r>
        <w:rPr>
          <w:rFonts w:ascii="宋体" w:hAnsi="宋体" w:eastAsia="宋体" w:cs="宋体"/>
          <w:spacing w:val="-2"/>
          <w:sz w:val="21"/>
          <w:szCs w:val="21"/>
        </w:rPr>
        <w:t>考虑</w:t>
      </w:r>
      <w:r>
        <w:rPr>
          <w:rFonts w:ascii="宋体" w:hAnsi="宋体" w:eastAsia="宋体" w:cs="宋体"/>
          <w:sz w:val="21"/>
          <w:szCs w:val="21"/>
        </w:rPr>
        <w:t xml:space="preserve"> </w:t>
      </w:r>
      <w:r>
        <w:rPr>
          <w:rFonts w:ascii="宋体" w:hAnsi="宋体" w:eastAsia="宋体" w:cs="宋体"/>
          <w:spacing w:val="4"/>
          <w:sz w:val="21"/>
          <w:szCs w:val="21"/>
        </w:rPr>
        <w:t>使用2</w:t>
      </w:r>
      <w:r>
        <w:rPr>
          <w:rFonts w:ascii="宋体" w:hAnsi="宋体" w:eastAsia="宋体" w:cs="宋体"/>
          <w:sz w:val="21"/>
          <w:szCs w:val="21"/>
        </w:rPr>
        <w:t>SHE</w:t>
      </w:r>
      <w:r>
        <w:rPr>
          <w:rFonts w:ascii="宋体" w:hAnsi="宋体" w:eastAsia="宋体" w:cs="宋体"/>
          <w:spacing w:val="4"/>
          <w:sz w:val="21"/>
          <w:szCs w:val="21"/>
        </w:rPr>
        <w:t>/10</w:t>
      </w:r>
      <w:r>
        <w:rPr>
          <w:rFonts w:ascii="宋体" w:hAnsi="宋体" w:eastAsia="宋体" w:cs="宋体"/>
          <w:sz w:val="21"/>
          <w:szCs w:val="21"/>
        </w:rPr>
        <w:t>HE</w:t>
      </w:r>
      <w:r>
        <w:rPr>
          <w:rFonts w:ascii="宋体" w:hAnsi="宋体" w:eastAsia="宋体" w:cs="宋体"/>
          <w:spacing w:val="76"/>
          <w:sz w:val="21"/>
          <w:szCs w:val="21"/>
        </w:rPr>
        <w:t xml:space="preserve"> </w:t>
      </w:r>
      <w:r>
        <w:rPr>
          <w:rFonts w:ascii="宋体" w:hAnsi="宋体" w:eastAsia="宋体" w:cs="宋体"/>
          <w:spacing w:val="4"/>
          <w:sz w:val="21"/>
          <w:szCs w:val="21"/>
        </w:rPr>
        <w:t>方案。</w:t>
      </w:r>
    </w:p>
    <w:p>
      <w:pPr>
        <w:spacing w:before="80" w:line="267" w:lineRule="auto"/>
        <w:ind w:right="202" w:firstLine="419"/>
        <w:jc w:val="both"/>
        <w:rPr>
          <w:rFonts w:ascii="宋体" w:hAnsi="宋体" w:eastAsia="宋体" w:cs="宋体"/>
          <w:sz w:val="21"/>
          <w:szCs w:val="21"/>
        </w:rPr>
      </w:pPr>
      <w:r>
        <w:rPr>
          <w:rFonts w:ascii="宋体" w:hAnsi="宋体" w:eastAsia="宋体" w:cs="宋体"/>
          <w:spacing w:val="7"/>
          <w:sz w:val="21"/>
          <w:szCs w:val="21"/>
        </w:rPr>
        <w:t>3.</w:t>
      </w:r>
      <w:r>
        <w:rPr>
          <w:rFonts w:ascii="宋体" w:hAnsi="宋体" w:eastAsia="宋体" w:cs="宋体"/>
          <w:spacing w:val="-23"/>
          <w:sz w:val="21"/>
          <w:szCs w:val="21"/>
        </w:rPr>
        <w:t xml:space="preserve"> </w:t>
      </w:r>
      <w:r>
        <w:rPr>
          <w:rFonts w:ascii="宋体" w:hAnsi="宋体" w:eastAsia="宋体" w:cs="宋体"/>
          <w:spacing w:val="7"/>
          <w:sz w:val="21"/>
          <w:szCs w:val="21"/>
        </w:rPr>
        <w:t>糖尿病糖尿病合并肺结核有逐年增高趋势。两病互相影响，糖尿病对肺结核治疗的不利</w:t>
      </w:r>
      <w:r>
        <w:rPr>
          <w:rFonts w:ascii="宋体" w:hAnsi="宋体" w:eastAsia="宋体" w:cs="宋体"/>
          <w:spacing w:val="6"/>
          <w:sz w:val="21"/>
          <w:szCs w:val="21"/>
        </w:rPr>
        <w:t>影</w:t>
      </w:r>
      <w:r>
        <w:rPr>
          <w:rFonts w:ascii="宋体" w:hAnsi="宋体" w:eastAsia="宋体" w:cs="宋体"/>
          <w:sz w:val="21"/>
          <w:szCs w:val="21"/>
        </w:rPr>
        <w:t xml:space="preserve"> </w:t>
      </w:r>
      <w:r>
        <w:rPr>
          <w:rFonts w:ascii="宋体" w:hAnsi="宋体" w:eastAsia="宋体" w:cs="宋体"/>
          <w:spacing w:val="4"/>
          <w:sz w:val="21"/>
          <w:szCs w:val="21"/>
        </w:rPr>
        <w:t>响比较显著，肺结核的治疗必须在控制糖尿病的基础上才能奏效。肺结核合并糖尿病的</w:t>
      </w:r>
      <w:r>
        <w:rPr>
          <w:rFonts w:ascii="宋体" w:hAnsi="宋体" w:eastAsia="宋体" w:cs="宋体"/>
          <w:spacing w:val="3"/>
          <w:sz w:val="21"/>
          <w:szCs w:val="21"/>
        </w:rPr>
        <w:t>化疗原则与</w:t>
      </w:r>
      <w:r>
        <w:rPr>
          <w:rFonts w:ascii="宋体" w:hAnsi="宋体" w:eastAsia="宋体" w:cs="宋体"/>
          <w:sz w:val="21"/>
          <w:szCs w:val="21"/>
        </w:rPr>
        <w:t xml:space="preserve"> </w:t>
      </w:r>
      <w:r>
        <w:rPr>
          <w:rFonts w:ascii="宋体" w:hAnsi="宋体" w:eastAsia="宋体" w:cs="宋体"/>
          <w:spacing w:val="-6"/>
          <w:sz w:val="21"/>
          <w:szCs w:val="21"/>
        </w:rPr>
        <w:t>单纯肺结核相同，只是治疗期可适当延长。</w:t>
      </w:r>
    </w:p>
    <w:p>
      <w:pPr>
        <w:spacing w:before="79" w:line="267" w:lineRule="auto"/>
        <w:ind w:right="202" w:firstLine="419"/>
        <w:jc w:val="both"/>
        <w:rPr>
          <w:rFonts w:ascii="宋体" w:hAnsi="宋体" w:eastAsia="宋体" w:cs="宋体"/>
          <w:sz w:val="21"/>
          <w:szCs w:val="21"/>
        </w:rPr>
      </w:pPr>
      <w:r>
        <w:rPr>
          <w:rFonts w:ascii="宋体" w:hAnsi="宋体" w:eastAsia="宋体" w:cs="宋体"/>
          <w:spacing w:val="12"/>
          <w:sz w:val="21"/>
          <w:szCs w:val="21"/>
        </w:rPr>
        <w:t>4.</w:t>
      </w:r>
      <w:r>
        <w:rPr>
          <w:rFonts w:ascii="宋体" w:hAnsi="宋体" w:eastAsia="宋体" w:cs="宋体"/>
          <w:spacing w:val="1"/>
          <w:sz w:val="21"/>
          <w:szCs w:val="21"/>
        </w:rPr>
        <w:t xml:space="preserve"> </w:t>
      </w:r>
      <w:r>
        <w:rPr>
          <w:rFonts w:ascii="宋体" w:hAnsi="宋体" w:eastAsia="宋体" w:cs="宋体"/>
          <w:spacing w:val="12"/>
          <w:sz w:val="21"/>
          <w:szCs w:val="21"/>
        </w:rPr>
        <w:t>硅沉着病硅沉着病病人是并发肺结核的高危人群。Ⅲ期硅沉着病病人合并肺结核的比例</w:t>
      </w:r>
      <w:r>
        <w:rPr>
          <w:rFonts w:ascii="宋体" w:hAnsi="宋体" w:eastAsia="宋体" w:cs="宋体"/>
          <w:sz w:val="21"/>
          <w:szCs w:val="21"/>
        </w:rPr>
        <w:t xml:space="preserve"> </w:t>
      </w:r>
      <w:r>
        <w:rPr>
          <w:rFonts w:ascii="宋体" w:hAnsi="宋体" w:eastAsia="宋体" w:cs="宋体"/>
          <w:spacing w:val="6"/>
          <w:sz w:val="21"/>
          <w:szCs w:val="21"/>
        </w:rPr>
        <w:t>可高达50%以上。硅沉着病合并结核的诊断强调多次查痰，特别是采用培养法。硅沉着病合并结核</w:t>
      </w:r>
      <w:r>
        <w:rPr>
          <w:rFonts w:ascii="宋体" w:hAnsi="宋体" w:eastAsia="宋体" w:cs="宋体"/>
          <w:spacing w:val="2"/>
          <w:sz w:val="21"/>
          <w:szCs w:val="21"/>
        </w:rPr>
        <w:t xml:space="preserve"> </w:t>
      </w:r>
      <w:r>
        <w:rPr>
          <w:rFonts w:ascii="宋体" w:hAnsi="宋体" w:eastAsia="宋体" w:cs="宋体"/>
          <w:spacing w:val="-1"/>
          <w:sz w:val="21"/>
          <w:szCs w:val="21"/>
        </w:rPr>
        <w:t>的治疗与单纯肺结核的治疗相同。</w:t>
      </w:r>
    </w:p>
    <w:p>
      <w:pPr>
        <w:spacing w:before="148" w:line="222" w:lineRule="auto"/>
        <w:ind w:left="314"/>
        <w:rPr>
          <w:rFonts w:ascii="黑体" w:hAnsi="黑体" w:eastAsia="黑体" w:cs="黑体"/>
          <w:sz w:val="21"/>
          <w:szCs w:val="21"/>
        </w:rPr>
      </w:pPr>
      <w:r>
        <w:rPr>
          <w:rFonts w:ascii="黑体" w:hAnsi="黑体" w:eastAsia="黑体" w:cs="黑体"/>
          <w:color w:val="005E9E"/>
          <w:sz w:val="21"/>
          <w:szCs w:val="21"/>
        </w:rPr>
        <w:t>【结核病控制策略与措施】</w:t>
      </w:r>
    </w:p>
    <w:p>
      <w:pPr>
        <w:spacing w:before="118" w:line="250" w:lineRule="auto"/>
        <w:ind w:right="206" w:firstLine="419"/>
        <w:rPr>
          <w:rFonts w:ascii="宋体" w:hAnsi="宋体" w:eastAsia="宋体" w:cs="宋体"/>
          <w:sz w:val="21"/>
          <w:szCs w:val="21"/>
        </w:rPr>
      </w:pPr>
      <w:r>
        <w:rPr>
          <w:rFonts w:ascii="宋体" w:hAnsi="宋体" w:eastAsia="宋体" w:cs="宋体"/>
          <w:spacing w:val="7"/>
          <w:sz w:val="21"/>
          <w:szCs w:val="21"/>
        </w:rPr>
        <w:t>1.</w:t>
      </w:r>
      <w:r>
        <w:rPr>
          <w:rFonts w:ascii="宋体" w:hAnsi="宋体" w:eastAsia="宋体" w:cs="宋体"/>
          <w:spacing w:val="-12"/>
          <w:sz w:val="21"/>
          <w:szCs w:val="21"/>
        </w:rPr>
        <w:t xml:space="preserve"> </w:t>
      </w:r>
      <w:r>
        <w:rPr>
          <w:rFonts w:ascii="宋体" w:hAnsi="宋体" w:eastAsia="宋体" w:cs="宋体"/>
          <w:spacing w:val="7"/>
          <w:sz w:val="21"/>
          <w:szCs w:val="21"/>
        </w:rPr>
        <w:t>全程督导化学治疗全程督导化学治疗是指肺结核病人在治疗过程中，每</w:t>
      </w:r>
      <w:r>
        <w:rPr>
          <w:rFonts w:ascii="宋体" w:hAnsi="宋体" w:eastAsia="宋体" w:cs="宋体"/>
          <w:spacing w:val="6"/>
          <w:sz w:val="21"/>
          <w:szCs w:val="21"/>
        </w:rPr>
        <w:t>次用药都必须在医</w:t>
      </w:r>
      <w:r>
        <w:rPr>
          <w:rFonts w:ascii="宋体" w:hAnsi="宋体" w:eastAsia="宋体" w:cs="宋体"/>
          <w:sz w:val="21"/>
          <w:szCs w:val="21"/>
        </w:rPr>
        <w:t xml:space="preserve"> </w:t>
      </w:r>
      <w:r>
        <w:rPr>
          <w:rFonts w:ascii="宋体" w:hAnsi="宋体" w:eastAsia="宋体" w:cs="宋体"/>
          <w:spacing w:val="4"/>
          <w:sz w:val="21"/>
          <w:szCs w:val="21"/>
        </w:rPr>
        <w:t>务人员或经培训的家庭督导员的直接监督下进行，因故未用药时必</w:t>
      </w:r>
      <w:r>
        <w:rPr>
          <w:rFonts w:ascii="宋体" w:hAnsi="宋体" w:eastAsia="宋体" w:cs="宋体"/>
          <w:spacing w:val="3"/>
          <w:sz w:val="21"/>
          <w:szCs w:val="21"/>
        </w:rPr>
        <w:t>须采取补救措施以保证按医嘱规</w:t>
      </w:r>
    </w:p>
    <w:p>
      <w:pPr>
        <w:spacing w:line="14" w:lineRule="auto"/>
        <w:rPr>
          <w:rFonts w:ascii="Arial"/>
          <w:sz w:val="2"/>
        </w:rPr>
      </w:pPr>
      <w:r>
        <w:rPr>
          <w:rFonts w:ascii="Arial" w:hAnsi="Arial" w:eastAsia="Arial" w:cs="Arial"/>
          <w:sz w:val="2"/>
          <w:szCs w:val="2"/>
        </w:rPr>
        <w:br w:type="column"/>
      </w:r>
    </w:p>
    <w:p>
      <w:pPr>
        <w:spacing w:before="74" w:line="183" w:lineRule="auto"/>
        <w:ind w:left="573"/>
        <w:rPr>
          <w:rFonts w:ascii="宋体" w:hAnsi="宋体" w:eastAsia="宋体" w:cs="宋体"/>
          <w:sz w:val="21"/>
          <w:szCs w:val="21"/>
        </w:rPr>
      </w:pPr>
      <w:r>
        <w:rPr>
          <w:rFonts w:ascii="宋体" w:hAnsi="宋体" w:eastAsia="宋体" w:cs="宋体"/>
          <w:b/>
          <w:bCs/>
          <w:color w:val="379FE4"/>
          <w:spacing w:val="-6"/>
          <w:sz w:val="21"/>
          <w:szCs w:val="21"/>
        </w:rPr>
        <w:t>73</w:t>
      </w: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650" w:lineRule="exact"/>
        <w:textAlignment w:val="center"/>
      </w:pPr>
      <w:r>
        <w:drawing>
          <wp:inline distT="0" distB="0" distL="0" distR="0">
            <wp:extent cx="526415" cy="412750"/>
            <wp:effectExtent l="0" t="0" r="0" b="0"/>
            <wp:docPr id="105" name="IM 105"/>
            <wp:cNvGraphicFramePr/>
            <a:graphic xmlns:a="http://schemas.openxmlformats.org/drawingml/2006/main">
              <a:graphicData uri="http://schemas.openxmlformats.org/drawingml/2006/picture">
                <pic:pic xmlns:pic="http://schemas.openxmlformats.org/drawingml/2006/picture">
                  <pic:nvPicPr>
                    <pic:cNvPr id="105" name="IM 105"/>
                    <pic:cNvPicPr/>
                  </pic:nvPicPr>
                  <pic:blipFill>
                    <a:blip r:embed="rId131"/>
                    <a:stretch>
                      <a:fillRect/>
                    </a:stretch>
                  </pic:blipFill>
                  <pic:spPr>
                    <a:xfrm>
                      <a:off x="0" y="0"/>
                      <a:ext cx="526990" cy="412765"/>
                    </a:xfrm>
                    <a:prstGeom prst="rect">
                      <a:avLst/>
                    </a:prstGeom>
                  </pic:spPr>
                </pic:pic>
              </a:graphicData>
            </a:graphic>
          </wp:inline>
        </w:drawing>
      </w:r>
    </w:p>
    <w:p>
      <w:pPr>
        <w:sectPr>
          <w:pgSz w:w="11900" w:h="16840"/>
          <w:pgMar w:top="775" w:right="750" w:bottom="400" w:left="820" w:header="0" w:footer="0" w:gutter="0"/>
          <w:cols w:equalWidth="0" w:num="2">
            <w:col w:w="9401" w:space="100"/>
            <w:col w:w="830"/>
          </w:cols>
        </w:sectPr>
      </w:pPr>
    </w:p>
    <w:p>
      <w:pPr>
        <w:spacing w:before="42" w:line="221" w:lineRule="auto"/>
        <w:rPr>
          <w:rFonts w:ascii="黑体" w:hAnsi="黑体" w:eastAsia="黑体" w:cs="黑体"/>
          <w:sz w:val="21"/>
          <w:szCs w:val="21"/>
        </w:rPr>
      </w:pPr>
      <w:r>
        <w:rPr>
          <w:rFonts w:ascii="宋体" w:hAnsi="宋体" w:eastAsia="宋体" w:cs="宋体"/>
          <w:color w:val="0069BA"/>
          <w:spacing w:val="-14"/>
          <w:sz w:val="21"/>
          <w:szCs w:val="21"/>
        </w:rPr>
        <w:t>74</w:t>
      </w:r>
      <w:r>
        <w:rPr>
          <w:rFonts w:ascii="宋体" w:hAnsi="宋体" w:eastAsia="宋体" w:cs="宋体"/>
          <w:color w:val="0069BA"/>
          <w:spacing w:val="6"/>
          <w:sz w:val="21"/>
          <w:szCs w:val="21"/>
        </w:rPr>
        <w:t xml:space="preserve">        </w:t>
      </w:r>
      <w:r>
        <w:rPr>
          <w:rFonts w:ascii="黑体" w:hAnsi="黑体" w:eastAsia="黑体" w:cs="黑体"/>
          <w:color w:val="007ED3"/>
          <w:spacing w:val="-14"/>
          <w:sz w:val="21"/>
          <w:szCs w:val="21"/>
        </w:rPr>
        <w:t>第二篇</w:t>
      </w:r>
      <w:r>
        <w:rPr>
          <w:rFonts w:ascii="黑体" w:hAnsi="黑体" w:eastAsia="黑体" w:cs="黑体"/>
          <w:color w:val="007ED3"/>
          <w:spacing w:val="77"/>
          <w:sz w:val="21"/>
          <w:szCs w:val="21"/>
        </w:rPr>
        <w:t xml:space="preserve"> </w:t>
      </w:r>
      <w:r>
        <w:rPr>
          <w:rFonts w:ascii="黑体" w:hAnsi="黑体" w:eastAsia="黑体" w:cs="黑体"/>
          <w:color w:val="007ED3"/>
          <w:spacing w:val="-14"/>
          <w:sz w:val="21"/>
          <w:szCs w:val="21"/>
        </w:rPr>
        <w:t>呼吸系统疾病</w:t>
      </w:r>
    </w:p>
    <w:p>
      <w:pPr>
        <w:spacing w:line="338" w:lineRule="auto"/>
        <w:rPr>
          <w:rFonts w:ascii="Arial"/>
          <w:sz w:val="21"/>
        </w:rPr>
      </w:pPr>
    </w:p>
    <w:p>
      <w:pPr>
        <w:spacing w:before="69" w:line="219" w:lineRule="auto"/>
        <w:ind w:left="1080"/>
        <w:rPr>
          <w:rFonts w:ascii="宋体" w:hAnsi="宋体" w:eastAsia="宋体" w:cs="宋体"/>
          <w:sz w:val="21"/>
          <w:szCs w:val="21"/>
        </w:rPr>
      </w:pPr>
      <w:r>
        <w:rPr>
          <w:rFonts w:ascii="宋体" w:hAnsi="宋体" w:eastAsia="宋体" w:cs="宋体"/>
          <w:spacing w:val="-1"/>
          <w:sz w:val="21"/>
          <w:szCs w:val="21"/>
        </w:rPr>
        <w:t>律用药。督导化疗可以提高治疗依从性和治愈率，并减少多耐药病例</w:t>
      </w:r>
      <w:r>
        <w:rPr>
          <w:rFonts w:ascii="宋体" w:hAnsi="宋体" w:eastAsia="宋体" w:cs="宋体"/>
          <w:spacing w:val="-2"/>
          <w:sz w:val="21"/>
          <w:szCs w:val="21"/>
        </w:rPr>
        <w:t>的发生。</w:t>
      </w:r>
    </w:p>
    <w:p>
      <w:pPr>
        <w:spacing w:before="89" w:line="259" w:lineRule="auto"/>
        <w:ind w:left="1080" w:right="96" w:firstLine="409"/>
        <w:rPr>
          <w:rFonts w:ascii="宋体" w:hAnsi="宋体" w:eastAsia="宋体" w:cs="宋体"/>
          <w:sz w:val="21"/>
          <w:szCs w:val="21"/>
        </w:rPr>
      </w:pPr>
      <w:r>
        <w:rPr>
          <w:rFonts w:ascii="宋体" w:hAnsi="宋体" w:eastAsia="宋体" w:cs="宋体"/>
          <w:spacing w:val="-1"/>
          <w:sz w:val="21"/>
          <w:szCs w:val="21"/>
        </w:rPr>
        <w:t>2.</w:t>
      </w:r>
      <w:r>
        <w:rPr>
          <w:rFonts w:ascii="宋体" w:hAnsi="宋体" w:eastAsia="宋体" w:cs="宋体"/>
          <w:spacing w:val="-15"/>
          <w:sz w:val="21"/>
          <w:szCs w:val="21"/>
        </w:rPr>
        <w:t xml:space="preserve"> </w:t>
      </w:r>
      <w:r>
        <w:rPr>
          <w:rFonts w:ascii="宋体" w:hAnsi="宋体" w:eastAsia="宋体" w:cs="宋体"/>
          <w:spacing w:val="-1"/>
          <w:sz w:val="21"/>
          <w:szCs w:val="21"/>
        </w:rPr>
        <w:t>病例报告和转诊</w:t>
      </w:r>
      <w:r>
        <w:rPr>
          <w:rFonts w:ascii="宋体" w:hAnsi="宋体" w:eastAsia="宋体" w:cs="宋体"/>
          <w:spacing w:val="95"/>
          <w:sz w:val="21"/>
          <w:szCs w:val="21"/>
        </w:rPr>
        <w:t xml:space="preserve"> </w:t>
      </w:r>
      <w:r>
        <w:rPr>
          <w:rFonts w:ascii="宋体" w:hAnsi="宋体" w:eastAsia="宋体" w:cs="宋体"/>
          <w:spacing w:val="-1"/>
          <w:sz w:val="21"/>
          <w:szCs w:val="21"/>
        </w:rPr>
        <w:t>根据《中华人民共和国传染病防治法》,</w:t>
      </w:r>
      <w:r>
        <w:rPr>
          <w:rFonts w:ascii="宋体" w:hAnsi="宋体" w:eastAsia="宋体" w:cs="宋体"/>
          <w:spacing w:val="-2"/>
          <w:sz w:val="21"/>
          <w:szCs w:val="21"/>
        </w:rPr>
        <w:t>肺结核属于乙类传染病。各级医疗</w:t>
      </w:r>
      <w:r>
        <w:rPr>
          <w:rFonts w:ascii="宋体" w:hAnsi="宋体" w:eastAsia="宋体" w:cs="宋体"/>
          <w:sz w:val="21"/>
          <w:szCs w:val="21"/>
        </w:rPr>
        <w:t xml:space="preserve"> </w:t>
      </w:r>
      <w:r>
        <w:rPr>
          <w:rFonts w:ascii="宋体" w:hAnsi="宋体" w:eastAsia="宋体" w:cs="宋体"/>
          <w:spacing w:val="-7"/>
          <w:sz w:val="21"/>
          <w:szCs w:val="21"/>
        </w:rPr>
        <w:t>预防机构要专人负责，做到及时、准确、完整地报告肺结核疫情。同时要做好转诊工作。</w:t>
      </w:r>
    </w:p>
    <w:p>
      <w:pPr>
        <w:spacing w:before="91" w:line="275" w:lineRule="auto"/>
        <w:ind w:left="1080" w:firstLine="409"/>
        <w:rPr>
          <w:rFonts w:ascii="宋体" w:hAnsi="宋体" w:eastAsia="宋体" w:cs="宋体"/>
          <w:sz w:val="21"/>
          <w:szCs w:val="21"/>
        </w:rPr>
      </w:pPr>
      <w:r>
        <w:rPr>
          <w:rFonts w:ascii="宋体" w:hAnsi="宋体" w:eastAsia="宋体" w:cs="宋体"/>
          <w:spacing w:val="-2"/>
          <w:sz w:val="21"/>
          <w:szCs w:val="21"/>
        </w:rPr>
        <w:t>3.</w:t>
      </w:r>
      <w:r>
        <w:rPr>
          <w:rFonts w:ascii="宋体" w:hAnsi="宋体" w:eastAsia="宋体" w:cs="宋体"/>
          <w:spacing w:val="-23"/>
          <w:sz w:val="21"/>
          <w:szCs w:val="21"/>
        </w:rPr>
        <w:t xml:space="preserve"> </w:t>
      </w:r>
      <w:r>
        <w:rPr>
          <w:rFonts w:ascii="宋体" w:hAnsi="宋体" w:eastAsia="宋体" w:cs="宋体"/>
          <w:spacing w:val="-2"/>
          <w:sz w:val="21"/>
          <w:szCs w:val="21"/>
        </w:rPr>
        <w:t>病例登记和管理</w:t>
      </w:r>
      <w:r>
        <w:rPr>
          <w:rFonts w:ascii="宋体" w:hAnsi="宋体" w:eastAsia="宋体" w:cs="宋体"/>
          <w:spacing w:val="11"/>
          <w:sz w:val="21"/>
          <w:szCs w:val="21"/>
        </w:rPr>
        <w:t xml:space="preserve">  </w:t>
      </w:r>
      <w:r>
        <w:rPr>
          <w:rFonts w:ascii="宋体" w:hAnsi="宋体" w:eastAsia="宋体" w:cs="宋体"/>
          <w:spacing w:val="-2"/>
          <w:sz w:val="21"/>
          <w:szCs w:val="21"/>
        </w:rPr>
        <w:t>由于肺结核具有病程较长、易复发和具有传染性等特点，必</w:t>
      </w:r>
      <w:r>
        <w:rPr>
          <w:rFonts w:ascii="宋体" w:hAnsi="宋体" w:eastAsia="宋体" w:cs="宋体"/>
          <w:spacing w:val="-3"/>
          <w:sz w:val="21"/>
          <w:szCs w:val="21"/>
        </w:rPr>
        <w:t>须要长期随访，</w:t>
      </w:r>
      <w:r>
        <w:rPr>
          <w:rFonts w:ascii="宋体" w:hAnsi="宋体" w:eastAsia="宋体" w:cs="宋体"/>
          <w:spacing w:val="1"/>
          <w:sz w:val="21"/>
          <w:szCs w:val="21"/>
        </w:rPr>
        <w:t xml:space="preserve"> </w:t>
      </w:r>
      <w:r>
        <w:rPr>
          <w:rFonts w:ascii="宋体" w:hAnsi="宋体" w:eastAsia="宋体" w:cs="宋体"/>
          <w:spacing w:val="-3"/>
          <w:sz w:val="21"/>
          <w:szCs w:val="21"/>
        </w:rPr>
        <w:t>掌握病人从发病、治疗到治愈的全过程。通过对确诊肺结核病例的登记，达到掌握疫情和便于管</w:t>
      </w:r>
      <w:r>
        <w:rPr>
          <w:rFonts w:ascii="宋体" w:hAnsi="宋体" w:eastAsia="宋体" w:cs="宋体"/>
          <w:spacing w:val="-4"/>
          <w:sz w:val="21"/>
          <w:szCs w:val="21"/>
        </w:rPr>
        <w:t>理的</w:t>
      </w:r>
      <w:r>
        <w:rPr>
          <w:rFonts w:ascii="宋体" w:hAnsi="宋体" w:eastAsia="宋体" w:cs="宋体"/>
          <w:sz w:val="21"/>
          <w:szCs w:val="21"/>
        </w:rPr>
        <w:t xml:space="preserve">  </w:t>
      </w:r>
      <w:r>
        <w:rPr>
          <w:rFonts w:ascii="宋体" w:hAnsi="宋体" w:eastAsia="宋体" w:cs="宋体"/>
          <w:spacing w:val="-10"/>
          <w:sz w:val="21"/>
          <w:szCs w:val="21"/>
        </w:rPr>
        <w:t>目的。</w:t>
      </w:r>
    </w:p>
    <w:p>
      <w:pPr>
        <w:spacing w:before="83" w:line="273" w:lineRule="auto"/>
        <w:ind w:left="1080" w:right="64" w:firstLine="409"/>
        <w:rPr>
          <w:rFonts w:ascii="宋体" w:hAnsi="宋体" w:eastAsia="宋体" w:cs="宋体"/>
          <w:sz w:val="21"/>
          <w:szCs w:val="21"/>
        </w:rPr>
      </w:pPr>
      <w:r>
        <w:rPr>
          <w:rFonts w:ascii="宋体" w:hAnsi="宋体" w:eastAsia="宋体" w:cs="宋体"/>
          <w:spacing w:val="2"/>
          <w:sz w:val="21"/>
          <w:szCs w:val="21"/>
        </w:rPr>
        <w:t>4.</w:t>
      </w:r>
      <w:r>
        <w:rPr>
          <w:rFonts w:ascii="宋体" w:hAnsi="宋体" w:eastAsia="宋体" w:cs="宋体"/>
          <w:spacing w:val="-28"/>
          <w:sz w:val="21"/>
          <w:szCs w:val="21"/>
        </w:rPr>
        <w:t xml:space="preserve"> </w:t>
      </w:r>
      <w:r>
        <w:rPr>
          <w:rFonts w:ascii="宋体" w:hAnsi="宋体" w:eastAsia="宋体" w:cs="宋体"/>
          <w:spacing w:val="2"/>
          <w:sz w:val="21"/>
          <w:szCs w:val="21"/>
        </w:rPr>
        <w:t>卡介苗接种  普遍认为卡介苗接种对预防成年人肺结核的效果很差，但对预防常发</w:t>
      </w:r>
      <w:r>
        <w:rPr>
          <w:rFonts w:ascii="宋体" w:hAnsi="宋体" w:eastAsia="宋体" w:cs="宋体"/>
          <w:spacing w:val="1"/>
          <w:sz w:val="21"/>
          <w:szCs w:val="21"/>
        </w:rPr>
        <w:t>生在儿童</w:t>
      </w:r>
      <w:r>
        <w:rPr>
          <w:rFonts w:ascii="宋体" w:hAnsi="宋体" w:eastAsia="宋体" w:cs="宋体"/>
          <w:sz w:val="21"/>
          <w:szCs w:val="21"/>
        </w:rPr>
        <w:t xml:space="preserve"> </w:t>
      </w:r>
      <w:r>
        <w:rPr>
          <w:rFonts w:ascii="宋体" w:hAnsi="宋体" w:eastAsia="宋体" w:cs="宋体"/>
          <w:spacing w:val="3"/>
          <w:sz w:val="21"/>
          <w:szCs w:val="21"/>
        </w:rPr>
        <w:t>的结核性脑膜炎和粟粒型结核有较好作用。新生儿进行卡介苗接种后，仍须</w:t>
      </w:r>
      <w:r>
        <w:rPr>
          <w:rFonts w:ascii="宋体" w:hAnsi="宋体" w:eastAsia="宋体" w:cs="宋体"/>
          <w:spacing w:val="2"/>
          <w:sz w:val="21"/>
          <w:szCs w:val="21"/>
        </w:rPr>
        <w:t>注意采取与肺结核病人</w:t>
      </w:r>
      <w:r>
        <w:rPr>
          <w:rFonts w:ascii="宋体" w:hAnsi="宋体" w:eastAsia="宋体" w:cs="宋体"/>
          <w:sz w:val="21"/>
          <w:szCs w:val="21"/>
        </w:rPr>
        <w:t xml:space="preserve"> </w:t>
      </w:r>
      <w:r>
        <w:rPr>
          <w:rFonts w:ascii="宋体" w:hAnsi="宋体" w:eastAsia="宋体" w:cs="宋体"/>
          <w:spacing w:val="-3"/>
          <w:sz w:val="21"/>
          <w:szCs w:val="21"/>
        </w:rPr>
        <w:t>隔离的措施。</w:t>
      </w:r>
    </w:p>
    <w:p>
      <w:pPr>
        <w:spacing w:before="86" w:line="285" w:lineRule="auto"/>
        <w:ind w:left="1080" w:right="93" w:firstLine="409"/>
        <w:rPr>
          <w:rFonts w:ascii="宋体" w:hAnsi="宋体" w:eastAsia="宋体" w:cs="宋体"/>
          <w:sz w:val="21"/>
          <w:szCs w:val="21"/>
        </w:rPr>
      </w:pPr>
      <w:r>
        <w:rPr>
          <w:rFonts w:ascii="宋体" w:hAnsi="宋体" w:eastAsia="宋体" w:cs="宋体"/>
          <w:spacing w:val="2"/>
          <w:sz w:val="21"/>
          <w:szCs w:val="21"/>
        </w:rPr>
        <w:t>5.</w:t>
      </w:r>
      <w:r>
        <w:rPr>
          <w:rFonts w:ascii="宋体" w:hAnsi="宋体" w:eastAsia="宋体" w:cs="宋体"/>
          <w:spacing w:val="-28"/>
          <w:sz w:val="21"/>
          <w:szCs w:val="21"/>
        </w:rPr>
        <w:t xml:space="preserve"> </w:t>
      </w:r>
      <w:r>
        <w:rPr>
          <w:rFonts w:ascii="宋体" w:hAnsi="宋体" w:eastAsia="宋体" w:cs="宋体"/>
          <w:spacing w:val="2"/>
          <w:sz w:val="21"/>
          <w:szCs w:val="21"/>
        </w:rPr>
        <w:t>预防性化学治疗</w:t>
      </w:r>
      <w:r>
        <w:rPr>
          <w:rFonts w:ascii="宋体" w:hAnsi="宋体" w:eastAsia="宋体" w:cs="宋体"/>
          <w:spacing w:val="86"/>
          <w:sz w:val="21"/>
          <w:szCs w:val="21"/>
        </w:rPr>
        <w:t xml:space="preserve"> </w:t>
      </w:r>
      <w:r>
        <w:rPr>
          <w:rFonts w:ascii="宋体" w:hAnsi="宋体" w:eastAsia="宋体" w:cs="宋体"/>
          <w:spacing w:val="2"/>
          <w:sz w:val="21"/>
          <w:szCs w:val="21"/>
        </w:rPr>
        <w:t>主要应用于受结核分枝杆菌感染易发病的高危人群，包括</w:t>
      </w:r>
      <w:r>
        <w:rPr>
          <w:rFonts w:ascii="宋体" w:hAnsi="宋体" w:eastAsia="宋体" w:cs="宋体"/>
          <w:sz w:val="21"/>
          <w:szCs w:val="21"/>
        </w:rPr>
        <w:t>HIV</w:t>
      </w:r>
      <w:r>
        <w:rPr>
          <w:rFonts w:ascii="宋体" w:hAnsi="宋体" w:eastAsia="宋体" w:cs="宋体"/>
          <w:spacing w:val="-6"/>
          <w:sz w:val="21"/>
          <w:szCs w:val="21"/>
        </w:rPr>
        <w:t xml:space="preserve"> </w:t>
      </w:r>
      <w:r>
        <w:rPr>
          <w:rFonts w:ascii="宋体" w:hAnsi="宋体" w:eastAsia="宋体" w:cs="宋体"/>
          <w:spacing w:val="2"/>
          <w:sz w:val="21"/>
          <w:szCs w:val="21"/>
        </w:rPr>
        <w:t>感染者、涂</w:t>
      </w:r>
      <w:r>
        <w:rPr>
          <w:rFonts w:ascii="宋体" w:hAnsi="宋体" w:eastAsia="宋体" w:cs="宋体"/>
          <w:sz w:val="21"/>
          <w:szCs w:val="21"/>
        </w:rPr>
        <w:t xml:space="preserve"> </w:t>
      </w:r>
      <w:r>
        <w:rPr>
          <w:rFonts w:ascii="宋体" w:hAnsi="宋体" w:eastAsia="宋体" w:cs="宋体"/>
          <w:spacing w:val="-2"/>
          <w:sz w:val="21"/>
          <w:szCs w:val="21"/>
        </w:rPr>
        <w:t>阳肺结核病人的密切接触者、未经治疗的肺部硬结纤维病</w:t>
      </w:r>
      <w:r>
        <w:rPr>
          <w:rFonts w:ascii="宋体" w:hAnsi="宋体" w:eastAsia="宋体" w:cs="宋体"/>
          <w:spacing w:val="-3"/>
          <w:sz w:val="21"/>
          <w:szCs w:val="21"/>
        </w:rPr>
        <w:t>灶(无活动性)、硅沉着病、糖尿病、长期使</w:t>
      </w:r>
      <w:r>
        <w:rPr>
          <w:rFonts w:ascii="宋体" w:hAnsi="宋体" w:eastAsia="宋体" w:cs="宋体"/>
          <w:sz w:val="21"/>
          <w:szCs w:val="21"/>
        </w:rPr>
        <w:t xml:space="preserve"> </w:t>
      </w:r>
      <w:r>
        <w:rPr>
          <w:rFonts w:ascii="宋体" w:hAnsi="宋体" w:eastAsia="宋体" w:cs="宋体"/>
          <w:spacing w:val="-1"/>
          <w:sz w:val="21"/>
          <w:szCs w:val="21"/>
        </w:rPr>
        <w:t>用糖皮质激素或免疫抑制剂者、吸毒者、营养不良者、儿童青少年结核菌素试验硬结直径≥15mm</w:t>
      </w:r>
      <w:r>
        <w:rPr>
          <w:rFonts w:ascii="宋体" w:hAnsi="宋体" w:eastAsia="宋体" w:cs="宋体"/>
          <w:spacing w:val="39"/>
          <w:sz w:val="21"/>
          <w:szCs w:val="21"/>
        </w:rPr>
        <w:t xml:space="preserve"> </w:t>
      </w:r>
      <w:r>
        <w:rPr>
          <w:rFonts w:ascii="宋体" w:hAnsi="宋体" w:eastAsia="宋体" w:cs="宋体"/>
          <w:spacing w:val="-1"/>
          <w:sz w:val="21"/>
          <w:szCs w:val="21"/>
        </w:rPr>
        <w:t>者</w:t>
      </w:r>
      <w:r>
        <w:rPr>
          <w:rFonts w:ascii="宋体" w:hAnsi="宋体" w:eastAsia="宋体" w:cs="宋体"/>
          <w:sz w:val="21"/>
          <w:szCs w:val="21"/>
        </w:rPr>
        <w:t xml:space="preserve"> </w:t>
      </w:r>
      <w:r>
        <w:rPr>
          <w:rFonts w:ascii="宋体" w:hAnsi="宋体" w:eastAsia="宋体" w:cs="宋体"/>
          <w:spacing w:val="7"/>
          <w:sz w:val="21"/>
          <w:szCs w:val="21"/>
        </w:rPr>
        <w:t>等。常用异烟肼300</w:t>
      </w:r>
      <w:r>
        <w:rPr>
          <w:rFonts w:ascii="宋体" w:hAnsi="宋体" w:eastAsia="宋体" w:cs="宋体"/>
          <w:sz w:val="21"/>
          <w:szCs w:val="21"/>
        </w:rPr>
        <w:t>mg</w:t>
      </w:r>
      <w:r>
        <w:rPr>
          <w:rFonts w:ascii="宋体" w:hAnsi="宋体" w:eastAsia="宋体" w:cs="宋体"/>
          <w:spacing w:val="7"/>
          <w:sz w:val="21"/>
          <w:szCs w:val="21"/>
        </w:rPr>
        <w:t>/d,顿服6~9个月，儿童用量为4～8</w:t>
      </w:r>
      <w:r>
        <w:rPr>
          <w:rFonts w:ascii="宋体" w:hAnsi="宋体" w:eastAsia="宋体" w:cs="宋体"/>
          <w:sz w:val="21"/>
          <w:szCs w:val="21"/>
        </w:rPr>
        <w:t>mg</w:t>
      </w:r>
      <w:r>
        <w:rPr>
          <w:rFonts w:ascii="宋体" w:hAnsi="宋体" w:eastAsia="宋体" w:cs="宋体"/>
          <w:spacing w:val="7"/>
          <w:sz w:val="21"/>
          <w:szCs w:val="21"/>
        </w:rPr>
        <w:t>/</w:t>
      </w:r>
      <w:r>
        <w:rPr>
          <w:rFonts w:ascii="宋体" w:hAnsi="宋体" w:eastAsia="宋体" w:cs="宋体"/>
          <w:sz w:val="21"/>
          <w:szCs w:val="21"/>
        </w:rPr>
        <w:t>kg</w:t>
      </w:r>
      <w:r>
        <w:rPr>
          <w:rFonts w:ascii="宋体" w:hAnsi="宋体" w:eastAsia="宋体" w:cs="宋体"/>
          <w:spacing w:val="7"/>
          <w:sz w:val="21"/>
          <w:szCs w:val="21"/>
        </w:rPr>
        <w:t>;或</w:t>
      </w:r>
      <w:r>
        <w:rPr>
          <w:rFonts w:ascii="宋体" w:hAnsi="宋体" w:eastAsia="宋体" w:cs="宋体"/>
          <w:spacing w:val="6"/>
          <w:sz w:val="21"/>
          <w:szCs w:val="21"/>
        </w:rPr>
        <w:t>利福平和异烟肼，每日顿服3个</w:t>
      </w:r>
      <w:r>
        <w:rPr>
          <w:rFonts w:ascii="宋体" w:hAnsi="宋体" w:eastAsia="宋体" w:cs="宋体"/>
          <w:sz w:val="21"/>
          <w:szCs w:val="21"/>
        </w:rPr>
        <w:t xml:space="preserve"> </w:t>
      </w:r>
      <w:r>
        <w:rPr>
          <w:rFonts w:ascii="宋体" w:hAnsi="宋体" w:eastAsia="宋体" w:cs="宋体"/>
          <w:spacing w:val="6"/>
          <w:sz w:val="21"/>
          <w:szCs w:val="21"/>
        </w:rPr>
        <w:t>月；或利福喷丁和异烟肼每周3次3个月。最近研究发现异烟肼和利福喷丁每周一次用药共12次(3</w:t>
      </w:r>
      <w:r>
        <w:rPr>
          <w:rFonts w:ascii="宋体" w:hAnsi="宋体" w:eastAsia="宋体" w:cs="宋体"/>
          <w:spacing w:val="12"/>
          <w:sz w:val="21"/>
          <w:szCs w:val="21"/>
        </w:rPr>
        <w:t xml:space="preserve"> </w:t>
      </w:r>
      <w:r>
        <w:rPr>
          <w:rFonts w:ascii="宋体" w:hAnsi="宋体" w:eastAsia="宋体" w:cs="宋体"/>
          <w:spacing w:val="-3"/>
          <w:sz w:val="21"/>
          <w:szCs w:val="21"/>
        </w:rPr>
        <w:t>个月),效果与上述方案效果一致，但尚待更多的验证。</w:t>
      </w:r>
    </w:p>
    <w:p>
      <w:pPr>
        <w:spacing w:before="111" w:line="222" w:lineRule="auto"/>
        <w:ind w:right="475"/>
        <w:jc w:val="right"/>
        <w:rPr>
          <w:rFonts w:ascii="楷体" w:hAnsi="楷体" w:eastAsia="楷体" w:cs="楷体"/>
          <w:sz w:val="21"/>
          <w:szCs w:val="21"/>
        </w:rPr>
      </w:pPr>
      <w:r>
        <w:rPr>
          <w:rFonts w:ascii="楷体" w:hAnsi="楷体" w:eastAsia="楷体" w:cs="楷体"/>
          <w:spacing w:val="7"/>
          <w:sz w:val="21"/>
          <w:szCs w:val="21"/>
        </w:rPr>
        <w:t>(翟介明)</w:t>
      </w: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730" w:lineRule="exact"/>
        <w:ind w:firstLine="9"/>
        <w:textAlignment w:val="center"/>
      </w:pPr>
      <w:r>
        <w:drawing>
          <wp:inline distT="0" distB="0" distL="0" distR="0">
            <wp:extent cx="590550" cy="463550"/>
            <wp:effectExtent l="0" t="0" r="0" b="0"/>
            <wp:docPr id="106" name="IM 106"/>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132"/>
                    <a:stretch>
                      <a:fillRect/>
                    </a:stretch>
                  </pic:blipFill>
                  <pic:spPr>
                    <a:xfrm>
                      <a:off x="0" y="0"/>
                      <a:ext cx="590616" cy="463558"/>
                    </a:xfrm>
                    <a:prstGeom prst="rect">
                      <a:avLst/>
                    </a:prstGeom>
                  </pic:spPr>
                </pic:pic>
              </a:graphicData>
            </a:graphic>
          </wp:inline>
        </w:drawing>
      </w:r>
    </w:p>
    <w:p>
      <w:pPr>
        <w:sectPr>
          <w:pgSz w:w="11900" w:h="16840"/>
          <w:pgMar w:top="824" w:right="844" w:bottom="400" w:left="729" w:header="0" w:footer="0" w:gutter="0"/>
          <w:cols w:space="720" w:num="1"/>
        </w:sectPr>
      </w:pPr>
    </w:p>
    <w:p>
      <w:pPr>
        <w:spacing w:line="1359" w:lineRule="exact"/>
        <w:ind w:firstLine="29"/>
        <w:textAlignment w:val="center"/>
      </w:pPr>
      <w:r>
        <w:pict>
          <v:group id="_x0000_s1132" o:spid="_x0000_s1132" o:spt="203" style="height:68pt;width:524pt;" coordsize="10480,1360">
            <o:lock v:ext="edit"/>
            <v:shape id="_x0000_s1133" o:spid="_x0000_s1133" o:spt="75" type="#_x0000_t75" style="position:absolute;left:0;top:0;height:1360;width:10480;" filled="f" stroked="f" coordsize="21600,21600">
              <v:path/>
              <v:fill on="f" focussize="0,0"/>
              <v:stroke on="f"/>
              <v:imagedata r:id="rId133" o:title=""/>
              <o:lock v:ext="edit" aspectratio="t"/>
            </v:shape>
            <v:shape id="_x0000_s1134" o:spid="_x0000_s1134" o:spt="202" type="#_x0000_t202" style="position:absolute;left:-20;top:-20;height:1510;width:10520;" filled="f" stroked="f" coordsize="21600,21600">
              <v:path/>
              <v:fill on="f" focussize="0,0"/>
              <v:stroke on="f"/>
              <v:imagedata o:title=""/>
              <o:lock v:ext="edit" aspectratio="f"/>
              <v:textbox inset="0mm,0mm,0mm,0mm">
                <w:txbxContent>
                  <w:p>
                    <w:pPr>
                      <w:spacing w:line="258" w:lineRule="auto"/>
                      <w:rPr>
                        <w:rFonts w:ascii="Arial"/>
                        <w:sz w:val="21"/>
                      </w:rPr>
                    </w:pPr>
                  </w:p>
                  <w:p>
                    <w:pPr>
                      <w:spacing w:before="192" w:line="222" w:lineRule="auto"/>
                      <w:ind w:left="2568"/>
                      <w:rPr>
                        <w:rFonts w:ascii="黑体" w:hAnsi="黑体" w:eastAsia="黑体" w:cs="黑体"/>
                        <w:sz w:val="59"/>
                        <w:szCs w:val="59"/>
                      </w:rPr>
                    </w:pPr>
                    <w:r>
                      <w:rPr>
                        <w:rFonts w:ascii="黑体" w:hAnsi="黑体" w:eastAsia="黑体" w:cs="黑体"/>
                        <w:b/>
                        <w:bCs/>
                        <w:color w:val="0081D8"/>
                        <w:spacing w:val="65"/>
                        <w:sz w:val="59"/>
                        <w:szCs w:val="59"/>
                      </w:rPr>
                      <w:t>第八章肺</w:t>
                    </w:r>
                    <w:r>
                      <w:rPr>
                        <w:rFonts w:ascii="黑体" w:hAnsi="黑体" w:eastAsia="黑体" w:cs="黑体"/>
                        <w:color w:val="0081D8"/>
                        <w:spacing w:val="16"/>
                        <w:sz w:val="59"/>
                        <w:szCs w:val="59"/>
                      </w:rPr>
                      <w:t xml:space="preserve">   </w:t>
                    </w:r>
                    <w:r>
                      <w:rPr>
                        <w:rFonts w:ascii="黑体" w:hAnsi="黑体" w:eastAsia="黑体" w:cs="黑体"/>
                        <w:b/>
                        <w:bCs/>
                        <w:color w:val="0081D8"/>
                        <w:spacing w:val="65"/>
                        <w:sz w:val="59"/>
                        <w:szCs w:val="59"/>
                      </w:rPr>
                      <w:t>癌</w:t>
                    </w:r>
                  </w:p>
                </w:txbxContent>
              </v:textbox>
            </v:shape>
            <w10:wrap type="none"/>
            <w10:anchorlock/>
          </v:group>
        </w:pict>
      </w:r>
    </w:p>
    <w:p>
      <w:pPr>
        <w:spacing w:before="89" w:line="20" w:lineRule="exact"/>
        <w:ind w:firstLine="39"/>
        <w:textAlignment w:val="center"/>
      </w:pPr>
      <w:r>
        <w:drawing>
          <wp:inline distT="0" distB="0" distL="0" distR="0">
            <wp:extent cx="5904865" cy="12700"/>
            <wp:effectExtent l="0" t="0" r="0" b="0"/>
            <wp:docPr id="107" name="IM 107"/>
            <wp:cNvGraphicFramePr/>
            <a:graphic xmlns:a="http://schemas.openxmlformats.org/drawingml/2006/main">
              <a:graphicData uri="http://schemas.openxmlformats.org/drawingml/2006/picture">
                <pic:pic xmlns:pic="http://schemas.openxmlformats.org/drawingml/2006/picture">
                  <pic:nvPicPr>
                    <pic:cNvPr id="107" name="IM 107"/>
                    <pic:cNvPicPr/>
                  </pic:nvPicPr>
                  <pic:blipFill>
                    <a:blip r:embed="rId134"/>
                    <a:stretch>
                      <a:fillRect/>
                    </a:stretch>
                  </pic:blipFill>
                  <pic:spPr>
                    <a:xfrm>
                      <a:off x="0" y="0"/>
                      <a:ext cx="5905480" cy="12725"/>
                    </a:xfrm>
                    <a:prstGeom prst="rect">
                      <a:avLst/>
                    </a:prstGeom>
                  </pic:spPr>
                </pic:pic>
              </a:graphicData>
            </a:graphic>
          </wp:inline>
        </w:drawing>
      </w:r>
    </w:p>
    <w:p>
      <w:pPr>
        <w:spacing w:line="284" w:lineRule="auto"/>
        <w:rPr>
          <w:rFonts w:ascii="Arial"/>
          <w:sz w:val="21"/>
        </w:rPr>
      </w:pPr>
    </w:p>
    <w:p>
      <w:pPr>
        <w:spacing w:line="285" w:lineRule="auto"/>
        <w:rPr>
          <w:rFonts w:ascii="Arial"/>
          <w:sz w:val="21"/>
        </w:rPr>
      </w:pPr>
    </w:p>
    <w:p>
      <w:pPr>
        <w:spacing w:line="285" w:lineRule="auto"/>
        <w:rPr>
          <w:rFonts w:ascii="Arial"/>
          <w:sz w:val="21"/>
        </w:rPr>
      </w:pPr>
    </w:p>
    <w:p>
      <w:pPr>
        <w:spacing w:before="72" w:line="277" w:lineRule="auto"/>
        <w:ind w:right="1291" w:firstLine="419"/>
        <w:jc w:val="both"/>
        <w:rPr>
          <w:rFonts w:ascii="宋体" w:hAnsi="宋体" w:eastAsia="宋体" w:cs="宋体"/>
          <w:sz w:val="22"/>
          <w:szCs w:val="22"/>
        </w:rPr>
      </w:pPr>
      <w:r>
        <w:rPr>
          <w:rFonts w:ascii="宋体" w:hAnsi="宋体" w:eastAsia="宋体" w:cs="宋体"/>
          <w:spacing w:val="-9"/>
          <w:sz w:val="22"/>
          <w:szCs w:val="22"/>
        </w:rPr>
        <w:t>肺癌(lung</w:t>
      </w:r>
      <w:r>
        <w:rPr>
          <w:rFonts w:ascii="宋体" w:hAnsi="宋体" w:eastAsia="宋体" w:cs="宋体"/>
          <w:sz w:val="22"/>
          <w:szCs w:val="22"/>
        </w:rPr>
        <w:t xml:space="preserve"> </w:t>
      </w:r>
      <w:r>
        <w:rPr>
          <w:rFonts w:ascii="宋体" w:hAnsi="宋体" w:eastAsia="宋体" w:cs="宋体"/>
          <w:spacing w:val="-9"/>
          <w:sz w:val="22"/>
          <w:szCs w:val="22"/>
        </w:rPr>
        <w:t>cancer)或称原发性支气管癌(primary</w:t>
      </w:r>
      <w:r>
        <w:rPr>
          <w:rFonts w:ascii="宋体" w:hAnsi="宋体" w:eastAsia="宋体" w:cs="宋体"/>
          <w:spacing w:val="-10"/>
          <w:sz w:val="22"/>
          <w:szCs w:val="22"/>
        </w:rPr>
        <w:t xml:space="preserve"> </w:t>
      </w:r>
      <w:r>
        <w:rPr>
          <w:rFonts w:ascii="宋体" w:hAnsi="宋体" w:eastAsia="宋体" w:cs="宋体"/>
          <w:spacing w:val="-9"/>
          <w:sz w:val="22"/>
          <w:szCs w:val="22"/>
        </w:rPr>
        <w:t>bronchogenic</w:t>
      </w:r>
      <w:r>
        <w:rPr>
          <w:rFonts w:ascii="宋体" w:hAnsi="宋体" w:eastAsia="宋体" w:cs="宋体"/>
          <w:spacing w:val="-3"/>
          <w:sz w:val="22"/>
          <w:szCs w:val="22"/>
        </w:rPr>
        <w:t xml:space="preserve"> </w:t>
      </w:r>
      <w:r>
        <w:rPr>
          <w:rFonts w:ascii="宋体" w:hAnsi="宋体" w:eastAsia="宋体" w:cs="宋体"/>
          <w:spacing w:val="-9"/>
          <w:sz w:val="22"/>
          <w:szCs w:val="22"/>
        </w:rPr>
        <w:t>carcinoma)或原</w:t>
      </w:r>
      <w:r>
        <w:rPr>
          <w:rFonts w:ascii="宋体" w:hAnsi="宋体" w:eastAsia="宋体" w:cs="宋体"/>
          <w:spacing w:val="-10"/>
          <w:sz w:val="22"/>
          <w:szCs w:val="22"/>
        </w:rPr>
        <w:t>发性支气管肺癌</w:t>
      </w:r>
      <w:r>
        <w:rPr>
          <w:rFonts w:ascii="宋体" w:hAnsi="宋体" w:eastAsia="宋体" w:cs="宋体"/>
          <w:sz w:val="22"/>
          <w:szCs w:val="22"/>
        </w:rPr>
        <w:t xml:space="preserve"> </w:t>
      </w:r>
      <w:r>
        <w:rPr>
          <w:rFonts w:ascii="宋体" w:hAnsi="宋体" w:eastAsia="宋体" w:cs="宋体"/>
          <w:spacing w:val="-13"/>
          <w:sz w:val="22"/>
          <w:szCs w:val="22"/>
        </w:rPr>
        <w:t>(primary</w:t>
      </w:r>
      <w:r>
        <w:rPr>
          <w:rFonts w:ascii="宋体" w:hAnsi="宋体" w:eastAsia="宋体" w:cs="宋体"/>
          <w:spacing w:val="3"/>
          <w:sz w:val="22"/>
          <w:szCs w:val="22"/>
        </w:rPr>
        <w:t xml:space="preserve"> </w:t>
      </w:r>
      <w:r>
        <w:rPr>
          <w:rFonts w:ascii="宋体" w:hAnsi="宋体" w:eastAsia="宋体" w:cs="宋体"/>
          <w:spacing w:val="-13"/>
          <w:sz w:val="22"/>
          <w:szCs w:val="22"/>
        </w:rPr>
        <w:t>bronchogenic</w:t>
      </w:r>
      <w:r>
        <w:rPr>
          <w:rFonts w:ascii="宋体" w:hAnsi="宋体" w:eastAsia="宋体" w:cs="宋体"/>
          <w:spacing w:val="2"/>
          <w:sz w:val="22"/>
          <w:szCs w:val="22"/>
        </w:rPr>
        <w:t xml:space="preserve"> </w:t>
      </w:r>
      <w:r>
        <w:rPr>
          <w:rFonts w:ascii="宋体" w:hAnsi="宋体" w:eastAsia="宋体" w:cs="宋体"/>
          <w:spacing w:val="-13"/>
          <w:sz w:val="22"/>
          <w:szCs w:val="22"/>
        </w:rPr>
        <w:t>lung</w:t>
      </w:r>
      <w:r>
        <w:rPr>
          <w:rFonts w:ascii="宋体" w:hAnsi="宋体" w:eastAsia="宋体" w:cs="宋体"/>
          <w:spacing w:val="-6"/>
          <w:sz w:val="22"/>
          <w:szCs w:val="22"/>
        </w:rPr>
        <w:t xml:space="preserve"> </w:t>
      </w:r>
      <w:r>
        <w:rPr>
          <w:rFonts w:ascii="宋体" w:hAnsi="宋体" w:eastAsia="宋体" w:cs="宋体"/>
          <w:spacing w:val="-13"/>
          <w:sz w:val="22"/>
          <w:szCs w:val="22"/>
        </w:rPr>
        <w:t>cancer),世界卫生组织(WHO)</w:t>
      </w:r>
      <w:r>
        <w:rPr>
          <w:rFonts w:ascii="宋体" w:hAnsi="宋体" w:eastAsia="宋体" w:cs="宋体"/>
          <w:spacing w:val="97"/>
          <w:sz w:val="22"/>
          <w:szCs w:val="22"/>
        </w:rPr>
        <w:t xml:space="preserve"> </w:t>
      </w:r>
      <w:r>
        <w:rPr>
          <w:rFonts w:ascii="宋体" w:hAnsi="宋体" w:eastAsia="宋体" w:cs="宋体"/>
          <w:spacing w:val="-13"/>
          <w:sz w:val="22"/>
          <w:szCs w:val="22"/>
        </w:rPr>
        <w:t>定义为起源于呼吸上皮细胞(支气管、细支</w:t>
      </w:r>
      <w:r>
        <w:rPr>
          <w:rFonts w:ascii="宋体" w:hAnsi="宋体" w:eastAsia="宋体" w:cs="宋体"/>
          <w:sz w:val="22"/>
          <w:szCs w:val="22"/>
        </w:rPr>
        <w:t xml:space="preserve"> </w:t>
      </w:r>
      <w:r>
        <w:rPr>
          <w:rFonts w:ascii="宋体" w:hAnsi="宋体" w:eastAsia="宋体" w:cs="宋体"/>
          <w:spacing w:val="-8"/>
          <w:sz w:val="22"/>
          <w:szCs w:val="22"/>
        </w:rPr>
        <w:t>气管和肺泡)的恶性肿瘤，是最常见的肺部原发性恶</w:t>
      </w:r>
      <w:r>
        <w:rPr>
          <w:rFonts w:ascii="宋体" w:hAnsi="宋体" w:eastAsia="宋体" w:cs="宋体"/>
          <w:spacing w:val="-9"/>
          <w:sz w:val="22"/>
          <w:szCs w:val="22"/>
        </w:rPr>
        <w:t>性肿瘤。根据组织病变，肺癌可分成小细胞癌和</w:t>
      </w:r>
      <w:r>
        <w:rPr>
          <w:rFonts w:ascii="宋体" w:hAnsi="宋体" w:eastAsia="宋体" w:cs="宋体"/>
          <w:sz w:val="22"/>
          <w:szCs w:val="22"/>
        </w:rPr>
        <w:t xml:space="preserve"> </w:t>
      </w:r>
      <w:r>
        <w:rPr>
          <w:rFonts w:ascii="宋体" w:hAnsi="宋体" w:eastAsia="宋体" w:cs="宋体"/>
          <w:spacing w:val="-12"/>
          <w:sz w:val="22"/>
          <w:szCs w:val="22"/>
        </w:rPr>
        <w:t>非小细胞癌。发病高峰在55～65岁，男性多于女性，男女比约为2.1:1。临床症状多</w:t>
      </w:r>
      <w:r>
        <w:rPr>
          <w:rFonts w:ascii="宋体" w:hAnsi="宋体" w:eastAsia="宋体" w:cs="宋体"/>
          <w:spacing w:val="-13"/>
          <w:sz w:val="22"/>
          <w:szCs w:val="22"/>
        </w:rPr>
        <w:t>隐匿，以咳嗽、咳</w:t>
      </w:r>
      <w:r>
        <w:rPr>
          <w:rFonts w:ascii="宋体" w:hAnsi="宋体" w:eastAsia="宋体" w:cs="宋体"/>
          <w:sz w:val="22"/>
          <w:szCs w:val="22"/>
        </w:rPr>
        <w:t xml:space="preserve"> </w:t>
      </w:r>
      <w:r>
        <w:rPr>
          <w:rFonts w:ascii="宋体" w:hAnsi="宋体" w:eastAsia="宋体" w:cs="宋体"/>
          <w:spacing w:val="-7"/>
          <w:sz w:val="22"/>
          <w:szCs w:val="22"/>
        </w:rPr>
        <w:t>痰、咯血和消瘦等为主要表现，X</w:t>
      </w:r>
      <w:r>
        <w:rPr>
          <w:rFonts w:ascii="宋体" w:hAnsi="宋体" w:eastAsia="宋体" w:cs="宋体"/>
          <w:spacing w:val="-25"/>
          <w:sz w:val="22"/>
          <w:szCs w:val="22"/>
        </w:rPr>
        <w:t xml:space="preserve"> </w:t>
      </w:r>
      <w:r>
        <w:rPr>
          <w:rFonts w:ascii="宋体" w:hAnsi="宋体" w:eastAsia="宋体" w:cs="宋体"/>
          <w:spacing w:val="-7"/>
          <w:sz w:val="22"/>
          <w:szCs w:val="22"/>
        </w:rPr>
        <w:t>线影像学主要表现为肺部结节、肿块影</w:t>
      </w:r>
      <w:r>
        <w:rPr>
          <w:rFonts w:ascii="宋体" w:hAnsi="宋体" w:eastAsia="宋体" w:cs="宋体"/>
          <w:spacing w:val="-8"/>
          <w:sz w:val="22"/>
          <w:szCs w:val="22"/>
        </w:rPr>
        <w:t>等。由于约75%病人就诊时</w:t>
      </w:r>
      <w:r>
        <w:rPr>
          <w:rFonts w:ascii="宋体" w:hAnsi="宋体" w:eastAsia="宋体" w:cs="宋体"/>
          <w:sz w:val="22"/>
          <w:szCs w:val="22"/>
        </w:rPr>
        <w:t xml:space="preserve"> </w:t>
      </w:r>
      <w:r>
        <w:rPr>
          <w:rFonts w:ascii="宋体" w:hAnsi="宋体" w:eastAsia="宋体" w:cs="宋体"/>
          <w:spacing w:val="-6"/>
          <w:sz w:val="22"/>
          <w:szCs w:val="22"/>
        </w:rPr>
        <w:t>已是肺癌晚期，故其5年生存率低于20%。因此，要提高病人的生存率就必须重视早期诊断和规范</w:t>
      </w:r>
      <w:r>
        <w:rPr>
          <w:rFonts w:ascii="宋体" w:hAnsi="宋体" w:eastAsia="宋体" w:cs="宋体"/>
          <w:spacing w:val="-7"/>
          <w:sz w:val="22"/>
          <w:szCs w:val="22"/>
        </w:rPr>
        <w:t>化</w:t>
      </w:r>
      <w:r>
        <w:rPr>
          <w:rFonts w:ascii="宋体" w:hAnsi="宋体" w:eastAsia="宋体" w:cs="宋体"/>
          <w:sz w:val="22"/>
          <w:szCs w:val="22"/>
        </w:rPr>
        <w:t xml:space="preserve"> </w:t>
      </w:r>
      <w:r>
        <w:rPr>
          <w:rFonts w:ascii="宋体" w:hAnsi="宋体" w:eastAsia="宋体" w:cs="宋体"/>
          <w:spacing w:val="-5"/>
          <w:sz w:val="22"/>
          <w:szCs w:val="22"/>
        </w:rPr>
        <w:t>治疗。</w:t>
      </w:r>
    </w:p>
    <w:p>
      <w:pPr>
        <w:spacing w:before="131" w:line="221" w:lineRule="auto"/>
        <w:ind w:left="312"/>
        <w:rPr>
          <w:rFonts w:ascii="黑体" w:hAnsi="黑体" w:eastAsia="黑体" w:cs="黑体"/>
          <w:sz w:val="22"/>
          <w:szCs w:val="22"/>
        </w:rPr>
      </w:pPr>
      <w:r>
        <w:rPr>
          <w:rFonts w:ascii="黑体" w:hAnsi="黑体" w:eastAsia="黑体" w:cs="黑体"/>
          <w:b/>
          <w:bCs/>
          <w:color w:val="007CCF"/>
          <w:spacing w:val="-12"/>
          <w:sz w:val="22"/>
          <w:szCs w:val="22"/>
        </w:rPr>
        <w:t>【流行病学】</w:t>
      </w:r>
    </w:p>
    <w:p>
      <w:pPr>
        <w:spacing w:before="61" w:line="276" w:lineRule="auto"/>
        <w:ind w:right="1311" w:firstLine="419"/>
        <w:jc w:val="both"/>
        <w:rPr>
          <w:rFonts w:ascii="宋体" w:hAnsi="宋体" w:eastAsia="宋体" w:cs="宋体"/>
          <w:sz w:val="22"/>
          <w:szCs w:val="22"/>
        </w:rPr>
      </w:pPr>
      <w:r>
        <w:rPr>
          <w:rFonts w:ascii="宋体" w:hAnsi="宋体" w:eastAsia="宋体" w:cs="宋体"/>
          <w:spacing w:val="-2"/>
          <w:sz w:val="22"/>
          <w:szCs w:val="22"/>
        </w:rPr>
        <w:t>肺癌是全球癌症相关死亡最主要的原因。根据WHO</w:t>
      </w:r>
      <w:r>
        <w:rPr>
          <w:rFonts w:ascii="宋体" w:hAnsi="宋体" w:eastAsia="宋体" w:cs="宋体"/>
          <w:spacing w:val="81"/>
          <w:sz w:val="22"/>
          <w:szCs w:val="22"/>
        </w:rPr>
        <w:t xml:space="preserve"> </w:t>
      </w:r>
      <w:r>
        <w:rPr>
          <w:rFonts w:ascii="宋体" w:hAnsi="宋体" w:eastAsia="宋体" w:cs="宋体"/>
          <w:spacing w:val="-2"/>
          <w:sz w:val="22"/>
          <w:szCs w:val="22"/>
        </w:rPr>
        <w:t>公布</w:t>
      </w:r>
      <w:r>
        <w:rPr>
          <w:rFonts w:ascii="宋体" w:hAnsi="宋体" w:eastAsia="宋体" w:cs="宋体"/>
          <w:spacing w:val="-3"/>
          <w:sz w:val="22"/>
          <w:szCs w:val="22"/>
        </w:rPr>
        <w:t>的数据(</w:t>
      </w:r>
      <w:r>
        <w:rPr>
          <w:rFonts w:ascii="宋体" w:hAnsi="宋体" w:eastAsia="宋体" w:cs="宋体"/>
          <w:spacing w:val="-2"/>
          <w:sz w:val="22"/>
          <w:szCs w:val="22"/>
        </w:rPr>
        <w:t>GLOBOCAN</w:t>
      </w:r>
      <w:r>
        <w:rPr>
          <w:rFonts w:ascii="宋体" w:hAnsi="宋体" w:eastAsia="宋体" w:cs="宋体"/>
          <w:spacing w:val="41"/>
          <w:sz w:val="22"/>
          <w:szCs w:val="22"/>
        </w:rPr>
        <w:t xml:space="preserve">  </w:t>
      </w:r>
      <w:r>
        <w:rPr>
          <w:rFonts w:ascii="宋体" w:hAnsi="宋体" w:eastAsia="宋体" w:cs="宋体"/>
          <w:spacing w:val="-3"/>
          <w:sz w:val="22"/>
          <w:szCs w:val="22"/>
        </w:rPr>
        <w:t>2012),2012年全</w:t>
      </w:r>
      <w:r>
        <w:rPr>
          <w:rFonts w:ascii="宋体" w:hAnsi="宋体" w:eastAsia="宋体" w:cs="宋体"/>
          <w:sz w:val="22"/>
          <w:szCs w:val="22"/>
        </w:rPr>
        <w:t xml:space="preserve"> </w:t>
      </w:r>
      <w:r>
        <w:rPr>
          <w:rFonts w:ascii="宋体" w:hAnsi="宋体" w:eastAsia="宋体" w:cs="宋体"/>
          <w:spacing w:val="1"/>
          <w:sz w:val="22"/>
          <w:szCs w:val="22"/>
        </w:rPr>
        <w:t>球新发肺癌人数182.5万，占所有癌症(不包括非黑色素瘤皮肤癌)发病人数的13.0%,肺癌死亡人</w:t>
      </w:r>
      <w:r>
        <w:rPr>
          <w:rFonts w:ascii="宋体" w:hAnsi="宋体" w:eastAsia="宋体" w:cs="宋体"/>
          <w:spacing w:val="10"/>
          <w:sz w:val="22"/>
          <w:szCs w:val="22"/>
        </w:rPr>
        <w:t xml:space="preserve"> </w:t>
      </w:r>
      <w:r>
        <w:rPr>
          <w:rFonts w:ascii="宋体" w:hAnsi="宋体" w:eastAsia="宋体" w:cs="宋体"/>
          <w:spacing w:val="-1"/>
          <w:sz w:val="22"/>
          <w:szCs w:val="22"/>
        </w:rPr>
        <w:t>数159.0万，占所有癌症死亡人数的19.4%。过去20年间，西方国家男性肺癌发病率和</w:t>
      </w:r>
      <w:r>
        <w:rPr>
          <w:rFonts w:ascii="宋体" w:hAnsi="宋体" w:eastAsia="宋体" w:cs="宋体"/>
          <w:spacing w:val="-2"/>
          <w:sz w:val="22"/>
          <w:szCs w:val="22"/>
        </w:rPr>
        <w:t>死亡率有所</w:t>
      </w:r>
      <w:r>
        <w:rPr>
          <w:rFonts w:ascii="宋体" w:hAnsi="宋体" w:eastAsia="宋体" w:cs="宋体"/>
          <w:sz w:val="22"/>
          <w:szCs w:val="22"/>
        </w:rPr>
        <w:t xml:space="preserve"> </w:t>
      </w:r>
      <w:r>
        <w:rPr>
          <w:rFonts w:ascii="宋体" w:hAnsi="宋体" w:eastAsia="宋体" w:cs="宋体"/>
          <w:spacing w:val="-6"/>
          <w:sz w:val="22"/>
          <w:szCs w:val="22"/>
        </w:rPr>
        <w:t>下降，而发展中国家则持续上升；女性肺癌死亡率在世界大部分地区仍在上升。2015年我国新发</w:t>
      </w:r>
      <w:r>
        <w:rPr>
          <w:rFonts w:ascii="宋体" w:hAnsi="宋体" w:eastAsia="宋体" w:cs="宋体"/>
          <w:spacing w:val="-7"/>
          <w:sz w:val="22"/>
          <w:szCs w:val="22"/>
        </w:rPr>
        <w:t>肺</w:t>
      </w:r>
      <w:r>
        <w:rPr>
          <w:rFonts w:ascii="宋体" w:hAnsi="宋体" w:eastAsia="宋体" w:cs="宋体"/>
          <w:sz w:val="22"/>
          <w:szCs w:val="22"/>
        </w:rPr>
        <w:t xml:space="preserve"> </w:t>
      </w:r>
      <w:r>
        <w:rPr>
          <w:rFonts w:ascii="宋体" w:hAnsi="宋体" w:eastAsia="宋体" w:cs="宋体"/>
          <w:spacing w:val="-5"/>
          <w:sz w:val="22"/>
          <w:szCs w:val="22"/>
        </w:rPr>
        <w:t>癌人数73.3万，其中男性50.9万，女性22.4万；肺癌死亡人数61.0万，其中男性43.2万，女性17.8</w:t>
      </w:r>
      <w:r>
        <w:rPr>
          <w:rFonts w:ascii="宋体" w:hAnsi="宋体" w:eastAsia="宋体" w:cs="宋体"/>
          <w:spacing w:val="6"/>
          <w:sz w:val="22"/>
          <w:szCs w:val="22"/>
        </w:rPr>
        <w:t xml:space="preserve"> </w:t>
      </w:r>
      <w:r>
        <w:rPr>
          <w:rFonts w:ascii="宋体" w:hAnsi="宋体" w:eastAsia="宋体" w:cs="宋体"/>
          <w:spacing w:val="-11"/>
          <w:sz w:val="22"/>
          <w:szCs w:val="22"/>
        </w:rPr>
        <w:t>万。男性发病率在所有癌症中列首位，女性发病率仅次于乳腺癌列第二位，死亡率则均列首位，与以</w:t>
      </w:r>
      <w:r>
        <w:rPr>
          <w:rFonts w:ascii="宋体" w:hAnsi="宋体" w:eastAsia="宋体" w:cs="宋体"/>
          <w:spacing w:val="1"/>
          <w:sz w:val="22"/>
          <w:szCs w:val="22"/>
        </w:rPr>
        <w:t xml:space="preserve"> </w:t>
      </w:r>
      <w:r>
        <w:rPr>
          <w:rFonts w:ascii="宋体" w:hAnsi="宋体" w:eastAsia="宋体" w:cs="宋体"/>
          <w:spacing w:val="-8"/>
          <w:sz w:val="22"/>
          <w:szCs w:val="22"/>
        </w:rPr>
        <w:t>往数据相比发病率和死亡率均呈上升趋势。</w:t>
      </w:r>
    </w:p>
    <w:p>
      <w:pPr>
        <w:spacing w:before="124" w:line="221" w:lineRule="auto"/>
        <w:ind w:left="312"/>
        <w:rPr>
          <w:rFonts w:ascii="黑体" w:hAnsi="黑体" w:eastAsia="黑体" w:cs="黑体"/>
          <w:sz w:val="22"/>
          <w:szCs w:val="22"/>
        </w:rPr>
      </w:pPr>
      <w:r>
        <w:rPr>
          <w:rFonts w:ascii="黑体" w:hAnsi="黑体" w:eastAsia="黑体" w:cs="黑体"/>
          <w:b/>
          <w:bCs/>
          <w:color w:val="0086E0"/>
          <w:spacing w:val="-10"/>
          <w:sz w:val="22"/>
          <w:szCs w:val="22"/>
        </w:rPr>
        <w:t>【病因和发病机制】</w:t>
      </w:r>
    </w:p>
    <w:p>
      <w:pPr>
        <w:spacing w:before="40" w:line="219" w:lineRule="auto"/>
        <w:ind w:left="419"/>
        <w:rPr>
          <w:rFonts w:ascii="宋体" w:hAnsi="宋体" w:eastAsia="宋体" w:cs="宋体"/>
          <w:sz w:val="22"/>
          <w:szCs w:val="22"/>
        </w:rPr>
      </w:pPr>
      <w:r>
        <w:rPr>
          <w:rFonts w:ascii="宋体" w:hAnsi="宋体" w:eastAsia="宋体" w:cs="宋体"/>
          <w:spacing w:val="-10"/>
          <w:sz w:val="22"/>
          <w:szCs w:val="22"/>
        </w:rPr>
        <w:t>肺癌的病因和发病机制迄今尚未明确，但有证据</w:t>
      </w:r>
      <w:r>
        <w:rPr>
          <w:rFonts w:ascii="宋体" w:hAnsi="宋体" w:eastAsia="宋体" w:cs="宋体"/>
          <w:spacing w:val="-11"/>
          <w:sz w:val="22"/>
          <w:szCs w:val="22"/>
        </w:rPr>
        <w:t>显示与下列因素有关。</w:t>
      </w:r>
    </w:p>
    <w:p>
      <w:pPr>
        <w:spacing w:before="66" w:line="222" w:lineRule="auto"/>
        <w:ind w:left="423"/>
        <w:rPr>
          <w:rFonts w:ascii="黑体" w:hAnsi="黑体" w:eastAsia="黑体" w:cs="黑体"/>
          <w:sz w:val="22"/>
          <w:szCs w:val="22"/>
        </w:rPr>
      </w:pPr>
      <w:r>
        <w:rPr>
          <w:rFonts w:ascii="黑体" w:hAnsi="黑体" w:eastAsia="黑体" w:cs="黑体"/>
          <w:b/>
          <w:bCs/>
          <w:spacing w:val="3"/>
          <w:sz w:val="22"/>
          <w:szCs w:val="22"/>
        </w:rPr>
        <w:t>(</w:t>
      </w:r>
      <w:r>
        <w:rPr>
          <w:rFonts w:ascii="黑体" w:hAnsi="黑体" w:eastAsia="黑体" w:cs="黑体"/>
          <w:spacing w:val="-49"/>
          <w:sz w:val="22"/>
          <w:szCs w:val="22"/>
        </w:rPr>
        <w:t xml:space="preserve"> </w:t>
      </w:r>
      <w:r>
        <w:rPr>
          <w:rFonts w:ascii="黑体" w:hAnsi="黑体" w:eastAsia="黑体" w:cs="黑体"/>
          <w:b/>
          <w:bCs/>
          <w:spacing w:val="3"/>
          <w:sz w:val="22"/>
          <w:szCs w:val="22"/>
        </w:rPr>
        <w:t>一</w:t>
      </w:r>
      <w:r>
        <w:rPr>
          <w:rFonts w:ascii="黑体" w:hAnsi="黑体" w:eastAsia="黑体" w:cs="黑体"/>
          <w:spacing w:val="-56"/>
          <w:sz w:val="22"/>
          <w:szCs w:val="22"/>
        </w:rPr>
        <w:t xml:space="preserve"> </w:t>
      </w:r>
      <w:r>
        <w:rPr>
          <w:rFonts w:ascii="黑体" w:hAnsi="黑体" w:eastAsia="黑体" w:cs="黑体"/>
          <w:b/>
          <w:bCs/>
          <w:spacing w:val="3"/>
          <w:sz w:val="22"/>
          <w:szCs w:val="22"/>
        </w:rPr>
        <w:t>)吸烟</w:t>
      </w:r>
    </w:p>
    <w:p>
      <w:pPr>
        <w:spacing w:before="102" w:line="274" w:lineRule="auto"/>
        <w:ind w:right="1240" w:firstLine="419"/>
        <w:jc w:val="both"/>
        <w:rPr>
          <w:rFonts w:ascii="宋体" w:hAnsi="宋体" w:eastAsia="宋体" w:cs="宋体"/>
          <w:sz w:val="22"/>
          <w:szCs w:val="22"/>
        </w:rPr>
      </w:pPr>
      <w:r>
        <w:rPr>
          <w:rFonts w:ascii="宋体" w:hAnsi="宋体" w:eastAsia="宋体" w:cs="宋体"/>
          <w:spacing w:val="-6"/>
          <w:sz w:val="22"/>
          <w:szCs w:val="22"/>
        </w:rPr>
        <w:t>吸烟是引起肺癌最常见的原因，约85%肺癌病人有吸烟史，包括吸烟和已戒烟者(定义为诊断前</w:t>
      </w:r>
      <w:r>
        <w:rPr>
          <w:rFonts w:ascii="宋体" w:hAnsi="宋体" w:eastAsia="宋体" w:cs="宋体"/>
          <w:spacing w:val="7"/>
          <w:sz w:val="22"/>
          <w:szCs w:val="22"/>
        </w:rPr>
        <w:t xml:space="preserve"> </w:t>
      </w:r>
      <w:r>
        <w:rPr>
          <w:rFonts w:ascii="宋体" w:hAnsi="宋体" w:eastAsia="宋体" w:cs="宋体"/>
          <w:spacing w:val="4"/>
          <w:sz w:val="22"/>
          <w:szCs w:val="22"/>
        </w:rPr>
        <w:t>戒烟至少12个月以上)。吸烟20～30包年(定义为</w:t>
      </w:r>
      <w:r>
        <w:rPr>
          <w:rFonts w:ascii="宋体" w:hAnsi="宋体" w:eastAsia="宋体" w:cs="宋体"/>
          <w:spacing w:val="3"/>
          <w:sz w:val="22"/>
          <w:szCs w:val="22"/>
        </w:rPr>
        <w:t>每天1包，吸烟史20～30年)者罹患肺癌的危险</w:t>
      </w:r>
      <w:r>
        <w:rPr>
          <w:rFonts w:ascii="宋体" w:hAnsi="宋体" w:eastAsia="宋体" w:cs="宋体"/>
          <w:sz w:val="22"/>
          <w:szCs w:val="22"/>
        </w:rPr>
        <w:t xml:space="preserve"> </w:t>
      </w:r>
      <w:r>
        <w:rPr>
          <w:rFonts w:ascii="宋体" w:hAnsi="宋体" w:eastAsia="宋体" w:cs="宋体"/>
          <w:spacing w:val="-1"/>
          <w:sz w:val="22"/>
          <w:szCs w:val="22"/>
        </w:rPr>
        <w:t>性明显增加。与从不吸烟者相比，吸烟者发生肺癌的危险性平均高10倍，重度吸烟者可达10～</w:t>
      </w:r>
      <w:r>
        <w:rPr>
          <w:rFonts w:ascii="宋体" w:hAnsi="宋体" w:eastAsia="宋体" w:cs="宋体"/>
          <w:spacing w:val="-2"/>
          <w:sz w:val="22"/>
          <w:szCs w:val="22"/>
        </w:rPr>
        <w:t>25</w:t>
      </w:r>
      <w:r>
        <w:rPr>
          <w:rFonts w:ascii="宋体" w:hAnsi="宋体" w:eastAsia="宋体" w:cs="宋体"/>
          <w:sz w:val="22"/>
          <w:szCs w:val="22"/>
        </w:rPr>
        <w:t xml:space="preserve"> </w:t>
      </w:r>
      <w:r>
        <w:rPr>
          <w:rFonts w:ascii="宋体" w:hAnsi="宋体" w:eastAsia="宋体" w:cs="宋体"/>
          <w:spacing w:val="-7"/>
          <w:sz w:val="22"/>
          <w:szCs w:val="22"/>
        </w:rPr>
        <w:t>倍。已戒烟者罹患肺癌的危险性比那些持续吸烟者降低，但与从未吸烟者相比仍有9倍升高的危险，</w:t>
      </w:r>
      <w:r>
        <w:rPr>
          <w:rFonts w:ascii="宋体" w:hAnsi="宋体" w:eastAsia="宋体" w:cs="宋体"/>
          <w:spacing w:val="6"/>
          <w:sz w:val="22"/>
          <w:szCs w:val="22"/>
        </w:rPr>
        <w:t xml:space="preserve"> </w:t>
      </w:r>
      <w:r>
        <w:rPr>
          <w:rFonts w:ascii="宋体" w:hAnsi="宋体" w:eastAsia="宋体" w:cs="宋体"/>
          <w:spacing w:val="-11"/>
          <w:sz w:val="22"/>
          <w:szCs w:val="22"/>
        </w:rPr>
        <w:t>随着戒烟时间的延长，发生肺癌的危险性逐步降低。吸烟与肺癌之间存在着明确的关系，开始吸烟的</w:t>
      </w:r>
      <w:r>
        <w:rPr>
          <w:rFonts w:ascii="宋体" w:hAnsi="宋体" w:eastAsia="宋体" w:cs="宋体"/>
          <w:sz w:val="22"/>
          <w:szCs w:val="22"/>
        </w:rPr>
        <w:t xml:space="preserve"> </w:t>
      </w:r>
      <w:r>
        <w:rPr>
          <w:rFonts w:ascii="宋体" w:hAnsi="宋体" w:eastAsia="宋体" w:cs="宋体"/>
          <w:spacing w:val="-17"/>
          <w:sz w:val="22"/>
          <w:szCs w:val="22"/>
        </w:rPr>
        <w:t>年龄越小，吸烟时间越长，吸烟量越大，肺癌的发病率和死亡率越高。</w:t>
      </w:r>
    </w:p>
    <w:p>
      <w:pPr>
        <w:spacing w:before="96" w:line="263" w:lineRule="auto"/>
        <w:ind w:right="1219" w:firstLine="419"/>
        <w:jc w:val="both"/>
        <w:rPr>
          <w:rFonts w:ascii="宋体" w:hAnsi="宋体" w:eastAsia="宋体" w:cs="宋体"/>
          <w:sz w:val="22"/>
          <w:szCs w:val="22"/>
        </w:rPr>
      </w:pPr>
      <w:r>
        <w:rPr>
          <w:rFonts w:ascii="宋体" w:hAnsi="宋体" w:eastAsia="宋体" w:cs="宋体"/>
          <w:spacing w:val="-8"/>
          <w:sz w:val="22"/>
          <w:szCs w:val="22"/>
        </w:rPr>
        <w:t>环境</w:t>
      </w:r>
      <w:r>
        <w:rPr>
          <w:rFonts w:ascii="宋体" w:hAnsi="宋体" w:eastAsia="宋体" w:cs="宋体"/>
          <w:spacing w:val="-9"/>
          <w:sz w:val="22"/>
          <w:szCs w:val="22"/>
        </w:rPr>
        <w:t>烟草烟雾(</w:t>
      </w:r>
      <w:r>
        <w:rPr>
          <w:rFonts w:ascii="宋体" w:hAnsi="宋体" w:eastAsia="宋体" w:cs="宋体"/>
          <w:spacing w:val="-8"/>
          <w:sz w:val="22"/>
          <w:szCs w:val="22"/>
        </w:rPr>
        <w:t>environmental</w:t>
      </w:r>
      <w:r>
        <w:rPr>
          <w:rFonts w:ascii="宋体" w:hAnsi="宋体" w:eastAsia="宋体" w:cs="宋体"/>
          <w:spacing w:val="-1"/>
          <w:sz w:val="22"/>
          <w:szCs w:val="22"/>
        </w:rPr>
        <w:t xml:space="preserve"> </w:t>
      </w:r>
      <w:r>
        <w:rPr>
          <w:rFonts w:ascii="宋体" w:hAnsi="宋体" w:eastAsia="宋体" w:cs="宋体"/>
          <w:spacing w:val="-8"/>
          <w:sz w:val="22"/>
          <w:szCs w:val="22"/>
        </w:rPr>
        <w:t>tobacco</w:t>
      </w:r>
      <w:r>
        <w:rPr>
          <w:rFonts w:ascii="宋体" w:hAnsi="宋体" w:eastAsia="宋体" w:cs="宋体"/>
          <w:spacing w:val="3"/>
          <w:sz w:val="22"/>
          <w:szCs w:val="22"/>
        </w:rPr>
        <w:t xml:space="preserve"> </w:t>
      </w:r>
      <w:r>
        <w:rPr>
          <w:rFonts w:ascii="宋体" w:hAnsi="宋体" w:eastAsia="宋体" w:cs="宋体"/>
          <w:spacing w:val="-8"/>
          <w:sz w:val="22"/>
          <w:szCs w:val="22"/>
        </w:rPr>
        <w:t>smoke</w:t>
      </w:r>
      <w:r>
        <w:rPr>
          <w:rFonts w:ascii="宋体" w:hAnsi="宋体" w:eastAsia="宋体" w:cs="宋体"/>
          <w:spacing w:val="-9"/>
          <w:sz w:val="22"/>
          <w:szCs w:val="22"/>
        </w:rPr>
        <w:t>,</w:t>
      </w:r>
      <w:r>
        <w:rPr>
          <w:rFonts w:ascii="宋体" w:hAnsi="宋体" w:eastAsia="宋体" w:cs="宋体"/>
          <w:spacing w:val="-8"/>
          <w:sz w:val="22"/>
          <w:szCs w:val="22"/>
        </w:rPr>
        <w:t>ETS</w:t>
      </w:r>
      <w:r>
        <w:rPr>
          <w:rFonts w:ascii="宋体" w:hAnsi="宋体" w:eastAsia="宋体" w:cs="宋体"/>
          <w:spacing w:val="-9"/>
          <w:sz w:val="22"/>
          <w:szCs w:val="22"/>
        </w:rPr>
        <w:t>)或称二手烟或被动吸烟也是肺癌的病因之一。</w:t>
      </w:r>
      <w:r>
        <w:rPr>
          <w:rFonts w:ascii="宋体" w:hAnsi="宋体" w:eastAsia="宋体" w:cs="宋体"/>
          <w:sz w:val="22"/>
          <w:szCs w:val="22"/>
        </w:rPr>
        <w:t xml:space="preserve"> </w:t>
      </w:r>
      <w:r>
        <w:rPr>
          <w:rFonts w:ascii="宋体" w:hAnsi="宋体" w:eastAsia="宋体" w:cs="宋体"/>
          <w:spacing w:val="8"/>
          <w:sz w:val="22"/>
          <w:szCs w:val="22"/>
        </w:rPr>
        <w:t>来自</w:t>
      </w:r>
      <w:r>
        <w:rPr>
          <w:rFonts w:ascii="宋体" w:hAnsi="宋体" w:eastAsia="宋体" w:cs="宋体"/>
          <w:spacing w:val="-47"/>
          <w:sz w:val="22"/>
          <w:szCs w:val="22"/>
        </w:rPr>
        <w:t xml:space="preserve"> </w:t>
      </w:r>
      <w:r>
        <w:rPr>
          <w:rFonts w:ascii="宋体" w:hAnsi="宋体" w:eastAsia="宋体" w:cs="宋体"/>
          <w:sz w:val="22"/>
          <w:szCs w:val="22"/>
        </w:rPr>
        <w:t>ETS</w:t>
      </w:r>
      <w:r>
        <w:rPr>
          <w:rFonts w:ascii="宋体" w:hAnsi="宋体" w:eastAsia="宋体" w:cs="宋体"/>
          <w:spacing w:val="-24"/>
          <w:sz w:val="22"/>
          <w:szCs w:val="22"/>
        </w:rPr>
        <w:t xml:space="preserve"> </w:t>
      </w:r>
      <w:r>
        <w:rPr>
          <w:rFonts w:ascii="宋体" w:hAnsi="宋体" w:eastAsia="宋体" w:cs="宋体"/>
          <w:spacing w:val="8"/>
          <w:sz w:val="22"/>
          <w:szCs w:val="22"/>
        </w:rPr>
        <w:t>的危险低于主动吸烟，非吸烟者与吸烟者结婚共同生活多年后其肺癌风险增加20%~</w:t>
      </w:r>
      <w:r>
        <w:rPr>
          <w:rFonts w:ascii="宋体" w:hAnsi="宋体" w:eastAsia="宋体" w:cs="宋体"/>
          <w:sz w:val="22"/>
          <w:szCs w:val="22"/>
        </w:rPr>
        <w:t xml:space="preserve">  </w:t>
      </w:r>
      <w:r>
        <w:rPr>
          <w:rFonts w:ascii="宋体" w:hAnsi="宋体" w:eastAsia="宋体" w:cs="宋体"/>
          <w:spacing w:val="-5"/>
          <w:sz w:val="22"/>
          <w:szCs w:val="22"/>
        </w:rPr>
        <w:t>30%,且其罹患肺癌的危险性随配偶吸烟量的增多而升高。烟草已列为A</w:t>
      </w:r>
      <w:r>
        <w:rPr>
          <w:rFonts w:ascii="宋体" w:hAnsi="宋体" w:eastAsia="宋体" w:cs="宋体"/>
          <w:spacing w:val="-29"/>
          <w:sz w:val="22"/>
          <w:szCs w:val="22"/>
        </w:rPr>
        <w:t xml:space="preserve"> </w:t>
      </w:r>
      <w:r>
        <w:rPr>
          <w:rFonts w:ascii="宋体" w:hAnsi="宋体" w:eastAsia="宋体" w:cs="宋体"/>
          <w:spacing w:val="-5"/>
          <w:sz w:val="22"/>
          <w:szCs w:val="22"/>
        </w:rPr>
        <w:t>级致癌物，吸烟与所有病理</w:t>
      </w:r>
      <w:r>
        <w:rPr>
          <w:rFonts w:ascii="宋体" w:hAnsi="宋体" w:eastAsia="宋体" w:cs="宋体"/>
          <w:sz w:val="22"/>
          <w:szCs w:val="22"/>
        </w:rPr>
        <w:t xml:space="preserve"> </w:t>
      </w:r>
      <w:r>
        <w:rPr>
          <w:rFonts w:ascii="宋体" w:hAnsi="宋体" w:eastAsia="宋体" w:cs="宋体"/>
          <w:spacing w:val="-10"/>
          <w:sz w:val="22"/>
          <w:szCs w:val="22"/>
        </w:rPr>
        <w:t>类型肺癌的危险性相关。</w:t>
      </w:r>
    </w:p>
    <w:p>
      <w:pPr>
        <w:spacing w:before="100" w:line="219" w:lineRule="auto"/>
        <w:ind w:left="419"/>
        <w:rPr>
          <w:rFonts w:ascii="宋体" w:hAnsi="宋体" w:eastAsia="宋体" w:cs="宋体"/>
          <w:sz w:val="22"/>
          <w:szCs w:val="22"/>
        </w:rPr>
      </w:pPr>
      <w:r>
        <w:rPr>
          <w:rFonts w:ascii="宋体" w:hAnsi="宋体" w:eastAsia="宋体" w:cs="宋体"/>
          <w:spacing w:val="-5"/>
          <w:sz w:val="22"/>
          <w:szCs w:val="22"/>
        </w:rPr>
        <w:t>由于仅约11%的重度吸烟者罹患肺癌，基因敏感</w:t>
      </w:r>
      <w:r>
        <w:rPr>
          <w:rFonts w:ascii="宋体" w:hAnsi="宋体" w:eastAsia="宋体" w:cs="宋体"/>
          <w:spacing w:val="-6"/>
          <w:sz w:val="22"/>
          <w:szCs w:val="22"/>
        </w:rPr>
        <w:t>性可能在其中起一定的作用。</w:t>
      </w:r>
    </w:p>
    <w:p>
      <w:pPr>
        <w:spacing w:before="54" w:line="222" w:lineRule="auto"/>
        <w:ind w:left="423"/>
        <w:rPr>
          <w:rFonts w:ascii="黑体" w:hAnsi="黑体" w:eastAsia="黑体" w:cs="黑体"/>
          <w:sz w:val="22"/>
          <w:szCs w:val="22"/>
        </w:rPr>
      </w:pPr>
      <w:r>
        <w:rPr>
          <w:rFonts w:ascii="黑体" w:hAnsi="黑体" w:eastAsia="黑体" w:cs="黑体"/>
          <w:b/>
          <w:bCs/>
          <w:spacing w:val="9"/>
          <w:sz w:val="22"/>
          <w:szCs w:val="22"/>
        </w:rPr>
        <w:t>(二)职业致癌因子</w:t>
      </w:r>
    </w:p>
    <w:p>
      <w:pPr>
        <w:spacing w:before="100" w:line="262" w:lineRule="auto"/>
        <w:ind w:right="1220" w:firstLine="419"/>
        <w:jc w:val="both"/>
        <w:rPr>
          <w:rFonts w:ascii="宋体" w:hAnsi="宋体" w:eastAsia="宋体" w:cs="宋体"/>
          <w:sz w:val="22"/>
          <w:szCs w:val="22"/>
        </w:rPr>
      </w:pPr>
      <w:r>
        <w:rPr>
          <w:rFonts w:ascii="宋体" w:hAnsi="宋体" w:eastAsia="宋体" w:cs="宋体"/>
          <w:spacing w:val="-9"/>
          <w:sz w:val="22"/>
          <w:szCs w:val="22"/>
        </w:rPr>
        <w:t>某些职业的工作环境中存在许多致癌物质。已被确认的致癌物质包括石棉、砷、双氯甲基乙醚、</w:t>
      </w:r>
      <w:r>
        <w:rPr>
          <w:rFonts w:ascii="宋体" w:hAnsi="宋体" w:eastAsia="宋体" w:cs="宋体"/>
          <w:spacing w:val="6"/>
          <w:sz w:val="22"/>
          <w:szCs w:val="22"/>
        </w:rPr>
        <w:t xml:space="preserve"> </w:t>
      </w:r>
      <w:r>
        <w:rPr>
          <w:rFonts w:ascii="宋体" w:hAnsi="宋体" w:eastAsia="宋体" w:cs="宋体"/>
          <w:spacing w:val="-20"/>
          <w:sz w:val="22"/>
          <w:szCs w:val="22"/>
        </w:rPr>
        <w:t>铬、芥子气、镍、多环芳香烃类，以及铀、镭等放射性物质衰变时产生的氡和氡气，电离辐射和微波辐射</w:t>
      </w:r>
      <w:r>
        <w:rPr>
          <w:rFonts w:ascii="宋体" w:hAnsi="宋体" w:eastAsia="宋体" w:cs="宋体"/>
          <w:spacing w:val="6"/>
          <w:sz w:val="22"/>
          <w:szCs w:val="22"/>
        </w:rPr>
        <w:t xml:space="preserve"> </w:t>
      </w:r>
      <w:r>
        <w:rPr>
          <w:rFonts w:ascii="宋体" w:hAnsi="宋体" w:eastAsia="宋体" w:cs="宋体"/>
          <w:sz w:val="22"/>
          <w:szCs w:val="22"/>
        </w:rPr>
        <w:t>等。这些因素可使肺癌发生危险性增加3~30倍。吸烟可明显加重这些危</w:t>
      </w:r>
      <w:r>
        <w:rPr>
          <w:rFonts w:ascii="宋体" w:hAnsi="宋体" w:eastAsia="宋体" w:cs="宋体"/>
          <w:spacing w:val="-1"/>
          <w:sz w:val="22"/>
          <w:szCs w:val="22"/>
        </w:rPr>
        <w:t>险。由于肺癌的形成是一</w:t>
      </w:r>
      <w:r>
        <w:rPr>
          <w:rFonts w:ascii="宋体" w:hAnsi="宋体" w:eastAsia="宋体" w:cs="宋体"/>
          <w:sz w:val="22"/>
          <w:szCs w:val="22"/>
        </w:rPr>
        <w:t xml:space="preserve"> </w:t>
      </w:r>
      <w:r>
        <w:rPr>
          <w:rFonts w:ascii="宋体" w:hAnsi="宋体" w:eastAsia="宋体" w:cs="宋体"/>
          <w:spacing w:val="-9"/>
          <w:sz w:val="22"/>
          <w:szCs w:val="22"/>
        </w:rPr>
        <w:t>个漫长的过程，其潜伏期可达20年或更久，故不少病人在停止接触致癌物质很长时间后才发生肺癌。</w:t>
      </w:r>
    </w:p>
    <w:p>
      <w:pPr>
        <w:spacing w:before="66" w:line="222" w:lineRule="auto"/>
        <w:ind w:left="423"/>
        <w:rPr>
          <w:rFonts w:ascii="黑体" w:hAnsi="黑体" w:eastAsia="黑体" w:cs="黑体"/>
          <w:sz w:val="22"/>
          <w:szCs w:val="22"/>
        </w:rPr>
      </w:pPr>
      <w:r>
        <w:rPr>
          <w:rFonts w:ascii="黑体" w:hAnsi="黑体" w:eastAsia="黑体" w:cs="黑体"/>
          <w:b/>
          <w:bCs/>
          <w:spacing w:val="16"/>
          <w:sz w:val="22"/>
          <w:szCs w:val="22"/>
        </w:rPr>
        <w:t>(三)空气污染</w:t>
      </w:r>
    </w:p>
    <w:p>
      <w:pPr>
        <w:spacing w:before="109" w:line="213" w:lineRule="auto"/>
        <w:ind w:left="419"/>
        <w:rPr>
          <w:rFonts w:ascii="黑体" w:hAnsi="黑体" w:eastAsia="黑体" w:cs="黑体"/>
          <w:sz w:val="22"/>
          <w:szCs w:val="22"/>
        </w:rPr>
      </w:pPr>
      <w:r>
        <w:rPr>
          <w:rFonts w:ascii="Times New Roman" w:hAnsi="Times New Roman" w:eastAsia="Times New Roman" w:cs="Times New Roman"/>
          <w:b/>
          <w:bCs/>
          <w:spacing w:val="-12"/>
          <w:sz w:val="22"/>
          <w:szCs w:val="22"/>
        </w:rPr>
        <w:t>1.</w:t>
      </w:r>
      <w:r>
        <w:rPr>
          <w:rFonts w:ascii="Times New Roman" w:hAnsi="Times New Roman" w:eastAsia="Times New Roman" w:cs="Times New Roman"/>
          <w:spacing w:val="21"/>
          <w:w w:val="101"/>
          <w:sz w:val="22"/>
          <w:szCs w:val="22"/>
        </w:rPr>
        <w:t xml:space="preserve">  </w:t>
      </w:r>
      <w:r>
        <w:rPr>
          <w:rFonts w:ascii="黑体" w:hAnsi="黑体" w:eastAsia="黑体" w:cs="黑体"/>
          <w:b/>
          <w:bCs/>
          <w:spacing w:val="-12"/>
          <w:sz w:val="22"/>
          <w:szCs w:val="22"/>
        </w:rPr>
        <w:t>室外大环境污染</w:t>
      </w:r>
      <w:r>
        <w:rPr>
          <w:rFonts w:ascii="黑体" w:hAnsi="黑体" w:eastAsia="黑体" w:cs="黑体"/>
          <w:spacing w:val="60"/>
          <w:sz w:val="22"/>
          <w:szCs w:val="22"/>
        </w:rPr>
        <w:t xml:space="preserve"> </w:t>
      </w:r>
      <w:r>
        <w:rPr>
          <w:rFonts w:ascii="黑体" w:hAnsi="黑体" w:eastAsia="黑体" w:cs="黑体"/>
          <w:spacing w:val="-12"/>
          <w:sz w:val="22"/>
          <w:szCs w:val="22"/>
        </w:rPr>
        <w:t>城市中的工业废气、汽车尾气等都有致癌物质，如苯并芘、氧化亚砷、放射</w:t>
      </w:r>
    </w:p>
    <w:p>
      <w:pPr>
        <w:sectPr>
          <w:footerReference r:id="rId20" w:type="default"/>
          <w:pgSz w:w="11900" w:h="16840"/>
          <w:pgMar w:top="1430" w:right="609" w:bottom="432" w:left="780" w:header="0" w:footer="216" w:gutter="0"/>
          <w:cols w:space="720" w:num="1"/>
        </w:sectPr>
      </w:pPr>
    </w:p>
    <w:p>
      <w:pPr>
        <w:spacing w:before="79" w:line="183" w:lineRule="auto"/>
        <w:rPr>
          <w:rFonts w:ascii="宋体" w:hAnsi="宋体" w:eastAsia="宋体" w:cs="宋体"/>
          <w:sz w:val="19"/>
          <w:szCs w:val="19"/>
        </w:rPr>
      </w:pPr>
      <w:r>
        <w:rPr>
          <w:rFonts w:ascii="宋体" w:hAnsi="宋体" w:eastAsia="宋体" w:cs="宋体"/>
          <w:color w:val="006ED0"/>
          <w:spacing w:val="-3"/>
          <w:sz w:val="19"/>
          <w:szCs w:val="19"/>
        </w:rPr>
        <w:t>76</w:t>
      </w: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before="72" w:line="224" w:lineRule="auto"/>
        <w:ind w:left="450"/>
        <w:rPr>
          <w:rFonts w:ascii="宋体" w:hAnsi="宋体" w:eastAsia="宋体" w:cs="宋体"/>
          <w:sz w:val="22"/>
          <w:szCs w:val="22"/>
        </w:rPr>
      </w:pPr>
      <w:r>
        <w:drawing>
          <wp:anchor distT="0" distB="0" distL="0" distR="0" simplePos="0" relativeHeight="251741184" behindDoc="0" locked="0" layoutInCell="1" allowOverlap="1">
            <wp:simplePos x="0" y="0"/>
            <wp:positionH relativeFrom="column">
              <wp:posOffset>0</wp:posOffset>
            </wp:positionH>
            <wp:positionV relativeFrom="paragraph">
              <wp:posOffset>-128270</wp:posOffset>
            </wp:positionV>
            <wp:extent cx="330200" cy="438150"/>
            <wp:effectExtent l="0" t="0" r="0" b="0"/>
            <wp:wrapNone/>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135"/>
                    <a:stretch>
                      <a:fillRect/>
                    </a:stretch>
                  </pic:blipFill>
                  <pic:spPr>
                    <a:xfrm>
                      <a:off x="0" y="0"/>
                      <a:ext cx="330219" cy="438215"/>
                    </a:xfrm>
                    <a:prstGeom prst="rect">
                      <a:avLst/>
                    </a:prstGeom>
                  </pic:spPr>
                </pic:pic>
              </a:graphicData>
            </a:graphic>
          </wp:anchor>
        </w:drawing>
      </w:r>
      <w:r>
        <w:rPr>
          <w:rFonts w:ascii="宋体" w:hAnsi="宋体" w:eastAsia="宋体" w:cs="宋体"/>
          <w:color w:val="00A3F5"/>
          <w:spacing w:val="-4"/>
          <w:sz w:val="22"/>
          <w:szCs w:val="22"/>
        </w:rPr>
        <w:t>笔记</w:t>
      </w:r>
    </w:p>
    <w:p>
      <w:pPr>
        <w:spacing w:line="14" w:lineRule="auto"/>
        <w:rPr>
          <w:rFonts w:ascii="Arial"/>
          <w:sz w:val="2"/>
        </w:rPr>
      </w:pPr>
      <w:r>
        <w:rPr>
          <w:rFonts w:ascii="Arial" w:hAnsi="Arial" w:eastAsia="Arial" w:cs="Arial"/>
          <w:sz w:val="2"/>
          <w:szCs w:val="2"/>
        </w:rPr>
        <w:br w:type="column"/>
      </w:r>
    </w:p>
    <w:p>
      <w:pPr>
        <w:spacing w:before="37" w:line="221" w:lineRule="auto"/>
        <w:rPr>
          <w:rFonts w:ascii="黑体" w:hAnsi="黑体" w:eastAsia="黑体" w:cs="黑体"/>
          <w:sz w:val="19"/>
          <w:szCs w:val="19"/>
        </w:rPr>
      </w:pPr>
      <w:r>
        <w:rPr>
          <w:rFonts w:ascii="黑体" w:hAnsi="黑体" w:eastAsia="黑体" w:cs="黑体"/>
          <w:color w:val="0061A3"/>
          <w:spacing w:val="2"/>
          <w:sz w:val="19"/>
          <w:szCs w:val="19"/>
        </w:rPr>
        <w:t>第二篇</w:t>
      </w:r>
      <w:r>
        <w:rPr>
          <w:rFonts w:ascii="黑体" w:hAnsi="黑体" w:eastAsia="黑体" w:cs="黑体"/>
          <w:color w:val="0061A3"/>
          <w:spacing w:val="77"/>
          <w:sz w:val="19"/>
          <w:szCs w:val="19"/>
        </w:rPr>
        <w:t xml:space="preserve"> </w:t>
      </w:r>
      <w:r>
        <w:rPr>
          <w:rFonts w:ascii="黑体" w:hAnsi="黑体" w:eastAsia="黑体" w:cs="黑体"/>
          <w:color w:val="0061A3"/>
          <w:spacing w:val="2"/>
          <w:sz w:val="19"/>
          <w:szCs w:val="19"/>
        </w:rPr>
        <w:t>呼吸系统疾病</w:t>
      </w:r>
    </w:p>
    <w:p>
      <w:pPr>
        <w:spacing w:line="340" w:lineRule="auto"/>
        <w:rPr>
          <w:rFonts w:ascii="Arial"/>
          <w:sz w:val="21"/>
        </w:rPr>
      </w:pPr>
    </w:p>
    <w:p>
      <w:pPr>
        <w:spacing w:before="72" w:line="252" w:lineRule="auto"/>
        <w:ind w:right="45"/>
        <w:rPr>
          <w:rFonts w:ascii="宋体" w:hAnsi="宋体" w:eastAsia="宋体" w:cs="宋体"/>
          <w:sz w:val="22"/>
          <w:szCs w:val="22"/>
        </w:rPr>
      </w:pPr>
      <w:r>
        <w:rPr>
          <w:rFonts w:ascii="宋体" w:hAnsi="宋体" w:eastAsia="宋体" w:cs="宋体"/>
          <w:spacing w:val="-13"/>
          <w:sz w:val="22"/>
          <w:szCs w:val="22"/>
        </w:rPr>
        <w:t>性物质、镍、铬化合物、SO</w:t>
      </w:r>
      <w:r>
        <w:rPr>
          <w:rFonts w:ascii="Calibri" w:hAnsi="Calibri" w:eastAsia="Calibri" w:cs="Calibri"/>
          <w:spacing w:val="-13"/>
          <w:sz w:val="22"/>
          <w:szCs w:val="22"/>
        </w:rPr>
        <w:t>₂</w:t>
      </w:r>
      <w:r>
        <w:rPr>
          <w:rFonts w:ascii="Calibri" w:hAnsi="Calibri" w:eastAsia="Calibri" w:cs="Calibri"/>
          <w:spacing w:val="-26"/>
          <w:sz w:val="22"/>
          <w:szCs w:val="22"/>
        </w:rPr>
        <w:t xml:space="preserve"> </w:t>
      </w:r>
      <w:r>
        <w:rPr>
          <w:rFonts w:ascii="宋体" w:hAnsi="宋体" w:eastAsia="宋体" w:cs="宋体"/>
          <w:spacing w:val="-13"/>
          <w:sz w:val="22"/>
          <w:szCs w:val="22"/>
        </w:rPr>
        <w:t>、NO以及不燃的脂肪族碳氢化合物等。有资料显示，城市肺癌发病</w:t>
      </w:r>
      <w:r>
        <w:rPr>
          <w:rFonts w:ascii="宋体" w:hAnsi="宋体" w:eastAsia="宋体" w:cs="宋体"/>
          <w:spacing w:val="-14"/>
          <w:sz w:val="22"/>
          <w:szCs w:val="22"/>
        </w:rPr>
        <w:t>率明显</w:t>
      </w:r>
      <w:r>
        <w:rPr>
          <w:rFonts w:ascii="宋体" w:hAnsi="宋体" w:eastAsia="宋体" w:cs="宋体"/>
          <w:sz w:val="22"/>
          <w:szCs w:val="22"/>
        </w:rPr>
        <w:t xml:space="preserve"> </w:t>
      </w:r>
      <w:r>
        <w:rPr>
          <w:rFonts w:ascii="宋体" w:hAnsi="宋体" w:eastAsia="宋体" w:cs="宋体"/>
          <w:spacing w:val="-8"/>
          <w:sz w:val="22"/>
          <w:szCs w:val="22"/>
        </w:rPr>
        <w:t>高于农村。</w:t>
      </w:r>
    </w:p>
    <w:p>
      <w:pPr>
        <w:spacing w:before="77" w:line="264" w:lineRule="auto"/>
        <w:ind w:right="50" w:firstLine="399"/>
        <w:jc w:val="both"/>
        <w:rPr>
          <w:rFonts w:ascii="宋体" w:hAnsi="宋体" w:eastAsia="宋体" w:cs="宋体"/>
          <w:sz w:val="22"/>
          <w:szCs w:val="22"/>
        </w:rPr>
      </w:pPr>
      <w:r>
        <w:rPr>
          <w:rFonts w:ascii="Times New Roman" w:hAnsi="Times New Roman" w:eastAsia="Times New Roman" w:cs="Times New Roman"/>
          <w:b/>
          <w:bCs/>
          <w:spacing w:val="-8"/>
          <w:sz w:val="22"/>
          <w:szCs w:val="22"/>
        </w:rPr>
        <w:t>2.</w:t>
      </w:r>
      <w:r>
        <w:rPr>
          <w:rFonts w:ascii="Times New Roman" w:hAnsi="Times New Roman" w:eastAsia="Times New Roman" w:cs="Times New Roman"/>
          <w:spacing w:val="28"/>
          <w:sz w:val="22"/>
          <w:szCs w:val="22"/>
        </w:rPr>
        <w:t xml:space="preserve">  </w:t>
      </w:r>
      <w:r>
        <w:rPr>
          <w:rFonts w:ascii="宋体" w:hAnsi="宋体" w:eastAsia="宋体" w:cs="宋体"/>
          <w:b/>
          <w:bCs/>
          <w:spacing w:val="-8"/>
          <w:sz w:val="22"/>
          <w:szCs w:val="22"/>
        </w:rPr>
        <w:t>室内小环境污染</w:t>
      </w:r>
      <w:r>
        <w:rPr>
          <w:rFonts w:ascii="宋体" w:hAnsi="宋体" w:eastAsia="宋体" w:cs="宋体"/>
          <w:spacing w:val="49"/>
          <w:sz w:val="22"/>
          <w:szCs w:val="22"/>
        </w:rPr>
        <w:t xml:space="preserve"> </w:t>
      </w:r>
      <w:r>
        <w:rPr>
          <w:rFonts w:ascii="宋体" w:hAnsi="宋体" w:eastAsia="宋体" w:cs="宋体"/>
          <w:spacing w:val="-8"/>
          <w:sz w:val="22"/>
          <w:szCs w:val="22"/>
        </w:rPr>
        <w:t>室内被动吸烟，燃料燃烧和烹调过程中均可产生致癌物。室内接触煤烟或</w:t>
      </w:r>
      <w:r>
        <w:rPr>
          <w:rFonts w:ascii="宋体" w:hAnsi="宋体" w:eastAsia="宋体" w:cs="宋体"/>
          <w:sz w:val="22"/>
          <w:szCs w:val="22"/>
        </w:rPr>
        <w:t xml:space="preserve"> </w:t>
      </w:r>
      <w:r>
        <w:rPr>
          <w:rFonts w:ascii="宋体" w:hAnsi="宋体" w:eastAsia="宋体" w:cs="宋体"/>
          <w:spacing w:val="-7"/>
          <w:sz w:val="22"/>
          <w:szCs w:val="22"/>
        </w:rPr>
        <w:t>其不完全燃烧物为肺癌的危险因素，特别是对女性腺癌</w:t>
      </w:r>
      <w:r>
        <w:rPr>
          <w:rFonts w:ascii="宋体" w:hAnsi="宋体" w:eastAsia="宋体" w:cs="宋体"/>
          <w:spacing w:val="-8"/>
          <w:sz w:val="22"/>
          <w:szCs w:val="22"/>
        </w:rPr>
        <w:t>的影响较大。烹调时加热所释放出的油烟雾</w:t>
      </w:r>
      <w:r>
        <w:rPr>
          <w:rFonts w:ascii="宋体" w:hAnsi="宋体" w:eastAsia="宋体" w:cs="宋体"/>
          <w:sz w:val="22"/>
          <w:szCs w:val="22"/>
        </w:rPr>
        <w:t xml:space="preserve"> </w:t>
      </w:r>
      <w:r>
        <w:rPr>
          <w:rFonts w:ascii="宋体" w:hAnsi="宋体" w:eastAsia="宋体" w:cs="宋体"/>
          <w:spacing w:val="-10"/>
          <w:sz w:val="22"/>
          <w:szCs w:val="22"/>
        </w:rPr>
        <w:t>也是不可忽视的致癌因素。</w:t>
      </w:r>
    </w:p>
    <w:p>
      <w:pPr>
        <w:spacing w:before="85" w:line="222" w:lineRule="auto"/>
        <w:ind w:left="403"/>
        <w:rPr>
          <w:rFonts w:ascii="黑体" w:hAnsi="黑体" w:eastAsia="黑体" w:cs="黑体"/>
          <w:sz w:val="22"/>
          <w:szCs w:val="22"/>
        </w:rPr>
      </w:pPr>
      <w:r>
        <w:rPr>
          <w:rFonts w:ascii="黑体" w:hAnsi="黑体" w:eastAsia="黑体" w:cs="黑体"/>
          <w:b/>
          <w:bCs/>
          <w:spacing w:val="12"/>
          <w:sz w:val="22"/>
          <w:szCs w:val="22"/>
        </w:rPr>
        <w:t>(四)电离辐射</w:t>
      </w:r>
    </w:p>
    <w:p>
      <w:pPr>
        <w:spacing w:before="77" w:line="269" w:lineRule="auto"/>
        <w:ind w:firstLine="399"/>
        <w:rPr>
          <w:rFonts w:ascii="宋体" w:hAnsi="宋体" w:eastAsia="宋体" w:cs="宋体"/>
          <w:sz w:val="22"/>
          <w:szCs w:val="22"/>
        </w:rPr>
      </w:pPr>
      <w:r>
        <w:rPr>
          <w:rFonts w:ascii="宋体" w:hAnsi="宋体" w:eastAsia="宋体" w:cs="宋体"/>
          <w:spacing w:val="-10"/>
          <w:sz w:val="22"/>
          <w:szCs w:val="22"/>
        </w:rPr>
        <w:t>电离辐射可以是职业性或非职业性的，有来自体外或因吸入放射性粉尘和</w:t>
      </w:r>
      <w:r>
        <w:rPr>
          <w:rFonts w:ascii="宋体" w:hAnsi="宋体" w:eastAsia="宋体" w:cs="宋体"/>
          <w:spacing w:val="-11"/>
          <w:sz w:val="22"/>
          <w:szCs w:val="22"/>
        </w:rPr>
        <w:t>气体引起的体内照射。</w:t>
      </w:r>
      <w:r>
        <w:rPr>
          <w:rFonts w:ascii="宋体" w:hAnsi="宋体" w:eastAsia="宋体" w:cs="宋体"/>
          <w:sz w:val="22"/>
          <w:szCs w:val="22"/>
        </w:rPr>
        <w:t xml:space="preserve"> </w:t>
      </w:r>
      <w:r>
        <w:rPr>
          <w:rFonts w:ascii="宋体" w:hAnsi="宋体" w:eastAsia="宋体" w:cs="宋体"/>
          <w:spacing w:val="-12"/>
          <w:sz w:val="22"/>
          <w:szCs w:val="22"/>
        </w:rPr>
        <w:t>不同射线产生的效应也不同，如在日本广岛原子弹释放的是中子和α射</w:t>
      </w:r>
      <w:r>
        <w:rPr>
          <w:rFonts w:ascii="宋体" w:hAnsi="宋体" w:eastAsia="宋体" w:cs="宋体"/>
          <w:spacing w:val="-13"/>
          <w:sz w:val="22"/>
          <w:szCs w:val="22"/>
        </w:rPr>
        <w:t>线，长崎则仅有α射线，前者</w:t>
      </w:r>
      <w:r>
        <w:rPr>
          <w:rFonts w:ascii="宋体" w:hAnsi="宋体" w:eastAsia="宋体" w:cs="宋体"/>
          <w:sz w:val="22"/>
          <w:szCs w:val="22"/>
        </w:rPr>
        <w:t xml:space="preserve"> </w:t>
      </w:r>
      <w:r>
        <w:rPr>
          <w:rFonts w:ascii="宋体" w:hAnsi="宋体" w:eastAsia="宋体" w:cs="宋体"/>
          <w:spacing w:val="-6"/>
          <w:sz w:val="22"/>
          <w:szCs w:val="22"/>
        </w:rPr>
        <w:t>患肺癌的危险性高于后者。据美国1978年报道，</w:t>
      </w:r>
      <w:r>
        <w:rPr>
          <w:rFonts w:ascii="宋体" w:hAnsi="宋体" w:eastAsia="宋体" w:cs="宋体"/>
          <w:spacing w:val="59"/>
          <w:sz w:val="22"/>
          <w:szCs w:val="22"/>
        </w:rPr>
        <w:t xml:space="preserve"> </w:t>
      </w:r>
      <w:r>
        <w:rPr>
          <w:rFonts w:ascii="宋体" w:hAnsi="宋体" w:eastAsia="宋体" w:cs="宋体"/>
          <w:spacing w:val="-6"/>
          <w:sz w:val="22"/>
          <w:szCs w:val="22"/>
        </w:rPr>
        <w:t>一般人群中电离辐射49.6%来源</w:t>
      </w:r>
      <w:r>
        <w:rPr>
          <w:rFonts w:ascii="宋体" w:hAnsi="宋体" w:eastAsia="宋体" w:cs="宋体"/>
          <w:spacing w:val="-7"/>
          <w:sz w:val="22"/>
          <w:szCs w:val="22"/>
        </w:rPr>
        <w:t>于自然界，44.6%</w:t>
      </w:r>
      <w:r>
        <w:rPr>
          <w:rFonts w:ascii="宋体" w:hAnsi="宋体" w:eastAsia="宋体" w:cs="宋体"/>
          <w:sz w:val="22"/>
          <w:szCs w:val="22"/>
        </w:rPr>
        <w:t xml:space="preserve">  </w:t>
      </w:r>
      <w:r>
        <w:rPr>
          <w:rFonts w:ascii="宋体" w:hAnsi="宋体" w:eastAsia="宋体" w:cs="宋体"/>
          <w:spacing w:val="-5"/>
          <w:sz w:val="22"/>
          <w:szCs w:val="22"/>
        </w:rPr>
        <w:t>为医疗照射，其中来自X</w:t>
      </w:r>
      <w:r>
        <w:rPr>
          <w:rFonts w:ascii="宋体" w:hAnsi="宋体" w:eastAsia="宋体" w:cs="宋体"/>
          <w:sz w:val="22"/>
          <w:szCs w:val="22"/>
        </w:rPr>
        <w:t xml:space="preserve"> </w:t>
      </w:r>
      <w:r>
        <w:rPr>
          <w:rFonts w:ascii="宋体" w:hAnsi="宋体" w:eastAsia="宋体" w:cs="宋体"/>
          <w:spacing w:val="-5"/>
          <w:sz w:val="22"/>
          <w:szCs w:val="22"/>
        </w:rPr>
        <w:t>线诊断的占36.7%。</w:t>
      </w:r>
    </w:p>
    <w:p>
      <w:pPr>
        <w:spacing w:before="87" w:line="222" w:lineRule="auto"/>
        <w:ind w:left="399"/>
        <w:rPr>
          <w:rFonts w:ascii="黑体" w:hAnsi="黑体" w:eastAsia="黑体" w:cs="黑体"/>
          <w:sz w:val="22"/>
          <w:szCs w:val="22"/>
        </w:rPr>
      </w:pPr>
      <w:r>
        <w:rPr>
          <w:rFonts w:ascii="黑体" w:hAnsi="黑体" w:eastAsia="黑体" w:cs="黑体"/>
          <w:spacing w:val="9"/>
          <w:sz w:val="22"/>
          <w:szCs w:val="22"/>
        </w:rPr>
        <w:t>(五)饮食与体力活动</w:t>
      </w:r>
    </w:p>
    <w:p>
      <w:pPr>
        <w:spacing w:before="87" w:line="256" w:lineRule="auto"/>
        <w:ind w:right="94" w:firstLine="399"/>
        <w:rPr>
          <w:rFonts w:ascii="宋体" w:hAnsi="宋体" w:eastAsia="宋体" w:cs="宋体"/>
          <w:sz w:val="22"/>
          <w:szCs w:val="22"/>
        </w:rPr>
      </w:pPr>
      <w:r>
        <w:rPr>
          <w:rFonts w:ascii="宋体" w:hAnsi="宋体" w:eastAsia="宋体" w:cs="宋体"/>
          <w:spacing w:val="-17"/>
          <w:sz w:val="22"/>
          <w:szCs w:val="22"/>
        </w:rPr>
        <w:t>有研究显示，成年期水果和蔬菜的摄入量低，肺癌发生的危险性升</w:t>
      </w:r>
      <w:r>
        <w:rPr>
          <w:rFonts w:ascii="宋体" w:hAnsi="宋体" w:eastAsia="宋体" w:cs="宋体"/>
          <w:spacing w:val="-18"/>
          <w:sz w:val="22"/>
          <w:szCs w:val="22"/>
        </w:rPr>
        <w:t>高。血清中β胡萝卜素水平低的</w:t>
      </w:r>
      <w:r>
        <w:rPr>
          <w:rFonts w:ascii="宋体" w:hAnsi="宋体" w:eastAsia="宋体" w:cs="宋体"/>
          <w:sz w:val="22"/>
          <w:szCs w:val="22"/>
        </w:rPr>
        <w:t xml:space="preserve"> </w:t>
      </w:r>
      <w:r>
        <w:rPr>
          <w:rFonts w:ascii="宋体" w:hAnsi="宋体" w:eastAsia="宋体" w:cs="宋体"/>
          <w:spacing w:val="-15"/>
          <w:sz w:val="22"/>
          <w:szCs w:val="22"/>
        </w:rPr>
        <w:t>人，肺癌发生的危险性高。也有研究显示，中、高强度的体力活动使发生肺癌的风险下降13%～30%。</w:t>
      </w:r>
    </w:p>
    <w:p>
      <w:pPr>
        <w:spacing w:before="65" w:line="222" w:lineRule="auto"/>
        <w:ind w:left="403"/>
        <w:rPr>
          <w:rFonts w:ascii="黑体" w:hAnsi="黑体" w:eastAsia="黑体" w:cs="黑体"/>
          <w:sz w:val="22"/>
          <w:szCs w:val="22"/>
        </w:rPr>
      </w:pPr>
      <w:r>
        <w:rPr>
          <w:rFonts w:ascii="黑体" w:hAnsi="黑体" w:eastAsia="黑体" w:cs="黑体"/>
          <w:b/>
          <w:bCs/>
          <w:spacing w:val="6"/>
          <w:sz w:val="22"/>
          <w:szCs w:val="22"/>
        </w:rPr>
        <w:t>(六)遗传和基因改变</w:t>
      </w:r>
    </w:p>
    <w:p>
      <w:pPr>
        <w:spacing w:before="90" w:line="278" w:lineRule="auto"/>
        <w:ind w:firstLine="399"/>
        <w:rPr>
          <w:rFonts w:ascii="宋体" w:hAnsi="宋体" w:eastAsia="宋体" w:cs="宋体"/>
          <w:sz w:val="22"/>
          <w:szCs w:val="22"/>
        </w:rPr>
      </w:pPr>
      <w:r>
        <w:rPr>
          <w:rFonts w:ascii="宋体" w:hAnsi="宋体" w:eastAsia="宋体" w:cs="宋体"/>
          <w:spacing w:val="-2"/>
          <w:sz w:val="22"/>
          <w:szCs w:val="22"/>
        </w:rPr>
        <w:t>遗传因素与肺癌的相关性受到重视。例如有早期肺癌(60岁前)家族史的亲属</w:t>
      </w:r>
      <w:r>
        <w:rPr>
          <w:rFonts w:ascii="宋体" w:hAnsi="宋体" w:eastAsia="宋体" w:cs="宋体"/>
          <w:spacing w:val="-3"/>
          <w:sz w:val="22"/>
          <w:szCs w:val="22"/>
        </w:rPr>
        <w:t>罹患肺癌的危险</w:t>
      </w:r>
      <w:r>
        <w:rPr>
          <w:rFonts w:ascii="宋体" w:hAnsi="宋体" w:eastAsia="宋体" w:cs="宋体"/>
          <w:sz w:val="22"/>
          <w:szCs w:val="22"/>
        </w:rPr>
        <w:t xml:space="preserve">  </w:t>
      </w:r>
      <w:r>
        <w:rPr>
          <w:rFonts w:ascii="宋体" w:hAnsi="宋体" w:eastAsia="宋体" w:cs="宋体"/>
          <w:spacing w:val="-10"/>
          <w:sz w:val="22"/>
          <w:szCs w:val="22"/>
        </w:rPr>
        <w:t>性升高2倍；同样的香烟暴露水平，女性发生肺癌的危险性高于男性。肺癌可能是外因通过内因而发</w:t>
      </w:r>
      <w:r>
        <w:rPr>
          <w:rFonts w:ascii="宋体" w:hAnsi="宋体" w:eastAsia="宋体" w:cs="宋体"/>
          <w:spacing w:val="8"/>
          <w:sz w:val="22"/>
          <w:szCs w:val="22"/>
        </w:rPr>
        <w:t xml:space="preserve"> </w:t>
      </w:r>
      <w:r>
        <w:rPr>
          <w:rFonts w:ascii="宋体" w:hAnsi="宋体" w:eastAsia="宋体" w:cs="宋体"/>
          <w:spacing w:val="-14"/>
          <w:sz w:val="22"/>
          <w:szCs w:val="22"/>
        </w:rPr>
        <w:t>病的，外因可诱发细胞的恶性转化和不可逆的基因改变</w:t>
      </w:r>
      <w:r>
        <w:rPr>
          <w:rFonts w:ascii="宋体" w:hAnsi="宋体" w:eastAsia="宋体" w:cs="宋体"/>
          <w:spacing w:val="-15"/>
          <w:sz w:val="22"/>
          <w:szCs w:val="22"/>
        </w:rPr>
        <w:t>，包括原癌基因(</w:t>
      </w:r>
      <w:r>
        <w:rPr>
          <w:rFonts w:ascii="宋体" w:hAnsi="宋体" w:eastAsia="宋体" w:cs="宋体"/>
          <w:spacing w:val="-14"/>
          <w:sz w:val="22"/>
          <w:szCs w:val="22"/>
        </w:rPr>
        <w:t>proto</w:t>
      </w:r>
      <w:r>
        <w:rPr>
          <w:rFonts w:ascii="宋体" w:hAnsi="宋体" w:eastAsia="宋体" w:cs="宋体"/>
          <w:spacing w:val="-15"/>
          <w:sz w:val="22"/>
          <w:szCs w:val="22"/>
        </w:rPr>
        <w:t>-</w:t>
      </w:r>
      <w:r>
        <w:rPr>
          <w:rFonts w:ascii="宋体" w:hAnsi="宋体" w:eastAsia="宋体" w:cs="宋体"/>
          <w:spacing w:val="-14"/>
          <w:sz w:val="22"/>
          <w:szCs w:val="22"/>
        </w:rPr>
        <w:t>oncogene</w:t>
      </w:r>
      <w:r>
        <w:rPr>
          <w:rFonts w:ascii="宋体" w:hAnsi="宋体" w:eastAsia="宋体" w:cs="宋体"/>
          <w:spacing w:val="-15"/>
          <w:sz w:val="22"/>
          <w:szCs w:val="22"/>
        </w:rPr>
        <w:t>)的活化、抑癌</w:t>
      </w:r>
      <w:r>
        <w:rPr>
          <w:rFonts w:ascii="宋体" w:hAnsi="宋体" w:eastAsia="宋体" w:cs="宋体"/>
          <w:sz w:val="22"/>
          <w:szCs w:val="22"/>
        </w:rPr>
        <w:t xml:space="preserve"> </w:t>
      </w:r>
      <w:r>
        <w:rPr>
          <w:rFonts w:ascii="宋体" w:hAnsi="宋体" w:eastAsia="宋体" w:cs="宋体"/>
          <w:spacing w:val="-12"/>
          <w:sz w:val="22"/>
          <w:szCs w:val="22"/>
        </w:rPr>
        <w:t>基因(tumor</w:t>
      </w:r>
      <w:r>
        <w:rPr>
          <w:rFonts w:ascii="宋体" w:hAnsi="宋体" w:eastAsia="宋体" w:cs="宋体"/>
          <w:spacing w:val="12"/>
          <w:sz w:val="22"/>
          <w:szCs w:val="22"/>
        </w:rPr>
        <w:t xml:space="preserve"> </w:t>
      </w:r>
      <w:r>
        <w:rPr>
          <w:rFonts w:ascii="宋体" w:hAnsi="宋体" w:eastAsia="宋体" w:cs="宋体"/>
          <w:spacing w:val="-12"/>
          <w:sz w:val="22"/>
          <w:szCs w:val="22"/>
        </w:rPr>
        <w:t>suppressor</w:t>
      </w:r>
      <w:r>
        <w:rPr>
          <w:rFonts w:ascii="宋体" w:hAnsi="宋体" w:eastAsia="宋体" w:cs="宋体"/>
          <w:spacing w:val="-5"/>
          <w:sz w:val="22"/>
          <w:szCs w:val="22"/>
        </w:rPr>
        <w:t xml:space="preserve"> </w:t>
      </w:r>
      <w:r>
        <w:rPr>
          <w:rFonts w:ascii="宋体" w:hAnsi="宋体" w:eastAsia="宋体" w:cs="宋体"/>
          <w:spacing w:val="-12"/>
          <w:sz w:val="22"/>
          <w:szCs w:val="22"/>
        </w:rPr>
        <w:t>gene)的失活、自反馈分泌环的活化和细胞凋亡的抑制。肺癌的发生是一个多</w:t>
      </w:r>
      <w:r>
        <w:rPr>
          <w:rFonts w:ascii="宋体" w:hAnsi="宋体" w:eastAsia="宋体" w:cs="宋体"/>
          <w:sz w:val="22"/>
          <w:szCs w:val="22"/>
        </w:rPr>
        <w:t xml:space="preserve"> </w:t>
      </w:r>
      <w:r>
        <w:rPr>
          <w:rFonts w:ascii="宋体" w:hAnsi="宋体" w:eastAsia="宋体" w:cs="宋体"/>
          <w:spacing w:val="-12"/>
          <w:sz w:val="22"/>
          <w:szCs w:val="22"/>
        </w:rPr>
        <w:t>阶段逐步演变的过程，涉及一系列基因改变，多种基因变化的积累才</w:t>
      </w:r>
      <w:r>
        <w:rPr>
          <w:rFonts w:ascii="宋体" w:hAnsi="宋体" w:eastAsia="宋体" w:cs="宋体"/>
          <w:spacing w:val="-13"/>
          <w:sz w:val="22"/>
          <w:szCs w:val="22"/>
        </w:rPr>
        <w:t>会引起细胞生长和分化的控制机</w:t>
      </w:r>
      <w:r>
        <w:rPr>
          <w:rFonts w:ascii="宋体" w:hAnsi="宋体" w:eastAsia="宋体" w:cs="宋体"/>
          <w:sz w:val="22"/>
          <w:szCs w:val="22"/>
        </w:rPr>
        <w:t xml:space="preserve"> </w:t>
      </w:r>
      <w:r>
        <w:rPr>
          <w:rFonts w:ascii="宋体" w:hAnsi="宋体" w:eastAsia="宋体" w:cs="宋体"/>
          <w:spacing w:val="-7"/>
          <w:sz w:val="22"/>
          <w:szCs w:val="22"/>
        </w:rPr>
        <w:t>制紊乱，使细胞生长失控而发生癌</w:t>
      </w:r>
      <w:r>
        <w:rPr>
          <w:rFonts w:ascii="宋体" w:hAnsi="宋体" w:eastAsia="宋体" w:cs="宋体"/>
          <w:spacing w:val="-8"/>
          <w:sz w:val="22"/>
          <w:szCs w:val="22"/>
        </w:rPr>
        <w:t>变。与肺癌发生关系较为密切的癌基因主要有</w:t>
      </w:r>
      <w:r>
        <w:rPr>
          <w:rFonts w:ascii="宋体" w:hAnsi="宋体" w:eastAsia="宋体" w:cs="宋体"/>
          <w:spacing w:val="-7"/>
          <w:sz w:val="22"/>
          <w:szCs w:val="22"/>
        </w:rPr>
        <w:t>HER</w:t>
      </w:r>
      <w:r>
        <w:rPr>
          <w:rFonts w:ascii="宋体" w:hAnsi="宋体" w:eastAsia="宋体" w:cs="宋体"/>
          <w:spacing w:val="23"/>
          <w:sz w:val="22"/>
          <w:szCs w:val="22"/>
        </w:rPr>
        <w:t xml:space="preserve"> </w:t>
      </w:r>
      <w:r>
        <w:rPr>
          <w:rFonts w:ascii="宋体" w:hAnsi="宋体" w:eastAsia="宋体" w:cs="宋体"/>
          <w:spacing w:val="-8"/>
          <w:sz w:val="22"/>
          <w:szCs w:val="22"/>
        </w:rPr>
        <w:t>家族、</w:t>
      </w:r>
      <w:r>
        <w:rPr>
          <w:rFonts w:ascii="宋体" w:hAnsi="宋体" w:eastAsia="宋体" w:cs="宋体"/>
          <w:spacing w:val="-7"/>
          <w:sz w:val="22"/>
          <w:szCs w:val="22"/>
        </w:rPr>
        <w:t>RAS</w:t>
      </w:r>
      <w:r>
        <w:rPr>
          <w:rFonts w:ascii="宋体" w:hAnsi="宋体" w:eastAsia="宋体" w:cs="宋体"/>
          <w:spacing w:val="-34"/>
          <w:sz w:val="22"/>
          <w:szCs w:val="22"/>
        </w:rPr>
        <w:t xml:space="preserve"> </w:t>
      </w:r>
      <w:r>
        <w:rPr>
          <w:rFonts w:ascii="宋体" w:hAnsi="宋体" w:eastAsia="宋体" w:cs="宋体"/>
          <w:spacing w:val="-8"/>
          <w:sz w:val="22"/>
          <w:szCs w:val="22"/>
        </w:rPr>
        <w:t>基</w:t>
      </w:r>
      <w:r>
        <w:rPr>
          <w:rFonts w:ascii="宋体" w:hAnsi="宋体" w:eastAsia="宋体" w:cs="宋体"/>
          <w:sz w:val="22"/>
          <w:szCs w:val="22"/>
        </w:rPr>
        <w:t xml:space="preserve">  </w:t>
      </w:r>
      <w:r>
        <w:rPr>
          <w:rFonts w:ascii="宋体" w:hAnsi="宋体" w:eastAsia="宋体" w:cs="宋体"/>
          <w:spacing w:val="-6"/>
          <w:sz w:val="22"/>
          <w:szCs w:val="22"/>
        </w:rPr>
        <w:t>因家族、Myc基因家族、ALK</w:t>
      </w:r>
      <w:r>
        <w:rPr>
          <w:rFonts w:ascii="宋体" w:hAnsi="宋体" w:eastAsia="宋体" w:cs="宋体"/>
          <w:spacing w:val="-39"/>
          <w:sz w:val="22"/>
          <w:szCs w:val="22"/>
        </w:rPr>
        <w:t xml:space="preserve"> </w:t>
      </w:r>
      <w:r>
        <w:rPr>
          <w:rFonts w:ascii="宋体" w:hAnsi="宋体" w:eastAsia="宋体" w:cs="宋体"/>
          <w:spacing w:val="-6"/>
          <w:sz w:val="22"/>
          <w:szCs w:val="22"/>
        </w:rPr>
        <w:t>融合基因、Sox基因以及MDM2</w:t>
      </w:r>
      <w:r>
        <w:rPr>
          <w:rFonts w:ascii="宋体" w:hAnsi="宋体" w:eastAsia="宋体" w:cs="宋体"/>
          <w:spacing w:val="102"/>
          <w:sz w:val="22"/>
          <w:szCs w:val="22"/>
        </w:rPr>
        <w:t xml:space="preserve"> </w:t>
      </w:r>
      <w:r>
        <w:rPr>
          <w:rFonts w:ascii="宋体" w:hAnsi="宋体" w:eastAsia="宋体" w:cs="宋体"/>
          <w:spacing w:val="-6"/>
          <w:sz w:val="22"/>
          <w:szCs w:val="22"/>
        </w:rPr>
        <w:t>基因等。相关的抑癌基</w:t>
      </w:r>
      <w:r>
        <w:rPr>
          <w:rFonts w:ascii="宋体" w:hAnsi="宋体" w:eastAsia="宋体" w:cs="宋体"/>
          <w:spacing w:val="-7"/>
          <w:sz w:val="22"/>
          <w:szCs w:val="22"/>
        </w:rPr>
        <w:t>因包括p53、</w:t>
      </w:r>
      <w:r>
        <w:rPr>
          <w:rFonts w:ascii="宋体" w:hAnsi="宋体" w:eastAsia="宋体" w:cs="宋体"/>
          <w:spacing w:val="-6"/>
          <w:sz w:val="22"/>
          <w:szCs w:val="22"/>
        </w:rPr>
        <w:t>Rb</w:t>
      </w:r>
      <w:r>
        <w:rPr>
          <w:rFonts w:ascii="宋体" w:hAnsi="宋体" w:eastAsia="宋体" w:cs="宋体"/>
          <w:spacing w:val="-7"/>
          <w:sz w:val="22"/>
          <w:szCs w:val="22"/>
        </w:rPr>
        <w:t>、</w:t>
      </w:r>
      <w:r>
        <w:rPr>
          <w:rFonts w:ascii="宋体" w:hAnsi="宋体" w:eastAsia="宋体" w:cs="宋体"/>
          <w:sz w:val="22"/>
          <w:szCs w:val="22"/>
        </w:rPr>
        <w:t xml:space="preserve"> </w:t>
      </w:r>
      <w:r>
        <w:rPr>
          <w:rFonts w:ascii="宋体" w:hAnsi="宋体" w:eastAsia="宋体" w:cs="宋体"/>
          <w:spacing w:val="-4"/>
          <w:sz w:val="22"/>
          <w:szCs w:val="22"/>
        </w:rPr>
        <w:t>p16、nm23、PTEN基因等。与肺癌发生、发展相关的分子发病机制还包括生长因子信号转导通路激</w:t>
      </w:r>
      <w:r>
        <w:rPr>
          <w:rFonts w:ascii="宋体" w:hAnsi="宋体" w:eastAsia="宋体" w:cs="宋体"/>
          <w:sz w:val="22"/>
          <w:szCs w:val="22"/>
        </w:rPr>
        <w:t xml:space="preserve"> </w:t>
      </w:r>
      <w:r>
        <w:rPr>
          <w:rFonts w:ascii="宋体" w:hAnsi="宋体" w:eastAsia="宋体" w:cs="宋体"/>
          <w:spacing w:val="-19"/>
          <w:sz w:val="22"/>
          <w:szCs w:val="22"/>
        </w:rPr>
        <w:t>活、肿瘤血管生成、细胞凋亡障碍和免疫逃避等。</w:t>
      </w:r>
    </w:p>
    <w:p>
      <w:pPr>
        <w:spacing w:before="99" w:line="222" w:lineRule="auto"/>
        <w:ind w:left="399"/>
        <w:rPr>
          <w:rFonts w:ascii="黑体" w:hAnsi="黑体" w:eastAsia="黑体" w:cs="黑体"/>
          <w:sz w:val="22"/>
          <w:szCs w:val="22"/>
        </w:rPr>
      </w:pPr>
      <w:r>
        <w:rPr>
          <w:rFonts w:ascii="黑体" w:hAnsi="黑体" w:eastAsia="黑体" w:cs="黑体"/>
          <w:spacing w:val="19"/>
          <w:sz w:val="22"/>
          <w:szCs w:val="22"/>
        </w:rPr>
        <w:t>(七)其他因素</w:t>
      </w:r>
    </w:p>
    <w:p>
      <w:pPr>
        <w:spacing w:before="55" w:line="269" w:lineRule="auto"/>
        <w:ind w:right="68" w:firstLine="399"/>
        <w:rPr>
          <w:rFonts w:ascii="宋体" w:hAnsi="宋体" w:eastAsia="宋体" w:cs="宋体"/>
          <w:sz w:val="22"/>
          <w:szCs w:val="22"/>
        </w:rPr>
      </w:pPr>
      <w:r>
        <w:rPr>
          <w:rFonts w:ascii="宋体" w:hAnsi="宋体" w:eastAsia="宋体" w:cs="宋体"/>
          <w:spacing w:val="-7"/>
          <w:sz w:val="22"/>
          <w:szCs w:val="22"/>
        </w:rPr>
        <w:t>美国癌症学会将结核列为肺癌的发病因素之一，其罹患肺癌的危险性是正常人群的10倍，主要</w:t>
      </w:r>
      <w:r>
        <w:rPr>
          <w:rFonts w:ascii="宋体" w:hAnsi="宋体" w:eastAsia="宋体" w:cs="宋体"/>
          <w:spacing w:val="3"/>
          <w:sz w:val="22"/>
          <w:szCs w:val="22"/>
        </w:rPr>
        <w:t xml:space="preserve"> </w:t>
      </w:r>
      <w:r>
        <w:rPr>
          <w:rFonts w:ascii="宋体" w:hAnsi="宋体" w:eastAsia="宋体" w:cs="宋体"/>
          <w:spacing w:val="-17"/>
          <w:sz w:val="22"/>
          <w:szCs w:val="22"/>
        </w:rPr>
        <w:t>组织学类型为腺癌。某些慢性肺部疾病如慢性阻塞性肺疾病、结节病、特发性肺纤维化、硬皮病，病毒</w:t>
      </w:r>
      <w:r>
        <w:rPr>
          <w:rFonts w:ascii="宋体" w:hAnsi="宋体" w:eastAsia="宋体" w:cs="宋体"/>
          <w:spacing w:val="5"/>
          <w:sz w:val="22"/>
          <w:szCs w:val="22"/>
        </w:rPr>
        <w:t xml:space="preserve"> </w:t>
      </w:r>
      <w:r>
        <w:rPr>
          <w:rFonts w:ascii="宋体" w:hAnsi="宋体" w:eastAsia="宋体" w:cs="宋体"/>
          <w:spacing w:val="-13"/>
          <w:sz w:val="22"/>
          <w:szCs w:val="22"/>
        </w:rPr>
        <w:t>感染、真菌毒素(黄曲霉)等，与肺癌的发生可能也有一定关系。</w:t>
      </w:r>
    </w:p>
    <w:p>
      <w:pPr>
        <w:spacing w:before="84" w:line="221" w:lineRule="auto"/>
        <w:ind w:left="292"/>
        <w:rPr>
          <w:rFonts w:ascii="黑体" w:hAnsi="黑体" w:eastAsia="黑体" w:cs="黑体"/>
          <w:sz w:val="22"/>
          <w:szCs w:val="22"/>
        </w:rPr>
      </w:pPr>
      <w:r>
        <w:rPr>
          <w:rFonts w:ascii="黑体" w:hAnsi="黑体" w:eastAsia="黑体" w:cs="黑体"/>
          <w:b/>
          <w:bCs/>
          <w:color w:val="0062AE"/>
          <w:spacing w:val="-13"/>
          <w:sz w:val="22"/>
          <w:szCs w:val="22"/>
        </w:rPr>
        <w:t>【分类】</w:t>
      </w:r>
    </w:p>
    <w:p>
      <w:pPr>
        <w:spacing w:before="89" w:line="221" w:lineRule="auto"/>
        <w:ind w:left="399"/>
        <w:rPr>
          <w:rFonts w:ascii="黑体" w:hAnsi="黑体" w:eastAsia="黑体" w:cs="黑体"/>
          <w:sz w:val="22"/>
          <w:szCs w:val="22"/>
        </w:rPr>
      </w:pPr>
      <w:r>
        <w:rPr>
          <w:rFonts w:ascii="黑体" w:hAnsi="黑体" w:eastAsia="黑体" w:cs="黑体"/>
          <w:spacing w:val="8"/>
          <w:sz w:val="22"/>
          <w:szCs w:val="22"/>
        </w:rPr>
        <w:t>(一)按解剖学部位分类</w:t>
      </w:r>
    </w:p>
    <w:p>
      <w:pPr>
        <w:spacing w:before="38" w:line="213" w:lineRule="auto"/>
        <w:ind w:left="399"/>
        <w:rPr>
          <w:rFonts w:ascii="黑体" w:hAnsi="黑体" w:eastAsia="黑体" w:cs="黑体"/>
          <w:sz w:val="22"/>
          <w:szCs w:val="22"/>
        </w:rPr>
      </w:pPr>
      <w:r>
        <w:rPr>
          <w:rFonts w:ascii="黑体" w:hAnsi="黑体" w:eastAsia="黑体" w:cs="黑体"/>
          <w:spacing w:val="-10"/>
          <w:sz w:val="22"/>
          <w:szCs w:val="22"/>
        </w:rPr>
        <w:t>1.</w:t>
      </w:r>
      <w:r>
        <w:rPr>
          <w:rFonts w:ascii="黑体" w:hAnsi="黑体" w:eastAsia="黑体" w:cs="黑体"/>
          <w:spacing w:val="-21"/>
          <w:sz w:val="22"/>
          <w:szCs w:val="22"/>
        </w:rPr>
        <w:t xml:space="preserve"> </w:t>
      </w:r>
      <w:r>
        <w:rPr>
          <w:rFonts w:ascii="黑体" w:hAnsi="黑体" w:eastAsia="黑体" w:cs="黑体"/>
          <w:spacing w:val="-10"/>
          <w:sz w:val="22"/>
          <w:szCs w:val="22"/>
        </w:rPr>
        <w:t>中央型肺癌</w:t>
      </w:r>
      <w:r>
        <w:rPr>
          <w:rFonts w:ascii="黑体" w:hAnsi="黑体" w:eastAsia="黑体" w:cs="黑体"/>
          <w:spacing w:val="75"/>
          <w:sz w:val="22"/>
          <w:szCs w:val="22"/>
        </w:rPr>
        <w:t xml:space="preserve"> </w:t>
      </w:r>
      <w:r>
        <w:rPr>
          <w:rFonts w:ascii="黑体" w:hAnsi="黑体" w:eastAsia="黑体" w:cs="黑体"/>
          <w:spacing w:val="-10"/>
          <w:sz w:val="22"/>
          <w:szCs w:val="22"/>
        </w:rPr>
        <w:t>发生在段及以上支气管的肺癌，以鳞状上</w:t>
      </w:r>
      <w:r>
        <w:rPr>
          <w:rFonts w:ascii="黑体" w:hAnsi="黑体" w:eastAsia="黑体" w:cs="黑体"/>
          <w:spacing w:val="-11"/>
          <w:sz w:val="22"/>
          <w:szCs w:val="22"/>
        </w:rPr>
        <w:t>皮细胞癌和小细胞肺癌较多见。</w:t>
      </w:r>
    </w:p>
    <w:p>
      <w:pPr>
        <w:spacing w:before="106" w:line="213" w:lineRule="auto"/>
        <w:ind w:left="399"/>
        <w:rPr>
          <w:rFonts w:ascii="黑体" w:hAnsi="黑体" w:eastAsia="黑体" w:cs="黑体"/>
          <w:sz w:val="22"/>
          <w:szCs w:val="22"/>
        </w:rPr>
      </w:pPr>
      <w:r>
        <w:rPr>
          <w:rFonts w:ascii="黑体" w:hAnsi="黑体" w:eastAsia="黑体" w:cs="黑体"/>
          <w:spacing w:val="-11"/>
          <w:sz w:val="22"/>
          <w:szCs w:val="22"/>
        </w:rPr>
        <w:t>2.</w:t>
      </w:r>
      <w:r>
        <w:rPr>
          <w:rFonts w:ascii="黑体" w:hAnsi="黑体" w:eastAsia="黑体" w:cs="黑体"/>
          <w:spacing w:val="-44"/>
          <w:sz w:val="22"/>
          <w:szCs w:val="22"/>
        </w:rPr>
        <w:t xml:space="preserve"> </w:t>
      </w:r>
      <w:r>
        <w:rPr>
          <w:rFonts w:ascii="黑体" w:hAnsi="黑体" w:eastAsia="黑体" w:cs="黑体"/>
          <w:spacing w:val="-11"/>
          <w:sz w:val="22"/>
          <w:szCs w:val="22"/>
        </w:rPr>
        <w:t>周围型肺癌</w:t>
      </w:r>
      <w:r>
        <w:rPr>
          <w:rFonts w:ascii="黑体" w:hAnsi="黑体" w:eastAsia="黑体" w:cs="黑体"/>
          <w:spacing w:val="80"/>
          <w:sz w:val="22"/>
          <w:szCs w:val="22"/>
        </w:rPr>
        <w:t xml:space="preserve"> </w:t>
      </w:r>
      <w:r>
        <w:rPr>
          <w:rFonts w:ascii="黑体" w:hAnsi="黑体" w:eastAsia="黑体" w:cs="黑体"/>
          <w:spacing w:val="-11"/>
          <w:sz w:val="22"/>
          <w:szCs w:val="22"/>
        </w:rPr>
        <w:t>发生在段支气管以下的肺癌，以腺</w:t>
      </w:r>
      <w:r>
        <w:rPr>
          <w:rFonts w:ascii="黑体" w:hAnsi="黑体" w:eastAsia="黑体" w:cs="黑体"/>
          <w:spacing w:val="-12"/>
          <w:sz w:val="22"/>
          <w:szCs w:val="22"/>
        </w:rPr>
        <w:t>癌较多见。</w:t>
      </w:r>
    </w:p>
    <w:p>
      <w:pPr>
        <w:spacing w:before="105" w:line="221" w:lineRule="auto"/>
        <w:ind w:left="399"/>
        <w:rPr>
          <w:rFonts w:ascii="黑体" w:hAnsi="黑体" w:eastAsia="黑体" w:cs="黑体"/>
          <w:sz w:val="22"/>
          <w:szCs w:val="22"/>
        </w:rPr>
      </w:pPr>
      <w:r>
        <w:rPr>
          <w:rFonts w:ascii="黑体" w:hAnsi="黑体" w:eastAsia="黑体" w:cs="黑体"/>
          <w:spacing w:val="8"/>
          <w:sz w:val="22"/>
          <w:szCs w:val="22"/>
        </w:rPr>
        <w:t>(二)按组织病理学分类</w:t>
      </w:r>
    </w:p>
    <w:p>
      <w:pPr>
        <w:spacing w:before="58" w:line="261" w:lineRule="auto"/>
        <w:ind w:right="92" w:firstLine="399"/>
        <w:rPr>
          <w:rFonts w:ascii="宋体" w:hAnsi="宋体" w:eastAsia="宋体" w:cs="宋体"/>
          <w:sz w:val="22"/>
          <w:szCs w:val="22"/>
        </w:rPr>
      </w:pPr>
      <w:r>
        <w:rPr>
          <w:rFonts w:ascii="宋体" w:hAnsi="宋体" w:eastAsia="宋体" w:cs="宋体"/>
          <w:spacing w:val="-12"/>
          <w:sz w:val="22"/>
          <w:szCs w:val="22"/>
        </w:rPr>
        <w:t>肺癌的组织病理学分为非小细胞肺癌和小细胞肺癌两</w:t>
      </w:r>
      <w:r>
        <w:rPr>
          <w:rFonts w:ascii="宋体" w:hAnsi="宋体" w:eastAsia="宋体" w:cs="宋体"/>
          <w:spacing w:val="-13"/>
          <w:sz w:val="22"/>
          <w:szCs w:val="22"/>
        </w:rPr>
        <w:t>大类，其中，非小细胞肺癌最为常见，约占</w:t>
      </w:r>
      <w:r>
        <w:rPr>
          <w:rFonts w:ascii="宋体" w:hAnsi="宋体" w:eastAsia="宋体" w:cs="宋体"/>
          <w:sz w:val="22"/>
          <w:szCs w:val="22"/>
        </w:rPr>
        <w:t xml:space="preserve"> </w:t>
      </w:r>
      <w:r>
        <w:rPr>
          <w:rFonts w:ascii="宋体" w:hAnsi="宋体" w:eastAsia="宋体" w:cs="宋体"/>
          <w:spacing w:val="5"/>
          <w:sz w:val="22"/>
          <w:szCs w:val="22"/>
        </w:rPr>
        <w:t>肺癌总发病率的85%。</w:t>
      </w:r>
    </w:p>
    <w:p>
      <w:pPr>
        <w:spacing w:before="70" w:line="218" w:lineRule="auto"/>
        <w:ind w:left="403"/>
        <w:outlineLvl w:val="1"/>
        <w:rPr>
          <w:rFonts w:ascii="黑体" w:hAnsi="黑体" w:eastAsia="黑体" w:cs="黑体"/>
          <w:sz w:val="22"/>
          <w:szCs w:val="22"/>
        </w:rPr>
      </w:pPr>
      <w:r>
        <w:rPr>
          <w:rFonts w:ascii="黑体" w:hAnsi="黑体" w:eastAsia="黑体" w:cs="黑体"/>
          <w:b/>
          <w:bCs/>
          <w:spacing w:val="-6"/>
          <w:sz w:val="22"/>
          <w:szCs w:val="22"/>
        </w:rPr>
        <w:t>1.</w:t>
      </w:r>
      <w:r>
        <w:rPr>
          <w:rFonts w:ascii="黑体" w:hAnsi="黑体" w:eastAsia="黑体" w:cs="黑体"/>
          <w:spacing w:val="-50"/>
          <w:sz w:val="22"/>
          <w:szCs w:val="22"/>
        </w:rPr>
        <w:t xml:space="preserve"> </w:t>
      </w:r>
      <w:r>
        <w:rPr>
          <w:rFonts w:ascii="黑体" w:hAnsi="黑体" w:eastAsia="黑体" w:cs="黑体"/>
          <w:b/>
          <w:bCs/>
          <w:spacing w:val="-6"/>
          <w:sz w:val="22"/>
          <w:szCs w:val="22"/>
        </w:rPr>
        <w:t>非小细胞肺癌</w:t>
      </w:r>
      <w:r>
        <w:rPr>
          <w:rFonts w:ascii="黑体" w:hAnsi="黑体" w:eastAsia="黑体" w:cs="黑体"/>
          <w:spacing w:val="-58"/>
          <w:sz w:val="22"/>
          <w:szCs w:val="22"/>
        </w:rPr>
        <w:t xml:space="preserve"> </w:t>
      </w:r>
      <w:r>
        <w:rPr>
          <w:rFonts w:ascii="黑体" w:hAnsi="黑体" w:eastAsia="黑体" w:cs="黑体"/>
          <w:b/>
          <w:bCs/>
          <w:spacing w:val="-6"/>
          <w:sz w:val="22"/>
          <w:szCs w:val="22"/>
        </w:rPr>
        <w:t>(non-small</w:t>
      </w:r>
      <w:r>
        <w:rPr>
          <w:rFonts w:ascii="黑体" w:hAnsi="黑体" w:eastAsia="黑体" w:cs="黑体"/>
          <w:spacing w:val="60"/>
          <w:sz w:val="22"/>
          <w:szCs w:val="22"/>
        </w:rPr>
        <w:t xml:space="preserve"> </w:t>
      </w:r>
      <w:r>
        <w:rPr>
          <w:rFonts w:ascii="黑体" w:hAnsi="黑体" w:eastAsia="黑体" w:cs="黑体"/>
          <w:b/>
          <w:bCs/>
          <w:spacing w:val="-6"/>
          <w:sz w:val="22"/>
          <w:szCs w:val="22"/>
        </w:rPr>
        <w:t>cell</w:t>
      </w:r>
      <w:r>
        <w:rPr>
          <w:rFonts w:ascii="黑体" w:hAnsi="黑体" w:eastAsia="黑体" w:cs="黑体"/>
          <w:spacing w:val="97"/>
          <w:sz w:val="22"/>
          <w:szCs w:val="22"/>
        </w:rPr>
        <w:t xml:space="preserve"> </w:t>
      </w:r>
      <w:r>
        <w:rPr>
          <w:rFonts w:ascii="黑体" w:hAnsi="黑体" w:eastAsia="黑体" w:cs="黑体"/>
          <w:b/>
          <w:bCs/>
          <w:spacing w:val="-6"/>
          <w:sz w:val="22"/>
          <w:szCs w:val="22"/>
        </w:rPr>
        <w:t>lung</w:t>
      </w:r>
      <w:r>
        <w:rPr>
          <w:rFonts w:ascii="黑体" w:hAnsi="黑体" w:eastAsia="黑体" w:cs="黑体"/>
          <w:spacing w:val="60"/>
          <w:sz w:val="22"/>
          <w:szCs w:val="22"/>
        </w:rPr>
        <w:t xml:space="preserve"> </w:t>
      </w:r>
      <w:r>
        <w:rPr>
          <w:rFonts w:ascii="黑体" w:hAnsi="黑体" w:eastAsia="黑体" w:cs="黑体"/>
          <w:b/>
          <w:bCs/>
          <w:spacing w:val="-6"/>
          <w:sz w:val="22"/>
          <w:szCs w:val="22"/>
        </w:rPr>
        <w:t>cancer,NSCLC)</w:t>
      </w:r>
    </w:p>
    <w:p>
      <w:pPr>
        <w:spacing w:before="60" w:line="266" w:lineRule="auto"/>
        <w:ind w:right="20" w:firstLine="399"/>
        <w:jc w:val="both"/>
        <w:rPr>
          <w:rFonts w:ascii="宋体" w:hAnsi="宋体" w:eastAsia="宋体" w:cs="宋体"/>
          <w:sz w:val="22"/>
          <w:szCs w:val="22"/>
        </w:rPr>
      </w:pPr>
      <w:r>
        <w:rPr>
          <w:rFonts w:ascii="宋体" w:hAnsi="宋体" w:eastAsia="宋体" w:cs="宋体"/>
          <w:spacing w:val="-5"/>
          <w:sz w:val="22"/>
          <w:szCs w:val="22"/>
        </w:rPr>
        <w:t>(1)鳞状上皮细胞癌(简称鳞癌):目前分为角化型、非角化型和基底细胞</w:t>
      </w:r>
      <w:r>
        <w:rPr>
          <w:rFonts w:ascii="宋体" w:hAnsi="宋体" w:eastAsia="宋体" w:cs="宋体"/>
          <w:spacing w:val="-6"/>
          <w:sz w:val="22"/>
          <w:szCs w:val="22"/>
        </w:rPr>
        <w:t>样型鳞状上皮细胞癌。</w:t>
      </w:r>
      <w:r>
        <w:rPr>
          <w:rFonts w:ascii="宋体" w:hAnsi="宋体" w:eastAsia="宋体" w:cs="宋体"/>
          <w:sz w:val="22"/>
          <w:szCs w:val="22"/>
        </w:rPr>
        <w:t xml:space="preserve"> </w:t>
      </w:r>
      <w:r>
        <w:rPr>
          <w:rFonts w:ascii="宋体" w:hAnsi="宋体" w:eastAsia="宋体" w:cs="宋体"/>
          <w:spacing w:val="-7"/>
          <w:sz w:val="22"/>
          <w:szCs w:val="22"/>
        </w:rPr>
        <w:t>典型的鳞癌显示来源于支气管上皮的鳞状上皮细胞化生，常有细胞角化和(或)细</w:t>
      </w:r>
      <w:r>
        <w:rPr>
          <w:rFonts w:ascii="宋体" w:hAnsi="宋体" w:eastAsia="宋体" w:cs="宋体"/>
          <w:spacing w:val="-8"/>
          <w:sz w:val="22"/>
          <w:szCs w:val="22"/>
        </w:rPr>
        <w:t>胞间桥；非角化型</w:t>
      </w:r>
      <w:r>
        <w:rPr>
          <w:rFonts w:ascii="宋体" w:hAnsi="宋体" w:eastAsia="宋体" w:cs="宋体"/>
          <w:sz w:val="22"/>
          <w:szCs w:val="22"/>
        </w:rPr>
        <w:t xml:space="preserve"> </w:t>
      </w:r>
      <w:r>
        <w:rPr>
          <w:rFonts w:ascii="宋体" w:hAnsi="宋体" w:eastAsia="宋体" w:cs="宋体"/>
          <w:spacing w:val="-12"/>
          <w:sz w:val="22"/>
          <w:szCs w:val="22"/>
        </w:rPr>
        <w:t>鳞癌因缺乏细胞角化和(或)细胞间桥，常需免疫组化证实存在鳞状分化；基底细胞样型鳞癌，其基底</w:t>
      </w:r>
      <w:r>
        <w:rPr>
          <w:rFonts w:ascii="宋体" w:hAnsi="宋体" w:eastAsia="宋体" w:cs="宋体"/>
          <w:spacing w:val="1"/>
          <w:sz w:val="22"/>
          <w:szCs w:val="22"/>
        </w:rPr>
        <w:t xml:space="preserve"> </w:t>
      </w:r>
      <w:r>
        <w:rPr>
          <w:rFonts w:ascii="宋体" w:hAnsi="宋体" w:eastAsia="宋体" w:cs="宋体"/>
          <w:spacing w:val="-2"/>
          <w:sz w:val="22"/>
          <w:szCs w:val="22"/>
        </w:rPr>
        <w:t>细胞样癌细胞成分至少&gt;50%。免疫组化染色癌细胞CK5/6、p40和p63</w:t>
      </w:r>
      <w:r>
        <w:rPr>
          <w:rFonts w:ascii="宋体" w:hAnsi="宋体" w:eastAsia="宋体" w:cs="宋体"/>
          <w:spacing w:val="-35"/>
          <w:sz w:val="22"/>
          <w:szCs w:val="22"/>
        </w:rPr>
        <w:t xml:space="preserve"> </w:t>
      </w:r>
      <w:r>
        <w:rPr>
          <w:rFonts w:ascii="宋体" w:hAnsi="宋体" w:eastAsia="宋体" w:cs="宋体"/>
          <w:spacing w:val="-2"/>
          <w:sz w:val="22"/>
          <w:szCs w:val="22"/>
        </w:rPr>
        <w:t>阳性。</w:t>
      </w:r>
    </w:p>
    <w:p>
      <w:pPr>
        <w:spacing w:before="69" w:line="269" w:lineRule="auto"/>
        <w:ind w:right="71" w:firstLine="399"/>
        <w:jc w:val="both"/>
        <w:rPr>
          <w:rFonts w:ascii="宋体" w:hAnsi="宋体" w:eastAsia="宋体" w:cs="宋体"/>
          <w:sz w:val="22"/>
          <w:szCs w:val="22"/>
        </w:rPr>
      </w:pPr>
      <w:r>
        <w:rPr>
          <w:rFonts w:ascii="宋体" w:hAnsi="宋体" w:eastAsia="宋体" w:cs="宋体"/>
          <w:spacing w:val="-13"/>
          <w:sz w:val="22"/>
          <w:szCs w:val="22"/>
        </w:rPr>
        <w:t>鳞癌多起源于段或亚段的支气管黏膜，并有向管腔内生长的倾向，早期常引起支气管狭窄，导致</w:t>
      </w:r>
      <w:r>
        <w:rPr>
          <w:rFonts w:ascii="宋体" w:hAnsi="宋体" w:eastAsia="宋体" w:cs="宋体"/>
          <w:spacing w:val="13"/>
          <w:sz w:val="22"/>
          <w:szCs w:val="22"/>
        </w:rPr>
        <w:t xml:space="preserve"> </w:t>
      </w:r>
      <w:r>
        <w:rPr>
          <w:rFonts w:ascii="宋体" w:hAnsi="宋体" w:eastAsia="宋体" w:cs="宋体"/>
          <w:spacing w:val="-16"/>
          <w:sz w:val="22"/>
          <w:szCs w:val="22"/>
        </w:rPr>
        <w:t>肺不张或阻塞性肺炎。癌组织易变性、坏死，形成空洞或癌性肺脓肿。常见于老年男性。</w:t>
      </w:r>
      <w:r>
        <w:rPr>
          <w:rFonts w:ascii="宋体" w:hAnsi="宋体" w:eastAsia="宋体" w:cs="宋体"/>
          <w:spacing w:val="51"/>
          <w:sz w:val="22"/>
          <w:szCs w:val="22"/>
        </w:rPr>
        <w:t xml:space="preserve"> </w:t>
      </w:r>
      <w:r>
        <w:rPr>
          <w:rFonts w:ascii="宋体" w:hAnsi="宋体" w:eastAsia="宋体" w:cs="宋体"/>
          <w:spacing w:val="-16"/>
          <w:sz w:val="22"/>
          <w:szCs w:val="22"/>
        </w:rPr>
        <w:t>一般生长较</w:t>
      </w:r>
      <w:r>
        <w:rPr>
          <w:rFonts w:ascii="宋体" w:hAnsi="宋体" w:eastAsia="宋体" w:cs="宋体"/>
          <w:sz w:val="22"/>
          <w:szCs w:val="22"/>
        </w:rPr>
        <w:t xml:space="preserve"> </w:t>
      </w:r>
      <w:r>
        <w:rPr>
          <w:rFonts w:ascii="宋体" w:hAnsi="宋体" w:eastAsia="宋体" w:cs="宋体"/>
          <w:spacing w:val="-17"/>
          <w:sz w:val="22"/>
          <w:szCs w:val="22"/>
        </w:rPr>
        <w:t>慢，转移晚，手术切除机会较多，5年生存率较高，但对化疗和放疗敏感性不如小细胞肺癌。</w:t>
      </w:r>
    </w:p>
    <w:p>
      <w:pPr>
        <w:spacing w:before="68" w:line="216" w:lineRule="auto"/>
        <w:ind w:left="399"/>
        <w:rPr>
          <w:rFonts w:ascii="宋体" w:hAnsi="宋体" w:eastAsia="宋体" w:cs="宋体"/>
          <w:sz w:val="22"/>
          <w:szCs w:val="22"/>
        </w:rPr>
      </w:pPr>
      <w:r>
        <w:rPr>
          <w:rFonts w:ascii="宋体" w:hAnsi="宋体" w:eastAsia="宋体" w:cs="宋体"/>
          <w:spacing w:val="-11"/>
          <w:sz w:val="22"/>
          <w:szCs w:val="22"/>
        </w:rPr>
        <w:t>(2)腺癌：分</w:t>
      </w:r>
      <w:r>
        <w:rPr>
          <w:rFonts w:ascii="宋体" w:hAnsi="宋体" w:eastAsia="宋体" w:cs="宋体"/>
          <w:spacing w:val="-12"/>
          <w:sz w:val="22"/>
          <w:szCs w:val="22"/>
        </w:rPr>
        <w:t>为：①原位腺癌(</w:t>
      </w:r>
      <w:r>
        <w:rPr>
          <w:rFonts w:ascii="宋体" w:hAnsi="宋体" w:eastAsia="宋体" w:cs="宋体"/>
          <w:spacing w:val="-11"/>
          <w:sz w:val="22"/>
          <w:szCs w:val="22"/>
        </w:rPr>
        <w:t>adenocarcinoma</w:t>
      </w:r>
      <w:r>
        <w:rPr>
          <w:rFonts w:ascii="宋体" w:hAnsi="宋体" w:eastAsia="宋体" w:cs="宋体"/>
          <w:spacing w:val="7"/>
          <w:sz w:val="22"/>
          <w:szCs w:val="22"/>
        </w:rPr>
        <w:t xml:space="preserve"> </w:t>
      </w:r>
      <w:r>
        <w:rPr>
          <w:rFonts w:ascii="宋体" w:hAnsi="宋体" w:eastAsia="宋体" w:cs="宋体"/>
          <w:spacing w:val="-11"/>
          <w:sz w:val="22"/>
          <w:szCs w:val="22"/>
        </w:rPr>
        <w:t>in</w:t>
      </w:r>
      <w:r>
        <w:rPr>
          <w:rFonts w:ascii="宋体" w:hAnsi="宋体" w:eastAsia="宋体" w:cs="宋体"/>
          <w:spacing w:val="2"/>
          <w:sz w:val="22"/>
          <w:szCs w:val="22"/>
        </w:rPr>
        <w:t xml:space="preserve"> </w:t>
      </w:r>
      <w:r>
        <w:rPr>
          <w:rFonts w:ascii="宋体" w:hAnsi="宋体" w:eastAsia="宋体" w:cs="宋体"/>
          <w:spacing w:val="-11"/>
          <w:sz w:val="22"/>
          <w:szCs w:val="22"/>
        </w:rPr>
        <w:t>situ</w:t>
      </w:r>
      <w:r>
        <w:rPr>
          <w:rFonts w:ascii="宋体" w:hAnsi="宋体" w:eastAsia="宋体" w:cs="宋体"/>
          <w:spacing w:val="-12"/>
          <w:sz w:val="22"/>
          <w:szCs w:val="22"/>
        </w:rPr>
        <w:t>,</w:t>
      </w:r>
      <w:r>
        <w:rPr>
          <w:rFonts w:ascii="宋体" w:hAnsi="宋体" w:eastAsia="宋体" w:cs="宋体"/>
          <w:spacing w:val="-11"/>
          <w:sz w:val="22"/>
          <w:szCs w:val="22"/>
        </w:rPr>
        <w:t>AIS</w:t>
      </w:r>
      <w:r>
        <w:rPr>
          <w:rFonts w:ascii="宋体" w:hAnsi="宋体" w:eastAsia="宋体" w:cs="宋体"/>
          <w:spacing w:val="-12"/>
          <w:sz w:val="22"/>
          <w:szCs w:val="22"/>
        </w:rPr>
        <w:t>),旧称细支气管肺泡癌(</w:t>
      </w:r>
      <w:r>
        <w:rPr>
          <w:rFonts w:ascii="宋体" w:hAnsi="宋体" w:eastAsia="宋体" w:cs="宋体"/>
          <w:spacing w:val="-11"/>
          <w:sz w:val="22"/>
          <w:szCs w:val="22"/>
        </w:rPr>
        <w:t>BAC</w:t>
      </w:r>
      <w:r>
        <w:rPr>
          <w:rFonts w:ascii="宋体" w:hAnsi="宋体" w:eastAsia="宋体" w:cs="宋体"/>
          <w:spacing w:val="-12"/>
          <w:sz w:val="22"/>
          <w:szCs w:val="22"/>
        </w:rPr>
        <w:t>),</w:t>
      </w:r>
      <w:r>
        <w:rPr>
          <w:rFonts w:ascii="宋体" w:hAnsi="宋体" w:eastAsia="宋体" w:cs="宋体"/>
          <w:spacing w:val="38"/>
          <w:sz w:val="22"/>
          <w:szCs w:val="22"/>
        </w:rPr>
        <w:t xml:space="preserve"> </w:t>
      </w:r>
      <w:r>
        <w:rPr>
          <w:rFonts w:ascii="宋体" w:hAnsi="宋体" w:eastAsia="宋体" w:cs="宋体"/>
          <w:spacing w:val="-12"/>
          <w:sz w:val="22"/>
          <w:szCs w:val="22"/>
        </w:rPr>
        <w:t>直径≤</w:t>
      </w:r>
    </w:p>
    <w:p>
      <w:pPr>
        <w:sectPr>
          <w:footerReference r:id="rId21" w:type="default"/>
          <w:pgSz w:w="11900" w:h="16840"/>
          <w:pgMar w:top="787" w:right="909" w:bottom="400" w:left="729" w:header="0" w:footer="0" w:gutter="0"/>
          <w:cols w:equalWidth="0" w:num="2">
            <w:col w:w="951" w:space="100"/>
            <w:col w:w="9211"/>
          </w:cols>
        </w:sectPr>
      </w:pPr>
    </w:p>
    <w:p>
      <w:pPr>
        <w:spacing w:before="42" w:line="222" w:lineRule="auto"/>
        <w:ind w:right="86"/>
        <w:jc w:val="right"/>
        <w:rPr>
          <w:rFonts w:ascii="宋体" w:hAnsi="宋体" w:eastAsia="宋体" w:cs="宋体"/>
          <w:sz w:val="21"/>
          <w:szCs w:val="21"/>
        </w:rPr>
      </w:pPr>
      <w:r>
        <w:drawing>
          <wp:anchor distT="0" distB="0" distL="0" distR="0" simplePos="0" relativeHeight="251742208" behindDoc="0" locked="0" layoutInCell="0" allowOverlap="1">
            <wp:simplePos x="0" y="0"/>
            <wp:positionH relativeFrom="page">
              <wp:posOffset>6546850</wp:posOffset>
            </wp:positionH>
            <wp:positionV relativeFrom="page">
              <wp:posOffset>9912350</wp:posOffset>
            </wp:positionV>
            <wp:extent cx="552450" cy="444500"/>
            <wp:effectExtent l="0" t="0" r="0" b="0"/>
            <wp:wrapNone/>
            <wp:docPr id="109" name="IM 109"/>
            <wp:cNvGraphicFramePr/>
            <a:graphic xmlns:a="http://schemas.openxmlformats.org/drawingml/2006/main">
              <a:graphicData uri="http://schemas.openxmlformats.org/drawingml/2006/picture">
                <pic:pic xmlns:pic="http://schemas.openxmlformats.org/drawingml/2006/picture">
                  <pic:nvPicPr>
                    <pic:cNvPr id="109" name="IM 109"/>
                    <pic:cNvPicPr/>
                  </pic:nvPicPr>
                  <pic:blipFill>
                    <a:blip r:embed="rId136"/>
                    <a:stretch>
                      <a:fillRect/>
                    </a:stretch>
                  </pic:blipFill>
                  <pic:spPr>
                    <a:xfrm>
                      <a:off x="0" y="0"/>
                      <a:ext cx="552455" cy="444524"/>
                    </a:xfrm>
                    <a:prstGeom prst="rect">
                      <a:avLst/>
                    </a:prstGeom>
                  </pic:spPr>
                </pic:pic>
              </a:graphicData>
            </a:graphic>
          </wp:anchor>
        </w:drawing>
      </w:r>
      <w:r>
        <w:rPr>
          <w:rFonts w:ascii="黑体" w:hAnsi="黑体" w:eastAsia="黑体" w:cs="黑体"/>
          <w:color w:val="006EB8"/>
          <w:spacing w:val="-17"/>
          <w:sz w:val="21"/>
          <w:szCs w:val="21"/>
        </w:rPr>
        <w:t>第八章</w:t>
      </w:r>
      <w:r>
        <w:rPr>
          <w:rFonts w:ascii="黑体" w:hAnsi="黑体" w:eastAsia="黑体" w:cs="黑体"/>
          <w:color w:val="006EB8"/>
          <w:spacing w:val="62"/>
          <w:sz w:val="21"/>
          <w:szCs w:val="21"/>
        </w:rPr>
        <w:t xml:space="preserve"> </w:t>
      </w:r>
      <w:r>
        <w:rPr>
          <w:rFonts w:ascii="黑体" w:hAnsi="黑体" w:eastAsia="黑体" w:cs="黑体"/>
          <w:color w:val="006EB8"/>
          <w:spacing w:val="-17"/>
          <w:sz w:val="21"/>
          <w:szCs w:val="21"/>
        </w:rPr>
        <w:t>肺</w:t>
      </w:r>
      <w:r>
        <w:rPr>
          <w:rFonts w:ascii="黑体" w:hAnsi="黑体" w:eastAsia="黑体" w:cs="黑体"/>
          <w:color w:val="006EB8"/>
          <w:spacing w:val="23"/>
          <w:sz w:val="21"/>
          <w:szCs w:val="21"/>
        </w:rPr>
        <w:t xml:space="preserve">   </w:t>
      </w:r>
      <w:r>
        <w:rPr>
          <w:rFonts w:ascii="黑体" w:hAnsi="黑体" w:eastAsia="黑体" w:cs="黑体"/>
          <w:color w:val="006EB8"/>
          <w:spacing w:val="-17"/>
          <w:sz w:val="21"/>
          <w:szCs w:val="21"/>
        </w:rPr>
        <w:t>癌</w:t>
      </w:r>
      <w:r>
        <w:rPr>
          <w:rFonts w:ascii="黑体" w:hAnsi="黑体" w:eastAsia="黑体" w:cs="黑体"/>
          <w:color w:val="006EB8"/>
          <w:spacing w:val="1"/>
          <w:sz w:val="21"/>
          <w:szCs w:val="21"/>
        </w:rPr>
        <w:t xml:space="preserve">        </w:t>
      </w:r>
      <w:r>
        <w:rPr>
          <w:rFonts w:ascii="宋体" w:hAnsi="宋体" w:eastAsia="宋体" w:cs="宋体"/>
          <w:color w:val="008CEA"/>
          <w:spacing w:val="-17"/>
          <w:position w:val="-2"/>
          <w:sz w:val="21"/>
          <w:szCs w:val="21"/>
        </w:rPr>
        <w:t>77</w:t>
      </w:r>
    </w:p>
    <w:p>
      <w:pPr>
        <w:spacing w:line="342" w:lineRule="auto"/>
        <w:rPr>
          <w:rFonts w:ascii="Arial"/>
          <w:sz w:val="21"/>
        </w:rPr>
      </w:pPr>
    </w:p>
    <w:p>
      <w:pPr>
        <w:spacing w:before="68" w:line="282" w:lineRule="auto"/>
        <w:ind w:right="1196"/>
        <w:jc w:val="both"/>
        <w:rPr>
          <w:rFonts w:ascii="宋体" w:hAnsi="宋体" w:eastAsia="宋体" w:cs="宋体"/>
          <w:sz w:val="21"/>
          <w:szCs w:val="21"/>
        </w:rPr>
      </w:pPr>
      <w:r>
        <w:rPr>
          <w:rFonts w:ascii="宋体" w:hAnsi="宋体" w:eastAsia="宋体" w:cs="宋体"/>
          <w:sz w:val="21"/>
          <w:szCs w:val="21"/>
        </w:rPr>
        <w:t>3cm;②</w:t>
      </w:r>
      <w:r>
        <w:rPr>
          <w:rFonts w:ascii="宋体" w:hAnsi="宋体" w:eastAsia="宋体" w:cs="宋体"/>
          <w:spacing w:val="-23"/>
          <w:sz w:val="21"/>
          <w:szCs w:val="21"/>
        </w:rPr>
        <w:t xml:space="preserve"> </w:t>
      </w:r>
      <w:r>
        <w:rPr>
          <w:rFonts w:ascii="宋体" w:hAnsi="宋体" w:eastAsia="宋体" w:cs="宋体"/>
          <w:sz w:val="21"/>
          <w:szCs w:val="21"/>
        </w:rPr>
        <w:t>微浸润性腺癌(minimally</w:t>
      </w:r>
      <w:r>
        <w:rPr>
          <w:rFonts w:ascii="宋体" w:hAnsi="宋体" w:eastAsia="宋体" w:cs="宋体"/>
          <w:spacing w:val="13"/>
          <w:sz w:val="21"/>
          <w:szCs w:val="21"/>
        </w:rPr>
        <w:t xml:space="preserve"> </w:t>
      </w:r>
      <w:r>
        <w:rPr>
          <w:rFonts w:ascii="宋体" w:hAnsi="宋体" w:eastAsia="宋体" w:cs="宋体"/>
          <w:sz w:val="21"/>
          <w:szCs w:val="21"/>
        </w:rPr>
        <w:t>invasive</w:t>
      </w:r>
      <w:r>
        <w:rPr>
          <w:rFonts w:ascii="宋体" w:hAnsi="宋体" w:eastAsia="宋体" w:cs="宋体"/>
          <w:spacing w:val="2"/>
          <w:sz w:val="21"/>
          <w:szCs w:val="21"/>
        </w:rPr>
        <w:t xml:space="preserve"> </w:t>
      </w:r>
      <w:r>
        <w:rPr>
          <w:rFonts w:ascii="宋体" w:hAnsi="宋体" w:eastAsia="宋体" w:cs="宋体"/>
          <w:sz w:val="21"/>
          <w:szCs w:val="21"/>
        </w:rPr>
        <w:t>adenocarcinoma,MIA),直径≤3cm,</w:t>
      </w:r>
      <w:r>
        <w:rPr>
          <w:rFonts w:ascii="宋体" w:hAnsi="宋体" w:eastAsia="宋体" w:cs="宋体"/>
          <w:spacing w:val="-48"/>
          <w:sz w:val="21"/>
          <w:szCs w:val="21"/>
        </w:rPr>
        <w:t xml:space="preserve"> </w:t>
      </w:r>
      <w:r>
        <w:rPr>
          <w:rFonts w:ascii="宋体" w:hAnsi="宋体" w:eastAsia="宋体" w:cs="宋体"/>
          <w:sz w:val="21"/>
          <w:szCs w:val="21"/>
        </w:rPr>
        <w:t>浸润间质最大直</w:t>
      </w:r>
      <w:r>
        <w:rPr>
          <w:rFonts w:ascii="宋体" w:hAnsi="宋体" w:eastAsia="宋体" w:cs="宋体"/>
          <w:spacing w:val="-1"/>
          <w:sz w:val="21"/>
          <w:szCs w:val="21"/>
        </w:rPr>
        <w:t>径≤</w:t>
      </w:r>
      <w:r>
        <w:rPr>
          <w:rFonts w:ascii="宋体" w:hAnsi="宋体" w:eastAsia="宋体" w:cs="宋体"/>
          <w:sz w:val="21"/>
          <w:szCs w:val="21"/>
        </w:rPr>
        <w:t xml:space="preserve"> </w:t>
      </w:r>
      <w:r>
        <w:rPr>
          <w:rFonts w:ascii="宋体" w:hAnsi="宋体" w:eastAsia="宋体" w:cs="宋体"/>
          <w:spacing w:val="4"/>
          <w:sz w:val="21"/>
          <w:szCs w:val="21"/>
        </w:rPr>
        <w:t>5</w:t>
      </w:r>
      <w:r>
        <w:rPr>
          <w:rFonts w:ascii="宋体" w:hAnsi="宋体" w:eastAsia="宋体" w:cs="宋体"/>
          <w:sz w:val="21"/>
          <w:szCs w:val="21"/>
        </w:rPr>
        <w:t>mm</w:t>
      </w:r>
      <w:r>
        <w:rPr>
          <w:rFonts w:ascii="宋体" w:hAnsi="宋体" w:eastAsia="宋体" w:cs="宋体"/>
          <w:spacing w:val="4"/>
          <w:sz w:val="21"/>
          <w:szCs w:val="21"/>
        </w:rPr>
        <w:t>,</w:t>
      </w:r>
      <w:r>
        <w:rPr>
          <w:rFonts w:ascii="宋体" w:hAnsi="宋体" w:eastAsia="宋体" w:cs="宋体"/>
          <w:spacing w:val="17"/>
          <w:sz w:val="21"/>
          <w:szCs w:val="21"/>
        </w:rPr>
        <w:t xml:space="preserve"> </w:t>
      </w:r>
      <w:r>
        <w:rPr>
          <w:rFonts w:ascii="宋体" w:hAnsi="宋体" w:eastAsia="宋体" w:cs="宋体"/>
          <w:spacing w:val="4"/>
          <w:sz w:val="21"/>
          <w:szCs w:val="21"/>
        </w:rPr>
        <w:t>无脉管和胸膜侵犯；③浸润性腺癌(包括旧称的非黏液性</w:t>
      </w:r>
      <w:r>
        <w:rPr>
          <w:rFonts w:ascii="宋体" w:hAnsi="宋体" w:eastAsia="宋体" w:cs="宋体"/>
          <w:spacing w:val="-54"/>
          <w:sz w:val="21"/>
          <w:szCs w:val="21"/>
        </w:rPr>
        <w:t xml:space="preserve"> </w:t>
      </w:r>
      <w:r>
        <w:rPr>
          <w:rFonts w:ascii="宋体" w:hAnsi="宋体" w:eastAsia="宋体" w:cs="宋体"/>
          <w:sz w:val="21"/>
          <w:szCs w:val="21"/>
        </w:rPr>
        <w:t>BAC</w:t>
      </w:r>
      <w:r>
        <w:rPr>
          <w:rFonts w:ascii="宋体" w:hAnsi="宋体" w:eastAsia="宋体" w:cs="宋体"/>
          <w:spacing w:val="4"/>
          <w:sz w:val="21"/>
          <w:szCs w:val="21"/>
        </w:rPr>
        <w:t>),</w:t>
      </w:r>
      <w:r>
        <w:rPr>
          <w:rFonts w:ascii="宋体" w:hAnsi="宋体" w:eastAsia="宋体" w:cs="宋体"/>
          <w:spacing w:val="14"/>
          <w:sz w:val="21"/>
          <w:szCs w:val="21"/>
        </w:rPr>
        <w:t xml:space="preserve"> </w:t>
      </w:r>
      <w:r>
        <w:rPr>
          <w:rFonts w:ascii="宋体" w:hAnsi="宋体" w:eastAsia="宋体" w:cs="宋体"/>
          <w:spacing w:val="4"/>
          <w:sz w:val="21"/>
          <w:szCs w:val="21"/>
        </w:rPr>
        <w:t>包括贴壁样生长为主型(浸润</w:t>
      </w:r>
      <w:r>
        <w:rPr>
          <w:rFonts w:ascii="宋体" w:hAnsi="宋体" w:eastAsia="宋体" w:cs="宋体"/>
          <w:sz w:val="21"/>
          <w:szCs w:val="21"/>
        </w:rPr>
        <w:t xml:space="preserve"> </w:t>
      </w:r>
      <w:r>
        <w:rPr>
          <w:rFonts w:ascii="宋体" w:hAnsi="宋体" w:eastAsia="宋体" w:cs="宋体"/>
          <w:spacing w:val="-1"/>
          <w:sz w:val="21"/>
          <w:szCs w:val="21"/>
        </w:rPr>
        <w:t>间质最大直径&gt;5mm)、</w:t>
      </w:r>
      <w:r>
        <w:rPr>
          <w:rFonts w:ascii="宋体" w:hAnsi="宋体" w:eastAsia="宋体" w:cs="宋体"/>
          <w:spacing w:val="-9"/>
          <w:sz w:val="21"/>
          <w:szCs w:val="21"/>
        </w:rPr>
        <w:t xml:space="preserve"> </w:t>
      </w:r>
      <w:r>
        <w:rPr>
          <w:rFonts w:ascii="宋体" w:hAnsi="宋体" w:eastAsia="宋体" w:cs="宋体"/>
          <w:spacing w:val="-1"/>
          <w:sz w:val="21"/>
          <w:szCs w:val="21"/>
        </w:rPr>
        <w:t>腺泡为主型、乳头状为主型、微乳头为主</w:t>
      </w:r>
      <w:r>
        <w:rPr>
          <w:rFonts w:ascii="宋体" w:hAnsi="宋体" w:eastAsia="宋体" w:cs="宋体"/>
          <w:spacing w:val="-2"/>
          <w:sz w:val="21"/>
          <w:szCs w:val="21"/>
        </w:rPr>
        <w:t>型和实性癌伴黏液形成型；④浸润性</w:t>
      </w:r>
      <w:r>
        <w:rPr>
          <w:rFonts w:ascii="宋体" w:hAnsi="宋体" w:eastAsia="宋体" w:cs="宋体"/>
          <w:sz w:val="21"/>
          <w:szCs w:val="21"/>
        </w:rPr>
        <w:t xml:space="preserve"> </w:t>
      </w:r>
      <w:r>
        <w:rPr>
          <w:rFonts w:ascii="宋体" w:hAnsi="宋体" w:eastAsia="宋体" w:cs="宋体"/>
          <w:spacing w:val="-4"/>
          <w:sz w:val="21"/>
          <w:szCs w:val="21"/>
        </w:rPr>
        <w:t>腺癌变异型：包括黏液型、胶样型、胎儿型和肠型腺癌。腺癌可分为黏液型、非黏液型或黏液/非黏液</w:t>
      </w:r>
      <w:r>
        <w:rPr>
          <w:rFonts w:ascii="宋体" w:hAnsi="宋体" w:eastAsia="宋体" w:cs="宋体"/>
          <w:spacing w:val="2"/>
          <w:sz w:val="21"/>
          <w:szCs w:val="21"/>
        </w:rPr>
        <w:t xml:space="preserve"> </w:t>
      </w:r>
      <w:r>
        <w:rPr>
          <w:rFonts w:ascii="宋体" w:hAnsi="宋体" w:eastAsia="宋体" w:cs="宋体"/>
          <w:spacing w:val="-2"/>
          <w:sz w:val="21"/>
          <w:szCs w:val="21"/>
        </w:rPr>
        <w:t>混合型。免疫组化染色癌细胞表</w:t>
      </w:r>
      <w:r>
        <w:rPr>
          <w:rFonts w:ascii="宋体" w:hAnsi="宋体" w:eastAsia="宋体" w:cs="宋体"/>
          <w:spacing w:val="-3"/>
          <w:sz w:val="21"/>
          <w:szCs w:val="21"/>
        </w:rPr>
        <w:t>达</w:t>
      </w:r>
      <w:r>
        <w:rPr>
          <w:rFonts w:ascii="宋体" w:hAnsi="宋体" w:eastAsia="宋体" w:cs="宋体"/>
          <w:spacing w:val="-2"/>
          <w:sz w:val="21"/>
          <w:szCs w:val="21"/>
        </w:rPr>
        <w:t>CK</w:t>
      </w:r>
      <w:r>
        <w:rPr>
          <w:rFonts w:ascii="宋体" w:hAnsi="宋体" w:eastAsia="宋体" w:cs="宋体"/>
          <w:spacing w:val="-3"/>
          <w:sz w:val="21"/>
          <w:szCs w:val="21"/>
        </w:rPr>
        <w:t>7、</w:t>
      </w:r>
      <w:r>
        <w:rPr>
          <w:rFonts w:ascii="宋体" w:hAnsi="宋体" w:eastAsia="宋体" w:cs="宋体"/>
          <w:spacing w:val="-35"/>
          <w:sz w:val="21"/>
          <w:szCs w:val="21"/>
        </w:rPr>
        <w:t xml:space="preserve"> </w:t>
      </w:r>
      <w:r>
        <w:rPr>
          <w:rFonts w:ascii="宋体" w:hAnsi="宋体" w:eastAsia="宋体" w:cs="宋体"/>
          <w:spacing w:val="-3"/>
          <w:sz w:val="21"/>
          <w:szCs w:val="21"/>
        </w:rPr>
        <w:t>甲状腺转录因子(</w:t>
      </w:r>
      <w:r>
        <w:rPr>
          <w:rFonts w:ascii="宋体" w:hAnsi="宋体" w:eastAsia="宋体" w:cs="宋体"/>
          <w:spacing w:val="-2"/>
          <w:sz w:val="21"/>
          <w:szCs w:val="21"/>
        </w:rPr>
        <w:t>TTF</w:t>
      </w:r>
      <w:r>
        <w:rPr>
          <w:rFonts w:ascii="宋体" w:hAnsi="宋体" w:eastAsia="宋体" w:cs="宋体"/>
          <w:spacing w:val="-3"/>
          <w:sz w:val="21"/>
          <w:szCs w:val="21"/>
        </w:rPr>
        <w:t>-1)</w:t>
      </w:r>
      <w:r>
        <w:rPr>
          <w:rFonts w:ascii="宋体" w:hAnsi="宋体" w:eastAsia="宋体" w:cs="宋体"/>
          <w:spacing w:val="-45"/>
          <w:sz w:val="21"/>
          <w:szCs w:val="21"/>
        </w:rPr>
        <w:t xml:space="preserve"> </w:t>
      </w:r>
      <w:r>
        <w:rPr>
          <w:rFonts w:ascii="宋体" w:hAnsi="宋体" w:eastAsia="宋体" w:cs="宋体"/>
          <w:spacing w:val="-3"/>
          <w:sz w:val="21"/>
          <w:szCs w:val="21"/>
        </w:rPr>
        <w:t>和</w:t>
      </w:r>
      <w:r>
        <w:rPr>
          <w:rFonts w:ascii="宋体" w:hAnsi="宋体" w:eastAsia="宋体" w:cs="宋体"/>
          <w:spacing w:val="-36"/>
          <w:sz w:val="21"/>
          <w:szCs w:val="21"/>
        </w:rPr>
        <w:t xml:space="preserve"> </w:t>
      </w:r>
      <w:r>
        <w:rPr>
          <w:rFonts w:ascii="宋体" w:hAnsi="宋体" w:eastAsia="宋体" w:cs="宋体"/>
          <w:spacing w:val="-2"/>
          <w:sz w:val="21"/>
          <w:szCs w:val="21"/>
        </w:rPr>
        <w:t>Napsin</w:t>
      </w:r>
      <w:r>
        <w:rPr>
          <w:rFonts w:ascii="宋体" w:hAnsi="宋体" w:eastAsia="宋体" w:cs="宋体"/>
          <w:spacing w:val="-1"/>
          <w:sz w:val="21"/>
          <w:szCs w:val="21"/>
        </w:rPr>
        <w:t xml:space="preserve"> </w:t>
      </w:r>
      <w:r>
        <w:rPr>
          <w:rFonts w:ascii="宋体" w:hAnsi="宋体" w:eastAsia="宋体" w:cs="宋体"/>
          <w:spacing w:val="-2"/>
          <w:sz w:val="21"/>
          <w:szCs w:val="21"/>
        </w:rPr>
        <w:t>A</w:t>
      </w:r>
      <w:r>
        <w:rPr>
          <w:rFonts w:ascii="宋体" w:hAnsi="宋体" w:eastAsia="宋体" w:cs="宋体"/>
          <w:spacing w:val="-3"/>
          <w:sz w:val="21"/>
          <w:szCs w:val="21"/>
        </w:rPr>
        <w:t>。</w:t>
      </w:r>
    </w:p>
    <w:p>
      <w:pPr>
        <w:spacing w:before="113" w:line="272" w:lineRule="auto"/>
        <w:ind w:right="1226" w:firstLine="399"/>
        <w:rPr>
          <w:rFonts w:ascii="宋体" w:hAnsi="宋体" w:eastAsia="宋体" w:cs="宋体"/>
          <w:sz w:val="21"/>
          <w:szCs w:val="21"/>
        </w:rPr>
      </w:pPr>
      <w:r>
        <w:rPr>
          <w:rFonts w:ascii="宋体" w:hAnsi="宋体" w:eastAsia="宋体" w:cs="宋体"/>
          <w:spacing w:val="-2"/>
          <w:sz w:val="21"/>
          <w:szCs w:val="21"/>
        </w:rPr>
        <w:t>腺癌是肺癌最常见的类型。女性多见，主要起源于支气管黏液腺，可发生于细小支气管或中央气</w:t>
      </w:r>
      <w:r>
        <w:rPr>
          <w:rFonts w:ascii="宋体" w:hAnsi="宋体" w:eastAsia="宋体" w:cs="宋体"/>
          <w:spacing w:val="16"/>
          <w:sz w:val="21"/>
          <w:szCs w:val="21"/>
        </w:rPr>
        <w:t xml:space="preserve"> </w:t>
      </w:r>
      <w:r>
        <w:rPr>
          <w:rFonts w:ascii="宋体" w:hAnsi="宋体" w:eastAsia="宋体" w:cs="宋体"/>
          <w:spacing w:val="-2"/>
          <w:sz w:val="21"/>
          <w:szCs w:val="21"/>
        </w:rPr>
        <w:t>道，临床多表现为周围型。腺癌可在气管外生长，也</w:t>
      </w:r>
      <w:r>
        <w:rPr>
          <w:rFonts w:ascii="宋体" w:hAnsi="宋体" w:eastAsia="宋体" w:cs="宋体"/>
          <w:spacing w:val="-3"/>
          <w:sz w:val="21"/>
          <w:szCs w:val="21"/>
        </w:rPr>
        <w:t>可循肺泡壁蔓延，常在肺边缘部形成直径2～4</w:t>
      </w:r>
      <w:r>
        <w:rPr>
          <w:rFonts w:ascii="宋体" w:hAnsi="宋体" w:eastAsia="宋体" w:cs="宋体"/>
          <w:spacing w:val="-2"/>
          <w:sz w:val="21"/>
          <w:szCs w:val="21"/>
        </w:rPr>
        <w:t>cm</w:t>
      </w:r>
      <w:r>
        <w:rPr>
          <w:rFonts w:ascii="宋体" w:hAnsi="宋体" w:eastAsia="宋体" w:cs="宋体"/>
          <w:sz w:val="21"/>
          <w:szCs w:val="21"/>
        </w:rPr>
        <w:t xml:space="preserve"> </w:t>
      </w:r>
      <w:r>
        <w:rPr>
          <w:rFonts w:ascii="宋体" w:hAnsi="宋体" w:eastAsia="宋体" w:cs="宋体"/>
          <w:spacing w:val="-3"/>
          <w:sz w:val="21"/>
          <w:szCs w:val="21"/>
        </w:rPr>
        <w:t>的结节或肿块。由于腺癌富含血管，局部浸润和血行转移较早，易累及胸膜引起胸腔积</w:t>
      </w:r>
      <w:r>
        <w:rPr>
          <w:rFonts w:ascii="宋体" w:hAnsi="宋体" w:eastAsia="宋体" w:cs="宋体"/>
          <w:spacing w:val="-4"/>
          <w:sz w:val="21"/>
          <w:szCs w:val="21"/>
        </w:rPr>
        <w:t>液。</w:t>
      </w:r>
    </w:p>
    <w:p>
      <w:pPr>
        <w:spacing w:before="89" w:line="279" w:lineRule="auto"/>
        <w:ind w:right="1212" w:firstLine="399"/>
        <w:rPr>
          <w:rFonts w:ascii="宋体" w:hAnsi="宋体" w:eastAsia="宋体" w:cs="宋体"/>
          <w:sz w:val="21"/>
          <w:szCs w:val="21"/>
        </w:rPr>
      </w:pPr>
      <w:r>
        <w:rPr>
          <w:rFonts w:ascii="宋体" w:hAnsi="宋体" w:eastAsia="宋体" w:cs="宋体"/>
          <w:spacing w:val="-1"/>
          <w:sz w:val="21"/>
          <w:szCs w:val="21"/>
        </w:rPr>
        <w:t>(3)大细胞癌：大细胞癌是一种未分化的非小</w:t>
      </w:r>
      <w:r>
        <w:rPr>
          <w:rFonts w:ascii="宋体" w:hAnsi="宋体" w:eastAsia="宋体" w:cs="宋体"/>
          <w:spacing w:val="-2"/>
          <w:sz w:val="21"/>
          <w:szCs w:val="21"/>
        </w:rPr>
        <w:t>细胞癌，较为少见，占肺癌的10%以下，其在细胞学</w:t>
      </w:r>
      <w:r>
        <w:rPr>
          <w:rFonts w:ascii="宋体" w:hAnsi="宋体" w:eastAsia="宋体" w:cs="宋体"/>
          <w:sz w:val="21"/>
          <w:szCs w:val="21"/>
        </w:rPr>
        <w:t xml:space="preserve"> </w:t>
      </w:r>
      <w:r>
        <w:rPr>
          <w:rFonts w:ascii="宋体" w:hAnsi="宋体" w:eastAsia="宋体" w:cs="宋体"/>
          <w:spacing w:val="3"/>
          <w:sz w:val="21"/>
          <w:szCs w:val="21"/>
        </w:rPr>
        <w:t>和组织结构及免疫表型等方面缺乏小细胞癌、腺癌或鳞癌的特征。诊断大细胞癌只用手术切除的标</w:t>
      </w:r>
      <w:r>
        <w:rPr>
          <w:rFonts w:ascii="宋体" w:hAnsi="宋体" w:eastAsia="宋体" w:cs="宋体"/>
          <w:spacing w:val="7"/>
          <w:sz w:val="21"/>
          <w:szCs w:val="21"/>
        </w:rPr>
        <w:t xml:space="preserve"> </w:t>
      </w:r>
      <w:r>
        <w:rPr>
          <w:rFonts w:ascii="宋体" w:hAnsi="宋体" w:eastAsia="宋体" w:cs="宋体"/>
          <w:spacing w:val="3"/>
          <w:sz w:val="21"/>
          <w:szCs w:val="21"/>
        </w:rPr>
        <w:t>本，不适用小活检和细胞学标本。免疫组化及黏液染色鳞状上皮样及腺样分化标志物阴性。大细胞</w:t>
      </w:r>
      <w:r>
        <w:rPr>
          <w:rFonts w:ascii="宋体" w:hAnsi="宋体" w:eastAsia="宋体" w:cs="宋体"/>
          <w:spacing w:val="7"/>
          <w:sz w:val="21"/>
          <w:szCs w:val="21"/>
        </w:rPr>
        <w:t xml:space="preserve"> </w:t>
      </w:r>
      <w:r>
        <w:rPr>
          <w:rFonts w:ascii="宋体" w:hAnsi="宋体" w:eastAsia="宋体" w:cs="宋体"/>
          <w:spacing w:val="-6"/>
          <w:sz w:val="21"/>
          <w:szCs w:val="21"/>
        </w:rPr>
        <w:t>癌的转移较晚，手术切除机会较大。</w:t>
      </w:r>
    </w:p>
    <w:p>
      <w:pPr>
        <w:spacing w:before="85" w:line="262" w:lineRule="auto"/>
        <w:ind w:right="1246" w:firstLine="399"/>
        <w:rPr>
          <w:rFonts w:ascii="宋体" w:hAnsi="宋体" w:eastAsia="宋体" w:cs="宋体"/>
          <w:sz w:val="21"/>
          <w:szCs w:val="21"/>
        </w:rPr>
      </w:pPr>
      <w:r>
        <w:rPr>
          <w:rFonts w:ascii="宋体" w:hAnsi="宋体" w:eastAsia="宋体" w:cs="宋体"/>
          <w:spacing w:val="-16"/>
          <w:sz w:val="21"/>
          <w:szCs w:val="21"/>
        </w:rPr>
        <w:t>(4)其他：腺鳞癌、肉瘤样癌、淋巴上皮瘤样癌、NUT(the</w:t>
      </w:r>
      <w:r>
        <w:rPr>
          <w:rFonts w:ascii="宋体" w:hAnsi="宋体" w:eastAsia="宋体" w:cs="宋体"/>
          <w:spacing w:val="-5"/>
          <w:sz w:val="21"/>
          <w:szCs w:val="21"/>
        </w:rPr>
        <w:t xml:space="preserve"> </w:t>
      </w:r>
      <w:r>
        <w:rPr>
          <w:rFonts w:ascii="宋体" w:hAnsi="宋体" w:eastAsia="宋体" w:cs="宋体"/>
          <w:spacing w:val="-16"/>
          <w:sz w:val="21"/>
          <w:szCs w:val="21"/>
        </w:rPr>
        <w:t>nuclear</w:t>
      </w:r>
      <w:r>
        <w:rPr>
          <w:rFonts w:ascii="宋体" w:hAnsi="宋体" w:eastAsia="宋体" w:cs="宋体"/>
          <w:spacing w:val="-13"/>
          <w:sz w:val="21"/>
          <w:szCs w:val="21"/>
        </w:rPr>
        <w:t xml:space="preserve"> </w:t>
      </w:r>
      <w:r>
        <w:rPr>
          <w:rFonts w:ascii="宋体" w:hAnsi="宋体" w:eastAsia="宋体" w:cs="宋体"/>
          <w:spacing w:val="-16"/>
          <w:sz w:val="21"/>
          <w:szCs w:val="21"/>
        </w:rPr>
        <w:t>protein</w:t>
      </w:r>
      <w:r>
        <w:rPr>
          <w:rFonts w:ascii="宋体" w:hAnsi="宋体" w:eastAsia="宋体" w:cs="宋体"/>
          <w:spacing w:val="-10"/>
          <w:sz w:val="21"/>
          <w:szCs w:val="21"/>
        </w:rPr>
        <w:t xml:space="preserve"> </w:t>
      </w:r>
      <w:r>
        <w:rPr>
          <w:rFonts w:ascii="宋体" w:hAnsi="宋体" w:eastAsia="宋体" w:cs="宋体"/>
          <w:spacing w:val="-16"/>
          <w:sz w:val="21"/>
          <w:szCs w:val="21"/>
        </w:rPr>
        <w:t>of</w:t>
      </w:r>
      <w:r>
        <w:rPr>
          <w:rFonts w:ascii="宋体" w:hAnsi="宋体" w:eastAsia="宋体" w:cs="宋体"/>
          <w:spacing w:val="-6"/>
          <w:sz w:val="21"/>
          <w:szCs w:val="21"/>
        </w:rPr>
        <w:t xml:space="preserve"> </w:t>
      </w:r>
      <w:r>
        <w:rPr>
          <w:rFonts w:ascii="宋体" w:hAnsi="宋体" w:eastAsia="宋体" w:cs="宋体"/>
          <w:spacing w:val="-16"/>
          <w:sz w:val="21"/>
          <w:szCs w:val="21"/>
        </w:rPr>
        <w:t>the</w:t>
      </w:r>
      <w:r>
        <w:rPr>
          <w:rFonts w:ascii="宋体" w:hAnsi="宋体" w:eastAsia="宋体" w:cs="宋体"/>
          <w:spacing w:val="-7"/>
          <w:sz w:val="21"/>
          <w:szCs w:val="21"/>
        </w:rPr>
        <w:t xml:space="preserve"> </w:t>
      </w:r>
      <w:r>
        <w:rPr>
          <w:rFonts w:ascii="宋体" w:hAnsi="宋体" w:eastAsia="宋体" w:cs="宋体"/>
          <w:spacing w:val="-16"/>
          <w:sz w:val="21"/>
          <w:szCs w:val="21"/>
        </w:rPr>
        <w:t>testis)癌、唾液腺型</w:t>
      </w:r>
      <w:r>
        <w:rPr>
          <w:rFonts w:ascii="宋体" w:hAnsi="宋体" w:eastAsia="宋体" w:cs="宋体"/>
          <w:sz w:val="21"/>
          <w:szCs w:val="21"/>
        </w:rPr>
        <w:t xml:space="preserve"> </w:t>
      </w:r>
      <w:r>
        <w:rPr>
          <w:rFonts w:ascii="宋体" w:hAnsi="宋体" w:eastAsia="宋体" w:cs="宋体"/>
          <w:spacing w:val="-4"/>
          <w:sz w:val="21"/>
          <w:szCs w:val="21"/>
        </w:rPr>
        <w:t>癌(腺样囊性癌、黏液表皮样癌)等。</w:t>
      </w:r>
    </w:p>
    <w:p>
      <w:pPr>
        <w:spacing w:before="62" w:line="291" w:lineRule="auto"/>
        <w:ind w:right="1135" w:firstLine="399"/>
        <w:rPr>
          <w:rFonts w:ascii="宋体" w:hAnsi="宋体" w:eastAsia="宋体" w:cs="宋体"/>
          <w:sz w:val="21"/>
          <w:szCs w:val="21"/>
        </w:rPr>
      </w:pPr>
      <w:r>
        <w:rPr>
          <w:rFonts w:ascii="Times New Roman" w:hAnsi="Times New Roman" w:eastAsia="Times New Roman" w:cs="Times New Roman"/>
          <w:b/>
          <w:bCs/>
          <w:spacing w:val="1"/>
          <w:sz w:val="21"/>
          <w:szCs w:val="21"/>
        </w:rPr>
        <w:t>2.</w:t>
      </w:r>
      <w:r>
        <w:rPr>
          <w:rFonts w:ascii="Times New Roman" w:hAnsi="Times New Roman" w:eastAsia="Times New Roman" w:cs="Times New Roman"/>
          <w:spacing w:val="42"/>
          <w:w w:val="101"/>
          <w:sz w:val="21"/>
          <w:szCs w:val="21"/>
        </w:rPr>
        <w:t xml:space="preserve"> </w:t>
      </w:r>
      <w:r>
        <w:rPr>
          <w:rFonts w:ascii="宋体" w:hAnsi="宋体" w:eastAsia="宋体" w:cs="宋体"/>
          <w:b/>
          <w:bCs/>
          <w:spacing w:val="1"/>
          <w:sz w:val="21"/>
          <w:szCs w:val="21"/>
        </w:rPr>
        <w:t>小细胞肺癌</w:t>
      </w:r>
      <w:r>
        <w:rPr>
          <w:rFonts w:ascii="宋体" w:hAnsi="宋体" w:eastAsia="宋体" w:cs="宋体"/>
          <w:spacing w:val="-35"/>
          <w:sz w:val="21"/>
          <w:szCs w:val="21"/>
        </w:rPr>
        <w:t xml:space="preserve"> </w:t>
      </w:r>
      <w:r>
        <w:rPr>
          <w:rFonts w:ascii="Times New Roman" w:hAnsi="Times New Roman" w:eastAsia="Times New Roman" w:cs="Times New Roman"/>
          <w:b/>
          <w:bCs/>
          <w:spacing w:val="1"/>
          <w:sz w:val="21"/>
          <w:szCs w:val="21"/>
        </w:rPr>
        <w:t>(</w:t>
      </w:r>
      <w:r>
        <w:rPr>
          <w:rFonts w:ascii="Times New Roman" w:hAnsi="Times New Roman" w:eastAsia="Times New Roman" w:cs="Times New Roman"/>
          <w:b/>
          <w:bCs/>
          <w:sz w:val="21"/>
          <w:szCs w:val="21"/>
        </w:rPr>
        <w:t>small</w:t>
      </w:r>
      <w:r>
        <w:rPr>
          <w:rFonts w:ascii="Times New Roman" w:hAnsi="Times New Roman" w:eastAsia="Times New Roman" w:cs="Times New Roman"/>
          <w:spacing w:val="9"/>
          <w:sz w:val="21"/>
          <w:szCs w:val="21"/>
        </w:rPr>
        <w:t xml:space="preserve">    </w:t>
      </w:r>
      <w:r>
        <w:rPr>
          <w:rFonts w:ascii="Times New Roman" w:hAnsi="Times New Roman" w:eastAsia="Times New Roman" w:cs="Times New Roman"/>
          <w:b/>
          <w:bCs/>
          <w:sz w:val="21"/>
          <w:szCs w:val="21"/>
        </w:rPr>
        <w:t>cell</w:t>
      </w:r>
      <w:r>
        <w:rPr>
          <w:rFonts w:ascii="Times New Roman" w:hAnsi="Times New Roman" w:eastAsia="Times New Roman" w:cs="Times New Roman"/>
          <w:spacing w:val="8"/>
          <w:sz w:val="21"/>
          <w:szCs w:val="21"/>
        </w:rPr>
        <w:t xml:space="preserve">    </w:t>
      </w:r>
      <w:r>
        <w:rPr>
          <w:rFonts w:ascii="Times New Roman" w:hAnsi="Times New Roman" w:eastAsia="Times New Roman" w:cs="Times New Roman"/>
          <w:b/>
          <w:bCs/>
          <w:sz w:val="21"/>
          <w:szCs w:val="21"/>
        </w:rPr>
        <w:t>lung</w:t>
      </w:r>
      <w:r>
        <w:rPr>
          <w:rFonts w:ascii="Times New Roman" w:hAnsi="Times New Roman" w:eastAsia="Times New Roman" w:cs="Times New Roman"/>
          <w:spacing w:val="9"/>
          <w:sz w:val="21"/>
          <w:szCs w:val="21"/>
        </w:rPr>
        <w:t xml:space="preserve">    </w:t>
      </w:r>
      <w:r>
        <w:rPr>
          <w:rFonts w:ascii="Times New Roman" w:hAnsi="Times New Roman" w:eastAsia="Times New Roman" w:cs="Times New Roman"/>
          <w:b/>
          <w:bCs/>
          <w:sz w:val="21"/>
          <w:szCs w:val="21"/>
        </w:rPr>
        <w:t>cancer</w:t>
      </w:r>
      <w:r>
        <w:rPr>
          <w:rFonts w:ascii="Times New Roman" w:hAnsi="Times New Roman" w:eastAsia="Times New Roman" w:cs="Times New Roman"/>
          <w:b/>
          <w:bCs/>
          <w:spacing w:val="1"/>
          <w:sz w:val="21"/>
          <w:szCs w:val="21"/>
        </w:rPr>
        <w:t>,</w:t>
      </w:r>
      <w:r>
        <w:rPr>
          <w:rFonts w:ascii="Times New Roman" w:hAnsi="Times New Roman" w:eastAsia="Times New Roman" w:cs="Times New Roman"/>
          <w:b/>
          <w:bCs/>
          <w:sz w:val="21"/>
          <w:szCs w:val="21"/>
        </w:rPr>
        <w:t>SCLC</w:t>
      </w:r>
      <w:r>
        <w:rPr>
          <w:rFonts w:ascii="Times New Roman" w:hAnsi="Times New Roman" w:eastAsia="Times New Roman" w:cs="Times New Roman"/>
          <w:b/>
          <w:bCs/>
          <w:spacing w:val="1"/>
          <w:sz w:val="21"/>
          <w:szCs w:val="21"/>
        </w:rPr>
        <w:t>)</w:t>
      </w:r>
      <w:r>
        <w:rPr>
          <w:rFonts w:ascii="Times New Roman" w:hAnsi="Times New Roman" w:eastAsia="Times New Roman" w:cs="Times New Roman"/>
          <w:spacing w:val="8"/>
          <w:sz w:val="21"/>
          <w:szCs w:val="21"/>
        </w:rPr>
        <w:t xml:space="preserve">   </w:t>
      </w:r>
      <w:r>
        <w:rPr>
          <w:rFonts w:ascii="宋体" w:hAnsi="宋体" w:eastAsia="宋体" w:cs="宋体"/>
          <w:spacing w:val="1"/>
          <w:sz w:val="21"/>
          <w:szCs w:val="21"/>
        </w:rPr>
        <w:t>肺神经内分泌肿瘤包括类癌、非典型类癌、</w:t>
      </w:r>
      <w:r>
        <w:rPr>
          <w:rFonts w:ascii="宋体" w:hAnsi="宋体" w:eastAsia="宋体" w:cs="宋体"/>
          <w:sz w:val="21"/>
          <w:szCs w:val="21"/>
        </w:rPr>
        <w:t xml:space="preserve"> </w:t>
      </w:r>
      <w:r>
        <w:rPr>
          <w:rFonts w:ascii="宋体" w:hAnsi="宋体" w:eastAsia="宋体" w:cs="宋体"/>
          <w:spacing w:val="-2"/>
          <w:sz w:val="21"/>
          <w:szCs w:val="21"/>
        </w:rPr>
        <w:t>小细胞癌和大细胞神经内分泌癌。</w:t>
      </w:r>
      <w:r>
        <w:rPr>
          <w:rFonts w:ascii="宋体" w:hAnsi="宋体" w:eastAsia="宋体" w:cs="宋体"/>
          <w:spacing w:val="-9"/>
          <w:sz w:val="21"/>
          <w:szCs w:val="21"/>
        </w:rPr>
        <w:t xml:space="preserve"> </w:t>
      </w:r>
      <w:r>
        <w:rPr>
          <w:rFonts w:ascii="宋体" w:hAnsi="宋体" w:eastAsia="宋体" w:cs="宋体"/>
          <w:spacing w:val="-2"/>
          <w:sz w:val="21"/>
          <w:szCs w:val="21"/>
        </w:rPr>
        <w:t>SCLC</w:t>
      </w:r>
      <w:r>
        <w:rPr>
          <w:rFonts w:ascii="宋体" w:hAnsi="宋体" w:eastAsia="宋体" w:cs="宋体"/>
          <w:spacing w:val="14"/>
          <w:sz w:val="21"/>
          <w:szCs w:val="21"/>
        </w:rPr>
        <w:t xml:space="preserve"> </w:t>
      </w:r>
      <w:r>
        <w:rPr>
          <w:rFonts w:ascii="宋体" w:hAnsi="宋体" w:eastAsia="宋体" w:cs="宋体"/>
          <w:spacing w:val="-2"/>
          <w:sz w:val="21"/>
          <w:szCs w:val="21"/>
        </w:rPr>
        <w:t>是一种低分化的神经内分泌肿瘤，包括小细胞癌和复合性小</w:t>
      </w:r>
      <w:r>
        <w:rPr>
          <w:rFonts w:ascii="宋体" w:hAnsi="宋体" w:eastAsia="宋体" w:cs="宋体"/>
          <w:sz w:val="21"/>
          <w:szCs w:val="21"/>
        </w:rPr>
        <w:t xml:space="preserve">  </w:t>
      </w:r>
      <w:r>
        <w:rPr>
          <w:rFonts w:ascii="宋体" w:hAnsi="宋体" w:eastAsia="宋体" w:cs="宋体"/>
          <w:spacing w:val="-6"/>
          <w:sz w:val="21"/>
          <w:szCs w:val="21"/>
        </w:rPr>
        <w:t>细胞癌。小细胞癌细胞小，圆形或卵圆形，胞质少，细胞边缘不清。核呈细颗</w:t>
      </w:r>
      <w:r>
        <w:rPr>
          <w:rFonts w:ascii="宋体" w:hAnsi="宋体" w:eastAsia="宋体" w:cs="宋体"/>
          <w:spacing w:val="-7"/>
          <w:sz w:val="21"/>
          <w:szCs w:val="21"/>
        </w:rPr>
        <w:t>粒状或深染，核仁缺乏或</w:t>
      </w:r>
      <w:r>
        <w:rPr>
          <w:rFonts w:ascii="宋体" w:hAnsi="宋体" w:eastAsia="宋体" w:cs="宋体"/>
          <w:sz w:val="21"/>
          <w:szCs w:val="21"/>
        </w:rPr>
        <w:t xml:space="preserve"> </w:t>
      </w:r>
      <w:r>
        <w:rPr>
          <w:rFonts w:ascii="宋体" w:hAnsi="宋体" w:eastAsia="宋体" w:cs="宋体"/>
          <w:spacing w:val="-2"/>
          <w:sz w:val="21"/>
          <w:szCs w:val="21"/>
        </w:rPr>
        <w:t>不明显，核分裂常见。小细胞肺癌细胞质内含有神经内分泌颗粒，具有内分泌和化学受体功能，能分</w:t>
      </w:r>
      <w:r>
        <w:rPr>
          <w:rFonts w:ascii="宋体" w:hAnsi="宋体" w:eastAsia="宋体" w:cs="宋体"/>
          <w:spacing w:val="15"/>
          <w:sz w:val="21"/>
          <w:szCs w:val="21"/>
        </w:rPr>
        <w:t xml:space="preserve"> </w:t>
      </w:r>
      <w:r>
        <w:rPr>
          <w:rFonts w:ascii="宋体" w:hAnsi="宋体" w:eastAsia="宋体" w:cs="宋体"/>
          <w:spacing w:val="-10"/>
          <w:sz w:val="21"/>
          <w:szCs w:val="21"/>
        </w:rPr>
        <w:t>泌5-羟色胺、儿茶酚胺、组胺、激肽等物质，可引起类癌综合征(carcinoid</w:t>
      </w:r>
      <w:r>
        <w:rPr>
          <w:rFonts w:ascii="宋体" w:hAnsi="宋体" w:eastAsia="宋体" w:cs="宋体"/>
          <w:spacing w:val="17"/>
          <w:sz w:val="21"/>
          <w:szCs w:val="21"/>
        </w:rPr>
        <w:t xml:space="preserve"> </w:t>
      </w:r>
      <w:r>
        <w:rPr>
          <w:rFonts w:ascii="宋体" w:hAnsi="宋体" w:eastAsia="宋体" w:cs="宋体"/>
          <w:spacing w:val="-10"/>
          <w:sz w:val="21"/>
          <w:szCs w:val="21"/>
        </w:rPr>
        <w:t>syndrome)。</w:t>
      </w:r>
      <w:r>
        <w:rPr>
          <w:rFonts w:ascii="宋体" w:hAnsi="宋体" w:eastAsia="宋体" w:cs="宋体"/>
          <w:spacing w:val="-47"/>
          <w:sz w:val="21"/>
          <w:szCs w:val="21"/>
        </w:rPr>
        <w:t xml:space="preserve"> </w:t>
      </w:r>
      <w:r>
        <w:rPr>
          <w:rFonts w:ascii="宋体" w:hAnsi="宋体" w:eastAsia="宋体" w:cs="宋体"/>
          <w:spacing w:val="-10"/>
          <w:sz w:val="21"/>
          <w:szCs w:val="21"/>
        </w:rPr>
        <w:t>癌细胞常表达神</w:t>
      </w:r>
      <w:r>
        <w:rPr>
          <w:rFonts w:ascii="宋体" w:hAnsi="宋体" w:eastAsia="宋体" w:cs="宋体"/>
          <w:sz w:val="21"/>
          <w:szCs w:val="21"/>
        </w:rPr>
        <w:t xml:space="preserve"> </w:t>
      </w:r>
      <w:r>
        <w:rPr>
          <w:rFonts w:ascii="宋体" w:hAnsi="宋体" w:eastAsia="宋体" w:cs="宋体"/>
          <w:spacing w:val="-2"/>
          <w:sz w:val="21"/>
          <w:szCs w:val="21"/>
        </w:rPr>
        <w:t>经内分泌标志物如CD56、</w:t>
      </w:r>
      <w:r>
        <w:rPr>
          <w:rFonts w:ascii="宋体" w:hAnsi="宋体" w:eastAsia="宋体" w:cs="宋体"/>
          <w:spacing w:val="-41"/>
          <w:sz w:val="21"/>
          <w:szCs w:val="21"/>
        </w:rPr>
        <w:t xml:space="preserve"> </w:t>
      </w:r>
      <w:r>
        <w:rPr>
          <w:rFonts w:ascii="宋体" w:hAnsi="宋体" w:eastAsia="宋体" w:cs="宋体"/>
          <w:spacing w:val="-2"/>
          <w:sz w:val="21"/>
          <w:szCs w:val="21"/>
        </w:rPr>
        <w:t>神经细胞黏附</w:t>
      </w:r>
      <w:r>
        <w:rPr>
          <w:rFonts w:ascii="宋体" w:hAnsi="宋体" w:eastAsia="宋体" w:cs="宋体"/>
          <w:spacing w:val="-3"/>
          <w:sz w:val="21"/>
          <w:szCs w:val="21"/>
        </w:rPr>
        <w:t>分子、突触素和嗜铬粒蛋白。</w:t>
      </w:r>
      <w:r>
        <w:rPr>
          <w:rFonts w:ascii="宋体" w:hAnsi="宋体" w:eastAsia="宋体" w:cs="宋体"/>
          <w:spacing w:val="-1"/>
          <w:sz w:val="21"/>
          <w:szCs w:val="21"/>
        </w:rPr>
        <w:t xml:space="preserve"> </w:t>
      </w:r>
      <w:r>
        <w:rPr>
          <w:rFonts w:ascii="宋体" w:hAnsi="宋体" w:eastAsia="宋体" w:cs="宋体"/>
          <w:spacing w:val="-2"/>
          <w:sz w:val="21"/>
          <w:szCs w:val="21"/>
        </w:rPr>
        <w:t>Ki</w:t>
      </w:r>
      <w:r>
        <w:rPr>
          <w:rFonts w:ascii="宋体" w:hAnsi="宋体" w:eastAsia="宋体" w:cs="宋体"/>
          <w:spacing w:val="-3"/>
          <w:sz w:val="21"/>
          <w:szCs w:val="21"/>
        </w:rPr>
        <w:t>-67</w:t>
      </w:r>
      <w:r>
        <w:rPr>
          <w:rFonts w:ascii="宋体" w:hAnsi="宋体" w:eastAsia="宋体" w:cs="宋体"/>
          <w:spacing w:val="-56"/>
          <w:sz w:val="21"/>
          <w:szCs w:val="21"/>
        </w:rPr>
        <w:t xml:space="preserve"> </w:t>
      </w:r>
      <w:r>
        <w:rPr>
          <w:rFonts w:ascii="宋体" w:hAnsi="宋体" w:eastAsia="宋体" w:cs="宋体"/>
          <w:spacing w:val="-3"/>
          <w:sz w:val="21"/>
          <w:szCs w:val="21"/>
        </w:rPr>
        <w:t>免疫组化对区分</w:t>
      </w:r>
      <w:r>
        <w:rPr>
          <w:rFonts w:ascii="宋体" w:hAnsi="宋体" w:eastAsia="宋体" w:cs="宋体"/>
          <w:spacing w:val="-2"/>
          <w:sz w:val="21"/>
          <w:szCs w:val="21"/>
        </w:rPr>
        <w:t>SCLC</w:t>
      </w:r>
      <w:r>
        <w:rPr>
          <w:rFonts w:ascii="宋体" w:hAnsi="宋体" w:eastAsia="宋体" w:cs="宋体"/>
          <w:spacing w:val="14"/>
          <w:sz w:val="21"/>
          <w:szCs w:val="21"/>
        </w:rPr>
        <w:t xml:space="preserve"> </w:t>
      </w:r>
      <w:r>
        <w:rPr>
          <w:rFonts w:ascii="宋体" w:hAnsi="宋体" w:eastAsia="宋体" w:cs="宋体"/>
          <w:spacing w:val="-3"/>
          <w:sz w:val="21"/>
          <w:szCs w:val="21"/>
        </w:rPr>
        <w:t>和</w:t>
      </w:r>
      <w:r>
        <w:rPr>
          <w:rFonts w:ascii="宋体" w:hAnsi="宋体" w:eastAsia="宋体" w:cs="宋体"/>
          <w:sz w:val="21"/>
          <w:szCs w:val="21"/>
        </w:rPr>
        <w:t xml:space="preserve">  </w:t>
      </w:r>
      <w:r>
        <w:rPr>
          <w:rFonts w:ascii="宋体" w:hAnsi="宋体" w:eastAsia="宋体" w:cs="宋体"/>
          <w:spacing w:val="6"/>
          <w:sz w:val="21"/>
          <w:szCs w:val="21"/>
        </w:rPr>
        <w:t>类癌有很大帮助，</w:t>
      </w:r>
      <w:r>
        <w:rPr>
          <w:rFonts w:ascii="宋体" w:hAnsi="宋体" w:eastAsia="宋体" w:cs="宋体"/>
          <w:sz w:val="21"/>
          <w:szCs w:val="21"/>
        </w:rPr>
        <w:t>SCLC</w:t>
      </w:r>
      <w:r>
        <w:rPr>
          <w:rFonts w:ascii="宋体" w:hAnsi="宋体" w:eastAsia="宋体" w:cs="宋体"/>
          <w:spacing w:val="15"/>
          <w:sz w:val="21"/>
          <w:szCs w:val="21"/>
        </w:rPr>
        <w:t xml:space="preserve"> </w:t>
      </w:r>
      <w:r>
        <w:rPr>
          <w:rFonts w:ascii="宋体" w:hAnsi="宋体" w:eastAsia="宋体" w:cs="宋体"/>
          <w:spacing w:val="6"/>
          <w:sz w:val="21"/>
          <w:szCs w:val="21"/>
        </w:rPr>
        <w:t>的</w:t>
      </w:r>
      <w:r>
        <w:rPr>
          <w:rFonts w:ascii="宋体" w:hAnsi="宋体" w:eastAsia="宋体" w:cs="宋体"/>
          <w:spacing w:val="-40"/>
          <w:sz w:val="21"/>
          <w:szCs w:val="21"/>
        </w:rPr>
        <w:t xml:space="preserve"> </w:t>
      </w:r>
      <w:r>
        <w:rPr>
          <w:rFonts w:ascii="宋体" w:hAnsi="宋体" w:eastAsia="宋体" w:cs="宋体"/>
          <w:sz w:val="21"/>
          <w:szCs w:val="21"/>
        </w:rPr>
        <w:t>Ki</w:t>
      </w:r>
      <w:r>
        <w:rPr>
          <w:rFonts w:ascii="宋体" w:hAnsi="宋体" w:eastAsia="宋体" w:cs="宋体"/>
          <w:spacing w:val="6"/>
          <w:sz w:val="21"/>
          <w:szCs w:val="21"/>
        </w:rPr>
        <w:t>-67增殖指数通常为50%～100%。</w:t>
      </w:r>
    </w:p>
    <w:p>
      <w:pPr>
        <w:spacing w:before="139" w:line="267" w:lineRule="auto"/>
        <w:ind w:right="1211" w:firstLine="399"/>
        <w:jc w:val="both"/>
        <w:rPr>
          <w:rFonts w:ascii="宋体" w:hAnsi="宋体" w:eastAsia="宋体" w:cs="宋体"/>
          <w:sz w:val="21"/>
          <w:szCs w:val="21"/>
        </w:rPr>
      </w:pPr>
      <w:r>
        <w:rPr>
          <w:rFonts w:ascii="宋体" w:hAnsi="宋体" w:eastAsia="宋体" w:cs="宋体"/>
          <w:sz w:val="21"/>
          <w:szCs w:val="21"/>
        </w:rPr>
        <w:t>SCLC</w:t>
      </w:r>
      <w:r>
        <w:rPr>
          <w:rFonts w:ascii="宋体" w:hAnsi="宋体" w:eastAsia="宋体" w:cs="宋体"/>
          <w:spacing w:val="16"/>
          <w:sz w:val="21"/>
          <w:szCs w:val="21"/>
        </w:rPr>
        <w:t xml:space="preserve"> </w:t>
      </w:r>
      <w:r>
        <w:rPr>
          <w:rFonts w:ascii="宋体" w:hAnsi="宋体" w:eastAsia="宋体" w:cs="宋体"/>
          <w:spacing w:val="6"/>
          <w:sz w:val="21"/>
          <w:szCs w:val="21"/>
        </w:rPr>
        <w:t>以增殖快速和早期广泛转移为特征，初次确诊时60%～88%已有脑、肝、骨或肾上腺等转</w:t>
      </w:r>
      <w:r>
        <w:rPr>
          <w:rFonts w:ascii="宋体" w:hAnsi="宋体" w:eastAsia="宋体" w:cs="宋体"/>
          <w:sz w:val="21"/>
          <w:szCs w:val="21"/>
        </w:rPr>
        <w:t xml:space="preserve"> </w:t>
      </w:r>
      <w:r>
        <w:rPr>
          <w:rFonts w:ascii="宋体" w:hAnsi="宋体" w:eastAsia="宋体" w:cs="宋体"/>
          <w:spacing w:val="1"/>
          <w:sz w:val="21"/>
          <w:szCs w:val="21"/>
        </w:rPr>
        <w:t>移，只有约1/3病人局限于胸内。</w:t>
      </w:r>
      <w:r>
        <w:rPr>
          <w:rFonts w:ascii="宋体" w:hAnsi="宋体" w:eastAsia="宋体" w:cs="宋体"/>
          <w:spacing w:val="-6"/>
          <w:sz w:val="21"/>
          <w:szCs w:val="21"/>
        </w:rPr>
        <w:t xml:space="preserve"> </w:t>
      </w:r>
      <w:r>
        <w:rPr>
          <w:rFonts w:ascii="宋体" w:hAnsi="宋体" w:eastAsia="宋体" w:cs="宋体"/>
          <w:sz w:val="21"/>
          <w:szCs w:val="21"/>
        </w:rPr>
        <w:t>SCLC</w:t>
      </w:r>
      <w:r>
        <w:rPr>
          <w:rFonts w:ascii="宋体" w:hAnsi="宋体" w:eastAsia="宋体" w:cs="宋体"/>
          <w:spacing w:val="14"/>
          <w:sz w:val="21"/>
          <w:szCs w:val="21"/>
        </w:rPr>
        <w:t xml:space="preserve"> </w:t>
      </w:r>
      <w:r>
        <w:rPr>
          <w:rFonts w:ascii="宋体" w:hAnsi="宋体" w:eastAsia="宋体" w:cs="宋体"/>
          <w:spacing w:val="1"/>
          <w:sz w:val="21"/>
          <w:szCs w:val="21"/>
        </w:rPr>
        <w:t>多为中央型，典型表</w:t>
      </w:r>
      <w:r>
        <w:rPr>
          <w:rFonts w:ascii="宋体" w:hAnsi="宋体" w:eastAsia="宋体" w:cs="宋体"/>
          <w:sz w:val="21"/>
          <w:szCs w:val="21"/>
        </w:rPr>
        <w:t xml:space="preserve">现为肺门肿块和肿大的纵隔淋巴结引起 </w:t>
      </w:r>
      <w:r>
        <w:rPr>
          <w:rFonts w:ascii="宋体" w:hAnsi="宋体" w:eastAsia="宋体" w:cs="宋体"/>
          <w:spacing w:val="-4"/>
          <w:sz w:val="21"/>
          <w:szCs w:val="21"/>
        </w:rPr>
        <w:t>的咳嗽和呼吸困难。</w:t>
      </w:r>
      <w:r>
        <w:rPr>
          <w:rFonts w:ascii="宋体" w:hAnsi="宋体" w:eastAsia="宋体" w:cs="宋体"/>
          <w:spacing w:val="-8"/>
          <w:sz w:val="21"/>
          <w:szCs w:val="21"/>
        </w:rPr>
        <w:t xml:space="preserve"> </w:t>
      </w:r>
      <w:r>
        <w:rPr>
          <w:rFonts w:ascii="宋体" w:hAnsi="宋体" w:eastAsia="宋体" w:cs="宋体"/>
          <w:spacing w:val="-4"/>
          <w:sz w:val="21"/>
          <w:szCs w:val="21"/>
        </w:rPr>
        <w:t>SCLC</w:t>
      </w:r>
      <w:r>
        <w:rPr>
          <w:rFonts w:ascii="宋体" w:hAnsi="宋体" w:eastAsia="宋体" w:cs="宋体"/>
          <w:spacing w:val="4"/>
          <w:sz w:val="21"/>
          <w:szCs w:val="21"/>
        </w:rPr>
        <w:t xml:space="preserve"> </w:t>
      </w:r>
      <w:r>
        <w:rPr>
          <w:rFonts w:ascii="宋体" w:hAnsi="宋体" w:eastAsia="宋体" w:cs="宋体"/>
          <w:spacing w:val="-4"/>
          <w:sz w:val="21"/>
          <w:szCs w:val="21"/>
        </w:rPr>
        <w:t>对化疗和放疗较敏感。</w:t>
      </w:r>
    </w:p>
    <w:p>
      <w:pPr>
        <w:spacing w:before="121" w:line="255" w:lineRule="auto"/>
        <w:ind w:right="1231" w:firstLine="399"/>
        <w:jc w:val="both"/>
        <w:rPr>
          <w:rFonts w:ascii="宋体" w:hAnsi="宋体" w:eastAsia="宋体" w:cs="宋体"/>
          <w:sz w:val="21"/>
          <w:szCs w:val="21"/>
        </w:rPr>
      </w:pPr>
      <w:r>
        <w:rPr>
          <w:rFonts w:ascii="宋体" w:hAnsi="宋体" w:eastAsia="宋体" w:cs="宋体"/>
          <w:spacing w:val="-7"/>
          <w:sz w:val="21"/>
          <w:szCs w:val="21"/>
        </w:rPr>
        <w:t>在所有上皮细胞来源的肺癌中，鳞癌、腺癌、大细胞癌和小细胞癌是主要类型的肺癌，约占所有肺</w:t>
      </w:r>
      <w:r>
        <w:rPr>
          <w:rFonts w:ascii="宋体" w:hAnsi="宋体" w:eastAsia="宋体" w:cs="宋体"/>
          <w:spacing w:val="18"/>
          <w:sz w:val="21"/>
          <w:szCs w:val="21"/>
        </w:rPr>
        <w:t xml:space="preserve"> </w:t>
      </w:r>
      <w:r>
        <w:rPr>
          <w:rFonts w:ascii="宋体" w:hAnsi="宋体" w:eastAsia="宋体" w:cs="宋体"/>
          <w:spacing w:val="19"/>
          <w:sz w:val="21"/>
          <w:szCs w:val="21"/>
        </w:rPr>
        <w:t>癌的90%。</w:t>
      </w:r>
    </w:p>
    <w:p>
      <w:pPr>
        <w:spacing w:before="85" w:line="222" w:lineRule="auto"/>
        <w:ind w:left="297"/>
        <w:rPr>
          <w:rFonts w:ascii="黑体" w:hAnsi="黑体" w:eastAsia="黑体" w:cs="黑体"/>
          <w:sz w:val="21"/>
          <w:szCs w:val="21"/>
        </w:rPr>
      </w:pPr>
      <w:r>
        <w:rPr>
          <w:rFonts w:ascii="黑体" w:hAnsi="黑体" w:eastAsia="黑体" w:cs="黑体"/>
          <w:b/>
          <w:bCs/>
          <w:color w:val="007ED3"/>
          <w:spacing w:val="-8"/>
          <w:sz w:val="21"/>
          <w:szCs w:val="21"/>
        </w:rPr>
        <w:t>【临床表现】</w:t>
      </w:r>
    </w:p>
    <w:p>
      <w:pPr>
        <w:spacing w:before="100" w:line="267" w:lineRule="auto"/>
        <w:ind w:right="1203" w:firstLine="399"/>
        <w:jc w:val="both"/>
        <w:rPr>
          <w:rFonts w:ascii="宋体" w:hAnsi="宋体" w:eastAsia="宋体" w:cs="宋体"/>
          <w:sz w:val="21"/>
          <w:szCs w:val="21"/>
        </w:rPr>
      </w:pPr>
      <w:r>
        <w:rPr>
          <w:rFonts w:ascii="宋体" w:hAnsi="宋体" w:eastAsia="宋体" w:cs="宋体"/>
          <w:spacing w:val="1"/>
          <w:sz w:val="21"/>
          <w:szCs w:val="21"/>
        </w:rPr>
        <w:t>临床表现与肿瘤大小、类型、发展阶段、所在部位、有无并发症或转移有密切关系。5%～1</w:t>
      </w:r>
      <w:r>
        <w:rPr>
          <w:rFonts w:ascii="宋体" w:hAnsi="宋体" w:eastAsia="宋体" w:cs="宋体"/>
          <w:sz w:val="21"/>
          <w:szCs w:val="21"/>
        </w:rPr>
        <w:t xml:space="preserve">5%的 </w:t>
      </w:r>
      <w:r>
        <w:rPr>
          <w:rFonts w:ascii="宋体" w:hAnsi="宋体" w:eastAsia="宋体" w:cs="宋体"/>
          <w:spacing w:val="-1"/>
          <w:sz w:val="21"/>
          <w:szCs w:val="21"/>
        </w:rPr>
        <w:t>病人无症状，仅在常规体检、胸部影像学检查时发现。</w:t>
      </w:r>
      <w:r>
        <w:rPr>
          <w:rFonts w:ascii="宋体" w:hAnsi="宋体" w:eastAsia="宋体" w:cs="宋体"/>
          <w:spacing w:val="-2"/>
          <w:sz w:val="21"/>
          <w:szCs w:val="21"/>
        </w:rPr>
        <w:t>其余病人或多或少地表现与肺癌有关的症状与</w:t>
      </w:r>
      <w:r>
        <w:rPr>
          <w:rFonts w:ascii="宋体" w:hAnsi="宋体" w:eastAsia="宋体" w:cs="宋体"/>
          <w:sz w:val="21"/>
          <w:szCs w:val="21"/>
        </w:rPr>
        <w:t xml:space="preserve"> </w:t>
      </w:r>
      <w:r>
        <w:rPr>
          <w:rFonts w:ascii="宋体" w:hAnsi="宋体" w:eastAsia="宋体" w:cs="宋体"/>
          <w:spacing w:val="-2"/>
          <w:sz w:val="21"/>
          <w:szCs w:val="21"/>
        </w:rPr>
        <w:t>体征。</w:t>
      </w:r>
    </w:p>
    <w:p>
      <w:pPr>
        <w:spacing w:before="116" w:line="221" w:lineRule="auto"/>
        <w:ind w:left="402"/>
        <w:rPr>
          <w:rFonts w:ascii="黑体" w:hAnsi="黑体" w:eastAsia="黑体" w:cs="黑体"/>
          <w:sz w:val="21"/>
          <w:szCs w:val="21"/>
        </w:rPr>
      </w:pPr>
      <w:r>
        <w:rPr>
          <w:rFonts w:ascii="黑体" w:hAnsi="黑体" w:eastAsia="黑体" w:cs="黑体"/>
          <w:b/>
          <w:bCs/>
          <w:spacing w:val="11"/>
          <w:sz w:val="21"/>
          <w:szCs w:val="21"/>
        </w:rPr>
        <w:t>(一)原发肿瘤引起的症状和体征</w:t>
      </w:r>
    </w:p>
    <w:p>
      <w:pPr>
        <w:spacing w:before="103" w:line="267" w:lineRule="auto"/>
        <w:ind w:right="1154" w:firstLine="399"/>
        <w:rPr>
          <w:rFonts w:ascii="宋体" w:hAnsi="宋体" w:eastAsia="宋体" w:cs="宋体"/>
          <w:sz w:val="21"/>
          <w:szCs w:val="21"/>
        </w:rPr>
      </w:pPr>
      <w:r>
        <w:rPr>
          <w:rFonts w:ascii="宋体" w:hAnsi="宋体" w:eastAsia="宋体" w:cs="宋体"/>
          <w:spacing w:val="8"/>
          <w:sz w:val="21"/>
          <w:szCs w:val="21"/>
        </w:rPr>
        <w:t>1.</w:t>
      </w:r>
      <w:r>
        <w:rPr>
          <w:rFonts w:ascii="宋体" w:hAnsi="宋体" w:eastAsia="宋体" w:cs="宋体"/>
          <w:spacing w:val="-9"/>
          <w:sz w:val="21"/>
          <w:szCs w:val="21"/>
        </w:rPr>
        <w:t xml:space="preserve"> </w:t>
      </w:r>
      <w:r>
        <w:rPr>
          <w:rFonts w:ascii="宋体" w:hAnsi="宋体" w:eastAsia="宋体" w:cs="宋体"/>
          <w:spacing w:val="8"/>
          <w:sz w:val="21"/>
          <w:szCs w:val="21"/>
        </w:rPr>
        <w:t>咳嗽为早期症状，常为无痰或少痰的刺激性干咳，当肿瘤引起支气管狭窄后可加重咳嗽。</w:t>
      </w:r>
      <w:r>
        <w:rPr>
          <w:rFonts w:ascii="宋体" w:hAnsi="宋体" w:eastAsia="宋体" w:cs="宋体"/>
          <w:sz w:val="21"/>
          <w:szCs w:val="21"/>
        </w:rPr>
        <w:t xml:space="preserve"> </w:t>
      </w:r>
      <w:r>
        <w:rPr>
          <w:rFonts w:ascii="宋体" w:hAnsi="宋体" w:eastAsia="宋体" w:cs="宋体"/>
          <w:spacing w:val="-2"/>
          <w:sz w:val="21"/>
          <w:szCs w:val="21"/>
        </w:rPr>
        <w:t>多为持续性，呈高调金属音性咳嗽或刺激性呛咳。黏液型腺癌可有大量黏液痰。伴有继发感染时，痰</w:t>
      </w:r>
      <w:r>
        <w:rPr>
          <w:rFonts w:ascii="宋体" w:hAnsi="宋体" w:eastAsia="宋体" w:cs="宋体"/>
          <w:spacing w:val="17"/>
          <w:sz w:val="21"/>
          <w:szCs w:val="21"/>
        </w:rPr>
        <w:t xml:space="preserve"> </w:t>
      </w:r>
      <w:r>
        <w:rPr>
          <w:rFonts w:ascii="宋体" w:hAnsi="宋体" w:eastAsia="宋体" w:cs="宋体"/>
          <w:spacing w:val="-11"/>
          <w:sz w:val="21"/>
          <w:szCs w:val="21"/>
        </w:rPr>
        <w:t>量增加，且呈黏液脓性。</w:t>
      </w:r>
    </w:p>
    <w:p>
      <w:pPr>
        <w:spacing w:before="78" w:line="255" w:lineRule="auto"/>
        <w:ind w:right="1210" w:firstLine="399"/>
        <w:rPr>
          <w:rFonts w:ascii="宋体" w:hAnsi="宋体" w:eastAsia="宋体" w:cs="宋体"/>
          <w:sz w:val="21"/>
          <w:szCs w:val="21"/>
        </w:rPr>
      </w:pPr>
      <w:r>
        <w:rPr>
          <w:rFonts w:ascii="宋体" w:hAnsi="宋体" w:eastAsia="宋体" w:cs="宋体"/>
          <w:spacing w:val="7"/>
          <w:sz w:val="21"/>
          <w:szCs w:val="21"/>
        </w:rPr>
        <w:t>2.</w:t>
      </w:r>
      <w:r>
        <w:rPr>
          <w:rFonts w:ascii="宋体" w:hAnsi="宋体" w:eastAsia="宋体" w:cs="宋体"/>
          <w:spacing w:val="-15"/>
          <w:sz w:val="21"/>
          <w:szCs w:val="21"/>
        </w:rPr>
        <w:t xml:space="preserve"> </w:t>
      </w:r>
      <w:r>
        <w:rPr>
          <w:rFonts w:ascii="宋体" w:hAnsi="宋体" w:eastAsia="宋体" w:cs="宋体"/>
          <w:spacing w:val="7"/>
          <w:sz w:val="21"/>
          <w:szCs w:val="21"/>
        </w:rPr>
        <w:t>痰血或咯血多见于中央型肺癌。肿瘤向管腔内生长者可有间歇或持续性</w:t>
      </w:r>
      <w:r>
        <w:rPr>
          <w:rFonts w:ascii="宋体" w:hAnsi="宋体" w:eastAsia="宋体" w:cs="宋体"/>
          <w:spacing w:val="6"/>
          <w:sz w:val="21"/>
          <w:szCs w:val="21"/>
        </w:rPr>
        <w:t>痰中带血，如果表</w:t>
      </w:r>
      <w:r>
        <w:rPr>
          <w:rFonts w:ascii="宋体" w:hAnsi="宋体" w:eastAsia="宋体" w:cs="宋体"/>
          <w:sz w:val="21"/>
          <w:szCs w:val="21"/>
        </w:rPr>
        <w:t xml:space="preserve"> </w:t>
      </w:r>
      <w:r>
        <w:rPr>
          <w:rFonts w:ascii="宋体" w:hAnsi="宋体" w:eastAsia="宋体" w:cs="宋体"/>
          <w:spacing w:val="-6"/>
          <w:sz w:val="21"/>
          <w:szCs w:val="21"/>
        </w:rPr>
        <w:t>面糜烂严重侵蚀大血管，则可引起大咯血。</w:t>
      </w:r>
    </w:p>
    <w:p>
      <w:pPr>
        <w:spacing w:before="80" w:line="273" w:lineRule="auto"/>
        <w:ind w:right="1134" w:firstLine="399"/>
        <w:rPr>
          <w:rFonts w:ascii="宋体" w:hAnsi="宋体" w:eastAsia="宋体" w:cs="宋体"/>
          <w:sz w:val="21"/>
          <w:szCs w:val="21"/>
        </w:rPr>
      </w:pPr>
      <w:r>
        <w:rPr>
          <w:rFonts w:ascii="宋体" w:hAnsi="宋体" w:eastAsia="宋体" w:cs="宋体"/>
          <w:spacing w:val="12"/>
          <w:sz w:val="21"/>
          <w:szCs w:val="21"/>
        </w:rPr>
        <w:t>3.</w:t>
      </w:r>
      <w:r>
        <w:rPr>
          <w:rFonts w:ascii="宋体" w:hAnsi="宋体" w:eastAsia="宋体" w:cs="宋体"/>
          <w:spacing w:val="-23"/>
          <w:sz w:val="21"/>
          <w:szCs w:val="21"/>
        </w:rPr>
        <w:t xml:space="preserve"> </w:t>
      </w:r>
      <w:r>
        <w:rPr>
          <w:rFonts w:ascii="宋体" w:hAnsi="宋体" w:eastAsia="宋体" w:cs="宋体"/>
          <w:spacing w:val="12"/>
          <w:sz w:val="21"/>
          <w:szCs w:val="21"/>
        </w:rPr>
        <w:t>气短或喘鸣肿瘤向气管、支气管内生长引起部分气道阻</w:t>
      </w:r>
      <w:r>
        <w:rPr>
          <w:rFonts w:ascii="宋体" w:hAnsi="宋体" w:eastAsia="宋体" w:cs="宋体"/>
          <w:spacing w:val="11"/>
          <w:sz w:val="21"/>
          <w:szCs w:val="21"/>
        </w:rPr>
        <w:t>塞，或转移到肺门淋巴结致使肿</w:t>
      </w:r>
      <w:r>
        <w:rPr>
          <w:rFonts w:ascii="宋体" w:hAnsi="宋体" w:eastAsia="宋体" w:cs="宋体"/>
          <w:sz w:val="21"/>
          <w:szCs w:val="21"/>
        </w:rPr>
        <w:t xml:space="preserve">  大的淋巴结压迫主支气管或隆突，或转移引起大量胸腔积液、心包积液、膈肌麻痹、上腔静脉阻塞，</w:t>
      </w:r>
      <w:r>
        <w:rPr>
          <w:rFonts w:ascii="宋体" w:hAnsi="宋体" w:eastAsia="宋体" w:cs="宋体"/>
          <w:spacing w:val="4"/>
          <w:sz w:val="21"/>
          <w:szCs w:val="21"/>
        </w:rPr>
        <w:t xml:space="preserve"> </w:t>
      </w:r>
      <w:r>
        <w:rPr>
          <w:rFonts w:ascii="宋体" w:hAnsi="宋体" w:eastAsia="宋体" w:cs="宋体"/>
          <w:spacing w:val="8"/>
          <w:sz w:val="21"/>
          <w:szCs w:val="21"/>
        </w:rPr>
        <w:t>或广泛肺部侵犯时，可有呼吸困难、气短、喘息，偶尔表现为喘鸣，听诊时可发现局限或单侧哮</w:t>
      </w:r>
      <w:r>
        <w:rPr>
          <w:rFonts w:ascii="宋体" w:hAnsi="宋体" w:eastAsia="宋体" w:cs="宋体"/>
          <w:spacing w:val="13"/>
          <w:sz w:val="21"/>
          <w:szCs w:val="21"/>
        </w:rPr>
        <w:t xml:space="preserve"> </w:t>
      </w:r>
      <w:r>
        <w:rPr>
          <w:rFonts w:ascii="宋体" w:hAnsi="宋体" w:eastAsia="宋体" w:cs="宋体"/>
          <w:spacing w:val="-2"/>
          <w:sz w:val="21"/>
          <w:szCs w:val="21"/>
        </w:rPr>
        <w:t>鸣音。</w:t>
      </w:r>
    </w:p>
    <w:p>
      <w:pPr>
        <w:spacing w:before="79" w:line="219" w:lineRule="auto"/>
        <w:ind w:left="399"/>
        <w:rPr>
          <w:rFonts w:ascii="宋体" w:hAnsi="宋体" w:eastAsia="宋体" w:cs="宋体"/>
          <w:sz w:val="21"/>
          <w:szCs w:val="21"/>
        </w:rPr>
      </w:pPr>
      <w:r>
        <w:rPr>
          <w:rFonts w:ascii="宋体" w:hAnsi="宋体" w:eastAsia="宋体" w:cs="宋体"/>
          <w:spacing w:val="6"/>
          <w:sz w:val="21"/>
          <w:szCs w:val="21"/>
        </w:rPr>
        <w:t>4.</w:t>
      </w:r>
      <w:r>
        <w:rPr>
          <w:rFonts w:ascii="宋体" w:hAnsi="宋体" w:eastAsia="宋体" w:cs="宋体"/>
          <w:spacing w:val="-8"/>
          <w:sz w:val="21"/>
          <w:szCs w:val="21"/>
        </w:rPr>
        <w:t xml:space="preserve"> </w:t>
      </w:r>
      <w:r>
        <w:rPr>
          <w:rFonts w:ascii="宋体" w:hAnsi="宋体" w:eastAsia="宋体" w:cs="宋体"/>
          <w:spacing w:val="6"/>
          <w:sz w:val="21"/>
          <w:szCs w:val="21"/>
        </w:rPr>
        <w:t>胸痛可有胸部隐痛，与肿瘤的转移或直接侵犯</w:t>
      </w:r>
      <w:r>
        <w:rPr>
          <w:rFonts w:ascii="宋体" w:hAnsi="宋体" w:eastAsia="宋体" w:cs="宋体"/>
          <w:spacing w:val="5"/>
          <w:sz w:val="21"/>
          <w:szCs w:val="21"/>
        </w:rPr>
        <w:t>胸壁有关。</w:t>
      </w:r>
    </w:p>
    <w:p>
      <w:pPr>
        <w:spacing w:before="81" w:line="254" w:lineRule="auto"/>
        <w:ind w:right="1229" w:firstLine="399"/>
        <w:rPr>
          <w:rFonts w:ascii="宋体" w:hAnsi="宋体" w:eastAsia="宋体" w:cs="宋体"/>
          <w:sz w:val="21"/>
          <w:szCs w:val="21"/>
        </w:rPr>
      </w:pPr>
      <w:r>
        <w:rPr>
          <w:rFonts w:ascii="宋体" w:hAnsi="宋体" w:eastAsia="宋体" w:cs="宋体"/>
          <w:spacing w:val="7"/>
          <w:sz w:val="21"/>
          <w:szCs w:val="21"/>
        </w:rPr>
        <w:t>5.</w:t>
      </w:r>
      <w:r>
        <w:rPr>
          <w:rFonts w:ascii="宋体" w:hAnsi="宋体" w:eastAsia="宋体" w:cs="宋体"/>
          <w:spacing w:val="-43"/>
          <w:sz w:val="21"/>
          <w:szCs w:val="21"/>
        </w:rPr>
        <w:t xml:space="preserve"> </w:t>
      </w:r>
      <w:r>
        <w:rPr>
          <w:rFonts w:ascii="宋体" w:hAnsi="宋体" w:eastAsia="宋体" w:cs="宋体"/>
          <w:spacing w:val="7"/>
          <w:sz w:val="21"/>
          <w:szCs w:val="21"/>
        </w:rPr>
        <w:t>发热肿瘤组织坏死可引起发热。多数发热的原因是由于肿瘤引起的阻塞性肺炎所致，抗生</w:t>
      </w:r>
      <w:r>
        <w:rPr>
          <w:rFonts w:ascii="宋体" w:hAnsi="宋体" w:eastAsia="宋体" w:cs="宋体"/>
          <w:sz w:val="21"/>
          <w:szCs w:val="21"/>
        </w:rPr>
        <w:t xml:space="preserve"> </w:t>
      </w:r>
      <w:r>
        <w:rPr>
          <w:rFonts w:ascii="宋体" w:hAnsi="宋体" w:eastAsia="宋体" w:cs="宋体"/>
          <w:spacing w:val="11"/>
          <w:sz w:val="21"/>
          <w:szCs w:val="21"/>
        </w:rPr>
        <w:t>素治疗效果不佳</w:t>
      </w:r>
    </w:p>
    <w:p>
      <w:pPr>
        <w:sectPr>
          <w:pgSz w:w="11900" w:h="16840"/>
          <w:pgMar w:top="725" w:right="719" w:bottom="400" w:left="800" w:header="0" w:footer="0" w:gutter="0"/>
          <w:cols w:space="720" w:num="1"/>
        </w:sectPr>
      </w:pPr>
    </w:p>
    <w:p>
      <w:pPr>
        <w:spacing w:before="118" w:line="183" w:lineRule="auto"/>
        <w:ind w:left="9"/>
        <w:rPr>
          <w:rFonts w:ascii="宋体" w:hAnsi="宋体" w:eastAsia="宋体" w:cs="宋体"/>
          <w:sz w:val="21"/>
          <w:szCs w:val="21"/>
        </w:rPr>
      </w:pPr>
      <w:r>
        <w:rPr>
          <w:rFonts w:ascii="宋体" w:hAnsi="宋体" w:eastAsia="宋体" w:cs="宋体"/>
          <w:color w:val="0074CD"/>
          <w:spacing w:val="-4"/>
          <w:sz w:val="21"/>
          <w:szCs w:val="21"/>
        </w:rPr>
        <w:t>78</w:t>
      </w: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710" w:lineRule="exact"/>
        <w:textAlignment w:val="center"/>
      </w:pPr>
      <w:r>
        <w:drawing>
          <wp:inline distT="0" distB="0" distL="0" distR="0">
            <wp:extent cx="545465" cy="450215"/>
            <wp:effectExtent l="0" t="0" r="0" b="0"/>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137"/>
                    <a:stretch>
                      <a:fillRect/>
                    </a:stretch>
                  </pic:blipFill>
                  <pic:spPr>
                    <a:xfrm>
                      <a:off x="0" y="0"/>
                      <a:ext cx="546032"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黑体" w:hAnsi="黑体" w:eastAsia="黑体" w:cs="黑体"/>
          <w:sz w:val="21"/>
          <w:szCs w:val="21"/>
        </w:rPr>
      </w:pPr>
      <w:r>
        <w:rPr>
          <w:rFonts w:ascii="黑体" w:hAnsi="黑体" w:eastAsia="黑体" w:cs="黑体"/>
          <w:color w:val="0072B4"/>
          <w:spacing w:val="-16"/>
          <w:sz w:val="21"/>
          <w:szCs w:val="21"/>
        </w:rPr>
        <w:t>第二篇</w:t>
      </w:r>
      <w:r>
        <w:rPr>
          <w:rFonts w:ascii="黑体" w:hAnsi="黑体" w:eastAsia="黑体" w:cs="黑体"/>
          <w:color w:val="0072B4"/>
          <w:spacing w:val="64"/>
          <w:sz w:val="21"/>
          <w:szCs w:val="21"/>
        </w:rPr>
        <w:t xml:space="preserve"> </w:t>
      </w:r>
      <w:r>
        <w:rPr>
          <w:rFonts w:ascii="黑体" w:hAnsi="黑体" w:eastAsia="黑体" w:cs="黑体"/>
          <w:color w:val="0072B4"/>
          <w:spacing w:val="-16"/>
          <w:sz w:val="21"/>
          <w:szCs w:val="21"/>
        </w:rPr>
        <w:t>呼吸系统疾病</w:t>
      </w:r>
    </w:p>
    <w:p>
      <w:pPr>
        <w:spacing w:line="378" w:lineRule="auto"/>
        <w:rPr>
          <w:rFonts w:ascii="Arial"/>
          <w:sz w:val="21"/>
        </w:rPr>
      </w:pPr>
    </w:p>
    <w:p>
      <w:pPr>
        <w:spacing w:before="69" w:line="247" w:lineRule="auto"/>
        <w:ind w:right="75" w:firstLine="410"/>
        <w:rPr>
          <w:rFonts w:ascii="宋体" w:hAnsi="宋体" w:eastAsia="宋体" w:cs="宋体"/>
          <w:sz w:val="21"/>
          <w:szCs w:val="21"/>
        </w:rPr>
      </w:pPr>
      <w:r>
        <w:rPr>
          <w:rFonts w:ascii="宋体" w:hAnsi="宋体" w:eastAsia="宋体" w:cs="宋体"/>
          <w:spacing w:val="-5"/>
          <w:sz w:val="21"/>
          <w:szCs w:val="21"/>
        </w:rPr>
        <w:t>6.</w:t>
      </w:r>
      <w:r>
        <w:rPr>
          <w:rFonts w:ascii="宋体" w:hAnsi="宋体" w:eastAsia="宋体" w:cs="宋体"/>
          <w:spacing w:val="4"/>
          <w:sz w:val="21"/>
          <w:szCs w:val="21"/>
        </w:rPr>
        <w:t xml:space="preserve"> </w:t>
      </w:r>
      <w:r>
        <w:rPr>
          <w:rFonts w:ascii="宋体" w:hAnsi="宋体" w:eastAsia="宋体" w:cs="宋体"/>
          <w:spacing w:val="-5"/>
          <w:sz w:val="21"/>
          <w:szCs w:val="21"/>
        </w:rPr>
        <w:t>消瘦</w:t>
      </w:r>
      <w:r>
        <w:rPr>
          <w:rFonts w:ascii="宋体" w:hAnsi="宋体" w:eastAsia="宋体" w:cs="宋体"/>
          <w:spacing w:val="95"/>
          <w:sz w:val="21"/>
          <w:szCs w:val="21"/>
        </w:rPr>
        <w:t xml:space="preserve"> </w:t>
      </w:r>
      <w:r>
        <w:rPr>
          <w:rFonts w:ascii="宋体" w:hAnsi="宋体" w:eastAsia="宋体" w:cs="宋体"/>
          <w:spacing w:val="-5"/>
          <w:sz w:val="21"/>
          <w:szCs w:val="21"/>
        </w:rPr>
        <w:t>为恶性肿瘤常见表现，晚期由于肿瘤毒素以及感染、疼痛所致食欲减退，可表现消瘦</w:t>
      </w:r>
      <w:r>
        <w:rPr>
          <w:rFonts w:ascii="宋体" w:hAnsi="宋体" w:eastAsia="宋体" w:cs="宋体"/>
          <w:spacing w:val="-6"/>
          <w:sz w:val="21"/>
          <w:szCs w:val="21"/>
        </w:rPr>
        <w:t>或</w:t>
      </w:r>
      <w:r>
        <w:rPr>
          <w:rFonts w:ascii="宋体" w:hAnsi="宋体" w:eastAsia="宋体" w:cs="宋体"/>
          <w:sz w:val="21"/>
          <w:szCs w:val="21"/>
        </w:rPr>
        <w:t xml:space="preserve"> </w:t>
      </w:r>
      <w:r>
        <w:rPr>
          <w:rFonts w:ascii="宋体" w:hAnsi="宋体" w:eastAsia="宋体" w:cs="宋体"/>
          <w:spacing w:val="-3"/>
          <w:sz w:val="21"/>
          <w:szCs w:val="21"/>
        </w:rPr>
        <w:t>恶病质。</w:t>
      </w:r>
    </w:p>
    <w:p>
      <w:pPr>
        <w:spacing w:before="104" w:line="221" w:lineRule="auto"/>
        <w:ind w:left="413"/>
        <w:rPr>
          <w:rFonts w:ascii="黑体" w:hAnsi="黑体" w:eastAsia="黑体" w:cs="黑体"/>
          <w:sz w:val="21"/>
          <w:szCs w:val="21"/>
        </w:rPr>
      </w:pPr>
      <w:r>
        <w:rPr>
          <w:rFonts w:ascii="黑体" w:hAnsi="黑体" w:eastAsia="黑体" w:cs="黑体"/>
          <w:b/>
          <w:bCs/>
          <w:spacing w:val="9"/>
          <w:sz w:val="21"/>
          <w:szCs w:val="21"/>
        </w:rPr>
        <w:t>(二)肿瘤局部扩展引起的症状和体征</w:t>
      </w:r>
    </w:p>
    <w:p>
      <w:pPr>
        <w:spacing w:before="94" w:line="258" w:lineRule="auto"/>
        <w:ind w:right="90" w:firstLine="410"/>
        <w:rPr>
          <w:rFonts w:ascii="宋体" w:hAnsi="宋体" w:eastAsia="宋体" w:cs="宋体"/>
          <w:sz w:val="21"/>
          <w:szCs w:val="21"/>
        </w:rPr>
      </w:pPr>
      <w:r>
        <w:rPr>
          <w:rFonts w:ascii="宋体" w:hAnsi="宋体" w:eastAsia="宋体" w:cs="宋体"/>
          <w:spacing w:val="-6"/>
          <w:sz w:val="21"/>
          <w:szCs w:val="21"/>
        </w:rPr>
        <w:t>1.</w:t>
      </w:r>
      <w:r>
        <w:rPr>
          <w:rFonts w:ascii="宋体" w:hAnsi="宋体" w:eastAsia="宋体" w:cs="宋体"/>
          <w:spacing w:val="-15"/>
          <w:sz w:val="21"/>
          <w:szCs w:val="21"/>
        </w:rPr>
        <w:t xml:space="preserve"> </w:t>
      </w:r>
      <w:r>
        <w:rPr>
          <w:rFonts w:ascii="宋体" w:hAnsi="宋体" w:eastAsia="宋体" w:cs="宋体"/>
          <w:spacing w:val="-6"/>
          <w:sz w:val="21"/>
          <w:szCs w:val="21"/>
        </w:rPr>
        <w:t>胸</w:t>
      </w:r>
      <w:r>
        <w:rPr>
          <w:rFonts w:ascii="宋体" w:hAnsi="宋体" w:eastAsia="宋体" w:cs="宋体"/>
          <w:spacing w:val="-40"/>
          <w:sz w:val="21"/>
          <w:szCs w:val="21"/>
        </w:rPr>
        <w:t xml:space="preserve"> </w:t>
      </w:r>
      <w:r>
        <w:rPr>
          <w:rFonts w:ascii="宋体" w:hAnsi="宋体" w:eastAsia="宋体" w:cs="宋体"/>
          <w:spacing w:val="-6"/>
          <w:sz w:val="21"/>
          <w:szCs w:val="21"/>
        </w:rPr>
        <w:t>痛</w:t>
      </w:r>
      <w:r>
        <w:rPr>
          <w:rFonts w:ascii="宋体" w:hAnsi="宋体" w:eastAsia="宋体" w:cs="宋体"/>
          <w:spacing w:val="75"/>
          <w:sz w:val="21"/>
          <w:szCs w:val="21"/>
        </w:rPr>
        <w:t xml:space="preserve"> </w:t>
      </w:r>
      <w:r>
        <w:rPr>
          <w:rFonts w:ascii="宋体" w:hAnsi="宋体" w:eastAsia="宋体" w:cs="宋体"/>
          <w:spacing w:val="-6"/>
          <w:sz w:val="21"/>
          <w:szCs w:val="21"/>
        </w:rPr>
        <w:t>肿瘤侵犯胸膜或胸壁时，产生不规则的钝痛或隐痛，或剧痛，在呼吸、咳嗽时加重。肋</w:t>
      </w:r>
      <w:r>
        <w:rPr>
          <w:rFonts w:ascii="宋体" w:hAnsi="宋体" w:eastAsia="宋体" w:cs="宋体"/>
          <w:sz w:val="21"/>
          <w:szCs w:val="21"/>
        </w:rPr>
        <w:t xml:space="preserve"> </w:t>
      </w:r>
      <w:r>
        <w:rPr>
          <w:rFonts w:ascii="宋体" w:hAnsi="宋体" w:eastAsia="宋体" w:cs="宋体"/>
          <w:spacing w:val="-5"/>
          <w:sz w:val="21"/>
          <w:szCs w:val="21"/>
        </w:rPr>
        <w:t>骨、脊柱受侵犯时可有压痛点。肿瘤压迫肋间神经，胸</w:t>
      </w:r>
      <w:r>
        <w:rPr>
          <w:rFonts w:ascii="宋体" w:hAnsi="宋体" w:eastAsia="宋体" w:cs="宋体"/>
          <w:spacing w:val="-6"/>
          <w:sz w:val="21"/>
          <w:szCs w:val="21"/>
        </w:rPr>
        <w:t>痛可累及其分布区域。</w:t>
      </w:r>
    </w:p>
    <w:p>
      <w:pPr>
        <w:spacing w:before="88" w:line="262" w:lineRule="auto"/>
        <w:ind w:right="53" w:firstLine="410"/>
        <w:rPr>
          <w:rFonts w:ascii="宋体" w:hAnsi="宋体" w:eastAsia="宋体" w:cs="宋体"/>
          <w:sz w:val="21"/>
          <w:szCs w:val="21"/>
        </w:rPr>
      </w:pPr>
      <w:r>
        <w:rPr>
          <w:rFonts w:ascii="Times New Roman" w:hAnsi="Times New Roman" w:eastAsia="Times New Roman" w:cs="Times New Roman"/>
          <w:b/>
          <w:bCs/>
          <w:spacing w:val="1"/>
          <w:sz w:val="21"/>
          <w:szCs w:val="21"/>
        </w:rPr>
        <w:t>2.</w:t>
      </w:r>
      <w:r>
        <w:rPr>
          <w:rFonts w:ascii="Times New Roman" w:hAnsi="Times New Roman" w:eastAsia="Times New Roman" w:cs="Times New Roman"/>
          <w:spacing w:val="22"/>
          <w:w w:val="101"/>
          <w:sz w:val="21"/>
          <w:szCs w:val="21"/>
        </w:rPr>
        <w:t xml:space="preserve">  </w:t>
      </w:r>
      <w:r>
        <w:rPr>
          <w:rFonts w:ascii="宋体" w:hAnsi="宋体" w:eastAsia="宋体" w:cs="宋体"/>
          <w:b/>
          <w:bCs/>
          <w:spacing w:val="1"/>
          <w:sz w:val="21"/>
          <w:szCs w:val="21"/>
        </w:rPr>
        <w:t>声音嘶哑</w:t>
      </w:r>
      <w:r>
        <w:rPr>
          <w:rFonts w:ascii="宋体" w:hAnsi="宋体" w:eastAsia="宋体" w:cs="宋体"/>
          <w:spacing w:val="79"/>
          <w:sz w:val="21"/>
          <w:szCs w:val="21"/>
        </w:rPr>
        <w:t xml:space="preserve"> </w:t>
      </w:r>
      <w:r>
        <w:rPr>
          <w:rFonts w:ascii="宋体" w:hAnsi="宋体" w:eastAsia="宋体" w:cs="宋体"/>
          <w:spacing w:val="1"/>
          <w:sz w:val="21"/>
          <w:szCs w:val="21"/>
        </w:rPr>
        <w:t>肿瘤直接或转移至纵隔淋巴结后压迫喉返神经(多见左侧)使声带麻痹，导致</w:t>
      </w:r>
      <w:r>
        <w:rPr>
          <w:rFonts w:ascii="宋体" w:hAnsi="宋体" w:eastAsia="宋体" w:cs="宋体"/>
          <w:sz w:val="21"/>
          <w:szCs w:val="21"/>
        </w:rPr>
        <w:t xml:space="preserve">声音 </w:t>
      </w:r>
      <w:r>
        <w:rPr>
          <w:rFonts w:ascii="宋体" w:hAnsi="宋体" w:eastAsia="宋体" w:cs="宋体"/>
          <w:spacing w:val="-2"/>
          <w:sz w:val="21"/>
          <w:szCs w:val="21"/>
        </w:rPr>
        <w:t>嘶哑。</w:t>
      </w:r>
    </w:p>
    <w:p>
      <w:pPr>
        <w:spacing w:before="86" w:line="260" w:lineRule="auto"/>
        <w:ind w:right="53" w:firstLine="410"/>
        <w:rPr>
          <w:rFonts w:ascii="宋体" w:hAnsi="宋体" w:eastAsia="宋体" w:cs="宋体"/>
          <w:sz w:val="21"/>
          <w:szCs w:val="21"/>
        </w:rPr>
      </w:pPr>
      <w:r>
        <w:rPr>
          <w:rFonts w:ascii="Times New Roman" w:hAnsi="Times New Roman" w:eastAsia="Times New Roman" w:cs="Times New Roman"/>
          <w:b/>
          <w:bCs/>
          <w:spacing w:val="3"/>
          <w:sz w:val="21"/>
          <w:szCs w:val="21"/>
        </w:rPr>
        <w:t>3.</w:t>
      </w:r>
      <w:r>
        <w:rPr>
          <w:rFonts w:ascii="Times New Roman" w:hAnsi="Times New Roman" w:eastAsia="Times New Roman" w:cs="Times New Roman"/>
          <w:spacing w:val="28"/>
          <w:sz w:val="21"/>
          <w:szCs w:val="21"/>
        </w:rPr>
        <w:t xml:space="preserve">  </w:t>
      </w:r>
      <w:r>
        <w:rPr>
          <w:rFonts w:ascii="宋体" w:hAnsi="宋体" w:eastAsia="宋体" w:cs="宋体"/>
          <w:b/>
          <w:bCs/>
          <w:spacing w:val="3"/>
          <w:sz w:val="21"/>
          <w:szCs w:val="21"/>
        </w:rPr>
        <w:t>吞咽困难</w:t>
      </w:r>
      <w:r>
        <w:rPr>
          <w:rFonts w:ascii="宋体" w:hAnsi="宋体" w:eastAsia="宋体" w:cs="宋体"/>
          <w:spacing w:val="90"/>
          <w:sz w:val="21"/>
          <w:szCs w:val="21"/>
        </w:rPr>
        <w:t xml:space="preserve"> </w:t>
      </w:r>
      <w:r>
        <w:rPr>
          <w:rFonts w:ascii="宋体" w:hAnsi="宋体" w:eastAsia="宋体" w:cs="宋体"/>
          <w:spacing w:val="3"/>
          <w:sz w:val="21"/>
          <w:szCs w:val="21"/>
        </w:rPr>
        <w:t>肿瘤侵犯或压迫食管，引起吞咽困难，尚可引起气管-食管痿，导致纵隔或肺部</w:t>
      </w:r>
      <w:r>
        <w:rPr>
          <w:rFonts w:ascii="宋体" w:hAnsi="宋体" w:eastAsia="宋体" w:cs="宋体"/>
          <w:sz w:val="21"/>
          <w:szCs w:val="21"/>
        </w:rPr>
        <w:t xml:space="preserve"> </w:t>
      </w:r>
      <w:r>
        <w:rPr>
          <w:rFonts w:ascii="宋体" w:hAnsi="宋体" w:eastAsia="宋体" w:cs="宋体"/>
          <w:spacing w:val="-2"/>
          <w:sz w:val="21"/>
          <w:szCs w:val="21"/>
        </w:rPr>
        <w:t>感染。</w:t>
      </w:r>
    </w:p>
    <w:p>
      <w:pPr>
        <w:spacing w:before="85" w:line="218" w:lineRule="auto"/>
        <w:ind w:left="410"/>
        <w:rPr>
          <w:rFonts w:ascii="宋体" w:hAnsi="宋体" w:eastAsia="宋体" w:cs="宋体"/>
          <w:sz w:val="21"/>
          <w:szCs w:val="21"/>
        </w:rPr>
      </w:pPr>
      <w:r>
        <w:rPr>
          <w:rFonts w:ascii="Times New Roman" w:hAnsi="Times New Roman" w:eastAsia="Times New Roman" w:cs="Times New Roman"/>
          <w:b/>
          <w:bCs/>
          <w:spacing w:val="-2"/>
          <w:sz w:val="21"/>
          <w:szCs w:val="21"/>
        </w:rPr>
        <w:t>4.</w:t>
      </w:r>
      <w:r>
        <w:rPr>
          <w:rFonts w:ascii="Times New Roman" w:hAnsi="Times New Roman" w:eastAsia="Times New Roman" w:cs="Times New Roman"/>
          <w:spacing w:val="12"/>
          <w:sz w:val="21"/>
          <w:szCs w:val="21"/>
        </w:rPr>
        <w:t xml:space="preserve">  </w:t>
      </w:r>
      <w:r>
        <w:rPr>
          <w:rFonts w:ascii="宋体" w:hAnsi="宋体" w:eastAsia="宋体" w:cs="宋体"/>
          <w:b/>
          <w:bCs/>
          <w:spacing w:val="-2"/>
          <w:sz w:val="21"/>
          <w:szCs w:val="21"/>
        </w:rPr>
        <w:t>胸腔积液</w:t>
      </w:r>
      <w:r>
        <w:rPr>
          <w:rFonts w:ascii="宋体" w:hAnsi="宋体" w:eastAsia="宋体" w:cs="宋体"/>
          <w:spacing w:val="100"/>
          <w:sz w:val="21"/>
          <w:szCs w:val="21"/>
        </w:rPr>
        <w:t xml:space="preserve"> </w:t>
      </w:r>
      <w:r>
        <w:rPr>
          <w:rFonts w:ascii="宋体" w:hAnsi="宋体" w:eastAsia="宋体" w:cs="宋体"/>
          <w:spacing w:val="-2"/>
          <w:sz w:val="21"/>
          <w:szCs w:val="21"/>
        </w:rPr>
        <w:t>肿瘤转移累及胸膜或肺淋巴回流受阻，可引起胸腔积</w:t>
      </w:r>
      <w:r>
        <w:rPr>
          <w:rFonts w:ascii="宋体" w:hAnsi="宋体" w:eastAsia="宋体" w:cs="宋体"/>
          <w:spacing w:val="-3"/>
          <w:sz w:val="21"/>
          <w:szCs w:val="21"/>
        </w:rPr>
        <w:t>液。</w:t>
      </w:r>
    </w:p>
    <w:p>
      <w:pPr>
        <w:spacing w:before="94" w:line="260" w:lineRule="auto"/>
        <w:ind w:right="72" w:firstLine="410"/>
        <w:rPr>
          <w:rFonts w:ascii="宋体" w:hAnsi="宋体" w:eastAsia="宋体" w:cs="宋体"/>
          <w:sz w:val="21"/>
          <w:szCs w:val="21"/>
        </w:rPr>
      </w:pPr>
      <w:r>
        <w:rPr>
          <w:rFonts w:ascii="Times New Roman" w:hAnsi="Times New Roman" w:eastAsia="Times New Roman" w:cs="Times New Roman"/>
          <w:b/>
          <w:bCs/>
          <w:spacing w:val="1"/>
          <w:sz w:val="21"/>
          <w:szCs w:val="21"/>
        </w:rPr>
        <w:t>5.</w:t>
      </w:r>
      <w:r>
        <w:rPr>
          <w:rFonts w:ascii="Times New Roman" w:hAnsi="Times New Roman" w:eastAsia="Times New Roman" w:cs="Times New Roman"/>
          <w:spacing w:val="13"/>
          <w:w w:val="101"/>
          <w:sz w:val="21"/>
          <w:szCs w:val="21"/>
        </w:rPr>
        <w:t xml:space="preserve">  </w:t>
      </w:r>
      <w:r>
        <w:rPr>
          <w:rFonts w:ascii="宋体" w:hAnsi="宋体" w:eastAsia="宋体" w:cs="宋体"/>
          <w:b/>
          <w:bCs/>
          <w:spacing w:val="1"/>
          <w:sz w:val="21"/>
          <w:szCs w:val="21"/>
        </w:rPr>
        <w:t>心包积液</w:t>
      </w:r>
      <w:r>
        <w:rPr>
          <w:rFonts w:ascii="宋体" w:hAnsi="宋体" w:eastAsia="宋体" w:cs="宋体"/>
          <w:spacing w:val="89"/>
          <w:sz w:val="21"/>
          <w:szCs w:val="21"/>
        </w:rPr>
        <w:t xml:space="preserve"> </w:t>
      </w:r>
      <w:r>
        <w:rPr>
          <w:rFonts w:ascii="宋体" w:hAnsi="宋体" w:eastAsia="宋体" w:cs="宋体"/>
          <w:spacing w:val="1"/>
          <w:sz w:val="21"/>
          <w:szCs w:val="21"/>
        </w:rPr>
        <w:t>肿瘤可通过直接蔓延侵犯心包，亦可阻塞心脏的淋巴</w:t>
      </w:r>
      <w:r>
        <w:rPr>
          <w:rFonts w:ascii="宋体" w:hAnsi="宋体" w:eastAsia="宋体" w:cs="宋体"/>
          <w:sz w:val="21"/>
          <w:szCs w:val="21"/>
        </w:rPr>
        <w:t xml:space="preserve">引流导致心包积液。迅速产 </w:t>
      </w:r>
      <w:r>
        <w:rPr>
          <w:rFonts w:ascii="宋体" w:hAnsi="宋体" w:eastAsia="宋体" w:cs="宋体"/>
          <w:spacing w:val="-1"/>
          <w:sz w:val="21"/>
          <w:szCs w:val="21"/>
        </w:rPr>
        <w:t>生或者大量的心包积液可有心脏压塞症状。</w:t>
      </w:r>
    </w:p>
    <w:p>
      <w:pPr>
        <w:spacing w:before="88" w:line="273" w:lineRule="auto"/>
        <w:ind w:right="9" w:firstLine="410"/>
        <w:rPr>
          <w:rFonts w:ascii="宋体" w:hAnsi="宋体" w:eastAsia="宋体" w:cs="宋体"/>
          <w:sz w:val="21"/>
          <w:szCs w:val="21"/>
        </w:rPr>
      </w:pPr>
      <w:r>
        <w:rPr>
          <w:rFonts w:ascii="Times New Roman" w:hAnsi="Times New Roman" w:eastAsia="Times New Roman" w:cs="Times New Roman"/>
          <w:b/>
          <w:bCs/>
          <w:sz w:val="21"/>
          <w:szCs w:val="21"/>
        </w:rPr>
        <w:t>6.</w:t>
      </w:r>
      <w:r>
        <w:rPr>
          <w:rFonts w:ascii="Times New Roman" w:hAnsi="Times New Roman" w:eastAsia="Times New Roman" w:cs="Times New Roman"/>
          <w:spacing w:val="16"/>
          <w:sz w:val="21"/>
          <w:szCs w:val="21"/>
        </w:rPr>
        <w:t xml:space="preserve">  </w:t>
      </w:r>
      <w:r>
        <w:rPr>
          <w:rFonts w:ascii="宋体" w:hAnsi="宋体" w:eastAsia="宋体" w:cs="宋体"/>
          <w:b/>
          <w:bCs/>
          <w:sz w:val="21"/>
          <w:szCs w:val="21"/>
        </w:rPr>
        <w:t>上腔静脉阻塞综合征</w:t>
      </w:r>
      <w:r>
        <w:rPr>
          <w:rFonts w:ascii="宋体" w:hAnsi="宋体" w:eastAsia="宋体" w:cs="宋体"/>
          <w:spacing w:val="6"/>
          <w:sz w:val="21"/>
          <w:szCs w:val="21"/>
        </w:rPr>
        <w:t xml:space="preserve">  </w:t>
      </w:r>
      <w:r>
        <w:rPr>
          <w:rFonts w:ascii="宋体" w:hAnsi="宋体" w:eastAsia="宋体" w:cs="宋体"/>
          <w:sz w:val="21"/>
          <w:szCs w:val="21"/>
        </w:rPr>
        <w:t>肿瘤直接侵犯纵隔，或转移的肿大淋巴结压迫上腔静脉，或腔静脉内</w:t>
      </w:r>
      <w:r>
        <w:rPr>
          <w:rFonts w:ascii="宋体" w:hAnsi="宋体" w:eastAsia="宋体" w:cs="宋体"/>
          <w:spacing w:val="1"/>
          <w:sz w:val="21"/>
          <w:szCs w:val="21"/>
        </w:rPr>
        <w:t xml:space="preserve"> </w:t>
      </w:r>
      <w:r>
        <w:rPr>
          <w:rFonts w:ascii="宋体" w:hAnsi="宋体" w:eastAsia="宋体" w:cs="宋体"/>
          <w:spacing w:val="-1"/>
          <w:sz w:val="21"/>
          <w:szCs w:val="21"/>
        </w:rPr>
        <w:t>癌栓阻塞，均可引起静脉回流受阻。表现上肢、颈面部水肿和胸壁静脉曲张</w:t>
      </w:r>
      <w:r>
        <w:rPr>
          <w:rFonts w:ascii="宋体" w:hAnsi="宋体" w:eastAsia="宋体" w:cs="宋体"/>
          <w:spacing w:val="-2"/>
          <w:sz w:val="21"/>
          <w:szCs w:val="21"/>
        </w:rPr>
        <w:t>。严重者皮肤呈暗紫色，</w:t>
      </w:r>
      <w:r>
        <w:rPr>
          <w:rFonts w:ascii="宋体" w:hAnsi="宋体" w:eastAsia="宋体" w:cs="宋体"/>
          <w:sz w:val="21"/>
          <w:szCs w:val="21"/>
        </w:rPr>
        <w:t xml:space="preserve"> </w:t>
      </w:r>
      <w:r>
        <w:rPr>
          <w:rFonts w:ascii="宋体" w:hAnsi="宋体" w:eastAsia="宋体" w:cs="宋体"/>
          <w:spacing w:val="-18"/>
          <w:sz w:val="21"/>
          <w:szCs w:val="21"/>
        </w:rPr>
        <w:t>眼结膜充血，视物模糊，头晕、头痛。</w:t>
      </w:r>
    </w:p>
    <w:p>
      <w:pPr>
        <w:spacing w:before="67" w:line="269" w:lineRule="auto"/>
        <w:ind w:right="75" w:firstLine="410"/>
        <w:rPr>
          <w:rFonts w:ascii="宋体" w:hAnsi="宋体" w:eastAsia="宋体" w:cs="宋体"/>
          <w:sz w:val="21"/>
          <w:szCs w:val="21"/>
        </w:rPr>
      </w:pPr>
      <w:r>
        <w:rPr>
          <w:rFonts w:ascii="Times New Roman" w:hAnsi="Times New Roman" w:eastAsia="Times New Roman" w:cs="Times New Roman"/>
          <w:b/>
          <w:bCs/>
          <w:spacing w:val="-2"/>
          <w:sz w:val="21"/>
          <w:szCs w:val="21"/>
        </w:rPr>
        <w:t>7.Horner</w:t>
      </w:r>
      <w:r>
        <w:rPr>
          <w:rFonts w:ascii="Times New Roman" w:hAnsi="Times New Roman" w:eastAsia="Times New Roman" w:cs="Times New Roman"/>
          <w:spacing w:val="17"/>
          <w:w w:val="101"/>
          <w:sz w:val="21"/>
          <w:szCs w:val="21"/>
        </w:rPr>
        <w:t xml:space="preserve">   </w:t>
      </w:r>
      <w:r>
        <w:rPr>
          <w:rFonts w:ascii="宋体" w:hAnsi="宋体" w:eastAsia="宋体" w:cs="宋体"/>
          <w:b/>
          <w:bCs/>
          <w:spacing w:val="-2"/>
          <w:sz w:val="21"/>
          <w:szCs w:val="21"/>
        </w:rPr>
        <w:t>综合征</w:t>
      </w:r>
      <w:r>
        <w:rPr>
          <w:rFonts w:ascii="宋体" w:hAnsi="宋体" w:eastAsia="宋体" w:cs="宋体"/>
          <w:spacing w:val="88"/>
          <w:sz w:val="21"/>
          <w:szCs w:val="21"/>
        </w:rPr>
        <w:t xml:space="preserve"> </w:t>
      </w:r>
      <w:r>
        <w:rPr>
          <w:rFonts w:ascii="宋体" w:hAnsi="宋体" w:eastAsia="宋体" w:cs="宋体"/>
          <w:spacing w:val="-2"/>
          <w:sz w:val="21"/>
          <w:szCs w:val="21"/>
        </w:rPr>
        <w:t>肺上沟瘤</w:t>
      </w:r>
      <w:r>
        <w:rPr>
          <w:rFonts w:ascii="Times New Roman" w:hAnsi="Times New Roman" w:eastAsia="Times New Roman" w:cs="Times New Roman"/>
          <w:spacing w:val="-2"/>
          <w:sz w:val="21"/>
          <w:szCs w:val="21"/>
        </w:rPr>
        <w:t>(Pancoast</w:t>
      </w:r>
      <w:r>
        <w:rPr>
          <w:rFonts w:ascii="Times New Roman" w:hAnsi="Times New Roman" w:eastAsia="Times New Roman" w:cs="Times New Roman"/>
          <w:spacing w:val="50"/>
          <w:sz w:val="21"/>
          <w:szCs w:val="21"/>
        </w:rPr>
        <w:t xml:space="preserve"> </w:t>
      </w:r>
      <w:r>
        <w:rPr>
          <w:rFonts w:ascii="Times New Roman" w:hAnsi="Times New Roman" w:eastAsia="Times New Roman" w:cs="Times New Roman"/>
          <w:spacing w:val="-2"/>
          <w:sz w:val="21"/>
          <w:szCs w:val="21"/>
        </w:rPr>
        <w:t>tumor)</w:t>
      </w:r>
      <w:r>
        <w:rPr>
          <w:rFonts w:ascii="宋体" w:hAnsi="宋体" w:eastAsia="宋体" w:cs="宋体"/>
          <w:spacing w:val="-2"/>
          <w:sz w:val="21"/>
          <w:szCs w:val="21"/>
        </w:rPr>
        <w:t>是肺尖部肺癌，可压迫颈交感神经，引起病侧上睑</w:t>
      </w:r>
      <w:r>
        <w:rPr>
          <w:rFonts w:ascii="宋体" w:hAnsi="宋体" w:eastAsia="宋体" w:cs="宋体"/>
          <w:sz w:val="21"/>
          <w:szCs w:val="21"/>
        </w:rPr>
        <w:t xml:space="preserve"> </w:t>
      </w:r>
      <w:r>
        <w:rPr>
          <w:rFonts w:ascii="宋体" w:hAnsi="宋体" w:eastAsia="宋体" w:cs="宋体"/>
          <w:spacing w:val="-9"/>
          <w:sz w:val="21"/>
          <w:szCs w:val="21"/>
        </w:rPr>
        <w:t>下垂、瞳孔缩小、眼球内陷，同侧额</w:t>
      </w:r>
      <w:r>
        <w:rPr>
          <w:rFonts w:ascii="宋体" w:hAnsi="宋体" w:eastAsia="宋体" w:cs="宋体"/>
          <w:spacing w:val="-10"/>
          <w:sz w:val="21"/>
          <w:szCs w:val="21"/>
        </w:rPr>
        <w:t>部与胸壁少汗或无汗，称为</w:t>
      </w:r>
      <w:r>
        <w:rPr>
          <w:rFonts w:ascii="宋体" w:hAnsi="宋体" w:eastAsia="宋体" w:cs="宋体"/>
          <w:spacing w:val="-9"/>
          <w:sz w:val="21"/>
          <w:szCs w:val="21"/>
        </w:rPr>
        <w:t>Homer</w:t>
      </w:r>
      <w:r>
        <w:rPr>
          <w:rFonts w:ascii="宋体" w:hAnsi="宋体" w:eastAsia="宋体" w:cs="宋体"/>
          <w:spacing w:val="-27"/>
          <w:sz w:val="21"/>
          <w:szCs w:val="21"/>
        </w:rPr>
        <w:t xml:space="preserve"> </w:t>
      </w:r>
      <w:r>
        <w:rPr>
          <w:rFonts w:ascii="宋体" w:hAnsi="宋体" w:eastAsia="宋体" w:cs="宋体"/>
          <w:spacing w:val="-10"/>
          <w:sz w:val="21"/>
          <w:szCs w:val="21"/>
        </w:rPr>
        <w:t>综合征。</w:t>
      </w:r>
    </w:p>
    <w:p>
      <w:pPr>
        <w:spacing w:before="89" w:line="219" w:lineRule="auto"/>
        <w:ind w:left="413"/>
        <w:rPr>
          <w:rFonts w:ascii="宋体" w:hAnsi="宋体" w:eastAsia="宋体" w:cs="宋体"/>
          <w:sz w:val="21"/>
          <w:szCs w:val="21"/>
        </w:rPr>
      </w:pPr>
      <w:r>
        <w:rPr>
          <w:rFonts w:ascii="宋体" w:hAnsi="宋体" w:eastAsia="宋体" w:cs="宋体"/>
          <w:b/>
          <w:bCs/>
          <w:spacing w:val="9"/>
          <w:sz w:val="21"/>
          <w:szCs w:val="21"/>
        </w:rPr>
        <w:t>(三)肿瘤远处转移引起的症状和体征</w:t>
      </w:r>
    </w:p>
    <w:p>
      <w:pPr>
        <w:spacing w:before="121" w:line="273" w:lineRule="auto"/>
        <w:ind w:right="76" w:firstLine="410"/>
        <w:rPr>
          <w:rFonts w:ascii="宋体" w:hAnsi="宋体" w:eastAsia="宋体" w:cs="宋体"/>
          <w:sz w:val="21"/>
          <w:szCs w:val="21"/>
        </w:rPr>
      </w:pPr>
      <w:r>
        <w:rPr>
          <w:rFonts w:ascii="宋体" w:hAnsi="宋体" w:eastAsia="宋体" w:cs="宋体"/>
          <w:spacing w:val="4"/>
          <w:sz w:val="21"/>
          <w:szCs w:val="21"/>
        </w:rPr>
        <w:t>病理解剖发现，鳞癌病人50%以上有胸外转移，腺癌和大细胞癌病人为80%,小细胞癌病人则为</w:t>
      </w:r>
      <w:r>
        <w:rPr>
          <w:rFonts w:ascii="宋体" w:hAnsi="宋体" w:eastAsia="宋体" w:cs="宋体"/>
          <w:spacing w:val="8"/>
          <w:sz w:val="21"/>
          <w:szCs w:val="21"/>
        </w:rPr>
        <w:t xml:space="preserve"> </w:t>
      </w:r>
      <w:r>
        <w:rPr>
          <w:rFonts w:ascii="宋体" w:hAnsi="宋体" w:eastAsia="宋体" w:cs="宋体"/>
          <w:spacing w:val="7"/>
          <w:sz w:val="21"/>
          <w:szCs w:val="21"/>
        </w:rPr>
        <w:t>95%以上。约1/3有症状的病人是胸腔外转移引起的。肺癌</w:t>
      </w:r>
      <w:r>
        <w:rPr>
          <w:rFonts w:ascii="宋体" w:hAnsi="宋体" w:eastAsia="宋体" w:cs="宋体"/>
          <w:spacing w:val="6"/>
          <w:sz w:val="21"/>
          <w:szCs w:val="21"/>
        </w:rPr>
        <w:t>可转移至任何器官系统，累及部位出现</w:t>
      </w:r>
      <w:r>
        <w:rPr>
          <w:rFonts w:ascii="宋体" w:hAnsi="宋体" w:eastAsia="宋体" w:cs="宋体"/>
          <w:sz w:val="21"/>
          <w:szCs w:val="21"/>
        </w:rPr>
        <w:t xml:space="preserve"> </w:t>
      </w:r>
      <w:r>
        <w:rPr>
          <w:rFonts w:ascii="宋体" w:hAnsi="宋体" w:eastAsia="宋体" w:cs="宋体"/>
          <w:spacing w:val="-4"/>
          <w:sz w:val="21"/>
          <w:szCs w:val="21"/>
        </w:rPr>
        <w:t>相应的症状和体征。</w:t>
      </w:r>
    </w:p>
    <w:p>
      <w:pPr>
        <w:spacing w:before="77" w:line="273" w:lineRule="auto"/>
        <w:ind w:right="36" w:firstLine="410"/>
        <w:rPr>
          <w:rFonts w:ascii="宋体" w:hAnsi="宋体" w:eastAsia="宋体" w:cs="宋体"/>
          <w:sz w:val="21"/>
          <w:szCs w:val="21"/>
        </w:rPr>
      </w:pPr>
      <w:r>
        <w:rPr>
          <w:rFonts w:ascii="Times New Roman" w:hAnsi="Times New Roman" w:eastAsia="Times New Roman" w:cs="Times New Roman"/>
          <w:b/>
          <w:bCs/>
          <w:spacing w:val="-4"/>
          <w:sz w:val="21"/>
          <w:szCs w:val="21"/>
        </w:rPr>
        <w:t>1.</w:t>
      </w:r>
      <w:r>
        <w:rPr>
          <w:rFonts w:ascii="Times New Roman" w:hAnsi="Times New Roman" w:eastAsia="Times New Roman" w:cs="Times New Roman"/>
          <w:spacing w:val="7"/>
          <w:sz w:val="21"/>
          <w:szCs w:val="21"/>
        </w:rPr>
        <w:t xml:space="preserve">  </w:t>
      </w:r>
      <w:r>
        <w:rPr>
          <w:rFonts w:ascii="宋体" w:hAnsi="宋体" w:eastAsia="宋体" w:cs="宋体"/>
          <w:b/>
          <w:bCs/>
          <w:spacing w:val="-4"/>
          <w:sz w:val="21"/>
          <w:szCs w:val="21"/>
        </w:rPr>
        <w:t>中枢神经系统转移</w:t>
      </w:r>
      <w:r>
        <w:rPr>
          <w:rFonts w:ascii="宋体" w:hAnsi="宋体" w:eastAsia="宋体" w:cs="宋体"/>
          <w:spacing w:val="15"/>
          <w:sz w:val="21"/>
          <w:szCs w:val="21"/>
        </w:rPr>
        <w:t xml:space="preserve">  </w:t>
      </w:r>
      <w:r>
        <w:rPr>
          <w:rFonts w:ascii="宋体" w:hAnsi="宋体" w:eastAsia="宋体" w:cs="宋体"/>
          <w:spacing w:val="-4"/>
          <w:sz w:val="21"/>
          <w:szCs w:val="21"/>
        </w:rPr>
        <w:t>脑转移可引起头痛、恶心、</w:t>
      </w:r>
      <w:r>
        <w:rPr>
          <w:rFonts w:ascii="宋体" w:hAnsi="宋体" w:eastAsia="宋体" w:cs="宋体"/>
          <w:spacing w:val="-5"/>
          <w:sz w:val="21"/>
          <w:szCs w:val="21"/>
        </w:rPr>
        <w:t>呕吐等颅内压增高的症状，也可表现眩晕、共</w:t>
      </w:r>
      <w:r>
        <w:rPr>
          <w:rFonts w:ascii="宋体" w:hAnsi="宋体" w:eastAsia="宋体" w:cs="宋体"/>
          <w:spacing w:val="1"/>
          <w:sz w:val="21"/>
          <w:szCs w:val="21"/>
        </w:rPr>
        <w:t xml:space="preserve"> </w:t>
      </w:r>
      <w:r>
        <w:rPr>
          <w:rFonts w:ascii="宋体" w:hAnsi="宋体" w:eastAsia="宋体" w:cs="宋体"/>
          <w:spacing w:val="-12"/>
          <w:sz w:val="21"/>
          <w:szCs w:val="21"/>
        </w:rPr>
        <w:t>济失调、复视、性格改变、癫痫发作，或一侧肢体无力甚至偏瘫等症状。脊髓束受压迫，出现背痛、下肢</w:t>
      </w:r>
      <w:r>
        <w:rPr>
          <w:rFonts w:ascii="宋体" w:hAnsi="宋体" w:eastAsia="宋体" w:cs="宋体"/>
          <w:spacing w:val="11"/>
          <w:sz w:val="21"/>
          <w:szCs w:val="21"/>
        </w:rPr>
        <w:t xml:space="preserve"> </w:t>
      </w:r>
      <w:r>
        <w:rPr>
          <w:rFonts w:ascii="宋体" w:hAnsi="宋体" w:eastAsia="宋体" w:cs="宋体"/>
          <w:spacing w:val="-12"/>
          <w:sz w:val="21"/>
          <w:szCs w:val="21"/>
        </w:rPr>
        <w:t>无力、感觉异常，膀胱或肠道功能失控。</w:t>
      </w:r>
    </w:p>
    <w:p>
      <w:pPr>
        <w:spacing w:before="93" w:line="259" w:lineRule="auto"/>
        <w:ind w:right="63" w:firstLine="410"/>
        <w:rPr>
          <w:rFonts w:ascii="宋体" w:hAnsi="宋体" w:eastAsia="宋体" w:cs="宋体"/>
          <w:sz w:val="21"/>
          <w:szCs w:val="21"/>
        </w:rPr>
      </w:pPr>
      <w:r>
        <w:rPr>
          <w:rFonts w:ascii="宋体" w:hAnsi="宋体" w:eastAsia="宋体" w:cs="宋体"/>
          <w:spacing w:val="-3"/>
          <w:sz w:val="21"/>
          <w:szCs w:val="21"/>
        </w:rPr>
        <w:t>2.</w:t>
      </w:r>
      <w:r>
        <w:rPr>
          <w:rFonts w:ascii="宋体" w:hAnsi="宋体" w:eastAsia="宋体" w:cs="宋体"/>
          <w:spacing w:val="-35"/>
          <w:sz w:val="21"/>
          <w:szCs w:val="21"/>
        </w:rPr>
        <w:t xml:space="preserve"> </w:t>
      </w:r>
      <w:r>
        <w:rPr>
          <w:rFonts w:ascii="宋体" w:hAnsi="宋体" w:eastAsia="宋体" w:cs="宋体"/>
          <w:spacing w:val="-3"/>
          <w:sz w:val="21"/>
          <w:szCs w:val="21"/>
        </w:rPr>
        <w:t>骨骼转移</w:t>
      </w:r>
      <w:r>
        <w:rPr>
          <w:rFonts w:ascii="宋体" w:hAnsi="宋体" w:eastAsia="宋体" w:cs="宋体"/>
          <w:spacing w:val="83"/>
          <w:sz w:val="21"/>
          <w:szCs w:val="21"/>
        </w:rPr>
        <w:t xml:space="preserve"> </w:t>
      </w:r>
      <w:r>
        <w:rPr>
          <w:rFonts w:ascii="宋体" w:hAnsi="宋体" w:eastAsia="宋体" w:cs="宋体"/>
          <w:spacing w:val="-3"/>
          <w:sz w:val="21"/>
          <w:szCs w:val="21"/>
        </w:rPr>
        <w:t>表现为局部疼痛和压痛，也可出</w:t>
      </w:r>
      <w:r>
        <w:rPr>
          <w:rFonts w:ascii="宋体" w:hAnsi="宋体" w:eastAsia="宋体" w:cs="宋体"/>
          <w:spacing w:val="-4"/>
          <w:sz w:val="21"/>
          <w:szCs w:val="21"/>
        </w:rPr>
        <w:t>现病理性骨折。常见部位为肋骨、脊椎、骨盆和四</w:t>
      </w:r>
      <w:r>
        <w:rPr>
          <w:rFonts w:ascii="宋体" w:hAnsi="宋体" w:eastAsia="宋体" w:cs="宋体"/>
          <w:sz w:val="21"/>
          <w:szCs w:val="21"/>
        </w:rPr>
        <w:t xml:space="preserve"> </w:t>
      </w:r>
      <w:r>
        <w:rPr>
          <w:rFonts w:ascii="宋体" w:hAnsi="宋体" w:eastAsia="宋体" w:cs="宋体"/>
          <w:spacing w:val="-1"/>
          <w:sz w:val="21"/>
          <w:szCs w:val="21"/>
        </w:rPr>
        <w:t>肢长骨。多为溶骨性病变。</w:t>
      </w:r>
    </w:p>
    <w:p>
      <w:pPr>
        <w:spacing w:before="90" w:line="259" w:lineRule="auto"/>
        <w:ind w:right="54" w:firstLine="410"/>
        <w:rPr>
          <w:rFonts w:ascii="宋体" w:hAnsi="宋体" w:eastAsia="宋体" w:cs="宋体"/>
          <w:sz w:val="21"/>
          <w:szCs w:val="21"/>
        </w:rPr>
      </w:pPr>
      <w:r>
        <w:rPr>
          <w:rFonts w:ascii="宋体" w:hAnsi="宋体" w:eastAsia="宋体" w:cs="宋体"/>
          <w:spacing w:val="-13"/>
          <w:sz w:val="21"/>
          <w:szCs w:val="21"/>
        </w:rPr>
        <w:t>3.</w:t>
      </w:r>
      <w:r>
        <w:rPr>
          <w:rFonts w:ascii="宋体" w:hAnsi="宋体" w:eastAsia="宋体" w:cs="宋体"/>
          <w:spacing w:val="-22"/>
          <w:sz w:val="21"/>
          <w:szCs w:val="21"/>
        </w:rPr>
        <w:t xml:space="preserve"> </w:t>
      </w:r>
      <w:r>
        <w:rPr>
          <w:rFonts w:ascii="宋体" w:hAnsi="宋体" w:eastAsia="宋体" w:cs="宋体"/>
          <w:spacing w:val="-13"/>
          <w:sz w:val="21"/>
          <w:szCs w:val="21"/>
        </w:rPr>
        <w:t>腹部转移</w:t>
      </w:r>
      <w:r>
        <w:rPr>
          <w:rFonts w:ascii="宋体" w:hAnsi="宋体" w:eastAsia="宋体" w:cs="宋体"/>
          <w:spacing w:val="83"/>
          <w:sz w:val="21"/>
          <w:szCs w:val="21"/>
        </w:rPr>
        <w:t xml:space="preserve"> </w:t>
      </w:r>
      <w:r>
        <w:rPr>
          <w:rFonts w:ascii="宋体" w:hAnsi="宋体" w:eastAsia="宋体" w:cs="宋体"/>
          <w:spacing w:val="-13"/>
          <w:sz w:val="21"/>
          <w:szCs w:val="21"/>
        </w:rPr>
        <w:t>可转移至肝脏、胰腺、胃肠道，表现为食欲减退、肝区疼痛或腹痛、黄疸、肝大、腹腔</w:t>
      </w:r>
      <w:r>
        <w:rPr>
          <w:rFonts w:ascii="宋体" w:hAnsi="宋体" w:eastAsia="宋体" w:cs="宋体"/>
          <w:sz w:val="21"/>
          <w:szCs w:val="21"/>
        </w:rPr>
        <w:t xml:space="preserve"> </w:t>
      </w:r>
      <w:r>
        <w:rPr>
          <w:rFonts w:ascii="宋体" w:hAnsi="宋体" w:eastAsia="宋体" w:cs="宋体"/>
          <w:spacing w:val="-1"/>
          <w:sz w:val="21"/>
          <w:szCs w:val="21"/>
        </w:rPr>
        <w:t>积液及胰腺炎症状。肾上腺转移亦常见。</w:t>
      </w:r>
    </w:p>
    <w:p>
      <w:pPr>
        <w:spacing w:before="90" w:line="258" w:lineRule="auto"/>
        <w:ind w:right="45" w:firstLine="410"/>
        <w:rPr>
          <w:rFonts w:ascii="宋体" w:hAnsi="宋体" w:eastAsia="宋体" w:cs="宋体"/>
          <w:sz w:val="21"/>
          <w:szCs w:val="21"/>
        </w:rPr>
      </w:pPr>
      <w:r>
        <w:rPr>
          <w:rFonts w:ascii="宋体" w:hAnsi="宋体" w:eastAsia="宋体" w:cs="宋体"/>
          <w:spacing w:val="2"/>
          <w:sz w:val="21"/>
          <w:szCs w:val="21"/>
        </w:rPr>
        <w:t>4.</w:t>
      </w:r>
      <w:r>
        <w:rPr>
          <w:rFonts w:ascii="宋体" w:hAnsi="宋体" w:eastAsia="宋体" w:cs="宋体"/>
          <w:spacing w:val="-18"/>
          <w:sz w:val="21"/>
          <w:szCs w:val="21"/>
        </w:rPr>
        <w:t xml:space="preserve"> </w:t>
      </w:r>
      <w:r>
        <w:rPr>
          <w:rFonts w:ascii="宋体" w:hAnsi="宋体" w:eastAsia="宋体" w:cs="宋体"/>
          <w:spacing w:val="2"/>
          <w:sz w:val="21"/>
          <w:szCs w:val="21"/>
        </w:rPr>
        <w:t>淋巴结转移</w:t>
      </w:r>
      <w:r>
        <w:rPr>
          <w:rFonts w:ascii="宋体" w:hAnsi="宋体" w:eastAsia="宋体" w:cs="宋体"/>
          <w:spacing w:val="83"/>
          <w:sz w:val="21"/>
          <w:szCs w:val="21"/>
        </w:rPr>
        <w:t xml:space="preserve"> </w:t>
      </w:r>
      <w:r>
        <w:rPr>
          <w:rFonts w:ascii="宋体" w:hAnsi="宋体" w:eastAsia="宋体" w:cs="宋体"/>
          <w:spacing w:val="2"/>
          <w:sz w:val="21"/>
          <w:szCs w:val="21"/>
        </w:rPr>
        <w:t>锁骨上窝淋巴结是常见部位，多位</w:t>
      </w:r>
      <w:r>
        <w:rPr>
          <w:rFonts w:ascii="宋体" w:hAnsi="宋体" w:eastAsia="宋体" w:cs="宋体"/>
          <w:spacing w:val="1"/>
          <w:sz w:val="21"/>
          <w:szCs w:val="21"/>
        </w:rPr>
        <w:t>于胸锁乳突肌附着处的后下方，可单个、多</w:t>
      </w:r>
      <w:r>
        <w:rPr>
          <w:rFonts w:ascii="宋体" w:hAnsi="宋体" w:eastAsia="宋体" w:cs="宋体"/>
          <w:sz w:val="21"/>
          <w:szCs w:val="21"/>
        </w:rPr>
        <w:t xml:space="preserve"> </w:t>
      </w:r>
      <w:r>
        <w:rPr>
          <w:rFonts w:ascii="宋体" w:hAnsi="宋体" w:eastAsia="宋体" w:cs="宋体"/>
          <w:spacing w:val="-12"/>
          <w:sz w:val="21"/>
          <w:szCs w:val="21"/>
        </w:rPr>
        <w:t>个，固定质硬，逐渐增大、增多，可以融合，多无疼痛及压痛。腹膜</w:t>
      </w:r>
      <w:r>
        <w:rPr>
          <w:rFonts w:ascii="宋体" w:hAnsi="宋体" w:eastAsia="宋体" w:cs="宋体"/>
          <w:spacing w:val="-13"/>
          <w:sz w:val="21"/>
          <w:szCs w:val="21"/>
        </w:rPr>
        <w:t>后淋巴结转移也较常见。</w:t>
      </w:r>
    </w:p>
    <w:p>
      <w:pPr>
        <w:spacing w:before="132" w:line="221" w:lineRule="auto"/>
        <w:ind w:left="410"/>
        <w:rPr>
          <w:rFonts w:ascii="黑体" w:hAnsi="黑体" w:eastAsia="黑体" w:cs="黑体"/>
          <w:sz w:val="21"/>
          <w:szCs w:val="21"/>
        </w:rPr>
      </w:pPr>
      <w:r>
        <w:rPr>
          <w:rFonts w:ascii="黑体" w:hAnsi="黑体" w:eastAsia="黑体" w:cs="黑体"/>
          <w:spacing w:val="17"/>
          <w:sz w:val="21"/>
          <w:szCs w:val="21"/>
        </w:rPr>
        <w:t>(四)肺癌的胸外表现</w:t>
      </w:r>
    </w:p>
    <w:p>
      <w:pPr>
        <w:spacing w:before="63" w:line="281" w:lineRule="auto"/>
        <w:ind w:right="70" w:firstLine="410"/>
        <w:rPr>
          <w:rFonts w:ascii="宋体" w:hAnsi="宋体" w:eastAsia="宋体" w:cs="宋体"/>
          <w:sz w:val="21"/>
          <w:szCs w:val="21"/>
        </w:rPr>
      </w:pPr>
      <w:r>
        <w:rPr>
          <w:rFonts w:ascii="宋体" w:hAnsi="宋体" w:eastAsia="宋体" w:cs="宋体"/>
          <w:sz w:val="21"/>
          <w:szCs w:val="21"/>
        </w:rPr>
        <w:t>指肺癌非转移性的胸外表现，可出现在肺癌发现的前、后，称之为副癌</w:t>
      </w:r>
      <w:r>
        <w:rPr>
          <w:rFonts w:ascii="宋体" w:hAnsi="宋体" w:eastAsia="宋体" w:cs="宋体"/>
          <w:spacing w:val="-1"/>
          <w:sz w:val="21"/>
          <w:szCs w:val="21"/>
        </w:rPr>
        <w:t>综合征(</w:t>
      </w:r>
      <w:r>
        <w:rPr>
          <w:rFonts w:ascii="宋体" w:hAnsi="宋体" w:eastAsia="宋体" w:cs="宋体"/>
          <w:sz w:val="21"/>
          <w:szCs w:val="21"/>
        </w:rPr>
        <w:t>paraneoplastic syndrome</w:t>
      </w:r>
      <w:r>
        <w:rPr>
          <w:rFonts w:ascii="宋体" w:hAnsi="宋体" w:eastAsia="宋体" w:cs="宋体"/>
          <w:spacing w:val="4"/>
          <w:sz w:val="21"/>
          <w:szCs w:val="21"/>
        </w:rPr>
        <w:t>)。</w:t>
      </w:r>
      <w:r>
        <w:rPr>
          <w:rFonts w:ascii="宋体" w:hAnsi="宋体" w:eastAsia="宋体" w:cs="宋体"/>
          <w:spacing w:val="22"/>
          <w:sz w:val="21"/>
          <w:szCs w:val="21"/>
        </w:rPr>
        <w:t xml:space="preserve"> </w:t>
      </w:r>
      <w:r>
        <w:rPr>
          <w:rFonts w:ascii="宋体" w:hAnsi="宋体" w:eastAsia="宋体" w:cs="宋体"/>
          <w:spacing w:val="4"/>
          <w:sz w:val="21"/>
          <w:szCs w:val="21"/>
        </w:rPr>
        <w:t>副癌综合征以</w:t>
      </w:r>
      <w:r>
        <w:rPr>
          <w:rFonts w:ascii="宋体" w:hAnsi="宋体" w:eastAsia="宋体" w:cs="宋体"/>
          <w:sz w:val="21"/>
          <w:szCs w:val="21"/>
        </w:rPr>
        <w:t>SCLC</w:t>
      </w:r>
      <w:r>
        <w:rPr>
          <w:rFonts w:ascii="宋体" w:hAnsi="宋体" w:eastAsia="宋体" w:cs="宋体"/>
          <w:spacing w:val="33"/>
          <w:sz w:val="21"/>
          <w:szCs w:val="21"/>
        </w:rPr>
        <w:t xml:space="preserve"> </w:t>
      </w:r>
      <w:r>
        <w:rPr>
          <w:rFonts w:ascii="宋体" w:hAnsi="宋体" w:eastAsia="宋体" w:cs="宋体"/>
          <w:spacing w:val="4"/>
          <w:sz w:val="21"/>
          <w:szCs w:val="21"/>
        </w:rPr>
        <w:t>多见，可以表现为先发症状或复发的首发征象。某些情况下其</w:t>
      </w:r>
      <w:r>
        <w:rPr>
          <w:rFonts w:ascii="宋体" w:hAnsi="宋体" w:eastAsia="宋体" w:cs="宋体"/>
          <w:spacing w:val="3"/>
          <w:sz w:val="21"/>
          <w:szCs w:val="21"/>
        </w:rPr>
        <w:t>病</w:t>
      </w:r>
      <w:r>
        <w:rPr>
          <w:rFonts w:ascii="宋体" w:hAnsi="宋体" w:eastAsia="宋体" w:cs="宋体"/>
          <w:sz w:val="21"/>
          <w:szCs w:val="21"/>
        </w:rPr>
        <w:t xml:space="preserve"> </w:t>
      </w:r>
      <w:r>
        <w:rPr>
          <w:rFonts w:ascii="宋体" w:hAnsi="宋体" w:eastAsia="宋体" w:cs="宋体"/>
          <w:spacing w:val="-3"/>
          <w:sz w:val="21"/>
          <w:szCs w:val="21"/>
        </w:rPr>
        <w:t>理生理学是清楚的，如激素分泌异常，而大多数是不知道的，如厌食、恶病质、体重减轻、发热和免</w:t>
      </w:r>
      <w:r>
        <w:rPr>
          <w:rFonts w:ascii="宋体" w:hAnsi="宋体" w:eastAsia="宋体" w:cs="宋体"/>
          <w:spacing w:val="9"/>
          <w:sz w:val="21"/>
          <w:szCs w:val="21"/>
        </w:rPr>
        <w:t xml:space="preserve"> </w:t>
      </w:r>
      <w:r>
        <w:rPr>
          <w:rFonts w:ascii="宋体" w:hAnsi="宋体" w:eastAsia="宋体" w:cs="宋体"/>
          <w:spacing w:val="-3"/>
          <w:sz w:val="21"/>
          <w:szCs w:val="21"/>
        </w:rPr>
        <w:t>疫抑制。</w:t>
      </w:r>
    </w:p>
    <w:p>
      <w:pPr>
        <w:spacing w:before="55" w:line="212" w:lineRule="auto"/>
        <w:ind w:left="410"/>
        <w:rPr>
          <w:rFonts w:ascii="宋体" w:hAnsi="宋体" w:eastAsia="宋体" w:cs="宋体"/>
          <w:sz w:val="21"/>
          <w:szCs w:val="21"/>
        </w:rPr>
      </w:pPr>
      <w:r>
        <w:rPr>
          <w:rFonts w:ascii="Times New Roman" w:hAnsi="Times New Roman" w:eastAsia="Times New Roman" w:cs="Times New Roman"/>
          <w:b/>
          <w:bCs/>
          <w:spacing w:val="1"/>
          <w:sz w:val="21"/>
          <w:szCs w:val="21"/>
        </w:rPr>
        <w:t>1.</w:t>
      </w:r>
      <w:r>
        <w:rPr>
          <w:rFonts w:ascii="Times New Roman" w:hAnsi="Times New Roman" w:eastAsia="Times New Roman" w:cs="Times New Roman"/>
          <w:spacing w:val="12"/>
          <w:sz w:val="21"/>
          <w:szCs w:val="21"/>
        </w:rPr>
        <w:t xml:space="preserve">  </w:t>
      </w:r>
      <w:r>
        <w:rPr>
          <w:rFonts w:ascii="宋体" w:hAnsi="宋体" w:eastAsia="宋体" w:cs="宋体"/>
          <w:b/>
          <w:bCs/>
          <w:spacing w:val="1"/>
          <w:sz w:val="21"/>
          <w:szCs w:val="21"/>
        </w:rPr>
        <w:t>内分泌综合征</w:t>
      </w:r>
      <w:r>
        <w:rPr>
          <w:rFonts w:ascii="宋体" w:hAnsi="宋体" w:eastAsia="宋体" w:cs="宋体"/>
          <w:spacing w:val="-42"/>
          <w:sz w:val="21"/>
          <w:szCs w:val="21"/>
        </w:rPr>
        <w:t xml:space="preserve"> </w:t>
      </w:r>
      <w:r>
        <w:rPr>
          <w:rFonts w:ascii="Times New Roman" w:hAnsi="Times New Roman" w:eastAsia="Times New Roman" w:cs="Times New Roman"/>
          <w:b/>
          <w:bCs/>
          <w:spacing w:val="1"/>
          <w:sz w:val="21"/>
          <w:szCs w:val="21"/>
        </w:rPr>
        <w:t>(</w:t>
      </w:r>
      <w:r>
        <w:rPr>
          <w:rFonts w:ascii="Times New Roman" w:hAnsi="Times New Roman" w:eastAsia="Times New Roman" w:cs="Times New Roman"/>
          <w:b/>
          <w:bCs/>
          <w:sz w:val="21"/>
          <w:szCs w:val="21"/>
        </w:rPr>
        <w:t>endocrine</w:t>
      </w:r>
      <w:r>
        <w:rPr>
          <w:rFonts w:ascii="Times New Roman" w:hAnsi="Times New Roman" w:eastAsia="Times New Roman" w:cs="Times New Roman"/>
          <w:spacing w:val="6"/>
          <w:sz w:val="21"/>
          <w:szCs w:val="21"/>
        </w:rPr>
        <w:t xml:space="preserve">       </w:t>
      </w:r>
      <w:r>
        <w:rPr>
          <w:rFonts w:ascii="Times New Roman" w:hAnsi="Times New Roman" w:eastAsia="Times New Roman" w:cs="Times New Roman"/>
          <w:b/>
          <w:bCs/>
          <w:sz w:val="21"/>
          <w:szCs w:val="21"/>
        </w:rPr>
        <w:t>syndromes</w:t>
      </w:r>
      <w:r>
        <w:rPr>
          <w:rFonts w:ascii="Times New Roman" w:hAnsi="Times New Roman" w:eastAsia="Times New Roman" w:cs="Times New Roman"/>
          <w:b/>
          <w:bCs/>
          <w:spacing w:val="1"/>
          <w:sz w:val="21"/>
          <w:szCs w:val="21"/>
        </w:rPr>
        <w:t>)</w:t>
      </w:r>
      <w:r>
        <w:rPr>
          <w:rFonts w:ascii="Times New Roman" w:hAnsi="Times New Roman" w:eastAsia="Times New Roman" w:cs="Times New Roman"/>
          <w:spacing w:val="4"/>
          <w:sz w:val="21"/>
          <w:szCs w:val="21"/>
        </w:rPr>
        <w:t xml:space="preserve">     </w:t>
      </w:r>
      <w:r>
        <w:rPr>
          <w:rFonts w:ascii="Times New Roman" w:hAnsi="Times New Roman" w:eastAsia="Times New Roman" w:cs="Times New Roman"/>
          <w:spacing w:val="1"/>
          <w:sz w:val="21"/>
          <w:szCs w:val="21"/>
        </w:rPr>
        <w:t>12%</w:t>
      </w:r>
      <w:r>
        <w:rPr>
          <w:rFonts w:ascii="Times New Roman" w:hAnsi="Times New Roman" w:eastAsia="Times New Roman" w:cs="Times New Roman"/>
          <w:spacing w:val="-12"/>
          <w:sz w:val="21"/>
          <w:szCs w:val="21"/>
        </w:rPr>
        <w:t xml:space="preserve"> </w:t>
      </w:r>
      <w:r>
        <w:rPr>
          <w:rFonts w:ascii="宋体" w:hAnsi="宋体" w:eastAsia="宋体" w:cs="宋体"/>
          <w:spacing w:val="1"/>
          <w:sz w:val="21"/>
          <w:szCs w:val="21"/>
        </w:rPr>
        <w:t>肺癌病人出现内分泌综合</w:t>
      </w:r>
      <w:r>
        <w:rPr>
          <w:rFonts w:ascii="宋体" w:hAnsi="宋体" w:eastAsia="宋体" w:cs="宋体"/>
          <w:sz w:val="21"/>
          <w:szCs w:val="21"/>
        </w:rPr>
        <w:t>征。内分泌综合征</w:t>
      </w:r>
    </w:p>
    <w:p>
      <w:pPr>
        <w:spacing w:before="132" w:line="219" w:lineRule="auto"/>
        <w:rPr>
          <w:rFonts w:ascii="宋体" w:hAnsi="宋体" w:eastAsia="宋体" w:cs="宋体"/>
          <w:sz w:val="21"/>
          <w:szCs w:val="21"/>
        </w:rPr>
      </w:pPr>
      <w:r>
        <w:rPr>
          <w:rFonts w:ascii="宋体" w:hAnsi="宋体" w:eastAsia="宋体" w:cs="宋体"/>
          <w:spacing w:val="-2"/>
          <w:sz w:val="21"/>
          <w:szCs w:val="21"/>
        </w:rPr>
        <w:t>系指肿瘤细胞分泌一些具有生物活性的多肽和胺类物质，如促肾上腺皮质激素(ACTH)</w:t>
      </w:r>
      <w:r>
        <w:rPr>
          <w:rFonts w:ascii="宋体" w:hAnsi="宋体" w:eastAsia="宋体" w:cs="宋体"/>
          <w:spacing w:val="-3"/>
          <w:sz w:val="21"/>
          <w:szCs w:val="21"/>
        </w:rPr>
        <w:t>、</w:t>
      </w:r>
      <w:r>
        <w:rPr>
          <w:rFonts w:ascii="宋体" w:hAnsi="宋体" w:eastAsia="宋体" w:cs="宋体"/>
          <w:spacing w:val="80"/>
          <w:sz w:val="21"/>
          <w:szCs w:val="21"/>
        </w:rPr>
        <w:t xml:space="preserve"> </w:t>
      </w:r>
      <w:r>
        <w:rPr>
          <w:rFonts w:ascii="宋体" w:hAnsi="宋体" w:eastAsia="宋体" w:cs="宋体"/>
          <w:spacing w:val="-3"/>
          <w:sz w:val="21"/>
          <w:szCs w:val="21"/>
        </w:rPr>
        <w:t>甲状旁腺激</w:t>
      </w:r>
    </w:p>
    <w:p>
      <w:pPr>
        <w:spacing w:before="101" w:line="219" w:lineRule="auto"/>
        <w:rPr>
          <w:rFonts w:ascii="宋体" w:hAnsi="宋体" w:eastAsia="宋体" w:cs="宋体"/>
          <w:sz w:val="21"/>
          <w:szCs w:val="21"/>
        </w:rPr>
      </w:pPr>
      <w:r>
        <w:rPr>
          <w:rFonts w:ascii="宋体" w:hAnsi="宋体" w:eastAsia="宋体" w:cs="宋体"/>
          <w:spacing w:val="-6"/>
          <w:sz w:val="21"/>
          <w:szCs w:val="21"/>
        </w:rPr>
        <w:t>素(PTH)、</w:t>
      </w:r>
      <w:r>
        <w:rPr>
          <w:rFonts w:ascii="宋体" w:hAnsi="宋体" w:eastAsia="宋体" w:cs="宋体"/>
          <w:spacing w:val="-2"/>
          <w:sz w:val="21"/>
          <w:szCs w:val="21"/>
        </w:rPr>
        <w:t xml:space="preserve"> </w:t>
      </w:r>
      <w:r>
        <w:rPr>
          <w:rFonts w:ascii="宋体" w:hAnsi="宋体" w:eastAsia="宋体" w:cs="宋体"/>
          <w:spacing w:val="-6"/>
          <w:sz w:val="21"/>
          <w:szCs w:val="21"/>
        </w:rPr>
        <w:t>抗利尿激素(ADH)</w:t>
      </w:r>
      <w:r>
        <w:rPr>
          <w:rFonts w:ascii="宋体" w:hAnsi="宋体" w:eastAsia="宋体" w:cs="宋体"/>
          <w:spacing w:val="65"/>
          <w:sz w:val="21"/>
          <w:szCs w:val="21"/>
        </w:rPr>
        <w:t xml:space="preserve"> </w:t>
      </w:r>
      <w:r>
        <w:rPr>
          <w:rFonts w:ascii="宋体" w:hAnsi="宋体" w:eastAsia="宋体" w:cs="宋体"/>
          <w:spacing w:val="-6"/>
          <w:sz w:val="21"/>
          <w:szCs w:val="21"/>
        </w:rPr>
        <w:t>和促性腺</w:t>
      </w:r>
      <w:r>
        <w:rPr>
          <w:rFonts w:ascii="宋体" w:hAnsi="宋体" w:eastAsia="宋体" w:cs="宋体"/>
          <w:spacing w:val="-7"/>
          <w:sz w:val="21"/>
          <w:szCs w:val="21"/>
        </w:rPr>
        <w:t>激素等，出现相应的临床表现。</w:t>
      </w:r>
    </w:p>
    <w:p>
      <w:pPr>
        <w:spacing w:before="72" w:line="279" w:lineRule="auto"/>
        <w:ind w:firstLine="410"/>
        <w:jc w:val="both"/>
        <w:rPr>
          <w:rFonts w:ascii="宋体" w:hAnsi="宋体" w:eastAsia="宋体" w:cs="宋体"/>
          <w:sz w:val="21"/>
          <w:szCs w:val="21"/>
        </w:rPr>
      </w:pPr>
      <w:r>
        <w:rPr>
          <w:rFonts w:ascii="宋体" w:hAnsi="宋体" w:eastAsia="宋体" w:cs="宋体"/>
          <w:spacing w:val="-3"/>
          <w:sz w:val="21"/>
          <w:szCs w:val="21"/>
        </w:rPr>
        <w:t>(1)抗利尿激素分泌异常综合征(SIADH):</w:t>
      </w:r>
      <w:r>
        <w:rPr>
          <w:rFonts w:ascii="宋体" w:hAnsi="宋体" w:eastAsia="宋体" w:cs="宋体"/>
          <w:spacing w:val="30"/>
          <w:sz w:val="21"/>
          <w:szCs w:val="21"/>
        </w:rPr>
        <w:t xml:space="preserve"> </w:t>
      </w:r>
      <w:r>
        <w:rPr>
          <w:rFonts w:ascii="宋体" w:hAnsi="宋体" w:eastAsia="宋体" w:cs="宋体"/>
          <w:spacing w:val="-3"/>
          <w:sz w:val="21"/>
          <w:szCs w:val="21"/>
        </w:rPr>
        <w:t>表现为低钠血症</w:t>
      </w:r>
      <w:r>
        <w:rPr>
          <w:rFonts w:ascii="宋体" w:hAnsi="宋体" w:eastAsia="宋体" w:cs="宋体"/>
          <w:spacing w:val="-4"/>
          <w:sz w:val="21"/>
          <w:szCs w:val="21"/>
        </w:rPr>
        <w:t>和低渗透压血症，出现厌食、恶心、呕</w:t>
      </w:r>
      <w:r>
        <w:rPr>
          <w:rFonts w:ascii="宋体" w:hAnsi="宋体" w:eastAsia="宋体" w:cs="宋体"/>
          <w:sz w:val="21"/>
          <w:szCs w:val="21"/>
        </w:rPr>
        <w:t xml:space="preserve">  </w:t>
      </w:r>
      <w:r>
        <w:rPr>
          <w:rFonts w:ascii="宋体" w:hAnsi="宋体" w:eastAsia="宋体" w:cs="宋体"/>
          <w:spacing w:val="-6"/>
          <w:sz w:val="21"/>
          <w:szCs w:val="21"/>
        </w:rPr>
        <w:t>吐等水中毒症状，还可伴有逐渐加重的嗜睡、易激动、定向障碍、癫痫样发作或昏迷等神经系统症状。</w:t>
      </w:r>
      <w:r>
        <w:rPr>
          <w:rFonts w:ascii="宋体" w:hAnsi="宋体" w:eastAsia="宋体" w:cs="宋体"/>
          <w:spacing w:val="14"/>
          <w:sz w:val="21"/>
          <w:szCs w:val="21"/>
        </w:rPr>
        <w:t xml:space="preserve"> </w:t>
      </w:r>
      <w:r>
        <w:rPr>
          <w:rFonts w:ascii="宋体" w:hAnsi="宋体" w:eastAsia="宋体" w:cs="宋体"/>
          <w:spacing w:val="7"/>
          <w:sz w:val="21"/>
          <w:szCs w:val="21"/>
        </w:rPr>
        <w:t>低钠血症还可以由于异位心钠肽(</w:t>
      </w:r>
      <w:r>
        <w:rPr>
          <w:rFonts w:ascii="宋体" w:hAnsi="宋体" w:eastAsia="宋体" w:cs="宋体"/>
          <w:sz w:val="21"/>
          <w:szCs w:val="21"/>
        </w:rPr>
        <w:t>ANP</w:t>
      </w:r>
      <w:r>
        <w:rPr>
          <w:rFonts w:ascii="宋体" w:hAnsi="宋体" w:eastAsia="宋体" w:cs="宋体"/>
          <w:spacing w:val="7"/>
          <w:sz w:val="21"/>
          <w:szCs w:val="21"/>
        </w:rPr>
        <w:t>)</w:t>
      </w:r>
      <w:r>
        <w:rPr>
          <w:rFonts w:ascii="宋体" w:hAnsi="宋体" w:eastAsia="宋体" w:cs="宋体"/>
          <w:spacing w:val="35"/>
          <w:sz w:val="21"/>
          <w:szCs w:val="21"/>
        </w:rPr>
        <w:t xml:space="preserve"> </w:t>
      </w:r>
      <w:r>
        <w:rPr>
          <w:rFonts w:ascii="宋体" w:hAnsi="宋体" w:eastAsia="宋体" w:cs="宋体"/>
          <w:spacing w:val="7"/>
          <w:sz w:val="21"/>
          <w:szCs w:val="21"/>
        </w:rPr>
        <w:t>分泌增多引起。大多数病</w:t>
      </w:r>
      <w:r>
        <w:rPr>
          <w:rFonts w:ascii="宋体" w:hAnsi="宋体" w:eastAsia="宋体" w:cs="宋体"/>
          <w:spacing w:val="6"/>
          <w:sz w:val="21"/>
          <w:szCs w:val="21"/>
        </w:rPr>
        <w:t>人的症状可在初始化疗后1～4周</w:t>
      </w:r>
      <w:r>
        <w:rPr>
          <w:rFonts w:ascii="宋体" w:hAnsi="宋体" w:eastAsia="宋体" w:cs="宋体"/>
          <w:sz w:val="21"/>
          <w:szCs w:val="21"/>
        </w:rPr>
        <w:t xml:space="preserve"> </w:t>
      </w:r>
      <w:r>
        <w:rPr>
          <w:rFonts w:ascii="宋体" w:hAnsi="宋体" w:eastAsia="宋体" w:cs="宋体"/>
          <w:spacing w:val="-3"/>
          <w:sz w:val="21"/>
          <w:szCs w:val="21"/>
        </w:rPr>
        <w:t>内缓解。</w:t>
      </w:r>
    </w:p>
    <w:p>
      <w:pPr>
        <w:spacing w:before="83" w:line="214" w:lineRule="auto"/>
        <w:ind w:left="410"/>
        <w:rPr>
          <w:rFonts w:ascii="宋体" w:hAnsi="宋体" w:eastAsia="宋体" w:cs="宋体"/>
          <w:sz w:val="21"/>
          <w:szCs w:val="21"/>
        </w:rPr>
      </w:pPr>
      <w:r>
        <w:rPr>
          <w:rFonts w:ascii="宋体" w:hAnsi="宋体" w:eastAsia="宋体" w:cs="宋体"/>
          <w:spacing w:val="-5"/>
          <w:sz w:val="21"/>
          <w:szCs w:val="21"/>
        </w:rPr>
        <w:t>(2)异位ACTH</w:t>
      </w:r>
      <w:r>
        <w:rPr>
          <w:rFonts w:ascii="宋体" w:hAnsi="宋体" w:eastAsia="宋体" w:cs="宋体"/>
          <w:spacing w:val="56"/>
          <w:sz w:val="21"/>
          <w:szCs w:val="21"/>
        </w:rPr>
        <w:t xml:space="preserve"> </w:t>
      </w:r>
      <w:r>
        <w:rPr>
          <w:rFonts w:ascii="宋体" w:hAnsi="宋体" w:eastAsia="宋体" w:cs="宋体"/>
          <w:spacing w:val="-5"/>
          <w:sz w:val="21"/>
          <w:szCs w:val="21"/>
        </w:rPr>
        <w:t>综合征：表现为库欣综合征(Cushing</w:t>
      </w:r>
      <w:r>
        <w:rPr>
          <w:rFonts w:ascii="宋体" w:hAnsi="宋体" w:eastAsia="宋体" w:cs="宋体"/>
          <w:spacing w:val="14"/>
          <w:sz w:val="21"/>
          <w:szCs w:val="21"/>
        </w:rPr>
        <w:t xml:space="preserve"> </w:t>
      </w:r>
      <w:r>
        <w:rPr>
          <w:rFonts w:ascii="宋体" w:hAnsi="宋体" w:eastAsia="宋体" w:cs="宋体"/>
          <w:spacing w:val="-5"/>
          <w:sz w:val="21"/>
          <w:szCs w:val="21"/>
        </w:rPr>
        <w:t>syndrome),如色素</w:t>
      </w:r>
      <w:r>
        <w:rPr>
          <w:rFonts w:ascii="宋体" w:hAnsi="宋体" w:eastAsia="宋体" w:cs="宋体"/>
          <w:spacing w:val="-6"/>
          <w:sz w:val="21"/>
          <w:szCs w:val="21"/>
        </w:rPr>
        <w:t>沉着、水肿、肌萎缩、低钾</w:t>
      </w:r>
    </w:p>
    <w:p>
      <w:pPr>
        <w:sectPr>
          <w:pgSz w:w="11900" w:h="16840"/>
          <w:pgMar w:top="774" w:right="864" w:bottom="400" w:left="760" w:header="0" w:footer="0" w:gutter="0"/>
          <w:cols w:equalWidth="0" w:num="2">
            <w:col w:w="980" w:space="100"/>
            <w:col w:w="9196"/>
          </w:cols>
        </w:sectPr>
      </w:pPr>
    </w:p>
    <w:p>
      <w:pPr>
        <w:spacing w:before="42" w:line="222" w:lineRule="auto"/>
        <w:ind w:right="33"/>
        <w:jc w:val="right"/>
        <w:rPr>
          <w:rFonts w:ascii="宋体" w:hAnsi="宋体" w:eastAsia="宋体" w:cs="宋体"/>
          <w:sz w:val="21"/>
          <w:szCs w:val="21"/>
        </w:rPr>
      </w:pPr>
      <w:r>
        <w:rPr>
          <w:rFonts w:ascii="黑体" w:hAnsi="黑体" w:eastAsia="黑体" w:cs="黑体"/>
          <w:color w:val="0576C1"/>
          <w:spacing w:val="-13"/>
          <w:sz w:val="21"/>
          <w:szCs w:val="21"/>
        </w:rPr>
        <w:t>第八章</w:t>
      </w:r>
      <w:r>
        <w:rPr>
          <w:rFonts w:ascii="黑体" w:hAnsi="黑体" w:eastAsia="黑体" w:cs="黑体"/>
          <w:color w:val="0576C1"/>
          <w:spacing w:val="70"/>
          <w:sz w:val="21"/>
          <w:szCs w:val="21"/>
        </w:rPr>
        <w:t xml:space="preserve"> </w:t>
      </w:r>
      <w:r>
        <w:rPr>
          <w:rFonts w:ascii="黑体" w:hAnsi="黑体" w:eastAsia="黑体" w:cs="黑体"/>
          <w:color w:val="0576C1"/>
          <w:spacing w:val="-13"/>
          <w:sz w:val="21"/>
          <w:szCs w:val="21"/>
        </w:rPr>
        <w:t>肺</w:t>
      </w:r>
      <w:r>
        <w:rPr>
          <w:rFonts w:ascii="黑体" w:hAnsi="黑体" w:eastAsia="黑体" w:cs="黑体"/>
          <w:color w:val="0576C1"/>
          <w:sz w:val="21"/>
          <w:szCs w:val="21"/>
        </w:rPr>
        <w:t xml:space="preserve">   </w:t>
      </w:r>
      <w:r>
        <w:rPr>
          <w:rFonts w:ascii="黑体" w:hAnsi="黑体" w:eastAsia="黑体" w:cs="黑体"/>
          <w:color w:val="0576C1"/>
          <w:spacing w:val="-13"/>
          <w:sz w:val="21"/>
          <w:szCs w:val="21"/>
        </w:rPr>
        <w:t>癌</w:t>
      </w:r>
      <w:r>
        <w:rPr>
          <w:rFonts w:ascii="黑体" w:hAnsi="黑体" w:eastAsia="黑体" w:cs="黑体"/>
          <w:color w:val="0576C1"/>
          <w:spacing w:val="2"/>
          <w:sz w:val="21"/>
          <w:szCs w:val="21"/>
        </w:rPr>
        <w:t xml:space="preserve">        </w:t>
      </w:r>
      <w:r>
        <w:rPr>
          <w:rFonts w:ascii="宋体" w:hAnsi="宋体" w:eastAsia="宋体" w:cs="宋体"/>
          <w:b/>
          <w:bCs/>
          <w:color w:val="006DC2"/>
          <w:spacing w:val="-13"/>
          <w:sz w:val="21"/>
          <w:szCs w:val="21"/>
        </w:rPr>
        <w:t>79</w:t>
      </w:r>
    </w:p>
    <w:p>
      <w:pPr>
        <w:spacing w:line="287" w:lineRule="auto"/>
        <w:rPr>
          <w:rFonts w:ascii="Arial"/>
          <w:sz w:val="21"/>
        </w:rPr>
      </w:pPr>
    </w:p>
    <w:p>
      <w:pPr>
        <w:spacing w:before="69" w:line="371" w:lineRule="exact"/>
        <w:rPr>
          <w:rFonts w:ascii="宋体" w:hAnsi="宋体" w:eastAsia="宋体" w:cs="宋体"/>
          <w:sz w:val="21"/>
          <w:szCs w:val="21"/>
        </w:rPr>
      </w:pPr>
      <w:r>
        <w:rPr>
          <w:rFonts w:ascii="宋体" w:hAnsi="宋体" w:eastAsia="宋体" w:cs="宋体"/>
          <w:spacing w:val="-3"/>
          <w:position w:val="12"/>
          <w:sz w:val="21"/>
          <w:szCs w:val="21"/>
        </w:rPr>
        <w:t>血症、代谢性碱中毒、高血糖或高血压等，但表现多不典型，向心性肥胖和</w:t>
      </w:r>
      <w:r>
        <w:rPr>
          <w:rFonts w:ascii="宋体" w:hAnsi="宋体" w:eastAsia="宋体" w:cs="宋体"/>
          <w:spacing w:val="-4"/>
          <w:position w:val="12"/>
          <w:sz w:val="21"/>
          <w:szCs w:val="21"/>
        </w:rPr>
        <w:t>紫纹罕见。由</w:t>
      </w:r>
      <w:r>
        <w:rPr>
          <w:rFonts w:ascii="宋体" w:hAnsi="宋体" w:eastAsia="宋体" w:cs="宋体"/>
          <w:spacing w:val="-3"/>
          <w:position w:val="12"/>
          <w:sz w:val="21"/>
          <w:szCs w:val="21"/>
        </w:rPr>
        <w:t>SCLC</w:t>
      </w:r>
      <w:r>
        <w:rPr>
          <w:rFonts w:ascii="宋体" w:hAnsi="宋体" w:eastAsia="宋体" w:cs="宋体"/>
          <w:spacing w:val="14"/>
          <w:position w:val="12"/>
          <w:sz w:val="21"/>
          <w:szCs w:val="21"/>
        </w:rPr>
        <w:t xml:space="preserve"> </w:t>
      </w:r>
      <w:r>
        <w:rPr>
          <w:rFonts w:ascii="宋体" w:hAnsi="宋体" w:eastAsia="宋体" w:cs="宋体"/>
          <w:spacing w:val="-4"/>
          <w:position w:val="12"/>
          <w:sz w:val="21"/>
          <w:szCs w:val="21"/>
        </w:rPr>
        <w:t>或类癌</w:t>
      </w:r>
    </w:p>
    <w:p>
      <w:pPr>
        <w:spacing w:line="220" w:lineRule="auto"/>
        <w:rPr>
          <w:rFonts w:ascii="宋体" w:hAnsi="宋体" w:eastAsia="宋体" w:cs="宋体"/>
          <w:sz w:val="21"/>
          <w:szCs w:val="21"/>
        </w:rPr>
      </w:pPr>
      <w:r>
        <w:rPr>
          <w:rFonts w:ascii="宋体" w:hAnsi="宋体" w:eastAsia="宋体" w:cs="宋体"/>
          <w:spacing w:val="-2"/>
          <w:sz w:val="21"/>
          <w:szCs w:val="21"/>
        </w:rPr>
        <w:t>引起。</w:t>
      </w:r>
    </w:p>
    <w:p>
      <w:pPr>
        <w:spacing w:before="70" w:line="273" w:lineRule="auto"/>
        <w:ind w:right="1046" w:firstLine="460"/>
        <w:jc w:val="both"/>
        <w:rPr>
          <w:rFonts w:ascii="宋体" w:hAnsi="宋体" w:eastAsia="宋体" w:cs="宋体"/>
          <w:sz w:val="21"/>
          <w:szCs w:val="21"/>
        </w:rPr>
      </w:pPr>
      <w:r>
        <w:rPr>
          <w:rFonts w:ascii="宋体" w:hAnsi="宋体" w:eastAsia="宋体" w:cs="宋体"/>
          <w:spacing w:val="-2"/>
          <w:sz w:val="21"/>
          <w:szCs w:val="21"/>
        </w:rPr>
        <w:t>(3)高钙血症：轻症者表现口渴和多尿；重症者可有恶心、呕吐、腹痛、便秘，甚或嗜睡</w:t>
      </w:r>
      <w:r>
        <w:rPr>
          <w:rFonts w:ascii="宋体" w:hAnsi="宋体" w:eastAsia="宋体" w:cs="宋体"/>
          <w:spacing w:val="-3"/>
          <w:sz w:val="21"/>
          <w:szCs w:val="21"/>
        </w:rPr>
        <w:t>、昏迷，</w:t>
      </w:r>
      <w:r>
        <w:rPr>
          <w:rFonts w:ascii="宋体" w:hAnsi="宋体" w:eastAsia="宋体" w:cs="宋体"/>
          <w:sz w:val="21"/>
          <w:szCs w:val="21"/>
        </w:rPr>
        <w:t xml:space="preserve"> </w:t>
      </w:r>
      <w:r>
        <w:rPr>
          <w:rFonts w:ascii="宋体" w:hAnsi="宋体" w:eastAsia="宋体" w:cs="宋体"/>
          <w:spacing w:val="20"/>
          <w:sz w:val="21"/>
          <w:szCs w:val="21"/>
        </w:rPr>
        <w:t>是恶性肿瘤最常见的威胁生命的代谢并发症。切除肿瘤后血钙水平可恢复正常。常见于鳞癌</w:t>
      </w:r>
      <w:r>
        <w:rPr>
          <w:rFonts w:ascii="宋体" w:hAnsi="宋体" w:eastAsia="宋体" w:cs="宋体"/>
          <w:spacing w:val="11"/>
          <w:sz w:val="21"/>
          <w:szCs w:val="21"/>
        </w:rPr>
        <w:t xml:space="preserve"> </w:t>
      </w:r>
      <w:r>
        <w:rPr>
          <w:rFonts w:ascii="宋体" w:hAnsi="宋体" w:eastAsia="宋体" w:cs="宋体"/>
          <w:spacing w:val="5"/>
          <w:sz w:val="21"/>
          <w:szCs w:val="21"/>
        </w:rPr>
        <w:t>病人。</w:t>
      </w:r>
    </w:p>
    <w:p>
      <w:pPr>
        <w:spacing w:before="85" w:line="273" w:lineRule="auto"/>
        <w:ind w:right="1120" w:firstLine="460"/>
        <w:jc w:val="both"/>
        <w:rPr>
          <w:rFonts w:ascii="宋体" w:hAnsi="宋体" w:eastAsia="宋体" w:cs="宋体"/>
          <w:sz w:val="21"/>
          <w:szCs w:val="21"/>
        </w:rPr>
      </w:pPr>
      <w:r>
        <w:rPr>
          <w:rFonts w:ascii="宋体" w:hAnsi="宋体" w:eastAsia="宋体" w:cs="宋体"/>
          <w:spacing w:val="1"/>
          <w:sz w:val="21"/>
          <w:szCs w:val="21"/>
        </w:rPr>
        <w:t>(4)其他：异位分泌促性腺激素主要表现为男性轻度乳房发育，常伴有肥大性肺性骨关节病，多</w:t>
      </w:r>
      <w:r>
        <w:rPr>
          <w:rFonts w:ascii="宋体" w:hAnsi="宋体" w:eastAsia="宋体" w:cs="宋体"/>
          <w:sz w:val="21"/>
          <w:szCs w:val="21"/>
        </w:rPr>
        <w:t xml:space="preserve"> </w:t>
      </w:r>
      <w:r>
        <w:rPr>
          <w:rFonts w:ascii="宋体" w:hAnsi="宋体" w:eastAsia="宋体" w:cs="宋体"/>
          <w:spacing w:val="-5"/>
          <w:sz w:val="21"/>
          <w:szCs w:val="21"/>
        </w:rPr>
        <w:t>见于大细胞癌。因5-羟色胺等分泌过多引起的类癌综合征，表现为喘息、</w:t>
      </w:r>
      <w:r>
        <w:rPr>
          <w:rFonts w:ascii="宋体" w:hAnsi="宋体" w:eastAsia="宋体" w:cs="宋体"/>
          <w:spacing w:val="-6"/>
          <w:sz w:val="21"/>
          <w:szCs w:val="21"/>
        </w:rPr>
        <w:t>皮肤潮红、水样腹泻、阵发性</w:t>
      </w:r>
      <w:r>
        <w:rPr>
          <w:rFonts w:ascii="宋体" w:hAnsi="宋体" w:eastAsia="宋体" w:cs="宋体"/>
          <w:sz w:val="21"/>
          <w:szCs w:val="21"/>
        </w:rPr>
        <w:t xml:space="preserve"> </w:t>
      </w:r>
      <w:r>
        <w:rPr>
          <w:rFonts w:ascii="宋体" w:hAnsi="宋体" w:eastAsia="宋体" w:cs="宋体"/>
          <w:spacing w:val="-3"/>
          <w:sz w:val="21"/>
          <w:szCs w:val="21"/>
        </w:rPr>
        <w:t>心动过速等，多见于SCLC</w:t>
      </w:r>
      <w:r>
        <w:rPr>
          <w:rFonts w:ascii="宋体" w:hAnsi="宋体" w:eastAsia="宋体" w:cs="宋体"/>
          <w:spacing w:val="10"/>
          <w:sz w:val="21"/>
          <w:szCs w:val="21"/>
        </w:rPr>
        <w:t xml:space="preserve"> </w:t>
      </w:r>
      <w:r>
        <w:rPr>
          <w:rFonts w:ascii="宋体" w:hAnsi="宋体" w:eastAsia="宋体" w:cs="宋体"/>
          <w:spacing w:val="-3"/>
          <w:sz w:val="21"/>
          <w:szCs w:val="21"/>
        </w:rPr>
        <w:t>和腺癌。</w:t>
      </w:r>
    </w:p>
    <w:p>
      <w:pPr>
        <w:spacing w:before="132" w:line="218" w:lineRule="auto"/>
        <w:ind w:left="463"/>
        <w:outlineLvl w:val="1"/>
        <w:rPr>
          <w:rFonts w:ascii="黑体" w:hAnsi="黑体" w:eastAsia="黑体" w:cs="黑体"/>
          <w:sz w:val="21"/>
          <w:szCs w:val="21"/>
        </w:rPr>
      </w:pPr>
      <w:r>
        <w:rPr>
          <w:rFonts w:ascii="黑体" w:hAnsi="黑体" w:eastAsia="黑体" w:cs="黑体"/>
          <w:b/>
          <w:bCs/>
          <w:spacing w:val="-4"/>
          <w:sz w:val="21"/>
          <w:szCs w:val="21"/>
        </w:rPr>
        <w:t>2.</w:t>
      </w:r>
      <w:r>
        <w:rPr>
          <w:rFonts w:ascii="黑体" w:hAnsi="黑体" w:eastAsia="黑体" w:cs="黑体"/>
          <w:spacing w:val="-29"/>
          <w:sz w:val="21"/>
          <w:szCs w:val="21"/>
        </w:rPr>
        <w:t xml:space="preserve"> </w:t>
      </w:r>
      <w:r>
        <w:rPr>
          <w:rFonts w:ascii="黑体" w:hAnsi="黑体" w:eastAsia="黑体" w:cs="黑体"/>
          <w:b/>
          <w:bCs/>
          <w:spacing w:val="-4"/>
          <w:sz w:val="21"/>
          <w:szCs w:val="21"/>
        </w:rPr>
        <w:t>骨骼-结缔组织综合征</w:t>
      </w:r>
      <w:r>
        <w:rPr>
          <w:rFonts w:ascii="黑体" w:hAnsi="黑体" w:eastAsia="黑体" w:cs="黑体"/>
          <w:spacing w:val="-27"/>
          <w:sz w:val="21"/>
          <w:szCs w:val="21"/>
        </w:rPr>
        <w:t xml:space="preserve"> </w:t>
      </w:r>
      <w:r>
        <w:rPr>
          <w:rFonts w:ascii="黑体" w:hAnsi="黑体" w:eastAsia="黑体" w:cs="黑体"/>
          <w:b/>
          <w:bCs/>
          <w:spacing w:val="-4"/>
          <w:sz w:val="21"/>
          <w:szCs w:val="21"/>
        </w:rPr>
        <w:t>(skeletal-connective</w:t>
      </w:r>
      <w:r>
        <w:rPr>
          <w:rFonts w:ascii="黑体" w:hAnsi="黑体" w:eastAsia="黑体" w:cs="黑体"/>
          <w:spacing w:val="47"/>
          <w:sz w:val="21"/>
          <w:szCs w:val="21"/>
        </w:rPr>
        <w:t xml:space="preserve"> </w:t>
      </w:r>
      <w:r>
        <w:rPr>
          <w:rFonts w:ascii="黑体" w:hAnsi="黑体" w:eastAsia="黑体" w:cs="黑体"/>
          <w:b/>
          <w:bCs/>
          <w:spacing w:val="-4"/>
          <w:sz w:val="21"/>
          <w:szCs w:val="21"/>
        </w:rPr>
        <w:t>tissue</w:t>
      </w:r>
      <w:r>
        <w:rPr>
          <w:rFonts w:ascii="黑体" w:hAnsi="黑体" w:eastAsia="黑体" w:cs="黑体"/>
          <w:spacing w:val="54"/>
          <w:sz w:val="21"/>
          <w:szCs w:val="21"/>
        </w:rPr>
        <w:t xml:space="preserve"> </w:t>
      </w:r>
      <w:r>
        <w:rPr>
          <w:rFonts w:ascii="黑体" w:hAnsi="黑体" w:eastAsia="黑体" w:cs="黑体"/>
          <w:b/>
          <w:bCs/>
          <w:spacing w:val="-4"/>
          <w:sz w:val="21"/>
          <w:szCs w:val="21"/>
        </w:rPr>
        <w:t>syndromes)</w:t>
      </w:r>
    </w:p>
    <w:p>
      <w:pPr>
        <w:spacing w:before="75" w:line="269" w:lineRule="auto"/>
        <w:ind w:right="1034" w:firstLine="460"/>
        <w:rPr>
          <w:rFonts w:ascii="宋体" w:hAnsi="宋体" w:eastAsia="宋体" w:cs="宋体"/>
          <w:sz w:val="21"/>
          <w:szCs w:val="21"/>
        </w:rPr>
      </w:pPr>
      <w:r>
        <w:rPr>
          <w:rFonts w:ascii="宋体" w:hAnsi="宋体" w:eastAsia="宋体" w:cs="宋体"/>
          <w:spacing w:val="-6"/>
          <w:sz w:val="21"/>
          <w:szCs w:val="21"/>
        </w:rPr>
        <w:t>(1)原发性肥大性骨关节病(</w:t>
      </w:r>
      <w:r>
        <w:rPr>
          <w:rFonts w:ascii="宋体" w:hAnsi="宋体" w:eastAsia="宋体" w:cs="宋体"/>
          <w:spacing w:val="-5"/>
          <w:sz w:val="21"/>
          <w:szCs w:val="21"/>
        </w:rPr>
        <w:t>hypertrophic</w:t>
      </w:r>
      <w:r>
        <w:rPr>
          <w:rFonts w:ascii="宋体" w:hAnsi="宋体" w:eastAsia="宋体" w:cs="宋体"/>
          <w:spacing w:val="-9"/>
          <w:sz w:val="21"/>
          <w:szCs w:val="21"/>
        </w:rPr>
        <w:t xml:space="preserve"> </w:t>
      </w:r>
      <w:r>
        <w:rPr>
          <w:rFonts w:ascii="宋体" w:hAnsi="宋体" w:eastAsia="宋体" w:cs="宋体"/>
          <w:spacing w:val="-5"/>
          <w:sz w:val="21"/>
          <w:szCs w:val="21"/>
        </w:rPr>
        <w:t>primary osteoa</w:t>
      </w:r>
      <w:r>
        <w:rPr>
          <w:rFonts w:ascii="宋体" w:hAnsi="宋体" w:eastAsia="宋体" w:cs="宋体"/>
          <w:spacing w:val="-6"/>
          <w:sz w:val="21"/>
          <w:szCs w:val="21"/>
        </w:rPr>
        <w:t>rthropathy):30%病人有杵状指(趾),多为</w:t>
      </w:r>
      <w:r>
        <w:rPr>
          <w:rFonts w:ascii="宋体" w:hAnsi="宋体" w:eastAsia="宋体" w:cs="宋体"/>
          <w:sz w:val="21"/>
          <w:szCs w:val="21"/>
        </w:rPr>
        <w:t xml:space="preserve">  </w:t>
      </w:r>
      <w:r>
        <w:rPr>
          <w:rFonts w:ascii="宋体" w:hAnsi="宋体" w:eastAsia="宋体" w:cs="宋体"/>
          <w:spacing w:val="-11"/>
          <w:sz w:val="21"/>
          <w:szCs w:val="21"/>
        </w:rPr>
        <w:t>NSCLC。</w:t>
      </w:r>
      <w:r>
        <w:rPr>
          <w:rFonts w:ascii="宋体" w:hAnsi="宋体" w:eastAsia="宋体" w:cs="宋体"/>
          <w:spacing w:val="76"/>
          <w:sz w:val="21"/>
          <w:szCs w:val="21"/>
        </w:rPr>
        <w:t xml:space="preserve"> </w:t>
      </w:r>
      <w:r>
        <w:rPr>
          <w:rFonts w:ascii="宋体" w:hAnsi="宋体" w:eastAsia="宋体" w:cs="宋体"/>
          <w:spacing w:val="-11"/>
          <w:sz w:val="21"/>
          <w:szCs w:val="21"/>
        </w:rPr>
        <w:t>受累骨骼可发生骨膜炎，表现疼痛、压痛、肿胀，多在上、下肢长骨远端。</w:t>
      </w:r>
      <w:r>
        <w:rPr>
          <w:rFonts w:ascii="宋体" w:hAnsi="宋体" w:eastAsia="宋体" w:cs="宋体"/>
          <w:spacing w:val="-5"/>
          <w:sz w:val="21"/>
          <w:szCs w:val="21"/>
        </w:rPr>
        <w:t xml:space="preserve"> </w:t>
      </w:r>
      <w:r>
        <w:rPr>
          <w:rFonts w:ascii="宋体" w:hAnsi="宋体" w:eastAsia="宋体" w:cs="宋体"/>
          <w:spacing w:val="-11"/>
          <w:sz w:val="21"/>
          <w:szCs w:val="21"/>
        </w:rPr>
        <w:t>X</w:t>
      </w:r>
      <w:r>
        <w:rPr>
          <w:rFonts w:ascii="宋体" w:hAnsi="宋体" w:eastAsia="宋体" w:cs="宋体"/>
          <w:spacing w:val="-4"/>
          <w:sz w:val="21"/>
          <w:szCs w:val="21"/>
        </w:rPr>
        <w:t xml:space="preserve"> </w:t>
      </w:r>
      <w:r>
        <w:rPr>
          <w:rFonts w:ascii="宋体" w:hAnsi="宋体" w:eastAsia="宋体" w:cs="宋体"/>
          <w:spacing w:val="-11"/>
          <w:sz w:val="21"/>
          <w:szCs w:val="21"/>
        </w:rPr>
        <w:t>线显示骨膜增厚、</w:t>
      </w:r>
      <w:r>
        <w:rPr>
          <w:rFonts w:ascii="宋体" w:hAnsi="宋体" w:eastAsia="宋体" w:cs="宋体"/>
          <w:sz w:val="21"/>
          <w:szCs w:val="21"/>
        </w:rPr>
        <w:t xml:space="preserve"> </w:t>
      </w:r>
      <w:r>
        <w:rPr>
          <w:rFonts w:ascii="宋体" w:hAnsi="宋体" w:eastAsia="宋体" w:cs="宋体"/>
          <w:spacing w:val="-10"/>
          <w:sz w:val="21"/>
          <w:szCs w:val="21"/>
        </w:rPr>
        <w:t>新骨形成，γ-骨显像病变部位有核素浓聚。</w:t>
      </w:r>
    </w:p>
    <w:p>
      <w:pPr>
        <w:spacing w:before="99" w:line="263" w:lineRule="auto"/>
        <w:ind w:right="1127" w:firstLine="460"/>
        <w:rPr>
          <w:rFonts w:ascii="宋体" w:hAnsi="宋体" w:eastAsia="宋体" w:cs="宋体"/>
          <w:sz w:val="21"/>
          <w:szCs w:val="21"/>
        </w:rPr>
      </w:pPr>
      <w:r>
        <w:rPr>
          <w:rFonts w:ascii="宋体" w:hAnsi="宋体" w:eastAsia="宋体" w:cs="宋体"/>
          <w:spacing w:val="-6"/>
          <w:sz w:val="21"/>
          <w:szCs w:val="21"/>
        </w:rPr>
        <w:t>(2)神经-肌病综合征(neurologic</w:t>
      </w:r>
      <w:r>
        <w:rPr>
          <w:rFonts w:ascii="宋体" w:hAnsi="宋体" w:eastAsia="宋体" w:cs="宋体"/>
          <w:spacing w:val="-7"/>
          <w:sz w:val="21"/>
          <w:szCs w:val="21"/>
        </w:rPr>
        <w:t>-</w:t>
      </w:r>
      <w:r>
        <w:rPr>
          <w:rFonts w:ascii="宋体" w:hAnsi="宋体" w:eastAsia="宋体" w:cs="宋体"/>
          <w:spacing w:val="-6"/>
          <w:sz w:val="21"/>
          <w:szCs w:val="21"/>
        </w:rPr>
        <w:t>myopathic</w:t>
      </w:r>
      <w:r>
        <w:rPr>
          <w:rFonts w:ascii="宋体" w:hAnsi="宋体" w:eastAsia="宋体" w:cs="宋体"/>
          <w:spacing w:val="4"/>
          <w:sz w:val="21"/>
          <w:szCs w:val="21"/>
        </w:rPr>
        <w:t xml:space="preserve"> </w:t>
      </w:r>
      <w:r>
        <w:rPr>
          <w:rFonts w:ascii="宋体" w:hAnsi="宋体" w:eastAsia="宋体" w:cs="宋体"/>
          <w:spacing w:val="-6"/>
          <w:sz w:val="21"/>
          <w:szCs w:val="21"/>
        </w:rPr>
        <w:t>syndromes</w:t>
      </w:r>
      <w:r>
        <w:rPr>
          <w:rFonts w:ascii="宋体" w:hAnsi="宋体" w:eastAsia="宋体" w:cs="宋体"/>
          <w:spacing w:val="-7"/>
          <w:sz w:val="21"/>
          <w:szCs w:val="21"/>
        </w:rPr>
        <w:t>):原因不明，可能与自身免疫反应或肿瘤产</w:t>
      </w:r>
      <w:r>
        <w:rPr>
          <w:rFonts w:ascii="宋体" w:hAnsi="宋体" w:eastAsia="宋体" w:cs="宋体"/>
          <w:sz w:val="21"/>
          <w:szCs w:val="21"/>
        </w:rPr>
        <w:t xml:space="preserve"> </w:t>
      </w:r>
      <w:r>
        <w:rPr>
          <w:rFonts w:ascii="宋体" w:hAnsi="宋体" w:eastAsia="宋体" w:cs="宋体"/>
          <w:spacing w:val="-4"/>
          <w:sz w:val="21"/>
          <w:szCs w:val="21"/>
        </w:rPr>
        <w:t>生的体液物质有关。</w:t>
      </w:r>
    </w:p>
    <w:p>
      <w:pPr>
        <w:spacing w:before="86" w:line="279" w:lineRule="auto"/>
        <w:ind w:right="1101" w:firstLine="460"/>
        <w:rPr>
          <w:rFonts w:ascii="宋体" w:hAnsi="宋体" w:eastAsia="宋体" w:cs="宋体"/>
          <w:sz w:val="21"/>
          <w:szCs w:val="21"/>
        </w:rPr>
      </w:pPr>
      <w:r>
        <w:rPr>
          <w:rFonts w:ascii="宋体" w:hAnsi="宋体" w:eastAsia="宋体" w:cs="宋体"/>
          <w:spacing w:val="1"/>
          <w:sz w:val="21"/>
          <w:szCs w:val="21"/>
        </w:rPr>
        <w:t>1)肌无力样综合征(</w:t>
      </w:r>
      <w:r>
        <w:rPr>
          <w:rFonts w:ascii="宋体" w:hAnsi="宋体" w:eastAsia="宋体" w:cs="宋体"/>
          <w:sz w:val="21"/>
          <w:szCs w:val="21"/>
        </w:rPr>
        <w:t>Eaton</w:t>
      </w:r>
      <w:r>
        <w:rPr>
          <w:rFonts w:ascii="宋体" w:hAnsi="宋体" w:eastAsia="宋体" w:cs="宋体"/>
          <w:spacing w:val="1"/>
          <w:sz w:val="21"/>
          <w:szCs w:val="21"/>
        </w:rPr>
        <w:t>-</w:t>
      </w:r>
      <w:r>
        <w:rPr>
          <w:rFonts w:ascii="宋体" w:hAnsi="宋体" w:eastAsia="宋体" w:cs="宋体"/>
          <w:sz w:val="21"/>
          <w:szCs w:val="21"/>
        </w:rPr>
        <w:t>Lambert</w:t>
      </w:r>
      <w:r>
        <w:rPr>
          <w:rFonts w:ascii="宋体" w:hAnsi="宋体" w:eastAsia="宋体" w:cs="宋体"/>
          <w:spacing w:val="28"/>
          <w:sz w:val="21"/>
          <w:szCs w:val="21"/>
        </w:rPr>
        <w:t xml:space="preserve"> </w:t>
      </w:r>
      <w:r>
        <w:rPr>
          <w:rFonts w:ascii="宋体" w:hAnsi="宋体" w:eastAsia="宋体" w:cs="宋体"/>
          <w:sz w:val="21"/>
          <w:szCs w:val="21"/>
        </w:rPr>
        <w:t>syndrome</w:t>
      </w:r>
      <w:r>
        <w:rPr>
          <w:rFonts w:ascii="宋体" w:hAnsi="宋体" w:eastAsia="宋体" w:cs="宋体"/>
          <w:spacing w:val="1"/>
          <w:sz w:val="21"/>
          <w:szCs w:val="21"/>
        </w:rPr>
        <w:t>):类似肌无力的症状，即随意肌力减退。早期骨盆</w:t>
      </w:r>
      <w:r>
        <w:rPr>
          <w:rFonts w:ascii="宋体" w:hAnsi="宋体" w:eastAsia="宋体" w:cs="宋体"/>
          <w:sz w:val="21"/>
          <w:szCs w:val="21"/>
        </w:rPr>
        <w:t xml:space="preserve"> </w:t>
      </w:r>
      <w:r>
        <w:rPr>
          <w:rFonts w:ascii="宋体" w:hAnsi="宋体" w:eastAsia="宋体" w:cs="宋体"/>
          <w:spacing w:val="4"/>
          <w:sz w:val="21"/>
          <w:szCs w:val="21"/>
        </w:rPr>
        <w:t>带肌群及下肢近端肌群无力，反复活动后肌力可得到暂时性改善。体检腱反射减弱。有些病人化疗</w:t>
      </w:r>
      <w:r>
        <w:rPr>
          <w:rFonts w:ascii="宋体" w:hAnsi="宋体" w:eastAsia="宋体" w:cs="宋体"/>
          <w:spacing w:val="6"/>
          <w:sz w:val="21"/>
          <w:szCs w:val="21"/>
        </w:rPr>
        <w:t xml:space="preserve"> </w:t>
      </w:r>
      <w:r>
        <w:rPr>
          <w:rFonts w:ascii="宋体" w:hAnsi="宋体" w:eastAsia="宋体" w:cs="宋体"/>
          <w:spacing w:val="1"/>
          <w:sz w:val="21"/>
          <w:szCs w:val="21"/>
        </w:rPr>
        <w:t>后症状可以改善。70%以上病例对新斯的明试验反应欠佳，低频反复刺激显</w:t>
      </w:r>
      <w:r>
        <w:rPr>
          <w:rFonts w:ascii="宋体" w:hAnsi="宋体" w:eastAsia="宋体" w:cs="宋体"/>
          <w:sz w:val="21"/>
          <w:szCs w:val="21"/>
        </w:rPr>
        <w:t>示动作电位波幅递减，高 频刺激则引起波幅暂时性升高，可与重症肌无力</w:t>
      </w:r>
      <w:r>
        <w:rPr>
          <w:rFonts w:ascii="宋体" w:hAnsi="宋体" w:eastAsia="宋体" w:cs="宋体"/>
          <w:spacing w:val="-1"/>
          <w:sz w:val="21"/>
          <w:szCs w:val="21"/>
        </w:rPr>
        <w:t>鉴别。多见于</w:t>
      </w:r>
      <w:r>
        <w:rPr>
          <w:rFonts w:ascii="宋体" w:hAnsi="宋体" w:eastAsia="宋体" w:cs="宋体"/>
          <w:sz w:val="21"/>
          <w:szCs w:val="21"/>
        </w:rPr>
        <w:t>SCLC</w:t>
      </w:r>
      <w:r>
        <w:rPr>
          <w:rFonts w:ascii="宋体" w:hAnsi="宋体" w:eastAsia="宋体" w:cs="宋体"/>
          <w:spacing w:val="-1"/>
          <w:sz w:val="21"/>
          <w:szCs w:val="21"/>
        </w:rPr>
        <w:t>。</w:t>
      </w:r>
    </w:p>
    <w:p>
      <w:pPr>
        <w:spacing w:before="95" w:line="272" w:lineRule="auto"/>
        <w:ind w:right="1092" w:firstLine="460"/>
        <w:rPr>
          <w:rFonts w:ascii="宋体" w:hAnsi="宋体" w:eastAsia="宋体" w:cs="宋体"/>
          <w:sz w:val="21"/>
          <w:szCs w:val="21"/>
        </w:rPr>
      </w:pPr>
      <w:r>
        <w:rPr>
          <w:rFonts w:ascii="宋体" w:hAnsi="宋体" w:eastAsia="宋体" w:cs="宋体"/>
          <w:spacing w:val="-1"/>
          <w:sz w:val="21"/>
          <w:szCs w:val="21"/>
        </w:rPr>
        <w:t>2)其他：多发性周围神经炎、亚急性小脑变性、皮质变性和多发性肌炎可由各型肺癌引起；而副</w:t>
      </w:r>
      <w:r>
        <w:rPr>
          <w:rFonts w:ascii="宋体" w:hAnsi="宋体" w:eastAsia="宋体" w:cs="宋体"/>
          <w:spacing w:val="9"/>
          <w:sz w:val="21"/>
          <w:szCs w:val="21"/>
        </w:rPr>
        <w:t xml:space="preserve"> </w:t>
      </w:r>
      <w:r>
        <w:rPr>
          <w:rFonts w:ascii="宋体" w:hAnsi="宋体" w:eastAsia="宋体" w:cs="宋体"/>
          <w:spacing w:val="-5"/>
          <w:sz w:val="21"/>
          <w:szCs w:val="21"/>
        </w:rPr>
        <w:t>癌脑脊髓炎、感觉神经病变、小脑变性、边缘叶脑炎和脑干脑炎</w:t>
      </w:r>
      <w:r>
        <w:rPr>
          <w:rFonts w:ascii="宋体" w:hAnsi="宋体" w:eastAsia="宋体" w:cs="宋体"/>
          <w:spacing w:val="-6"/>
          <w:sz w:val="21"/>
          <w:szCs w:val="21"/>
        </w:rPr>
        <w:t>由小细胞肺癌引起，常伴有各种抗神经</w:t>
      </w:r>
      <w:r>
        <w:rPr>
          <w:rFonts w:ascii="宋体" w:hAnsi="宋体" w:eastAsia="宋体" w:cs="宋体"/>
          <w:sz w:val="21"/>
          <w:szCs w:val="21"/>
        </w:rPr>
        <w:t xml:space="preserve"> </w:t>
      </w:r>
      <w:r>
        <w:rPr>
          <w:rFonts w:ascii="宋体" w:hAnsi="宋体" w:eastAsia="宋体" w:cs="宋体"/>
          <w:spacing w:val="-5"/>
          <w:sz w:val="21"/>
          <w:szCs w:val="21"/>
        </w:rPr>
        <w:t>元抗体的出现，如抗</w:t>
      </w:r>
      <w:r>
        <w:rPr>
          <w:rFonts w:ascii="宋体" w:hAnsi="宋体" w:eastAsia="宋体" w:cs="宋体"/>
          <w:spacing w:val="-52"/>
          <w:sz w:val="21"/>
          <w:szCs w:val="21"/>
        </w:rPr>
        <w:t xml:space="preserve"> </w:t>
      </w:r>
      <w:r>
        <w:rPr>
          <w:rFonts w:ascii="宋体" w:hAnsi="宋体" w:eastAsia="宋体" w:cs="宋体"/>
          <w:spacing w:val="-5"/>
          <w:sz w:val="21"/>
          <w:szCs w:val="21"/>
        </w:rPr>
        <w:t>Hu</w:t>
      </w:r>
      <w:r>
        <w:rPr>
          <w:rFonts w:ascii="宋体" w:hAnsi="宋体" w:eastAsia="宋体" w:cs="宋体"/>
          <w:spacing w:val="-2"/>
          <w:sz w:val="21"/>
          <w:szCs w:val="21"/>
        </w:rPr>
        <w:t xml:space="preserve"> </w:t>
      </w:r>
      <w:r>
        <w:rPr>
          <w:rFonts w:ascii="宋体" w:hAnsi="宋体" w:eastAsia="宋体" w:cs="宋体"/>
          <w:spacing w:val="-5"/>
          <w:sz w:val="21"/>
          <w:szCs w:val="21"/>
        </w:rPr>
        <w:t>抗体、抗CRMP5</w:t>
      </w:r>
      <w:r>
        <w:rPr>
          <w:rFonts w:ascii="宋体" w:hAnsi="宋体" w:eastAsia="宋体" w:cs="宋体"/>
          <w:spacing w:val="77"/>
          <w:sz w:val="21"/>
          <w:szCs w:val="21"/>
        </w:rPr>
        <w:t xml:space="preserve"> </w:t>
      </w:r>
      <w:r>
        <w:rPr>
          <w:rFonts w:ascii="宋体" w:hAnsi="宋体" w:eastAsia="宋体" w:cs="宋体"/>
          <w:spacing w:val="-5"/>
          <w:sz w:val="21"/>
          <w:szCs w:val="21"/>
        </w:rPr>
        <w:t>和</w:t>
      </w:r>
      <w:r>
        <w:rPr>
          <w:rFonts w:ascii="宋体" w:hAnsi="宋体" w:eastAsia="宋体" w:cs="宋体"/>
          <w:spacing w:val="-46"/>
          <w:sz w:val="21"/>
          <w:szCs w:val="21"/>
        </w:rPr>
        <w:t xml:space="preserve"> </w:t>
      </w:r>
      <w:r>
        <w:rPr>
          <w:rFonts w:ascii="宋体" w:hAnsi="宋体" w:eastAsia="宋体" w:cs="宋体"/>
          <w:spacing w:val="-5"/>
          <w:sz w:val="21"/>
          <w:szCs w:val="21"/>
        </w:rPr>
        <w:t>ANNA-3</w:t>
      </w:r>
      <w:r>
        <w:rPr>
          <w:rFonts w:ascii="宋体" w:hAnsi="宋体" w:eastAsia="宋体" w:cs="宋体"/>
          <w:spacing w:val="47"/>
          <w:sz w:val="21"/>
          <w:szCs w:val="21"/>
        </w:rPr>
        <w:t xml:space="preserve"> </w:t>
      </w:r>
      <w:r>
        <w:rPr>
          <w:rFonts w:ascii="宋体" w:hAnsi="宋体" w:eastAsia="宋体" w:cs="宋体"/>
          <w:spacing w:val="-5"/>
          <w:sz w:val="21"/>
          <w:szCs w:val="21"/>
        </w:rPr>
        <w:t>抗体。</w:t>
      </w:r>
    </w:p>
    <w:p>
      <w:pPr>
        <w:spacing w:before="88" w:line="270" w:lineRule="auto"/>
        <w:ind w:right="1101" w:firstLine="460"/>
        <w:rPr>
          <w:rFonts w:ascii="宋体" w:hAnsi="宋体" w:eastAsia="宋体" w:cs="宋体"/>
          <w:sz w:val="21"/>
          <w:szCs w:val="21"/>
        </w:rPr>
      </w:pPr>
      <w:r>
        <w:rPr>
          <w:rFonts w:ascii="宋体" w:hAnsi="宋体" w:eastAsia="宋体" w:cs="宋体"/>
          <w:spacing w:val="8"/>
          <w:sz w:val="21"/>
          <w:szCs w:val="21"/>
        </w:rPr>
        <w:t>3.</w:t>
      </w:r>
      <w:r>
        <w:rPr>
          <w:rFonts w:ascii="宋体" w:hAnsi="宋体" w:eastAsia="宋体" w:cs="宋体"/>
          <w:spacing w:val="-13"/>
          <w:sz w:val="21"/>
          <w:szCs w:val="21"/>
        </w:rPr>
        <w:t xml:space="preserve"> </w:t>
      </w:r>
      <w:r>
        <w:rPr>
          <w:rFonts w:ascii="宋体" w:hAnsi="宋体" w:eastAsia="宋体" w:cs="宋体"/>
          <w:spacing w:val="8"/>
          <w:sz w:val="21"/>
          <w:szCs w:val="21"/>
        </w:rPr>
        <w:t>血液学异常及其他</w:t>
      </w:r>
      <w:r>
        <w:rPr>
          <w:rFonts w:ascii="宋体" w:hAnsi="宋体" w:eastAsia="宋体" w:cs="宋体"/>
          <w:spacing w:val="76"/>
          <w:sz w:val="21"/>
          <w:szCs w:val="21"/>
        </w:rPr>
        <w:t xml:space="preserve"> </w:t>
      </w:r>
      <w:r>
        <w:rPr>
          <w:rFonts w:ascii="宋体" w:hAnsi="宋体" w:eastAsia="宋体" w:cs="宋体"/>
          <w:spacing w:val="8"/>
          <w:sz w:val="21"/>
          <w:szCs w:val="21"/>
        </w:rPr>
        <w:t>1%～8%病人有凝血</w:t>
      </w:r>
      <w:r>
        <w:rPr>
          <w:rFonts w:ascii="宋体" w:hAnsi="宋体" w:eastAsia="宋体" w:cs="宋体"/>
          <w:spacing w:val="7"/>
          <w:sz w:val="21"/>
          <w:szCs w:val="21"/>
        </w:rPr>
        <w:t>、血栓或其他血液学异常，包括游走性血栓性静脉</w:t>
      </w:r>
      <w:r>
        <w:rPr>
          <w:rFonts w:ascii="宋体" w:hAnsi="宋体" w:eastAsia="宋体" w:cs="宋体"/>
          <w:sz w:val="21"/>
          <w:szCs w:val="21"/>
        </w:rPr>
        <w:t xml:space="preserve"> </w:t>
      </w:r>
      <w:r>
        <w:rPr>
          <w:rFonts w:ascii="宋体" w:hAnsi="宋体" w:eastAsia="宋体" w:cs="宋体"/>
          <w:spacing w:val="-9"/>
          <w:sz w:val="21"/>
          <w:szCs w:val="21"/>
        </w:rPr>
        <w:t>炎</w:t>
      </w:r>
      <w:r>
        <w:rPr>
          <w:rFonts w:ascii="宋体" w:hAnsi="宋体" w:eastAsia="宋体" w:cs="宋体"/>
          <w:spacing w:val="-63"/>
          <w:sz w:val="21"/>
          <w:szCs w:val="21"/>
        </w:rPr>
        <w:t xml:space="preserve"> </w:t>
      </w:r>
      <w:r>
        <w:rPr>
          <w:rFonts w:ascii="宋体" w:hAnsi="宋体" w:eastAsia="宋体" w:cs="宋体"/>
          <w:spacing w:val="-9"/>
          <w:sz w:val="21"/>
          <w:szCs w:val="21"/>
        </w:rPr>
        <w:t>(Trousseau</w:t>
      </w:r>
      <w:r>
        <w:rPr>
          <w:rFonts w:ascii="宋体" w:hAnsi="宋体" w:eastAsia="宋体" w:cs="宋体"/>
          <w:spacing w:val="10"/>
          <w:sz w:val="21"/>
          <w:szCs w:val="21"/>
        </w:rPr>
        <w:t xml:space="preserve"> </w:t>
      </w:r>
      <w:r>
        <w:rPr>
          <w:rFonts w:ascii="宋体" w:hAnsi="宋体" w:eastAsia="宋体" w:cs="宋体"/>
          <w:spacing w:val="-9"/>
          <w:sz w:val="21"/>
          <w:szCs w:val="21"/>
        </w:rPr>
        <w:t>syndrome)、伴心房血栓的非细菌性血栓性心内膜炎、弥散性血管</w:t>
      </w:r>
      <w:r>
        <w:rPr>
          <w:rFonts w:ascii="宋体" w:hAnsi="宋体" w:eastAsia="宋体" w:cs="宋体"/>
          <w:spacing w:val="-10"/>
          <w:sz w:val="21"/>
          <w:szCs w:val="21"/>
        </w:rPr>
        <w:t>内凝血伴出血、贫血，粒</w:t>
      </w:r>
      <w:r>
        <w:rPr>
          <w:rFonts w:ascii="宋体" w:hAnsi="宋体" w:eastAsia="宋体" w:cs="宋体"/>
          <w:sz w:val="21"/>
          <w:szCs w:val="21"/>
        </w:rPr>
        <w:t xml:space="preserve"> </w:t>
      </w:r>
      <w:r>
        <w:rPr>
          <w:rFonts w:ascii="宋体" w:hAnsi="宋体" w:eastAsia="宋体" w:cs="宋体"/>
          <w:spacing w:val="-7"/>
          <w:sz w:val="21"/>
          <w:szCs w:val="21"/>
        </w:rPr>
        <w:t>细胞</w:t>
      </w:r>
      <w:r>
        <w:rPr>
          <w:rFonts w:ascii="宋体" w:hAnsi="宋体" w:eastAsia="宋体" w:cs="宋体"/>
          <w:spacing w:val="-8"/>
          <w:sz w:val="21"/>
          <w:szCs w:val="21"/>
        </w:rPr>
        <w:t>增多和红白血病(</w:t>
      </w:r>
      <w:r>
        <w:rPr>
          <w:rFonts w:ascii="宋体" w:hAnsi="宋体" w:eastAsia="宋体" w:cs="宋体"/>
          <w:spacing w:val="-7"/>
          <w:sz w:val="21"/>
          <w:szCs w:val="21"/>
        </w:rPr>
        <w:t>leukoerythroblastosis</w:t>
      </w:r>
      <w:r>
        <w:rPr>
          <w:rFonts w:ascii="宋体" w:hAnsi="宋体" w:eastAsia="宋体" w:cs="宋体"/>
          <w:spacing w:val="-8"/>
          <w:sz w:val="21"/>
          <w:szCs w:val="21"/>
        </w:rPr>
        <w:t>)。肺癌伴发血栓性疾病的预后较差。</w:t>
      </w:r>
    </w:p>
    <w:p>
      <w:pPr>
        <w:spacing w:before="141" w:line="219" w:lineRule="auto"/>
        <w:ind w:left="460"/>
        <w:rPr>
          <w:rFonts w:ascii="宋体" w:hAnsi="宋体" w:eastAsia="宋体" w:cs="宋体"/>
          <w:sz w:val="21"/>
          <w:szCs w:val="21"/>
        </w:rPr>
      </w:pPr>
      <w:r>
        <w:rPr>
          <w:rFonts w:ascii="宋体" w:hAnsi="宋体" w:eastAsia="宋体" w:cs="宋体"/>
          <w:spacing w:val="3"/>
          <w:sz w:val="21"/>
          <w:szCs w:val="21"/>
        </w:rPr>
        <w:t>其他还有皮肌炎、黑棘皮症，发生率约1%;肾病综合征和肾小球肾炎发生率≤1%。</w:t>
      </w:r>
    </w:p>
    <w:p>
      <w:pPr>
        <w:spacing w:before="86" w:line="221" w:lineRule="auto"/>
        <w:ind w:left="358"/>
        <w:rPr>
          <w:rFonts w:ascii="黑体" w:hAnsi="黑体" w:eastAsia="黑体" w:cs="黑体"/>
          <w:sz w:val="21"/>
          <w:szCs w:val="21"/>
        </w:rPr>
      </w:pPr>
      <w:r>
        <w:rPr>
          <w:rFonts w:ascii="黑体" w:hAnsi="黑体" w:eastAsia="黑体" w:cs="黑体"/>
          <w:b/>
          <w:bCs/>
          <w:color w:val="005FB3"/>
          <w:spacing w:val="-5"/>
          <w:sz w:val="21"/>
          <w:szCs w:val="21"/>
        </w:rPr>
        <w:t>【影像学及其他检查】</w:t>
      </w:r>
    </w:p>
    <w:p>
      <w:pPr>
        <w:spacing w:before="82" w:line="221" w:lineRule="auto"/>
        <w:ind w:left="460"/>
        <w:rPr>
          <w:rFonts w:ascii="黑体" w:hAnsi="黑体" w:eastAsia="黑体" w:cs="黑体"/>
          <w:sz w:val="21"/>
          <w:szCs w:val="21"/>
        </w:rPr>
      </w:pPr>
      <w:r>
        <w:rPr>
          <w:rFonts w:ascii="黑体" w:hAnsi="黑体" w:eastAsia="黑体" w:cs="黑体"/>
          <w:spacing w:val="20"/>
          <w:sz w:val="21"/>
          <w:szCs w:val="21"/>
        </w:rPr>
        <w:t>(</w:t>
      </w:r>
      <w:r>
        <w:rPr>
          <w:rFonts w:ascii="黑体" w:hAnsi="黑体" w:eastAsia="黑体" w:cs="黑体"/>
          <w:spacing w:val="-57"/>
          <w:sz w:val="21"/>
          <w:szCs w:val="21"/>
        </w:rPr>
        <w:t xml:space="preserve"> </w:t>
      </w:r>
      <w:r>
        <w:rPr>
          <w:rFonts w:ascii="黑体" w:hAnsi="黑体" w:eastAsia="黑体" w:cs="黑体"/>
          <w:spacing w:val="20"/>
          <w:sz w:val="21"/>
          <w:szCs w:val="21"/>
        </w:rPr>
        <w:t>一)影像学检查</w:t>
      </w:r>
    </w:p>
    <w:p>
      <w:pPr>
        <w:spacing w:before="90" w:line="219" w:lineRule="auto"/>
        <w:ind w:left="460"/>
        <w:rPr>
          <w:rFonts w:ascii="宋体" w:hAnsi="宋体" w:eastAsia="宋体" w:cs="宋体"/>
          <w:sz w:val="21"/>
          <w:szCs w:val="21"/>
        </w:rPr>
      </w:pPr>
      <w:r>
        <w:rPr>
          <w:rFonts w:ascii="宋体" w:hAnsi="宋体" w:eastAsia="宋体" w:cs="宋体"/>
          <w:spacing w:val="6"/>
          <w:sz w:val="21"/>
          <w:szCs w:val="21"/>
        </w:rPr>
        <w:t>1.X</w:t>
      </w:r>
      <w:r>
        <w:rPr>
          <w:rFonts w:ascii="宋体" w:hAnsi="宋体" w:eastAsia="宋体" w:cs="宋体"/>
          <w:spacing w:val="8"/>
          <w:sz w:val="21"/>
          <w:szCs w:val="21"/>
        </w:rPr>
        <w:t xml:space="preserve">  </w:t>
      </w:r>
      <w:r>
        <w:rPr>
          <w:rFonts w:ascii="宋体" w:hAnsi="宋体" w:eastAsia="宋体" w:cs="宋体"/>
          <w:spacing w:val="6"/>
          <w:sz w:val="21"/>
          <w:szCs w:val="21"/>
        </w:rPr>
        <w:t>线胸片是发现肺癌最常用的方法之一。但分辨率低，不易检出肺部微小结节和隐蔽部位</w:t>
      </w:r>
    </w:p>
    <w:p>
      <w:pPr>
        <w:spacing w:line="121" w:lineRule="exact"/>
      </w:pPr>
    </w:p>
    <w:p>
      <w:pPr>
        <w:sectPr>
          <w:pgSz w:w="11900" w:h="16840"/>
          <w:pgMar w:top="715" w:right="639" w:bottom="400" w:left="919" w:header="0" w:footer="0" w:gutter="0"/>
          <w:cols w:equalWidth="0" w:num="1">
            <w:col w:w="10341"/>
          </w:cols>
        </w:sectPr>
      </w:pPr>
    </w:p>
    <w:p>
      <w:pPr>
        <w:spacing w:line="219" w:lineRule="auto"/>
        <w:rPr>
          <w:rFonts w:ascii="宋体" w:hAnsi="宋体" w:eastAsia="宋体" w:cs="宋体"/>
          <w:sz w:val="21"/>
          <w:szCs w:val="21"/>
        </w:rPr>
      </w:pPr>
      <w:r>
        <w:rPr>
          <w:rFonts w:ascii="宋体" w:hAnsi="宋体" w:eastAsia="宋体" w:cs="宋体"/>
          <w:spacing w:val="1"/>
          <w:sz w:val="21"/>
          <w:szCs w:val="21"/>
        </w:rPr>
        <w:t>的病灶，对早期肺癌的检出有一定的局限性。常见肺癌</w:t>
      </w:r>
      <w:r>
        <w:rPr>
          <w:rFonts w:ascii="宋体" w:hAnsi="宋体" w:eastAsia="宋体" w:cs="宋体"/>
          <w:sz w:val="21"/>
          <w:szCs w:val="21"/>
        </w:rPr>
        <w:t>X</w:t>
      </w:r>
    </w:p>
    <w:p>
      <w:pPr>
        <w:spacing w:before="80" w:line="289" w:lineRule="auto"/>
        <w:ind w:right="225" w:firstLine="460"/>
        <w:jc w:val="both"/>
        <w:rPr>
          <w:rFonts w:ascii="宋体" w:hAnsi="宋体" w:eastAsia="宋体" w:cs="宋体"/>
          <w:sz w:val="21"/>
          <w:szCs w:val="21"/>
        </w:rPr>
      </w:pPr>
      <w:r>
        <w:rPr>
          <w:rFonts w:ascii="宋体" w:hAnsi="宋体" w:eastAsia="宋体" w:cs="宋体"/>
          <w:spacing w:val="-2"/>
          <w:sz w:val="21"/>
          <w:szCs w:val="21"/>
        </w:rPr>
        <w:t>(1)中央型肺癌：肿瘤生长在主支气管、叶或段支</w:t>
      </w:r>
      <w:r>
        <w:rPr>
          <w:rFonts w:ascii="宋体" w:hAnsi="宋体" w:eastAsia="宋体" w:cs="宋体"/>
          <w:sz w:val="21"/>
          <w:szCs w:val="21"/>
        </w:rPr>
        <w:t xml:space="preserve"> </w:t>
      </w:r>
      <w:r>
        <w:rPr>
          <w:rFonts w:ascii="宋体" w:hAnsi="宋体" w:eastAsia="宋体" w:cs="宋体"/>
          <w:spacing w:val="4"/>
          <w:sz w:val="21"/>
          <w:szCs w:val="21"/>
        </w:rPr>
        <w:t>气管。①直接征象：向管腔内生长可引起支气管阻塞</w:t>
      </w:r>
      <w:r>
        <w:rPr>
          <w:rFonts w:ascii="宋体" w:hAnsi="宋体" w:eastAsia="宋体" w:cs="宋体"/>
          <w:spacing w:val="17"/>
          <w:sz w:val="21"/>
          <w:szCs w:val="21"/>
        </w:rPr>
        <w:t xml:space="preserve"> </w:t>
      </w:r>
      <w:r>
        <w:rPr>
          <w:rFonts w:ascii="宋体" w:hAnsi="宋体" w:eastAsia="宋体" w:cs="宋体"/>
          <w:spacing w:val="-4"/>
          <w:sz w:val="21"/>
          <w:szCs w:val="21"/>
        </w:rPr>
        <w:t>征象。多为一侧肺门类圆形阴影，边缘毛糙，</w:t>
      </w:r>
      <w:r>
        <w:rPr>
          <w:rFonts w:ascii="宋体" w:hAnsi="宋体" w:eastAsia="宋体" w:cs="宋体"/>
          <w:spacing w:val="-5"/>
          <w:sz w:val="21"/>
          <w:szCs w:val="21"/>
        </w:rPr>
        <w:t>可有分叶</w:t>
      </w:r>
      <w:r>
        <w:rPr>
          <w:rFonts w:ascii="宋体" w:hAnsi="宋体" w:eastAsia="宋体" w:cs="宋体"/>
          <w:sz w:val="21"/>
          <w:szCs w:val="21"/>
        </w:rPr>
        <w:t xml:space="preserve"> </w:t>
      </w:r>
      <w:r>
        <w:rPr>
          <w:rFonts w:ascii="宋体" w:hAnsi="宋体" w:eastAsia="宋体" w:cs="宋体"/>
          <w:spacing w:val="-4"/>
          <w:sz w:val="21"/>
          <w:szCs w:val="21"/>
        </w:rPr>
        <w:t>或切迹，与肺不张或阻塞性肺炎并存时，下缘</w:t>
      </w:r>
      <w:r>
        <w:rPr>
          <w:rFonts w:ascii="宋体" w:hAnsi="宋体" w:eastAsia="宋体" w:cs="宋体"/>
          <w:spacing w:val="-5"/>
          <w:sz w:val="21"/>
          <w:szCs w:val="21"/>
        </w:rPr>
        <w:t>可表现为</w:t>
      </w:r>
      <w:r>
        <w:rPr>
          <w:rFonts w:ascii="宋体" w:hAnsi="宋体" w:eastAsia="宋体" w:cs="宋体"/>
          <w:sz w:val="21"/>
          <w:szCs w:val="21"/>
        </w:rPr>
        <w:t xml:space="preserve"> </w:t>
      </w:r>
      <w:r>
        <w:rPr>
          <w:rFonts w:ascii="宋体" w:hAnsi="宋体" w:eastAsia="宋体" w:cs="宋体"/>
          <w:spacing w:val="-1"/>
          <w:sz w:val="21"/>
          <w:szCs w:val="21"/>
        </w:rPr>
        <w:t>倒</w:t>
      </w:r>
      <w:r>
        <w:rPr>
          <w:rFonts w:ascii="宋体" w:hAnsi="宋体" w:eastAsia="宋体" w:cs="宋体"/>
          <w:spacing w:val="-36"/>
          <w:sz w:val="21"/>
          <w:szCs w:val="21"/>
        </w:rPr>
        <w:t xml:space="preserve"> </w:t>
      </w:r>
      <w:r>
        <w:rPr>
          <w:rFonts w:ascii="宋体" w:hAnsi="宋体" w:eastAsia="宋体" w:cs="宋体"/>
          <w:spacing w:val="-1"/>
          <w:sz w:val="21"/>
          <w:szCs w:val="21"/>
        </w:rPr>
        <w:t>S</w:t>
      </w:r>
      <w:r>
        <w:rPr>
          <w:rFonts w:ascii="宋体" w:hAnsi="宋体" w:eastAsia="宋体" w:cs="宋体"/>
          <w:spacing w:val="-41"/>
          <w:sz w:val="21"/>
          <w:szCs w:val="21"/>
        </w:rPr>
        <w:t xml:space="preserve"> </w:t>
      </w:r>
      <w:r>
        <w:rPr>
          <w:rFonts w:ascii="宋体" w:hAnsi="宋体" w:eastAsia="宋体" w:cs="宋体"/>
          <w:spacing w:val="-1"/>
          <w:sz w:val="21"/>
          <w:szCs w:val="21"/>
        </w:rPr>
        <w:t>状影像，是右上叶中央型肺癌的典型征象(图2-8</w:t>
      </w:r>
      <w:r>
        <w:rPr>
          <w:rFonts w:ascii="宋体" w:hAnsi="宋体" w:eastAsia="宋体" w:cs="宋体"/>
          <w:spacing w:val="-2"/>
          <w:sz w:val="21"/>
          <w:szCs w:val="21"/>
        </w:rPr>
        <w:t>-</w:t>
      </w:r>
      <w:r>
        <w:rPr>
          <w:rFonts w:ascii="宋体" w:hAnsi="宋体" w:eastAsia="宋体" w:cs="宋体"/>
          <w:sz w:val="21"/>
          <w:szCs w:val="21"/>
        </w:rPr>
        <w:t xml:space="preserve"> </w:t>
      </w:r>
      <w:r>
        <w:rPr>
          <w:rFonts w:ascii="宋体" w:hAnsi="宋体" w:eastAsia="宋体" w:cs="宋体"/>
          <w:spacing w:val="-4"/>
          <w:sz w:val="21"/>
          <w:szCs w:val="21"/>
        </w:rPr>
        <w:t>1)。②间接征象：由于肿瘤在支气管内生长，可使支气</w:t>
      </w:r>
      <w:r>
        <w:rPr>
          <w:rFonts w:ascii="宋体" w:hAnsi="宋体" w:eastAsia="宋体" w:cs="宋体"/>
          <w:spacing w:val="2"/>
          <w:sz w:val="21"/>
          <w:szCs w:val="21"/>
        </w:rPr>
        <w:t xml:space="preserve"> </w:t>
      </w:r>
      <w:r>
        <w:rPr>
          <w:rFonts w:ascii="宋体" w:hAnsi="宋体" w:eastAsia="宋体" w:cs="宋体"/>
          <w:spacing w:val="-4"/>
          <w:sz w:val="21"/>
          <w:szCs w:val="21"/>
        </w:rPr>
        <w:t>管部分或完全阻塞，形成局限性肺气肿、肺不</w:t>
      </w:r>
      <w:r>
        <w:rPr>
          <w:rFonts w:ascii="宋体" w:hAnsi="宋体" w:eastAsia="宋体" w:cs="宋体"/>
          <w:spacing w:val="-5"/>
          <w:sz w:val="21"/>
          <w:szCs w:val="21"/>
        </w:rPr>
        <w:t>张、阻塞</w:t>
      </w:r>
      <w:r>
        <w:rPr>
          <w:rFonts w:ascii="宋体" w:hAnsi="宋体" w:eastAsia="宋体" w:cs="宋体"/>
          <w:sz w:val="21"/>
          <w:szCs w:val="21"/>
        </w:rPr>
        <w:t xml:space="preserve"> </w:t>
      </w:r>
      <w:r>
        <w:rPr>
          <w:rFonts w:ascii="宋体" w:hAnsi="宋体" w:eastAsia="宋体" w:cs="宋体"/>
          <w:spacing w:val="1"/>
          <w:sz w:val="21"/>
          <w:szCs w:val="21"/>
        </w:rPr>
        <w:t>性肺炎和继发性肺脓肿等征象。</w:t>
      </w:r>
    </w:p>
    <w:p>
      <w:pPr>
        <w:spacing w:before="92" w:line="285" w:lineRule="auto"/>
        <w:ind w:right="228" w:firstLine="460"/>
        <w:jc w:val="both"/>
        <w:rPr>
          <w:rFonts w:ascii="宋体" w:hAnsi="宋体" w:eastAsia="宋体" w:cs="宋体"/>
          <w:sz w:val="21"/>
          <w:szCs w:val="21"/>
        </w:rPr>
      </w:pPr>
      <w:r>
        <w:rPr>
          <w:rFonts w:ascii="宋体" w:hAnsi="宋体" w:eastAsia="宋体" w:cs="宋体"/>
          <w:spacing w:val="8"/>
          <w:sz w:val="21"/>
          <w:szCs w:val="21"/>
        </w:rPr>
        <w:t>(2)周围型肺癌：肿瘤发生在段以下支气管</w:t>
      </w:r>
      <w:r>
        <w:rPr>
          <w:rFonts w:ascii="宋体" w:hAnsi="宋体" w:eastAsia="宋体" w:cs="宋体"/>
          <w:spacing w:val="7"/>
          <w:sz w:val="21"/>
          <w:szCs w:val="21"/>
        </w:rPr>
        <w:t>。早</w:t>
      </w:r>
      <w:r>
        <w:rPr>
          <w:rFonts w:ascii="宋体" w:hAnsi="宋体" w:eastAsia="宋体" w:cs="宋体"/>
          <w:sz w:val="21"/>
          <w:szCs w:val="21"/>
        </w:rPr>
        <w:t xml:space="preserve"> </w:t>
      </w:r>
      <w:r>
        <w:rPr>
          <w:rFonts w:ascii="宋体" w:hAnsi="宋体" w:eastAsia="宋体" w:cs="宋体"/>
          <w:spacing w:val="-5"/>
          <w:sz w:val="21"/>
          <w:szCs w:val="21"/>
        </w:rPr>
        <w:t>期多呈局限性小斑片状阴影，边缘不清，密度较淡，也</w:t>
      </w:r>
      <w:r>
        <w:rPr>
          <w:rFonts w:ascii="宋体" w:hAnsi="宋体" w:eastAsia="宋体" w:cs="宋体"/>
          <w:spacing w:val="1"/>
          <w:sz w:val="21"/>
          <w:szCs w:val="21"/>
        </w:rPr>
        <w:t xml:space="preserve"> </w:t>
      </w:r>
      <w:r>
        <w:rPr>
          <w:rFonts w:ascii="宋体" w:hAnsi="宋体" w:eastAsia="宋体" w:cs="宋体"/>
          <w:spacing w:val="-4"/>
          <w:sz w:val="21"/>
          <w:szCs w:val="21"/>
        </w:rPr>
        <w:t>可呈结节、球状、网状阴影或磨玻璃影，易误</w:t>
      </w:r>
      <w:r>
        <w:rPr>
          <w:rFonts w:ascii="宋体" w:hAnsi="宋体" w:eastAsia="宋体" w:cs="宋体"/>
          <w:spacing w:val="-5"/>
          <w:sz w:val="21"/>
          <w:szCs w:val="21"/>
        </w:rPr>
        <w:t>诊为炎症</w:t>
      </w:r>
      <w:r>
        <w:rPr>
          <w:rFonts w:ascii="宋体" w:hAnsi="宋体" w:eastAsia="宋体" w:cs="宋体"/>
          <w:sz w:val="21"/>
          <w:szCs w:val="21"/>
        </w:rPr>
        <w:t xml:space="preserve"> </w:t>
      </w:r>
      <w:r>
        <w:rPr>
          <w:rFonts w:ascii="宋体" w:hAnsi="宋体" w:eastAsia="宋体" w:cs="宋体"/>
          <w:spacing w:val="-5"/>
          <w:sz w:val="21"/>
          <w:szCs w:val="21"/>
        </w:rPr>
        <w:t>或结核。随着肿瘤增大，阴影逐渐增大，密度增高，呈</w:t>
      </w:r>
      <w:r>
        <w:rPr>
          <w:rFonts w:ascii="宋体" w:hAnsi="宋体" w:eastAsia="宋体" w:cs="宋体"/>
          <w:spacing w:val="17"/>
          <w:sz w:val="21"/>
          <w:szCs w:val="21"/>
        </w:rPr>
        <w:t xml:space="preserve"> </w:t>
      </w:r>
      <w:r>
        <w:rPr>
          <w:rFonts w:ascii="宋体" w:hAnsi="宋体" w:eastAsia="宋体" w:cs="宋体"/>
          <w:spacing w:val="4"/>
          <w:sz w:val="21"/>
          <w:szCs w:val="21"/>
        </w:rPr>
        <w:t>圆形或类圆形，边缘常呈分叶状，伴有脐凹征或</w:t>
      </w:r>
      <w:r>
        <w:rPr>
          <w:rFonts w:ascii="宋体" w:hAnsi="宋体" w:eastAsia="宋体" w:cs="宋体"/>
          <w:spacing w:val="3"/>
          <w:sz w:val="21"/>
          <w:szCs w:val="21"/>
        </w:rPr>
        <w:t>细毛</w:t>
      </w:r>
      <w:r>
        <w:rPr>
          <w:rFonts w:ascii="宋体" w:hAnsi="宋体" w:eastAsia="宋体" w:cs="宋体"/>
          <w:sz w:val="21"/>
          <w:szCs w:val="21"/>
        </w:rPr>
        <w:t xml:space="preserve"> 刺，常有胸膜牵拉(图2-8-2)。如肿瘤</w:t>
      </w:r>
      <w:r>
        <w:rPr>
          <w:rFonts w:ascii="宋体" w:hAnsi="宋体" w:eastAsia="宋体" w:cs="宋体"/>
          <w:spacing w:val="-1"/>
          <w:sz w:val="21"/>
          <w:szCs w:val="21"/>
        </w:rPr>
        <w:t>向肺门淋巴结转</w:t>
      </w:r>
    </w:p>
    <w:p>
      <w:pPr>
        <w:spacing w:line="14" w:lineRule="auto"/>
        <w:rPr>
          <w:rFonts w:ascii="Arial"/>
          <w:sz w:val="2"/>
        </w:rPr>
      </w:pPr>
      <w:r>
        <w:rPr>
          <w:rFonts w:ascii="Arial" w:hAnsi="Arial" w:eastAsia="Arial" w:cs="Arial"/>
          <w:sz w:val="2"/>
          <w:szCs w:val="2"/>
        </w:rPr>
        <w:br w:type="column"/>
      </w:r>
    </w:p>
    <w:p>
      <w:pPr>
        <w:spacing w:line="227" w:lineRule="auto"/>
        <w:rPr>
          <w:rFonts w:ascii="宋体" w:hAnsi="宋体" w:eastAsia="宋体" w:cs="宋体"/>
          <w:sz w:val="20"/>
          <w:szCs w:val="20"/>
        </w:rPr>
      </w:pPr>
      <w:r>
        <w:rPr>
          <w:rFonts w:ascii="宋体" w:hAnsi="宋体" w:eastAsia="宋体" w:cs="宋体"/>
          <w:spacing w:val="12"/>
          <w:sz w:val="20"/>
          <w:szCs w:val="20"/>
        </w:rPr>
        <w:t>线胸片特征表现如下。</w:t>
      </w:r>
    </w:p>
    <w:p>
      <w:pPr>
        <w:spacing w:line="331" w:lineRule="auto"/>
        <w:rPr>
          <w:rFonts w:ascii="Arial"/>
          <w:sz w:val="21"/>
        </w:rPr>
      </w:pPr>
    </w:p>
    <w:p>
      <w:pPr>
        <w:spacing w:before="1" w:line="3350" w:lineRule="exact"/>
        <w:ind w:firstLine="9"/>
        <w:textAlignment w:val="center"/>
      </w:pPr>
      <w:r>
        <w:drawing>
          <wp:inline distT="0" distB="0" distL="0" distR="0">
            <wp:extent cx="2513965" cy="2127250"/>
            <wp:effectExtent l="0" t="0" r="0" b="0"/>
            <wp:docPr id="111" name="IM 111"/>
            <wp:cNvGraphicFramePr/>
            <a:graphic xmlns:a="http://schemas.openxmlformats.org/drawingml/2006/main">
              <a:graphicData uri="http://schemas.openxmlformats.org/drawingml/2006/picture">
                <pic:pic xmlns:pic="http://schemas.openxmlformats.org/drawingml/2006/picture">
                  <pic:nvPicPr>
                    <pic:cNvPr id="111" name="IM 111"/>
                    <pic:cNvPicPr/>
                  </pic:nvPicPr>
                  <pic:blipFill>
                    <a:blip r:embed="rId138"/>
                    <a:stretch>
                      <a:fillRect/>
                    </a:stretch>
                  </pic:blipFill>
                  <pic:spPr>
                    <a:xfrm>
                      <a:off x="0" y="0"/>
                      <a:ext cx="2514576" cy="2127345"/>
                    </a:xfrm>
                    <a:prstGeom prst="rect">
                      <a:avLst/>
                    </a:prstGeom>
                  </pic:spPr>
                </pic:pic>
              </a:graphicData>
            </a:graphic>
          </wp:inline>
        </w:drawing>
      </w:r>
    </w:p>
    <w:p>
      <w:pPr>
        <w:spacing w:before="227" w:line="222" w:lineRule="auto"/>
        <w:ind w:left="1039"/>
        <w:rPr>
          <w:rFonts w:ascii="黑体" w:hAnsi="黑体" w:eastAsia="黑体" w:cs="黑体"/>
          <w:sz w:val="21"/>
          <w:szCs w:val="21"/>
        </w:rPr>
      </w:pPr>
      <w:r>
        <w:rPr>
          <w:rFonts w:ascii="黑体" w:hAnsi="黑体" w:eastAsia="黑体" w:cs="黑体"/>
          <w:color w:val="0073D8"/>
          <w:spacing w:val="-8"/>
          <w:sz w:val="21"/>
          <w:szCs w:val="21"/>
        </w:rPr>
        <w:t>图2-8-1</w:t>
      </w:r>
      <w:r>
        <w:rPr>
          <w:rFonts w:ascii="黑体" w:hAnsi="黑体" w:eastAsia="黑体" w:cs="黑体"/>
          <w:color w:val="0073D8"/>
          <w:spacing w:val="44"/>
          <w:sz w:val="21"/>
          <w:szCs w:val="21"/>
        </w:rPr>
        <w:t xml:space="preserve"> </w:t>
      </w:r>
      <w:r>
        <w:rPr>
          <w:rFonts w:ascii="黑体" w:hAnsi="黑体" w:eastAsia="黑体" w:cs="黑体"/>
          <w:spacing w:val="-8"/>
          <w:sz w:val="21"/>
          <w:szCs w:val="21"/>
        </w:rPr>
        <w:t>中央型肺癌</w:t>
      </w:r>
    </w:p>
    <w:p>
      <w:pPr>
        <w:spacing w:before="10" w:line="228" w:lineRule="auto"/>
        <w:ind w:left="49" w:right="299"/>
        <w:rPr>
          <w:rFonts w:ascii="宋体" w:hAnsi="宋体" w:eastAsia="宋体" w:cs="宋体"/>
          <w:sz w:val="21"/>
          <w:szCs w:val="21"/>
        </w:rPr>
      </w:pPr>
      <w:r>
        <w:rPr>
          <w:rFonts w:ascii="宋体" w:hAnsi="宋体" w:eastAsia="宋体" w:cs="宋体"/>
          <w:spacing w:val="-20"/>
          <w:sz w:val="21"/>
          <w:szCs w:val="21"/>
        </w:rPr>
        <w:t>男性，60岁。右上肺中央型肺癌并阻塞性肺不</w:t>
      </w:r>
      <w:r>
        <w:rPr>
          <w:rFonts w:ascii="宋体" w:hAnsi="宋体" w:eastAsia="宋体" w:cs="宋体"/>
          <w:spacing w:val="9"/>
          <w:sz w:val="21"/>
          <w:szCs w:val="21"/>
        </w:rPr>
        <w:t xml:space="preserve"> </w:t>
      </w:r>
      <w:r>
        <w:rPr>
          <w:rFonts w:ascii="宋体" w:hAnsi="宋体" w:eastAsia="宋体" w:cs="宋体"/>
          <w:spacing w:val="-19"/>
          <w:w w:val="97"/>
          <w:sz w:val="21"/>
          <w:szCs w:val="21"/>
        </w:rPr>
        <w:t>张、阻塞性肺炎。病理为肺鳞癌</w:t>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650" w:lineRule="exact"/>
        <w:textAlignment w:val="center"/>
      </w:pPr>
      <w:r>
        <w:drawing>
          <wp:inline distT="0" distB="0" distL="0" distR="0">
            <wp:extent cx="533400" cy="412750"/>
            <wp:effectExtent l="0" t="0" r="0" b="0"/>
            <wp:docPr id="112" name="IM 112"/>
            <wp:cNvGraphicFramePr/>
            <a:graphic xmlns:a="http://schemas.openxmlformats.org/drawingml/2006/main">
              <a:graphicData uri="http://schemas.openxmlformats.org/drawingml/2006/picture">
                <pic:pic xmlns:pic="http://schemas.openxmlformats.org/drawingml/2006/picture">
                  <pic:nvPicPr>
                    <pic:cNvPr id="112" name="IM 112"/>
                    <pic:cNvPicPr/>
                  </pic:nvPicPr>
                  <pic:blipFill>
                    <a:blip r:embed="rId139"/>
                    <a:stretch>
                      <a:fillRect/>
                    </a:stretch>
                  </pic:blipFill>
                  <pic:spPr>
                    <a:xfrm>
                      <a:off x="0" y="0"/>
                      <a:ext cx="533413" cy="412765"/>
                    </a:xfrm>
                    <a:prstGeom prst="rect">
                      <a:avLst/>
                    </a:prstGeom>
                  </pic:spPr>
                </pic:pic>
              </a:graphicData>
            </a:graphic>
          </wp:inline>
        </w:drawing>
      </w:r>
    </w:p>
    <w:p>
      <w:pPr>
        <w:sectPr>
          <w:type w:val="continuous"/>
          <w:pgSz w:w="11900" w:h="16840"/>
          <w:pgMar w:top="715" w:right="639" w:bottom="400" w:left="919" w:header="0" w:footer="0" w:gutter="0"/>
          <w:cols w:equalWidth="0" w:num="3">
            <w:col w:w="5170" w:space="90"/>
            <w:col w:w="4140" w:space="100"/>
            <w:col w:w="841"/>
          </w:cols>
        </w:sectPr>
      </w:pPr>
    </w:p>
    <w:p>
      <w:pPr>
        <w:spacing w:before="40" w:line="221" w:lineRule="auto"/>
        <w:rPr>
          <w:rFonts w:ascii="黑体" w:hAnsi="黑体" w:eastAsia="黑体" w:cs="黑体"/>
          <w:sz w:val="20"/>
          <w:szCs w:val="20"/>
        </w:rPr>
      </w:pPr>
      <w:r>
        <w:drawing>
          <wp:anchor distT="0" distB="0" distL="0" distR="0" simplePos="0" relativeHeight="251743232" behindDoc="0" locked="0" layoutInCell="0" allowOverlap="1">
            <wp:simplePos x="0" y="0"/>
            <wp:positionH relativeFrom="page">
              <wp:posOffset>1396365</wp:posOffset>
            </wp:positionH>
            <wp:positionV relativeFrom="page">
              <wp:posOffset>2329815</wp:posOffset>
            </wp:positionV>
            <wp:extent cx="2495550" cy="2139950"/>
            <wp:effectExtent l="0" t="0" r="0" b="0"/>
            <wp:wrapNone/>
            <wp:docPr id="113" name="IM 113"/>
            <wp:cNvGraphicFramePr/>
            <a:graphic xmlns:a="http://schemas.openxmlformats.org/drawingml/2006/main">
              <a:graphicData uri="http://schemas.openxmlformats.org/drawingml/2006/picture">
                <pic:pic xmlns:pic="http://schemas.openxmlformats.org/drawingml/2006/picture">
                  <pic:nvPicPr>
                    <pic:cNvPr id="113" name="IM 113"/>
                    <pic:cNvPicPr/>
                  </pic:nvPicPr>
                  <pic:blipFill>
                    <a:blip r:embed="rId140"/>
                    <a:stretch>
                      <a:fillRect/>
                    </a:stretch>
                  </pic:blipFill>
                  <pic:spPr>
                    <a:xfrm>
                      <a:off x="0" y="0"/>
                      <a:ext cx="2495609" cy="2139963"/>
                    </a:xfrm>
                    <a:prstGeom prst="rect">
                      <a:avLst/>
                    </a:prstGeom>
                  </pic:spPr>
                </pic:pic>
              </a:graphicData>
            </a:graphic>
          </wp:anchor>
        </w:drawing>
      </w:r>
      <w:r>
        <w:drawing>
          <wp:anchor distT="0" distB="0" distL="0" distR="0" simplePos="0" relativeHeight="251744256" behindDoc="0" locked="0" layoutInCell="0" allowOverlap="1">
            <wp:simplePos x="0" y="0"/>
            <wp:positionH relativeFrom="page">
              <wp:posOffset>4083050</wp:posOffset>
            </wp:positionH>
            <wp:positionV relativeFrom="page">
              <wp:posOffset>7467600</wp:posOffset>
            </wp:positionV>
            <wp:extent cx="2717800" cy="1873250"/>
            <wp:effectExtent l="0" t="0" r="0" b="0"/>
            <wp:wrapNone/>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r:embed="rId141"/>
                    <a:stretch>
                      <a:fillRect/>
                    </a:stretch>
                  </pic:blipFill>
                  <pic:spPr>
                    <a:xfrm>
                      <a:off x="0" y="0"/>
                      <a:ext cx="2717770" cy="1873269"/>
                    </a:xfrm>
                    <a:prstGeom prst="rect">
                      <a:avLst/>
                    </a:prstGeom>
                  </pic:spPr>
                </pic:pic>
              </a:graphicData>
            </a:graphic>
          </wp:anchor>
        </w:drawing>
      </w:r>
      <w:r>
        <w:pict>
          <v:shape id="_x0000_s1135" o:spid="_x0000_s1135" o:spt="202" type="#_x0000_t202" style="position:absolute;left:0pt;margin-left:32.95pt;margin-top:780.95pt;height:34.05pt;width:28.05pt;mso-position-horizontal-relative:page;mso-position-vertical-relative:page;z-index:251746304;mso-width-relative:page;mso-height-relative:page;" filled="f" stroked="f" coordsize="21600,21600" o:allowincell="f">
            <v:path/>
            <v:fill on="f" focussize="0,0"/>
            <v:stroke on="f"/>
            <v:imagedata o:title=""/>
            <o:lock v:ext="edit" aspectratio="f"/>
            <v:textbox inset="0mm,0mm,0mm,0mm">
              <w:txbxContent>
                <w:p>
                  <w:pPr>
                    <w:spacing w:before="20" w:line="640" w:lineRule="exact"/>
                    <w:ind w:left="20"/>
                  </w:pPr>
                  <w:r>
                    <w:rPr>
                      <w:position w:val="-13"/>
                    </w:rPr>
                    <w:drawing>
                      <wp:inline distT="0" distB="0" distL="0" distR="0">
                        <wp:extent cx="330200" cy="406400"/>
                        <wp:effectExtent l="0" t="0" r="0" b="0"/>
                        <wp:docPr id="115" name="IM 115"/>
                        <wp:cNvGraphicFramePr/>
                        <a:graphic xmlns:a="http://schemas.openxmlformats.org/drawingml/2006/main">
                          <a:graphicData uri="http://schemas.openxmlformats.org/drawingml/2006/picture">
                            <pic:pic xmlns:pic="http://schemas.openxmlformats.org/drawingml/2006/picture">
                              <pic:nvPicPr>
                                <pic:cNvPr id="115" name="IM 115"/>
                                <pic:cNvPicPr/>
                              </pic:nvPicPr>
                              <pic:blipFill>
                                <a:blip r:embed="rId142"/>
                                <a:stretch>
                                  <a:fillRect/>
                                </a:stretch>
                              </pic:blipFill>
                              <pic:spPr>
                                <a:xfrm>
                                  <a:off x="0" y="0"/>
                                  <a:ext cx="330219" cy="406456"/>
                                </a:xfrm>
                                <a:prstGeom prst="rect">
                                  <a:avLst/>
                                </a:prstGeom>
                              </pic:spPr>
                            </pic:pic>
                          </a:graphicData>
                        </a:graphic>
                      </wp:inline>
                    </w:drawing>
                  </w:r>
                </w:p>
              </w:txbxContent>
            </v:textbox>
          </v:shape>
        </w:pict>
      </w:r>
      <w:r>
        <w:rPr>
          <w:rFonts w:ascii="宋体" w:hAnsi="宋体" w:eastAsia="宋体" w:cs="宋体"/>
          <w:color w:val="0062B9"/>
          <w:spacing w:val="-5"/>
          <w:sz w:val="20"/>
          <w:szCs w:val="20"/>
        </w:rPr>
        <w:t>80</w:t>
      </w:r>
      <w:r>
        <w:rPr>
          <w:rFonts w:ascii="宋体" w:hAnsi="宋体" w:eastAsia="宋体" w:cs="宋体"/>
          <w:color w:val="0062B9"/>
          <w:spacing w:val="11"/>
          <w:sz w:val="20"/>
          <w:szCs w:val="20"/>
        </w:rPr>
        <w:t xml:space="preserve">        </w:t>
      </w:r>
      <w:r>
        <w:rPr>
          <w:rFonts w:ascii="黑体" w:hAnsi="黑体" w:eastAsia="黑体" w:cs="黑体"/>
          <w:color w:val="008AE7"/>
          <w:spacing w:val="-5"/>
          <w:sz w:val="20"/>
          <w:szCs w:val="20"/>
        </w:rPr>
        <w:t>第二篇</w:t>
      </w:r>
      <w:r>
        <w:rPr>
          <w:rFonts w:ascii="黑体" w:hAnsi="黑体" w:eastAsia="黑体" w:cs="黑体"/>
          <w:color w:val="008AE7"/>
          <w:spacing w:val="63"/>
          <w:sz w:val="20"/>
          <w:szCs w:val="20"/>
        </w:rPr>
        <w:t xml:space="preserve"> </w:t>
      </w:r>
      <w:r>
        <w:rPr>
          <w:rFonts w:ascii="黑体" w:hAnsi="黑体" w:eastAsia="黑体" w:cs="黑体"/>
          <w:color w:val="008AE7"/>
          <w:spacing w:val="-5"/>
          <w:sz w:val="20"/>
          <w:szCs w:val="20"/>
        </w:rPr>
        <w:t>呼吸系统疾病</w:t>
      </w:r>
    </w:p>
    <w:p>
      <w:pPr>
        <w:spacing w:line="333" w:lineRule="auto"/>
        <w:rPr>
          <w:rFonts w:ascii="Arial"/>
          <w:sz w:val="21"/>
        </w:rPr>
      </w:pPr>
    </w:p>
    <w:p>
      <w:pPr>
        <w:spacing w:before="65" w:line="284" w:lineRule="auto"/>
        <w:ind w:left="1080" w:right="8"/>
        <w:jc w:val="both"/>
        <w:rPr>
          <w:rFonts w:ascii="宋体" w:hAnsi="宋体" w:eastAsia="宋体" w:cs="宋体"/>
          <w:sz w:val="20"/>
          <w:szCs w:val="20"/>
        </w:rPr>
      </w:pPr>
      <w:r>
        <w:rPr>
          <w:rFonts w:ascii="宋体" w:hAnsi="宋体" w:eastAsia="宋体" w:cs="宋体"/>
          <w:spacing w:val="13"/>
          <w:sz w:val="20"/>
          <w:szCs w:val="20"/>
        </w:rPr>
        <w:t>移，可见引流淋巴管增粗成条索状阴影伴肺门淋巴结增大。癌组织坏死与支气管相通后，表现为厚</w:t>
      </w:r>
      <w:r>
        <w:rPr>
          <w:rFonts w:ascii="宋体" w:hAnsi="宋体" w:eastAsia="宋体" w:cs="宋体"/>
          <w:spacing w:val="10"/>
          <w:sz w:val="20"/>
          <w:szCs w:val="20"/>
        </w:rPr>
        <w:t xml:space="preserve"> </w:t>
      </w:r>
      <w:r>
        <w:rPr>
          <w:rFonts w:ascii="宋体" w:hAnsi="宋体" w:eastAsia="宋体" w:cs="宋体"/>
          <w:spacing w:val="6"/>
          <w:sz w:val="20"/>
          <w:szCs w:val="20"/>
        </w:rPr>
        <w:t>壁，偏心，内缘凹凸不平的癌性空洞(图2-8-3)。继发</w:t>
      </w:r>
      <w:r>
        <w:rPr>
          <w:rFonts w:ascii="宋体" w:hAnsi="宋体" w:eastAsia="宋体" w:cs="宋体"/>
          <w:spacing w:val="5"/>
          <w:sz w:val="20"/>
          <w:szCs w:val="20"/>
        </w:rPr>
        <w:t>感染时，空洞内可出现液平。腺癌经支气管播散</w:t>
      </w:r>
      <w:r>
        <w:rPr>
          <w:rFonts w:ascii="宋体" w:hAnsi="宋体" w:eastAsia="宋体" w:cs="宋体"/>
          <w:sz w:val="20"/>
          <w:szCs w:val="20"/>
        </w:rPr>
        <w:t xml:space="preserve"> </w:t>
      </w:r>
      <w:r>
        <w:rPr>
          <w:rFonts w:ascii="宋体" w:hAnsi="宋体" w:eastAsia="宋体" w:cs="宋体"/>
          <w:spacing w:val="14"/>
          <w:sz w:val="20"/>
          <w:szCs w:val="20"/>
        </w:rPr>
        <w:t>后，可表现为类似支气管肺炎的斑片状浸润阴影。侵</w:t>
      </w:r>
      <w:r>
        <w:rPr>
          <w:rFonts w:ascii="宋体" w:hAnsi="宋体" w:eastAsia="宋体" w:cs="宋体"/>
          <w:spacing w:val="13"/>
          <w:sz w:val="20"/>
          <w:szCs w:val="20"/>
        </w:rPr>
        <w:t>犯胸膜时引起胸腔积液。侵犯肋骨则引起骨质</w:t>
      </w:r>
      <w:r>
        <w:rPr>
          <w:rFonts w:ascii="宋体" w:hAnsi="宋体" w:eastAsia="宋体" w:cs="宋体"/>
          <w:sz w:val="20"/>
          <w:szCs w:val="20"/>
        </w:rPr>
        <w:t xml:space="preserve"> </w:t>
      </w:r>
      <w:r>
        <w:rPr>
          <w:rFonts w:ascii="宋体" w:hAnsi="宋体" w:eastAsia="宋体" w:cs="宋体"/>
          <w:spacing w:val="6"/>
          <w:sz w:val="20"/>
          <w:szCs w:val="20"/>
        </w:rPr>
        <w:t>破坏。</w:t>
      </w:r>
    </w:p>
    <w:p>
      <w:pPr>
        <w:spacing w:line="390" w:lineRule="auto"/>
        <w:rPr>
          <w:rFonts w:ascii="Arial"/>
          <w:sz w:val="21"/>
        </w:rPr>
      </w:pPr>
    </w:p>
    <w:p>
      <w:pPr>
        <w:spacing w:line="3930" w:lineRule="exact"/>
        <w:ind w:firstLine="6380"/>
        <w:textAlignment w:val="center"/>
      </w:pPr>
      <w:r>
        <w:drawing>
          <wp:inline distT="0" distB="0" distL="0" distR="0">
            <wp:extent cx="2196465" cy="2494915"/>
            <wp:effectExtent l="0" t="0" r="0" b="0"/>
            <wp:docPr id="116" name="IM 116"/>
            <wp:cNvGraphicFramePr/>
            <a:graphic xmlns:a="http://schemas.openxmlformats.org/drawingml/2006/main">
              <a:graphicData uri="http://schemas.openxmlformats.org/drawingml/2006/picture">
                <pic:pic xmlns:pic="http://schemas.openxmlformats.org/drawingml/2006/picture">
                  <pic:nvPicPr>
                    <pic:cNvPr id="116" name="IM 116"/>
                    <pic:cNvPicPr/>
                  </pic:nvPicPr>
                  <pic:blipFill>
                    <a:blip r:embed="rId143"/>
                    <a:stretch>
                      <a:fillRect/>
                    </a:stretch>
                  </pic:blipFill>
                  <pic:spPr>
                    <a:xfrm>
                      <a:off x="0" y="0"/>
                      <a:ext cx="2197052" cy="2495518"/>
                    </a:xfrm>
                    <a:prstGeom prst="rect">
                      <a:avLst/>
                    </a:prstGeom>
                  </pic:spPr>
                </pic:pic>
              </a:graphicData>
            </a:graphic>
          </wp:inline>
        </w:drawing>
      </w:r>
    </w:p>
    <w:p>
      <w:pPr>
        <w:spacing w:before="237" w:line="231" w:lineRule="auto"/>
        <w:ind w:left="2580"/>
        <w:rPr>
          <w:rFonts w:ascii="黑体" w:hAnsi="黑体" w:eastAsia="黑体" w:cs="黑体"/>
          <w:sz w:val="20"/>
          <w:szCs w:val="20"/>
        </w:rPr>
      </w:pPr>
      <w:r>
        <w:rPr>
          <w:rFonts w:ascii="黑体" w:hAnsi="黑体" w:eastAsia="黑体" w:cs="黑体"/>
          <w:color w:val="006AC8"/>
          <w:spacing w:val="1"/>
          <w:sz w:val="20"/>
          <w:szCs w:val="20"/>
        </w:rPr>
        <w:t>图2-8-2</w:t>
      </w:r>
      <w:r>
        <w:rPr>
          <w:rFonts w:ascii="黑体" w:hAnsi="黑体" w:eastAsia="黑体" w:cs="黑体"/>
          <w:color w:val="006AC8"/>
          <w:spacing w:val="64"/>
          <w:sz w:val="20"/>
          <w:szCs w:val="20"/>
        </w:rPr>
        <w:t xml:space="preserve"> </w:t>
      </w:r>
      <w:r>
        <w:rPr>
          <w:rFonts w:ascii="黑体" w:hAnsi="黑体" w:eastAsia="黑体" w:cs="黑体"/>
          <w:spacing w:val="1"/>
          <w:sz w:val="20"/>
          <w:szCs w:val="20"/>
        </w:rPr>
        <w:t>周围型肺癌</w:t>
      </w:r>
      <w:r>
        <w:rPr>
          <w:rFonts w:ascii="黑体" w:hAnsi="黑体" w:eastAsia="黑体" w:cs="黑体"/>
          <w:sz w:val="20"/>
          <w:szCs w:val="20"/>
        </w:rPr>
        <w:t xml:space="preserve">                            </w:t>
      </w:r>
      <w:r>
        <w:rPr>
          <w:rFonts w:ascii="黑体" w:hAnsi="黑体" w:eastAsia="黑体" w:cs="黑体"/>
          <w:color w:val="006CB4"/>
          <w:spacing w:val="1"/>
          <w:position w:val="-1"/>
          <w:sz w:val="20"/>
          <w:szCs w:val="20"/>
        </w:rPr>
        <w:t>图2-8-3</w:t>
      </w:r>
      <w:r>
        <w:rPr>
          <w:rFonts w:ascii="黑体" w:hAnsi="黑体" w:eastAsia="黑体" w:cs="黑体"/>
          <w:color w:val="006CB4"/>
          <w:spacing w:val="48"/>
          <w:position w:val="-1"/>
          <w:sz w:val="20"/>
          <w:szCs w:val="20"/>
        </w:rPr>
        <w:t xml:space="preserve"> </w:t>
      </w:r>
      <w:r>
        <w:rPr>
          <w:rFonts w:ascii="黑体" w:hAnsi="黑体" w:eastAsia="黑体" w:cs="黑体"/>
          <w:spacing w:val="1"/>
          <w:position w:val="-1"/>
          <w:sz w:val="20"/>
          <w:szCs w:val="20"/>
        </w:rPr>
        <w:t>癌性空洞</w:t>
      </w:r>
    </w:p>
    <w:p>
      <w:pPr>
        <w:spacing w:before="9" w:line="301" w:lineRule="exact"/>
        <w:ind w:left="1450"/>
        <w:rPr>
          <w:rFonts w:ascii="宋体" w:hAnsi="宋体" w:eastAsia="宋体" w:cs="宋体"/>
          <w:sz w:val="20"/>
          <w:szCs w:val="20"/>
        </w:rPr>
      </w:pPr>
      <w:r>
        <w:rPr>
          <w:rFonts w:ascii="宋体" w:hAnsi="宋体" w:eastAsia="宋体" w:cs="宋体"/>
          <w:spacing w:val="-4"/>
          <w:position w:val="7"/>
          <w:sz w:val="20"/>
          <w:szCs w:val="20"/>
        </w:rPr>
        <w:t>男性，52岁。右下肺周围型肺癌并右肺门淋巴</w:t>
      </w:r>
    </w:p>
    <w:p>
      <w:pPr>
        <w:spacing w:line="219" w:lineRule="auto"/>
        <w:ind w:left="1450"/>
        <w:rPr>
          <w:rFonts w:ascii="宋体" w:hAnsi="宋体" w:eastAsia="宋体" w:cs="宋体"/>
          <w:sz w:val="20"/>
          <w:szCs w:val="20"/>
        </w:rPr>
      </w:pPr>
      <w:r>
        <w:rPr>
          <w:rFonts w:ascii="宋体" w:hAnsi="宋体" w:eastAsia="宋体" w:cs="宋体"/>
          <w:spacing w:val="-14"/>
          <w:sz w:val="20"/>
          <w:szCs w:val="20"/>
        </w:rPr>
        <w:t>结、双肺转移。病理为肺高分化腺癌</w:t>
      </w:r>
    </w:p>
    <w:p>
      <w:pPr>
        <w:spacing w:line="244" w:lineRule="auto"/>
        <w:rPr>
          <w:rFonts w:ascii="Arial"/>
          <w:sz w:val="21"/>
        </w:rPr>
      </w:pPr>
    </w:p>
    <w:p>
      <w:pPr>
        <w:spacing w:before="66" w:line="219" w:lineRule="auto"/>
        <w:ind w:right="72"/>
        <w:jc w:val="right"/>
        <w:rPr>
          <w:rFonts w:ascii="宋体" w:hAnsi="宋体" w:eastAsia="宋体" w:cs="宋体"/>
          <w:sz w:val="20"/>
          <w:szCs w:val="20"/>
        </w:rPr>
      </w:pPr>
      <w:r>
        <w:rPr>
          <w:rFonts w:ascii="宋体" w:hAnsi="宋体" w:eastAsia="宋体" w:cs="宋体"/>
          <w:spacing w:val="10"/>
          <w:sz w:val="20"/>
          <w:szCs w:val="20"/>
        </w:rPr>
        <w:t>2.</w:t>
      </w:r>
      <w:r>
        <w:rPr>
          <w:rFonts w:ascii="宋体" w:hAnsi="宋体" w:eastAsia="宋体" w:cs="宋体"/>
          <w:spacing w:val="-20"/>
          <w:sz w:val="20"/>
          <w:szCs w:val="20"/>
        </w:rPr>
        <w:t xml:space="preserve"> </w:t>
      </w:r>
      <w:r>
        <w:rPr>
          <w:rFonts w:ascii="宋体" w:hAnsi="宋体" w:eastAsia="宋体" w:cs="宋体"/>
          <w:spacing w:val="10"/>
          <w:sz w:val="20"/>
          <w:szCs w:val="20"/>
        </w:rPr>
        <w:t>胸部电子计算机体层扫描</w:t>
      </w:r>
      <w:r>
        <w:rPr>
          <w:rFonts w:ascii="宋体" w:hAnsi="宋体" w:eastAsia="宋体" w:cs="宋体"/>
          <w:spacing w:val="-41"/>
          <w:sz w:val="20"/>
          <w:szCs w:val="20"/>
        </w:rPr>
        <w:t xml:space="preserve"> </w:t>
      </w:r>
      <w:r>
        <w:rPr>
          <w:rFonts w:ascii="宋体" w:hAnsi="宋体" w:eastAsia="宋体" w:cs="宋体"/>
          <w:spacing w:val="10"/>
          <w:sz w:val="20"/>
          <w:szCs w:val="20"/>
        </w:rPr>
        <w:t>(</w:t>
      </w:r>
      <w:r>
        <w:rPr>
          <w:rFonts w:ascii="宋体" w:hAnsi="宋体" w:eastAsia="宋体" w:cs="宋体"/>
          <w:sz w:val="20"/>
          <w:szCs w:val="20"/>
        </w:rPr>
        <w:t>CT</w:t>
      </w:r>
      <w:r>
        <w:rPr>
          <w:rFonts w:ascii="宋体" w:hAnsi="宋体" w:eastAsia="宋体" w:cs="宋体"/>
          <w:spacing w:val="10"/>
          <w:sz w:val="20"/>
          <w:szCs w:val="20"/>
        </w:rPr>
        <w:t>)</w:t>
      </w:r>
      <w:r>
        <w:rPr>
          <w:rFonts w:ascii="宋体" w:hAnsi="宋体" w:eastAsia="宋体" w:cs="宋体"/>
          <w:spacing w:val="3"/>
          <w:sz w:val="20"/>
          <w:szCs w:val="20"/>
        </w:rPr>
        <w:t xml:space="preserve">    </w:t>
      </w:r>
      <w:r>
        <w:rPr>
          <w:rFonts w:ascii="宋体" w:hAnsi="宋体" w:eastAsia="宋体" w:cs="宋体"/>
          <w:spacing w:val="10"/>
          <w:sz w:val="20"/>
          <w:szCs w:val="20"/>
        </w:rPr>
        <w:t>具有更高的分辨率，可发现肺微小</w:t>
      </w:r>
      <w:r>
        <w:rPr>
          <w:rFonts w:ascii="宋体" w:hAnsi="宋体" w:eastAsia="宋体" w:cs="宋体"/>
          <w:spacing w:val="9"/>
          <w:sz w:val="20"/>
          <w:szCs w:val="20"/>
        </w:rPr>
        <w:t>病变和普通X</w:t>
      </w:r>
      <w:r>
        <w:rPr>
          <w:rFonts w:ascii="宋体" w:hAnsi="宋体" w:eastAsia="宋体" w:cs="宋体"/>
          <w:spacing w:val="6"/>
          <w:sz w:val="20"/>
          <w:szCs w:val="20"/>
        </w:rPr>
        <w:t xml:space="preserve"> </w:t>
      </w:r>
      <w:r>
        <w:rPr>
          <w:rFonts w:ascii="宋体" w:hAnsi="宋体" w:eastAsia="宋体" w:cs="宋体"/>
          <w:spacing w:val="9"/>
          <w:sz w:val="20"/>
          <w:szCs w:val="20"/>
        </w:rPr>
        <w:t>线胸片难</w:t>
      </w:r>
    </w:p>
    <w:p>
      <w:pPr>
        <w:spacing w:before="104" w:line="298" w:lineRule="auto"/>
        <w:ind w:left="1080" w:right="2"/>
        <w:jc w:val="both"/>
        <w:rPr>
          <w:rFonts w:ascii="宋体" w:hAnsi="宋体" w:eastAsia="宋体" w:cs="宋体"/>
          <w:sz w:val="20"/>
          <w:szCs w:val="20"/>
        </w:rPr>
      </w:pPr>
      <w:r>
        <w:rPr>
          <w:rFonts w:ascii="宋体" w:hAnsi="宋体" w:eastAsia="宋体" w:cs="宋体"/>
          <w:spacing w:val="11"/>
          <w:sz w:val="20"/>
          <w:szCs w:val="20"/>
        </w:rPr>
        <w:t>以显示的部位(如位于心脏后、脊柱旁、肺尖、肋膈角及肋骨头等)。增</w:t>
      </w:r>
      <w:r>
        <w:rPr>
          <w:rFonts w:ascii="宋体" w:hAnsi="宋体" w:eastAsia="宋体" w:cs="宋体"/>
          <w:spacing w:val="10"/>
          <w:sz w:val="20"/>
          <w:szCs w:val="20"/>
        </w:rPr>
        <w:t>强</w:t>
      </w:r>
      <w:r>
        <w:rPr>
          <w:rFonts w:ascii="宋体" w:hAnsi="宋体" w:eastAsia="宋体" w:cs="宋体"/>
          <w:sz w:val="20"/>
          <w:szCs w:val="20"/>
        </w:rPr>
        <w:t>CT</w:t>
      </w:r>
      <w:r>
        <w:rPr>
          <w:rFonts w:ascii="宋体" w:hAnsi="宋体" w:eastAsia="宋体" w:cs="宋体"/>
          <w:spacing w:val="6"/>
          <w:sz w:val="20"/>
          <w:szCs w:val="20"/>
        </w:rPr>
        <w:t xml:space="preserve"> </w:t>
      </w:r>
      <w:r>
        <w:rPr>
          <w:rFonts w:ascii="宋体" w:hAnsi="宋体" w:eastAsia="宋体" w:cs="宋体"/>
          <w:spacing w:val="10"/>
          <w:sz w:val="20"/>
          <w:szCs w:val="20"/>
        </w:rPr>
        <w:t>能敏感地检出肺门及纵</w:t>
      </w:r>
      <w:r>
        <w:rPr>
          <w:rFonts w:ascii="宋体" w:hAnsi="宋体" w:eastAsia="宋体" w:cs="宋体"/>
          <w:sz w:val="20"/>
          <w:szCs w:val="20"/>
        </w:rPr>
        <w:t xml:space="preserve"> </w:t>
      </w:r>
      <w:r>
        <w:rPr>
          <w:rFonts w:ascii="宋体" w:hAnsi="宋体" w:eastAsia="宋体" w:cs="宋体"/>
          <w:spacing w:val="11"/>
          <w:sz w:val="20"/>
          <w:szCs w:val="20"/>
        </w:rPr>
        <w:t>隔淋巴结肿大，有助于肺癌的临床分期。螺旋式</w:t>
      </w:r>
      <w:r>
        <w:rPr>
          <w:rFonts w:ascii="宋体" w:hAnsi="宋体" w:eastAsia="宋体" w:cs="宋体"/>
          <w:sz w:val="20"/>
          <w:szCs w:val="20"/>
        </w:rPr>
        <w:t>CT</w:t>
      </w:r>
      <w:r>
        <w:rPr>
          <w:rFonts w:ascii="宋体" w:hAnsi="宋体" w:eastAsia="宋体" w:cs="宋体"/>
          <w:spacing w:val="6"/>
          <w:sz w:val="20"/>
          <w:szCs w:val="20"/>
        </w:rPr>
        <w:t xml:space="preserve"> </w:t>
      </w:r>
      <w:r>
        <w:rPr>
          <w:rFonts w:ascii="宋体" w:hAnsi="宋体" w:eastAsia="宋体" w:cs="宋体"/>
          <w:spacing w:val="11"/>
          <w:sz w:val="20"/>
          <w:szCs w:val="20"/>
        </w:rPr>
        <w:t>可显示直径&lt;5</w:t>
      </w:r>
      <w:r>
        <w:rPr>
          <w:rFonts w:ascii="宋体" w:hAnsi="宋体" w:eastAsia="宋体" w:cs="宋体"/>
          <w:sz w:val="20"/>
          <w:szCs w:val="20"/>
        </w:rPr>
        <w:t>mm</w:t>
      </w:r>
      <w:r>
        <w:rPr>
          <w:rFonts w:ascii="宋体" w:hAnsi="宋体" w:eastAsia="宋体" w:cs="宋体"/>
          <w:spacing w:val="52"/>
          <w:sz w:val="20"/>
          <w:szCs w:val="20"/>
        </w:rPr>
        <w:t xml:space="preserve"> </w:t>
      </w:r>
      <w:r>
        <w:rPr>
          <w:rFonts w:ascii="宋体" w:hAnsi="宋体" w:eastAsia="宋体" w:cs="宋体"/>
          <w:spacing w:val="11"/>
          <w:sz w:val="20"/>
          <w:szCs w:val="20"/>
        </w:rPr>
        <w:t>的小结</w:t>
      </w:r>
      <w:r>
        <w:rPr>
          <w:rFonts w:ascii="宋体" w:hAnsi="宋体" w:eastAsia="宋体" w:cs="宋体"/>
          <w:spacing w:val="10"/>
          <w:sz w:val="20"/>
          <w:szCs w:val="20"/>
        </w:rPr>
        <w:t>节、中央气道内和第6~</w:t>
      </w:r>
      <w:r>
        <w:rPr>
          <w:rFonts w:ascii="宋体" w:hAnsi="宋体" w:eastAsia="宋体" w:cs="宋体"/>
          <w:sz w:val="20"/>
          <w:szCs w:val="20"/>
        </w:rPr>
        <w:t xml:space="preserve"> </w:t>
      </w:r>
      <w:r>
        <w:rPr>
          <w:rFonts w:ascii="宋体" w:hAnsi="宋体" w:eastAsia="宋体" w:cs="宋体"/>
          <w:spacing w:val="13"/>
          <w:sz w:val="20"/>
          <w:szCs w:val="20"/>
        </w:rPr>
        <w:t>7级支气管及小血管，明确病灶与周围气道和血管的关系。低剂量</w:t>
      </w:r>
      <w:r>
        <w:rPr>
          <w:rFonts w:ascii="宋体" w:hAnsi="宋体" w:eastAsia="宋体" w:cs="宋体"/>
          <w:spacing w:val="-58"/>
          <w:sz w:val="20"/>
          <w:szCs w:val="20"/>
        </w:rPr>
        <w:t xml:space="preserve"> </w:t>
      </w:r>
      <w:r>
        <w:rPr>
          <w:rFonts w:ascii="宋体" w:hAnsi="宋体" w:eastAsia="宋体" w:cs="宋体"/>
          <w:sz w:val="20"/>
          <w:szCs w:val="20"/>
        </w:rPr>
        <w:t>CT</w:t>
      </w:r>
      <w:r>
        <w:rPr>
          <w:rFonts w:ascii="宋体" w:hAnsi="宋体" w:eastAsia="宋体" w:cs="宋体"/>
          <w:spacing w:val="6"/>
          <w:sz w:val="20"/>
          <w:szCs w:val="20"/>
        </w:rPr>
        <w:t xml:space="preserve"> </w:t>
      </w:r>
      <w:r>
        <w:rPr>
          <w:rFonts w:ascii="宋体" w:hAnsi="宋体" w:eastAsia="宋体" w:cs="宋体"/>
          <w:spacing w:val="13"/>
          <w:sz w:val="20"/>
          <w:szCs w:val="20"/>
        </w:rPr>
        <w:t>可以有效发现</w:t>
      </w:r>
      <w:r>
        <w:rPr>
          <w:rFonts w:ascii="宋体" w:hAnsi="宋体" w:eastAsia="宋体" w:cs="宋体"/>
          <w:spacing w:val="12"/>
          <w:sz w:val="20"/>
          <w:szCs w:val="20"/>
        </w:rPr>
        <w:t>早期肺癌，已经</w:t>
      </w:r>
      <w:r>
        <w:rPr>
          <w:rFonts w:ascii="宋体" w:hAnsi="宋体" w:eastAsia="宋体" w:cs="宋体"/>
          <w:sz w:val="20"/>
          <w:szCs w:val="20"/>
        </w:rPr>
        <w:t xml:space="preserve"> </w:t>
      </w:r>
      <w:r>
        <w:rPr>
          <w:rFonts w:ascii="宋体" w:hAnsi="宋体" w:eastAsia="宋体" w:cs="宋体"/>
          <w:spacing w:val="14"/>
          <w:sz w:val="20"/>
          <w:szCs w:val="20"/>
        </w:rPr>
        <w:t>取代X</w:t>
      </w:r>
      <w:r>
        <w:rPr>
          <w:rFonts w:ascii="宋体" w:hAnsi="宋体" w:eastAsia="宋体" w:cs="宋体"/>
          <w:spacing w:val="-3"/>
          <w:sz w:val="20"/>
          <w:szCs w:val="20"/>
        </w:rPr>
        <w:t xml:space="preserve"> </w:t>
      </w:r>
      <w:r>
        <w:rPr>
          <w:rFonts w:ascii="宋体" w:hAnsi="宋体" w:eastAsia="宋体" w:cs="宋体"/>
          <w:spacing w:val="14"/>
          <w:sz w:val="20"/>
          <w:szCs w:val="20"/>
        </w:rPr>
        <w:t>线胸片成为较敏感的肺结节评估工具。</w:t>
      </w:r>
      <w:r>
        <w:rPr>
          <w:rFonts w:ascii="宋体" w:hAnsi="宋体" w:eastAsia="宋体" w:cs="宋体"/>
          <w:spacing w:val="-10"/>
          <w:sz w:val="20"/>
          <w:szCs w:val="20"/>
        </w:rPr>
        <w:t xml:space="preserve"> </w:t>
      </w:r>
      <w:r>
        <w:rPr>
          <w:rFonts w:ascii="宋体" w:hAnsi="宋体" w:eastAsia="宋体" w:cs="宋体"/>
          <w:sz w:val="20"/>
          <w:szCs w:val="20"/>
        </w:rPr>
        <w:t>CT</w:t>
      </w:r>
      <w:r>
        <w:rPr>
          <w:rFonts w:ascii="宋体" w:hAnsi="宋体" w:eastAsia="宋体" w:cs="宋体"/>
          <w:spacing w:val="6"/>
          <w:sz w:val="20"/>
          <w:szCs w:val="20"/>
        </w:rPr>
        <w:t xml:space="preserve"> </w:t>
      </w:r>
      <w:r>
        <w:rPr>
          <w:rFonts w:ascii="宋体" w:hAnsi="宋体" w:eastAsia="宋体" w:cs="宋体"/>
          <w:spacing w:val="14"/>
          <w:sz w:val="20"/>
          <w:szCs w:val="20"/>
        </w:rPr>
        <w:t>引导下经皮肺病灶穿刺活检是重要的组织学诊断</w:t>
      </w:r>
      <w:r>
        <w:rPr>
          <w:rFonts w:ascii="宋体" w:hAnsi="宋体" w:eastAsia="宋体" w:cs="宋体"/>
          <w:sz w:val="20"/>
          <w:szCs w:val="20"/>
        </w:rPr>
        <w:t xml:space="preserve"> </w:t>
      </w:r>
      <w:r>
        <w:rPr>
          <w:rFonts w:ascii="宋体" w:hAnsi="宋体" w:eastAsia="宋体" w:cs="宋体"/>
          <w:spacing w:val="11"/>
          <w:sz w:val="20"/>
          <w:szCs w:val="20"/>
        </w:rPr>
        <w:t>技术。应用</w:t>
      </w:r>
      <w:r>
        <w:rPr>
          <w:rFonts w:ascii="宋体" w:hAnsi="宋体" w:eastAsia="宋体" w:cs="宋体"/>
          <w:sz w:val="20"/>
          <w:szCs w:val="20"/>
        </w:rPr>
        <w:t>CT</w:t>
      </w:r>
      <w:r>
        <w:rPr>
          <w:rFonts w:ascii="宋体" w:hAnsi="宋体" w:eastAsia="宋体" w:cs="宋体"/>
          <w:spacing w:val="9"/>
          <w:sz w:val="20"/>
          <w:szCs w:val="20"/>
        </w:rPr>
        <w:t xml:space="preserve"> </w:t>
      </w:r>
      <w:r>
        <w:rPr>
          <w:rFonts w:ascii="宋体" w:hAnsi="宋体" w:eastAsia="宋体" w:cs="宋体"/>
          <w:spacing w:val="11"/>
          <w:sz w:val="20"/>
          <w:szCs w:val="20"/>
        </w:rPr>
        <w:t>模拟成像功能，可以引导支气管镜在气道内或经支气管壁进行病灶的活检。常见肺癌</w:t>
      </w:r>
      <w:r>
        <w:rPr>
          <w:rFonts w:ascii="宋体" w:hAnsi="宋体" w:eastAsia="宋体" w:cs="宋体"/>
          <w:sz w:val="20"/>
          <w:szCs w:val="20"/>
        </w:rPr>
        <w:t xml:space="preserve"> </w:t>
      </w:r>
      <w:r>
        <w:rPr>
          <w:rFonts w:ascii="宋体" w:hAnsi="宋体" w:eastAsia="宋体" w:cs="宋体"/>
          <w:spacing w:val="12"/>
          <w:sz w:val="20"/>
          <w:szCs w:val="20"/>
        </w:rPr>
        <w:t>胸部</w:t>
      </w:r>
      <w:r>
        <w:rPr>
          <w:rFonts w:ascii="宋体" w:hAnsi="宋体" w:eastAsia="宋体" w:cs="宋体"/>
          <w:sz w:val="20"/>
          <w:szCs w:val="20"/>
        </w:rPr>
        <w:t>CT</w:t>
      </w:r>
      <w:r>
        <w:rPr>
          <w:rFonts w:ascii="宋体" w:hAnsi="宋体" w:eastAsia="宋体" w:cs="宋体"/>
          <w:spacing w:val="17"/>
          <w:sz w:val="20"/>
          <w:szCs w:val="20"/>
        </w:rPr>
        <w:t xml:space="preserve"> </w:t>
      </w:r>
      <w:r>
        <w:rPr>
          <w:rFonts w:ascii="宋体" w:hAnsi="宋体" w:eastAsia="宋体" w:cs="宋体"/>
          <w:spacing w:val="12"/>
          <w:sz w:val="20"/>
          <w:szCs w:val="20"/>
        </w:rPr>
        <w:t>表现见图2-8-4～图2-8-6。</w:t>
      </w:r>
    </w:p>
    <w:p>
      <w:pPr>
        <w:spacing w:before="103" w:line="219" w:lineRule="auto"/>
        <w:jc w:val="right"/>
        <w:rPr>
          <w:rFonts w:ascii="宋体" w:hAnsi="宋体" w:eastAsia="宋体" w:cs="宋体"/>
          <w:sz w:val="20"/>
          <w:szCs w:val="20"/>
        </w:rPr>
      </w:pPr>
      <w:r>
        <w:rPr>
          <w:rFonts w:ascii="宋体" w:hAnsi="宋体" w:eastAsia="宋体" w:cs="宋体"/>
          <w:spacing w:val="8"/>
          <w:sz w:val="20"/>
          <w:szCs w:val="20"/>
        </w:rPr>
        <w:t>3.</w:t>
      </w:r>
      <w:r>
        <w:rPr>
          <w:rFonts w:ascii="宋体" w:hAnsi="宋体" w:eastAsia="宋体" w:cs="宋体"/>
          <w:spacing w:val="-27"/>
          <w:sz w:val="20"/>
          <w:szCs w:val="20"/>
        </w:rPr>
        <w:t xml:space="preserve"> </w:t>
      </w:r>
      <w:r>
        <w:rPr>
          <w:rFonts w:ascii="宋体" w:hAnsi="宋体" w:eastAsia="宋体" w:cs="宋体"/>
          <w:spacing w:val="8"/>
          <w:sz w:val="20"/>
          <w:szCs w:val="20"/>
        </w:rPr>
        <w:t>磁共振显像</w:t>
      </w:r>
      <w:r>
        <w:rPr>
          <w:rFonts w:ascii="宋体" w:hAnsi="宋体" w:eastAsia="宋体" w:cs="宋体"/>
          <w:spacing w:val="-29"/>
          <w:sz w:val="20"/>
          <w:szCs w:val="20"/>
        </w:rPr>
        <w:t xml:space="preserve"> </w:t>
      </w:r>
      <w:r>
        <w:rPr>
          <w:rFonts w:ascii="宋体" w:hAnsi="宋体" w:eastAsia="宋体" w:cs="宋体"/>
          <w:spacing w:val="8"/>
          <w:sz w:val="20"/>
          <w:szCs w:val="20"/>
        </w:rPr>
        <w:t>(</w:t>
      </w:r>
      <w:r>
        <w:rPr>
          <w:rFonts w:ascii="宋体" w:hAnsi="宋体" w:eastAsia="宋体" w:cs="宋体"/>
          <w:sz w:val="20"/>
          <w:szCs w:val="20"/>
        </w:rPr>
        <w:t>MRI</w:t>
      </w:r>
      <w:r>
        <w:rPr>
          <w:rFonts w:ascii="宋体" w:hAnsi="宋体" w:eastAsia="宋体" w:cs="宋体"/>
          <w:spacing w:val="8"/>
          <w:sz w:val="20"/>
          <w:szCs w:val="20"/>
        </w:rPr>
        <w:t>)</w:t>
      </w:r>
      <w:r>
        <w:rPr>
          <w:rFonts w:ascii="宋体" w:hAnsi="宋体" w:eastAsia="宋体" w:cs="宋体"/>
          <w:spacing w:val="23"/>
          <w:sz w:val="20"/>
          <w:szCs w:val="20"/>
        </w:rPr>
        <w:t xml:space="preserve">    </w:t>
      </w:r>
      <w:r>
        <w:rPr>
          <w:rFonts w:ascii="宋体" w:hAnsi="宋体" w:eastAsia="宋体" w:cs="宋体"/>
          <w:spacing w:val="8"/>
          <w:sz w:val="20"/>
          <w:szCs w:val="20"/>
        </w:rPr>
        <w:t>与</w:t>
      </w:r>
      <w:r>
        <w:rPr>
          <w:rFonts w:ascii="宋体" w:hAnsi="宋体" w:eastAsia="宋体" w:cs="宋体"/>
          <w:spacing w:val="-27"/>
          <w:sz w:val="20"/>
          <w:szCs w:val="20"/>
        </w:rPr>
        <w:t xml:space="preserve"> </w:t>
      </w:r>
      <w:r>
        <w:rPr>
          <w:rFonts w:ascii="宋体" w:hAnsi="宋体" w:eastAsia="宋体" w:cs="宋体"/>
          <w:sz w:val="20"/>
          <w:szCs w:val="20"/>
        </w:rPr>
        <w:t>CT</w:t>
      </w:r>
      <w:r>
        <w:rPr>
          <w:rFonts w:ascii="宋体" w:hAnsi="宋体" w:eastAsia="宋体" w:cs="宋体"/>
          <w:spacing w:val="6"/>
          <w:sz w:val="20"/>
          <w:szCs w:val="20"/>
        </w:rPr>
        <w:t xml:space="preserve"> </w:t>
      </w:r>
      <w:r>
        <w:rPr>
          <w:rFonts w:ascii="宋体" w:hAnsi="宋体" w:eastAsia="宋体" w:cs="宋体"/>
          <w:spacing w:val="8"/>
          <w:sz w:val="20"/>
          <w:szCs w:val="20"/>
        </w:rPr>
        <w:t>相比，在明确肿瘤与大血管之间的关系、发现脑实质或脑膜转移</w:t>
      </w:r>
    </w:p>
    <w:p>
      <w:pPr>
        <w:spacing w:before="103" w:line="219" w:lineRule="auto"/>
        <w:ind w:left="1080"/>
        <w:rPr>
          <w:rFonts w:ascii="宋体" w:hAnsi="宋体" w:eastAsia="宋体" w:cs="宋体"/>
          <w:sz w:val="20"/>
          <w:szCs w:val="20"/>
        </w:rPr>
      </w:pPr>
      <w:r>
        <w:rPr>
          <w:rFonts w:ascii="宋体" w:hAnsi="宋体" w:eastAsia="宋体" w:cs="宋体"/>
          <w:spacing w:val="9"/>
          <w:sz w:val="20"/>
          <w:szCs w:val="20"/>
        </w:rPr>
        <w:t>上有优越性，而在发现肺部小病灶(&lt;5</w:t>
      </w:r>
      <w:r>
        <w:rPr>
          <w:rFonts w:ascii="宋体" w:hAnsi="宋体" w:eastAsia="宋体" w:cs="宋体"/>
          <w:sz w:val="20"/>
          <w:szCs w:val="20"/>
        </w:rPr>
        <w:t>mm</w:t>
      </w:r>
      <w:r>
        <w:rPr>
          <w:rFonts w:ascii="宋体" w:hAnsi="宋体" w:eastAsia="宋体" w:cs="宋体"/>
          <w:spacing w:val="9"/>
          <w:sz w:val="20"/>
          <w:szCs w:val="20"/>
        </w:rPr>
        <w:t>)</w:t>
      </w:r>
      <w:r>
        <w:rPr>
          <w:rFonts w:ascii="宋体" w:hAnsi="宋体" w:eastAsia="宋体" w:cs="宋体"/>
          <w:spacing w:val="39"/>
          <w:sz w:val="20"/>
          <w:szCs w:val="20"/>
        </w:rPr>
        <w:t xml:space="preserve"> </w:t>
      </w:r>
      <w:r>
        <w:rPr>
          <w:rFonts w:ascii="宋体" w:hAnsi="宋体" w:eastAsia="宋体" w:cs="宋体"/>
          <w:spacing w:val="9"/>
          <w:sz w:val="20"/>
          <w:szCs w:val="20"/>
        </w:rPr>
        <w:t>方面则不如</w:t>
      </w:r>
      <w:r>
        <w:rPr>
          <w:rFonts w:ascii="宋体" w:hAnsi="宋体" w:eastAsia="宋体" w:cs="宋体"/>
          <w:sz w:val="20"/>
          <w:szCs w:val="20"/>
        </w:rPr>
        <w:t>CT</w:t>
      </w:r>
      <w:r>
        <w:rPr>
          <w:rFonts w:ascii="宋体" w:hAnsi="宋体" w:eastAsia="宋体" w:cs="宋体"/>
          <w:spacing w:val="6"/>
          <w:sz w:val="20"/>
          <w:szCs w:val="20"/>
        </w:rPr>
        <w:t xml:space="preserve"> </w:t>
      </w:r>
      <w:r>
        <w:rPr>
          <w:rFonts w:ascii="宋体" w:hAnsi="宋体" w:eastAsia="宋体" w:cs="宋体"/>
          <w:spacing w:val="9"/>
          <w:sz w:val="20"/>
          <w:szCs w:val="20"/>
        </w:rPr>
        <w:t>敏感。</w:t>
      </w:r>
    </w:p>
    <w:p>
      <w:pPr>
        <w:spacing w:line="431" w:lineRule="auto"/>
        <w:rPr>
          <w:rFonts w:ascii="Arial"/>
          <w:sz w:val="21"/>
        </w:rPr>
      </w:pPr>
    </w:p>
    <w:p>
      <w:pPr>
        <w:spacing w:before="1" w:line="2959" w:lineRule="exact"/>
        <w:ind w:firstLine="1360"/>
        <w:textAlignment w:val="center"/>
      </w:pPr>
      <w:r>
        <w:drawing>
          <wp:inline distT="0" distB="0" distL="0" distR="0">
            <wp:extent cx="2704465" cy="1878965"/>
            <wp:effectExtent l="0" t="0" r="0" b="0"/>
            <wp:docPr id="117" name="IM 117"/>
            <wp:cNvGraphicFramePr/>
            <a:graphic xmlns:a="http://schemas.openxmlformats.org/drawingml/2006/main">
              <a:graphicData uri="http://schemas.openxmlformats.org/drawingml/2006/picture">
                <pic:pic xmlns:pic="http://schemas.openxmlformats.org/drawingml/2006/picture">
                  <pic:nvPicPr>
                    <pic:cNvPr id="117" name="IM 117"/>
                    <pic:cNvPicPr/>
                  </pic:nvPicPr>
                  <pic:blipFill>
                    <a:blip r:embed="rId144"/>
                    <a:stretch>
                      <a:fillRect/>
                    </a:stretch>
                  </pic:blipFill>
                  <pic:spPr>
                    <a:xfrm>
                      <a:off x="0" y="0"/>
                      <a:ext cx="2705075" cy="1879579"/>
                    </a:xfrm>
                    <a:prstGeom prst="rect">
                      <a:avLst/>
                    </a:prstGeom>
                  </pic:spPr>
                </pic:pic>
              </a:graphicData>
            </a:graphic>
          </wp:inline>
        </w:drawing>
      </w:r>
    </w:p>
    <w:p>
      <w:pPr>
        <w:spacing w:before="66" w:line="196" w:lineRule="auto"/>
        <w:ind w:left="3420"/>
        <w:rPr>
          <w:rFonts w:ascii="Times New Roman" w:hAnsi="Times New Roman" w:eastAsia="Times New Roman" w:cs="Times New Roman"/>
          <w:sz w:val="20"/>
          <w:szCs w:val="20"/>
        </w:rPr>
      </w:pPr>
      <w:r>
        <w:rPr>
          <w:rFonts w:ascii="Times New Roman" w:hAnsi="Times New Roman" w:eastAsia="Times New Roman" w:cs="Times New Roman"/>
          <w:spacing w:val="-8"/>
          <w:w w:val="93"/>
          <w:position w:val="-1"/>
          <w:sz w:val="20"/>
          <w:szCs w:val="20"/>
        </w:rPr>
        <w:t>A</w:t>
      </w:r>
      <w:r>
        <w:rPr>
          <w:rFonts w:ascii="Times New Roman" w:hAnsi="Times New Roman" w:eastAsia="Times New Roman" w:cs="Times New Roman"/>
          <w:spacing w:val="1"/>
          <w:position w:val="-1"/>
          <w:sz w:val="20"/>
          <w:szCs w:val="20"/>
        </w:rPr>
        <w:t xml:space="preserve">                              </w:t>
      </w:r>
      <w:r>
        <w:rPr>
          <w:rFonts w:ascii="Times New Roman" w:hAnsi="Times New Roman" w:eastAsia="Times New Roman" w:cs="Times New Roman"/>
          <w:position w:val="-1"/>
          <w:sz w:val="20"/>
          <w:szCs w:val="20"/>
        </w:rPr>
        <w:t xml:space="preserve">                                                        </w:t>
      </w:r>
      <w:r>
        <w:rPr>
          <w:rFonts w:ascii="Times New Roman" w:hAnsi="Times New Roman" w:eastAsia="Times New Roman" w:cs="Times New Roman"/>
          <w:spacing w:val="-8"/>
          <w:w w:val="93"/>
          <w:position w:val="2"/>
          <w:sz w:val="20"/>
          <w:szCs w:val="20"/>
        </w:rPr>
        <w:t>B</w:t>
      </w:r>
    </w:p>
    <w:p>
      <w:pPr>
        <w:spacing w:before="154" w:line="222" w:lineRule="auto"/>
        <w:ind w:left="4750"/>
        <w:rPr>
          <w:rFonts w:ascii="黑体" w:hAnsi="黑体" w:eastAsia="黑体" w:cs="黑体"/>
          <w:sz w:val="20"/>
          <w:szCs w:val="20"/>
        </w:rPr>
      </w:pPr>
      <w:r>
        <w:rPr>
          <w:rFonts w:ascii="黑体" w:hAnsi="黑体" w:eastAsia="黑体" w:cs="黑体"/>
          <w:color w:val="0066AA"/>
          <w:spacing w:val="3"/>
          <w:sz w:val="20"/>
          <w:szCs w:val="20"/>
        </w:rPr>
        <w:t>图2-8-4</w:t>
      </w:r>
      <w:r>
        <w:rPr>
          <w:rFonts w:ascii="黑体" w:hAnsi="黑体" w:eastAsia="黑体" w:cs="黑体"/>
          <w:color w:val="0066AA"/>
          <w:spacing w:val="73"/>
          <w:sz w:val="20"/>
          <w:szCs w:val="20"/>
        </w:rPr>
        <w:t xml:space="preserve"> </w:t>
      </w:r>
      <w:r>
        <w:rPr>
          <w:rFonts w:ascii="黑体" w:hAnsi="黑体" w:eastAsia="黑体" w:cs="黑体"/>
          <w:spacing w:val="3"/>
          <w:sz w:val="20"/>
          <w:szCs w:val="20"/>
        </w:rPr>
        <w:t>小细胞肺癌</w:t>
      </w:r>
    </w:p>
    <w:p>
      <w:pPr>
        <w:spacing w:before="20" w:line="253" w:lineRule="auto"/>
        <w:ind w:left="1449" w:right="280" w:hanging="29"/>
        <w:rPr>
          <w:rFonts w:ascii="宋体" w:hAnsi="宋体" w:eastAsia="宋体" w:cs="宋体"/>
          <w:sz w:val="20"/>
          <w:szCs w:val="20"/>
        </w:rPr>
      </w:pPr>
      <w:r>
        <w:pict>
          <v:shape id="_x0000_s1136" o:spid="_x0000_s1136" o:spt="202" type="#_x0000_t202" style="position:absolute;left:0pt;margin-left:0.45pt;margin-top:10.6pt;height:35.65pt;width:43.3pt;z-index:251745280;mso-width-relative:page;mso-height-relative:page;" filled="f" stroked="f" coordsize="21600,21600">
            <v:path/>
            <v:fill on="f" focussize="0,0"/>
            <v:stroke on="f"/>
            <v:imagedata o:title=""/>
            <o:lock v:ext="edit" aspectratio="f"/>
            <v:textbox inset="0mm,0mm,0mm,0mm">
              <w:txbxContent>
                <w:p>
                  <w:pPr>
                    <w:spacing w:line="249" w:lineRule="auto"/>
                    <w:rPr>
                      <w:rFonts w:ascii="Arial"/>
                      <w:sz w:val="21"/>
                    </w:rPr>
                  </w:pPr>
                </w:p>
                <w:p>
                  <w:pPr>
                    <w:spacing w:before="49" w:line="229" w:lineRule="auto"/>
                    <w:ind w:left="560"/>
                    <w:rPr>
                      <w:rFonts w:ascii="仿宋" w:hAnsi="仿宋" w:eastAsia="仿宋" w:cs="仿宋"/>
                      <w:sz w:val="15"/>
                      <w:szCs w:val="15"/>
                    </w:rPr>
                  </w:pPr>
                  <w:r>
                    <w:rPr>
                      <w:rFonts w:ascii="仿宋" w:hAnsi="仿宋" w:eastAsia="仿宋" w:cs="仿宋"/>
                      <w:color w:val="2290C7"/>
                      <w:spacing w:val="-4"/>
                      <w:sz w:val="15"/>
                      <w:szCs w:val="15"/>
                    </w:rPr>
                    <w:t>笔记</w:t>
                  </w:r>
                </w:p>
              </w:txbxContent>
            </v:textbox>
          </v:shape>
        </w:pict>
      </w:r>
      <w:r>
        <w:rPr>
          <w:rFonts w:ascii="宋体" w:hAnsi="宋体" w:eastAsia="宋体" w:cs="宋体"/>
          <w:spacing w:val="-13"/>
          <w:sz w:val="20"/>
          <w:szCs w:val="20"/>
        </w:rPr>
        <w:t>男性，59岁。左肺中央型肺癌，累及左主支气管和上下叶支气</w:t>
      </w:r>
      <w:r>
        <w:rPr>
          <w:rFonts w:ascii="宋体" w:hAnsi="宋体" w:eastAsia="宋体" w:cs="宋体"/>
          <w:spacing w:val="-14"/>
          <w:sz w:val="20"/>
          <w:szCs w:val="20"/>
        </w:rPr>
        <w:t>管，左肺阻塞性肺炎，肺内多发转移灶。支</w:t>
      </w:r>
      <w:r>
        <w:rPr>
          <w:rFonts w:ascii="宋体" w:hAnsi="宋体" w:eastAsia="宋体" w:cs="宋体"/>
          <w:sz w:val="20"/>
          <w:szCs w:val="20"/>
        </w:rPr>
        <w:t xml:space="preserve"> </w:t>
      </w:r>
      <w:r>
        <w:rPr>
          <w:rFonts w:ascii="宋体" w:hAnsi="宋体" w:eastAsia="宋体" w:cs="宋体"/>
          <w:spacing w:val="-10"/>
          <w:sz w:val="20"/>
          <w:szCs w:val="20"/>
        </w:rPr>
        <w:t>气管镜病理活检为小细胞肺癌</w:t>
      </w:r>
    </w:p>
    <w:p>
      <w:pPr>
        <w:sectPr>
          <w:pgSz w:w="11900" w:h="16840"/>
          <w:pgMar w:top="785" w:right="979" w:bottom="400" w:left="649" w:header="0" w:footer="0" w:gutter="0"/>
          <w:cols w:space="720" w:num="1"/>
        </w:sectPr>
      </w:pPr>
    </w:p>
    <w:p>
      <w:pPr>
        <w:spacing w:before="42" w:line="222" w:lineRule="auto"/>
        <w:ind w:right="144"/>
        <w:jc w:val="right"/>
        <w:rPr>
          <w:rFonts w:ascii="宋体" w:hAnsi="宋体" w:eastAsia="宋体" w:cs="宋体"/>
          <w:sz w:val="21"/>
          <w:szCs w:val="21"/>
        </w:rPr>
      </w:pPr>
      <w:r>
        <w:drawing>
          <wp:anchor distT="0" distB="0" distL="0" distR="0" simplePos="0" relativeHeight="251748352" behindDoc="0" locked="0" layoutInCell="0" allowOverlap="1">
            <wp:simplePos x="0" y="0"/>
            <wp:positionH relativeFrom="page">
              <wp:posOffset>6584950</wp:posOffset>
            </wp:positionH>
            <wp:positionV relativeFrom="page">
              <wp:posOffset>9879965</wp:posOffset>
            </wp:positionV>
            <wp:extent cx="565150" cy="450850"/>
            <wp:effectExtent l="0" t="0" r="0" b="0"/>
            <wp:wrapNone/>
            <wp:docPr id="118" name="IM 118"/>
            <wp:cNvGraphicFramePr/>
            <a:graphic xmlns:a="http://schemas.openxmlformats.org/drawingml/2006/main">
              <a:graphicData uri="http://schemas.openxmlformats.org/drawingml/2006/picture">
                <pic:pic xmlns:pic="http://schemas.openxmlformats.org/drawingml/2006/picture">
                  <pic:nvPicPr>
                    <pic:cNvPr id="118" name="IM 118"/>
                    <pic:cNvPicPr/>
                  </pic:nvPicPr>
                  <pic:blipFill>
                    <a:blip r:embed="rId145"/>
                    <a:stretch>
                      <a:fillRect/>
                    </a:stretch>
                  </pic:blipFill>
                  <pic:spPr>
                    <a:xfrm>
                      <a:off x="0" y="0"/>
                      <a:ext cx="565150" cy="450833"/>
                    </a:xfrm>
                    <a:prstGeom prst="rect">
                      <a:avLst/>
                    </a:prstGeom>
                  </pic:spPr>
                </pic:pic>
              </a:graphicData>
            </a:graphic>
          </wp:anchor>
        </w:drawing>
      </w:r>
      <w:r>
        <w:rPr>
          <w:rFonts w:ascii="黑体" w:hAnsi="黑体" w:eastAsia="黑体" w:cs="黑体"/>
          <w:color w:val="006AB1"/>
          <w:spacing w:val="-8"/>
          <w:sz w:val="21"/>
          <w:szCs w:val="21"/>
        </w:rPr>
        <w:t>第八章</w:t>
      </w:r>
      <w:r>
        <w:rPr>
          <w:rFonts w:ascii="黑体" w:hAnsi="黑体" w:eastAsia="黑体" w:cs="黑体"/>
          <w:color w:val="006AB1"/>
          <w:spacing w:val="61"/>
          <w:sz w:val="21"/>
          <w:szCs w:val="21"/>
        </w:rPr>
        <w:t xml:space="preserve"> </w:t>
      </w:r>
      <w:r>
        <w:rPr>
          <w:rFonts w:ascii="黑体" w:hAnsi="黑体" w:eastAsia="黑体" w:cs="黑体"/>
          <w:color w:val="006AB1"/>
          <w:spacing w:val="-8"/>
          <w:sz w:val="21"/>
          <w:szCs w:val="21"/>
        </w:rPr>
        <w:t>肺</w:t>
      </w:r>
      <w:r>
        <w:rPr>
          <w:rFonts w:ascii="黑体" w:hAnsi="黑体" w:eastAsia="黑体" w:cs="黑体"/>
          <w:color w:val="006AB1"/>
          <w:spacing w:val="17"/>
          <w:sz w:val="21"/>
          <w:szCs w:val="21"/>
        </w:rPr>
        <w:t xml:space="preserve">   </w:t>
      </w:r>
      <w:r>
        <w:rPr>
          <w:rFonts w:ascii="黑体" w:hAnsi="黑体" w:eastAsia="黑体" w:cs="黑体"/>
          <w:color w:val="006AB1"/>
          <w:spacing w:val="-8"/>
          <w:sz w:val="21"/>
          <w:szCs w:val="21"/>
        </w:rPr>
        <w:t>癌</w:t>
      </w:r>
      <w:r>
        <w:rPr>
          <w:rFonts w:ascii="黑体" w:hAnsi="黑体" w:eastAsia="黑体" w:cs="黑体"/>
          <w:color w:val="006AB1"/>
          <w:spacing w:val="9"/>
          <w:sz w:val="21"/>
          <w:szCs w:val="21"/>
        </w:rPr>
        <w:t xml:space="preserve">       </w:t>
      </w:r>
      <w:r>
        <w:rPr>
          <w:rFonts w:ascii="宋体" w:hAnsi="宋体" w:eastAsia="宋体" w:cs="宋体"/>
          <w:color w:val="0084EA"/>
          <w:spacing w:val="-8"/>
          <w:position w:val="-1"/>
          <w:sz w:val="21"/>
          <w:szCs w:val="21"/>
        </w:rPr>
        <w:t>81</w:t>
      </w:r>
    </w:p>
    <w:p>
      <w:pPr>
        <w:spacing w:line="447" w:lineRule="auto"/>
        <w:rPr>
          <w:rFonts w:ascii="Arial"/>
          <w:sz w:val="21"/>
        </w:rPr>
      </w:pPr>
    </w:p>
    <w:p>
      <w:pPr>
        <w:spacing w:line="3350" w:lineRule="exact"/>
        <w:ind w:firstLine="39"/>
        <w:textAlignment w:val="center"/>
      </w:pPr>
      <w:r>
        <w:drawing>
          <wp:inline distT="0" distB="0" distL="0" distR="0">
            <wp:extent cx="5866765" cy="2127250"/>
            <wp:effectExtent l="0" t="0" r="0" b="0"/>
            <wp:docPr id="119" name="IM 119"/>
            <wp:cNvGraphicFramePr/>
            <a:graphic xmlns:a="http://schemas.openxmlformats.org/drawingml/2006/main">
              <a:graphicData uri="http://schemas.openxmlformats.org/drawingml/2006/picture">
                <pic:pic xmlns:pic="http://schemas.openxmlformats.org/drawingml/2006/picture">
                  <pic:nvPicPr>
                    <pic:cNvPr id="119" name="IM 119"/>
                    <pic:cNvPicPr/>
                  </pic:nvPicPr>
                  <pic:blipFill>
                    <a:blip r:embed="rId146"/>
                    <a:stretch>
                      <a:fillRect/>
                    </a:stretch>
                  </pic:blipFill>
                  <pic:spPr>
                    <a:xfrm>
                      <a:off x="0" y="0"/>
                      <a:ext cx="5867395" cy="2127344"/>
                    </a:xfrm>
                    <a:prstGeom prst="rect">
                      <a:avLst/>
                    </a:prstGeom>
                  </pic:spPr>
                </pic:pic>
              </a:graphicData>
            </a:graphic>
          </wp:inline>
        </w:drawing>
      </w:r>
    </w:p>
    <w:p>
      <w:pPr>
        <w:spacing w:before="117" w:line="222" w:lineRule="auto"/>
        <w:ind w:left="5999"/>
        <w:rPr>
          <w:rFonts w:ascii="黑体" w:hAnsi="黑体" w:eastAsia="黑体" w:cs="黑体"/>
          <w:sz w:val="21"/>
          <w:szCs w:val="21"/>
        </w:rPr>
      </w:pPr>
      <w:r>
        <w:pict>
          <v:shape id="_x0000_s1137" o:spid="_x0000_s1137" o:spt="202" type="#_x0000_t202" style="position:absolute;left:0pt;margin-left:20.95pt;margin-top:6.35pt;height:27.6pt;width:193.6pt;z-index:251747328;mso-width-relative:page;mso-height-relative:page;" filled="f" stroked="f" coordsize="21600,21600">
            <v:path/>
            <v:fill on="f" focussize="0,0"/>
            <v:stroke on="f"/>
            <v:imagedata o:title=""/>
            <o:lock v:ext="edit" aspectratio="f"/>
            <v:textbox inset="0mm,0mm,0mm,0mm">
              <w:txbxContent>
                <w:p>
                  <w:pPr>
                    <w:spacing w:before="19" w:line="222" w:lineRule="auto"/>
                    <w:ind w:left="990"/>
                    <w:rPr>
                      <w:rFonts w:ascii="黑体" w:hAnsi="黑体" w:eastAsia="黑体" w:cs="黑体"/>
                      <w:sz w:val="21"/>
                      <w:szCs w:val="21"/>
                    </w:rPr>
                  </w:pPr>
                  <w:r>
                    <w:rPr>
                      <w:rFonts w:ascii="黑体" w:hAnsi="黑体" w:eastAsia="黑体" w:cs="黑体"/>
                      <w:color w:val="3197DC"/>
                      <w:spacing w:val="-7"/>
                      <w:sz w:val="21"/>
                      <w:szCs w:val="21"/>
                    </w:rPr>
                    <w:t>图2-8-5</w:t>
                  </w:r>
                  <w:r>
                    <w:rPr>
                      <w:rFonts w:ascii="黑体" w:hAnsi="黑体" w:eastAsia="黑体" w:cs="黑体"/>
                      <w:color w:val="3197DC"/>
                      <w:spacing w:val="59"/>
                      <w:sz w:val="21"/>
                      <w:szCs w:val="21"/>
                    </w:rPr>
                    <w:t xml:space="preserve"> </w:t>
                  </w:r>
                  <w:r>
                    <w:rPr>
                      <w:rFonts w:ascii="黑体" w:hAnsi="黑体" w:eastAsia="黑体" w:cs="黑体"/>
                      <w:spacing w:val="-7"/>
                      <w:sz w:val="21"/>
                      <w:szCs w:val="21"/>
                    </w:rPr>
                    <w:t>左下肺腺癌</w:t>
                  </w:r>
                </w:p>
                <w:p>
                  <w:pPr>
                    <w:spacing w:before="9" w:line="220" w:lineRule="auto"/>
                    <w:ind w:left="20"/>
                    <w:rPr>
                      <w:rFonts w:ascii="宋体" w:hAnsi="宋体" w:eastAsia="宋体" w:cs="宋体"/>
                      <w:sz w:val="21"/>
                      <w:szCs w:val="21"/>
                    </w:rPr>
                  </w:pPr>
                  <w:r>
                    <w:rPr>
                      <w:rFonts w:ascii="宋体" w:hAnsi="宋体" w:eastAsia="宋体" w:cs="宋体"/>
                      <w:spacing w:val="-25"/>
                      <w:w w:val="99"/>
                      <w:sz w:val="21"/>
                      <w:szCs w:val="21"/>
                    </w:rPr>
                    <w:t>男性，61岁。左下肺周围型肺癌，病理为肺腺癌</w:t>
                  </w:r>
                </w:p>
              </w:txbxContent>
            </v:textbox>
          </v:shape>
        </w:pict>
      </w:r>
      <w:r>
        <w:rPr>
          <w:rFonts w:ascii="黑体" w:hAnsi="黑体" w:eastAsia="黑体" w:cs="黑体"/>
          <w:color w:val="0061AC"/>
          <w:spacing w:val="-6"/>
          <w:sz w:val="21"/>
          <w:szCs w:val="21"/>
        </w:rPr>
        <w:t>图2-8-6</w:t>
      </w:r>
      <w:r>
        <w:rPr>
          <w:rFonts w:ascii="黑体" w:hAnsi="黑体" w:eastAsia="黑体" w:cs="黑体"/>
          <w:color w:val="0061AC"/>
          <w:spacing w:val="62"/>
          <w:sz w:val="21"/>
          <w:szCs w:val="21"/>
        </w:rPr>
        <w:t xml:space="preserve"> </w:t>
      </w:r>
      <w:r>
        <w:rPr>
          <w:rFonts w:ascii="黑体" w:hAnsi="黑体" w:eastAsia="黑体" w:cs="黑体"/>
          <w:spacing w:val="-6"/>
          <w:sz w:val="21"/>
          <w:szCs w:val="21"/>
        </w:rPr>
        <w:t>右下肺腺癌</w:t>
      </w:r>
    </w:p>
    <w:p>
      <w:pPr>
        <w:spacing w:before="29" w:line="220" w:lineRule="auto"/>
        <w:ind w:left="5040"/>
        <w:rPr>
          <w:rFonts w:ascii="宋体" w:hAnsi="宋体" w:eastAsia="宋体" w:cs="宋体"/>
          <w:sz w:val="21"/>
          <w:szCs w:val="21"/>
        </w:rPr>
      </w:pPr>
      <w:r>
        <w:rPr>
          <w:rFonts w:ascii="宋体" w:hAnsi="宋体" w:eastAsia="宋体" w:cs="宋体"/>
          <w:spacing w:val="-25"/>
          <w:sz w:val="21"/>
          <w:szCs w:val="21"/>
        </w:rPr>
        <w:t>男性，32岁。右下肺周围型肺癌，病理为肺腺癌</w:t>
      </w:r>
    </w:p>
    <w:p>
      <w:pPr>
        <w:spacing w:line="267" w:lineRule="auto"/>
        <w:rPr>
          <w:rFonts w:ascii="Arial"/>
          <w:sz w:val="21"/>
        </w:rPr>
      </w:pPr>
    </w:p>
    <w:p>
      <w:pPr>
        <w:spacing w:before="68" w:line="221" w:lineRule="auto"/>
        <w:ind w:left="439"/>
        <w:rPr>
          <w:rFonts w:ascii="黑体" w:hAnsi="黑体" w:eastAsia="黑体" w:cs="黑体"/>
          <w:sz w:val="21"/>
          <w:szCs w:val="21"/>
        </w:rPr>
      </w:pPr>
      <w:r>
        <w:rPr>
          <w:rFonts w:ascii="黑体" w:hAnsi="黑体" w:eastAsia="黑体" w:cs="黑体"/>
          <w:spacing w:val="4"/>
          <w:sz w:val="21"/>
          <w:szCs w:val="21"/>
        </w:rPr>
        <w:t>4.</w:t>
      </w:r>
      <w:r>
        <w:rPr>
          <w:rFonts w:ascii="黑体" w:hAnsi="黑体" w:eastAsia="黑体" w:cs="黑体"/>
          <w:spacing w:val="-37"/>
          <w:sz w:val="21"/>
          <w:szCs w:val="21"/>
        </w:rPr>
        <w:t xml:space="preserve"> </w:t>
      </w:r>
      <w:r>
        <w:rPr>
          <w:rFonts w:ascii="黑体" w:hAnsi="黑体" w:eastAsia="黑体" w:cs="黑体"/>
          <w:spacing w:val="4"/>
          <w:sz w:val="21"/>
          <w:szCs w:val="21"/>
        </w:rPr>
        <w:t>核素闪烁显像</w:t>
      </w:r>
    </w:p>
    <w:p>
      <w:pPr>
        <w:spacing w:before="81" w:line="274" w:lineRule="auto"/>
        <w:ind w:right="1125" w:firstLine="439"/>
        <w:rPr>
          <w:rFonts w:ascii="宋体" w:hAnsi="宋体" w:eastAsia="宋体" w:cs="宋体"/>
          <w:sz w:val="21"/>
          <w:szCs w:val="21"/>
        </w:rPr>
      </w:pPr>
      <w:r>
        <w:rPr>
          <w:rFonts w:ascii="宋体" w:hAnsi="宋体" w:eastAsia="宋体" w:cs="宋体"/>
          <w:spacing w:val="4"/>
          <w:sz w:val="21"/>
          <w:szCs w:val="21"/>
        </w:rPr>
        <w:t>(1)骨γ闪烁显像：可以了解有无骨转移，其敏感性、特异性和准确性分别为91%、88%和89%。</w:t>
      </w:r>
      <w:r>
        <w:rPr>
          <w:rFonts w:ascii="宋体" w:hAnsi="宋体" w:eastAsia="宋体" w:cs="宋体"/>
          <w:spacing w:val="5"/>
          <w:sz w:val="21"/>
          <w:szCs w:val="21"/>
        </w:rPr>
        <w:t xml:space="preserve"> </w:t>
      </w:r>
      <w:r>
        <w:rPr>
          <w:rFonts w:ascii="宋体" w:hAnsi="宋体" w:eastAsia="宋体" w:cs="宋体"/>
          <w:spacing w:val="4"/>
          <w:sz w:val="21"/>
          <w:szCs w:val="21"/>
        </w:rPr>
        <w:t>若采用核素标记生长抑素类似物显像则更有助于</w:t>
      </w:r>
      <w:r>
        <w:rPr>
          <w:rFonts w:ascii="宋体" w:hAnsi="宋体" w:eastAsia="宋体" w:cs="宋体"/>
          <w:sz w:val="21"/>
          <w:szCs w:val="21"/>
        </w:rPr>
        <w:t>SCLC</w:t>
      </w:r>
      <w:r>
        <w:rPr>
          <w:rFonts w:ascii="宋体" w:hAnsi="宋体" w:eastAsia="宋体" w:cs="宋体"/>
          <w:spacing w:val="27"/>
          <w:sz w:val="21"/>
          <w:szCs w:val="21"/>
        </w:rPr>
        <w:t xml:space="preserve"> </w:t>
      </w:r>
      <w:r>
        <w:rPr>
          <w:rFonts w:ascii="宋体" w:hAnsi="宋体" w:eastAsia="宋体" w:cs="宋体"/>
          <w:spacing w:val="4"/>
          <w:sz w:val="21"/>
          <w:szCs w:val="21"/>
        </w:rPr>
        <w:t>的分期诊断。核素标记的抗</w:t>
      </w:r>
      <w:r>
        <w:rPr>
          <w:rFonts w:ascii="宋体" w:hAnsi="宋体" w:eastAsia="宋体" w:cs="宋体"/>
          <w:sz w:val="21"/>
          <w:szCs w:val="21"/>
        </w:rPr>
        <w:t>CEA</w:t>
      </w:r>
      <w:r>
        <w:rPr>
          <w:rFonts w:ascii="宋体" w:hAnsi="宋体" w:eastAsia="宋体" w:cs="宋体"/>
          <w:spacing w:val="26"/>
          <w:sz w:val="21"/>
          <w:szCs w:val="21"/>
        </w:rPr>
        <w:t xml:space="preserve"> </w:t>
      </w:r>
      <w:r>
        <w:rPr>
          <w:rFonts w:ascii="宋体" w:hAnsi="宋体" w:eastAsia="宋体" w:cs="宋体"/>
          <w:spacing w:val="4"/>
          <w:sz w:val="21"/>
          <w:szCs w:val="21"/>
        </w:rPr>
        <w:t>抗体静脉注</w:t>
      </w:r>
      <w:r>
        <w:rPr>
          <w:rFonts w:ascii="宋体" w:hAnsi="宋体" w:eastAsia="宋体" w:cs="宋体"/>
          <w:sz w:val="21"/>
          <w:szCs w:val="21"/>
        </w:rPr>
        <w:t xml:space="preserve">  </w:t>
      </w:r>
      <w:r>
        <w:rPr>
          <w:rFonts w:ascii="宋体" w:hAnsi="宋体" w:eastAsia="宋体" w:cs="宋体"/>
          <w:spacing w:val="-2"/>
          <w:sz w:val="21"/>
          <w:szCs w:val="21"/>
        </w:rPr>
        <w:t>射后的显像，可提高胸腔内淋巴结转移的检出率。</w:t>
      </w:r>
    </w:p>
    <w:p>
      <w:pPr>
        <w:spacing w:before="91" w:line="286" w:lineRule="auto"/>
        <w:ind w:right="1173" w:firstLine="439"/>
        <w:rPr>
          <w:rFonts w:ascii="宋体" w:hAnsi="宋体" w:eastAsia="宋体" w:cs="宋体"/>
          <w:sz w:val="21"/>
          <w:szCs w:val="21"/>
        </w:rPr>
      </w:pPr>
      <w:r>
        <w:rPr>
          <w:rFonts w:ascii="宋体" w:hAnsi="宋体" w:eastAsia="宋体" w:cs="宋体"/>
          <w:spacing w:val="7"/>
          <w:sz w:val="21"/>
          <w:szCs w:val="21"/>
        </w:rPr>
        <w:t>(2)正电子发射断层显像(</w:t>
      </w:r>
      <w:r>
        <w:rPr>
          <w:rFonts w:ascii="宋体" w:hAnsi="宋体" w:eastAsia="宋体" w:cs="宋体"/>
          <w:sz w:val="21"/>
          <w:szCs w:val="21"/>
        </w:rPr>
        <w:t>PET</w:t>
      </w:r>
      <w:r>
        <w:rPr>
          <w:rFonts w:ascii="宋体" w:hAnsi="宋体" w:eastAsia="宋体" w:cs="宋体"/>
          <w:spacing w:val="7"/>
          <w:sz w:val="21"/>
          <w:szCs w:val="21"/>
        </w:rPr>
        <w:t>)</w:t>
      </w:r>
      <w:r>
        <w:rPr>
          <w:rFonts w:ascii="宋体" w:hAnsi="宋体" w:eastAsia="宋体" w:cs="宋体"/>
          <w:spacing w:val="5"/>
          <w:sz w:val="21"/>
          <w:szCs w:val="21"/>
        </w:rPr>
        <w:t xml:space="preserve"> </w:t>
      </w:r>
      <w:r>
        <w:rPr>
          <w:rFonts w:ascii="宋体" w:hAnsi="宋体" w:eastAsia="宋体" w:cs="宋体"/>
          <w:spacing w:val="7"/>
          <w:sz w:val="21"/>
          <w:szCs w:val="21"/>
        </w:rPr>
        <w:t>和</w:t>
      </w:r>
      <w:r>
        <w:rPr>
          <w:rFonts w:ascii="宋体" w:hAnsi="宋体" w:eastAsia="宋体" w:cs="宋体"/>
          <w:spacing w:val="-46"/>
          <w:sz w:val="21"/>
          <w:szCs w:val="21"/>
        </w:rPr>
        <w:t xml:space="preserve"> </w:t>
      </w:r>
      <w:r>
        <w:rPr>
          <w:rFonts w:ascii="宋体" w:hAnsi="宋体" w:eastAsia="宋体" w:cs="宋体"/>
          <w:sz w:val="21"/>
          <w:szCs w:val="21"/>
        </w:rPr>
        <w:t>PET</w:t>
      </w:r>
      <w:r>
        <w:rPr>
          <w:rFonts w:ascii="宋体" w:hAnsi="宋体" w:eastAsia="宋体" w:cs="宋体"/>
          <w:spacing w:val="7"/>
          <w:sz w:val="21"/>
          <w:szCs w:val="21"/>
        </w:rPr>
        <w:t>-</w:t>
      </w:r>
      <w:r>
        <w:rPr>
          <w:rFonts w:ascii="宋体" w:hAnsi="宋体" w:eastAsia="宋体" w:cs="宋体"/>
          <w:sz w:val="21"/>
          <w:szCs w:val="21"/>
        </w:rPr>
        <w:t>CT</w:t>
      </w:r>
      <w:r>
        <w:rPr>
          <w:rFonts w:ascii="宋体" w:hAnsi="宋体" w:eastAsia="宋体" w:cs="宋体"/>
          <w:spacing w:val="7"/>
          <w:sz w:val="21"/>
          <w:szCs w:val="21"/>
        </w:rPr>
        <w:t>:</w:t>
      </w:r>
      <w:r>
        <w:rPr>
          <w:rFonts w:ascii="宋体" w:hAnsi="宋体" w:eastAsia="宋体" w:cs="宋体"/>
          <w:sz w:val="21"/>
          <w:szCs w:val="21"/>
        </w:rPr>
        <w:t>PET</w:t>
      </w:r>
      <w:r>
        <w:rPr>
          <w:rFonts w:ascii="宋体" w:hAnsi="宋体" w:eastAsia="宋体" w:cs="宋体"/>
          <w:spacing w:val="39"/>
          <w:sz w:val="21"/>
          <w:szCs w:val="21"/>
        </w:rPr>
        <w:t xml:space="preserve"> </w:t>
      </w:r>
      <w:r>
        <w:rPr>
          <w:rFonts w:ascii="宋体" w:hAnsi="宋体" w:eastAsia="宋体" w:cs="宋体"/>
          <w:spacing w:val="7"/>
          <w:sz w:val="21"/>
          <w:szCs w:val="21"/>
        </w:rPr>
        <w:t>通过跟踪正电</w:t>
      </w:r>
      <w:r>
        <w:rPr>
          <w:rFonts w:ascii="宋体" w:hAnsi="宋体" w:eastAsia="宋体" w:cs="宋体"/>
          <w:spacing w:val="6"/>
          <w:sz w:val="21"/>
          <w:szCs w:val="21"/>
        </w:rPr>
        <w:t>子核素标记的化合物在体内的转</w:t>
      </w:r>
      <w:r>
        <w:rPr>
          <w:rFonts w:ascii="宋体" w:hAnsi="宋体" w:eastAsia="宋体" w:cs="宋体"/>
          <w:sz w:val="21"/>
          <w:szCs w:val="21"/>
        </w:rPr>
        <w:t xml:space="preserve"> </w:t>
      </w:r>
      <w:r>
        <w:rPr>
          <w:rFonts w:ascii="宋体" w:hAnsi="宋体" w:eastAsia="宋体" w:cs="宋体"/>
          <w:spacing w:val="-1"/>
          <w:sz w:val="21"/>
          <w:szCs w:val="21"/>
        </w:rPr>
        <w:t>移与转变，显示代谢物质在体内的生理变化，能无创性地显示人体内部组织与器官</w:t>
      </w:r>
      <w:r>
        <w:rPr>
          <w:rFonts w:ascii="宋体" w:hAnsi="宋体" w:eastAsia="宋体" w:cs="宋体"/>
          <w:spacing w:val="-2"/>
          <w:sz w:val="21"/>
          <w:szCs w:val="21"/>
        </w:rPr>
        <w:t>的功能，并可定量</w:t>
      </w:r>
      <w:r>
        <w:rPr>
          <w:rFonts w:ascii="宋体" w:hAnsi="宋体" w:eastAsia="宋体" w:cs="宋体"/>
          <w:sz w:val="21"/>
          <w:szCs w:val="21"/>
        </w:rPr>
        <w:t xml:space="preserve"> </w:t>
      </w:r>
      <w:r>
        <w:rPr>
          <w:rFonts w:ascii="宋体" w:hAnsi="宋体" w:eastAsia="宋体" w:cs="宋体"/>
          <w:spacing w:val="-1"/>
          <w:sz w:val="21"/>
          <w:szCs w:val="21"/>
        </w:rPr>
        <w:t>分析。</w:t>
      </w:r>
      <w:r>
        <w:rPr>
          <w:rFonts w:ascii="宋体" w:hAnsi="宋体" w:eastAsia="宋体" w:cs="宋体"/>
          <w:spacing w:val="-32"/>
          <w:sz w:val="21"/>
          <w:szCs w:val="21"/>
        </w:rPr>
        <w:t xml:space="preserve"> </w:t>
      </w:r>
      <w:r>
        <w:rPr>
          <w:rFonts w:ascii="宋体" w:hAnsi="宋体" w:eastAsia="宋体" w:cs="宋体"/>
          <w:spacing w:val="-1"/>
          <w:sz w:val="21"/>
          <w:szCs w:val="21"/>
        </w:rPr>
        <w:t>PET-CT 是将PET</w:t>
      </w:r>
      <w:r>
        <w:rPr>
          <w:rFonts w:ascii="宋体" w:hAnsi="宋体" w:eastAsia="宋体" w:cs="宋体"/>
          <w:spacing w:val="-5"/>
          <w:sz w:val="21"/>
          <w:szCs w:val="21"/>
        </w:rPr>
        <w:t xml:space="preserve"> </w:t>
      </w:r>
      <w:r>
        <w:rPr>
          <w:rFonts w:ascii="宋体" w:hAnsi="宋体" w:eastAsia="宋体" w:cs="宋体"/>
          <w:spacing w:val="-1"/>
          <w:sz w:val="21"/>
          <w:szCs w:val="21"/>
        </w:rPr>
        <w:t>和</w:t>
      </w:r>
      <w:r>
        <w:rPr>
          <w:rFonts w:ascii="宋体" w:hAnsi="宋体" w:eastAsia="宋体" w:cs="宋体"/>
          <w:spacing w:val="-46"/>
          <w:sz w:val="21"/>
          <w:szCs w:val="21"/>
        </w:rPr>
        <w:t xml:space="preserve"> </w:t>
      </w:r>
      <w:r>
        <w:rPr>
          <w:rFonts w:ascii="宋体" w:hAnsi="宋体" w:eastAsia="宋体" w:cs="宋体"/>
          <w:spacing w:val="-1"/>
          <w:sz w:val="21"/>
          <w:szCs w:val="21"/>
        </w:rPr>
        <w:t>CT</w:t>
      </w:r>
      <w:r>
        <w:rPr>
          <w:rFonts w:ascii="宋体" w:hAnsi="宋体" w:eastAsia="宋体" w:cs="宋体"/>
          <w:spacing w:val="-8"/>
          <w:sz w:val="21"/>
          <w:szCs w:val="21"/>
        </w:rPr>
        <w:t xml:space="preserve"> </w:t>
      </w:r>
      <w:r>
        <w:rPr>
          <w:rFonts w:ascii="宋体" w:hAnsi="宋体" w:eastAsia="宋体" w:cs="宋体"/>
          <w:spacing w:val="-1"/>
          <w:sz w:val="21"/>
          <w:szCs w:val="21"/>
        </w:rPr>
        <w:t>整合在一</w:t>
      </w:r>
      <w:r>
        <w:rPr>
          <w:rFonts w:ascii="宋体" w:hAnsi="宋体" w:eastAsia="宋体" w:cs="宋体"/>
          <w:spacing w:val="-2"/>
          <w:sz w:val="21"/>
          <w:szCs w:val="21"/>
        </w:rPr>
        <w:t>起，病人在检查时经过快速的全身扫描，可以同时获得</w:t>
      </w:r>
      <w:r>
        <w:rPr>
          <w:rFonts w:ascii="宋体" w:hAnsi="宋体" w:eastAsia="宋体" w:cs="宋体"/>
          <w:spacing w:val="-1"/>
          <w:sz w:val="21"/>
          <w:szCs w:val="21"/>
        </w:rPr>
        <w:t>CT</w:t>
      </w:r>
      <w:r>
        <w:rPr>
          <w:rFonts w:ascii="宋体" w:hAnsi="宋体" w:eastAsia="宋体" w:cs="宋体"/>
          <w:spacing w:val="-9"/>
          <w:sz w:val="21"/>
          <w:szCs w:val="21"/>
        </w:rPr>
        <w:t xml:space="preserve"> </w:t>
      </w:r>
      <w:r>
        <w:rPr>
          <w:rFonts w:ascii="宋体" w:hAnsi="宋体" w:eastAsia="宋体" w:cs="宋体"/>
          <w:spacing w:val="-2"/>
          <w:sz w:val="21"/>
          <w:szCs w:val="21"/>
        </w:rPr>
        <w:t>解</w:t>
      </w:r>
      <w:r>
        <w:rPr>
          <w:rFonts w:ascii="宋体" w:hAnsi="宋体" w:eastAsia="宋体" w:cs="宋体"/>
          <w:sz w:val="21"/>
          <w:szCs w:val="21"/>
        </w:rPr>
        <w:t xml:space="preserve"> </w:t>
      </w:r>
      <w:r>
        <w:rPr>
          <w:rFonts w:ascii="宋体" w:hAnsi="宋体" w:eastAsia="宋体" w:cs="宋体"/>
          <w:spacing w:val="-1"/>
          <w:sz w:val="21"/>
          <w:szCs w:val="21"/>
        </w:rPr>
        <w:t>剖图像和PET</w:t>
      </w:r>
      <w:r>
        <w:rPr>
          <w:rFonts w:ascii="宋体" w:hAnsi="宋体" w:eastAsia="宋体" w:cs="宋体"/>
          <w:spacing w:val="4"/>
          <w:sz w:val="21"/>
          <w:szCs w:val="21"/>
        </w:rPr>
        <w:t xml:space="preserve"> </w:t>
      </w:r>
      <w:r>
        <w:rPr>
          <w:rFonts w:ascii="宋体" w:hAnsi="宋体" w:eastAsia="宋体" w:cs="宋体"/>
          <w:spacing w:val="-1"/>
          <w:sz w:val="21"/>
          <w:szCs w:val="21"/>
        </w:rPr>
        <w:t>功能代谢图像，可同时获得生物代谢信息和精准的解剖定位，对发</w:t>
      </w:r>
      <w:r>
        <w:rPr>
          <w:rFonts w:ascii="宋体" w:hAnsi="宋体" w:eastAsia="宋体" w:cs="宋体"/>
          <w:spacing w:val="-2"/>
          <w:sz w:val="21"/>
          <w:szCs w:val="21"/>
        </w:rPr>
        <w:t>现早期肺癌和其他部</w:t>
      </w:r>
      <w:r>
        <w:rPr>
          <w:rFonts w:ascii="宋体" w:hAnsi="宋体" w:eastAsia="宋体" w:cs="宋体"/>
          <w:sz w:val="21"/>
          <w:szCs w:val="21"/>
        </w:rPr>
        <w:t xml:space="preserve"> </w:t>
      </w:r>
      <w:r>
        <w:rPr>
          <w:rFonts w:ascii="宋体" w:hAnsi="宋体" w:eastAsia="宋体" w:cs="宋体"/>
          <w:spacing w:val="1"/>
          <w:sz w:val="21"/>
          <w:szCs w:val="21"/>
        </w:rPr>
        <w:t>位的转移灶，以及肿瘤分期与疗效评价均优于任何现有的其他影像学检查。需要注意</w:t>
      </w:r>
      <w:r>
        <w:rPr>
          <w:rFonts w:ascii="宋体" w:hAnsi="宋体" w:eastAsia="宋体" w:cs="宋体"/>
          <w:sz w:val="21"/>
          <w:szCs w:val="21"/>
        </w:rPr>
        <w:t>PET</w:t>
      </w:r>
      <w:r>
        <w:rPr>
          <w:rFonts w:ascii="宋体" w:hAnsi="宋体" w:eastAsia="宋体" w:cs="宋体"/>
          <w:spacing w:val="1"/>
          <w:sz w:val="21"/>
          <w:szCs w:val="21"/>
        </w:rPr>
        <w:t>-</w:t>
      </w:r>
      <w:r>
        <w:rPr>
          <w:rFonts w:ascii="宋体" w:hAnsi="宋体" w:eastAsia="宋体" w:cs="宋体"/>
          <w:sz w:val="21"/>
          <w:szCs w:val="21"/>
        </w:rPr>
        <w:t>CT</w:t>
      </w:r>
      <w:r>
        <w:rPr>
          <w:rFonts w:ascii="宋体" w:hAnsi="宋体" w:eastAsia="宋体" w:cs="宋体"/>
          <w:spacing w:val="19"/>
          <w:sz w:val="21"/>
          <w:szCs w:val="21"/>
        </w:rPr>
        <w:t xml:space="preserve"> </w:t>
      </w:r>
      <w:r>
        <w:rPr>
          <w:rFonts w:ascii="宋体" w:hAnsi="宋体" w:eastAsia="宋体" w:cs="宋体"/>
          <w:spacing w:val="1"/>
          <w:sz w:val="21"/>
          <w:szCs w:val="21"/>
        </w:rPr>
        <w:t>阳性的</w:t>
      </w:r>
      <w:r>
        <w:rPr>
          <w:rFonts w:ascii="宋体" w:hAnsi="宋体" w:eastAsia="宋体" w:cs="宋体"/>
          <w:sz w:val="21"/>
          <w:szCs w:val="21"/>
        </w:rPr>
        <w:t xml:space="preserve"> </w:t>
      </w:r>
      <w:r>
        <w:rPr>
          <w:rFonts w:ascii="宋体" w:hAnsi="宋体" w:eastAsia="宋体" w:cs="宋体"/>
          <w:spacing w:val="2"/>
          <w:sz w:val="21"/>
          <w:szCs w:val="21"/>
        </w:rPr>
        <w:t>病人仍然需要细胞学或病理学检查进行最终确诊。</w:t>
      </w:r>
    </w:p>
    <w:p>
      <w:pPr>
        <w:spacing w:before="146" w:line="221" w:lineRule="auto"/>
        <w:ind w:left="442"/>
        <w:rPr>
          <w:rFonts w:ascii="黑体" w:hAnsi="黑体" w:eastAsia="黑体" w:cs="黑体"/>
          <w:sz w:val="21"/>
          <w:szCs w:val="21"/>
        </w:rPr>
      </w:pPr>
      <w:r>
        <w:rPr>
          <w:rFonts w:ascii="黑体" w:hAnsi="黑体" w:eastAsia="黑体" w:cs="黑体"/>
          <w:b/>
          <w:bCs/>
          <w:spacing w:val="12"/>
          <w:sz w:val="21"/>
          <w:szCs w:val="21"/>
        </w:rPr>
        <w:t>(二)获得病理学诊断的检查</w:t>
      </w:r>
    </w:p>
    <w:p>
      <w:pPr>
        <w:spacing w:before="83" w:line="261" w:lineRule="auto"/>
        <w:ind w:right="1189" w:firstLine="439"/>
        <w:rPr>
          <w:rFonts w:ascii="宋体" w:hAnsi="宋体" w:eastAsia="宋体" w:cs="宋体"/>
          <w:sz w:val="21"/>
          <w:szCs w:val="21"/>
        </w:rPr>
      </w:pPr>
      <w:r>
        <w:rPr>
          <w:rFonts w:ascii="宋体" w:hAnsi="宋体" w:eastAsia="宋体" w:cs="宋体"/>
          <w:spacing w:val="2"/>
          <w:sz w:val="21"/>
          <w:szCs w:val="21"/>
        </w:rPr>
        <w:t>1.</w:t>
      </w:r>
      <w:r>
        <w:rPr>
          <w:rFonts w:ascii="宋体" w:hAnsi="宋体" w:eastAsia="宋体" w:cs="宋体"/>
          <w:spacing w:val="-32"/>
          <w:sz w:val="21"/>
          <w:szCs w:val="21"/>
        </w:rPr>
        <w:t xml:space="preserve"> </w:t>
      </w:r>
      <w:r>
        <w:rPr>
          <w:rFonts w:ascii="宋体" w:hAnsi="宋体" w:eastAsia="宋体" w:cs="宋体"/>
          <w:spacing w:val="2"/>
          <w:sz w:val="21"/>
          <w:szCs w:val="21"/>
        </w:rPr>
        <w:t>痰脱落细胞学检查</w:t>
      </w:r>
      <w:r>
        <w:rPr>
          <w:rFonts w:ascii="宋体" w:hAnsi="宋体" w:eastAsia="宋体" w:cs="宋体"/>
          <w:spacing w:val="85"/>
          <w:sz w:val="21"/>
          <w:szCs w:val="21"/>
        </w:rPr>
        <w:t xml:space="preserve"> </w:t>
      </w:r>
      <w:r>
        <w:rPr>
          <w:rFonts w:ascii="宋体" w:hAnsi="宋体" w:eastAsia="宋体" w:cs="宋体"/>
          <w:spacing w:val="2"/>
          <w:sz w:val="21"/>
          <w:szCs w:val="21"/>
        </w:rPr>
        <w:t>重要诊断方法之一。要提高痰检阳性率，必须获得气道深</w:t>
      </w:r>
      <w:r>
        <w:rPr>
          <w:rFonts w:ascii="宋体" w:hAnsi="宋体" w:eastAsia="宋体" w:cs="宋体"/>
          <w:spacing w:val="1"/>
          <w:sz w:val="21"/>
          <w:szCs w:val="21"/>
        </w:rPr>
        <w:t>部的痰液，及</w:t>
      </w:r>
      <w:r>
        <w:rPr>
          <w:rFonts w:ascii="宋体" w:hAnsi="宋体" w:eastAsia="宋体" w:cs="宋体"/>
          <w:sz w:val="21"/>
          <w:szCs w:val="21"/>
        </w:rPr>
        <w:t xml:space="preserve"> </w:t>
      </w:r>
      <w:r>
        <w:rPr>
          <w:rFonts w:ascii="宋体" w:hAnsi="宋体" w:eastAsia="宋体" w:cs="宋体"/>
          <w:spacing w:val="6"/>
          <w:sz w:val="21"/>
          <w:szCs w:val="21"/>
        </w:rPr>
        <w:t>时送检，至少送检3次以上。敏感性&lt;70%,但特异性高。</w:t>
      </w:r>
    </w:p>
    <w:p>
      <w:pPr>
        <w:spacing w:before="103" w:line="265" w:lineRule="auto"/>
        <w:ind w:right="1150" w:firstLine="439"/>
        <w:rPr>
          <w:rFonts w:ascii="宋体" w:hAnsi="宋体" w:eastAsia="宋体" w:cs="宋体"/>
          <w:sz w:val="21"/>
          <w:szCs w:val="21"/>
        </w:rPr>
      </w:pPr>
      <w:r>
        <w:rPr>
          <w:rFonts w:ascii="Times New Roman" w:hAnsi="Times New Roman" w:eastAsia="Times New Roman" w:cs="Times New Roman"/>
          <w:b/>
          <w:bCs/>
          <w:spacing w:val="7"/>
          <w:sz w:val="21"/>
          <w:szCs w:val="21"/>
        </w:rPr>
        <w:t>2.</w:t>
      </w:r>
      <w:r>
        <w:rPr>
          <w:rFonts w:ascii="Times New Roman" w:hAnsi="Times New Roman" w:eastAsia="Times New Roman" w:cs="Times New Roman"/>
          <w:spacing w:val="11"/>
          <w:sz w:val="21"/>
          <w:szCs w:val="21"/>
        </w:rPr>
        <w:t xml:space="preserve">  </w:t>
      </w:r>
      <w:r>
        <w:rPr>
          <w:rFonts w:ascii="宋体" w:hAnsi="宋体" w:eastAsia="宋体" w:cs="宋体"/>
          <w:b/>
          <w:bCs/>
          <w:spacing w:val="7"/>
          <w:sz w:val="21"/>
          <w:szCs w:val="21"/>
        </w:rPr>
        <w:t>胸腔积液细胞学检查</w:t>
      </w:r>
      <w:r>
        <w:rPr>
          <w:rFonts w:ascii="宋体" w:hAnsi="宋体" w:eastAsia="宋体" w:cs="宋体"/>
          <w:spacing w:val="87"/>
          <w:sz w:val="21"/>
          <w:szCs w:val="21"/>
        </w:rPr>
        <w:t xml:space="preserve"> </w:t>
      </w:r>
      <w:r>
        <w:rPr>
          <w:rFonts w:ascii="宋体" w:hAnsi="宋体" w:eastAsia="宋体" w:cs="宋体"/>
          <w:spacing w:val="7"/>
          <w:sz w:val="21"/>
          <w:szCs w:val="21"/>
        </w:rPr>
        <w:t>有胸腔积液的病人，可抽液找癌细胞，检出率40%～90%。多次送检</w:t>
      </w:r>
      <w:r>
        <w:rPr>
          <w:rFonts w:ascii="宋体" w:hAnsi="宋体" w:eastAsia="宋体" w:cs="宋体"/>
          <w:sz w:val="21"/>
          <w:szCs w:val="21"/>
        </w:rPr>
        <w:t xml:space="preserve"> </w:t>
      </w:r>
      <w:r>
        <w:rPr>
          <w:rFonts w:ascii="宋体" w:hAnsi="宋体" w:eastAsia="宋体" w:cs="宋体"/>
          <w:spacing w:val="-5"/>
          <w:sz w:val="21"/>
          <w:szCs w:val="21"/>
        </w:rPr>
        <w:t>可提高阳性率。</w:t>
      </w:r>
    </w:p>
    <w:p>
      <w:pPr>
        <w:spacing w:before="97" w:line="222" w:lineRule="auto"/>
        <w:ind w:left="442"/>
        <w:outlineLvl w:val="1"/>
        <w:rPr>
          <w:rFonts w:ascii="黑体" w:hAnsi="黑体" w:eastAsia="黑体" w:cs="黑体"/>
          <w:sz w:val="21"/>
          <w:szCs w:val="21"/>
        </w:rPr>
      </w:pPr>
      <w:r>
        <w:rPr>
          <w:rFonts w:ascii="黑体" w:hAnsi="黑体" w:eastAsia="黑体" w:cs="黑体"/>
          <w:b/>
          <w:bCs/>
          <w:sz w:val="21"/>
          <w:szCs w:val="21"/>
        </w:rPr>
        <w:t>3.</w:t>
      </w:r>
      <w:r>
        <w:rPr>
          <w:rFonts w:ascii="黑体" w:hAnsi="黑体" w:eastAsia="黑体" w:cs="黑体"/>
          <w:spacing w:val="-31"/>
          <w:sz w:val="21"/>
          <w:szCs w:val="21"/>
        </w:rPr>
        <w:t xml:space="preserve"> </w:t>
      </w:r>
      <w:r>
        <w:rPr>
          <w:rFonts w:ascii="黑体" w:hAnsi="黑体" w:eastAsia="黑体" w:cs="黑体"/>
          <w:b/>
          <w:bCs/>
          <w:sz w:val="21"/>
          <w:szCs w:val="21"/>
        </w:rPr>
        <w:t>呼吸内镜检查</w:t>
      </w:r>
    </w:p>
    <w:p>
      <w:pPr>
        <w:spacing w:before="97" w:line="288" w:lineRule="auto"/>
        <w:ind w:right="1176" w:firstLine="439"/>
        <w:jc w:val="both"/>
        <w:rPr>
          <w:rFonts w:ascii="宋体" w:hAnsi="宋体" w:eastAsia="宋体" w:cs="宋体"/>
          <w:sz w:val="21"/>
          <w:szCs w:val="21"/>
        </w:rPr>
      </w:pPr>
      <w:r>
        <w:rPr>
          <w:rFonts w:ascii="宋体" w:hAnsi="宋体" w:eastAsia="宋体" w:cs="宋体"/>
          <w:spacing w:val="1"/>
          <w:sz w:val="21"/>
          <w:szCs w:val="21"/>
        </w:rPr>
        <w:t>(1)支气管镜：诊断肺癌的主要方法之一。对于中央</w:t>
      </w:r>
      <w:r>
        <w:rPr>
          <w:rFonts w:ascii="宋体" w:hAnsi="宋体" w:eastAsia="宋体" w:cs="宋体"/>
          <w:sz w:val="21"/>
          <w:szCs w:val="21"/>
        </w:rPr>
        <w:t xml:space="preserve">型肺癌，直视下组织活检加细胞刷刷检的诊 </w:t>
      </w:r>
      <w:r>
        <w:rPr>
          <w:rFonts w:ascii="宋体" w:hAnsi="宋体" w:eastAsia="宋体" w:cs="宋体"/>
          <w:spacing w:val="8"/>
          <w:sz w:val="21"/>
          <w:szCs w:val="21"/>
        </w:rPr>
        <w:t>断阳性率可达90%左右。对于周围型肺癌，可行经支气管镜肺活检(</w:t>
      </w:r>
      <w:r>
        <w:rPr>
          <w:rFonts w:ascii="宋体" w:hAnsi="宋体" w:eastAsia="宋体" w:cs="宋体"/>
          <w:sz w:val="21"/>
          <w:szCs w:val="21"/>
        </w:rPr>
        <w:t>TBLB</w:t>
      </w:r>
      <w:r>
        <w:rPr>
          <w:rFonts w:ascii="宋体" w:hAnsi="宋体" w:eastAsia="宋体" w:cs="宋体"/>
          <w:spacing w:val="8"/>
          <w:sz w:val="21"/>
          <w:szCs w:val="21"/>
        </w:rPr>
        <w:t>),</w:t>
      </w:r>
      <w:r>
        <w:rPr>
          <w:rFonts w:ascii="宋体" w:hAnsi="宋体" w:eastAsia="宋体" w:cs="宋体"/>
          <w:spacing w:val="45"/>
          <w:sz w:val="21"/>
          <w:szCs w:val="21"/>
        </w:rPr>
        <w:t xml:space="preserve"> </w:t>
      </w:r>
      <w:r>
        <w:rPr>
          <w:rFonts w:ascii="宋体" w:hAnsi="宋体" w:eastAsia="宋体" w:cs="宋体"/>
          <w:spacing w:val="8"/>
          <w:sz w:val="21"/>
          <w:szCs w:val="21"/>
        </w:rPr>
        <w:t>直径&gt;4</w:t>
      </w:r>
      <w:r>
        <w:rPr>
          <w:rFonts w:ascii="宋体" w:hAnsi="宋体" w:eastAsia="宋体" w:cs="宋体"/>
          <w:sz w:val="21"/>
          <w:szCs w:val="21"/>
        </w:rPr>
        <w:t>cm</w:t>
      </w:r>
      <w:r>
        <w:rPr>
          <w:rFonts w:ascii="宋体" w:hAnsi="宋体" w:eastAsia="宋体" w:cs="宋体"/>
          <w:spacing w:val="-13"/>
          <w:sz w:val="21"/>
          <w:szCs w:val="21"/>
        </w:rPr>
        <w:t xml:space="preserve"> </w:t>
      </w:r>
      <w:r>
        <w:rPr>
          <w:rFonts w:ascii="宋体" w:hAnsi="宋体" w:eastAsia="宋体" w:cs="宋体"/>
          <w:spacing w:val="8"/>
          <w:sz w:val="21"/>
          <w:szCs w:val="21"/>
        </w:rPr>
        <w:t>病变的诊断</w:t>
      </w:r>
      <w:r>
        <w:rPr>
          <w:rFonts w:ascii="宋体" w:hAnsi="宋体" w:eastAsia="宋体" w:cs="宋体"/>
          <w:sz w:val="21"/>
          <w:szCs w:val="21"/>
        </w:rPr>
        <w:t xml:space="preserve"> </w:t>
      </w:r>
      <w:r>
        <w:rPr>
          <w:rFonts w:ascii="宋体" w:hAnsi="宋体" w:eastAsia="宋体" w:cs="宋体"/>
          <w:spacing w:val="8"/>
          <w:sz w:val="21"/>
          <w:szCs w:val="21"/>
        </w:rPr>
        <w:t>率可达50%～80%;也可在X</w:t>
      </w:r>
      <w:r>
        <w:rPr>
          <w:rFonts w:ascii="宋体" w:hAnsi="宋体" w:eastAsia="宋体" w:cs="宋体"/>
          <w:spacing w:val="-1"/>
          <w:sz w:val="21"/>
          <w:szCs w:val="21"/>
        </w:rPr>
        <w:t xml:space="preserve"> </w:t>
      </w:r>
      <w:r>
        <w:rPr>
          <w:rFonts w:ascii="宋体" w:hAnsi="宋体" w:eastAsia="宋体" w:cs="宋体"/>
          <w:spacing w:val="8"/>
          <w:sz w:val="21"/>
          <w:szCs w:val="21"/>
        </w:rPr>
        <w:t>线的引导下或导航技术(如磁导航、虚拟导航或支气管路径规划与导航</w:t>
      </w:r>
      <w:r>
        <w:rPr>
          <w:rFonts w:ascii="宋体" w:hAnsi="宋体" w:eastAsia="宋体" w:cs="宋体"/>
          <w:sz w:val="21"/>
          <w:szCs w:val="21"/>
        </w:rPr>
        <w:t xml:space="preserve"> </w:t>
      </w:r>
      <w:r>
        <w:rPr>
          <w:rFonts w:ascii="宋体" w:hAnsi="宋体" w:eastAsia="宋体" w:cs="宋体"/>
          <w:spacing w:val="1"/>
          <w:sz w:val="21"/>
          <w:szCs w:val="21"/>
        </w:rPr>
        <w:t>系统等)引导下活检，阳性率更高。自荧光支气管镜可分辨出支气管黏膜的原位癌和癌前病变，提高</w:t>
      </w:r>
      <w:r>
        <w:rPr>
          <w:rFonts w:ascii="宋体" w:hAnsi="宋体" w:eastAsia="宋体" w:cs="宋体"/>
          <w:spacing w:val="8"/>
          <w:sz w:val="21"/>
          <w:szCs w:val="21"/>
        </w:rPr>
        <w:t xml:space="preserve"> </w:t>
      </w:r>
      <w:r>
        <w:rPr>
          <w:rFonts w:ascii="宋体" w:hAnsi="宋体" w:eastAsia="宋体" w:cs="宋体"/>
          <w:sz w:val="21"/>
          <w:szCs w:val="21"/>
        </w:rPr>
        <w:t>早期诊断的阳性率。支气管镜内超声(EBUS)</w:t>
      </w:r>
      <w:r>
        <w:rPr>
          <w:rFonts w:ascii="宋体" w:hAnsi="宋体" w:eastAsia="宋体" w:cs="宋体"/>
          <w:spacing w:val="57"/>
          <w:sz w:val="21"/>
          <w:szCs w:val="21"/>
        </w:rPr>
        <w:t xml:space="preserve"> </w:t>
      </w:r>
      <w:r>
        <w:rPr>
          <w:rFonts w:ascii="宋体" w:hAnsi="宋体" w:eastAsia="宋体" w:cs="宋体"/>
          <w:sz w:val="21"/>
          <w:szCs w:val="21"/>
        </w:rPr>
        <w:t xml:space="preserve">引导下针吸活检术有助于明确大气道管壁浸润病变、气 </w:t>
      </w:r>
      <w:r>
        <w:rPr>
          <w:rFonts w:ascii="宋体" w:hAnsi="宋体" w:eastAsia="宋体" w:cs="宋体"/>
          <w:spacing w:val="1"/>
          <w:sz w:val="21"/>
          <w:szCs w:val="21"/>
        </w:rPr>
        <w:t>道外占位性病变和纵隔淋巴结的性质，同时有助于肺癌的</w:t>
      </w:r>
      <w:r>
        <w:rPr>
          <w:rFonts w:ascii="宋体" w:hAnsi="宋体" w:eastAsia="宋体" w:cs="宋体"/>
          <w:spacing w:val="-39"/>
          <w:sz w:val="21"/>
          <w:szCs w:val="21"/>
        </w:rPr>
        <w:t xml:space="preserve"> </w:t>
      </w:r>
      <w:r>
        <w:rPr>
          <w:rFonts w:ascii="宋体" w:hAnsi="宋体" w:eastAsia="宋体" w:cs="宋体"/>
          <w:sz w:val="21"/>
          <w:szCs w:val="21"/>
        </w:rPr>
        <w:t>TNM</w:t>
      </w:r>
      <w:r>
        <w:rPr>
          <w:rFonts w:ascii="宋体" w:hAnsi="宋体" w:eastAsia="宋体" w:cs="宋体"/>
          <w:spacing w:val="55"/>
          <w:sz w:val="21"/>
          <w:szCs w:val="21"/>
        </w:rPr>
        <w:t xml:space="preserve"> </w:t>
      </w:r>
      <w:r>
        <w:rPr>
          <w:rFonts w:ascii="宋体" w:hAnsi="宋体" w:eastAsia="宋体" w:cs="宋体"/>
          <w:spacing w:val="1"/>
          <w:sz w:val="21"/>
          <w:szCs w:val="21"/>
        </w:rPr>
        <w:t>分期；外周病变可用小超声探头引导</w:t>
      </w:r>
      <w:r>
        <w:rPr>
          <w:rFonts w:ascii="宋体" w:hAnsi="宋体" w:eastAsia="宋体" w:cs="宋体"/>
          <w:sz w:val="21"/>
          <w:szCs w:val="21"/>
        </w:rPr>
        <w:t xml:space="preserve"> </w:t>
      </w:r>
      <w:r>
        <w:rPr>
          <w:rFonts w:ascii="宋体" w:hAnsi="宋体" w:eastAsia="宋体" w:cs="宋体"/>
          <w:spacing w:val="-3"/>
          <w:sz w:val="21"/>
          <w:szCs w:val="21"/>
        </w:rPr>
        <w:t>下肺活检。</w:t>
      </w:r>
    </w:p>
    <w:p>
      <w:pPr>
        <w:spacing w:before="90" w:line="261" w:lineRule="auto"/>
        <w:ind w:right="1178" w:firstLine="439"/>
        <w:jc w:val="both"/>
        <w:rPr>
          <w:rFonts w:ascii="宋体" w:hAnsi="宋体" w:eastAsia="宋体" w:cs="宋体"/>
          <w:sz w:val="21"/>
          <w:szCs w:val="21"/>
        </w:rPr>
      </w:pPr>
      <w:r>
        <w:rPr>
          <w:rFonts w:ascii="宋体" w:hAnsi="宋体" w:eastAsia="宋体" w:cs="宋体"/>
          <w:spacing w:val="6"/>
          <w:sz w:val="21"/>
          <w:szCs w:val="21"/>
        </w:rPr>
        <w:t>(2)胸腔镜：用于经支气管镜等方法无法取得病理标本的胸膜下病变，并可观察</w:t>
      </w:r>
      <w:r>
        <w:rPr>
          <w:rFonts w:ascii="宋体" w:hAnsi="宋体" w:eastAsia="宋体" w:cs="宋体"/>
          <w:spacing w:val="5"/>
          <w:sz w:val="21"/>
          <w:szCs w:val="21"/>
        </w:rPr>
        <w:t>胸膜有无转移</w:t>
      </w:r>
      <w:r>
        <w:rPr>
          <w:rFonts w:ascii="宋体" w:hAnsi="宋体" w:eastAsia="宋体" w:cs="宋体"/>
          <w:sz w:val="21"/>
          <w:szCs w:val="21"/>
        </w:rPr>
        <w:t xml:space="preserve"> </w:t>
      </w:r>
      <w:r>
        <w:rPr>
          <w:rFonts w:ascii="宋体" w:hAnsi="宋体" w:eastAsia="宋体" w:cs="宋体"/>
          <w:spacing w:val="-2"/>
          <w:sz w:val="21"/>
          <w:szCs w:val="21"/>
        </w:rPr>
        <w:t>病变。</w:t>
      </w:r>
    </w:p>
    <w:p>
      <w:pPr>
        <w:spacing w:before="86" w:line="218" w:lineRule="auto"/>
        <w:ind w:left="439"/>
        <w:rPr>
          <w:rFonts w:ascii="宋体" w:hAnsi="宋体" w:eastAsia="宋体" w:cs="宋体"/>
          <w:sz w:val="21"/>
          <w:szCs w:val="21"/>
        </w:rPr>
      </w:pPr>
      <w:r>
        <w:rPr>
          <w:rFonts w:ascii="宋体" w:hAnsi="宋体" w:eastAsia="宋体" w:cs="宋体"/>
          <w:spacing w:val="1"/>
          <w:sz w:val="21"/>
          <w:szCs w:val="21"/>
        </w:rPr>
        <w:t>(3)纵隔镜：可作为确诊肺癌和手术前评估淋巴结分期的方法。</w:t>
      </w:r>
    </w:p>
    <w:p>
      <w:pPr>
        <w:spacing w:before="89" w:line="222" w:lineRule="auto"/>
        <w:ind w:left="442"/>
        <w:outlineLvl w:val="1"/>
        <w:rPr>
          <w:rFonts w:ascii="黑体" w:hAnsi="黑体" w:eastAsia="黑体" w:cs="黑体"/>
          <w:sz w:val="21"/>
          <w:szCs w:val="21"/>
        </w:rPr>
      </w:pPr>
      <w:r>
        <w:rPr>
          <w:rFonts w:ascii="黑体" w:hAnsi="黑体" w:eastAsia="黑体" w:cs="黑体"/>
          <w:b/>
          <w:bCs/>
          <w:spacing w:val="1"/>
          <w:sz w:val="21"/>
          <w:szCs w:val="21"/>
        </w:rPr>
        <w:t>4.</w:t>
      </w:r>
      <w:r>
        <w:rPr>
          <w:rFonts w:ascii="黑体" w:hAnsi="黑体" w:eastAsia="黑体" w:cs="黑体"/>
          <w:spacing w:val="-33"/>
          <w:sz w:val="21"/>
          <w:szCs w:val="21"/>
        </w:rPr>
        <w:t xml:space="preserve"> </w:t>
      </w:r>
      <w:r>
        <w:rPr>
          <w:rFonts w:ascii="黑体" w:hAnsi="黑体" w:eastAsia="黑体" w:cs="黑体"/>
          <w:b/>
          <w:bCs/>
          <w:spacing w:val="1"/>
          <w:sz w:val="21"/>
          <w:szCs w:val="21"/>
        </w:rPr>
        <w:t>针吸活检</w:t>
      </w:r>
    </w:p>
    <w:p>
      <w:pPr>
        <w:spacing w:before="113" w:line="258" w:lineRule="auto"/>
        <w:ind w:right="1179" w:firstLine="439"/>
        <w:rPr>
          <w:rFonts w:ascii="宋体" w:hAnsi="宋体" w:eastAsia="宋体" w:cs="宋体"/>
          <w:sz w:val="21"/>
          <w:szCs w:val="21"/>
        </w:rPr>
      </w:pPr>
      <w:r>
        <w:rPr>
          <w:rFonts w:ascii="宋体" w:hAnsi="宋体" w:eastAsia="宋体" w:cs="宋体"/>
          <w:spacing w:val="4"/>
          <w:sz w:val="21"/>
          <w:szCs w:val="21"/>
        </w:rPr>
        <w:t>(1)经胸壁穿刺肺活检：在X</w:t>
      </w:r>
      <w:r>
        <w:rPr>
          <w:rFonts w:ascii="宋体" w:hAnsi="宋体" w:eastAsia="宋体" w:cs="宋体"/>
          <w:spacing w:val="-5"/>
          <w:sz w:val="21"/>
          <w:szCs w:val="21"/>
        </w:rPr>
        <w:t xml:space="preserve"> </w:t>
      </w:r>
      <w:r>
        <w:rPr>
          <w:rFonts w:ascii="宋体" w:hAnsi="宋体" w:eastAsia="宋体" w:cs="宋体"/>
          <w:spacing w:val="4"/>
          <w:sz w:val="21"/>
          <w:szCs w:val="21"/>
        </w:rPr>
        <w:t>线透视、胸部</w:t>
      </w:r>
      <w:r>
        <w:rPr>
          <w:rFonts w:ascii="宋体" w:hAnsi="宋体" w:eastAsia="宋体" w:cs="宋体"/>
          <w:sz w:val="21"/>
          <w:szCs w:val="21"/>
        </w:rPr>
        <w:t>CT</w:t>
      </w:r>
      <w:r>
        <w:rPr>
          <w:rFonts w:ascii="宋体" w:hAnsi="宋体" w:eastAsia="宋体" w:cs="宋体"/>
          <w:spacing w:val="-19"/>
          <w:sz w:val="21"/>
          <w:szCs w:val="21"/>
        </w:rPr>
        <w:t xml:space="preserve"> </w:t>
      </w:r>
      <w:r>
        <w:rPr>
          <w:rFonts w:ascii="宋体" w:hAnsi="宋体" w:eastAsia="宋体" w:cs="宋体"/>
          <w:spacing w:val="4"/>
          <w:sz w:val="21"/>
          <w:szCs w:val="21"/>
        </w:rPr>
        <w:t>或超声引导下可进行病灶针吸或切割活检。创</w:t>
      </w:r>
      <w:r>
        <w:rPr>
          <w:rFonts w:ascii="宋体" w:hAnsi="宋体" w:eastAsia="宋体" w:cs="宋体"/>
          <w:spacing w:val="3"/>
          <w:sz w:val="21"/>
          <w:szCs w:val="21"/>
        </w:rPr>
        <w:t>伤</w:t>
      </w:r>
      <w:r>
        <w:rPr>
          <w:rFonts w:ascii="宋体" w:hAnsi="宋体" w:eastAsia="宋体" w:cs="宋体"/>
          <w:sz w:val="21"/>
          <w:szCs w:val="21"/>
        </w:rPr>
        <w:t xml:space="preserve"> </w:t>
      </w:r>
      <w:r>
        <w:rPr>
          <w:rFonts w:ascii="宋体" w:hAnsi="宋体" w:eastAsia="宋体" w:cs="宋体"/>
          <w:spacing w:val="-7"/>
          <w:sz w:val="21"/>
          <w:szCs w:val="21"/>
        </w:rPr>
        <w:t>小、操作简便，可迅速获得结果，适用于紧贴胸壁或离胸壁较近的肺内病灶。</w:t>
      </w:r>
    </w:p>
    <w:p>
      <w:pPr>
        <w:spacing w:before="90" w:line="218" w:lineRule="auto"/>
        <w:ind w:left="439"/>
        <w:rPr>
          <w:rFonts w:ascii="宋体" w:hAnsi="宋体" w:eastAsia="宋体" w:cs="宋体"/>
          <w:sz w:val="21"/>
          <w:szCs w:val="21"/>
        </w:rPr>
      </w:pPr>
      <w:r>
        <w:rPr>
          <w:rFonts w:ascii="宋体" w:hAnsi="宋体" w:eastAsia="宋体" w:cs="宋体"/>
          <w:spacing w:val="1"/>
          <w:sz w:val="21"/>
          <w:szCs w:val="21"/>
        </w:rPr>
        <w:t>(2)浅表淋巴结活检：锁骨上或腋窝肿大的浅表淋巴结可做针吸活检，也可手术淋巴结活</w:t>
      </w:r>
      <w:r>
        <w:rPr>
          <w:rFonts w:ascii="宋体" w:hAnsi="宋体" w:eastAsia="宋体" w:cs="宋体"/>
          <w:sz w:val="21"/>
          <w:szCs w:val="21"/>
        </w:rPr>
        <w:t>检或切</w:t>
      </w:r>
    </w:p>
    <w:p>
      <w:pPr>
        <w:sectPr>
          <w:pgSz w:w="11900" w:h="16840"/>
          <w:pgMar w:top="695" w:right="639" w:bottom="400" w:left="890" w:header="0" w:footer="0" w:gutter="0"/>
          <w:cols w:space="720" w:num="1"/>
        </w:sectPr>
      </w:pPr>
    </w:p>
    <w:p>
      <w:pPr>
        <w:spacing w:before="42" w:line="221" w:lineRule="auto"/>
        <w:rPr>
          <w:rFonts w:ascii="黑体" w:hAnsi="黑体" w:eastAsia="黑体" w:cs="黑体"/>
          <w:sz w:val="21"/>
          <w:szCs w:val="21"/>
        </w:rPr>
      </w:pPr>
      <w:r>
        <w:rPr>
          <w:rFonts w:ascii="宋体" w:hAnsi="宋体" w:eastAsia="宋体" w:cs="宋体"/>
          <w:color w:val="0068B9"/>
          <w:spacing w:val="-14"/>
          <w:position w:val="-1"/>
          <w:sz w:val="21"/>
          <w:szCs w:val="21"/>
        </w:rPr>
        <w:t>82</w:t>
      </w:r>
      <w:r>
        <w:rPr>
          <w:rFonts w:ascii="宋体" w:hAnsi="宋体" w:eastAsia="宋体" w:cs="宋体"/>
          <w:color w:val="0068B9"/>
          <w:spacing w:val="6"/>
          <w:position w:val="-1"/>
          <w:sz w:val="21"/>
          <w:szCs w:val="21"/>
        </w:rPr>
        <w:t xml:space="preserve">        </w:t>
      </w:r>
      <w:r>
        <w:rPr>
          <w:rFonts w:ascii="黑体" w:hAnsi="黑体" w:eastAsia="黑体" w:cs="黑体"/>
          <w:color w:val="1385C8"/>
          <w:spacing w:val="-14"/>
          <w:sz w:val="21"/>
          <w:szCs w:val="21"/>
        </w:rPr>
        <w:t>第二篇</w:t>
      </w:r>
      <w:r>
        <w:rPr>
          <w:rFonts w:ascii="黑体" w:hAnsi="黑体" w:eastAsia="黑体" w:cs="黑体"/>
          <w:color w:val="1385C8"/>
          <w:spacing w:val="87"/>
          <w:sz w:val="21"/>
          <w:szCs w:val="21"/>
        </w:rPr>
        <w:t xml:space="preserve"> </w:t>
      </w:r>
      <w:r>
        <w:rPr>
          <w:rFonts w:ascii="黑体" w:hAnsi="黑体" w:eastAsia="黑体" w:cs="黑体"/>
          <w:color w:val="1385C8"/>
          <w:spacing w:val="-14"/>
          <w:sz w:val="21"/>
          <w:szCs w:val="21"/>
        </w:rPr>
        <w:t>呼吸系统疾病</w:t>
      </w:r>
    </w:p>
    <w:p>
      <w:pPr>
        <w:spacing w:line="289" w:lineRule="auto"/>
        <w:rPr>
          <w:rFonts w:ascii="Arial"/>
          <w:sz w:val="21"/>
        </w:rPr>
      </w:pPr>
    </w:p>
    <w:p>
      <w:pPr>
        <w:spacing w:before="68" w:line="219" w:lineRule="auto"/>
        <w:ind w:left="1090"/>
        <w:rPr>
          <w:rFonts w:ascii="宋体" w:hAnsi="宋体" w:eastAsia="宋体" w:cs="宋体"/>
          <w:sz w:val="21"/>
          <w:szCs w:val="21"/>
        </w:rPr>
      </w:pPr>
      <w:r>
        <w:rPr>
          <w:rFonts w:ascii="宋体" w:hAnsi="宋体" w:eastAsia="宋体" w:cs="宋体"/>
          <w:spacing w:val="-8"/>
          <w:sz w:val="21"/>
          <w:szCs w:val="21"/>
        </w:rPr>
        <w:t>除。操作简便，可在门诊进行。</w:t>
      </w:r>
    </w:p>
    <w:p>
      <w:pPr>
        <w:spacing w:before="102" w:line="219" w:lineRule="auto"/>
        <w:ind w:left="1489"/>
        <w:rPr>
          <w:rFonts w:ascii="宋体" w:hAnsi="宋体" w:eastAsia="宋体" w:cs="宋体"/>
          <w:sz w:val="21"/>
          <w:szCs w:val="21"/>
        </w:rPr>
      </w:pPr>
      <w:r>
        <w:rPr>
          <w:rFonts w:ascii="宋体" w:hAnsi="宋体" w:eastAsia="宋体" w:cs="宋体"/>
          <w:sz w:val="21"/>
          <w:szCs w:val="21"/>
        </w:rPr>
        <w:t>(3)闭式胸膜针刺活检：对胸膜结节或有胸腔积液的病人也可得到病理诊断</w:t>
      </w:r>
      <w:r>
        <w:rPr>
          <w:rFonts w:ascii="宋体" w:hAnsi="宋体" w:eastAsia="宋体" w:cs="宋体"/>
          <w:spacing w:val="-1"/>
          <w:sz w:val="21"/>
          <w:szCs w:val="21"/>
        </w:rPr>
        <w:t>。</w:t>
      </w:r>
    </w:p>
    <w:p>
      <w:pPr>
        <w:spacing w:before="90" w:line="259" w:lineRule="auto"/>
        <w:ind w:left="1090" w:right="38" w:firstLine="399"/>
        <w:rPr>
          <w:rFonts w:ascii="宋体" w:hAnsi="宋体" w:eastAsia="宋体" w:cs="宋体"/>
          <w:sz w:val="21"/>
          <w:szCs w:val="21"/>
        </w:rPr>
      </w:pPr>
      <w:r>
        <w:rPr>
          <w:rFonts w:ascii="宋体" w:hAnsi="宋体" w:eastAsia="宋体" w:cs="宋体"/>
          <w:spacing w:val="6"/>
          <w:sz w:val="21"/>
          <w:szCs w:val="21"/>
        </w:rPr>
        <w:t>5.</w:t>
      </w:r>
      <w:r>
        <w:rPr>
          <w:rFonts w:ascii="宋体" w:hAnsi="宋体" w:eastAsia="宋体" w:cs="宋体"/>
          <w:spacing w:val="2"/>
          <w:sz w:val="21"/>
          <w:szCs w:val="21"/>
        </w:rPr>
        <w:t xml:space="preserve"> </w:t>
      </w:r>
      <w:r>
        <w:rPr>
          <w:rFonts w:ascii="宋体" w:hAnsi="宋体" w:eastAsia="宋体" w:cs="宋体"/>
          <w:spacing w:val="6"/>
          <w:sz w:val="21"/>
          <w:szCs w:val="21"/>
        </w:rPr>
        <w:t>开胸肺活检</w:t>
      </w:r>
      <w:r>
        <w:rPr>
          <w:rFonts w:ascii="宋体" w:hAnsi="宋体" w:eastAsia="宋体" w:cs="宋体"/>
          <w:spacing w:val="86"/>
          <w:sz w:val="21"/>
          <w:szCs w:val="21"/>
        </w:rPr>
        <w:t xml:space="preserve"> </w:t>
      </w:r>
      <w:r>
        <w:rPr>
          <w:rFonts w:ascii="宋体" w:hAnsi="宋体" w:eastAsia="宋体" w:cs="宋体"/>
          <w:spacing w:val="6"/>
          <w:sz w:val="21"/>
          <w:szCs w:val="21"/>
        </w:rPr>
        <w:t>若经上述多项检查仍未能明确诊断，可考虑开胸肺活检。必须根据病人的年</w:t>
      </w:r>
      <w:r>
        <w:rPr>
          <w:rFonts w:ascii="宋体" w:hAnsi="宋体" w:eastAsia="宋体" w:cs="宋体"/>
          <w:sz w:val="21"/>
          <w:szCs w:val="21"/>
        </w:rPr>
        <w:t xml:space="preserve"> </w:t>
      </w:r>
      <w:r>
        <w:rPr>
          <w:rFonts w:ascii="宋体" w:hAnsi="宋体" w:eastAsia="宋体" w:cs="宋体"/>
          <w:spacing w:val="-7"/>
          <w:sz w:val="21"/>
          <w:szCs w:val="21"/>
        </w:rPr>
        <w:t>龄、肺功能等仔细权衡利弊后决定。</w:t>
      </w:r>
    </w:p>
    <w:p>
      <w:pPr>
        <w:spacing w:before="86" w:line="222" w:lineRule="auto"/>
        <w:ind w:left="1493"/>
        <w:rPr>
          <w:rFonts w:ascii="黑体" w:hAnsi="黑体" w:eastAsia="黑体" w:cs="黑体"/>
          <w:sz w:val="21"/>
          <w:szCs w:val="21"/>
        </w:rPr>
      </w:pPr>
      <w:r>
        <w:rPr>
          <w:rFonts w:ascii="黑体" w:hAnsi="黑体" w:eastAsia="黑体" w:cs="黑体"/>
          <w:b/>
          <w:bCs/>
          <w:spacing w:val="15"/>
          <w:sz w:val="21"/>
          <w:szCs w:val="21"/>
        </w:rPr>
        <w:t>(三)肿瘤标志物检测</w:t>
      </w:r>
    </w:p>
    <w:p>
      <w:pPr>
        <w:spacing w:before="93" w:line="271" w:lineRule="auto"/>
        <w:ind w:left="1090" w:right="10" w:firstLine="399"/>
        <w:jc w:val="both"/>
        <w:rPr>
          <w:rFonts w:ascii="宋体" w:hAnsi="宋体" w:eastAsia="宋体" w:cs="宋体"/>
          <w:sz w:val="21"/>
          <w:szCs w:val="21"/>
        </w:rPr>
      </w:pPr>
      <w:r>
        <w:rPr>
          <w:rFonts w:ascii="宋体" w:hAnsi="宋体" w:eastAsia="宋体" w:cs="宋体"/>
          <w:spacing w:val="-3"/>
          <w:sz w:val="21"/>
          <w:szCs w:val="21"/>
        </w:rPr>
        <w:t>迄今尚无诊断敏感性和特异性高的肿瘤标志</w:t>
      </w:r>
      <w:r>
        <w:rPr>
          <w:rFonts w:ascii="宋体" w:hAnsi="宋体" w:eastAsia="宋体" w:cs="宋体"/>
          <w:spacing w:val="-4"/>
          <w:sz w:val="21"/>
          <w:szCs w:val="21"/>
        </w:rPr>
        <w:t>物。癌胚抗原(</w:t>
      </w:r>
      <w:r>
        <w:rPr>
          <w:rFonts w:ascii="宋体" w:hAnsi="宋体" w:eastAsia="宋体" w:cs="宋体"/>
          <w:spacing w:val="-3"/>
          <w:sz w:val="21"/>
          <w:szCs w:val="21"/>
        </w:rPr>
        <w:t>CEA</w:t>
      </w:r>
      <w:r>
        <w:rPr>
          <w:rFonts w:ascii="宋体" w:hAnsi="宋体" w:eastAsia="宋体" w:cs="宋体"/>
          <w:spacing w:val="-4"/>
          <w:sz w:val="21"/>
          <w:szCs w:val="21"/>
        </w:rPr>
        <w:t>)、</w:t>
      </w:r>
      <w:r>
        <w:rPr>
          <w:rFonts w:ascii="宋体" w:hAnsi="宋体" w:eastAsia="宋体" w:cs="宋体"/>
          <w:spacing w:val="26"/>
          <w:sz w:val="21"/>
          <w:szCs w:val="21"/>
        </w:rPr>
        <w:t xml:space="preserve"> </w:t>
      </w:r>
      <w:r>
        <w:rPr>
          <w:rFonts w:ascii="宋体" w:hAnsi="宋体" w:eastAsia="宋体" w:cs="宋体"/>
          <w:spacing w:val="-4"/>
          <w:sz w:val="21"/>
          <w:szCs w:val="21"/>
        </w:rPr>
        <w:t>神经特异性烯醇酶(</w:t>
      </w:r>
      <w:r>
        <w:rPr>
          <w:rFonts w:ascii="宋体" w:hAnsi="宋体" w:eastAsia="宋体" w:cs="宋体"/>
          <w:spacing w:val="-3"/>
          <w:sz w:val="21"/>
          <w:szCs w:val="21"/>
        </w:rPr>
        <w:t>NSE</w:t>
      </w:r>
      <w:r>
        <w:rPr>
          <w:rFonts w:ascii="宋体" w:hAnsi="宋体" w:eastAsia="宋体" w:cs="宋体"/>
          <w:spacing w:val="-4"/>
          <w:sz w:val="21"/>
          <w:szCs w:val="21"/>
        </w:rPr>
        <w:t>)、</w:t>
      </w:r>
      <w:r>
        <w:rPr>
          <w:rFonts w:ascii="宋体" w:hAnsi="宋体" w:eastAsia="宋体" w:cs="宋体"/>
          <w:spacing w:val="13"/>
          <w:sz w:val="21"/>
          <w:szCs w:val="21"/>
        </w:rPr>
        <w:t xml:space="preserve"> </w:t>
      </w:r>
      <w:r>
        <w:rPr>
          <w:rFonts w:ascii="宋体" w:hAnsi="宋体" w:eastAsia="宋体" w:cs="宋体"/>
          <w:spacing w:val="-4"/>
          <w:sz w:val="21"/>
          <w:szCs w:val="21"/>
        </w:rPr>
        <w:t>细</w:t>
      </w:r>
      <w:r>
        <w:rPr>
          <w:rFonts w:ascii="宋体" w:hAnsi="宋体" w:eastAsia="宋体" w:cs="宋体"/>
          <w:sz w:val="21"/>
          <w:szCs w:val="21"/>
        </w:rPr>
        <w:t xml:space="preserve"> </w:t>
      </w:r>
      <w:r>
        <w:rPr>
          <w:rFonts w:ascii="宋体" w:hAnsi="宋体" w:eastAsia="宋体" w:cs="宋体"/>
          <w:spacing w:val="4"/>
          <w:sz w:val="21"/>
          <w:szCs w:val="21"/>
        </w:rPr>
        <w:t>胞角蛋白19片段(</w:t>
      </w:r>
      <w:r>
        <w:rPr>
          <w:rFonts w:ascii="宋体" w:hAnsi="宋体" w:eastAsia="宋体" w:cs="宋体"/>
          <w:sz w:val="21"/>
          <w:szCs w:val="21"/>
        </w:rPr>
        <w:t>CYFRA</w:t>
      </w:r>
      <w:r>
        <w:rPr>
          <w:rFonts w:ascii="宋体" w:hAnsi="宋体" w:eastAsia="宋体" w:cs="宋体"/>
          <w:spacing w:val="4"/>
          <w:sz w:val="21"/>
          <w:szCs w:val="21"/>
        </w:rPr>
        <w:t>21-1)</w:t>
      </w:r>
      <w:r>
        <w:rPr>
          <w:rFonts w:ascii="宋体" w:hAnsi="宋体" w:eastAsia="宋体" w:cs="宋体"/>
          <w:spacing w:val="67"/>
          <w:sz w:val="21"/>
          <w:szCs w:val="21"/>
        </w:rPr>
        <w:t xml:space="preserve"> </w:t>
      </w:r>
      <w:r>
        <w:rPr>
          <w:rFonts w:ascii="宋体" w:hAnsi="宋体" w:eastAsia="宋体" w:cs="宋体"/>
          <w:spacing w:val="4"/>
          <w:sz w:val="21"/>
          <w:szCs w:val="21"/>
        </w:rPr>
        <w:t>和胃泌素释放肽前体(</w:t>
      </w:r>
      <w:r>
        <w:rPr>
          <w:rFonts w:ascii="宋体" w:hAnsi="宋体" w:eastAsia="宋体" w:cs="宋体"/>
          <w:sz w:val="21"/>
          <w:szCs w:val="21"/>
        </w:rPr>
        <w:t>ProGRP</w:t>
      </w:r>
      <w:r>
        <w:rPr>
          <w:rFonts w:ascii="宋体" w:hAnsi="宋体" w:eastAsia="宋体" w:cs="宋体"/>
          <w:spacing w:val="4"/>
          <w:sz w:val="21"/>
          <w:szCs w:val="21"/>
        </w:rPr>
        <w:t>)</w:t>
      </w:r>
      <w:r>
        <w:rPr>
          <w:rFonts w:ascii="宋体" w:hAnsi="宋体" w:eastAsia="宋体" w:cs="宋体"/>
          <w:sz w:val="21"/>
          <w:szCs w:val="21"/>
        </w:rPr>
        <w:t xml:space="preserve"> </w:t>
      </w:r>
      <w:r>
        <w:rPr>
          <w:rFonts w:ascii="宋体" w:hAnsi="宋体" w:eastAsia="宋体" w:cs="宋体"/>
          <w:spacing w:val="4"/>
          <w:sz w:val="21"/>
          <w:szCs w:val="21"/>
        </w:rPr>
        <w:t>检测或联合检测时，对肺癌的诊断和</w:t>
      </w:r>
      <w:r>
        <w:rPr>
          <w:rFonts w:ascii="宋体" w:hAnsi="宋体" w:eastAsia="宋体" w:cs="宋体"/>
          <w:sz w:val="21"/>
          <w:szCs w:val="21"/>
        </w:rPr>
        <w:t xml:space="preserve"> 病情的监测有一定参考价值。</w:t>
      </w:r>
    </w:p>
    <w:p>
      <w:pPr>
        <w:spacing w:before="99" w:line="221" w:lineRule="auto"/>
        <w:ind w:left="1493"/>
        <w:rPr>
          <w:rFonts w:ascii="黑体" w:hAnsi="黑体" w:eastAsia="黑体" w:cs="黑体"/>
          <w:sz w:val="21"/>
          <w:szCs w:val="21"/>
        </w:rPr>
      </w:pPr>
      <w:r>
        <w:rPr>
          <w:rFonts w:ascii="黑体" w:hAnsi="黑体" w:eastAsia="黑体" w:cs="黑体"/>
          <w:b/>
          <w:bCs/>
          <w:spacing w:val="11"/>
          <w:sz w:val="21"/>
          <w:szCs w:val="21"/>
        </w:rPr>
        <w:t>(四)肺癌的基因诊断及其他</w:t>
      </w:r>
    </w:p>
    <w:p>
      <w:pPr>
        <w:spacing w:before="86" w:line="287" w:lineRule="auto"/>
        <w:ind w:left="1090" w:right="10" w:firstLine="399"/>
        <w:jc w:val="both"/>
        <w:rPr>
          <w:rFonts w:ascii="宋体" w:hAnsi="宋体" w:eastAsia="宋体" w:cs="宋体"/>
          <w:sz w:val="21"/>
          <w:szCs w:val="21"/>
        </w:rPr>
      </w:pPr>
      <w:r>
        <w:rPr>
          <w:rFonts w:ascii="宋体" w:hAnsi="宋体" w:eastAsia="宋体" w:cs="宋体"/>
          <w:spacing w:val="4"/>
          <w:sz w:val="21"/>
          <w:szCs w:val="21"/>
        </w:rPr>
        <w:t>肺癌的发生认为是由于原癌基因的激活和抑癌基因的缺失所致，因此癌基因产物如c-</w:t>
      </w:r>
      <w:r>
        <w:rPr>
          <w:rFonts w:ascii="宋体" w:hAnsi="宋体" w:eastAsia="宋体" w:cs="宋体"/>
          <w:sz w:val="21"/>
          <w:szCs w:val="21"/>
        </w:rPr>
        <w:t>myc</w:t>
      </w:r>
      <w:r>
        <w:rPr>
          <w:rFonts w:ascii="宋体" w:hAnsi="宋体" w:eastAsia="宋体" w:cs="宋体"/>
          <w:spacing w:val="4"/>
          <w:sz w:val="21"/>
          <w:szCs w:val="21"/>
        </w:rPr>
        <w:t>基</w:t>
      </w:r>
      <w:r>
        <w:rPr>
          <w:rFonts w:ascii="宋体" w:hAnsi="宋体" w:eastAsia="宋体" w:cs="宋体"/>
          <w:spacing w:val="-30"/>
          <w:sz w:val="21"/>
          <w:szCs w:val="21"/>
        </w:rPr>
        <w:t xml:space="preserve"> </w:t>
      </w:r>
      <w:r>
        <w:rPr>
          <w:rFonts w:ascii="宋体" w:hAnsi="宋体" w:eastAsia="宋体" w:cs="宋体"/>
          <w:spacing w:val="4"/>
          <w:sz w:val="21"/>
          <w:szCs w:val="21"/>
        </w:rPr>
        <w:t>因</w:t>
      </w:r>
      <w:r>
        <w:rPr>
          <w:rFonts w:ascii="宋体" w:hAnsi="宋体" w:eastAsia="宋体" w:cs="宋体"/>
          <w:sz w:val="21"/>
          <w:szCs w:val="21"/>
        </w:rPr>
        <w:t xml:space="preserve"> </w:t>
      </w:r>
      <w:r>
        <w:rPr>
          <w:rFonts w:ascii="宋体" w:hAnsi="宋体" w:eastAsia="宋体" w:cs="宋体"/>
          <w:spacing w:val="-2"/>
          <w:sz w:val="21"/>
          <w:szCs w:val="21"/>
        </w:rPr>
        <w:t>扩增，ras基因突变，抑癌基因Rb、p53异常等有助于诊断早期肺癌。同时，基因检测可识别靶向药物</w:t>
      </w:r>
      <w:r>
        <w:rPr>
          <w:rFonts w:ascii="宋体" w:hAnsi="宋体" w:eastAsia="宋体" w:cs="宋体"/>
          <w:spacing w:val="5"/>
          <w:sz w:val="21"/>
          <w:szCs w:val="21"/>
        </w:rPr>
        <w:t xml:space="preserve"> </w:t>
      </w:r>
      <w:r>
        <w:rPr>
          <w:rFonts w:ascii="宋体" w:hAnsi="宋体" w:eastAsia="宋体" w:cs="宋体"/>
          <w:spacing w:val="6"/>
          <w:sz w:val="21"/>
          <w:szCs w:val="21"/>
        </w:rPr>
        <w:t>最佳用药人群。目前主要检测</w:t>
      </w:r>
      <w:r>
        <w:rPr>
          <w:rFonts w:ascii="宋体" w:hAnsi="宋体" w:eastAsia="宋体" w:cs="宋体"/>
          <w:spacing w:val="-52"/>
          <w:sz w:val="21"/>
          <w:szCs w:val="21"/>
        </w:rPr>
        <w:t xml:space="preserve"> </w:t>
      </w:r>
      <w:r>
        <w:rPr>
          <w:rFonts w:ascii="宋体" w:hAnsi="宋体" w:eastAsia="宋体" w:cs="宋体"/>
          <w:sz w:val="21"/>
          <w:szCs w:val="21"/>
        </w:rPr>
        <w:t>NSCLC</w:t>
      </w:r>
      <w:r>
        <w:rPr>
          <w:rFonts w:ascii="宋体" w:hAnsi="宋体" w:eastAsia="宋体" w:cs="宋体"/>
          <w:spacing w:val="52"/>
          <w:sz w:val="21"/>
          <w:szCs w:val="21"/>
        </w:rPr>
        <w:t xml:space="preserve"> </w:t>
      </w:r>
      <w:r>
        <w:rPr>
          <w:rFonts w:ascii="宋体" w:hAnsi="宋体" w:eastAsia="宋体" w:cs="宋体"/>
          <w:spacing w:val="6"/>
          <w:sz w:val="21"/>
          <w:szCs w:val="21"/>
        </w:rPr>
        <w:t>病人</w:t>
      </w:r>
      <w:r>
        <w:rPr>
          <w:rFonts w:ascii="宋体" w:hAnsi="宋体" w:eastAsia="宋体" w:cs="宋体"/>
          <w:sz w:val="21"/>
          <w:szCs w:val="21"/>
        </w:rPr>
        <w:t>EGFR</w:t>
      </w:r>
      <w:r>
        <w:rPr>
          <w:rFonts w:ascii="宋体" w:hAnsi="宋体" w:eastAsia="宋体" w:cs="宋体"/>
          <w:spacing w:val="61"/>
          <w:sz w:val="21"/>
          <w:szCs w:val="21"/>
        </w:rPr>
        <w:t xml:space="preserve"> </w:t>
      </w:r>
      <w:r>
        <w:rPr>
          <w:rFonts w:ascii="宋体" w:hAnsi="宋体" w:eastAsia="宋体" w:cs="宋体"/>
          <w:spacing w:val="6"/>
          <w:sz w:val="21"/>
          <w:szCs w:val="21"/>
        </w:rPr>
        <w:t>基因突变、间变性淋巴瘤激酶(</w:t>
      </w:r>
      <w:r>
        <w:rPr>
          <w:rFonts w:ascii="宋体" w:hAnsi="宋体" w:eastAsia="宋体" w:cs="宋体"/>
          <w:sz w:val="21"/>
          <w:szCs w:val="21"/>
        </w:rPr>
        <w:t>ALK</w:t>
      </w:r>
      <w:r>
        <w:rPr>
          <w:rFonts w:ascii="宋体" w:hAnsi="宋体" w:eastAsia="宋体" w:cs="宋体"/>
          <w:spacing w:val="6"/>
          <w:sz w:val="21"/>
          <w:szCs w:val="21"/>
        </w:rPr>
        <w:t>)</w:t>
      </w:r>
      <w:r>
        <w:rPr>
          <w:rFonts w:ascii="宋体" w:hAnsi="宋体" w:eastAsia="宋体" w:cs="宋体"/>
          <w:spacing w:val="65"/>
          <w:sz w:val="21"/>
          <w:szCs w:val="21"/>
        </w:rPr>
        <w:t xml:space="preserve"> </w:t>
      </w:r>
      <w:r>
        <w:rPr>
          <w:rFonts w:ascii="宋体" w:hAnsi="宋体" w:eastAsia="宋体" w:cs="宋体"/>
          <w:spacing w:val="6"/>
          <w:sz w:val="21"/>
          <w:szCs w:val="21"/>
        </w:rPr>
        <w:t>融合基因和</w:t>
      </w:r>
      <w:r>
        <w:rPr>
          <w:rFonts w:ascii="宋体" w:hAnsi="宋体" w:eastAsia="宋体" w:cs="宋体"/>
          <w:sz w:val="21"/>
          <w:szCs w:val="21"/>
        </w:rPr>
        <w:t xml:space="preserve"> ROS</w:t>
      </w:r>
      <w:r>
        <w:rPr>
          <w:rFonts w:ascii="宋体" w:hAnsi="宋体" w:eastAsia="宋体" w:cs="宋体"/>
          <w:spacing w:val="4"/>
          <w:sz w:val="21"/>
          <w:szCs w:val="21"/>
        </w:rPr>
        <w:t>1</w:t>
      </w:r>
      <w:r>
        <w:rPr>
          <w:rFonts w:ascii="宋体" w:hAnsi="宋体" w:eastAsia="宋体" w:cs="宋体"/>
          <w:spacing w:val="-1"/>
          <w:sz w:val="21"/>
          <w:szCs w:val="21"/>
        </w:rPr>
        <w:t xml:space="preserve"> </w:t>
      </w:r>
      <w:r>
        <w:rPr>
          <w:rFonts w:ascii="宋体" w:hAnsi="宋体" w:eastAsia="宋体" w:cs="宋体"/>
          <w:spacing w:val="4"/>
          <w:sz w:val="21"/>
          <w:szCs w:val="21"/>
        </w:rPr>
        <w:t>融合基因重排等。还可检测耐药基因，如</w:t>
      </w:r>
      <w:r>
        <w:rPr>
          <w:rFonts w:ascii="宋体" w:hAnsi="宋体" w:eastAsia="宋体" w:cs="宋体"/>
          <w:sz w:val="21"/>
          <w:szCs w:val="21"/>
        </w:rPr>
        <w:t>EGFR</w:t>
      </w:r>
      <w:r>
        <w:rPr>
          <w:rFonts w:ascii="宋体" w:hAnsi="宋体" w:eastAsia="宋体" w:cs="宋体"/>
          <w:spacing w:val="71"/>
          <w:sz w:val="21"/>
          <w:szCs w:val="21"/>
        </w:rPr>
        <w:t xml:space="preserve"> </w:t>
      </w:r>
      <w:r>
        <w:rPr>
          <w:rFonts w:ascii="宋体" w:hAnsi="宋体" w:eastAsia="宋体" w:cs="宋体"/>
          <w:spacing w:val="4"/>
          <w:sz w:val="21"/>
          <w:szCs w:val="21"/>
        </w:rPr>
        <w:t>耐药突变的T790M、C797S</w:t>
      </w:r>
      <w:r>
        <w:rPr>
          <w:rFonts w:ascii="宋体" w:hAnsi="宋体" w:eastAsia="宋体" w:cs="宋体"/>
          <w:spacing w:val="-30"/>
          <w:sz w:val="21"/>
          <w:szCs w:val="21"/>
        </w:rPr>
        <w:t xml:space="preserve"> </w:t>
      </w:r>
      <w:r>
        <w:rPr>
          <w:rFonts w:ascii="宋体" w:hAnsi="宋体" w:eastAsia="宋体" w:cs="宋体"/>
          <w:spacing w:val="4"/>
          <w:sz w:val="21"/>
          <w:szCs w:val="21"/>
        </w:rPr>
        <w:t>等。当难以获取肿</w:t>
      </w:r>
      <w:r>
        <w:rPr>
          <w:rFonts w:ascii="宋体" w:hAnsi="宋体" w:eastAsia="宋体" w:cs="宋体"/>
          <w:sz w:val="21"/>
          <w:szCs w:val="21"/>
        </w:rPr>
        <w:t xml:space="preserve"> </w:t>
      </w:r>
      <w:r>
        <w:rPr>
          <w:rFonts w:ascii="宋体" w:hAnsi="宋体" w:eastAsia="宋体" w:cs="宋体"/>
          <w:spacing w:val="-2"/>
          <w:sz w:val="21"/>
          <w:szCs w:val="21"/>
        </w:rPr>
        <w:t>瘤组织标本时，可采用外周血游离肿瘤DNA(cell-free</w:t>
      </w:r>
      <w:r>
        <w:rPr>
          <w:rFonts w:ascii="宋体" w:hAnsi="宋体" w:eastAsia="宋体" w:cs="宋体"/>
          <w:spacing w:val="10"/>
          <w:sz w:val="21"/>
          <w:szCs w:val="21"/>
        </w:rPr>
        <w:t xml:space="preserve"> </w:t>
      </w:r>
      <w:r>
        <w:rPr>
          <w:rFonts w:ascii="宋体" w:hAnsi="宋体" w:eastAsia="宋体" w:cs="宋体"/>
          <w:spacing w:val="-2"/>
          <w:sz w:val="21"/>
          <w:szCs w:val="21"/>
        </w:rPr>
        <w:t>tumor</w:t>
      </w:r>
      <w:r>
        <w:rPr>
          <w:rFonts w:ascii="宋体" w:hAnsi="宋体" w:eastAsia="宋体" w:cs="宋体"/>
          <w:spacing w:val="1"/>
          <w:sz w:val="21"/>
          <w:szCs w:val="21"/>
        </w:rPr>
        <w:t xml:space="preserve"> </w:t>
      </w:r>
      <w:r>
        <w:rPr>
          <w:rFonts w:ascii="宋体" w:hAnsi="宋体" w:eastAsia="宋体" w:cs="宋体"/>
          <w:spacing w:val="-2"/>
          <w:sz w:val="21"/>
          <w:szCs w:val="21"/>
        </w:rPr>
        <w:t>DNA,ctDNA)作为</w:t>
      </w:r>
      <w:r>
        <w:rPr>
          <w:rFonts w:ascii="宋体" w:hAnsi="宋体" w:eastAsia="宋体" w:cs="宋体"/>
          <w:spacing w:val="-3"/>
          <w:sz w:val="21"/>
          <w:szCs w:val="21"/>
        </w:rPr>
        <w:t>补充标本评估基因突变</w:t>
      </w:r>
      <w:r>
        <w:rPr>
          <w:rFonts w:ascii="宋体" w:hAnsi="宋体" w:eastAsia="宋体" w:cs="宋体"/>
          <w:sz w:val="21"/>
          <w:szCs w:val="21"/>
        </w:rPr>
        <w:t xml:space="preserve"> </w:t>
      </w:r>
      <w:r>
        <w:rPr>
          <w:rFonts w:ascii="宋体" w:hAnsi="宋体" w:eastAsia="宋体" w:cs="宋体"/>
          <w:spacing w:val="-2"/>
          <w:sz w:val="21"/>
          <w:szCs w:val="21"/>
        </w:rPr>
        <w:t>状态，即所谓的“液体活检”。抗程序性细胞死亡蛋白配</w:t>
      </w:r>
      <w:r>
        <w:rPr>
          <w:rFonts w:ascii="宋体" w:hAnsi="宋体" w:eastAsia="宋体" w:cs="宋体"/>
          <w:spacing w:val="-3"/>
          <w:sz w:val="21"/>
          <w:szCs w:val="21"/>
        </w:rPr>
        <w:t>体-1(</w:t>
      </w:r>
      <w:r>
        <w:rPr>
          <w:rFonts w:ascii="宋体" w:hAnsi="宋体" w:eastAsia="宋体" w:cs="宋体"/>
          <w:spacing w:val="-2"/>
          <w:sz w:val="21"/>
          <w:szCs w:val="21"/>
        </w:rPr>
        <w:t>PD</w:t>
      </w:r>
      <w:r>
        <w:rPr>
          <w:rFonts w:ascii="宋体" w:hAnsi="宋体" w:eastAsia="宋体" w:cs="宋体"/>
          <w:spacing w:val="-3"/>
          <w:sz w:val="21"/>
          <w:szCs w:val="21"/>
        </w:rPr>
        <w:t>-L1)</w:t>
      </w:r>
      <w:r>
        <w:rPr>
          <w:rFonts w:ascii="宋体" w:hAnsi="宋体" w:eastAsia="宋体" w:cs="宋体"/>
          <w:spacing w:val="5"/>
          <w:sz w:val="21"/>
          <w:szCs w:val="21"/>
        </w:rPr>
        <w:t xml:space="preserve"> </w:t>
      </w:r>
      <w:r>
        <w:rPr>
          <w:rFonts w:ascii="宋体" w:hAnsi="宋体" w:eastAsia="宋体" w:cs="宋体"/>
          <w:spacing w:val="-3"/>
          <w:sz w:val="21"/>
          <w:szCs w:val="21"/>
        </w:rPr>
        <w:t>免疫组化检测可筛选对免疫检</w:t>
      </w:r>
      <w:r>
        <w:rPr>
          <w:rFonts w:ascii="宋体" w:hAnsi="宋体" w:eastAsia="宋体" w:cs="宋体"/>
          <w:sz w:val="21"/>
          <w:szCs w:val="21"/>
        </w:rPr>
        <w:t xml:space="preserve"> </w:t>
      </w:r>
      <w:r>
        <w:rPr>
          <w:rFonts w:ascii="宋体" w:hAnsi="宋体" w:eastAsia="宋体" w:cs="宋体"/>
          <w:spacing w:val="-8"/>
          <w:sz w:val="21"/>
          <w:szCs w:val="21"/>
        </w:rPr>
        <w:t>查点抑制剂(immune-checkpoint-inhibitor)可能获益的NSCLC</w:t>
      </w:r>
      <w:r>
        <w:rPr>
          <w:rFonts w:ascii="宋体" w:hAnsi="宋体" w:eastAsia="宋体" w:cs="宋体"/>
          <w:spacing w:val="56"/>
          <w:sz w:val="21"/>
          <w:szCs w:val="21"/>
        </w:rPr>
        <w:t xml:space="preserve"> </w:t>
      </w:r>
      <w:r>
        <w:rPr>
          <w:rFonts w:ascii="宋体" w:hAnsi="宋体" w:eastAsia="宋体" w:cs="宋体"/>
          <w:spacing w:val="-8"/>
          <w:sz w:val="21"/>
          <w:szCs w:val="21"/>
        </w:rPr>
        <w:t>病人。</w:t>
      </w:r>
    </w:p>
    <w:p>
      <w:pPr>
        <w:spacing w:before="137" w:line="221" w:lineRule="auto"/>
        <w:ind w:left="1388"/>
        <w:rPr>
          <w:rFonts w:ascii="黑体" w:hAnsi="黑体" w:eastAsia="黑体" w:cs="黑体"/>
          <w:sz w:val="21"/>
          <w:szCs w:val="21"/>
        </w:rPr>
      </w:pPr>
      <w:r>
        <w:rPr>
          <w:rFonts w:ascii="黑体" w:hAnsi="黑体" w:eastAsia="黑体" w:cs="黑体"/>
          <w:b/>
          <w:bCs/>
          <w:color w:val="0070C6"/>
          <w:spacing w:val="-3"/>
          <w:sz w:val="21"/>
          <w:szCs w:val="21"/>
        </w:rPr>
        <w:t>【诊断与鉴别诊断】</w:t>
      </w:r>
    </w:p>
    <w:p>
      <w:pPr>
        <w:spacing w:before="40" w:line="221" w:lineRule="auto"/>
        <w:ind w:left="1493"/>
        <w:rPr>
          <w:rFonts w:ascii="黑体" w:hAnsi="黑体" w:eastAsia="黑体" w:cs="黑体"/>
          <w:sz w:val="24"/>
          <w:szCs w:val="24"/>
        </w:rPr>
      </w:pPr>
      <w:r>
        <w:rPr>
          <w:rFonts w:ascii="黑体" w:hAnsi="黑体" w:eastAsia="黑体" w:cs="黑体"/>
          <w:b/>
          <w:bCs/>
          <w:spacing w:val="10"/>
          <w:sz w:val="24"/>
          <w:szCs w:val="24"/>
        </w:rPr>
        <w:t>(一)诊断</w:t>
      </w:r>
    </w:p>
    <w:p>
      <w:pPr>
        <w:spacing w:before="97" w:line="219" w:lineRule="auto"/>
        <w:ind w:left="1489"/>
        <w:rPr>
          <w:rFonts w:ascii="宋体" w:hAnsi="宋体" w:eastAsia="宋体" w:cs="宋体"/>
          <w:sz w:val="21"/>
          <w:szCs w:val="21"/>
        </w:rPr>
      </w:pPr>
      <w:r>
        <w:rPr>
          <w:rFonts w:ascii="宋体" w:hAnsi="宋体" w:eastAsia="宋体" w:cs="宋体"/>
          <w:sz w:val="21"/>
          <w:szCs w:val="21"/>
        </w:rPr>
        <w:t>肺癌诊断可按下列步骤进行。</w:t>
      </w:r>
    </w:p>
    <w:p>
      <w:pPr>
        <w:spacing w:before="90" w:line="258" w:lineRule="auto"/>
        <w:ind w:left="1090" w:right="57" w:firstLine="399"/>
        <w:rPr>
          <w:rFonts w:ascii="宋体" w:hAnsi="宋体" w:eastAsia="宋体" w:cs="宋体"/>
          <w:sz w:val="21"/>
          <w:szCs w:val="21"/>
        </w:rPr>
      </w:pPr>
      <w:r>
        <w:rPr>
          <w:rFonts w:ascii="宋体" w:hAnsi="宋体" w:eastAsia="宋体" w:cs="宋体"/>
          <w:spacing w:val="1"/>
          <w:sz w:val="21"/>
          <w:szCs w:val="21"/>
        </w:rPr>
        <w:t>1.</w:t>
      </w:r>
      <w:r>
        <w:rPr>
          <w:rFonts w:ascii="宋体" w:hAnsi="宋体" w:eastAsia="宋体" w:cs="宋体"/>
          <w:sz w:val="21"/>
          <w:szCs w:val="21"/>
        </w:rPr>
        <w:t>CT</w:t>
      </w:r>
      <w:r>
        <w:rPr>
          <w:rFonts w:ascii="宋体" w:hAnsi="宋体" w:eastAsia="宋体" w:cs="宋体"/>
          <w:spacing w:val="6"/>
          <w:sz w:val="21"/>
          <w:szCs w:val="21"/>
        </w:rPr>
        <w:t xml:space="preserve">  </w:t>
      </w:r>
      <w:r>
        <w:rPr>
          <w:rFonts w:ascii="宋体" w:hAnsi="宋体" w:eastAsia="宋体" w:cs="宋体"/>
          <w:spacing w:val="1"/>
          <w:sz w:val="21"/>
          <w:szCs w:val="21"/>
        </w:rPr>
        <w:t>确定部位</w:t>
      </w:r>
      <w:r>
        <w:rPr>
          <w:rFonts w:ascii="宋体" w:hAnsi="宋体" w:eastAsia="宋体" w:cs="宋体"/>
          <w:spacing w:val="68"/>
          <w:sz w:val="21"/>
          <w:szCs w:val="21"/>
        </w:rPr>
        <w:t xml:space="preserve"> </w:t>
      </w:r>
      <w:r>
        <w:rPr>
          <w:rFonts w:ascii="宋体" w:hAnsi="宋体" w:eastAsia="宋体" w:cs="宋体"/>
          <w:spacing w:val="1"/>
          <w:sz w:val="21"/>
          <w:szCs w:val="21"/>
        </w:rPr>
        <w:t>有临床症状或放射学征象怀疑肺癌的病人先行胸部和腹部</w:t>
      </w:r>
      <w:r>
        <w:rPr>
          <w:rFonts w:ascii="宋体" w:hAnsi="宋体" w:eastAsia="宋体" w:cs="宋体"/>
          <w:sz w:val="21"/>
          <w:szCs w:val="21"/>
        </w:rPr>
        <w:t>CT</w:t>
      </w:r>
      <w:r>
        <w:rPr>
          <w:rFonts w:ascii="宋体" w:hAnsi="宋体" w:eastAsia="宋体" w:cs="宋体"/>
          <w:spacing w:val="-19"/>
          <w:sz w:val="21"/>
          <w:szCs w:val="21"/>
        </w:rPr>
        <w:t xml:space="preserve"> </w:t>
      </w:r>
      <w:r>
        <w:rPr>
          <w:rFonts w:ascii="宋体" w:hAnsi="宋体" w:eastAsia="宋体" w:cs="宋体"/>
          <w:spacing w:val="1"/>
          <w:sz w:val="21"/>
          <w:szCs w:val="21"/>
        </w:rPr>
        <w:t>检查，发现肿瘤</w:t>
      </w:r>
      <w:r>
        <w:rPr>
          <w:rFonts w:ascii="宋体" w:hAnsi="宋体" w:eastAsia="宋体" w:cs="宋体"/>
          <w:sz w:val="21"/>
          <w:szCs w:val="21"/>
        </w:rPr>
        <w:t xml:space="preserve"> </w:t>
      </w:r>
      <w:r>
        <w:rPr>
          <w:rFonts w:ascii="宋体" w:hAnsi="宋体" w:eastAsia="宋体" w:cs="宋体"/>
          <w:spacing w:val="-3"/>
          <w:sz w:val="21"/>
          <w:szCs w:val="21"/>
        </w:rPr>
        <w:t>的原发部位、纵隔淋巴结侵犯和其他解剖部位的播</w:t>
      </w:r>
      <w:r>
        <w:rPr>
          <w:rFonts w:ascii="宋体" w:hAnsi="宋体" w:eastAsia="宋体" w:cs="宋体"/>
          <w:spacing w:val="-4"/>
          <w:sz w:val="21"/>
          <w:szCs w:val="21"/>
        </w:rPr>
        <w:t>散情况。</w:t>
      </w:r>
    </w:p>
    <w:p>
      <w:pPr>
        <w:spacing w:before="93" w:line="283" w:lineRule="auto"/>
        <w:ind w:left="1090" w:right="33" w:firstLine="399"/>
        <w:rPr>
          <w:rFonts w:ascii="宋体" w:hAnsi="宋体" w:eastAsia="宋体" w:cs="宋体"/>
          <w:sz w:val="21"/>
          <w:szCs w:val="21"/>
        </w:rPr>
      </w:pPr>
      <w:r>
        <w:rPr>
          <w:rFonts w:ascii="宋体" w:hAnsi="宋体" w:eastAsia="宋体" w:cs="宋体"/>
          <w:spacing w:val="7"/>
          <w:sz w:val="21"/>
          <w:szCs w:val="21"/>
        </w:rPr>
        <w:t>2.</w:t>
      </w:r>
      <w:r>
        <w:rPr>
          <w:rFonts w:ascii="宋体" w:hAnsi="宋体" w:eastAsia="宋体" w:cs="宋体"/>
          <w:spacing w:val="-27"/>
          <w:sz w:val="21"/>
          <w:szCs w:val="21"/>
        </w:rPr>
        <w:t xml:space="preserve"> </w:t>
      </w:r>
      <w:r>
        <w:rPr>
          <w:rFonts w:ascii="宋体" w:hAnsi="宋体" w:eastAsia="宋体" w:cs="宋体"/>
          <w:spacing w:val="7"/>
          <w:sz w:val="21"/>
          <w:szCs w:val="21"/>
        </w:rPr>
        <w:t>组织病理学诊断</w:t>
      </w:r>
      <w:r>
        <w:rPr>
          <w:rFonts w:ascii="宋体" w:hAnsi="宋体" w:eastAsia="宋体" w:cs="宋体"/>
          <w:spacing w:val="76"/>
          <w:sz w:val="21"/>
          <w:szCs w:val="21"/>
        </w:rPr>
        <w:t xml:space="preserve"> </w:t>
      </w:r>
      <w:r>
        <w:rPr>
          <w:rFonts w:ascii="宋体" w:hAnsi="宋体" w:eastAsia="宋体" w:cs="宋体"/>
          <w:spacing w:val="7"/>
          <w:sz w:val="21"/>
          <w:szCs w:val="21"/>
        </w:rPr>
        <w:t>怀疑肺癌的病人必须获得组织学标本诊断。肿瘤组织多可通过微创技术</w:t>
      </w:r>
      <w:r>
        <w:rPr>
          <w:rFonts w:ascii="宋体" w:hAnsi="宋体" w:eastAsia="宋体" w:cs="宋体"/>
          <w:sz w:val="21"/>
          <w:szCs w:val="21"/>
        </w:rPr>
        <w:t xml:space="preserve"> </w:t>
      </w:r>
      <w:r>
        <w:rPr>
          <w:rFonts w:ascii="宋体" w:hAnsi="宋体" w:eastAsia="宋体" w:cs="宋体"/>
          <w:spacing w:val="2"/>
          <w:sz w:val="21"/>
          <w:szCs w:val="21"/>
        </w:rPr>
        <w:t>获取，如支气管镜、胸腔镜。但不推荐痰细胞学确诊肺癌。浅表可扪及的淋巴结或皮肤转移也应活</w:t>
      </w:r>
      <w:r>
        <w:rPr>
          <w:rFonts w:ascii="宋体" w:hAnsi="宋体" w:eastAsia="宋体" w:cs="宋体"/>
          <w:spacing w:val="11"/>
          <w:sz w:val="21"/>
          <w:szCs w:val="21"/>
        </w:rPr>
        <w:t xml:space="preserve"> </w:t>
      </w:r>
      <w:r>
        <w:rPr>
          <w:rFonts w:ascii="宋体" w:hAnsi="宋体" w:eastAsia="宋体" w:cs="宋体"/>
          <w:spacing w:val="-7"/>
          <w:sz w:val="21"/>
          <w:szCs w:val="21"/>
        </w:rPr>
        <w:t>检。如怀疑远处转移病变，也应获得组织标本，如软组织肿块、溶骨性病变、骨髓、胸膜或肝病灶。</w:t>
      </w:r>
      <w:r>
        <w:rPr>
          <w:rFonts w:ascii="宋体" w:hAnsi="宋体" w:eastAsia="宋体" w:cs="宋体"/>
          <w:spacing w:val="-8"/>
          <w:sz w:val="21"/>
          <w:szCs w:val="21"/>
        </w:rPr>
        <w:t>胸</w:t>
      </w:r>
      <w:r>
        <w:rPr>
          <w:rFonts w:ascii="宋体" w:hAnsi="宋体" w:eastAsia="宋体" w:cs="宋体"/>
          <w:sz w:val="21"/>
          <w:szCs w:val="21"/>
        </w:rPr>
        <w:t xml:space="preserve"> </w:t>
      </w:r>
      <w:r>
        <w:rPr>
          <w:rFonts w:ascii="宋体" w:hAnsi="宋体" w:eastAsia="宋体" w:cs="宋体"/>
          <w:spacing w:val="7"/>
          <w:sz w:val="21"/>
          <w:szCs w:val="21"/>
        </w:rPr>
        <w:t>腔积液则应获得足量的细胞团或胸腔镜检查。目前建议对高度怀疑为</w:t>
      </w:r>
      <w:r>
        <w:rPr>
          <w:rFonts w:ascii="宋体" w:hAnsi="宋体" w:eastAsia="宋体" w:cs="宋体"/>
          <w:spacing w:val="-46"/>
          <w:sz w:val="21"/>
          <w:szCs w:val="21"/>
        </w:rPr>
        <w:t xml:space="preserve"> </w:t>
      </w:r>
      <w:r>
        <w:rPr>
          <w:rFonts w:ascii="宋体" w:hAnsi="宋体" w:eastAsia="宋体" w:cs="宋体"/>
          <w:spacing w:val="7"/>
          <w:sz w:val="21"/>
          <w:szCs w:val="21"/>
        </w:rPr>
        <w:t>I</w:t>
      </w:r>
      <w:r>
        <w:rPr>
          <w:rFonts w:ascii="宋体" w:hAnsi="宋体" w:eastAsia="宋体" w:cs="宋体"/>
          <w:spacing w:val="-41"/>
          <w:sz w:val="21"/>
          <w:szCs w:val="21"/>
        </w:rPr>
        <w:t xml:space="preserve"> </w:t>
      </w:r>
      <w:r>
        <w:rPr>
          <w:rFonts w:ascii="宋体" w:hAnsi="宋体" w:eastAsia="宋体" w:cs="宋体"/>
          <w:spacing w:val="7"/>
          <w:sz w:val="21"/>
          <w:szCs w:val="21"/>
        </w:rPr>
        <w:t>期和Ⅱ期肺癌可</w:t>
      </w:r>
      <w:r>
        <w:rPr>
          <w:rFonts w:ascii="宋体" w:hAnsi="宋体" w:eastAsia="宋体" w:cs="宋体"/>
          <w:spacing w:val="6"/>
          <w:sz w:val="21"/>
          <w:szCs w:val="21"/>
        </w:rPr>
        <w:t>直接手术</w:t>
      </w:r>
      <w:r>
        <w:rPr>
          <w:rFonts w:ascii="宋体" w:hAnsi="宋体" w:eastAsia="宋体" w:cs="宋体"/>
          <w:sz w:val="21"/>
          <w:szCs w:val="21"/>
        </w:rPr>
        <w:t xml:space="preserve"> </w:t>
      </w:r>
      <w:r>
        <w:rPr>
          <w:rFonts w:ascii="宋体" w:hAnsi="宋体" w:eastAsia="宋体" w:cs="宋体"/>
          <w:spacing w:val="-4"/>
          <w:sz w:val="21"/>
          <w:szCs w:val="21"/>
        </w:rPr>
        <w:t>切除。</w:t>
      </w:r>
    </w:p>
    <w:p>
      <w:pPr>
        <w:spacing w:before="90" w:line="273" w:lineRule="auto"/>
        <w:ind w:left="1090" w:right="31" w:firstLine="399"/>
        <w:rPr>
          <w:rFonts w:ascii="宋体" w:hAnsi="宋体" w:eastAsia="宋体" w:cs="宋体"/>
          <w:sz w:val="21"/>
          <w:szCs w:val="21"/>
        </w:rPr>
      </w:pPr>
      <w:r>
        <w:rPr>
          <w:rFonts w:ascii="宋体" w:hAnsi="宋体" w:eastAsia="宋体" w:cs="宋体"/>
          <w:spacing w:val="2"/>
          <w:sz w:val="21"/>
          <w:szCs w:val="21"/>
        </w:rPr>
        <w:t>3.</w:t>
      </w:r>
      <w:r>
        <w:rPr>
          <w:rFonts w:ascii="宋体" w:hAnsi="宋体" w:eastAsia="宋体" w:cs="宋体"/>
          <w:spacing w:val="-10"/>
          <w:sz w:val="21"/>
          <w:szCs w:val="21"/>
        </w:rPr>
        <w:t xml:space="preserve"> </w:t>
      </w:r>
      <w:r>
        <w:rPr>
          <w:rFonts w:ascii="宋体" w:hAnsi="宋体" w:eastAsia="宋体" w:cs="宋体"/>
          <w:spacing w:val="2"/>
          <w:sz w:val="21"/>
          <w:szCs w:val="21"/>
        </w:rPr>
        <w:t>分子病理学诊断</w:t>
      </w:r>
      <w:r>
        <w:rPr>
          <w:rFonts w:ascii="宋体" w:hAnsi="宋体" w:eastAsia="宋体" w:cs="宋体"/>
          <w:spacing w:val="86"/>
          <w:sz w:val="21"/>
          <w:szCs w:val="21"/>
        </w:rPr>
        <w:t xml:space="preserve"> </w:t>
      </w:r>
      <w:r>
        <w:rPr>
          <w:rFonts w:ascii="宋体" w:hAnsi="宋体" w:eastAsia="宋体" w:cs="宋体"/>
          <w:spacing w:val="2"/>
          <w:sz w:val="21"/>
          <w:szCs w:val="21"/>
        </w:rPr>
        <w:t>有条件者应在病理学确诊的同时检测肿瘤组织的</w:t>
      </w:r>
      <w:r>
        <w:rPr>
          <w:rFonts w:ascii="宋体" w:hAnsi="宋体" w:eastAsia="宋体" w:cs="宋体"/>
          <w:sz w:val="21"/>
          <w:szCs w:val="21"/>
        </w:rPr>
        <w:t>EGFR</w:t>
      </w:r>
      <w:r>
        <w:rPr>
          <w:rFonts w:ascii="宋体" w:hAnsi="宋体" w:eastAsia="宋体" w:cs="宋体"/>
          <w:spacing w:val="61"/>
          <w:sz w:val="21"/>
          <w:szCs w:val="21"/>
        </w:rPr>
        <w:t xml:space="preserve"> </w:t>
      </w:r>
      <w:r>
        <w:rPr>
          <w:rFonts w:ascii="宋体" w:hAnsi="宋体" w:eastAsia="宋体" w:cs="宋体"/>
          <w:spacing w:val="2"/>
          <w:sz w:val="21"/>
          <w:szCs w:val="21"/>
        </w:rPr>
        <w:t>基因突变、</w:t>
      </w:r>
      <w:r>
        <w:rPr>
          <w:rFonts w:ascii="宋体" w:hAnsi="宋体" w:eastAsia="宋体" w:cs="宋体"/>
          <w:sz w:val="21"/>
          <w:szCs w:val="21"/>
        </w:rPr>
        <w:t>ALK</w:t>
      </w:r>
      <w:r>
        <w:rPr>
          <w:rFonts w:ascii="宋体" w:hAnsi="宋体" w:eastAsia="宋体" w:cs="宋体"/>
          <w:spacing w:val="21"/>
          <w:sz w:val="21"/>
          <w:szCs w:val="21"/>
        </w:rPr>
        <w:t xml:space="preserve"> </w:t>
      </w:r>
      <w:r>
        <w:rPr>
          <w:rFonts w:ascii="宋体" w:hAnsi="宋体" w:eastAsia="宋体" w:cs="宋体"/>
          <w:spacing w:val="2"/>
          <w:sz w:val="21"/>
          <w:szCs w:val="21"/>
        </w:rPr>
        <w:t>融</w:t>
      </w:r>
      <w:r>
        <w:rPr>
          <w:rFonts w:ascii="宋体" w:hAnsi="宋体" w:eastAsia="宋体" w:cs="宋体"/>
          <w:sz w:val="21"/>
          <w:szCs w:val="21"/>
        </w:rPr>
        <w:t xml:space="preserve"> </w:t>
      </w:r>
      <w:r>
        <w:rPr>
          <w:rFonts w:ascii="宋体" w:hAnsi="宋体" w:eastAsia="宋体" w:cs="宋体"/>
          <w:spacing w:val="8"/>
          <w:sz w:val="21"/>
          <w:szCs w:val="21"/>
        </w:rPr>
        <w:t>合基因和</w:t>
      </w:r>
      <w:r>
        <w:rPr>
          <w:rFonts w:ascii="宋体" w:hAnsi="宋体" w:eastAsia="宋体" w:cs="宋体"/>
          <w:sz w:val="21"/>
          <w:szCs w:val="21"/>
        </w:rPr>
        <w:t>ROS</w:t>
      </w:r>
      <w:r>
        <w:rPr>
          <w:rFonts w:ascii="宋体" w:hAnsi="宋体" w:eastAsia="宋体" w:cs="宋体"/>
          <w:spacing w:val="8"/>
          <w:sz w:val="21"/>
          <w:szCs w:val="21"/>
        </w:rPr>
        <w:t>1</w:t>
      </w:r>
      <w:r>
        <w:rPr>
          <w:rFonts w:ascii="宋体" w:hAnsi="宋体" w:eastAsia="宋体" w:cs="宋体"/>
          <w:spacing w:val="21"/>
          <w:sz w:val="21"/>
          <w:szCs w:val="21"/>
        </w:rPr>
        <w:t xml:space="preserve"> </w:t>
      </w:r>
      <w:r>
        <w:rPr>
          <w:rFonts w:ascii="宋体" w:hAnsi="宋体" w:eastAsia="宋体" w:cs="宋体"/>
          <w:spacing w:val="8"/>
          <w:sz w:val="21"/>
          <w:szCs w:val="21"/>
        </w:rPr>
        <w:t>融合基因等，</w:t>
      </w:r>
      <w:r>
        <w:rPr>
          <w:rFonts w:ascii="宋体" w:hAnsi="宋体" w:eastAsia="宋体" w:cs="宋体"/>
          <w:sz w:val="21"/>
          <w:szCs w:val="21"/>
        </w:rPr>
        <w:t>NSCLC</w:t>
      </w:r>
      <w:r>
        <w:rPr>
          <w:rFonts w:ascii="宋体" w:hAnsi="宋体" w:eastAsia="宋体" w:cs="宋体"/>
          <w:spacing w:val="51"/>
          <w:sz w:val="21"/>
          <w:szCs w:val="21"/>
        </w:rPr>
        <w:t xml:space="preserve"> </w:t>
      </w:r>
      <w:r>
        <w:rPr>
          <w:rFonts w:ascii="宋体" w:hAnsi="宋体" w:eastAsia="宋体" w:cs="宋体"/>
          <w:spacing w:val="8"/>
          <w:sz w:val="21"/>
          <w:szCs w:val="21"/>
        </w:rPr>
        <w:t>也可考虑检测</w:t>
      </w:r>
      <w:r>
        <w:rPr>
          <w:rFonts w:ascii="宋体" w:hAnsi="宋体" w:eastAsia="宋体" w:cs="宋体"/>
          <w:spacing w:val="-63"/>
          <w:sz w:val="21"/>
          <w:szCs w:val="21"/>
        </w:rPr>
        <w:t xml:space="preserve"> </w:t>
      </w:r>
      <w:r>
        <w:rPr>
          <w:rFonts w:ascii="宋体" w:hAnsi="宋体" w:eastAsia="宋体" w:cs="宋体"/>
          <w:sz w:val="21"/>
          <w:szCs w:val="21"/>
        </w:rPr>
        <w:t>PD</w:t>
      </w:r>
      <w:r>
        <w:rPr>
          <w:rFonts w:ascii="宋体" w:hAnsi="宋体" w:eastAsia="宋体" w:cs="宋体"/>
          <w:spacing w:val="8"/>
          <w:sz w:val="21"/>
          <w:szCs w:val="21"/>
        </w:rPr>
        <w:t>-L1</w:t>
      </w:r>
      <w:r>
        <w:rPr>
          <w:rFonts w:ascii="宋体" w:hAnsi="宋体" w:eastAsia="宋体" w:cs="宋体"/>
          <w:spacing w:val="5"/>
          <w:sz w:val="21"/>
          <w:szCs w:val="21"/>
        </w:rPr>
        <w:t xml:space="preserve"> </w:t>
      </w:r>
      <w:r>
        <w:rPr>
          <w:rFonts w:ascii="宋体" w:hAnsi="宋体" w:eastAsia="宋体" w:cs="宋体"/>
          <w:spacing w:val="8"/>
          <w:sz w:val="21"/>
          <w:szCs w:val="21"/>
        </w:rPr>
        <w:t>的表达水平，以利于制订个体化</w:t>
      </w:r>
      <w:r>
        <w:rPr>
          <w:rFonts w:ascii="宋体" w:hAnsi="宋体" w:eastAsia="宋体" w:cs="宋体"/>
          <w:spacing w:val="7"/>
          <w:sz w:val="21"/>
          <w:szCs w:val="21"/>
        </w:rPr>
        <w:t>的治疗</w:t>
      </w:r>
      <w:r>
        <w:rPr>
          <w:rFonts w:ascii="宋体" w:hAnsi="宋体" w:eastAsia="宋体" w:cs="宋体"/>
          <w:sz w:val="21"/>
          <w:szCs w:val="21"/>
        </w:rPr>
        <w:t xml:space="preserve"> </w:t>
      </w:r>
      <w:r>
        <w:rPr>
          <w:rFonts w:ascii="宋体" w:hAnsi="宋体" w:eastAsia="宋体" w:cs="宋体"/>
          <w:spacing w:val="-4"/>
          <w:sz w:val="21"/>
          <w:szCs w:val="21"/>
        </w:rPr>
        <w:t>方案。</w:t>
      </w:r>
    </w:p>
    <w:p>
      <w:pPr>
        <w:spacing w:before="105" w:line="221" w:lineRule="auto"/>
        <w:ind w:left="1493"/>
        <w:rPr>
          <w:rFonts w:ascii="黑体" w:hAnsi="黑体" w:eastAsia="黑体" w:cs="黑体"/>
          <w:sz w:val="21"/>
          <w:szCs w:val="21"/>
        </w:rPr>
      </w:pPr>
      <w:r>
        <w:rPr>
          <w:rFonts w:ascii="黑体" w:hAnsi="黑体" w:eastAsia="黑体" w:cs="黑体"/>
          <w:b/>
          <w:bCs/>
          <w:spacing w:val="22"/>
          <w:sz w:val="21"/>
          <w:szCs w:val="21"/>
        </w:rPr>
        <w:t>(二)鉴别诊断</w:t>
      </w:r>
    </w:p>
    <w:p>
      <w:pPr>
        <w:spacing w:before="73" w:line="371" w:lineRule="exact"/>
        <w:ind w:right="36"/>
        <w:jc w:val="right"/>
        <w:rPr>
          <w:rFonts w:ascii="宋体" w:hAnsi="宋体" w:eastAsia="宋体" w:cs="宋体"/>
          <w:sz w:val="21"/>
          <w:szCs w:val="21"/>
        </w:rPr>
      </w:pPr>
      <w:r>
        <w:rPr>
          <w:rFonts w:ascii="宋体" w:hAnsi="宋体" w:eastAsia="宋体" w:cs="宋体"/>
          <w:spacing w:val="-2"/>
          <w:position w:val="12"/>
          <w:sz w:val="21"/>
          <w:szCs w:val="21"/>
        </w:rPr>
        <w:t>肺癌常与某些肺部疾病共存，或其影像学的表现与某些疾病相类似，故常易误诊或漏</w:t>
      </w:r>
      <w:r>
        <w:rPr>
          <w:rFonts w:ascii="宋体" w:hAnsi="宋体" w:eastAsia="宋体" w:cs="宋体"/>
          <w:spacing w:val="-3"/>
          <w:position w:val="12"/>
          <w:sz w:val="21"/>
          <w:szCs w:val="21"/>
        </w:rPr>
        <w:t>诊，临床应</w:t>
      </w:r>
    </w:p>
    <w:p>
      <w:pPr>
        <w:spacing w:line="220" w:lineRule="auto"/>
        <w:ind w:left="1090"/>
        <w:rPr>
          <w:rFonts w:ascii="宋体" w:hAnsi="宋体" w:eastAsia="宋体" w:cs="宋体"/>
          <w:sz w:val="21"/>
          <w:szCs w:val="21"/>
        </w:rPr>
      </w:pPr>
      <w:r>
        <w:rPr>
          <w:rFonts w:ascii="宋体" w:hAnsi="宋体" w:eastAsia="宋体" w:cs="宋体"/>
          <w:spacing w:val="-7"/>
          <w:sz w:val="21"/>
          <w:szCs w:val="21"/>
        </w:rPr>
        <w:t>与下列疾病鉴别：</w:t>
      </w:r>
    </w:p>
    <w:p>
      <w:pPr>
        <w:spacing w:before="76" w:line="223" w:lineRule="auto"/>
        <w:ind w:left="1493"/>
        <w:outlineLvl w:val="1"/>
        <w:rPr>
          <w:rFonts w:ascii="黑体" w:hAnsi="黑体" w:eastAsia="黑体" w:cs="黑体"/>
          <w:sz w:val="21"/>
          <w:szCs w:val="21"/>
        </w:rPr>
      </w:pPr>
      <w:r>
        <w:rPr>
          <w:rFonts w:ascii="黑体" w:hAnsi="黑体" w:eastAsia="黑体" w:cs="黑体"/>
          <w:b/>
          <w:bCs/>
          <w:spacing w:val="-2"/>
          <w:sz w:val="21"/>
          <w:szCs w:val="21"/>
        </w:rPr>
        <w:t>1.</w:t>
      </w:r>
      <w:r>
        <w:rPr>
          <w:rFonts w:ascii="黑体" w:hAnsi="黑体" w:eastAsia="黑体" w:cs="黑体"/>
          <w:spacing w:val="-35"/>
          <w:sz w:val="21"/>
          <w:szCs w:val="21"/>
        </w:rPr>
        <w:t xml:space="preserve"> </w:t>
      </w:r>
      <w:r>
        <w:rPr>
          <w:rFonts w:ascii="黑体" w:hAnsi="黑体" w:eastAsia="黑体" w:cs="黑体"/>
          <w:b/>
          <w:bCs/>
          <w:spacing w:val="-2"/>
          <w:sz w:val="21"/>
          <w:szCs w:val="21"/>
        </w:rPr>
        <w:t>肺结核</w:t>
      </w:r>
    </w:p>
    <w:p>
      <w:pPr>
        <w:spacing w:before="79" w:line="259" w:lineRule="auto"/>
        <w:ind w:left="1090" w:right="35" w:firstLine="399"/>
        <w:rPr>
          <w:rFonts w:ascii="宋体" w:hAnsi="宋体" w:eastAsia="宋体" w:cs="宋体"/>
          <w:sz w:val="21"/>
          <w:szCs w:val="21"/>
        </w:rPr>
      </w:pPr>
      <w:r>
        <w:rPr>
          <w:rFonts w:ascii="宋体" w:hAnsi="宋体" w:eastAsia="宋体" w:cs="宋体"/>
          <w:spacing w:val="-4"/>
          <w:sz w:val="21"/>
          <w:szCs w:val="21"/>
        </w:rPr>
        <w:t>(1)肺结核球：见于年轻病人，多无症状。病灶多位于肺上</w:t>
      </w:r>
      <w:r>
        <w:rPr>
          <w:rFonts w:ascii="宋体" w:hAnsi="宋体" w:eastAsia="宋体" w:cs="宋体"/>
          <w:spacing w:val="-5"/>
          <w:sz w:val="21"/>
          <w:szCs w:val="21"/>
        </w:rPr>
        <w:t>叶尖后段和下叶背段，边界清楚，密度</w:t>
      </w:r>
      <w:r>
        <w:rPr>
          <w:rFonts w:ascii="宋体" w:hAnsi="宋体" w:eastAsia="宋体" w:cs="宋体"/>
          <w:sz w:val="21"/>
          <w:szCs w:val="21"/>
        </w:rPr>
        <w:t xml:space="preserve"> </w:t>
      </w:r>
      <w:r>
        <w:rPr>
          <w:rFonts w:ascii="宋体" w:hAnsi="宋体" w:eastAsia="宋体" w:cs="宋体"/>
          <w:spacing w:val="-13"/>
          <w:sz w:val="21"/>
          <w:szCs w:val="21"/>
        </w:rPr>
        <w:t>高，可有包膜，有时含钙化点，周围有纤维结节状病灶，多年不</w:t>
      </w:r>
      <w:r>
        <w:rPr>
          <w:rFonts w:ascii="宋体" w:hAnsi="宋体" w:eastAsia="宋体" w:cs="宋体"/>
          <w:spacing w:val="-14"/>
          <w:sz w:val="21"/>
          <w:szCs w:val="21"/>
        </w:rPr>
        <w:t>变。</w:t>
      </w:r>
    </w:p>
    <w:p>
      <w:pPr>
        <w:spacing w:before="89" w:line="260" w:lineRule="auto"/>
        <w:ind w:left="1090" w:right="13" w:firstLine="399"/>
        <w:rPr>
          <w:rFonts w:ascii="宋体" w:hAnsi="宋体" w:eastAsia="宋体" w:cs="宋体"/>
          <w:sz w:val="21"/>
          <w:szCs w:val="21"/>
        </w:rPr>
      </w:pPr>
      <w:r>
        <w:rPr>
          <w:rFonts w:ascii="宋体" w:hAnsi="宋体" w:eastAsia="宋体" w:cs="宋体"/>
          <w:spacing w:val="-8"/>
          <w:sz w:val="21"/>
          <w:szCs w:val="21"/>
        </w:rPr>
        <w:t>(2)肺门淋巴结结核：易与中央型肺癌相混淆，多见</w:t>
      </w:r>
      <w:r>
        <w:rPr>
          <w:rFonts w:ascii="宋体" w:hAnsi="宋体" w:eastAsia="宋体" w:cs="宋体"/>
          <w:spacing w:val="-9"/>
          <w:sz w:val="21"/>
          <w:szCs w:val="21"/>
        </w:rPr>
        <w:t>于儿童、青年，有发热、盗汗等结核中毒症状。</w:t>
      </w:r>
      <w:r>
        <w:rPr>
          <w:rFonts w:ascii="宋体" w:hAnsi="宋体" w:eastAsia="宋体" w:cs="宋体"/>
          <w:sz w:val="21"/>
          <w:szCs w:val="21"/>
        </w:rPr>
        <w:t xml:space="preserve"> </w:t>
      </w:r>
      <w:r>
        <w:rPr>
          <w:rFonts w:ascii="宋体" w:hAnsi="宋体" w:eastAsia="宋体" w:cs="宋体"/>
          <w:spacing w:val="-6"/>
          <w:sz w:val="21"/>
          <w:szCs w:val="21"/>
        </w:rPr>
        <w:t>结核菌素试验常阳性，抗结核治疗有效。</w:t>
      </w:r>
    </w:p>
    <w:p>
      <w:pPr>
        <w:spacing w:before="88" w:line="273" w:lineRule="auto"/>
        <w:ind w:left="1090" w:right="13" w:firstLine="399"/>
        <w:rPr>
          <w:rFonts w:ascii="宋体" w:hAnsi="宋体" w:eastAsia="宋体" w:cs="宋体"/>
          <w:sz w:val="21"/>
          <w:szCs w:val="21"/>
        </w:rPr>
      </w:pPr>
      <w:r>
        <w:rPr>
          <w:rFonts w:ascii="宋体" w:hAnsi="宋体" w:eastAsia="宋体" w:cs="宋体"/>
          <w:spacing w:val="-7"/>
          <w:sz w:val="21"/>
          <w:szCs w:val="21"/>
        </w:rPr>
        <w:t>(3)急性粟粒型肺结核：年龄较轻，有发热、盗汗等全身中毒症状。</w:t>
      </w:r>
      <w:r>
        <w:rPr>
          <w:rFonts w:ascii="宋体" w:hAnsi="宋体" w:eastAsia="宋体" w:cs="宋体"/>
          <w:spacing w:val="10"/>
          <w:sz w:val="21"/>
          <w:szCs w:val="21"/>
        </w:rPr>
        <w:t xml:space="preserve"> </w:t>
      </w:r>
      <w:r>
        <w:rPr>
          <w:rFonts w:ascii="宋体" w:hAnsi="宋体" w:eastAsia="宋体" w:cs="宋体"/>
          <w:spacing w:val="-7"/>
          <w:sz w:val="21"/>
          <w:szCs w:val="21"/>
        </w:rPr>
        <w:t>X</w:t>
      </w:r>
      <w:r>
        <w:rPr>
          <w:rFonts w:ascii="宋体" w:hAnsi="宋体" w:eastAsia="宋体" w:cs="宋体"/>
          <w:spacing w:val="-4"/>
          <w:sz w:val="21"/>
          <w:szCs w:val="21"/>
        </w:rPr>
        <w:t xml:space="preserve"> </w:t>
      </w:r>
      <w:r>
        <w:rPr>
          <w:rFonts w:ascii="宋体" w:hAnsi="宋体" w:eastAsia="宋体" w:cs="宋体"/>
          <w:spacing w:val="-7"/>
          <w:sz w:val="21"/>
          <w:szCs w:val="21"/>
        </w:rPr>
        <w:t>线影像表现为细小、分布均</w:t>
      </w:r>
      <w:r>
        <w:rPr>
          <w:rFonts w:ascii="宋体" w:hAnsi="宋体" w:eastAsia="宋体" w:cs="宋体"/>
          <w:sz w:val="21"/>
          <w:szCs w:val="21"/>
        </w:rPr>
        <w:t xml:space="preserve"> </w:t>
      </w:r>
      <w:r>
        <w:rPr>
          <w:rFonts w:ascii="宋体" w:hAnsi="宋体" w:eastAsia="宋体" w:cs="宋体"/>
          <w:spacing w:val="8"/>
          <w:sz w:val="21"/>
          <w:szCs w:val="21"/>
        </w:rPr>
        <w:t>匀、密度较淡的粟粒样结节病灶。腺癌(旧称细支气管肺泡癌)两肺多有大</w:t>
      </w:r>
      <w:r>
        <w:rPr>
          <w:rFonts w:ascii="宋体" w:hAnsi="宋体" w:eastAsia="宋体" w:cs="宋体"/>
          <w:spacing w:val="7"/>
          <w:sz w:val="21"/>
          <w:szCs w:val="21"/>
        </w:rPr>
        <w:t>小不等的结节状播散病</w:t>
      </w:r>
      <w:r>
        <w:rPr>
          <w:rFonts w:ascii="宋体" w:hAnsi="宋体" w:eastAsia="宋体" w:cs="宋体"/>
          <w:sz w:val="21"/>
          <w:szCs w:val="21"/>
        </w:rPr>
        <w:t xml:space="preserve"> </w:t>
      </w:r>
      <w:r>
        <w:rPr>
          <w:rFonts w:ascii="宋体" w:hAnsi="宋体" w:eastAsia="宋体" w:cs="宋体"/>
          <w:spacing w:val="-15"/>
          <w:sz w:val="21"/>
          <w:szCs w:val="21"/>
        </w:rPr>
        <w:t>灶，边界清楚，密度较高，进行性发展和增大。</w:t>
      </w:r>
    </w:p>
    <w:p>
      <w:pPr>
        <w:spacing w:before="71" w:line="219" w:lineRule="auto"/>
        <w:ind w:right="39"/>
        <w:jc w:val="right"/>
        <w:rPr>
          <w:rFonts w:ascii="宋体" w:hAnsi="宋体" w:eastAsia="宋体" w:cs="宋体"/>
          <w:sz w:val="21"/>
          <w:szCs w:val="21"/>
        </w:rPr>
      </w:pPr>
      <w:r>
        <w:rPr>
          <w:rFonts w:ascii="宋体" w:hAnsi="宋体" w:eastAsia="宋体" w:cs="宋体"/>
          <w:spacing w:val="1"/>
          <w:sz w:val="21"/>
          <w:szCs w:val="21"/>
        </w:rPr>
        <w:t>2.</w:t>
      </w:r>
      <w:r>
        <w:rPr>
          <w:rFonts w:ascii="宋体" w:hAnsi="宋体" w:eastAsia="宋体" w:cs="宋体"/>
          <w:spacing w:val="-25"/>
          <w:sz w:val="21"/>
          <w:szCs w:val="21"/>
        </w:rPr>
        <w:t xml:space="preserve"> </w:t>
      </w:r>
      <w:r>
        <w:rPr>
          <w:rFonts w:ascii="宋体" w:hAnsi="宋体" w:eastAsia="宋体" w:cs="宋体"/>
          <w:spacing w:val="1"/>
          <w:sz w:val="21"/>
          <w:szCs w:val="21"/>
        </w:rPr>
        <w:t>肺炎有发热、咳嗽、咳痰等症状，抗生素治疗有效。若无中毒症状，抗生素治疗后</w:t>
      </w:r>
      <w:r>
        <w:rPr>
          <w:rFonts w:ascii="宋体" w:hAnsi="宋体" w:eastAsia="宋体" w:cs="宋体"/>
          <w:sz w:val="21"/>
          <w:szCs w:val="21"/>
        </w:rPr>
        <w:t>肺部阴影</w:t>
      </w:r>
    </w:p>
    <w:p>
      <w:pPr>
        <w:spacing w:before="90" w:line="185" w:lineRule="auto"/>
        <w:ind w:right="19"/>
        <w:jc w:val="right"/>
        <w:rPr>
          <w:rFonts w:ascii="宋体" w:hAnsi="宋体" w:eastAsia="宋体" w:cs="宋体"/>
          <w:sz w:val="20"/>
          <w:szCs w:val="20"/>
        </w:rPr>
      </w:pPr>
      <w:r>
        <w:rPr>
          <w:rFonts w:ascii="宋体" w:hAnsi="宋体" w:eastAsia="宋体" w:cs="宋体"/>
          <w:spacing w:val="8"/>
          <w:sz w:val="20"/>
          <w:szCs w:val="20"/>
        </w:rPr>
        <w:t>吸收缓慢，或同一部位反复发生肺炎时，应考虑肺癌可能。肺部慢性炎症机化，形成团块状</w:t>
      </w:r>
      <w:r>
        <w:rPr>
          <w:rFonts w:ascii="宋体" w:hAnsi="宋体" w:eastAsia="宋体" w:cs="宋体"/>
          <w:spacing w:val="7"/>
          <w:sz w:val="20"/>
          <w:szCs w:val="20"/>
        </w:rPr>
        <w:t>的炎性假</w:t>
      </w:r>
    </w:p>
    <w:p>
      <w:pPr>
        <w:spacing w:before="146" w:line="225" w:lineRule="auto"/>
        <w:jc w:val="right"/>
        <w:rPr>
          <w:rFonts w:ascii="宋体" w:hAnsi="宋体" w:eastAsia="宋体" w:cs="宋体"/>
          <w:sz w:val="20"/>
          <w:szCs w:val="20"/>
        </w:rPr>
      </w:pPr>
      <w:r>
        <w:pict>
          <v:shape id="_x0000_s1138" o:spid="_x0000_s1138" o:spt="202" type="#_x0000_t202" style="position:absolute;left:0pt;margin-left:1.45pt;margin-top:-0.95pt;height:33.1pt;width:30.05pt;z-index:251749376;mso-width-relative:page;mso-height-relative:page;" filled="f" stroked="f" coordsize="21600,21600">
            <v:path/>
            <v:fill on="f" focussize="0,0"/>
            <v:stroke on="f"/>
            <v:imagedata o:title=""/>
            <o:lock v:ext="edit" aspectratio="f"/>
            <v:textbox inset="0mm,0mm,0mm,0mm">
              <w:txbxContent>
                <w:p>
                  <w:pPr>
                    <w:spacing w:before="20" w:line="621" w:lineRule="exact"/>
                    <w:ind w:left="20"/>
                  </w:pPr>
                  <w:r>
                    <w:rPr>
                      <w:position w:val="-12"/>
                    </w:rPr>
                    <w:drawing>
                      <wp:inline distT="0" distB="0" distL="0" distR="0">
                        <wp:extent cx="355600" cy="394335"/>
                        <wp:effectExtent l="0" t="0" r="0" b="0"/>
                        <wp:docPr id="120" name="IM 120"/>
                        <wp:cNvGraphicFramePr/>
                        <a:graphic xmlns:a="http://schemas.openxmlformats.org/drawingml/2006/main">
                          <a:graphicData uri="http://schemas.openxmlformats.org/drawingml/2006/picture">
                            <pic:pic xmlns:pic="http://schemas.openxmlformats.org/drawingml/2006/picture">
                              <pic:nvPicPr>
                                <pic:cNvPr id="120" name="IM 120"/>
                                <pic:cNvPicPr/>
                              </pic:nvPicPr>
                              <pic:blipFill>
                                <a:blip r:embed="rId147"/>
                                <a:stretch>
                                  <a:fillRect/>
                                </a:stretch>
                              </pic:blipFill>
                              <pic:spPr>
                                <a:xfrm>
                                  <a:off x="0" y="0"/>
                                  <a:ext cx="355608" cy="394431"/>
                                </a:xfrm>
                                <a:prstGeom prst="rect">
                                  <a:avLst/>
                                </a:prstGeom>
                              </pic:spPr>
                            </pic:pic>
                          </a:graphicData>
                        </a:graphic>
                      </wp:inline>
                    </w:drawing>
                  </w:r>
                </w:p>
              </w:txbxContent>
            </v:textbox>
          </v:shape>
        </w:pict>
      </w:r>
      <w:r>
        <w:rPr>
          <w:rFonts w:ascii="宋体" w:hAnsi="宋体" w:eastAsia="宋体" w:cs="宋体"/>
          <w:spacing w:val="4"/>
          <w:sz w:val="20"/>
          <w:szCs w:val="20"/>
        </w:rPr>
        <w:t>瘤，也易与肺癌相混淆。但炎性假瘤往往形态不整，边缘不齐，核心密度</w:t>
      </w:r>
      <w:r>
        <w:rPr>
          <w:rFonts w:ascii="宋体" w:hAnsi="宋体" w:eastAsia="宋体" w:cs="宋体"/>
          <w:spacing w:val="3"/>
          <w:sz w:val="20"/>
          <w:szCs w:val="20"/>
        </w:rPr>
        <w:t>较高，易伴有胸膜增厚，病灶</w:t>
      </w:r>
    </w:p>
    <w:p>
      <w:pPr>
        <w:sectPr>
          <w:pgSz w:w="11900" w:h="16840"/>
          <w:pgMar w:top="784" w:right="1002" w:bottom="400" w:left="639" w:header="0" w:footer="0" w:gutter="0"/>
          <w:cols w:space="720" w:num="1"/>
        </w:sectPr>
      </w:pPr>
    </w:p>
    <w:p>
      <w:pPr>
        <w:spacing w:before="40" w:line="222" w:lineRule="auto"/>
        <w:ind w:right="61"/>
        <w:jc w:val="right"/>
        <w:rPr>
          <w:rFonts w:ascii="宋体" w:hAnsi="宋体" w:eastAsia="宋体" w:cs="宋体"/>
          <w:sz w:val="20"/>
          <w:szCs w:val="20"/>
        </w:rPr>
      </w:pPr>
      <w:r>
        <w:drawing>
          <wp:anchor distT="0" distB="0" distL="0" distR="0" simplePos="0" relativeHeight="251750400" behindDoc="0" locked="0" layoutInCell="0" allowOverlap="1">
            <wp:simplePos x="0" y="0"/>
            <wp:positionH relativeFrom="page">
              <wp:posOffset>6584950</wp:posOffset>
            </wp:positionH>
            <wp:positionV relativeFrom="page">
              <wp:posOffset>9975850</wp:posOffset>
            </wp:positionV>
            <wp:extent cx="577850" cy="450850"/>
            <wp:effectExtent l="0" t="0" r="0" b="0"/>
            <wp:wrapNone/>
            <wp:docPr id="121" name="IM 121"/>
            <wp:cNvGraphicFramePr/>
            <a:graphic xmlns:a="http://schemas.openxmlformats.org/drawingml/2006/main">
              <a:graphicData uri="http://schemas.openxmlformats.org/drawingml/2006/picture">
                <pic:pic xmlns:pic="http://schemas.openxmlformats.org/drawingml/2006/picture">
                  <pic:nvPicPr>
                    <pic:cNvPr id="121" name="IM 121"/>
                    <pic:cNvPicPr/>
                  </pic:nvPicPr>
                  <pic:blipFill>
                    <a:blip r:embed="rId148"/>
                    <a:stretch>
                      <a:fillRect/>
                    </a:stretch>
                  </pic:blipFill>
                  <pic:spPr>
                    <a:xfrm>
                      <a:off x="0" y="0"/>
                      <a:ext cx="577845" cy="450833"/>
                    </a:xfrm>
                    <a:prstGeom prst="rect">
                      <a:avLst/>
                    </a:prstGeom>
                  </pic:spPr>
                </pic:pic>
              </a:graphicData>
            </a:graphic>
          </wp:anchor>
        </w:drawing>
      </w:r>
      <w:r>
        <w:rPr>
          <w:rFonts w:ascii="黑体" w:hAnsi="黑体" w:eastAsia="黑体" w:cs="黑体"/>
          <w:color w:val="379FDB"/>
          <w:spacing w:val="-5"/>
          <w:sz w:val="20"/>
          <w:szCs w:val="20"/>
        </w:rPr>
        <w:t>第八章</w:t>
      </w:r>
      <w:r>
        <w:rPr>
          <w:rFonts w:ascii="黑体" w:hAnsi="黑体" w:eastAsia="黑体" w:cs="黑体"/>
          <w:color w:val="379FDB"/>
          <w:spacing w:val="52"/>
          <w:sz w:val="20"/>
          <w:szCs w:val="20"/>
        </w:rPr>
        <w:t xml:space="preserve"> </w:t>
      </w:r>
      <w:r>
        <w:rPr>
          <w:rFonts w:ascii="黑体" w:hAnsi="黑体" w:eastAsia="黑体" w:cs="黑体"/>
          <w:color w:val="379FDB"/>
          <w:spacing w:val="-5"/>
          <w:sz w:val="20"/>
          <w:szCs w:val="20"/>
        </w:rPr>
        <w:t>肺</w:t>
      </w:r>
      <w:r>
        <w:rPr>
          <w:rFonts w:ascii="黑体" w:hAnsi="黑体" w:eastAsia="黑体" w:cs="黑体"/>
          <w:color w:val="379FDB"/>
          <w:spacing w:val="25"/>
          <w:sz w:val="20"/>
          <w:szCs w:val="20"/>
        </w:rPr>
        <w:t xml:space="preserve">   </w:t>
      </w:r>
      <w:r>
        <w:rPr>
          <w:rFonts w:ascii="黑体" w:hAnsi="黑体" w:eastAsia="黑体" w:cs="黑体"/>
          <w:color w:val="379FDB"/>
          <w:spacing w:val="-5"/>
          <w:sz w:val="20"/>
          <w:szCs w:val="20"/>
        </w:rPr>
        <w:t>癌</w:t>
      </w:r>
      <w:r>
        <w:rPr>
          <w:rFonts w:ascii="黑体" w:hAnsi="黑体" w:eastAsia="黑体" w:cs="黑体"/>
          <w:color w:val="379FDB"/>
          <w:spacing w:val="6"/>
          <w:sz w:val="20"/>
          <w:szCs w:val="20"/>
        </w:rPr>
        <w:t xml:space="preserve">        </w:t>
      </w:r>
      <w:r>
        <w:rPr>
          <w:rFonts w:ascii="宋体" w:hAnsi="宋体" w:eastAsia="宋体" w:cs="宋体"/>
          <w:b/>
          <w:bCs/>
          <w:color w:val="007FD5"/>
          <w:spacing w:val="-5"/>
          <w:sz w:val="20"/>
          <w:szCs w:val="20"/>
        </w:rPr>
        <w:t>83</w:t>
      </w:r>
    </w:p>
    <w:p>
      <w:pPr>
        <w:spacing w:line="373" w:lineRule="auto"/>
        <w:rPr>
          <w:rFonts w:ascii="Arial"/>
          <w:sz w:val="21"/>
        </w:rPr>
      </w:pPr>
    </w:p>
    <w:p>
      <w:pPr>
        <w:spacing w:before="65" w:line="219" w:lineRule="auto"/>
        <w:ind w:left="59"/>
        <w:rPr>
          <w:rFonts w:ascii="宋体" w:hAnsi="宋体" w:eastAsia="宋体" w:cs="宋体"/>
          <w:sz w:val="20"/>
          <w:szCs w:val="20"/>
        </w:rPr>
      </w:pPr>
      <w:r>
        <w:rPr>
          <w:rFonts w:ascii="宋体" w:hAnsi="宋体" w:eastAsia="宋体" w:cs="宋体"/>
          <w:spacing w:val="7"/>
          <w:sz w:val="20"/>
          <w:szCs w:val="20"/>
        </w:rPr>
        <w:t>长期无明显变化。</w:t>
      </w:r>
    </w:p>
    <w:p>
      <w:pPr>
        <w:spacing w:before="70" w:line="289" w:lineRule="auto"/>
        <w:ind w:left="59" w:right="1131" w:firstLine="400"/>
        <w:rPr>
          <w:rFonts w:ascii="宋体" w:hAnsi="宋体" w:eastAsia="宋体" w:cs="宋体"/>
          <w:sz w:val="20"/>
          <w:szCs w:val="20"/>
        </w:rPr>
      </w:pPr>
      <w:r>
        <w:rPr>
          <w:rFonts w:ascii="宋体" w:hAnsi="宋体" w:eastAsia="宋体" w:cs="宋体"/>
          <w:spacing w:val="2"/>
          <w:sz w:val="20"/>
          <w:szCs w:val="20"/>
        </w:rPr>
        <w:t>3.</w:t>
      </w:r>
      <w:r>
        <w:rPr>
          <w:rFonts w:ascii="宋体" w:hAnsi="宋体" w:eastAsia="宋体" w:cs="宋体"/>
          <w:spacing w:val="6"/>
          <w:sz w:val="20"/>
          <w:szCs w:val="20"/>
        </w:rPr>
        <w:t xml:space="preserve"> </w:t>
      </w:r>
      <w:r>
        <w:rPr>
          <w:rFonts w:ascii="宋体" w:hAnsi="宋体" w:eastAsia="宋体" w:cs="宋体"/>
          <w:spacing w:val="2"/>
          <w:sz w:val="20"/>
          <w:szCs w:val="20"/>
        </w:rPr>
        <w:t>肺脓肿</w:t>
      </w:r>
      <w:r>
        <w:rPr>
          <w:rFonts w:ascii="宋体" w:hAnsi="宋体" w:eastAsia="宋体" w:cs="宋体"/>
          <w:spacing w:val="92"/>
          <w:sz w:val="20"/>
          <w:szCs w:val="20"/>
        </w:rPr>
        <w:t xml:space="preserve"> </w:t>
      </w:r>
      <w:r>
        <w:rPr>
          <w:rFonts w:ascii="宋体" w:hAnsi="宋体" w:eastAsia="宋体" w:cs="宋体"/>
          <w:spacing w:val="2"/>
          <w:sz w:val="20"/>
          <w:szCs w:val="20"/>
        </w:rPr>
        <w:t>起病急，中毒症状严重，寒战、高热、咳嗽、咳大量脓臭痰等症状。影像学可见均匀的</w:t>
      </w:r>
      <w:r>
        <w:rPr>
          <w:rFonts w:ascii="宋体" w:hAnsi="宋体" w:eastAsia="宋体" w:cs="宋体"/>
          <w:sz w:val="20"/>
          <w:szCs w:val="20"/>
        </w:rPr>
        <w:t xml:space="preserve"> </w:t>
      </w:r>
      <w:r>
        <w:rPr>
          <w:rFonts w:ascii="宋体" w:hAnsi="宋体" w:eastAsia="宋体" w:cs="宋体"/>
          <w:spacing w:val="4"/>
          <w:sz w:val="20"/>
          <w:szCs w:val="20"/>
        </w:rPr>
        <w:t>大片状阴影，空洞内常见液平。癌性空洞病人一般不发热，继发感染时，可有肺脓肿的临床表现，影像</w:t>
      </w:r>
      <w:r>
        <w:rPr>
          <w:rFonts w:ascii="宋体" w:hAnsi="宋体" w:eastAsia="宋体" w:cs="宋体"/>
          <w:spacing w:val="17"/>
          <w:sz w:val="20"/>
          <w:szCs w:val="20"/>
        </w:rPr>
        <w:t xml:space="preserve"> </w:t>
      </w:r>
      <w:r>
        <w:rPr>
          <w:rFonts w:ascii="宋体" w:hAnsi="宋体" w:eastAsia="宋体" w:cs="宋体"/>
          <w:spacing w:val="5"/>
          <w:sz w:val="20"/>
          <w:szCs w:val="20"/>
        </w:rPr>
        <w:t>学癌肿空洞偏心、壁厚、内壁凹凸不平。支气管镜和痰脱落细胞学检查有助鉴别。</w:t>
      </w:r>
    </w:p>
    <w:p>
      <w:pPr>
        <w:spacing w:before="111" w:line="219" w:lineRule="auto"/>
        <w:ind w:left="460"/>
        <w:rPr>
          <w:rFonts w:ascii="宋体" w:hAnsi="宋体" w:eastAsia="宋体" w:cs="宋体"/>
          <w:sz w:val="20"/>
          <w:szCs w:val="20"/>
        </w:rPr>
      </w:pPr>
      <w:r>
        <w:rPr>
          <w:rFonts w:ascii="宋体" w:hAnsi="宋体" w:eastAsia="宋体" w:cs="宋体"/>
          <w:spacing w:val="12"/>
          <w:sz w:val="20"/>
          <w:szCs w:val="20"/>
        </w:rPr>
        <w:t>4.</w:t>
      </w:r>
      <w:r>
        <w:rPr>
          <w:rFonts w:ascii="宋体" w:hAnsi="宋体" w:eastAsia="宋体" w:cs="宋体"/>
          <w:spacing w:val="-3"/>
          <w:sz w:val="20"/>
          <w:szCs w:val="20"/>
        </w:rPr>
        <w:t xml:space="preserve"> </w:t>
      </w:r>
      <w:r>
        <w:rPr>
          <w:rFonts w:ascii="宋体" w:hAnsi="宋体" w:eastAsia="宋体" w:cs="宋体"/>
          <w:spacing w:val="12"/>
          <w:sz w:val="20"/>
          <w:szCs w:val="20"/>
        </w:rPr>
        <w:t>结核性胸膜炎</w:t>
      </w:r>
      <w:r>
        <w:rPr>
          <w:rFonts w:ascii="宋体" w:hAnsi="宋体" w:eastAsia="宋体" w:cs="宋体"/>
          <w:spacing w:val="78"/>
          <w:sz w:val="20"/>
          <w:szCs w:val="20"/>
        </w:rPr>
        <w:t xml:space="preserve"> </w:t>
      </w:r>
      <w:r>
        <w:rPr>
          <w:rFonts w:ascii="宋体" w:hAnsi="宋体" w:eastAsia="宋体" w:cs="宋体"/>
          <w:spacing w:val="12"/>
          <w:sz w:val="20"/>
          <w:szCs w:val="20"/>
        </w:rPr>
        <w:t>应与癌性胸腔积液相鉴别。可参阅本篇第十二章第一节胸腔积液。</w:t>
      </w:r>
    </w:p>
    <w:p>
      <w:pPr>
        <w:spacing w:before="114" w:line="271" w:lineRule="auto"/>
        <w:ind w:left="59" w:right="1151" w:firstLine="400"/>
        <w:rPr>
          <w:rFonts w:ascii="宋体" w:hAnsi="宋体" w:eastAsia="宋体" w:cs="宋体"/>
          <w:sz w:val="20"/>
          <w:szCs w:val="20"/>
        </w:rPr>
      </w:pPr>
      <w:r>
        <w:rPr>
          <w:rFonts w:ascii="宋体" w:hAnsi="宋体" w:eastAsia="宋体" w:cs="宋体"/>
          <w:spacing w:val="12"/>
          <w:sz w:val="20"/>
          <w:szCs w:val="20"/>
        </w:rPr>
        <w:t>5.</w:t>
      </w:r>
      <w:r>
        <w:rPr>
          <w:rFonts w:ascii="宋体" w:hAnsi="宋体" w:eastAsia="宋体" w:cs="宋体"/>
          <w:spacing w:val="-1"/>
          <w:sz w:val="20"/>
          <w:szCs w:val="20"/>
        </w:rPr>
        <w:t xml:space="preserve"> </w:t>
      </w:r>
      <w:r>
        <w:rPr>
          <w:rFonts w:ascii="宋体" w:hAnsi="宋体" w:eastAsia="宋体" w:cs="宋体"/>
          <w:spacing w:val="12"/>
          <w:sz w:val="20"/>
          <w:szCs w:val="20"/>
        </w:rPr>
        <w:t>肺隐球菌病</w:t>
      </w:r>
      <w:r>
        <w:rPr>
          <w:rFonts w:ascii="宋体" w:hAnsi="宋体" w:eastAsia="宋体" w:cs="宋体"/>
          <w:spacing w:val="86"/>
          <w:sz w:val="20"/>
          <w:szCs w:val="20"/>
        </w:rPr>
        <w:t xml:space="preserve"> </w:t>
      </w:r>
      <w:r>
        <w:rPr>
          <w:rFonts w:ascii="宋体" w:hAnsi="宋体" w:eastAsia="宋体" w:cs="宋体"/>
          <w:spacing w:val="12"/>
          <w:sz w:val="20"/>
          <w:szCs w:val="20"/>
        </w:rPr>
        <w:t>可肺内单发或多发结节和肿块，大多位于胸膜下，单发病变易与周围型肺癌混</w:t>
      </w:r>
      <w:r>
        <w:rPr>
          <w:rFonts w:ascii="宋体" w:hAnsi="宋体" w:eastAsia="宋体" w:cs="宋体"/>
          <w:sz w:val="20"/>
          <w:szCs w:val="20"/>
        </w:rPr>
        <w:t xml:space="preserve"> </w:t>
      </w:r>
      <w:r>
        <w:rPr>
          <w:rFonts w:ascii="宋体" w:hAnsi="宋体" w:eastAsia="宋体" w:cs="宋体"/>
          <w:spacing w:val="12"/>
          <w:sz w:val="20"/>
          <w:szCs w:val="20"/>
        </w:rPr>
        <w:t>淆。肺活检和血清隐球菌荚膜多糖抗原检测有助于鉴别。</w:t>
      </w:r>
    </w:p>
    <w:p>
      <w:pPr>
        <w:spacing w:before="110" w:line="218" w:lineRule="auto"/>
        <w:ind w:left="460"/>
        <w:rPr>
          <w:rFonts w:ascii="宋体" w:hAnsi="宋体" w:eastAsia="宋体" w:cs="宋体"/>
          <w:sz w:val="20"/>
          <w:szCs w:val="20"/>
        </w:rPr>
      </w:pPr>
      <w:r>
        <w:rPr>
          <w:rFonts w:ascii="宋体" w:hAnsi="宋体" w:eastAsia="宋体" w:cs="宋体"/>
          <w:spacing w:val="2"/>
          <w:sz w:val="20"/>
          <w:szCs w:val="20"/>
        </w:rPr>
        <w:t>6.</w:t>
      </w:r>
      <w:r>
        <w:rPr>
          <w:rFonts w:ascii="宋体" w:hAnsi="宋体" w:eastAsia="宋体" w:cs="宋体"/>
          <w:spacing w:val="-22"/>
          <w:sz w:val="20"/>
          <w:szCs w:val="20"/>
        </w:rPr>
        <w:t xml:space="preserve"> </w:t>
      </w:r>
      <w:r>
        <w:rPr>
          <w:rFonts w:ascii="宋体" w:hAnsi="宋体" w:eastAsia="宋体" w:cs="宋体"/>
          <w:spacing w:val="2"/>
          <w:sz w:val="20"/>
          <w:szCs w:val="20"/>
        </w:rPr>
        <w:t>其</w:t>
      </w:r>
      <w:r>
        <w:rPr>
          <w:rFonts w:ascii="宋体" w:hAnsi="宋体" w:eastAsia="宋体" w:cs="宋体"/>
          <w:spacing w:val="-26"/>
          <w:sz w:val="20"/>
          <w:szCs w:val="20"/>
        </w:rPr>
        <w:t xml:space="preserve"> </w:t>
      </w:r>
      <w:r>
        <w:rPr>
          <w:rFonts w:ascii="宋体" w:hAnsi="宋体" w:eastAsia="宋体" w:cs="宋体"/>
          <w:spacing w:val="2"/>
          <w:sz w:val="20"/>
          <w:szCs w:val="20"/>
        </w:rPr>
        <w:t>他</w:t>
      </w:r>
      <w:r>
        <w:rPr>
          <w:rFonts w:ascii="宋体" w:hAnsi="宋体" w:eastAsia="宋体" w:cs="宋体"/>
          <w:spacing w:val="92"/>
          <w:sz w:val="20"/>
          <w:szCs w:val="20"/>
        </w:rPr>
        <w:t xml:space="preserve"> </w:t>
      </w:r>
      <w:r>
        <w:rPr>
          <w:rFonts w:ascii="宋体" w:hAnsi="宋体" w:eastAsia="宋体" w:cs="宋体"/>
          <w:spacing w:val="2"/>
          <w:sz w:val="20"/>
          <w:szCs w:val="20"/>
        </w:rPr>
        <w:t>如肺良性肿瘤、淋巴瘤等，需通过组织病理学鉴别。</w:t>
      </w:r>
    </w:p>
    <w:p>
      <w:pPr>
        <w:spacing w:before="145" w:line="222" w:lineRule="auto"/>
        <w:ind w:left="450"/>
        <w:rPr>
          <w:rFonts w:ascii="黑体" w:hAnsi="黑体" w:eastAsia="黑体" w:cs="黑体"/>
          <w:sz w:val="20"/>
          <w:szCs w:val="20"/>
        </w:rPr>
      </w:pPr>
      <w:r>
        <w:rPr>
          <w:rFonts w:ascii="黑体" w:hAnsi="黑体" w:eastAsia="黑体" w:cs="黑体"/>
          <w:color w:val="0070BB"/>
          <w:spacing w:val="7"/>
          <w:sz w:val="20"/>
          <w:szCs w:val="20"/>
        </w:rPr>
        <w:t>【肺癌临床分期】</w:t>
      </w:r>
    </w:p>
    <w:p>
      <w:pPr>
        <w:spacing w:before="99" w:line="333" w:lineRule="auto"/>
        <w:ind w:left="59" w:right="1090" w:firstLine="400"/>
        <w:jc w:val="both"/>
        <w:rPr>
          <w:rFonts w:ascii="宋体" w:hAnsi="宋体" w:eastAsia="宋体" w:cs="宋体"/>
          <w:sz w:val="20"/>
          <w:szCs w:val="20"/>
        </w:rPr>
      </w:pPr>
      <w:r>
        <w:rPr>
          <w:rFonts w:ascii="宋体" w:hAnsi="宋体" w:eastAsia="宋体" w:cs="宋体"/>
          <w:spacing w:val="11"/>
          <w:sz w:val="20"/>
          <w:szCs w:val="20"/>
        </w:rPr>
        <w:t>2015年国际肺癌研究学会(</w:t>
      </w:r>
      <w:r>
        <w:rPr>
          <w:rFonts w:ascii="宋体" w:hAnsi="宋体" w:eastAsia="宋体" w:cs="宋体"/>
          <w:sz w:val="20"/>
          <w:szCs w:val="20"/>
        </w:rPr>
        <w:t>IASLC</w:t>
      </w:r>
      <w:r>
        <w:rPr>
          <w:rFonts w:ascii="宋体" w:hAnsi="宋体" w:eastAsia="宋体" w:cs="宋体"/>
          <w:spacing w:val="11"/>
          <w:sz w:val="20"/>
          <w:szCs w:val="20"/>
        </w:rPr>
        <w:t>)</w:t>
      </w:r>
      <w:r>
        <w:rPr>
          <w:rFonts w:ascii="宋体" w:hAnsi="宋体" w:eastAsia="宋体" w:cs="宋体"/>
          <w:spacing w:val="32"/>
          <w:sz w:val="20"/>
          <w:szCs w:val="20"/>
        </w:rPr>
        <w:t xml:space="preserve"> </w:t>
      </w:r>
      <w:r>
        <w:rPr>
          <w:rFonts w:ascii="宋体" w:hAnsi="宋体" w:eastAsia="宋体" w:cs="宋体"/>
          <w:spacing w:val="11"/>
          <w:sz w:val="20"/>
          <w:szCs w:val="20"/>
        </w:rPr>
        <w:t>公布了第8版肺癌</w:t>
      </w:r>
      <w:r>
        <w:rPr>
          <w:rFonts w:ascii="宋体" w:hAnsi="宋体" w:eastAsia="宋体" w:cs="宋体"/>
          <w:sz w:val="20"/>
          <w:szCs w:val="20"/>
        </w:rPr>
        <w:t>TNM</w:t>
      </w:r>
      <w:r>
        <w:rPr>
          <w:rFonts w:ascii="宋体" w:hAnsi="宋体" w:eastAsia="宋体" w:cs="宋体"/>
          <w:spacing w:val="85"/>
          <w:sz w:val="20"/>
          <w:szCs w:val="20"/>
        </w:rPr>
        <w:t xml:space="preserve"> </w:t>
      </w:r>
      <w:r>
        <w:rPr>
          <w:rFonts w:ascii="宋体" w:hAnsi="宋体" w:eastAsia="宋体" w:cs="宋体"/>
          <w:spacing w:val="11"/>
          <w:sz w:val="20"/>
          <w:szCs w:val="20"/>
        </w:rPr>
        <w:t>分期系统修订稿，见表2-8-1</w:t>
      </w:r>
      <w:r>
        <w:rPr>
          <w:rFonts w:ascii="宋体" w:hAnsi="宋体" w:eastAsia="宋体" w:cs="宋体"/>
          <w:spacing w:val="10"/>
          <w:sz w:val="20"/>
          <w:szCs w:val="20"/>
        </w:rPr>
        <w:t>、表2-8-</w:t>
      </w:r>
      <w:r>
        <w:rPr>
          <w:rFonts w:ascii="宋体" w:hAnsi="宋体" w:eastAsia="宋体" w:cs="宋体"/>
          <w:sz w:val="20"/>
          <w:szCs w:val="20"/>
        </w:rPr>
        <w:t xml:space="preserve"> </w:t>
      </w:r>
      <w:r>
        <w:rPr>
          <w:rFonts w:ascii="宋体" w:hAnsi="宋体" w:eastAsia="宋体" w:cs="宋体"/>
          <w:spacing w:val="13"/>
          <w:sz w:val="20"/>
          <w:szCs w:val="20"/>
        </w:rPr>
        <w:t>2。对于</w:t>
      </w:r>
      <w:r>
        <w:rPr>
          <w:rFonts w:ascii="宋体" w:hAnsi="宋体" w:eastAsia="宋体" w:cs="宋体"/>
          <w:sz w:val="20"/>
          <w:szCs w:val="20"/>
        </w:rPr>
        <w:t>SCLC</w:t>
      </w:r>
      <w:r>
        <w:rPr>
          <w:rFonts w:ascii="宋体" w:hAnsi="宋体" w:eastAsia="宋体" w:cs="宋体"/>
          <w:spacing w:val="13"/>
          <w:sz w:val="20"/>
          <w:szCs w:val="20"/>
        </w:rPr>
        <w:t>,</w:t>
      </w:r>
      <w:r>
        <w:rPr>
          <w:rFonts w:ascii="宋体" w:hAnsi="宋体" w:eastAsia="宋体" w:cs="宋体"/>
          <w:spacing w:val="-2"/>
          <w:sz w:val="20"/>
          <w:szCs w:val="20"/>
        </w:rPr>
        <w:t xml:space="preserve"> </w:t>
      </w:r>
      <w:r>
        <w:rPr>
          <w:rFonts w:ascii="宋体" w:hAnsi="宋体" w:eastAsia="宋体" w:cs="宋体"/>
          <w:spacing w:val="13"/>
          <w:sz w:val="20"/>
          <w:szCs w:val="20"/>
        </w:rPr>
        <w:t>亦可分为局限期和广泛期。局限期指病灶局限于同侧半胸，能安全地被单</w:t>
      </w:r>
      <w:r>
        <w:rPr>
          <w:rFonts w:ascii="宋体" w:hAnsi="宋体" w:eastAsia="宋体" w:cs="宋体"/>
          <w:spacing w:val="12"/>
          <w:sz w:val="20"/>
          <w:szCs w:val="20"/>
        </w:rPr>
        <w:t>个放射野包</w:t>
      </w:r>
    </w:p>
    <w:p>
      <w:pPr>
        <w:spacing w:line="219" w:lineRule="auto"/>
        <w:ind w:left="59"/>
        <w:rPr>
          <w:rFonts w:ascii="宋体" w:hAnsi="宋体" w:eastAsia="宋体" w:cs="宋体"/>
          <w:sz w:val="20"/>
          <w:szCs w:val="20"/>
        </w:rPr>
      </w:pPr>
      <w:r>
        <w:rPr>
          <w:rFonts w:ascii="宋体" w:hAnsi="宋体" w:eastAsia="宋体" w:cs="宋体"/>
          <w:spacing w:val="6"/>
          <w:sz w:val="20"/>
          <w:szCs w:val="20"/>
        </w:rPr>
        <w:t>围；广泛期指病灶超过同侧半胸，包括恶性胸腔积液或心包积液以及血行转移等。</w:t>
      </w:r>
    </w:p>
    <w:p>
      <w:pPr>
        <w:spacing w:before="239" w:line="222" w:lineRule="auto"/>
        <w:ind w:left="3552"/>
        <w:rPr>
          <w:rFonts w:ascii="黑体" w:hAnsi="黑体" w:eastAsia="黑体" w:cs="黑体"/>
          <w:sz w:val="20"/>
          <w:szCs w:val="20"/>
        </w:rPr>
      </w:pPr>
      <w:r>
        <w:rPr>
          <w:rFonts w:ascii="黑体" w:hAnsi="黑体" w:eastAsia="黑体" w:cs="黑体"/>
          <w:b/>
          <w:bCs/>
          <w:color w:val="0077C7"/>
          <w:spacing w:val="-2"/>
          <w:sz w:val="20"/>
          <w:szCs w:val="20"/>
        </w:rPr>
        <w:t>表2-8-1</w:t>
      </w:r>
      <w:r>
        <w:rPr>
          <w:rFonts w:ascii="黑体" w:hAnsi="黑体" w:eastAsia="黑体" w:cs="黑体"/>
          <w:color w:val="0077C7"/>
          <w:spacing w:val="31"/>
          <w:sz w:val="20"/>
          <w:szCs w:val="20"/>
        </w:rPr>
        <w:t xml:space="preserve"> </w:t>
      </w:r>
      <w:r>
        <w:rPr>
          <w:rFonts w:ascii="黑体" w:hAnsi="黑体" w:eastAsia="黑体" w:cs="黑体"/>
          <w:b/>
          <w:bCs/>
          <w:spacing w:val="-2"/>
          <w:sz w:val="20"/>
          <w:szCs w:val="20"/>
        </w:rPr>
        <w:t>肺癌的</w:t>
      </w:r>
      <w:r>
        <w:rPr>
          <w:rFonts w:ascii="Arial" w:hAnsi="Arial" w:eastAsia="Arial" w:cs="Arial"/>
          <w:b/>
          <w:bCs/>
          <w:spacing w:val="-2"/>
          <w:sz w:val="20"/>
          <w:szCs w:val="20"/>
        </w:rPr>
        <w:t>TNM</w:t>
      </w:r>
      <w:r>
        <w:rPr>
          <w:rFonts w:ascii="Arial" w:hAnsi="Arial" w:eastAsia="Arial" w:cs="Arial"/>
          <w:spacing w:val="-22"/>
          <w:sz w:val="20"/>
          <w:szCs w:val="20"/>
        </w:rPr>
        <w:t xml:space="preserve"> </w:t>
      </w:r>
      <w:r>
        <w:rPr>
          <w:rFonts w:ascii="黑体" w:hAnsi="黑体" w:eastAsia="黑体" w:cs="黑体"/>
          <w:b/>
          <w:bCs/>
          <w:spacing w:val="-2"/>
          <w:sz w:val="20"/>
          <w:szCs w:val="20"/>
        </w:rPr>
        <w:t>分期</w:t>
      </w:r>
    </w:p>
    <w:p>
      <w:pPr>
        <w:spacing w:line="35" w:lineRule="exact"/>
      </w:pPr>
    </w:p>
    <w:tbl>
      <w:tblPr>
        <w:tblStyle w:val="5"/>
        <w:tblW w:w="9309" w:type="dxa"/>
        <w:tblInd w:w="0" w:type="dxa"/>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Layout w:type="fixed"/>
        <w:tblCellMar>
          <w:top w:w="0" w:type="dxa"/>
          <w:left w:w="0" w:type="dxa"/>
          <w:bottom w:w="0" w:type="dxa"/>
          <w:right w:w="0" w:type="dxa"/>
        </w:tblCellMar>
      </w:tblPr>
      <w:tblGrid>
        <w:gridCol w:w="9309"/>
      </w:tblGrid>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5526" w:hRule="atLeast"/>
        </w:trPr>
        <w:tc>
          <w:tcPr>
            <w:tcW w:w="9309" w:type="dxa"/>
            <w:tcBorders>
              <w:top w:val="single" w:color="0000FF" w:sz="6" w:space="0"/>
              <w:bottom w:val="single" w:color="000000" w:sz="4" w:space="0"/>
            </w:tcBorders>
            <w:vAlign w:val="top"/>
          </w:tcPr>
          <w:p>
            <w:pPr>
              <w:spacing w:before="118" w:line="221" w:lineRule="auto"/>
              <w:ind w:left="132"/>
              <w:rPr>
                <w:rFonts w:ascii="黑体" w:hAnsi="黑体" w:eastAsia="黑体" w:cs="黑体"/>
                <w:sz w:val="20"/>
                <w:szCs w:val="20"/>
              </w:rPr>
            </w:pPr>
            <w:r>
              <w:pict>
                <v:rect id="_x0000_s1139" o:spid="_x0000_s1139" o:spt="1" style="position:absolute;left:0pt;margin-left:6.2pt;margin-top:15.4pt;height:0.5pt;width:455.3pt;z-index:251752448;mso-width-relative:page;mso-height-relative:page;" fillcolor="#000000" filled="t" stroked="f" coordsize="21600,21600">
                  <v:path/>
                  <v:fill on="t" focussize="0,0"/>
                  <v:stroke on="f"/>
                  <v:imagedata o:title=""/>
                  <o:lock v:ext="edit"/>
                </v:rect>
              </w:pict>
            </w:r>
            <w:r>
              <w:rPr>
                <w:rFonts w:ascii="黑体" w:hAnsi="黑体" w:eastAsia="黑体" w:cs="黑体"/>
                <w:b/>
                <w:bCs/>
                <w:spacing w:val="-15"/>
                <w:sz w:val="20"/>
                <w:szCs w:val="20"/>
              </w:rPr>
              <w:t>原</w:t>
            </w:r>
            <w:r>
              <w:rPr>
                <w:rFonts w:ascii="黑体" w:hAnsi="黑体" w:eastAsia="黑体" w:cs="黑体"/>
                <w:spacing w:val="13"/>
                <w:sz w:val="20"/>
                <w:szCs w:val="20"/>
              </w:rPr>
              <w:t xml:space="preserve"> </w:t>
            </w:r>
            <w:r>
              <w:rPr>
                <w:rFonts w:ascii="黑体" w:hAnsi="黑体" w:eastAsia="黑体" w:cs="黑体"/>
                <w:b/>
                <w:bCs/>
                <w:spacing w:val="-15"/>
                <w:sz w:val="20"/>
                <w:szCs w:val="20"/>
              </w:rPr>
              <w:t>发</w:t>
            </w:r>
            <w:r>
              <w:rPr>
                <w:rFonts w:ascii="黑体" w:hAnsi="黑体" w:eastAsia="黑体" w:cs="黑体"/>
                <w:spacing w:val="7"/>
                <w:sz w:val="20"/>
                <w:szCs w:val="20"/>
              </w:rPr>
              <w:t xml:space="preserve"> </w:t>
            </w:r>
            <w:r>
              <w:rPr>
                <w:rFonts w:ascii="黑体" w:hAnsi="黑体" w:eastAsia="黑体" w:cs="黑体"/>
                <w:b/>
                <w:bCs/>
                <w:spacing w:val="-15"/>
                <w:sz w:val="20"/>
                <w:szCs w:val="20"/>
              </w:rPr>
              <w:t>肿</w:t>
            </w:r>
            <w:r>
              <w:rPr>
                <w:rFonts w:ascii="黑体" w:hAnsi="黑体" w:eastAsia="黑体" w:cs="黑体"/>
                <w:spacing w:val="7"/>
                <w:sz w:val="20"/>
                <w:szCs w:val="20"/>
              </w:rPr>
              <w:t xml:space="preserve"> </w:t>
            </w:r>
            <w:r>
              <w:rPr>
                <w:rFonts w:ascii="黑体" w:hAnsi="黑体" w:eastAsia="黑体" w:cs="黑体"/>
                <w:b/>
                <w:bCs/>
                <w:spacing w:val="-15"/>
                <w:sz w:val="20"/>
                <w:szCs w:val="20"/>
              </w:rPr>
              <w:t>瘤</w:t>
            </w:r>
            <w:r>
              <w:rPr>
                <w:rFonts w:ascii="黑体" w:hAnsi="黑体" w:eastAsia="黑体" w:cs="黑体"/>
                <w:spacing w:val="45"/>
                <w:sz w:val="20"/>
                <w:szCs w:val="20"/>
              </w:rPr>
              <w:t xml:space="preserve"> </w:t>
            </w:r>
            <w:r>
              <w:rPr>
                <w:rFonts w:ascii="黑体" w:hAnsi="黑体" w:eastAsia="黑体" w:cs="黑体"/>
                <w:b/>
                <w:bCs/>
                <w:spacing w:val="-15"/>
                <w:sz w:val="20"/>
                <w:szCs w:val="20"/>
              </w:rPr>
              <w:t>(</w:t>
            </w:r>
            <w:r>
              <w:rPr>
                <w:rFonts w:ascii="黑体" w:hAnsi="黑体" w:eastAsia="黑体" w:cs="黑体"/>
                <w:spacing w:val="9"/>
                <w:sz w:val="20"/>
                <w:szCs w:val="20"/>
              </w:rPr>
              <w:t xml:space="preserve"> </w:t>
            </w:r>
            <w:r>
              <w:rPr>
                <w:rFonts w:ascii="黑体" w:hAnsi="黑体" w:eastAsia="黑体" w:cs="黑体"/>
                <w:b/>
                <w:bCs/>
                <w:spacing w:val="-15"/>
                <w:sz w:val="20"/>
                <w:szCs w:val="20"/>
              </w:rPr>
              <w:t>T</w:t>
            </w:r>
            <w:r>
              <w:rPr>
                <w:rFonts w:ascii="黑体" w:hAnsi="黑体" w:eastAsia="黑体" w:cs="黑体"/>
                <w:spacing w:val="5"/>
                <w:sz w:val="20"/>
                <w:szCs w:val="20"/>
              </w:rPr>
              <w:t xml:space="preserve"> </w:t>
            </w:r>
            <w:r>
              <w:rPr>
                <w:rFonts w:ascii="黑体" w:hAnsi="黑体" w:eastAsia="黑体" w:cs="黑体"/>
                <w:b/>
                <w:bCs/>
                <w:spacing w:val="-15"/>
                <w:sz w:val="20"/>
                <w:szCs w:val="20"/>
              </w:rPr>
              <w:t>)</w:t>
            </w:r>
          </w:p>
          <w:p>
            <w:pPr>
              <w:spacing w:before="105" w:line="257" w:lineRule="auto"/>
              <w:ind w:left="129" w:right="1451"/>
              <w:rPr>
                <w:rFonts w:ascii="宋体" w:hAnsi="宋体" w:eastAsia="宋体" w:cs="宋体"/>
                <w:sz w:val="20"/>
                <w:szCs w:val="20"/>
              </w:rPr>
            </w:pPr>
            <w:r>
              <w:rPr>
                <w:rFonts w:ascii="宋体" w:hAnsi="宋体" w:eastAsia="宋体" w:cs="宋体"/>
                <w:spacing w:val="-13"/>
                <w:sz w:val="20"/>
                <w:szCs w:val="20"/>
              </w:rPr>
              <w:t>Tx:未发现原发肿瘤，或通过痰细胞学或支气管灌洗发现癌细胞</w:t>
            </w:r>
            <w:r>
              <w:rPr>
                <w:rFonts w:ascii="宋体" w:hAnsi="宋体" w:eastAsia="宋体" w:cs="宋体"/>
                <w:spacing w:val="-14"/>
                <w:sz w:val="20"/>
                <w:szCs w:val="20"/>
              </w:rPr>
              <w:t>，但影像学及支气管镜无法发现</w:t>
            </w:r>
            <w:r>
              <w:rPr>
                <w:rFonts w:ascii="宋体" w:hAnsi="宋体" w:eastAsia="宋体" w:cs="宋体"/>
                <w:sz w:val="20"/>
                <w:szCs w:val="20"/>
              </w:rPr>
              <w:t xml:space="preserve"> </w:t>
            </w:r>
            <w:r>
              <w:rPr>
                <w:rFonts w:ascii="宋体" w:hAnsi="宋体" w:eastAsia="宋体" w:cs="宋体"/>
                <w:spacing w:val="-10"/>
                <w:sz w:val="20"/>
                <w:szCs w:val="20"/>
              </w:rPr>
              <w:t>To:无原发肿瘤的证据</w:t>
            </w:r>
          </w:p>
          <w:p>
            <w:pPr>
              <w:spacing w:before="83" w:line="220" w:lineRule="auto"/>
              <w:ind w:left="129"/>
              <w:rPr>
                <w:rFonts w:ascii="宋体" w:hAnsi="宋体" w:eastAsia="宋体" w:cs="宋体"/>
                <w:sz w:val="20"/>
                <w:szCs w:val="20"/>
              </w:rPr>
            </w:pPr>
            <w:r>
              <w:rPr>
                <w:rFonts w:ascii="宋体" w:hAnsi="宋体" w:eastAsia="宋体" w:cs="宋体"/>
                <w:spacing w:val="-2"/>
                <w:sz w:val="20"/>
                <w:szCs w:val="20"/>
              </w:rPr>
              <w:t>T.:原位癌</w:t>
            </w:r>
          </w:p>
          <w:p>
            <w:pPr>
              <w:spacing w:before="89" w:line="222" w:lineRule="auto"/>
              <w:ind w:left="129"/>
              <w:rPr>
                <w:rFonts w:ascii="仿宋" w:hAnsi="仿宋" w:eastAsia="仿宋" w:cs="仿宋"/>
                <w:sz w:val="20"/>
                <w:szCs w:val="20"/>
              </w:rPr>
            </w:pPr>
            <w:r>
              <w:rPr>
                <w:rFonts w:ascii="仿宋" w:hAnsi="仿宋" w:eastAsia="仿宋" w:cs="仿宋"/>
                <w:spacing w:val="-11"/>
                <w:sz w:val="20"/>
                <w:szCs w:val="20"/>
              </w:rPr>
              <w:t>T</w:t>
            </w:r>
            <w:r>
              <w:rPr>
                <w:rFonts w:ascii="Calibri" w:hAnsi="Calibri" w:eastAsia="Calibri" w:cs="Calibri"/>
                <w:spacing w:val="-11"/>
                <w:sz w:val="20"/>
                <w:szCs w:val="20"/>
              </w:rPr>
              <w:t>₁</w:t>
            </w:r>
            <w:r>
              <w:rPr>
                <w:rFonts w:ascii="Calibri" w:hAnsi="Calibri" w:eastAsia="Calibri" w:cs="Calibri"/>
                <w:spacing w:val="-18"/>
                <w:sz w:val="20"/>
                <w:szCs w:val="20"/>
              </w:rPr>
              <w:t xml:space="preserve"> </w:t>
            </w:r>
            <w:r>
              <w:rPr>
                <w:rFonts w:ascii="仿宋" w:hAnsi="仿宋" w:eastAsia="仿宋" w:cs="仿宋"/>
                <w:spacing w:val="-11"/>
                <w:sz w:val="20"/>
                <w:szCs w:val="20"/>
              </w:rPr>
              <w:t>:肿瘤最大径≤3cm,周围包绕肺组织及</w:t>
            </w:r>
            <w:r>
              <w:rPr>
                <w:rFonts w:ascii="仿宋" w:hAnsi="仿宋" w:eastAsia="仿宋" w:cs="仿宋"/>
                <w:spacing w:val="-12"/>
                <w:sz w:val="20"/>
                <w:szCs w:val="20"/>
              </w:rPr>
              <w:t>脏层胸膜，支气管镜见肿瘤侵及叶支气管，未侵及主支气管</w:t>
            </w:r>
          </w:p>
          <w:p>
            <w:pPr>
              <w:spacing w:before="101" w:line="219" w:lineRule="auto"/>
              <w:ind w:left="129"/>
              <w:rPr>
                <w:rFonts w:ascii="宋体" w:hAnsi="宋体" w:eastAsia="宋体" w:cs="宋体"/>
                <w:sz w:val="20"/>
                <w:szCs w:val="20"/>
              </w:rPr>
            </w:pPr>
            <w:r>
              <w:rPr>
                <w:rFonts w:ascii="宋体" w:hAnsi="宋体" w:eastAsia="宋体" w:cs="宋体"/>
                <w:spacing w:val="-14"/>
                <w:sz w:val="20"/>
                <w:szCs w:val="20"/>
              </w:rPr>
              <w:t>T。:肿瘤最大径≤1cm</w:t>
            </w:r>
          </w:p>
          <w:p>
            <w:pPr>
              <w:spacing w:before="82" w:line="320" w:lineRule="exact"/>
              <w:ind w:left="129"/>
              <w:rPr>
                <w:rFonts w:ascii="宋体" w:hAnsi="宋体" w:eastAsia="宋体" w:cs="宋体"/>
                <w:sz w:val="20"/>
                <w:szCs w:val="20"/>
              </w:rPr>
            </w:pPr>
            <w:r>
              <w:rPr>
                <w:rFonts w:ascii="宋体" w:hAnsi="宋体" w:eastAsia="宋体" w:cs="宋体"/>
                <w:spacing w:val="-5"/>
                <w:position w:val="8"/>
                <w:sz w:val="20"/>
                <w:szCs w:val="20"/>
              </w:rPr>
              <w:t>T</w:t>
            </w:r>
            <w:r>
              <w:rPr>
                <w:rFonts w:ascii="Calibri" w:hAnsi="Calibri" w:eastAsia="Calibri" w:cs="Calibri"/>
                <w:spacing w:val="-5"/>
                <w:position w:val="8"/>
                <w:sz w:val="20"/>
                <w:szCs w:val="20"/>
              </w:rPr>
              <w:t>₁</w:t>
            </w:r>
            <w:r>
              <w:rPr>
                <w:rFonts w:ascii="Calibri" w:hAnsi="Calibri" w:eastAsia="Calibri" w:cs="Calibri"/>
                <w:spacing w:val="-2"/>
                <w:position w:val="8"/>
                <w:sz w:val="20"/>
                <w:szCs w:val="20"/>
              </w:rPr>
              <w:t xml:space="preserve"> </w:t>
            </w:r>
            <w:r>
              <w:rPr>
                <w:rFonts w:ascii="宋体" w:hAnsi="宋体" w:eastAsia="宋体" w:cs="宋体"/>
                <w:spacing w:val="-5"/>
                <w:position w:val="8"/>
                <w:sz w:val="20"/>
                <w:szCs w:val="20"/>
              </w:rPr>
              <w:t>:</w:t>
            </w:r>
            <w:r>
              <w:rPr>
                <w:rFonts w:ascii="宋体" w:hAnsi="宋体" w:eastAsia="宋体" w:cs="宋体"/>
                <w:spacing w:val="-33"/>
                <w:position w:val="8"/>
                <w:sz w:val="20"/>
                <w:szCs w:val="20"/>
              </w:rPr>
              <w:t xml:space="preserve"> </w:t>
            </w:r>
            <w:r>
              <w:rPr>
                <w:rFonts w:ascii="宋体" w:hAnsi="宋体" w:eastAsia="宋体" w:cs="宋体"/>
                <w:spacing w:val="-5"/>
                <w:position w:val="8"/>
                <w:sz w:val="20"/>
                <w:szCs w:val="20"/>
              </w:rPr>
              <w:t>肿瘤最大径1～2cm</w:t>
            </w:r>
          </w:p>
          <w:p>
            <w:pPr>
              <w:spacing w:line="219" w:lineRule="auto"/>
              <w:ind w:left="129"/>
              <w:rPr>
                <w:rFonts w:ascii="宋体" w:hAnsi="宋体" w:eastAsia="宋体" w:cs="宋体"/>
                <w:sz w:val="20"/>
                <w:szCs w:val="20"/>
              </w:rPr>
            </w:pPr>
            <w:r>
              <w:rPr>
                <w:rFonts w:ascii="宋体" w:hAnsi="宋体" w:eastAsia="宋体" w:cs="宋体"/>
                <w:spacing w:val="-6"/>
                <w:sz w:val="20"/>
                <w:szCs w:val="20"/>
              </w:rPr>
              <w:t>T</w:t>
            </w:r>
            <w:r>
              <w:rPr>
                <w:rFonts w:ascii="Calibri" w:hAnsi="Calibri" w:eastAsia="Calibri" w:cs="Calibri"/>
                <w:spacing w:val="-6"/>
                <w:sz w:val="20"/>
                <w:szCs w:val="20"/>
              </w:rPr>
              <w:t>₁</w:t>
            </w:r>
            <w:r>
              <w:rPr>
                <w:rFonts w:ascii="宋体" w:hAnsi="宋体" w:eastAsia="宋体" w:cs="宋体"/>
                <w:spacing w:val="-6"/>
                <w:sz w:val="20"/>
                <w:szCs w:val="20"/>
              </w:rPr>
              <w:t>e:肿瘤最大径&gt;2～3cm</w:t>
            </w:r>
          </w:p>
          <w:p>
            <w:pPr>
              <w:spacing w:before="103" w:line="273" w:lineRule="auto"/>
              <w:ind w:left="459" w:right="156" w:hanging="330"/>
              <w:rPr>
                <w:rFonts w:ascii="Calibri" w:hAnsi="Calibri" w:eastAsia="Calibri" w:cs="Calibri"/>
                <w:sz w:val="20"/>
                <w:szCs w:val="20"/>
              </w:rPr>
            </w:pPr>
            <w:r>
              <w:rPr>
                <w:rFonts w:ascii="宋体" w:hAnsi="宋体" w:eastAsia="宋体" w:cs="宋体"/>
                <w:spacing w:val="-12"/>
                <w:sz w:val="20"/>
                <w:szCs w:val="20"/>
              </w:rPr>
              <w:t>T</w:t>
            </w:r>
            <w:r>
              <w:rPr>
                <w:rFonts w:ascii="Calibri" w:hAnsi="Calibri" w:eastAsia="Calibri" w:cs="Calibri"/>
                <w:spacing w:val="-12"/>
                <w:sz w:val="20"/>
                <w:szCs w:val="20"/>
              </w:rPr>
              <w:t>₂</w:t>
            </w:r>
            <w:r>
              <w:rPr>
                <w:rFonts w:ascii="Calibri" w:hAnsi="Calibri" w:eastAsia="Calibri" w:cs="Calibri"/>
                <w:sz w:val="20"/>
                <w:szCs w:val="20"/>
              </w:rPr>
              <w:t xml:space="preserve"> </w:t>
            </w:r>
            <w:r>
              <w:rPr>
                <w:rFonts w:ascii="宋体" w:hAnsi="宋体" w:eastAsia="宋体" w:cs="宋体"/>
                <w:spacing w:val="-12"/>
                <w:sz w:val="20"/>
                <w:szCs w:val="20"/>
              </w:rPr>
              <w:t>:肿瘤最大径&gt;3～5cm;侵犯主支气管(不常见的表浅扩散型肿瘤，不论体积大小，侵犯限于支气管壁时，虽可</w:t>
            </w:r>
            <w:r>
              <w:rPr>
                <w:rFonts w:ascii="宋体" w:hAnsi="宋体" w:eastAsia="宋体" w:cs="宋体"/>
                <w:sz w:val="20"/>
                <w:szCs w:val="20"/>
              </w:rPr>
              <w:t xml:space="preserve"> </w:t>
            </w:r>
            <w:r>
              <w:rPr>
                <w:rFonts w:ascii="仿宋" w:hAnsi="仿宋" w:eastAsia="仿宋" w:cs="仿宋"/>
                <w:spacing w:val="-11"/>
                <w:sz w:val="20"/>
                <w:szCs w:val="20"/>
              </w:rPr>
              <w:t>能侵犯主支气管，仍为T</w:t>
            </w:r>
            <w:r>
              <w:rPr>
                <w:rFonts w:ascii="Calibri" w:hAnsi="Calibri" w:eastAsia="Calibri" w:cs="Calibri"/>
                <w:spacing w:val="-11"/>
                <w:sz w:val="20"/>
                <w:szCs w:val="20"/>
              </w:rPr>
              <w:t>₁</w:t>
            </w:r>
            <w:r>
              <w:rPr>
                <w:rFonts w:ascii="仿宋" w:hAnsi="仿宋" w:eastAsia="仿宋" w:cs="仿宋"/>
                <w:spacing w:val="-11"/>
                <w:sz w:val="20"/>
                <w:szCs w:val="20"/>
              </w:rPr>
              <w:t>),</w:t>
            </w:r>
            <w:r>
              <w:rPr>
                <w:rFonts w:ascii="仿宋" w:hAnsi="仿宋" w:eastAsia="仿宋" w:cs="仿宋"/>
                <w:spacing w:val="-30"/>
                <w:sz w:val="20"/>
                <w:szCs w:val="20"/>
              </w:rPr>
              <w:t xml:space="preserve"> </w:t>
            </w:r>
            <w:r>
              <w:rPr>
                <w:rFonts w:ascii="仿宋" w:hAnsi="仿宋" w:eastAsia="仿宋" w:cs="仿宋"/>
                <w:spacing w:val="-11"/>
                <w:sz w:val="20"/>
                <w:szCs w:val="20"/>
              </w:rPr>
              <w:t>但未侵及隆突；侵及脏层胸膜；有阻塞性肺炎或者部分或全肺不张。符合以上</w:t>
            </w:r>
            <w:r>
              <w:rPr>
                <w:rFonts w:ascii="仿宋" w:hAnsi="仿宋" w:eastAsia="仿宋" w:cs="仿宋"/>
                <w:sz w:val="20"/>
                <w:szCs w:val="20"/>
              </w:rPr>
              <w:t xml:space="preserve"> </w:t>
            </w:r>
            <w:r>
              <w:rPr>
                <w:rFonts w:ascii="宋体" w:hAnsi="宋体" w:eastAsia="宋体" w:cs="宋体"/>
                <w:spacing w:val="-8"/>
                <w:sz w:val="20"/>
                <w:szCs w:val="20"/>
              </w:rPr>
              <w:t>任何一个条件即归为T</w:t>
            </w:r>
            <w:r>
              <w:rPr>
                <w:rFonts w:ascii="Calibri" w:hAnsi="Calibri" w:eastAsia="Calibri" w:cs="Calibri"/>
                <w:spacing w:val="-8"/>
                <w:sz w:val="20"/>
                <w:szCs w:val="20"/>
              </w:rPr>
              <w:t>₂</w:t>
            </w:r>
          </w:p>
          <w:p>
            <w:pPr>
              <w:spacing w:before="83" w:line="310" w:lineRule="exact"/>
              <w:ind w:left="129"/>
              <w:rPr>
                <w:rFonts w:ascii="宋体" w:hAnsi="宋体" w:eastAsia="宋体" w:cs="宋体"/>
                <w:sz w:val="20"/>
                <w:szCs w:val="20"/>
              </w:rPr>
            </w:pPr>
            <w:r>
              <w:rPr>
                <w:rFonts w:ascii="宋体" w:hAnsi="宋体" w:eastAsia="宋体" w:cs="宋体"/>
                <w:spacing w:val="-9"/>
                <w:position w:val="8"/>
                <w:sz w:val="20"/>
                <w:szCs w:val="20"/>
              </w:rPr>
              <w:t>T².:肿瘤最大径&gt;3～4cm</w:t>
            </w:r>
          </w:p>
          <w:p>
            <w:pPr>
              <w:spacing w:line="219" w:lineRule="auto"/>
              <w:ind w:left="129"/>
              <w:rPr>
                <w:rFonts w:ascii="宋体" w:hAnsi="宋体" w:eastAsia="宋体" w:cs="宋体"/>
                <w:sz w:val="20"/>
                <w:szCs w:val="20"/>
              </w:rPr>
            </w:pPr>
            <w:r>
              <w:rPr>
                <w:rFonts w:ascii="宋体" w:hAnsi="宋体" w:eastAsia="宋体" w:cs="宋体"/>
                <w:spacing w:val="-8"/>
                <w:sz w:val="20"/>
                <w:szCs w:val="20"/>
              </w:rPr>
              <w:t>T²h:肿瘤最大径&gt;4～5cm</w:t>
            </w:r>
          </w:p>
          <w:p>
            <w:pPr>
              <w:spacing w:before="111" w:line="262" w:lineRule="auto"/>
              <w:ind w:left="459" w:right="181" w:hanging="330"/>
              <w:rPr>
                <w:rFonts w:ascii="Calibri" w:hAnsi="Calibri" w:eastAsia="Calibri" w:cs="Calibri"/>
                <w:sz w:val="20"/>
                <w:szCs w:val="20"/>
              </w:rPr>
            </w:pPr>
            <w:r>
              <w:rPr>
                <w:rFonts w:ascii="宋体" w:hAnsi="宋体" w:eastAsia="宋体" w:cs="宋体"/>
                <w:spacing w:val="-13"/>
                <w:sz w:val="20"/>
                <w:szCs w:val="20"/>
              </w:rPr>
              <w:t>T</w:t>
            </w:r>
            <w:r>
              <w:rPr>
                <w:rFonts w:ascii="Calibri" w:hAnsi="Calibri" w:eastAsia="Calibri" w:cs="Calibri"/>
                <w:spacing w:val="-13"/>
                <w:sz w:val="20"/>
                <w:szCs w:val="20"/>
              </w:rPr>
              <w:t>₃</w:t>
            </w:r>
            <w:r>
              <w:rPr>
                <w:rFonts w:ascii="Calibri" w:hAnsi="Calibri" w:eastAsia="Calibri" w:cs="Calibri"/>
                <w:spacing w:val="-8"/>
                <w:sz w:val="20"/>
                <w:szCs w:val="20"/>
              </w:rPr>
              <w:t xml:space="preserve"> </w:t>
            </w:r>
            <w:r>
              <w:rPr>
                <w:rFonts w:ascii="宋体" w:hAnsi="宋体" w:eastAsia="宋体" w:cs="宋体"/>
                <w:spacing w:val="-13"/>
                <w:sz w:val="20"/>
                <w:szCs w:val="20"/>
              </w:rPr>
              <w:t>:肿瘤最大径&gt;5～7cm;直接侵及以下任何一个器官，包括：胸壁(包含肺上沟瘤)、膈神经、心包；</w:t>
            </w:r>
            <w:r>
              <w:rPr>
                <w:rFonts w:ascii="宋体" w:hAnsi="宋体" w:eastAsia="宋体" w:cs="宋体"/>
                <w:spacing w:val="-14"/>
                <w:sz w:val="20"/>
                <w:szCs w:val="20"/>
              </w:rPr>
              <w:t>全肺肺不张</w:t>
            </w:r>
            <w:r>
              <w:rPr>
                <w:rFonts w:ascii="宋体" w:hAnsi="宋体" w:eastAsia="宋体" w:cs="宋体"/>
                <w:sz w:val="20"/>
                <w:szCs w:val="20"/>
              </w:rPr>
              <w:t xml:space="preserve"> </w:t>
            </w:r>
            <w:r>
              <w:rPr>
                <w:rFonts w:ascii="宋体" w:hAnsi="宋体" w:eastAsia="宋体" w:cs="宋体"/>
                <w:spacing w:val="-11"/>
                <w:sz w:val="20"/>
                <w:szCs w:val="20"/>
              </w:rPr>
              <w:t>肺炎；同一肺叶出现孤立性癌结节。符合以上任何一个条件即归为T</w:t>
            </w:r>
            <w:r>
              <w:rPr>
                <w:rFonts w:ascii="Calibri" w:hAnsi="Calibri" w:eastAsia="Calibri" w:cs="Calibri"/>
                <w:spacing w:val="-11"/>
                <w:sz w:val="20"/>
                <w:szCs w:val="20"/>
              </w:rPr>
              <w:t>₃</w:t>
            </w:r>
          </w:p>
          <w:p>
            <w:pPr>
              <w:spacing w:before="83"/>
              <w:ind w:left="215" w:right="180" w:hanging="86"/>
              <w:rPr>
                <w:rFonts w:ascii="宋体" w:hAnsi="宋体" w:eastAsia="宋体" w:cs="宋体"/>
                <w:sz w:val="19"/>
                <w:szCs w:val="19"/>
              </w:rPr>
            </w:pPr>
            <w:r>
              <w:rPr>
                <w:rFonts w:ascii="宋体" w:hAnsi="宋体" w:eastAsia="宋体" w:cs="宋体"/>
                <w:spacing w:val="-13"/>
                <w:sz w:val="19"/>
                <w:szCs w:val="19"/>
              </w:rPr>
              <w:t>T</w:t>
            </w:r>
            <w:r>
              <w:rPr>
                <w:rFonts w:ascii="Calibri" w:hAnsi="Calibri" w:eastAsia="Calibri" w:cs="Calibri"/>
                <w:spacing w:val="-13"/>
                <w:sz w:val="19"/>
                <w:szCs w:val="19"/>
              </w:rPr>
              <w:t>₄</w:t>
            </w:r>
            <w:r>
              <w:rPr>
                <w:rFonts w:ascii="Calibri" w:hAnsi="Calibri" w:eastAsia="Calibri" w:cs="Calibri"/>
                <w:spacing w:val="6"/>
                <w:sz w:val="19"/>
                <w:szCs w:val="19"/>
              </w:rPr>
              <w:t xml:space="preserve"> </w:t>
            </w:r>
            <w:r>
              <w:rPr>
                <w:rFonts w:ascii="宋体" w:hAnsi="宋体" w:eastAsia="宋体" w:cs="宋体"/>
                <w:spacing w:val="-13"/>
                <w:sz w:val="19"/>
                <w:szCs w:val="19"/>
              </w:rPr>
              <w:t>:肿瘤最大径&gt;7cm;无论大小，侵及以下任何一个器官，包括：纵隔、心脏、大血管、隆突、喉返神经、主气管、食</w:t>
            </w:r>
            <w:r>
              <w:rPr>
                <w:rFonts w:ascii="宋体" w:hAnsi="宋体" w:eastAsia="宋体" w:cs="宋体"/>
                <w:sz w:val="19"/>
                <w:szCs w:val="19"/>
              </w:rPr>
              <w:t xml:space="preserve"> </w:t>
            </w:r>
            <w:r>
              <w:rPr>
                <w:rFonts w:ascii="宋体" w:hAnsi="宋体" w:eastAsia="宋体" w:cs="宋体"/>
                <w:spacing w:val="-6"/>
                <w:sz w:val="19"/>
                <w:szCs w:val="19"/>
              </w:rPr>
              <w:t>管</w:t>
            </w:r>
            <w:r>
              <w:rPr>
                <w:rFonts w:ascii="宋体" w:hAnsi="宋体" w:eastAsia="宋体" w:cs="宋体"/>
                <w:spacing w:val="-8"/>
                <w:sz w:val="19"/>
                <w:szCs w:val="19"/>
              </w:rPr>
              <w:t xml:space="preserve"> </w:t>
            </w:r>
            <w:r>
              <w:rPr>
                <w:rFonts w:ascii="宋体" w:hAnsi="宋体" w:eastAsia="宋体" w:cs="宋体"/>
                <w:spacing w:val="-6"/>
                <w:sz w:val="19"/>
                <w:szCs w:val="19"/>
              </w:rPr>
              <w:t>、</w:t>
            </w:r>
            <w:r>
              <w:rPr>
                <w:rFonts w:ascii="宋体" w:hAnsi="宋体" w:eastAsia="宋体" w:cs="宋体"/>
                <w:spacing w:val="-25"/>
                <w:sz w:val="19"/>
                <w:szCs w:val="19"/>
              </w:rPr>
              <w:t xml:space="preserve"> </w:t>
            </w:r>
            <w:r>
              <w:rPr>
                <w:rFonts w:ascii="宋体" w:hAnsi="宋体" w:eastAsia="宋体" w:cs="宋体"/>
                <w:spacing w:val="-6"/>
                <w:sz w:val="19"/>
                <w:szCs w:val="19"/>
              </w:rPr>
              <w:t>椎</w:t>
            </w:r>
            <w:r>
              <w:rPr>
                <w:rFonts w:ascii="宋体" w:hAnsi="宋体" w:eastAsia="宋体" w:cs="宋体"/>
                <w:spacing w:val="-33"/>
                <w:sz w:val="19"/>
                <w:szCs w:val="19"/>
              </w:rPr>
              <w:t xml:space="preserve"> </w:t>
            </w:r>
            <w:r>
              <w:rPr>
                <w:rFonts w:ascii="宋体" w:hAnsi="宋体" w:eastAsia="宋体" w:cs="宋体"/>
                <w:spacing w:val="-6"/>
                <w:sz w:val="19"/>
                <w:szCs w:val="19"/>
              </w:rPr>
              <w:t>体</w:t>
            </w:r>
            <w:r>
              <w:rPr>
                <w:rFonts w:ascii="宋体" w:hAnsi="宋体" w:eastAsia="宋体" w:cs="宋体"/>
                <w:spacing w:val="-19"/>
                <w:sz w:val="19"/>
                <w:szCs w:val="19"/>
              </w:rPr>
              <w:t xml:space="preserve"> </w:t>
            </w:r>
            <w:r>
              <w:rPr>
                <w:rFonts w:ascii="宋体" w:hAnsi="宋体" w:eastAsia="宋体" w:cs="宋体"/>
                <w:spacing w:val="-6"/>
                <w:sz w:val="19"/>
                <w:szCs w:val="19"/>
              </w:rPr>
              <w:t>、</w:t>
            </w:r>
            <w:r>
              <w:rPr>
                <w:rFonts w:ascii="宋体" w:hAnsi="宋体" w:eastAsia="宋体" w:cs="宋体"/>
                <w:spacing w:val="-26"/>
                <w:sz w:val="19"/>
                <w:szCs w:val="19"/>
              </w:rPr>
              <w:t xml:space="preserve"> </w:t>
            </w:r>
            <w:r>
              <w:rPr>
                <w:rFonts w:ascii="宋体" w:hAnsi="宋体" w:eastAsia="宋体" w:cs="宋体"/>
                <w:spacing w:val="-6"/>
                <w:sz w:val="19"/>
                <w:szCs w:val="19"/>
              </w:rPr>
              <w:t>膈</w:t>
            </w:r>
            <w:r>
              <w:rPr>
                <w:rFonts w:ascii="宋体" w:hAnsi="宋体" w:eastAsia="宋体" w:cs="宋体"/>
                <w:spacing w:val="-34"/>
                <w:sz w:val="19"/>
                <w:szCs w:val="19"/>
              </w:rPr>
              <w:t xml:space="preserve"> </w:t>
            </w:r>
            <w:r>
              <w:rPr>
                <w:rFonts w:ascii="宋体" w:hAnsi="宋体" w:eastAsia="宋体" w:cs="宋体"/>
                <w:spacing w:val="-6"/>
                <w:sz w:val="19"/>
                <w:szCs w:val="19"/>
              </w:rPr>
              <w:t>肌</w:t>
            </w:r>
            <w:r>
              <w:rPr>
                <w:rFonts w:ascii="宋体" w:hAnsi="宋体" w:eastAsia="宋体" w:cs="宋体"/>
                <w:spacing w:val="-16"/>
                <w:sz w:val="19"/>
                <w:szCs w:val="19"/>
              </w:rPr>
              <w:t xml:space="preserve"> </w:t>
            </w:r>
            <w:r>
              <w:rPr>
                <w:rFonts w:ascii="宋体" w:hAnsi="宋体" w:eastAsia="宋体" w:cs="宋体"/>
                <w:spacing w:val="-6"/>
                <w:sz w:val="19"/>
                <w:szCs w:val="19"/>
              </w:rPr>
              <w:t>； 同</w:t>
            </w:r>
            <w:r>
              <w:rPr>
                <w:rFonts w:ascii="宋体" w:hAnsi="宋体" w:eastAsia="宋体" w:cs="宋体"/>
                <w:spacing w:val="-35"/>
                <w:sz w:val="19"/>
                <w:szCs w:val="19"/>
              </w:rPr>
              <w:t xml:space="preserve"> </w:t>
            </w:r>
            <w:r>
              <w:rPr>
                <w:rFonts w:ascii="宋体" w:hAnsi="宋体" w:eastAsia="宋体" w:cs="宋体"/>
                <w:spacing w:val="-6"/>
                <w:sz w:val="19"/>
                <w:szCs w:val="19"/>
              </w:rPr>
              <w:t>侧</w:t>
            </w:r>
            <w:r>
              <w:rPr>
                <w:rFonts w:ascii="宋体" w:hAnsi="宋体" w:eastAsia="宋体" w:cs="宋体"/>
                <w:spacing w:val="-30"/>
                <w:sz w:val="19"/>
                <w:szCs w:val="19"/>
              </w:rPr>
              <w:t xml:space="preserve"> </w:t>
            </w:r>
            <w:r>
              <w:rPr>
                <w:rFonts w:ascii="宋体" w:hAnsi="宋体" w:eastAsia="宋体" w:cs="宋体"/>
                <w:spacing w:val="-6"/>
                <w:sz w:val="19"/>
                <w:szCs w:val="19"/>
              </w:rPr>
              <w:t>不</w:t>
            </w:r>
            <w:r>
              <w:rPr>
                <w:rFonts w:ascii="宋体" w:hAnsi="宋体" w:eastAsia="宋体" w:cs="宋体"/>
                <w:spacing w:val="-13"/>
                <w:sz w:val="19"/>
                <w:szCs w:val="19"/>
              </w:rPr>
              <w:t xml:space="preserve"> </w:t>
            </w:r>
            <w:r>
              <w:rPr>
                <w:rFonts w:ascii="宋体" w:hAnsi="宋体" w:eastAsia="宋体" w:cs="宋体"/>
                <w:spacing w:val="-6"/>
                <w:sz w:val="19"/>
                <w:szCs w:val="19"/>
              </w:rPr>
              <w:t>同</w:t>
            </w:r>
            <w:r>
              <w:rPr>
                <w:rFonts w:ascii="宋体" w:hAnsi="宋体" w:eastAsia="宋体" w:cs="宋体"/>
                <w:spacing w:val="-35"/>
                <w:sz w:val="19"/>
                <w:szCs w:val="19"/>
              </w:rPr>
              <w:t xml:space="preserve"> </w:t>
            </w:r>
            <w:r>
              <w:rPr>
                <w:rFonts w:ascii="宋体" w:hAnsi="宋体" w:eastAsia="宋体" w:cs="宋体"/>
                <w:spacing w:val="-6"/>
                <w:sz w:val="19"/>
                <w:szCs w:val="19"/>
              </w:rPr>
              <w:t>肺</w:t>
            </w:r>
            <w:r>
              <w:rPr>
                <w:rFonts w:ascii="宋体" w:hAnsi="宋体" w:eastAsia="宋体" w:cs="宋体"/>
                <w:spacing w:val="-20"/>
                <w:sz w:val="19"/>
                <w:szCs w:val="19"/>
              </w:rPr>
              <w:t xml:space="preserve"> </w:t>
            </w:r>
            <w:r>
              <w:rPr>
                <w:rFonts w:ascii="宋体" w:hAnsi="宋体" w:eastAsia="宋体" w:cs="宋体"/>
                <w:spacing w:val="-6"/>
                <w:sz w:val="19"/>
                <w:szCs w:val="19"/>
              </w:rPr>
              <w:t>叶</w:t>
            </w:r>
            <w:r>
              <w:rPr>
                <w:rFonts w:ascii="宋体" w:hAnsi="宋体" w:eastAsia="宋体" w:cs="宋体"/>
                <w:spacing w:val="-9"/>
                <w:sz w:val="19"/>
                <w:szCs w:val="19"/>
              </w:rPr>
              <w:t xml:space="preserve"> </w:t>
            </w:r>
            <w:r>
              <w:rPr>
                <w:rFonts w:ascii="宋体" w:hAnsi="宋体" w:eastAsia="宋体" w:cs="宋体"/>
                <w:spacing w:val="-6"/>
                <w:sz w:val="19"/>
                <w:szCs w:val="19"/>
              </w:rPr>
              <w:t>内</w:t>
            </w:r>
            <w:r>
              <w:rPr>
                <w:rFonts w:ascii="宋体" w:hAnsi="宋体" w:eastAsia="宋体" w:cs="宋体"/>
                <w:spacing w:val="-16"/>
                <w:sz w:val="19"/>
                <w:szCs w:val="19"/>
              </w:rPr>
              <w:t xml:space="preserve"> </w:t>
            </w:r>
            <w:r>
              <w:rPr>
                <w:rFonts w:ascii="宋体" w:hAnsi="宋体" w:eastAsia="宋体" w:cs="宋体"/>
                <w:spacing w:val="-6"/>
                <w:sz w:val="19"/>
                <w:szCs w:val="19"/>
              </w:rPr>
              <w:t>出</w:t>
            </w:r>
            <w:r>
              <w:rPr>
                <w:rFonts w:ascii="宋体" w:hAnsi="宋体" w:eastAsia="宋体" w:cs="宋体"/>
                <w:spacing w:val="-31"/>
                <w:sz w:val="19"/>
                <w:szCs w:val="19"/>
              </w:rPr>
              <w:t xml:space="preserve"> </w:t>
            </w:r>
            <w:r>
              <w:rPr>
                <w:rFonts w:ascii="宋体" w:hAnsi="宋体" w:eastAsia="宋体" w:cs="宋体"/>
                <w:spacing w:val="-6"/>
                <w:sz w:val="19"/>
                <w:szCs w:val="19"/>
              </w:rPr>
              <w:t>现</w:t>
            </w:r>
            <w:r>
              <w:rPr>
                <w:rFonts w:ascii="宋体" w:hAnsi="宋体" w:eastAsia="宋体" w:cs="宋体"/>
                <w:spacing w:val="-35"/>
                <w:sz w:val="19"/>
                <w:szCs w:val="19"/>
              </w:rPr>
              <w:t xml:space="preserve"> </w:t>
            </w:r>
            <w:r>
              <w:rPr>
                <w:rFonts w:ascii="宋体" w:hAnsi="宋体" w:eastAsia="宋体" w:cs="宋体"/>
                <w:spacing w:val="-6"/>
                <w:sz w:val="19"/>
                <w:szCs w:val="19"/>
              </w:rPr>
              <w:t>孤</w:t>
            </w:r>
            <w:r>
              <w:rPr>
                <w:rFonts w:ascii="宋体" w:hAnsi="宋体" w:eastAsia="宋体" w:cs="宋体"/>
                <w:spacing w:val="-33"/>
                <w:sz w:val="19"/>
                <w:szCs w:val="19"/>
              </w:rPr>
              <w:t xml:space="preserve"> </w:t>
            </w:r>
            <w:r>
              <w:rPr>
                <w:rFonts w:ascii="宋体" w:hAnsi="宋体" w:eastAsia="宋体" w:cs="宋体"/>
                <w:spacing w:val="-6"/>
                <w:sz w:val="19"/>
                <w:szCs w:val="19"/>
              </w:rPr>
              <w:t>立</w:t>
            </w:r>
            <w:r>
              <w:rPr>
                <w:rFonts w:ascii="宋体" w:hAnsi="宋体" w:eastAsia="宋体" w:cs="宋体"/>
                <w:spacing w:val="-33"/>
                <w:sz w:val="19"/>
                <w:szCs w:val="19"/>
              </w:rPr>
              <w:t xml:space="preserve"> </w:t>
            </w:r>
            <w:r>
              <w:rPr>
                <w:rFonts w:ascii="宋体" w:hAnsi="宋体" w:eastAsia="宋体" w:cs="宋体"/>
                <w:spacing w:val="-6"/>
                <w:sz w:val="19"/>
                <w:szCs w:val="19"/>
              </w:rPr>
              <w:t>癌</w:t>
            </w:r>
            <w:r>
              <w:rPr>
                <w:rFonts w:ascii="宋体" w:hAnsi="宋体" w:eastAsia="宋体" w:cs="宋体"/>
                <w:spacing w:val="-28"/>
                <w:sz w:val="19"/>
                <w:szCs w:val="19"/>
              </w:rPr>
              <w:t xml:space="preserve"> </w:t>
            </w:r>
            <w:r>
              <w:rPr>
                <w:rFonts w:ascii="宋体" w:hAnsi="宋体" w:eastAsia="宋体" w:cs="宋体"/>
                <w:spacing w:val="-6"/>
                <w:sz w:val="19"/>
                <w:szCs w:val="19"/>
              </w:rPr>
              <w:t>结</w:t>
            </w:r>
            <w:r>
              <w:rPr>
                <w:rFonts w:ascii="宋体" w:hAnsi="宋体" w:eastAsia="宋体" w:cs="宋体"/>
                <w:spacing w:val="-33"/>
                <w:sz w:val="19"/>
                <w:szCs w:val="19"/>
              </w:rPr>
              <w:t xml:space="preserve"> </w:t>
            </w:r>
            <w:r>
              <w:rPr>
                <w:rFonts w:ascii="宋体" w:hAnsi="宋体" w:eastAsia="宋体" w:cs="宋体"/>
                <w:spacing w:val="-6"/>
                <w:sz w:val="19"/>
                <w:szCs w:val="19"/>
              </w:rPr>
              <w:t>节</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053" w:hRule="atLeast"/>
        </w:trPr>
        <w:tc>
          <w:tcPr>
            <w:tcW w:w="9309" w:type="dxa"/>
            <w:tcBorders>
              <w:top w:val="single" w:color="000000" w:sz="4" w:space="0"/>
              <w:bottom w:val="single" w:color="0000FF" w:sz="6" w:space="0"/>
            </w:tcBorders>
            <w:vAlign w:val="top"/>
          </w:tcPr>
          <w:p>
            <w:pPr>
              <w:spacing w:before="174" w:line="222" w:lineRule="auto"/>
              <w:ind w:left="132"/>
              <w:rPr>
                <w:rFonts w:ascii="黑体" w:hAnsi="黑体" w:eastAsia="黑体" w:cs="黑体"/>
                <w:sz w:val="20"/>
                <w:szCs w:val="20"/>
              </w:rPr>
            </w:pPr>
            <w:r>
              <w:pict>
                <v:rect id="_x0000_s1140" o:spid="_x0000_s1140" o:spt="1" style="position:absolute;left:0pt;margin-left:5.65pt;margin-top:18.2pt;height:0.5pt;width:455.85pt;z-index:251751424;mso-width-relative:page;mso-height-relative:page;" fillcolor="#000000" filled="t" stroked="f" coordsize="21600,21600">
                  <v:path/>
                  <v:fill on="t" focussize="0,0"/>
                  <v:stroke on="f"/>
                  <v:imagedata o:title=""/>
                  <o:lock v:ext="edit"/>
                </v:rect>
              </w:pict>
            </w:r>
            <w:r>
              <w:rPr>
                <w:rFonts w:ascii="黑体" w:hAnsi="黑体" w:eastAsia="黑体" w:cs="黑体"/>
                <w:b/>
                <w:bCs/>
                <w:spacing w:val="-18"/>
                <w:sz w:val="20"/>
                <w:szCs w:val="20"/>
              </w:rPr>
              <w:t>区</w:t>
            </w:r>
            <w:r>
              <w:rPr>
                <w:rFonts w:ascii="黑体" w:hAnsi="黑体" w:eastAsia="黑体" w:cs="黑体"/>
                <w:spacing w:val="15"/>
                <w:sz w:val="20"/>
                <w:szCs w:val="20"/>
              </w:rPr>
              <w:t xml:space="preserve"> </w:t>
            </w:r>
            <w:r>
              <w:rPr>
                <w:rFonts w:ascii="黑体" w:hAnsi="黑体" w:eastAsia="黑体" w:cs="黑体"/>
                <w:b/>
                <w:bCs/>
                <w:spacing w:val="-18"/>
                <w:sz w:val="20"/>
                <w:szCs w:val="20"/>
              </w:rPr>
              <w:t>域</w:t>
            </w:r>
            <w:r>
              <w:rPr>
                <w:rFonts w:ascii="黑体" w:hAnsi="黑体" w:eastAsia="黑体" w:cs="黑体"/>
                <w:spacing w:val="11"/>
                <w:sz w:val="20"/>
                <w:szCs w:val="20"/>
              </w:rPr>
              <w:t xml:space="preserve"> </w:t>
            </w:r>
            <w:r>
              <w:rPr>
                <w:rFonts w:ascii="黑体" w:hAnsi="黑体" w:eastAsia="黑体" w:cs="黑体"/>
                <w:b/>
                <w:bCs/>
                <w:spacing w:val="-18"/>
                <w:sz w:val="20"/>
                <w:szCs w:val="20"/>
              </w:rPr>
              <w:t>淋</w:t>
            </w:r>
            <w:r>
              <w:rPr>
                <w:rFonts w:ascii="黑体" w:hAnsi="黑体" w:eastAsia="黑体" w:cs="黑体"/>
                <w:spacing w:val="28"/>
                <w:sz w:val="20"/>
                <w:szCs w:val="20"/>
              </w:rPr>
              <w:t xml:space="preserve"> </w:t>
            </w:r>
            <w:r>
              <w:rPr>
                <w:rFonts w:ascii="黑体" w:hAnsi="黑体" w:eastAsia="黑体" w:cs="黑体"/>
                <w:b/>
                <w:bCs/>
                <w:spacing w:val="-18"/>
                <w:sz w:val="20"/>
                <w:szCs w:val="20"/>
              </w:rPr>
              <w:t>巴</w:t>
            </w:r>
            <w:r>
              <w:rPr>
                <w:rFonts w:ascii="黑体" w:hAnsi="黑体" w:eastAsia="黑体" w:cs="黑体"/>
                <w:spacing w:val="10"/>
                <w:sz w:val="20"/>
                <w:szCs w:val="20"/>
              </w:rPr>
              <w:t xml:space="preserve"> </w:t>
            </w:r>
            <w:r>
              <w:rPr>
                <w:rFonts w:ascii="黑体" w:hAnsi="黑体" w:eastAsia="黑体" w:cs="黑体"/>
                <w:b/>
                <w:bCs/>
                <w:spacing w:val="-18"/>
                <w:sz w:val="20"/>
                <w:szCs w:val="20"/>
              </w:rPr>
              <w:t>结</w:t>
            </w:r>
            <w:r>
              <w:rPr>
                <w:rFonts w:ascii="黑体" w:hAnsi="黑体" w:eastAsia="黑体" w:cs="黑体"/>
                <w:spacing w:val="48"/>
                <w:sz w:val="20"/>
                <w:szCs w:val="20"/>
              </w:rPr>
              <w:t xml:space="preserve"> </w:t>
            </w:r>
            <w:r>
              <w:rPr>
                <w:rFonts w:ascii="黑体" w:hAnsi="黑体" w:eastAsia="黑体" w:cs="黑体"/>
                <w:b/>
                <w:bCs/>
                <w:spacing w:val="-18"/>
                <w:sz w:val="20"/>
                <w:szCs w:val="20"/>
              </w:rPr>
              <w:t>(</w:t>
            </w:r>
            <w:r>
              <w:rPr>
                <w:rFonts w:ascii="黑体" w:hAnsi="黑体" w:eastAsia="黑体" w:cs="黑体"/>
                <w:spacing w:val="11"/>
                <w:sz w:val="20"/>
                <w:szCs w:val="20"/>
              </w:rPr>
              <w:t xml:space="preserve"> </w:t>
            </w:r>
            <w:r>
              <w:rPr>
                <w:rFonts w:ascii="黑体" w:hAnsi="黑体" w:eastAsia="黑体" w:cs="黑体"/>
                <w:b/>
                <w:bCs/>
                <w:spacing w:val="-18"/>
                <w:sz w:val="20"/>
                <w:szCs w:val="20"/>
              </w:rPr>
              <w:t>N</w:t>
            </w:r>
            <w:r>
              <w:rPr>
                <w:rFonts w:ascii="黑体" w:hAnsi="黑体" w:eastAsia="黑体" w:cs="黑体"/>
                <w:spacing w:val="7"/>
                <w:sz w:val="20"/>
                <w:szCs w:val="20"/>
              </w:rPr>
              <w:t xml:space="preserve"> </w:t>
            </w:r>
            <w:r>
              <w:rPr>
                <w:rFonts w:ascii="黑体" w:hAnsi="黑体" w:eastAsia="黑体" w:cs="黑体"/>
                <w:b/>
                <w:bCs/>
                <w:spacing w:val="-18"/>
                <w:sz w:val="20"/>
                <w:szCs w:val="20"/>
              </w:rPr>
              <w:t>)</w:t>
            </w:r>
          </w:p>
          <w:p>
            <w:pPr>
              <w:spacing w:before="90" w:line="320" w:lineRule="exact"/>
              <w:ind w:left="129"/>
              <w:rPr>
                <w:rFonts w:ascii="宋体" w:hAnsi="宋体" w:eastAsia="宋体" w:cs="宋体"/>
                <w:sz w:val="20"/>
                <w:szCs w:val="20"/>
              </w:rPr>
            </w:pPr>
            <w:r>
              <w:rPr>
                <w:rFonts w:ascii="宋体" w:hAnsi="宋体" w:eastAsia="宋体" w:cs="宋体"/>
                <w:spacing w:val="-7"/>
                <w:position w:val="8"/>
                <w:sz w:val="20"/>
                <w:szCs w:val="20"/>
              </w:rPr>
              <w:t>Nx:区域淋巴结无法评估</w:t>
            </w:r>
          </w:p>
          <w:p>
            <w:pPr>
              <w:spacing w:line="217" w:lineRule="auto"/>
              <w:ind w:left="129"/>
              <w:rPr>
                <w:rFonts w:ascii="宋体" w:hAnsi="宋体" w:eastAsia="宋体" w:cs="宋体"/>
                <w:sz w:val="20"/>
                <w:szCs w:val="20"/>
              </w:rPr>
            </w:pPr>
            <w:r>
              <w:rPr>
                <w:rFonts w:ascii="宋体" w:hAnsi="宋体" w:eastAsia="宋体" w:cs="宋体"/>
                <w:spacing w:val="-8"/>
                <w:sz w:val="20"/>
                <w:szCs w:val="20"/>
              </w:rPr>
              <w:t>No:无区域淋巴结转移</w:t>
            </w:r>
          </w:p>
          <w:p>
            <w:pPr>
              <w:spacing w:before="83" w:line="257" w:lineRule="auto"/>
              <w:ind w:left="129" w:right="727"/>
              <w:rPr>
                <w:rFonts w:ascii="宋体" w:hAnsi="宋体" w:eastAsia="宋体" w:cs="宋体"/>
                <w:sz w:val="20"/>
                <w:szCs w:val="20"/>
              </w:rPr>
            </w:pPr>
            <w:r>
              <w:rPr>
                <w:rFonts w:ascii="宋体" w:hAnsi="宋体" w:eastAsia="宋体" w:cs="宋体"/>
                <w:spacing w:val="-11"/>
                <w:sz w:val="20"/>
                <w:szCs w:val="20"/>
              </w:rPr>
              <w:t>N</w:t>
            </w:r>
            <w:r>
              <w:rPr>
                <w:rFonts w:ascii="Calibri" w:hAnsi="Calibri" w:eastAsia="Calibri" w:cs="Calibri"/>
                <w:spacing w:val="-11"/>
                <w:sz w:val="20"/>
                <w:szCs w:val="20"/>
              </w:rPr>
              <w:t>₁</w:t>
            </w:r>
            <w:r>
              <w:rPr>
                <w:rFonts w:ascii="Calibri" w:hAnsi="Calibri" w:eastAsia="Calibri" w:cs="Calibri"/>
                <w:sz w:val="20"/>
                <w:szCs w:val="20"/>
              </w:rPr>
              <w:t xml:space="preserve"> </w:t>
            </w:r>
            <w:r>
              <w:rPr>
                <w:rFonts w:ascii="宋体" w:hAnsi="宋体" w:eastAsia="宋体" w:cs="宋体"/>
                <w:spacing w:val="-11"/>
                <w:sz w:val="20"/>
                <w:szCs w:val="20"/>
              </w:rPr>
              <w:t>:</w:t>
            </w:r>
            <w:r>
              <w:rPr>
                <w:rFonts w:ascii="宋体" w:hAnsi="宋体" w:eastAsia="宋体" w:cs="宋体"/>
                <w:spacing w:val="-28"/>
                <w:sz w:val="20"/>
                <w:szCs w:val="20"/>
              </w:rPr>
              <w:t xml:space="preserve"> </w:t>
            </w:r>
            <w:r>
              <w:rPr>
                <w:rFonts w:ascii="宋体" w:hAnsi="宋体" w:eastAsia="宋体" w:cs="宋体"/>
                <w:spacing w:val="-11"/>
                <w:sz w:val="20"/>
                <w:szCs w:val="20"/>
              </w:rPr>
              <w:t>同侧支气管周围及(或)同侧肺门淋巴结以及肺内淋巴结转移，包括原发肿瘤直接侵及的肺内淋巴结</w:t>
            </w:r>
            <w:r>
              <w:rPr>
                <w:rFonts w:ascii="宋体" w:hAnsi="宋体" w:eastAsia="宋体" w:cs="宋体"/>
                <w:sz w:val="20"/>
                <w:szCs w:val="20"/>
              </w:rPr>
              <w:t xml:space="preserve"> </w:t>
            </w:r>
            <w:r>
              <w:rPr>
                <w:rFonts w:ascii="宋体" w:hAnsi="宋体" w:eastAsia="宋体" w:cs="宋体"/>
                <w:spacing w:val="-7"/>
                <w:sz w:val="20"/>
                <w:szCs w:val="20"/>
              </w:rPr>
              <w:t>N</w:t>
            </w:r>
            <w:r>
              <w:rPr>
                <w:rFonts w:ascii="Calibri" w:hAnsi="Calibri" w:eastAsia="Calibri" w:cs="Calibri"/>
                <w:spacing w:val="-7"/>
                <w:sz w:val="20"/>
                <w:szCs w:val="20"/>
              </w:rPr>
              <w:t>₂</w:t>
            </w:r>
            <w:r>
              <w:rPr>
                <w:rFonts w:ascii="Calibri" w:hAnsi="Calibri" w:eastAsia="Calibri" w:cs="Calibri"/>
                <w:spacing w:val="3"/>
                <w:sz w:val="20"/>
                <w:szCs w:val="20"/>
              </w:rPr>
              <w:t xml:space="preserve"> </w:t>
            </w:r>
            <w:r>
              <w:rPr>
                <w:rFonts w:ascii="宋体" w:hAnsi="宋体" w:eastAsia="宋体" w:cs="宋体"/>
                <w:spacing w:val="-7"/>
                <w:sz w:val="20"/>
                <w:szCs w:val="20"/>
              </w:rPr>
              <w:t>:同侧纵隔内及(或)隆突下淋巴结转移</w:t>
            </w:r>
          </w:p>
          <w:p>
            <w:pPr>
              <w:spacing w:before="84" w:line="218" w:lineRule="auto"/>
              <w:ind w:left="129"/>
              <w:rPr>
                <w:rFonts w:ascii="宋体" w:hAnsi="宋体" w:eastAsia="宋体" w:cs="宋体"/>
                <w:sz w:val="20"/>
                <w:szCs w:val="20"/>
              </w:rPr>
            </w:pPr>
            <w:r>
              <w:rPr>
                <w:rFonts w:ascii="宋体" w:hAnsi="宋体" w:eastAsia="宋体" w:cs="宋体"/>
                <w:spacing w:val="-15"/>
                <w:sz w:val="20"/>
                <w:szCs w:val="20"/>
              </w:rPr>
              <w:t>N</w:t>
            </w:r>
            <w:r>
              <w:rPr>
                <w:rFonts w:ascii="Calibri" w:hAnsi="Calibri" w:eastAsia="Calibri" w:cs="Calibri"/>
                <w:spacing w:val="-15"/>
                <w:sz w:val="20"/>
                <w:szCs w:val="20"/>
              </w:rPr>
              <w:t>₃</w:t>
            </w:r>
            <w:r>
              <w:rPr>
                <w:rFonts w:ascii="Calibri" w:hAnsi="Calibri" w:eastAsia="Calibri" w:cs="Calibri"/>
                <w:spacing w:val="-8"/>
                <w:sz w:val="20"/>
                <w:szCs w:val="20"/>
              </w:rPr>
              <w:t xml:space="preserve"> </w:t>
            </w:r>
            <w:r>
              <w:rPr>
                <w:rFonts w:ascii="宋体" w:hAnsi="宋体" w:eastAsia="宋体" w:cs="宋体"/>
                <w:spacing w:val="-15"/>
                <w:sz w:val="20"/>
                <w:szCs w:val="20"/>
              </w:rPr>
              <w:t>:</w:t>
            </w:r>
            <w:r>
              <w:rPr>
                <w:rFonts w:ascii="宋体" w:hAnsi="宋体" w:eastAsia="宋体" w:cs="宋体"/>
                <w:spacing w:val="-45"/>
                <w:sz w:val="20"/>
                <w:szCs w:val="20"/>
              </w:rPr>
              <w:t xml:space="preserve"> </w:t>
            </w:r>
            <w:r>
              <w:rPr>
                <w:rFonts w:ascii="宋体" w:hAnsi="宋体" w:eastAsia="宋体" w:cs="宋体"/>
                <w:spacing w:val="-15"/>
                <w:sz w:val="20"/>
                <w:szCs w:val="20"/>
              </w:rPr>
              <w:t>对侧纵隔、对侧肺门、同侧或对侧前斜角肌及锁骨上淋巴结转移</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310" w:hRule="atLeast"/>
        </w:trPr>
        <w:tc>
          <w:tcPr>
            <w:tcW w:w="9309" w:type="dxa"/>
            <w:tcBorders>
              <w:top w:val="single" w:color="0000FF" w:sz="6" w:space="0"/>
              <w:bottom w:val="single" w:color="0000FF" w:sz="8" w:space="0"/>
            </w:tcBorders>
            <w:vAlign w:val="top"/>
          </w:tcPr>
          <w:p>
            <w:pPr>
              <w:spacing w:before="85" w:line="222" w:lineRule="auto"/>
              <w:ind w:left="132"/>
              <w:rPr>
                <w:rFonts w:ascii="黑体" w:hAnsi="黑体" w:eastAsia="黑体" w:cs="黑体"/>
                <w:sz w:val="20"/>
                <w:szCs w:val="20"/>
              </w:rPr>
            </w:pPr>
            <w:r>
              <w:rPr>
                <w:rFonts w:ascii="黑体" w:hAnsi="黑体" w:eastAsia="黑体" w:cs="黑体"/>
                <w:b/>
                <w:bCs/>
                <w:spacing w:val="-11"/>
                <w:sz w:val="20"/>
                <w:szCs w:val="20"/>
              </w:rPr>
              <w:t>远处转移(M)</w:t>
            </w:r>
          </w:p>
          <w:p>
            <w:pPr>
              <w:spacing w:before="111" w:line="218" w:lineRule="auto"/>
              <w:ind w:left="129"/>
              <w:rPr>
                <w:rFonts w:ascii="宋体" w:hAnsi="宋体" w:eastAsia="宋体" w:cs="宋体"/>
                <w:sz w:val="20"/>
                <w:szCs w:val="20"/>
              </w:rPr>
            </w:pPr>
            <w:r>
              <w:rPr>
                <w:rFonts w:ascii="宋体" w:hAnsi="宋体" w:eastAsia="宋体" w:cs="宋体"/>
                <w:spacing w:val="-4"/>
                <w:sz w:val="20"/>
                <w:szCs w:val="20"/>
              </w:rPr>
              <w:t>Mx:远处转移无法评估</w:t>
            </w:r>
          </w:p>
          <w:p>
            <w:pPr>
              <w:spacing w:before="84" w:line="321" w:lineRule="exact"/>
              <w:ind w:left="129"/>
              <w:rPr>
                <w:rFonts w:ascii="宋体" w:hAnsi="宋体" w:eastAsia="宋体" w:cs="宋体"/>
                <w:sz w:val="20"/>
                <w:szCs w:val="20"/>
              </w:rPr>
            </w:pPr>
            <w:r>
              <w:rPr>
                <w:rFonts w:ascii="宋体" w:hAnsi="宋体" w:eastAsia="宋体" w:cs="宋体"/>
                <w:spacing w:val="-6"/>
                <w:position w:val="8"/>
                <w:sz w:val="20"/>
                <w:szCs w:val="20"/>
              </w:rPr>
              <w:t>M</w:t>
            </w:r>
            <w:r>
              <w:rPr>
                <w:rFonts w:ascii="Calibri" w:hAnsi="Calibri" w:eastAsia="Calibri" w:cs="Calibri"/>
                <w:spacing w:val="-6"/>
                <w:position w:val="8"/>
                <w:sz w:val="20"/>
                <w:szCs w:val="20"/>
              </w:rPr>
              <w:t>₀</w:t>
            </w:r>
            <w:r>
              <w:rPr>
                <w:rFonts w:ascii="Calibri" w:hAnsi="Calibri" w:eastAsia="Calibri" w:cs="Calibri"/>
                <w:spacing w:val="-8"/>
                <w:position w:val="8"/>
                <w:sz w:val="20"/>
                <w:szCs w:val="20"/>
              </w:rPr>
              <w:t xml:space="preserve"> </w:t>
            </w:r>
            <w:r>
              <w:rPr>
                <w:rFonts w:ascii="宋体" w:hAnsi="宋体" w:eastAsia="宋体" w:cs="宋体"/>
                <w:spacing w:val="-6"/>
                <w:position w:val="8"/>
                <w:sz w:val="20"/>
                <w:szCs w:val="20"/>
              </w:rPr>
              <w:t>:</w:t>
            </w:r>
            <w:r>
              <w:rPr>
                <w:rFonts w:ascii="宋体" w:hAnsi="宋体" w:eastAsia="宋体" w:cs="宋体"/>
                <w:spacing w:val="-56"/>
                <w:position w:val="8"/>
                <w:sz w:val="20"/>
                <w:szCs w:val="20"/>
              </w:rPr>
              <w:t xml:space="preserve"> </w:t>
            </w:r>
            <w:r>
              <w:rPr>
                <w:rFonts w:ascii="宋体" w:hAnsi="宋体" w:eastAsia="宋体" w:cs="宋体"/>
                <w:spacing w:val="-6"/>
                <w:position w:val="8"/>
                <w:sz w:val="20"/>
                <w:szCs w:val="20"/>
              </w:rPr>
              <w:t>无远处转移</w:t>
            </w:r>
          </w:p>
          <w:p>
            <w:pPr>
              <w:spacing w:line="219" w:lineRule="auto"/>
              <w:ind w:left="129"/>
              <w:rPr>
                <w:rFonts w:ascii="宋体" w:hAnsi="宋体" w:eastAsia="宋体" w:cs="宋体"/>
                <w:sz w:val="20"/>
                <w:szCs w:val="20"/>
              </w:rPr>
            </w:pPr>
            <w:r>
              <w:rPr>
                <w:rFonts w:ascii="宋体" w:hAnsi="宋体" w:eastAsia="宋体" w:cs="宋体"/>
                <w:spacing w:val="-9"/>
                <w:sz w:val="20"/>
                <w:szCs w:val="20"/>
              </w:rPr>
              <w:t>M</w:t>
            </w:r>
            <w:r>
              <w:rPr>
                <w:rFonts w:ascii="Calibri" w:hAnsi="Calibri" w:eastAsia="Calibri" w:cs="Calibri"/>
                <w:spacing w:val="-9"/>
                <w:sz w:val="20"/>
                <w:szCs w:val="20"/>
              </w:rPr>
              <w:t>₁</w:t>
            </w:r>
            <w:r>
              <w:rPr>
                <w:rFonts w:ascii="Calibri" w:hAnsi="Calibri" w:eastAsia="Calibri" w:cs="Calibri"/>
                <w:spacing w:val="-7"/>
                <w:sz w:val="20"/>
                <w:szCs w:val="20"/>
              </w:rPr>
              <w:t xml:space="preserve"> </w:t>
            </w:r>
            <w:r>
              <w:rPr>
                <w:rFonts w:ascii="宋体" w:hAnsi="宋体" w:eastAsia="宋体" w:cs="宋体"/>
                <w:spacing w:val="-9"/>
                <w:sz w:val="20"/>
                <w:szCs w:val="20"/>
              </w:rPr>
              <w:t>:</w:t>
            </w:r>
            <w:r>
              <w:rPr>
                <w:rFonts w:ascii="宋体" w:hAnsi="宋体" w:eastAsia="宋体" w:cs="宋体"/>
                <w:spacing w:val="-38"/>
                <w:sz w:val="20"/>
                <w:szCs w:val="20"/>
              </w:rPr>
              <w:t xml:space="preserve"> </w:t>
            </w:r>
            <w:r>
              <w:rPr>
                <w:rFonts w:ascii="宋体" w:hAnsi="宋体" w:eastAsia="宋体" w:cs="宋体"/>
                <w:spacing w:val="-9"/>
                <w:sz w:val="20"/>
                <w:szCs w:val="20"/>
              </w:rPr>
              <w:t>远处转移</w:t>
            </w:r>
          </w:p>
          <w:p>
            <w:pPr>
              <w:spacing w:before="82" w:line="258" w:lineRule="auto"/>
              <w:ind w:left="129" w:right="1139"/>
              <w:rPr>
                <w:rFonts w:ascii="宋体" w:hAnsi="宋体" w:eastAsia="宋体" w:cs="宋体"/>
                <w:sz w:val="20"/>
                <w:szCs w:val="20"/>
              </w:rPr>
            </w:pPr>
            <w:r>
              <w:rPr>
                <w:rFonts w:ascii="宋体" w:hAnsi="宋体" w:eastAsia="宋体" w:cs="宋体"/>
                <w:spacing w:val="-12"/>
                <w:sz w:val="20"/>
                <w:szCs w:val="20"/>
              </w:rPr>
              <w:t>M。:局限于胸腔内，包括胸膜播散(恶性胸腔积液、</w:t>
            </w:r>
            <w:r>
              <w:rPr>
                <w:rFonts w:ascii="宋体" w:hAnsi="宋体" w:eastAsia="宋体" w:cs="宋体"/>
                <w:spacing w:val="-13"/>
                <w:sz w:val="20"/>
                <w:szCs w:val="20"/>
              </w:rPr>
              <w:t>心包积液或胸膜结节)以及对侧肺叶出现癌结节</w:t>
            </w:r>
            <w:r>
              <w:rPr>
                <w:rFonts w:ascii="宋体" w:hAnsi="宋体" w:eastAsia="宋体" w:cs="宋体"/>
                <w:sz w:val="20"/>
                <w:szCs w:val="20"/>
              </w:rPr>
              <w:t xml:space="preserve"> </w:t>
            </w:r>
            <w:r>
              <w:rPr>
                <w:rFonts w:ascii="宋体" w:hAnsi="宋体" w:eastAsia="宋体" w:cs="宋体"/>
                <w:spacing w:val="-14"/>
                <w:sz w:val="20"/>
                <w:szCs w:val="20"/>
              </w:rPr>
              <w:t>M:</w:t>
            </w:r>
            <w:r>
              <w:rPr>
                <w:rFonts w:ascii="宋体" w:hAnsi="宋体" w:eastAsia="宋体" w:cs="宋体"/>
                <w:spacing w:val="19"/>
                <w:sz w:val="20"/>
                <w:szCs w:val="20"/>
              </w:rPr>
              <w:t xml:space="preserve">  </w:t>
            </w:r>
            <w:r>
              <w:rPr>
                <w:rFonts w:ascii="宋体" w:hAnsi="宋体" w:eastAsia="宋体" w:cs="宋体"/>
                <w:spacing w:val="-14"/>
                <w:sz w:val="20"/>
                <w:szCs w:val="20"/>
              </w:rPr>
              <w:t>远处器官单发转移灶</w:t>
            </w:r>
          </w:p>
          <w:p>
            <w:pPr>
              <w:spacing w:before="81" w:line="219" w:lineRule="auto"/>
              <w:ind w:left="129"/>
              <w:rPr>
                <w:rFonts w:ascii="宋体" w:hAnsi="宋体" w:eastAsia="宋体" w:cs="宋体"/>
                <w:sz w:val="20"/>
                <w:szCs w:val="20"/>
              </w:rPr>
            </w:pPr>
            <w:r>
              <w:rPr>
                <w:rFonts w:ascii="宋体" w:hAnsi="宋体" w:eastAsia="宋体" w:cs="宋体"/>
                <w:spacing w:val="-10"/>
                <w:sz w:val="20"/>
                <w:szCs w:val="20"/>
              </w:rPr>
              <w:t>M。:多个或单个器官多处转移</w:t>
            </w:r>
          </w:p>
        </w:tc>
      </w:tr>
    </w:tbl>
    <w:p>
      <w:pPr>
        <w:rPr>
          <w:rFonts w:ascii="Arial"/>
          <w:sz w:val="21"/>
        </w:rPr>
      </w:pPr>
    </w:p>
    <w:p>
      <w:pPr>
        <w:sectPr>
          <w:pgSz w:w="11900" w:h="16840"/>
          <w:pgMar w:top="836" w:right="619" w:bottom="400" w:left="890" w:header="0" w:footer="0" w:gutter="0"/>
          <w:cols w:space="720" w:num="1"/>
        </w:sectPr>
      </w:pPr>
    </w:p>
    <w:p>
      <w:pPr>
        <w:spacing w:before="42" w:line="221" w:lineRule="auto"/>
        <w:ind w:left="1112"/>
        <w:rPr>
          <w:rFonts w:ascii="黑体" w:hAnsi="黑体" w:eastAsia="黑体" w:cs="黑体"/>
          <w:sz w:val="21"/>
          <w:szCs w:val="21"/>
        </w:rPr>
      </w:pPr>
      <w:r>
        <w:pict>
          <v:shape id="_x0000_s1141" o:spid="_x0000_s1141" o:spt="202" type="#_x0000_t202" style="position:absolute;left:0pt;margin-left:1.6pt;margin-top:4.5pt;height:12.45pt;width:12.05pt;z-index:251758592;mso-width-relative:page;mso-height-relative:page;" filled="f" stroked="f" coordsize="21600,21600">
            <v:path/>
            <v:fill on="f" focussize="0,0"/>
            <v:stroke on="f"/>
            <v:imagedata o:title=""/>
            <o:lock v:ext="edit" aspectratio="f"/>
            <v:textbox inset="0mm,0mm,0mm,0mm">
              <w:txbxContent>
                <w:p>
                  <w:pPr>
                    <w:spacing w:before="20" w:line="183" w:lineRule="auto"/>
                    <w:ind w:left="20"/>
                    <w:rPr>
                      <w:rFonts w:ascii="宋体" w:hAnsi="宋体" w:eastAsia="宋体" w:cs="宋体"/>
                      <w:sz w:val="21"/>
                      <w:szCs w:val="21"/>
                    </w:rPr>
                  </w:pPr>
                  <w:r>
                    <w:rPr>
                      <w:rFonts w:ascii="宋体" w:hAnsi="宋体" w:eastAsia="宋体" w:cs="宋体"/>
                      <w:b/>
                      <w:bCs/>
                      <w:color w:val="0062B8"/>
                      <w:spacing w:val="-5"/>
                      <w:sz w:val="21"/>
                      <w:szCs w:val="21"/>
                    </w:rPr>
                    <w:t>84</w:t>
                  </w:r>
                </w:p>
              </w:txbxContent>
            </v:textbox>
          </v:shape>
        </w:pict>
      </w:r>
      <w:r>
        <w:drawing>
          <wp:anchor distT="0" distB="0" distL="0" distR="0" simplePos="0" relativeHeight="251753472" behindDoc="0" locked="0" layoutInCell="0" allowOverlap="1">
            <wp:simplePos x="0" y="0"/>
            <wp:positionH relativeFrom="page">
              <wp:posOffset>393065</wp:posOffset>
            </wp:positionH>
            <wp:positionV relativeFrom="page">
              <wp:posOffset>9968865</wp:posOffset>
            </wp:positionV>
            <wp:extent cx="558800" cy="450850"/>
            <wp:effectExtent l="0" t="0" r="0" b="0"/>
            <wp:wrapNone/>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r:embed="rId149"/>
                    <a:stretch>
                      <a:fillRect/>
                    </a:stretch>
                  </pic:blipFill>
                  <pic:spPr>
                    <a:xfrm>
                      <a:off x="0" y="0"/>
                      <a:ext cx="558803" cy="450940"/>
                    </a:xfrm>
                    <a:prstGeom prst="rect">
                      <a:avLst/>
                    </a:prstGeom>
                  </pic:spPr>
                </pic:pic>
              </a:graphicData>
            </a:graphic>
          </wp:anchor>
        </w:drawing>
      </w:r>
      <w:r>
        <w:rPr>
          <w:rFonts w:ascii="黑体" w:hAnsi="黑体" w:eastAsia="黑体" w:cs="黑体"/>
          <w:b/>
          <w:bCs/>
          <w:color w:val="047AE1"/>
          <w:spacing w:val="-15"/>
          <w:w w:val="96"/>
          <w:sz w:val="21"/>
          <w:szCs w:val="21"/>
        </w:rPr>
        <w:t>第二篇</w:t>
      </w:r>
      <w:r>
        <w:rPr>
          <w:rFonts w:ascii="黑体" w:hAnsi="黑体" w:eastAsia="黑体" w:cs="黑体"/>
          <w:color w:val="047AE1"/>
          <w:spacing w:val="102"/>
          <w:sz w:val="21"/>
          <w:szCs w:val="21"/>
        </w:rPr>
        <w:t xml:space="preserve"> </w:t>
      </w:r>
      <w:r>
        <w:rPr>
          <w:rFonts w:ascii="黑体" w:hAnsi="黑体" w:eastAsia="黑体" w:cs="黑体"/>
          <w:b/>
          <w:bCs/>
          <w:color w:val="047AE1"/>
          <w:spacing w:val="-15"/>
          <w:w w:val="96"/>
          <w:sz w:val="21"/>
          <w:szCs w:val="21"/>
        </w:rPr>
        <w:t>呼吸系统疾病</w:t>
      </w:r>
    </w:p>
    <w:p/>
    <w:p>
      <w:pPr>
        <w:spacing w:line="129" w:lineRule="exact"/>
      </w:pPr>
    </w:p>
    <w:p>
      <w:pPr>
        <w:sectPr>
          <w:pgSz w:w="11900" w:h="16840"/>
          <w:pgMar w:top="861" w:right="914" w:bottom="400" w:left="619" w:header="0" w:footer="0" w:gutter="0"/>
          <w:cols w:equalWidth="0" w:num="1">
            <w:col w:w="10366"/>
          </w:cols>
        </w:sectPr>
      </w:pPr>
    </w:p>
    <w:p>
      <w:pPr>
        <w:spacing w:before="49" w:line="219" w:lineRule="auto"/>
        <w:ind w:left="1842"/>
        <w:rPr>
          <w:rFonts w:ascii="宋体" w:hAnsi="宋体" w:eastAsia="宋体" w:cs="宋体"/>
          <w:sz w:val="18"/>
          <w:szCs w:val="18"/>
        </w:rPr>
      </w:pPr>
      <w:r>
        <w:rPr>
          <w:rFonts w:ascii="宋体" w:hAnsi="宋体" w:eastAsia="宋体" w:cs="宋体"/>
          <w:b/>
          <w:bCs/>
          <w:color w:val="004179"/>
          <w:spacing w:val="-3"/>
          <w:sz w:val="18"/>
          <w:szCs w:val="18"/>
        </w:rPr>
        <w:t>表2-8-2</w:t>
      </w:r>
      <w:r>
        <w:rPr>
          <w:rFonts w:ascii="宋体" w:hAnsi="宋体" w:eastAsia="宋体" w:cs="宋体"/>
          <w:color w:val="004179"/>
          <w:spacing w:val="12"/>
          <w:sz w:val="18"/>
          <w:szCs w:val="18"/>
        </w:rPr>
        <w:t xml:space="preserve"> </w:t>
      </w:r>
      <w:r>
        <w:rPr>
          <w:rFonts w:ascii="宋体" w:hAnsi="宋体" w:eastAsia="宋体" w:cs="宋体"/>
          <w:b/>
          <w:bCs/>
          <w:color w:val="004179"/>
          <w:spacing w:val="-3"/>
          <w:sz w:val="18"/>
          <w:szCs w:val="18"/>
        </w:rPr>
        <w:t>TNM与临床分期的关系</w:t>
      </w:r>
    </w:p>
    <w:p>
      <w:pPr>
        <w:spacing w:line="86" w:lineRule="exact"/>
      </w:pPr>
    </w:p>
    <w:tbl>
      <w:tblPr>
        <w:tblStyle w:val="5"/>
        <w:tblW w:w="4289" w:type="dxa"/>
        <w:tblInd w:w="1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92"/>
        <w:gridCol w:w="24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1" w:hRule="atLeast"/>
        </w:trPr>
        <w:tc>
          <w:tcPr>
            <w:tcW w:w="1792" w:type="dxa"/>
            <w:tcBorders>
              <w:right w:val="nil"/>
            </w:tcBorders>
            <w:shd w:val="clear" w:color="auto" w:fill="6DB8F0"/>
            <w:vAlign w:val="top"/>
          </w:tcPr>
          <w:p>
            <w:pPr>
              <w:spacing w:before="92" w:line="219" w:lineRule="auto"/>
              <w:ind w:left="354"/>
              <w:rPr>
                <w:rFonts w:ascii="宋体" w:hAnsi="宋体" w:eastAsia="宋体" w:cs="宋体"/>
                <w:sz w:val="19"/>
                <w:szCs w:val="19"/>
              </w:rPr>
            </w:pPr>
            <w:r>
              <w:rPr>
                <w:rFonts w:ascii="宋体" w:hAnsi="宋体" w:eastAsia="宋体" w:cs="宋体"/>
                <w:spacing w:val="3"/>
                <w:sz w:val="19"/>
                <w:szCs w:val="19"/>
              </w:rPr>
              <w:t>临床分期</w:t>
            </w:r>
          </w:p>
        </w:tc>
        <w:tc>
          <w:tcPr>
            <w:tcW w:w="2497" w:type="dxa"/>
            <w:tcBorders>
              <w:left w:val="nil"/>
            </w:tcBorders>
            <w:shd w:val="clear" w:color="auto" w:fill="6DB8F0"/>
            <w:vAlign w:val="top"/>
          </w:tcPr>
          <w:p>
            <w:pPr>
              <w:spacing w:before="70" w:line="220" w:lineRule="auto"/>
              <w:ind w:left="670"/>
              <w:rPr>
                <w:rFonts w:ascii="宋体" w:hAnsi="宋体" w:eastAsia="宋体" w:cs="宋体"/>
                <w:sz w:val="19"/>
                <w:szCs w:val="19"/>
              </w:rPr>
            </w:pPr>
            <w:r>
              <w:rPr>
                <w:rFonts w:ascii="宋体" w:hAnsi="宋体" w:eastAsia="宋体" w:cs="宋体"/>
                <w:b/>
                <w:bCs/>
                <w:spacing w:val="-3"/>
                <w:sz w:val="19"/>
                <w:szCs w:val="19"/>
              </w:rPr>
              <w:t>TNM分期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6" w:hRule="atLeast"/>
        </w:trPr>
        <w:tc>
          <w:tcPr>
            <w:tcW w:w="1792" w:type="dxa"/>
            <w:tcBorders>
              <w:right w:val="nil"/>
            </w:tcBorders>
            <w:vAlign w:val="top"/>
          </w:tcPr>
          <w:p>
            <w:pPr>
              <w:spacing w:before="82" w:line="220" w:lineRule="auto"/>
              <w:ind w:left="215"/>
              <w:rPr>
                <w:rFonts w:ascii="宋体" w:hAnsi="宋体" w:eastAsia="宋体" w:cs="宋体"/>
                <w:sz w:val="19"/>
                <w:szCs w:val="19"/>
              </w:rPr>
            </w:pPr>
            <w:r>
              <w:rPr>
                <w:rFonts w:ascii="宋体" w:hAnsi="宋体" w:eastAsia="宋体" w:cs="宋体"/>
                <w:spacing w:val="3"/>
                <w:sz w:val="19"/>
                <w:szCs w:val="19"/>
              </w:rPr>
              <w:t>隐性癌</w:t>
            </w:r>
          </w:p>
        </w:tc>
        <w:tc>
          <w:tcPr>
            <w:tcW w:w="2497" w:type="dxa"/>
            <w:tcBorders>
              <w:left w:val="nil"/>
            </w:tcBorders>
            <w:vAlign w:val="top"/>
          </w:tcPr>
          <w:p>
            <w:pPr>
              <w:spacing w:before="81" w:line="182" w:lineRule="auto"/>
              <w:ind w:left="757"/>
              <w:rPr>
                <w:rFonts w:ascii="宋体" w:hAnsi="宋体" w:eastAsia="宋体" w:cs="宋体"/>
                <w:sz w:val="19"/>
                <w:szCs w:val="19"/>
              </w:rPr>
            </w:pPr>
            <w:r>
              <w:rPr>
                <w:rFonts w:ascii="宋体" w:hAnsi="宋体" w:eastAsia="宋体" w:cs="宋体"/>
                <w:spacing w:val="-3"/>
                <w:sz w:val="19"/>
                <w:szCs w:val="19"/>
              </w:rPr>
              <w:t>T、N</w:t>
            </w:r>
            <w:r>
              <w:rPr>
                <w:rFonts w:ascii="Calibri" w:hAnsi="Calibri" w:eastAsia="Calibri" w:cs="Calibri"/>
                <w:spacing w:val="-3"/>
                <w:sz w:val="19"/>
                <w:szCs w:val="19"/>
              </w:rPr>
              <w:t>₉</w:t>
            </w:r>
            <w:r>
              <w:rPr>
                <w:rFonts w:ascii="宋体" w:hAnsi="宋体" w:eastAsia="宋体" w:cs="宋体"/>
                <w:spacing w:val="-3"/>
                <w:sz w:val="19"/>
                <w:szCs w:val="19"/>
              </w:rPr>
              <w:t>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2" w:hRule="atLeast"/>
        </w:trPr>
        <w:tc>
          <w:tcPr>
            <w:tcW w:w="1792" w:type="dxa"/>
            <w:tcBorders>
              <w:right w:val="nil"/>
            </w:tcBorders>
            <w:shd w:val="clear" w:color="auto" w:fill="B6E3FA"/>
            <w:vAlign w:val="top"/>
          </w:tcPr>
          <w:p>
            <w:pPr>
              <w:spacing w:before="76" w:line="220" w:lineRule="auto"/>
              <w:ind w:left="215"/>
              <w:rPr>
                <w:rFonts w:ascii="宋体" w:hAnsi="宋体" w:eastAsia="宋体" w:cs="宋体"/>
                <w:sz w:val="19"/>
                <w:szCs w:val="19"/>
              </w:rPr>
            </w:pPr>
            <w:r>
              <w:rPr>
                <w:rFonts w:ascii="宋体" w:hAnsi="宋体" w:eastAsia="宋体" w:cs="宋体"/>
                <w:spacing w:val="-2"/>
                <w:sz w:val="19"/>
                <w:szCs w:val="19"/>
              </w:rPr>
              <w:t>0期</w:t>
            </w:r>
          </w:p>
        </w:tc>
        <w:tc>
          <w:tcPr>
            <w:tcW w:w="2497" w:type="dxa"/>
            <w:tcBorders>
              <w:left w:val="nil"/>
            </w:tcBorders>
            <w:shd w:val="clear" w:color="auto" w:fill="B6E3FA"/>
            <w:vAlign w:val="top"/>
          </w:tcPr>
          <w:p>
            <w:pPr>
              <w:spacing w:before="105" w:line="182" w:lineRule="auto"/>
              <w:ind w:left="777"/>
              <w:rPr>
                <w:rFonts w:ascii="Calibri" w:hAnsi="Calibri" w:eastAsia="Calibri" w:cs="Calibri"/>
                <w:sz w:val="19"/>
                <w:szCs w:val="19"/>
              </w:rPr>
            </w:pPr>
            <w:r>
              <w:rPr>
                <w:rFonts w:ascii="宋体" w:hAnsi="宋体" w:eastAsia="宋体" w:cs="宋体"/>
                <w:spacing w:val="-1"/>
                <w:sz w:val="19"/>
                <w:szCs w:val="19"/>
              </w:rPr>
              <w:t>T.N</w:t>
            </w:r>
            <w:r>
              <w:rPr>
                <w:rFonts w:ascii="Calibri" w:hAnsi="Calibri" w:eastAsia="Calibri" w:cs="Calibri"/>
                <w:spacing w:val="-1"/>
                <w:sz w:val="19"/>
                <w:szCs w:val="19"/>
              </w:rPr>
              <w:t>₀</w:t>
            </w:r>
            <w:r>
              <w:rPr>
                <w:rFonts w:ascii="宋体" w:hAnsi="宋体" w:eastAsia="宋体" w:cs="宋体"/>
                <w:spacing w:val="-1"/>
                <w:sz w:val="19"/>
                <w:szCs w:val="19"/>
              </w:rPr>
              <w:t>M</w:t>
            </w:r>
            <w:r>
              <w:rPr>
                <w:rFonts w:ascii="Calibri" w:hAnsi="Calibri" w:eastAsia="Calibri" w:cs="Calibri"/>
                <w:spacing w:val="-1"/>
                <w:sz w:val="19"/>
                <w:szCs w:val="19"/>
              </w:rPr>
              <w:t>₀</w:t>
            </w:r>
          </w:p>
        </w:tc>
      </w:tr>
    </w:tbl>
    <w:p>
      <w:pPr>
        <w:spacing w:before="103" w:line="330" w:lineRule="exact"/>
        <w:ind w:left="3679"/>
        <w:rPr>
          <w:rFonts w:ascii="宋体" w:hAnsi="宋体" w:eastAsia="宋体" w:cs="宋体"/>
          <w:sz w:val="14"/>
          <w:szCs w:val="14"/>
        </w:rPr>
      </w:pPr>
      <w:r>
        <w:pict>
          <v:shape id="_x0000_s1142" o:spid="_x0000_s1142" o:spt="202" type="#_x0000_t202" style="position:absolute;left:0pt;margin-left:66.5pt;margin-top:2.6pt;height:12.75pt;width:47.95pt;z-index:251755520;mso-width-relative:page;mso-height-relative:page;" filled="f" stroked="f" coordsize="21600,21600">
            <v:path/>
            <v:fill on="f" focussize="0,0"/>
            <v:stroke on="f"/>
            <v:imagedata o:title=""/>
            <o:lock v:ext="edit" aspectratio="f"/>
            <v:textbox inset="0mm,0mm,0mm,0mm">
              <w:txbxContent>
                <w:p>
                  <w:pPr>
                    <w:spacing w:before="20" w:line="220" w:lineRule="auto"/>
                    <w:ind w:left="20"/>
                    <w:rPr>
                      <w:rFonts w:ascii="宋体" w:hAnsi="宋体" w:eastAsia="宋体" w:cs="宋体"/>
                      <w:sz w:val="18"/>
                      <w:szCs w:val="18"/>
                    </w:rPr>
                  </w:pPr>
                  <w:r>
                    <w:rPr>
                      <w:rFonts w:ascii="宋体" w:hAnsi="宋体" w:eastAsia="宋体" w:cs="宋体"/>
                      <w:spacing w:val="-2"/>
                      <w:sz w:val="18"/>
                      <w:szCs w:val="18"/>
                    </w:rPr>
                    <w:t>IA期：IA</w:t>
                  </w:r>
                  <w:r>
                    <w:rPr>
                      <w:rFonts w:ascii="宋体" w:hAnsi="宋体" w:eastAsia="宋体" w:cs="宋体"/>
                      <w:spacing w:val="31"/>
                      <w:sz w:val="18"/>
                      <w:szCs w:val="18"/>
                    </w:rPr>
                    <w:t xml:space="preserve"> </w:t>
                  </w:r>
                  <w:r>
                    <w:rPr>
                      <w:rFonts w:ascii="宋体" w:hAnsi="宋体" w:eastAsia="宋体" w:cs="宋体"/>
                      <w:spacing w:val="-2"/>
                      <w:sz w:val="18"/>
                      <w:szCs w:val="18"/>
                    </w:rPr>
                    <w:t>1</w:t>
                  </w:r>
                </w:p>
              </w:txbxContent>
            </v:textbox>
          </v:shape>
        </w:pict>
      </w:r>
      <w:r>
        <w:pict>
          <v:shape id="_x0000_s1143" o:spid="_x0000_s1143" o:spt="202" type="#_x0000_t202" style="position:absolute;left:0pt;margin-left:99pt;margin-top:21.35pt;height:28.5pt;width:25.1pt;z-index:251754496;mso-width-relative:page;mso-height-relative:page;" filled="f" stroked="f" coordsize="21600,21600">
            <v:path/>
            <v:fill on="f" focussize="0,0"/>
            <v:stroke on="f"/>
            <v:imagedata o:title=""/>
            <o:lock v:ext="edit" aspectratio="f"/>
            <v:textbox inset="0mm,0mm,0mm,0mm">
              <w:txbxContent>
                <w:p>
                  <w:pPr>
                    <w:spacing w:before="20" w:line="349" w:lineRule="exact"/>
                    <w:ind w:left="20"/>
                    <w:rPr>
                      <w:rFonts w:ascii="宋体" w:hAnsi="宋体" w:eastAsia="宋体" w:cs="宋体"/>
                      <w:sz w:val="18"/>
                      <w:szCs w:val="18"/>
                    </w:rPr>
                  </w:pPr>
                  <w:r>
                    <w:rPr>
                      <w:rFonts w:ascii="宋体" w:hAnsi="宋体" w:eastAsia="宋体" w:cs="宋体"/>
                      <w:spacing w:val="-7"/>
                      <w:position w:val="15"/>
                      <w:sz w:val="18"/>
                      <w:szCs w:val="18"/>
                    </w:rPr>
                    <w:t>I</w:t>
                  </w:r>
                  <w:r>
                    <w:rPr>
                      <w:rFonts w:ascii="宋体" w:hAnsi="宋体" w:eastAsia="宋体" w:cs="宋体"/>
                      <w:spacing w:val="17"/>
                      <w:position w:val="15"/>
                      <w:sz w:val="18"/>
                      <w:szCs w:val="18"/>
                    </w:rPr>
                    <w:t xml:space="preserve"> </w:t>
                  </w:r>
                  <w:r>
                    <w:rPr>
                      <w:rFonts w:ascii="宋体" w:hAnsi="宋体" w:eastAsia="宋体" w:cs="宋体"/>
                      <w:spacing w:val="-7"/>
                      <w:position w:val="15"/>
                      <w:sz w:val="18"/>
                      <w:szCs w:val="18"/>
                    </w:rPr>
                    <w:t>A</w:t>
                  </w:r>
                  <w:r>
                    <w:rPr>
                      <w:rFonts w:ascii="宋体" w:hAnsi="宋体" w:eastAsia="宋体" w:cs="宋体"/>
                      <w:spacing w:val="23"/>
                      <w:position w:val="15"/>
                      <w:sz w:val="18"/>
                      <w:szCs w:val="18"/>
                    </w:rPr>
                    <w:t xml:space="preserve"> </w:t>
                  </w:r>
                  <w:r>
                    <w:rPr>
                      <w:rFonts w:ascii="宋体" w:hAnsi="宋体" w:eastAsia="宋体" w:cs="宋体"/>
                      <w:spacing w:val="-7"/>
                      <w:position w:val="15"/>
                      <w:sz w:val="18"/>
                      <w:szCs w:val="18"/>
                    </w:rPr>
                    <w:t>2</w:t>
                  </w:r>
                </w:p>
                <w:p>
                  <w:pPr>
                    <w:spacing w:line="184" w:lineRule="auto"/>
                    <w:ind w:left="20"/>
                    <w:rPr>
                      <w:rFonts w:ascii="宋体" w:hAnsi="宋体" w:eastAsia="宋体" w:cs="宋体"/>
                      <w:sz w:val="18"/>
                      <w:szCs w:val="18"/>
                    </w:rPr>
                  </w:pPr>
                  <w:r>
                    <w:rPr>
                      <w:rFonts w:ascii="宋体" w:hAnsi="宋体" w:eastAsia="宋体" w:cs="宋体"/>
                      <w:spacing w:val="-7"/>
                      <w:sz w:val="18"/>
                      <w:szCs w:val="18"/>
                    </w:rPr>
                    <w:t>I</w:t>
                  </w:r>
                  <w:r>
                    <w:rPr>
                      <w:rFonts w:ascii="宋体" w:hAnsi="宋体" w:eastAsia="宋体" w:cs="宋体"/>
                      <w:spacing w:val="17"/>
                      <w:sz w:val="18"/>
                      <w:szCs w:val="18"/>
                    </w:rPr>
                    <w:t xml:space="preserve"> </w:t>
                  </w:r>
                  <w:r>
                    <w:rPr>
                      <w:rFonts w:ascii="宋体" w:hAnsi="宋体" w:eastAsia="宋体" w:cs="宋体"/>
                      <w:spacing w:val="-7"/>
                      <w:sz w:val="18"/>
                      <w:szCs w:val="18"/>
                    </w:rPr>
                    <w:t>A</w:t>
                  </w:r>
                  <w:r>
                    <w:rPr>
                      <w:rFonts w:ascii="宋体" w:hAnsi="宋体" w:eastAsia="宋体" w:cs="宋体"/>
                      <w:spacing w:val="24"/>
                      <w:sz w:val="18"/>
                      <w:szCs w:val="18"/>
                    </w:rPr>
                    <w:t xml:space="preserve"> </w:t>
                  </w:r>
                  <w:r>
                    <w:rPr>
                      <w:rFonts w:ascii="宋体" w:hAnsi="宋体" w:eastAsia="宋体" w:cs="宋体"/>
                      <w:spacing w:val="-7"/>
                      <w:sz w:val="18"/>
                      <w:szCs w:val="18"/>
                    </w:rPr>
                    <w:t>3</w:t>
                  </w:r>
                </w:p>
              </w:txbxContent>
            </v:textbox>
          </v:shape>
        </w:pict>
      </w:r>
      <w:r>
        <w:rPr>
          <w:rFonts w:ascii="宋体" w:hAnsi="宋体" w:eastAsia="宋体" w:cs="宋体"/>
          <w:spacing w:val="-2"/>
          <w:position w:val="17"/>
          <w:sz w:val="14"/>
          <w:szCs w:val="14"/>
        </w:rPr>
        <w:t>T</w:t>
      </w:r>
      <w:r>
        <w:rPr>
          <w:rFonts w:ascii="Calibri" w:hAnsi="Calibri" w:eastAsia="Calibri" w:cs="Calibri"/>
          <w:spacing w:val="-2"/>
          <w:position w:val="17"/>
          <w:sz w:val="14"/>
          <w:szCs w:val="14"/>
        </w:rPr>
        <w:t>₁</w:t>
      </w:r>
      <w:r>
        <w:rPr>
          <w:rFonts w:ascii="宋体" w:hAnsi="宋体" w:eastAsia="宋体" w:cs="宋体"/>
          <w:spacing w:val="-2"/>
          <w:position w:val="17"/>
          <w:sz w:val="14"/>
          <w:szCs w:val="14"/>
        </w:rPr>
        <w:t>.N</w:t>
      </w:r>
      <w:r>
        <w:rPr>
          <w:rFonts w:ascii="Calibri" w:hAnsi="Calibri" w:eastAsia="Calibri" w:cs="Calibri"/>
          <w:spacing w:val="-2"/>
          <w:position w:val="17"/>
          <w:sz w:val="14"/>
          <w:szCs w:val="14"/>
        </w:rPr>
        <w:t>₀</w:t>
      </w:r>
      <w:r>
        <w:rPr>
          <w:rFonts w:ascii="宋体" w:hAnsi="宋体" w:eastAsia="宋体" w:cs="宋体"/>
          <w:spacing w:val="-2"/>
          <w:position w:val="17"/>
          <w:sz w:val="14"/>
          <w:szCs w:val="14"/>
        </w:rPr>
        <w:t>M。</w:t>
      </w:r>
    </w:p>
    <w:p>
      <w:pPr>
        <w:spacing w:line="181" w:lineRule="auto"/>
        <w:ind w:left="3679"/>
        <w:rPr>
          <w:rFonts w:ascii="Calibri" w:hAnsi="Calibri" w:eastAsia="Calibri" w:cs="Calibri"/>
          <w:sz w:val="14"/>
          <w:szCs w:val="14"/>
        </w:rPr>
      </w:pPr>
      <w:r>
        <w:rPr>
          <w:rFonts w:ascii="宋体" w:hAnsi="宋体" w:eastAsia="宋体" w:cs="宋体"/>
          <w:spacing w:val="-1"/>
          <w:sz w:val="14"/>
          <w:szCs w:val="14"/>
        </w:rPr>
        <w:t>T</w:t>
      </w:r>
      <w:r>
        <w:rPr>
          <w:rFonts w:ascii="Calibri" w:hAnsi="Calibri" w:eastAsia="Calibri" w:cs="Calibri"/>
          <w:spacing w:val="-1"/>
          <w:sz w:val="14"/>
          <w:szCs w:val="14"/>
        </w:rPr>
        <w:t>₁</w:t>
      </w:r>
      <w:r>
        <w:rPr>
          <w:rFonts w:ascii="宋体" w:hAnsi="宋体" w:eastAsia="宋体" w:cs="宋体"/>
          <w:spacing w:val="-1"/>
          <w:sz w:val="14"/>
          <w:szCs w:val="14"/>
        </w:rPr>
        <w:t>.N</w:t>
      </w:r>
      <w:r>
        <w:rPr>
          <w:rFonts w:ascii="Calibri" w:hAnsi="Calibri" w:eastAsia="Calibri" w:cs="Calibri"/>
          <w:spacing w:val="-1"/>
          <w:sz w:val="14"/>
          <w:szCs w:val="14"/>
        </w:rPr>
        <w:t>₀</w:t>
      </w:r>
      <w:r>
        <w:rPr>
          <w:rFonts w:ascii="宋体" w:hAnsi="宋体" w:eastAsia="宋体" w:cs="宋体"/>
          <w:spacing w:val="-1"/>
          <w:sz w:val="14"/>
          <w:szCs w:val="14"/>
        </w:rPr>
        <w:t>M</w:t>
      </w:r>
      <w:r>
        <w:rPr>
          <w:rFonts w:ascii="Calibri" w:hAnsi="Calibri" w:eastAsia="Calibri" w:cs="Calibri"/>
          <w:spacing w:val="-1"/>
          <w:sz w:val="14"/>
          <w:szCs w:val="14"/>
        </w:rPr>
        <w:t>₀</w:t>
      </w:r>
    </w:p>
    <w:p>
      <w:pPr>
        <w:spacing w:before="212" w:line="182" w:lineRule="auto"/>
        <w:ind w:left="3669"/>
        <w:rPr>
          <w:rFonts w:ascii="Calibri" w:hAnsi="Calibri" w:eastAsia="Calibri" w:cs="Calibri"/>
          <w:sz w:val="14"/>
          <w:szCs w:val="14"/>
        </w:rPr>
      </w:pPr>
      <w:r>
        <w:rPr>
          <w:rFonts w:ascii="宋体" w:hAnsi="宋体" w:eastAsia="宋体" w:cs="宋体"/>
          <w:spacing w:val="-1"/>
          <w:sz w:val="14"/>
          <w:szCs w:val="14"/>
        </w:rPr>
        <w:t>T</w:t>
      </w:r>
      <w:r>
        <w:rPr>
          <w:rFonts w:ascii="Calibri" w:hAnsi="Calibri" w:eastAsia="Calibri" w:cs="Calibri"/>
          <w:spacing w:val="-1"/>
          <w:sz w:val="14"/>
          <w:szCs w:val="14"/>
        </w:rPr>
        <w:t>₁</w:t>
      </w:r>
      <w:r>
        <w:rPr>
          <w:rFonts w:ascii="宋体" w:hAnsi="宋体" w:eastAsia="宋体" w:cs="宋体"/>
          <w:spacing w:val="-1"/>
          <w:sz w:val="14"/>
          <w:szCs w:val="14"/>
        </w:rPr>
        <w:t>eN</w:t>
      </w:r>
      <w:r>
        <w:rPr>
          <w:rFonts w:ascii="Calibri" w:hAnsi="Calibri" w:eastAsia="Calibri" w:cs="Calibri"/>
          <w:spacing w:val="-1"/>
          <w:sz w:val="14"/>
          <w:szCs w:val="14"/>
        </w:rPr>
        <w:t>₀</w:t>
      </w:r>
      <w:r>
        <w:rPr>
          <w:rFonts w:ascii="宋体" w:hAnsi="宋体" w:eastAsia="宋体" w:cs="宋体"/>
          <w:spacing w:val="-1"/>
          <w:sz w:val="14"/>
          <w:szCs w:val="14"/>
        </w:rPr>
        <w:t>M</w:t>
      </w:r>
      <w:r>
        <w:rPr>
          <w:rFonts w:ascii="Calibri" w:hAnsi="Calibri" w:eastAsia="Calibri" w:cs="Calibri"/>
          <w:spacing w:val="-1"/>
          <w:sz w:val="14"/>
          <w:szCs w:val="14"/>
        </w:rPr>
        <w:t>₀</w:t>
      </w:r>
    </w:p>
    <w:p>
      <w:pPr>
        <w:spacing w:line="99" w:lineRule="exact"/>
      </w:pPr>
    </w:p>
    <w:tbl>
      <w:tblPr>
        <w:tblStyle w:val="5"/>
        <w:tblW w:w="4289" w:type="dxa"/>
        <w:tblInd w:w="1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BAE7FA"/>
        <w:tblLayout w:type="fixed"/>
        <w:tblCellMar>
          <w:top w:w="0" w:type="dxa"/>
          <w:left w:w="0" w:type="dxa"/>
          <w:bottom w:w="0" w:type="dxa"/>
          <w:right w:w="0" w:type="dxa"/>
        </w:tblCellMar>
      </w:tblPr>
      <w:tblGrid>
        <w:gridCol w:w="1552"/>
        <w:gridCol w:w="27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9" w:hRule="atLeast"/>
        </w:trPr>
        <w:tc>
          <w:tcPr>
            <w:tcW w:w="1552" w:type="dxa"/>
            <w:tcBorders>
              <w:right w:val="nil"/>
            </w:tcBorders>
            <w:shd w:val="clear" w:color="auto" w:fill="BAE7FA"/>
            <w:vAlign w:val="top"/>
          </w:tcPr>
          <w:p>
            <w:pPr>
              <w:spacing w:before="52" w:line="220" w:lineRule="auto"/>
              <w:ind w:left="184"/>
              <w:rPr>
                <w:rFonts w:ascii="宋体" w:hAnsi="宋体" w:eastAsia="宋体" w:cs="宋体"/>
                <w:sz w:val="17"/>
                <w:szCs w:val="17"/>
              </w:rPr>
            </w:pPr>
            <w:r>
              <w:rPr>
                <w:rFonts w:ascii="宋体" w:hAnsi="宋体" w:eastAsia="宋体" w:cs="宋体"/>
                <w:sz w:val="17"/>
                <w:szCs w:val="17"/>
              </w:rPr>
              <w:t>IB</w:t>
            </w:r>
            <w:r>
              <w:rPr>
                <w:rFonts w:ascii="宋体" w:hAnsi="宋体" w:eastAsia="宋体" w:cs="宋体"/>
                <w:spacing w:val="11"/>
                <w:sz w:val="17"/>
                <w:szCs w:val="17"/>
              </w:rPr>
              <w:t>期</w:t>
            </w:r>
          </w:p>
        </w:tc>
        <w:tc>
          <w:tcPr>
            <w:tcW w:w="2737" w:type="dxa"/>
            <w:tcBorders>
              <w:left w:val="nil"/>
            </w:tcBorders>
            <w:shd w:val="clear" w:color="auto" w:fill="BAE7FA"/>
            <w:vAlign w:val="top"/>
          </w:tcPr>
          <w:p>
            <w:pPr>
              <w:spacing w:before="118" w:line="182" w:lineRule="auto"/>
              <w:ind w:left="1007"/>
              <w:rPr>
                <w:rFonts w:ascii="宋体" w:hAnsi="宋体" w:eastAsia="宋体" w:cs="宋体"/>
                <w:sz w:val="17"/>
                <w:szCs w:val="17"/>
              </w:rPr>
            </w:pPr>
            <w:r>
              <w:rPr>
                <w:rFonts w:ascii="宋体" w:hAnsi="宋体" w:eastAsia="宋体" w:cs="宋体"/>
                <w:spacing w:val="-3"/>
                <w:sz w:val="17"/>
                <w:szCs w:val="17"/>
              </w:rPr>
              <w:t>T</w:t>
            </w:r>
            <w:r>
              <w:rPr>
                <w:rFonts w:ascii="Calibri" w:hAnsi="Calibri" w:eastAsia="Calibri" w:cs="Calibri"/>
                <w:spacing w:val="-3"/>
                <w:sz w:val="17"/>
                <w:szCs w:val="17"/>
              </w:rPr>
              <w:t>₂</w:t>
            </w:r>
            <w:r>
              <w:rPr>
                <w:rFonts w:ascii="宋体" w:hAnsi="宋体" w:eastAsia="宋体" w:cs="宋体"/>
                <w:spacing w:val="-3"/>
                <w:sz w:val="17"/>
                <w:szCs w:val="17"/>
              </w:rPr>
              <w:t>N</w:t>
            </w:r>
            <w:r>
              <w:rPr>
                <w:rFonts w:ascii="Calibri" w:hAnsi="Calibri" w:eastAsia="Calibri" w:cs="Calibri"/>
                <w:spacing w:val="-3"/>
                <w:sz w:val="17"/>
                <w:szCs w:val="17"/>
              </w:rPr>
              <w:t>₀</w:t>
            </w:r>
            <w:r>
              <w:rPr>
                <w:rFonts w:ascii="宋体" w:hAnsi="宋体" w:eastAsia="宋体" w:cs="宋体"/>
                <w:spacing w:val="-3"/>
                <w:sz w:val="17"/>
                <w:szCs w:val="17"/>
              </w:rPr>
              <w:t>M。</w:t>
            </w:r>
          </w:p>
        </w:tc>
      </w:tr>
    </w:tbl>
    <w:p>
      <w:pPr>
        <w:spacing w:before="41" w:line="198" w:lineRule="auto"/>
        <w:ind w:left="1330"/>
        <w:rPr>
          <w:rFonts w:ascii="宋体" w:hAnsi="宋体" w:eastAsia="宋体" w:cs="宋体"/>
          <w:sz w:val="13"/>
          <w:szCs w:val="13"/>
        </w:rPr>
      </w:pPr>
      <w:r>
        <w:pict>
          <v:shape id="_x0000_s1144" o:spid="_x0000_s1144" o:spt="202" type="#_x0000_t202" style="position:absolute;left:0pt;margin-left:182.45pt;margin-top:1.9pt;height:9.15pt;width:23.65pt;z-index:251757568;mso-width-relative:page;mso-height-relative:page;" filled="f" stroked="f" coordsize="21600,21600">
            <v:path/>
            <v:fill on="f" focussize="0,0"/>
            <v:stroke on="f"/>
            <v:imagedata o:title=""/>
            <o:lock v:ext="edit" aspectratio="f"/>
            <v:textbox inset="0mm,0mm,0mm,0mm">
              <w:txbxContent>
                <w:p>
                  <w:pPr>
                    <w:spacing w:before="19" w:line="188" w:lineRule="auto"/>
                    <w:ind w:left="20"/>
                    <w:rPr>
                      <w:rFonts w:ascii="Calibri" w:hAnsi="Calibri" w:eastAsia="Calibri" w:cs="Calibri"/>
                      <w:sz w:val="14"/>
                      <w:szCs w:val="14"/>
                    </w:rPr>
                  </w:pPr>
                  <w:r>
                    <w:rPr>
                      <w:rFonts w:ascii="宋体" w:hAnsi="宋体" w:eastAsia="宋体" w:cs="宋体"/>
                      <w:spacing w:val="-1"/>
                      <w:sz w:val="14"/>
                      <w:szCs w:val="14"/>
                    </w:rPr>
                    <w:t>T</w:t>
                  </w:r>
                  <w:r>
                    <w:rPr>
                      <w:rFonts w:ascii="Calibri" w:hAnsi="Calibri" w:eastAsia="Calibri" w:cs="Calibri"/>
                      <w:spacing w:val="-1"/>
                      <w:sz w:val="14"/>
                      <w:szCs w:val="14"/>
                    </w:rPr>
                    <w:t>₂</w:t>
                  </w:r>
                  <w:r>
                    <w:rPr>
                      <w:rFonts w:ascii="宋体" w:hAnsi="宋体" w:eastAsia="宋体" w:cs="宋体"/>
                      <w:spacing w:val="-1"/>
                      <w:sz w:val="14"/>
                      <w:szCs w:val="14"/>
                    </w:rPr>
                    <w:t>bN</w:t>
                  </w:r>
                  <w:r>
                    <w:rPr>
                      <w:rFonts w:ascii="Calibri" w:hAnsi="Calibri" w:eastAsia="Calibri" w:cs="Calibri"/>
                      <w:spacing w:val="-1"/>
                      <w:sz w:val="14"/>
                      <w:szCs w:val="14"/>
                    </w:rPr>
                    <w:t>₀</w:t>
                  </w:r>
                  <w:r>
                    <w:rPr>
                      <w:rFonts w:ascii="宋体" w:hAnsi="宋体" w:eastAsia="宋体" w:cs="宋体"/>
                      <w:spacing w:val="-1"/>
                      <w:sz w:val="14"/>
                      <w:szCs w:val="14"/>
                    </w:rPr>
                    <w:t>M</w:t>
                  </w:r>
                  <w:r>
                    <w:rPr>
                      <w:rFonts w:ascii="Calibri" w:hAnsi="Calibri" w:eastAsia="Calibri" w:cs="Calibri"/>
                      <w:spacing w:val="-1"/>
                      <w:sz w:val="14"/>
                      <w:szCs w:val="14"/>
                    </w:rPr>
                    <w:t>₀</w:t>
                  </w:r>
                </w:p>
              </w:txbxContent>
            </v:textbox>
          </v:shape>
        </w:pict>
      </w:r>
      <w:r>
        <w:rPr>
          <w:rFonts w:ascii="宋体" w:hAnsi="宋体" w:eastAsia="宋体" w:cs="宋体"/>
          <w:spacing w:val="11"/>
          <w:sz w:val="13"/>
          <w:szCs w:val="13"/>
        </w:rPr>
        <w:t>ⅡⅡA期</w:t>
      </w:r>
    </w:p>
    <w:tbl>
      <w:tblPr>
        <w:tblStyle w:val="5"/>
        <w:tblW w:w="4289" w:type="dxa"/>
        <w:tblInd w:w="1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62"/>
        <w:gridCol w:w="302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4" w:hRule="atLeast"/>
        </w:trPr>
        <w:tc>
          <w:tcPr>
            <w:tcW w:w="4289" w:type="dxa"/>
            <w:gridSpan w:val="2"/>
            <w:vAlign w:val="top"/>
          </w:tcPr>
          <w:p>
            <w:pPr>
              <w:spacing w:line="144" w:lineRule="exact"/>
              <w:rPr>
                <w:rFonts w:ascii="Arial"/>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 w:hRule="atLeast"/>
        </w:trPr>
        <w:tc>
          <w:tcPr>
            <w:tcW w:w="1262" w:type="dxa"/>
            <w:tcBorders>
              <w:right w:val="nil"/>
            </w:tcBorders>
            <w:shd w:val="clear" w:color="auto" w:fill="B7E3F5"/>
            <w:vAlign w:val="top"/>
          </w:tcPr>
          <w:p>
            <w:pPr>
              <w:spacing w:before="50" w:line="220" w:lineRule="auto"/>
              <w:ind w:left="184"/>
              <w:rPr>
                <w:rFonts w:ascii="宋体" w:hAnsi="宋体" w:eastAsia="宋体" w:cs="宋体"/>
                <w:sz w:val="23"/>
                <w:szCs w:val="23"/>
              </w:rPr>
            </w:pPr>
            <w:r>
              <w:rPr>
                <w:rFonts w:ascii="宋体" w:hAnsi="宋体" w:eastAsia="宋体" w:cs="宋体"/>
                <w:spacing w:val="3"/>
                <w:sz w:val="23"/>
                <w:szCs w:val="23"/>
              </w:rPr>
              <w:t>ⅡB期</w:t>
            </w:r>
          </w:p>
        </w:tc>
        <w:tc>
          <w:tcPr>
            <w:tcW w:w="3027" w:type="dxa"/>
            <w:tcBorders>
              <w:left w:val="nil"/>
            </w:tcBorders>
            <w:shd w:val="clear" w:color="auto" w:fill="B7E3F5"/>
            <w:vAlign w:val="top"/>
          </w:tcPr>
          <w:p>
            <w:pPr>
              <w:spacing w:before="83" w:line="182" w:lineRule="auto"/>
              <w:ind w:left="867"/>
              <w:rPr>
                <w:rFonts w:ascii="宋体" w:hAnsi="宋体" w:eastAsia="宋体" w:cs="宋体"/>
                <w:sz w:val="23"/>
                <w:szCs w:val="23"/>
              </w:rPr>
            </w:pPr>
            <w:r>
              <w:rPr>
                <w:rFonts w:ascii="宋体" w:hAnsi="宋体" w:eastAsia="宋体" w:cs="宋体"/>
                <w:spacing w:val="-1"/>
                <w:sz w:val="23"/>
                <w:szCs w:val="23"/>
              </w:rPr>
              <w:t>T.N,Mo:T</w:t>
            </w:r>
            <w:r>
              <w:rPr>
                <w:rFonts w:ascii="Calibri" w:hAnsi="Calibri" w:eastAsia="Calibri" w:cs="Calibri"/>
                <w:spacing w:val="-1"/>
                <w:sz w:val="23"/>
                <w:szCs w:val="23"/>
              </w:rPr>
              <w:t>₃</w:t>
            </w:r>
            <w:r>
              <w:rPr>
                <w:rFonts w:ascii="宋体" w:hAnsi="宋体" w:eastAsia="宋体" w:cs="宋体"/>
                <w:spacing w:val="-1"/>
                <w:sz w:val="23"/>
                <w:szCs w:val="23"/>
              </w:rPr>
              <w:t>N,M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 w:hRule="atLeast"/>
        </w:trPr>
        <w:tc>
          <w:tcPr>
            <w:tcW w:w="1262" w:type="dxa"/>
            <w:tcBorders>
              <w:right w:val="nil"/>
            </w:tcBorders>
            <w:vAlign w:val="top"/>
          </w:tcPr>
          <w:p>
            <w:pPr>
              <w:spacing w:before="72" w:line="205" w:lineRule="auto"/>
              <w:ind w:left="184"/>
              <w:rPr>
                <w:rFonts w:ascii="宋体" w:hAnsi="宋体" w:eastAsia="宋体" w:cs="宋体"/>
                <w:sz w:val="23"/>
                <w:szCs w:val="23"/>
              </w:rPr>
            </w:pPr>
            <w:r>
              <w:rPr>
                <w:rFonts w:ascii="宋体" w:hAnsi="宋体" w:eastAsia="宋体" w:cs="宋体"/>
                <w:spacing w:val="-2"/>
                <w:sz w:val="23"/>
                <w:szCs w:val="23"/>
              </w:rPr>
              <w:t>ⅢA期</w:t>
            </w:r>
          </w:p>
        </w:tc>
        <w:tc>
          <w:tcPr>
            <w:tcW w:w="3027" w:type="dxa"/>
            <w:tcBorders>
              <w:left w:val="nil"/>
            </w:tcBorders>
            <w:vAlign w:val="top"/>
          </w:tcPr>
          <w:p>
            <w:pPr>
              <w:spacing w:before="99" w:line="183" w:lineRule="auto"/>
              <w:ind w:left="498"/>
              <w:rPr>
                <w:rFonts w:ascii="Calibri" w:hAnsi="Calibri" w:eastAsia="Calibri" w:cs="Calibri"/>
                <w:sz w:val="14"/>
                <w:szCs w:val="14"/>
              </w:rPr>
            </w:pPr>
            <w:r>
              <w:rPr>
                <w:rFonts w:ascii="宋体" w:hAnsi="宋体" w:eastAsia="宋体" w:cs="宋体"/>
                <w:spacing w:val="-3"/>
                <w:sz w:val="14"/>
                <w:szCs w:val="14"/>
              </w:rPr>
              <w:t>T</w:t>
            </w:r>
            <w:r>
              <w:rPr>
                <w:rFonts w:ascii="Calibri" w:hAnsi="Calibri" w:eastAsia="Calibri" w:cs="Calibri"/>
                <w:spacing w:val="-3"/>
                <w:sz w:val="14"/>
                <w:szCs w:val="14"/>
              </w:rPr>
              <w:t>₄</w:t>
            </w:r>
            <w:r>
              <w:rPr>
                <w:rFonts w:ascii="宋体" w:hAnsi="宋体" w:eastAsia="宋体" w:cs="宋体"/>
                <w:spacing w:val="-3"/>
                <w:sz w:val="14"/>
                <w:szCs w:val="14"/>
              </w:rPr>
              <w:t>N</w:t>
            </w:r>
            <w:r>
              <w:rPr>
                <w:rFonts w:ascii="Calibri" w:hAnsi="Calibri" w:eastAsia="Calibri" w:cs="Calibri"/>
                <w:spacing w:val="-3"/>
                <w:sz w:val="14"/>
                <w:szCs w:val="14"/>
              </w:rPr>
              <w:t>₀</w:t>
            </w:r>
            <w:r>
              <w:rPr>
                <w:rFonts w:ascii="宋体" w:hAnsi="宋体" w:eastAsia="宋体" w:cs="宋体"/>
                <w:spacing w:val="-3"/>
                <w:sz w:val="14"/>
                <w:szCs w:val="14"/>
              </w:rPr>
              <w:t>M</w:t>
            </w:r>
            <w:r>
              <w:rPr>
                <w:rFonts w:ascii="Calibri" w:hAnsi="Calibri" w:eastAsia="Calibri" w:cs="Calibri"/>
                <w:spacing w:val="-3"/>
                <w:sz w:val="14"/>
                <w:szCs w:val="14"/>
              </w:rPr>
              <w:t>₀</w:t>
            </w:r>
            <w:r>
              <w:rPr>
                <w:rFonts w:ascii="Calibri" w:hAnsi="Calibri" w:eastAsia="Calibri" w:cs="Calibri"/>
                <w:spacing w:val="4"/>
                <w:sz w:val="14"/>
                <w:szCs w:val="14"/>
              </w:rPr>
              <w:t xml:space="preserve"> </w:t>
            </w:r>
            <w:r>
              <w:rPr>
                <w:rFonts w:ascii="宋体" w:hAnsi="宋体" w:eastAsia="宋体" w:cs="宋体"/>
                <w:spacing w:val="-3"/>
                <w:sz w:val="14"/>
                <w:szCs w:val="14"/>
              </w:rPr>
              <w:t>;T</w:t>
            </w:r>
            <w:r>
              <w:rPr>
                <w:rFonts w:ascii="Calibri" w:hAnsi="Calibri" w:eastAsia="Calibri" w:cs="Calibri"/>
                <w:spacing w:val="-3"/>
                <w:sz w:val="14"/>
                <w:szCs w:val="14"/>
              </w:rPr>
              <w:t>₃</w:t>
            </w:r>
            <w:r>
              <w:rPr>
                <w:rFonts w:ascii="宋体" w:hAnsi="宋体" w:eastAsia="宋体" w:cs="宋体"/>
                <w:spacing w:val="-3"/>
                <w:sz w:val="14"/>
                <w:szCs w:val="14"/>
              </w:rPr>
              <w:t>4N</w:t>
            </w:r>
            <w:r>
              <w:rPr>
                <w:rFonts w:ascii="Calibri" w:hAnsi="Calibri" w:eastAsia="Calibri" w:cs="Calibri"/>
                <w:spacing w:val="-3"/>
                <w:sz w:val="14"/>
                <w:szCs w:val="14"/>
              </w:rPr>
              <w:t>₁</w:t>
            </w:r>
            <w:r>
              <w:rPr>
                <w:rFonts w:ascii="宋体" w:hAnsi="宋体" w:eastAsia="宋体" w:cs="宋体"/>
                <w:spacing w:val="-3"/>
                <w:sz w:val="14"/>
                <w:szCs w:val="14"/>
              </w:rPr>
              <w:t>M</w:t>
            </w:r>
            <w:r>
              <w:rPr>
                <w:rFonts w:ascii="Calibri" w:hAnsi="Calibri" w:eastAsia="Calibri" w:cs="Calibri"/>
                <w:spacing w:val="-3"/>
                <w:sz w:val="14"/>
                <w:szCs w:val="14"/>
              </w:rPr>
              <w:t>₀</w:t>
            </w:r>
            <w:r>
              <w:rPr>
                <w:rFonts w:ascii="Calibri" w:hAnsi="Calibri" w:eastAsia="Calibri" w:cs="Calibri"/>
                <w:spacing w:val="-4"/>
                <w:sz w:val="14"/>
                <w:szCs w:val="14"/>
              </w:rPr>
              <w:t xml:space="preserve"> </w:t>
            </w:r>
            <w:r>
              <w:rPr>
                <w:rFonts w:ascii="宋体" w:hAnsi="宋体" w:eastAsia="宋体" w:cs="宋体"/>
                <w:spacing w:val="-3"/>
                <w:sz w:val="14"/>
                <w:szCs w:val="14"/>
              </w:rPr>
              <w:t>;T</w:t>
            </w:r>
            <w:r>
              <w:rPr>
                <w:rFonts w:ascii="Calibri" w:hAnsi="Calibri" w:eastAsia="Calibri" w:cs="Calibri"/>
                <w:spacing w:val="-3"/>
                <w:sz w:val="14"/>
                <w:szCs w:val="14"/>
              </w:rPr>
              <w:t>₁</w:t>
            </w:r>
            <w:r>
              <w:rPr>
                <w:rFonts w:ascii="宋体" w:hAnsi="宋体" w:eastAsia="宋体" w:cs="宋体"/>
                <w:spacing w:val="-3"/>
                <w:sz w:val="14"/>
                <w:szCs w:val="14"/>
              </w:rPr>
              <w:t>z:N</w:t>
            </w:r>
            <w:r>
              <w:rPr>
                <w:rFonts w:ascii="Calibri" w:hAnsi="Calibri" w:eastAsia="Calibri" w:cs="Calibri"/>
                <w:spacing w:val="-3"/>
                <w:sz w:val="14"/>
                <w:szCs w:val="14"/>
              </w:rPr>
              <w:t>₂</w:t>
            </w:r>
            <w:r>
              <w:rPr>
                <w:rFonts w:ascii="宋体" w:hAnsi="宋体" w:eastAsia="宋体" w:cs="宋体"/>
                <w:spacing w:val="-3"/>
                <w:sz w:val="14"/>
                <w:szCs w:val="14"/>
              </w:rPr>
              <w:t>M</w:t>
            </w:r>
            <w:r>
              <w:rPr>
                <w:rFonts w:ascii="Calibri" w:hAnsi="Calibri" w:eastAsia="Calibri" w:cs="Calibri"/>
                <w:spacing w:val="-3"/>
                <w:sz w:val="14"/>
                <w:szCs w:val="14"/>
              </w:rPr>
              <w:t>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8" w:hRule="atLeast"/>
        </w:trPr>
        <w:tc>
          <w:tcPr>
            <w:tcW w:w="1262" w:type="dxa"/>
            <w:tcBorders>
              <w:right w:val="nil"/>
            </w:tcBorders>
            <w:shd w:val="clear" w:color="auto" w:fill="B7E3F3"/>
            <w:vAlign w:val="top"/>
          </w:tcPr>
          <w:p>
            <w:pPr>
              <w:spacing w:before="65" w:line="219" w:lineRule="auto"/>
              <w:ind w:left="184"/>
              <w:rPr>
                <w:rFonts w:ascii="宋体" w:hAnsi="宋体" w:eastAsia="宋体" w:cs="宋体"/>
                <w:sz w:val="23"/>
                <w:szCs w:val="23"/>
              </w:rPr>
            </w:pPr>
            <w:r>
              <w:rPr>
                <w:rFonts w:ascii="宋体" w:hAnsi="宋体" w:eastAsia="宋体" w:cs="宋体"/>
                <w:spacing w:val="-2"/>
                <w:sz w:val="23"/>
                <w:szCs w:val="23"/>
              </w:rPr>
              <w:t>ⅢB期</w:t>
            </w:r>
          </w:p>
        </w:tc>
        <w:tc>
          <w:tcPr>
            <w:tcW w:w="3027" w:type="dxa"/>
            <w:tcBorders>
              <w:left w:val="nil"/>
            </w:tcBorders>
            <w:shd w:val="clear" w:color="auto" w:fill="B7E3F3"/>
            <w:vAlign w:val="top"/>
          </w:tcPr>
          <w:p>
            <w:pPr>
              <w:spacing w:before="111" w:line="183" w:lineRule="auto"/>
              <w:ind w:left="837"/>
              <w:rPr>
                <w:rFonts w:ascii="宋体" w:hAnsi="宋体" w:eastAsia="宋体" w:cs="宋体"/>
                <w:sz w:val="14"/>
                <w:szCs w:val="14"/>
              </w:rPr>
            </w:pPr>
            <w:r>
              <w:rPr>
                <w:rFonts w:ascii="宋体" w:hAnsi="宋体" w:eastAsia="宋体" w:cs="宋体"/>
                <w:spacing w:val="-3"/>
                <w:sz w:val="14"/>
                <w:szCs w:val="14"/>
              </w:rPr>
              <w:t>T</w:t>
            </w:r>
            <w:r>
              <w:rPr>
                <w:rFonts w:ascii="Calibri" w:hAnsi="Calibri" w:eastAsia="Calibri" w:cs="Calibri"/>
                <w:spacing w:val="-3"/>
                <w:sz w:val="14"/>
                <w:szCs w:val="14"/>
              </w:rPr>
              <w:t>₃</w:t>
            </w:r>
            <w:r>
              <w:rPr>
                <w:rFonts w:ascii="宋体" w:hAnsi="宋体" w:eastAsia="宋体" w:cs="宋体"/>
                <w:spacing w:val="-3"/>
                <w:sz w:val="14"/>
                <w:szCs w:val="14"/>
              </w:rPr>
              <w:t>4N</w:t>
            </w:r>
            <w:r>
              <w:rPr>
                <w:rFonts w:ascii="Calibri" w:hAnsi="Calibri" w:eastAsia="Calibri" w:cs="Calibri"/>
                <w:spacing w:val="-3"/>
                <w:sz w:val="14"/>
                <w:szCs w:val="14"/>
              </w:rPr>
              <w:t>₂</w:t>
            </w:r>
            <w:r>
              <w:rPr>
                <w:rFonts w:ascii="宋体" w:hAnsi="宋体" w:eastAsia="宋体" w:cs="宋体"/>
                <w:spacing w:val="-3"/>
                <w:sz w:val="14"/>
                <w:szCs w:val="14"/>
              </w:rPr>
              <w:t>M</w:t>
            </w:r>
            <w:r>
              <w:rPr>
                <w:rFonts w:ascii="Calibri" w:hAnsi="Calibri" w:eastAsia="Calibri" w:cs="Calibri"/>
                <w:spacing w:val="-3"/>
                <w:sz w:val="14"/>
                <w:szCs w:val="14"/>
              </w:rPr>
              <w:t>₀</w:t>
            </w:r>
            <w:r>
              <w:rPr>
                <w:rFonts w:ascii="Calibri" w:hAnsi="Calibri" w:eastAsia="Calibri" w:cs="Calibri"/>
                <w:spacing w:val="4"/>
                <w:sz w:val="14"/>
                <w:szCs w:val="14"/>
              </w:rPr>
              <w:t xml:space="preserve"> </w:t>
            </w:r>
            <w:r>
              <w:rPr>
                <w:rFonts w:ascii="宋体" w:hAnsi="宋体" w:eastAsia="宋体" w:cs="宋体"/>
                <w:spacing w:val="-3"/>
                <w:sz w:val="14"/>
                <w:szCs w:val="14"/>
              </w:rPr>
              <w:t>;T</w:t>
            </w:r>
            <w:r>
              <w:rPr>
                <w:rFonts w:ascii="Calibri" w:hAnsi="Calibri" w:eastAsia="Calibri" w:cs="Calibri"/>
                <w:spacing w:val="-3"/>
                <w:sz w:val="14"/>
                <w:szCs w:val="14"/>
              </w:rPr>
              <w:t>₁</w:t>
            </w:r>
            <w:r>
              <w:rPr>
                <w:rFonts w:ascii="宋体" w:hAnsi="宋体" w:eastAsia="宋体" w:cs="宋体"/>
                <w:spacing w:val="-3"/>
                <w:sz w:val="14"/>
                <w:szCs w:val="14"/>
              </w:rPr>
              <w:t>2.N</w:t>
            </w:r>
            <w:r>
              <w:rPr>
                <w:rFonts w:ascii="Calibri" w:hAnsi="Calibri" w:eastAsia="Calibri" w:cs="Calibri"/>
                <w:spacing w:val="-3"/>
                <w:sz w:val="14"/>
                <w:szCs w:val="14"/>
              </w:rPr>
              <w:t>₃</w:t>
            </w:r>
            <w:r>
              <w:rPr>
                <w:rFonts w:ascii="宋体" w:hAnsi="宋体" w:eastAsia="宋体" w:cs="宋体"/>
                <w:spacing w:val="-3"/>
                <w:sz w:val="14"/>
                <w:szCs w:val="14"/>
              </w:rPr>
              <w:t>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 w:hRule="atLeast"/>
        </w:trPr>
        <w:tc>
          <w:tcPr>
            <w:tcW w:w="1262" w:type="dxa"/>
            <w:tcBorders>
              <w:right w:val="nil"/>
            </w:tcBorders>
            <w:vAlign w:val="top"/>
          </w:tcPr>
          <w:p>
            <w:pPr>
              <w:spacing w:before="56" w:line="218" w:lineRule="auto"/>
              <w:ind w:left="184"/>
              <w:rPr>
                <w:rFonts w:ascii="宋体" w:hAnsi="宋体" w:eastAsia="宋体" w:cs="宋体"/>
                <w:sz w:val="23"/>
                <w:szCs w:val="23"/>
              </w:rPr>
            </w:pPr>
            <w:r>
              <w:rPr>
                <w:rFonts w:ascii="宋体" w:hAnsi="宋体" w:eastAsia="宋体" w:cs="宋体"/>
                <w:spacing w:val="-2"/>
                <w:sz w:val="23"/>
                <w:szCs w:val="23"/>
              </w:rPr>
              <w:t>ⅢC期</w:t>
            </w:r>
          </w:p>
        </w:tc>
        <w:tc>
          <w:tcPr>
            <w:tcW w:w="3027" w:type="dxa"/>
            <w:tcBorders>
              <w:left w:val="nil"/>
            </w:tcBorders>
            <w:vAlign w:val="top"/>
          </w:tcPr>
          <w:p>
            <w:pPr>
              <w:spacing w:before="94" w:line="182" w:lineRule="auto"/>
              <w:ind w:left="1267"/>
              <w:rPr>
                <w:rFonts w:ascii="宋体" w:hAnsi="宋体" w:eastAsia="宋体" w:cs="宋体"/>
                <w:sz w:val="14"/>
                <w:szCs w:val="14"/>
              </w:rPr>
            </w:pPr>
            <w:r>
              <w:rPr>
                <w:rFonts w:ascii="宋体" w:hAnsi="宋体" w:eastAsia="宋体" w:cs="宋体"/>
                <w:spacing w:val="-2"/>
                <w:sz w:val="14"/>
                <w:szCs w:val="14"/>
              </w:rPr>
              <w:t>T</w:t>
            </w:r>
            <w:r>
              <w:rPr>
                <w:rFonts w:ascii="Calibri" w:hAnsi="Calibri" w:eastAsia="Calibri" w:cs="Calibri"/>
                <w:spacing w:val="-2"/>
                <w:sz w:val="14"/>
                <w:szCs w:val="14"/>
              </w:rPr>
              <w:t>₃₄</w:t>
            </w:r>
            <w:r>
              <w:rPr>
                <w:rFonts w:ascii="宋体" w:hAnsi="宋体" w:eastAsia="宋体" w:cs="宋体"/>
                <w:spacing w:val="-2"/>
                <w:sz w:val="14"/>
                <w:szCs w:val="14"/>
              </w:rPr>
              <w:t>N</w:t>
            </w:r>
            <w:r>
              <w:rPr>
                <w:rFonts w:ascii="Calibri" w:hAnsi="Calibri" w:eastAsia="Calibri" w:cs="Calibri"/>
                <w:spacing w:val="-2"/>
                <w:sz w:val="14"/>
                <w:szCs w:val="14"/>
              </w:rPr>
              <w:t>₃</w:t>
            </w:r>
            <w:r>
              <w:rPr>
                <w:rFonts w:ascii="宋体" w:hAnsi="宋体" w:eastAsia="宋体" w:cs="宋体"/>
                <w:spacing w:val="-2"/>
                <w:sz w:val="14"/>
                <w:szCs w:val="14"/>
              </w:rPr>
              <w:t>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3" w:hRule="atLeast"/>
        </w:trPr>
        <w:tc>
          <w:tcPr>
            <w:tcW w:w="1262" w:type="dxa"/>
            <w:tcBorders>
              <w:right w:val="nil"/>
            </w:tcBorders>
            <w:shd w:val="clear" w:color="auto" w:fill="B0DFF7"/>
            <w:vAlign w:val="top"/>
          </w:tcPr>
          <w:p>
            <w:pPr>
              <w:spacing w:before="78" w:line="212" w:lineRule="auto"/>
              <w:ind w:left="184"/>
              <w:rPr>
                <w:rFonts w:ascii="宋体" w:hAnsi="宋体" w:eastAsia="宋体" w:cs="宋体"/>
                <w:sz w:val="23"/>
                <w:szCs w:val="23"/>
              </w:rPr>
            </w:pPr>
            <w:r>
              <w:rPr>
                <w:rFonts w:ascii="宋体" w:hAnsi="宋体" w:eastAsia="宋体" w:cs="宋体"/>
                <w:sz w:val="23"/>
                <w:szCs w:val="23"/>
              </w:rPr>
              <w:t>IVA</w:t>
            </w:r>
            <w:r>
              <w:rPr>
                <w:rFonts w:ascii="宋体" w:hAnsi="宋体" w:eastAsia="宋体" w:cs="宋体"/>
                <w:spacing w:val="10"/>
                <w:sz w:val="23"/>
                <w:szCs w:val="23"/>
              </w:rPr>
              <w:t>期</w:t>
            </w:r>
          </w:p>
        </w:tc>
        <w:tc>
          <w:tcPr>
            <w:tcW w:w="3027" w:type="dxa"/>
            <w:tcBorders>
              <w:left w:val="nil"/>
            </w:tcBorders>
            <w:shd w:val="clear" w:color="auto" w:fill="B0DFF7"/>
            <w:vAlign w:val="top"/>
          </w:tcPr>
          <w:p>
            <w:pPr>
              <w:spacing w:before="115" w:line="182" w:lineRule="auto"/>
              <w:ind w:left="1118"/>
              <w:rPr>
                <w:rFonts w:ascii="Calibri" w:hAnsi="Calibri" w:eastAsia="Calibri" w:cs="Calibri"/>
                <w:sz w:val="23"/>
                <w:szCs w:val="23"/>
              </w:rPr>
            </w:pPr>
            <w:r>
              <w:rPr>
                <w:rFonts w:ascii="宋体" w:hAnsi="宋体" w:eastAsia="宋体" w:cs="宋体"/>
                <w:spacing w:val="-2"/>
                <w:sz w:val="23"/>
                <w:szCs w:val="23"/>
              </w:rPr>
              <w:t>T.NoM</w:t>
            </w:r>
            <w:r>
              <w:rPr>
                <w:rFonts w:ascii="Calibri" w:hAnsi="Calibri" w:eastAsia="Calibri" w:cs="Calibri"/>
                <w:spacing w:val="-2"/>
                <w:sz w:val="23"/>
                <w:szCs w:val="23"/>
              </w:rPr>
              <w:t>₄</w:t>
            </w:r>
          </w:p>
        </w:tc>
      </w:tr>
    </w:tbl>
    <w:p>
      <w:pPr>
        <w:spacing w:before="63" w:line="220" w:lineRule="auto"/>
        <w:ind w:left="1299"/>
        <w:rPr>
          <w:rFonts w:ascii="宋体" w:hAnsi="宋体" w:eastAsia="宋体" w:cs="宋体"/>
          <w:sz w:val="18"/>
          <w:szCs w:val="18"/>
        </w:rPr>
      </w:pPr>
      <w:r>
        <w:pict>
          <v:shape id="_x0000_s1145" o:spid="_x0000_s1145" o:spt="202" type="#_x0000_t202" style="position:absolute;left:0pt;margin-left:178pt;margin-top:4.1pt;height:8.95pt;width:29.4pt;z-index:251756544;mso-width-relative:page;mso-height-relative:page;" filled="f" stroked="f" coordsize="21600,21600">
            <v:path/>
            <v:fill on="f" focussize="0,0"/>
            <v:stroke on="f"/>
            <v:imagedata o:title=""/>
            <o:lock v:ext="edit" aspectratio="f"/>
            <v:textbox inset="0mm,0mm,0mm,0mm">
              <w:txbxContent>
                <w:p>
                  <w:pPr>
                    <w:spacing w:before="19" w:line="183" w:lineRule="auto"/>
                    <w:ind w:left="20"/>
                    <w:rPr>
                      <w:rFonts w:ascii="宋体" w:hAnsi="宋体" w:eastAsia="宋体" w:cs="宋体"/>
                      <w:sz w:val="14"/>
                      <w:szCs w:val="14"/>
                    </w:rPr>
                  </w:pPr>
                  <w:r>
                    <w:rPr>
                      <w:rFonts w:ascii="宋体" w:hAnsi="宋体" w:eastAsia="宋体" w:cs="宋体"/>
                      <w:spacing w:val="-2"/>
                      <w:sz w:val="14"/>
                      <w:szCs w:val="14"/>
                    </w:rPr>
                    <w:t>T</w:t>
                  </w:r>
                  <w:r>
                    <w:rPr>
                      <w:rFonts w:ascii="Calibri" w:hAnsi="Calibri" w:eastAsia="Calibri" w:cs="Calibri"/>
                      <w:spacing w:val="-2"/>
                      <w:sz w:val="14"/>
                      <w:szCs w:val="14"/>
                    </w:rPr>
                    <w:t>₁</w:t>
                  </w:r>
                  <w:r>
                    <w:rPr>
                      <w:rFonts w:ascii="宋体" w:hAnsi="宋体" w:eastAsia="宋体" w:cs="宋体"/>
                      <w:spacing w:val="-2"/>
                      <w:sz w:val="14"/>
                      <w:szCs w:val="14"/>
                    </w:rPr>
                    <w:t>4No</w:t>
                  </w:r>
                  <w:r>
                    <w:rPr>
                      <w:rFonts w:ascii="Calibri" w:hAnsi="Calibri" w:eastAsia="Calibri" w:cs="Calibri"/>
                      <w:spacing w:val="-2"/>
                      <w:sz w:val="14"/>
                      <w:szCs w:val="14"/>
                    </w:rPr>
                    <w:t>₃</w:t>
                  </w:r>
                  <w:r>
                    <w:rPr>
                      <w:rFonts w:ascii="宋体" w:hAnsi="宋体" w:eastAsia="宋体" w:cs="宋体"/>
                      <w:spacing w:val="-2"/>
                      <w:sz w:val="14"/>
                      <w:szCs w:val="14"/>
                    </w:rPr>
                    <w:t>M。</w:t>
                  </w:r>
                </w:p>
              </w:txbxContent>
            </v:textbox>
          </v:shape>
        </w:pict>
      </w:r>
      <w:r>
        <w:rPr>
          <w:rFonts w:ascii="宋体" w:hAnsi="宋体" w:eastAsia="宋体" w:cs="宋体"/>
          <w:sz w:val="18"/>
          <w:szCs w:val="18"/>
        </w:rPr>
        <w:t>IVB</w:t>
      </w:r>
      <w:r>
        <w:rPr>
          <w:rFonts w:ascii="宋体" w:hAnsi="宋体" w:eastAsia="宋体" w:cs="宋体"/>
          <w:spacing w:val="11"/>
          <w:sz w:val="18"/>
          <w:szCs w:val="18"/>
        </w:rPr>
        <w:t>期</w:t>
      </w:r>
    </w:p>
    <w:p>
      <w:pPr>
        <w:spacing w:line="14" w:lineRule="auto"/>
        <w:rPr>
          <w:rFonts w:ascii="Arial"/>
          <w:sz w:val="2"/>
        </w:rPr>
      </w:pPr>
      <w:r>
        <w:rPr>
          <w:rFonts w:ascii="Arial" w:hAnsi="Arial" w:eastAsia="Arial" w:cs="Arial"/>
          <w:sz w:val="2"/>
          <w:szCs w:val="2"/>
        </w:rPr>
        <w:br w:type="column"/>
      </w:r>
    </w:p>
    <w:p>
      <w:pPr>
        <w:spacing w:before="47" w:line="222" w:lineRule="auto"/>
        <w:ind w:left="302"/>
        <w:rPr>
          <w:rFonts w:ascii="黑体" w:hAnsi="黑体" w:eastAsia="黑体" w:cs="黑体"/>
          <w:sz w:val="24"/>
          <w:szCs w:val="24"/>
        </w:rPr>
      </w:pPr>
      <w:r>
        <w:rPr>
          <w:rFonts w:ascii="黑体" w:hAnsi="黑体" w:eastAsia="黑体" w:cs="黑体"/>
          <w:b/>
          <w:bCs/>
          <w:color w:val="2381D4"/>
          <w:spacing w:val="-23"/>
          <w:sz w:val="24"/>
          <w:szCs w:val="24"/>
        </w:rPr>
        <w:t>【治疗】</w:t>
      </w:r>
    </w:p>
    <w:p>
      <w:pPr>
        <w:spacing w:before="97" w:line="278" w:lineRule="auto"/>
        <w:ind w:right="79" w:firstLine="419"/>
        <w:jc w:val="both"/>
        <w:rPr>
          <w:rFonts w:ascii="宋体" w:hAnsi="宋体" w:eastAsia="宋体" w:cs="宋体"/>
          <w:sz w:val="21"/>
          <w:szCs w:val="21"/>
        </w:rPr>
      </w:pPr>
      <w:r>
        <w:rPr>
          <w:rFonts w:ascii="宋体" w:hAnsi="宋体" w:eastAsia="宋体" w:cs="宋体"/>
          <w:spacing w:val="-1"/>
          <w:sz w:val="21"/>
          <w:szCs w:val="21"/>
        </w:rPr>
        <w:t>肺癌的治疗应当根据病人的机体状况，病理学</w:t>
      </w:r>
      <w:r>
        <w:rPr>
          <w:rFonts w:ascii="宋体" w:hAnsi="宋体" w:eastAsia="宋体" w:cs="宋体"/>
          <w:spacing w:val="12"/>
          <w:sz w:val="21"/>
          <w:szCs w:val="21"/>
        </w:rPr>
        <w:t xml:space="preserve"> </w:t>
      </w:r>
      <w:r>
        <w:rPr>
          <w:rFonts w:ascii="宋体" w:hAnsi="宋体" w:eastAsia="宋体" w:cs="宋体"/>
          <w:spacing w:val="11"/>
          <w:sz w:val="21"/>
          <w:szCs w:val="21"/>
        </w:rPr>
        <w:t>类型(包括分子病理诊断),侵及范围(临床分期),</w:t>
      </w:r>
      <w:r>
        <w:rPr>
          <w:rFonts w:ascii="宋体" w:hAnsi="宋体" w:eastAsia="宋体" w:cs="宋体"/>
          <w:sz w:val="21"/>
          <w:szCs w:val="21"/>
        </w:rPr>
        <w:t xml:space="preserve"> </w:t>
      </w:r>
      <w:r>
        <w:rPr>
          <w:rFonts w:ascii="宋体" w:hAnsi="宋体" w:eastAsia="宋体" w:cs="宋体"/>
          <w:spacing w:val="-1"/>
          <w:sz w:val="21"/>
          <w:szCs w:val="21"/>
        </w:rPr>
        <w:t>采取多学科综合治疗模式，强调个体化治疗。有计</w:t>
      </w:r>
      <w:r>
        <w:rPr>
          <w:rFonts w:ascii="宋体" w:hAnsi="宋体" w:eastAsia="宋体" w:cs="宋体"/>
          <w:spacing w:val="13"/>
          <w:sz w:val="21"/>
          <w:szCs w:val="21"/>
        </w:rPr>
        <w:t xml:space="preserve"> </w:t>
      </w:r>
      <w:r>
        <w:rPr>
          <w:rFonts w:ascii="宋体" w:hAnsi="宋体" w:eastAsia="宋体" w:cs="宋体"/>
          <w:spacing w:val="-9"/>
          <w:sz w:val="21"/>
          <w:szCs w:val="21"/>
        </w:rPr>
        <w:t>划、合理地应用手术、化疗、生物靶向和放射治疗等</w:t>
      </w:r>
      <w:r>
        <w:rPr>
          <w:rFonts w:ascii="宋体" w:hAnsi="宋体" w:eastAsia="宋体" w:cs="宋体"/>
          <w:spacing w:val="15"/>
          <w:sz w:val="21"/>
          <w:szCs w:val="21"/>
        </w:rPr>
        <w:t xml:space="preserve"> </w:t>
      </w:r>
      <w:r>
        <w:rPr>
          <w:rFonts w:ascii="宋体" w:hAnsi="宋体" w:eastAsia="宋体" w:cs="宋体"/>
          <w:spacing w:val="-1"/>
          <w:sz w:val="21"/>
          <w:szCs w:val="21"/>
        </w:rPr>
        <w:t>手段，以期达到根治或最大程度控制肿瘤，提高治</w:t>
      </w:r>
      <w:r>
        <w:rPr>
          <w:rFonts w:ascii="宋体" w:hAnsi="宋体" w:eastAsia="宋体" w:cs="宋体"/>
          <w:spacing w:val="12"/>
          <w:sz w:val="21"/>
          <w:szCs w:val="21"/>
        </w:rPr>
        <w:t xml:space="preserve"> </w:t>
      </w:r>
      <w:r>
        <w:rPr>
          <w:rFonts w:ascii="宋体" w:hAnsi="宋体" w:eastAsia="宋体" w:cs="宋体"/>
          <w:spacing w:val="-8"/>
          <w:sz w:val="21"/>
          <w:szCs w:val="21"/>
        </w:rPr>
        <w:t>愈率，改善病人的生活质量，延长生存期的目的</w:t>
      </w:r>
      <w:r>
        <w:rPr>
          <w:rFonts w:ascii="宋体" w:hAnsi="宋体" w:eastAsia="宋体" w:cs="宋体"/>
          <w:spacing w:val="-9"/>
          <w:sz w:val="21"/>
          <w:szCs w:val="21"/>
        </w:rPr>
        <w:t>。</w:t>
      </w:r>
    </w:p>
    <w:p>
      <w:pPr>
        <w:spacing w:before="136" w:line="222" w:lineRule="auto"/>
        <w:ind w:left="422"/>
        <w:rPr>
          <w:rFonts w:ascii="黑体" w:hAnsi="黑体" w:eastAsia="黑体" w:cs="黑体"/>
          <w:sz w:val="21"/>
          <w:szCs w:val="21"/>
        </w:rPr>
      </w:pPr>
      <w:r>
        <w:rPr>
          <w:rFonts w:ascii="黑体" w:hAnsi="黑体" w:eastAsia="黑体" w:cs="黑体"/>
          <w:b/>
          <w:bCs/>
          <w:spacing w:val="13"/>
          <w:sz w:val="21"/>
          <w:szCs w:val="21"/>
        </w:rPr>
        <w:t>(</w:t>
      </w:r>
      <w:r>
        <w:rPr>
          <w:rFonts w:ascii="黑体" w:hAnsi="黑体" w:eastAsia="黑体" w:cs="黑体"/>
          <w:spacing w:val="-60"/>
          <w:sz w:val="21"/>
          <w:szCs w:val="21"/>
        </w:rPr>
        <w:t xml:space="preserve"> </w:t>
      </w:r>
      <w:r>
        <w:rPr>
          <w:rFonts w:ascii="黑体" w:hAnsi="黑体" w:eastAsia="黑体" w:cs="黑体"/>
          <w:b/>
          <w:bCs/>
          <w:spacing w:val="13"/>
          <w:sz w:val="21"/>
          <w:szCs w:val="21"/>
        </w:rPr>
        <w:t>一)手术治疗</w:t>
      </w:r>
    </w:p>
    <w:p>
      <w:pPr>
        <w:spacing w:before="98" w:line="273" w:lineRule="auto"/>
        <w:ind w:right="126" w:firstLine="419"/>
        <w:jc w:val="both"/>
        <w:rPr>
          <w:rFonts w:ascii="宋体" w:hAnsi="宋体" w:eastAsia="宋体" w:cs="宋体"/>
          <w:sz w:val="21"/>
          <w:szCs w:val="21"/>
        </w:rPr>
      </w:pPr>
      <w:r>
        <w:rPr>
          <w:rFonts w:ascii="宋体" w:hAnsi="宋体" w:eastAsia="宋体" w:cs="宋体"/>
          <w:spacing w:val="-1"/>
          <w:sz w:val="21"/>
          <w:szCs w:val="21"/>
        </w:rPr>
        <w:t>是早期肺癌的最佳治疗方法，分为根治性与姑</w:t>
      </w:r>
      <w:r>
        <w:rPr>
          <w:rFonts w:ascii="宋体" w:hAnsi="宋体" w:eastAsia="宋体" w:cs="宋体"/>
          <w:spacing w:val="7"/>
          <w:sz w:val="21"/>
          <w:szCs w:val="21"/>
        </w:rPr>
        <w:t xml:space="preserve"> </w:t>
      </w:r>
      <w:r>
        <w:rPr>
          <w:rFonts w:ascii="宋体" w:hAnsi="宋体" w:eastAsia="宋体" w:cs="宋体"/>
          <w:sz w:val="21"/>
          <w:szCs w:val="21"/>
        </w:rPr>
        <w:t>息性手术，应当力争根治性切除，以期达到切除肿</w:t>
      </w:r>
      <w:r>
        <w:rPr>
          <w:rFonts w:ascii="宋体" w:hAnsi="宋体" w:eastAsia="宋体" w:cs="宋体"/>
          <w:spacing w:val="7"/>
          <w:sz w:val="21"/>
          <w:szCs w:val="21"/>
        </w:rPr>
        <w:t xml:space="preserve"> </w:t>
      </w:r>
      <w:r>
        <w:rPr>
          <w:rFonts w:ascii="宋体" w:hAnsi="宋体" w:eastAsia="宋体" w:cs="宋体"/>
          <w:spacing w:val="-4"/>
          <w:sz w:val="21"/>
          <w:szCs w:val="21"/>
        </w:rPr>
        <w:t>瘤，减少肿瘤转移和复发的目的，并可进行TNM</w:t>
      </w:r>
      <w:r>
        <w:rPr>
          <w:rFonts w:ascii="宋体" w:hAnsi="宋体" w:eastAsia="宋体" w:cs="宋体"/>
          <w:spacing w:val="80"/>
          <w:sz w:val="21"/>
          <w:szCs w:val="21"/>
        </w:rPr>
        <w:t xml:space="preserve"> </w:t>
      </w:r>
      <w:r>
        <w:rPr>
          <w:rFonts w:ascii="宋体" w:hAnsi="宋体" w:eastAsia="宋体" w:cs="宋体"/>
          <w:spacing w:val="-4"/>
          <w:sz w:val="21"/>
          <w:szCs w:val="21"/>
        </w:rPr>
        <w:t>分</w:t>
      </w:r>
      <w:r>
        <w:rPr>
          <w:rFonts w:ascii="宋体" w:hAnsi="宋体" w:eastAsia="宋体" w:cs="宋体"/>
          <w:sz w:val="21"/>
          <w:szCs w:val="21"/>
        </w:rPr>
        <w:t xml:space="preserve"> </w:t>
      </w:r>
      <w:r>
        <w:rPr>
          <w:rFonts w:ascii="宋体" w:hAnsi="宋体" w:eastAsia="宋体" w:cs="宋体"/>
          <w:spacing w:val="-9"/>
          <w:sz w:val="21"/>
          <w:szCs w:val="21"/>
        </w:rPr>
        <w:t>期，指导术后综合治疗。</w:t>
      </w:r>
    </w:p>
    <w:p>
      <w:pPr>
        <w:spacing w:before="122" w:line="220" w:lineRule="auto"/>
        <w:ind w:left="419"/>
        <w:rPr>
          <w:rFonts w:ascii="宋体" w:hAnsi="宋体" w:eastAsia="宋体" w:cs="宋体"/>
          <w:sz w:val="21"/>
          <w:szCs w:val="21"/>
        </w:rPr>
      </w:pPr>
      <w:r>
        <w:rPr>
          <w:rFonts w:ascii="宋体" w:hAnsi="宋体" w:eastAsia="宋体" w:cs="宋体"/>
          <w:spacing w:val="-2"/>
          <w:sz w:val="21"/>
          <w:szCs w:val="21"/>
        </w:rPr>
        <w:t>1.NSCLC</w:t>
      </w:r>
      <w:r>
        <w:rPr>
          <w:rFonts w:ascii="宋体" w:hAnsi="宋体" w:eastAsia="宋体" w:cs="宋体"/>
          <w:spacing w:val="11"/>
          <w:sz w:val="21"/>
          <w:szCs w:val="21"/>
        </w:rPr>
        <w:t xml:space="preserve">     </w:t>
      </w:r>
      <w:r>
        <w:rPr>
          <w:rFonts w:ascii="宋体" w:hAnsi="宋体" w:eastAsia="宋体" w:cs="宋体"/>
          <w:spacing w:val="-2"/>
          <w:sz w:val="21"/>
          <w:szCs w:val="21"/>
        </w:rPr>
        <w:t>主要适于</w:t>
      </w:r>
      <w:r>
        <w:rPr>
          <w:rFonts w:ascii="宋体" w:hAnsi="宋体" w:eastAsia="宋体" w:cs="宋体"/>
          <w:spacing w:val="-58"/>
          <w:sz w:val="21"/>
          <w:szCs w:val="21"/>
        </w:rPr>
        <w:t xml:space="preserve"> </w:t>
      </w:r>
      <w:r>
        <w:rPr>
          <w:rFonts w:ascii="宋体" w:hAnsi="宋体" w:eastAsia="宋体" w:cs="宋体"/>
          <w:spacing w:val="-2"/>
          <w:sz w:val="21"/>
          <w:szCs w:val="21"/>
        </w:rPr>
        <w:t>I</w:t>
      </w:r>
      <w:r>
        <w:rPr>
          <w:rFonts w:ascii="宋体" w:hAnsi="宋体" w:eastAsia="宋体" w:cs="宋体"/>
          <w:spacing w:val="-30"/>
          <w:sz w:val="21"/>
          <w:szCs w:val="21"/>
        </w:rPr>
        <w:t xml:space="preserve"> </w:t>
      </w:r>
      <w:r>
        <w:rPr>
          <w:rFonts w:ascii="宋体" w:hAnsi="宋体" w:eastAsia="宋体" w:cs="宋体"/>
          <w:spacing w:val="-2"/>
          <w:sz w:val="21"/>
          <w:szCs w:val="21"/>
        </w:rPr>
        <w:t>期及Ⅱ期病人，根治</w:t>
      </w:r>
    </w:p>
    <w:p>
      <w:pPr>
        <w:spacing w:before="74" w:line="262" w:lineRule="auto"/>
        <w:ind w:right="115"/>
        <w:jc w:val="both"/>
        <w:rPr>
          <w:rFonts w:ascii="宋体" w:hAnsi="宋体" w:eastAsia="宋体" w:cs="宋体"/>
          <w:sz w:val="21"/>
          <w:szCs w:val="21"/>
        </w:rPr>
      </w:pPr>
      <w:r>
        <w:rPr>
          <w:rFonts w:ascii="宋体" w:hAnsi="宋体" w:eastAsia="宋体" w:cs="宋体"/>
          <w:spacing w:val="1"/>
          <w:sz w:val="21"/>
          <w:szCs w:val="21"/>
        </w:rPr>
        <w:t>性手术切除是首选的治疗手段，T</w:t>
      </w:r>
      <w:r>
        <w:rPr>
          <w:rFonts w:ascii="Calibri" w:hAnsi="Calibri" w:eastAsia="Calibri" w:cs="Calibri"/>
          <w:spacing w:val="1"/>
          <w:sz w:val="21"/>
          <w:szCs w:val="21"/>
        </w:rPr>
        <w:t>₃</w:t>
      </w:r>
      <w:r>
        <w:rPr>
          <w:rFonts w:ascii="宋体" w:hAnsi="宋体" w:eastAsia="宋体" w:cs="宋体"/>
          <w:spacing w:val="1"/>
          <w:sz w:val="21"/>
          <w:szCs w:val="21"/>
        </w:rPr>
        <w:t>N,</w:t>
      </w:r>
      <w:r>
        <w:rPr>
          <w:rFonts w:ascii="宋体" w:hAnsi="宋体" w:eastAsia="宋体" w:cs="宋体"/>
          <w:spacing w:val="33"/>
          <w:sz w:val="21"/>
          <w:szCs w:val="21"/>
        </w:rPr>
        <w:t xml:space="preserve"> </w:t>
      </w:r>
      <w:r>
        <w:rPr>
          <w:rFonts w:ascii="宋体" w:hAnsi="宋体" w:eastAsia="宋体" w:cs="宋体"/>
          <w:spacing w:val="1"/>
          <w:sz w:val="21"/>
          <w:szCs w:val="21"/>
        </w:rPr>
        <w:t>和</w:t>
      </w:r>
      <w:r>
        <w:rPr>
          <w:rFonts w:ascii="宋体" w:hAnsi="宋体" w:eastAsia="宋体" w:cs="宋体"/>
          <w:spacing w:val="-36"/>
          <w:sz w:val="21"/>
          <w:szCs w:val="21"/>
        </w:rPr>
        <w:t xml:space="preserve"> </w:t>
      </w:r>
      <w:r>
        <w:rPr>
          <w:rFonts w:ascii="宋体" w:hAnsi="宋体" w:eastAsia="宋体" w:cs="宋体"/>
          <w:spacing w:val="1"/>
          <w:sz w:val="21"/>
          <w:szCs w:val="21"/>
        </w:rPr>
        <w:t>T</w:t>
      </w:r>
      <w:r>
        <w:rPr>
          <w:rFonts w:ascii="Calibri" w:hAnsi="Calibri" w:eastAsia="Calibri" w:cs="Calibri"/>
          <w:spacing w:val="1"/>
          <w:sz w:val="21"/>
          <w:szCs w:val="21"/>
        </w:rPr>
        <w:t>₁₃</w:t>
      </w:r>
      <w:r>
        <w:rPr>
          <w:rFonts w:ascii="宋体" w:hAnsi="宋体" w:eastAsia="宋体" w:cs="宋体"/>
          <w:spacing w:val="1"/>
          <w:sz w:val="21"/>
          <w:szCs w:val="21"/>
        </w:rPr>
        <w:t>N</w:t>
      </w:r>
      <w:r>
        <w:rPr>
          <w:rFonts w:ascii="Calibri" w:hAnsi="Calibri" w:eastAsia="Calibri" w:cs="Calibri"/>
          <w:spacing w:val="1"/>
          <w:sz w:val="21"/>
          <w:szCs w:val="21"/>
        </w:rPr>
        <w:t>₂</w:t>
      </w:r>
      <w:r>
        <w:rPr>
          <w:rFonts w:ascii="Calibri" w:hAnsi="Calibri" w:eastAsia="Calibri" w:cs="Calibri"/>
          <w:spacing w:val="8"/>
          <w:sz w:val="21"/>
          <w:szCs w:val="21"/>
        </w:rPr>
        <w:t xml:space="preserve">    </w:t>
      </w:r>
      <w:r>
        <w:rPr>
          <w:rFonts w:ascii="宋体" w:hAnsi="宋体" w:eastAsia="宋体" w:cs="宋体"/>
          <w:spacing w:val="1"/>
          <w:sz w:val="21"/>
          <w:szCs w:val="21"/>
        </w:rPr>
        <w:t>的</w:t>
      </w:r>
      <w:r>
        <w:rPr>
          <w:rFonts w:ascii="宋体" w:hAnsi="宋体" w:eastAsia="宋体" w:cs="宋体"/>
          <w:spacing w:val="2"/>
          <w:sz w:val="21"/>
          <w:szCs w:val="21"/>
        </w:rPr>
        <w:t xml:space="preserve"> </w:t>
      </w:r>
      <w:r>
        <w:rPr>
          <w:rFonts w:ascii="宋体" w:hAnsi="宋体" w:eastAsia="宋体" w:cs="宋体"/>
          <w:spacing w:val="10"/>
          <w:sz w:val="21"/>
          <w:szCs w:val="21"/>
        </w:rPr>
        <w:t>Ⅲ</w:t>
      </w:r>
      <w:r>
        <w:rPr>
          <w:rFonts w:ascii="Times New Roman" w:hAnsi="Times New Roman" w:eastAsia="Times New Roman" w:cs="Times New Roman"/>
          <w:spacing w:val="10"/>
          <w:sz w:val="21"/>
          <w:szCs w:val="21"/>
        </w:rPr>
        <w:t>A</w:t>
      </w:r>
      <w:r>
        <w:rPr>
          <w:rFonts w:ascii="Times New Roman" w:hAnsi="Times New Roman" w:eastAsia="Times New Roman" w:cs="Times New Roman"/>
          <w:spacing w:val="2"/>
          <w:sz w:val="21"/>
          <w:szCs w:val="21"/>
        </w:rPr>
        <w:t xml:space="preserve"> </w:t>
      </w:r>
      <w:r>
        <w:rPr>
          <w:rFonts w:ascii="宋体" w:hAnsi="宋体" w:eastAsia="宋体" w:cs="宋体"/>
          <w:spacing w:val="10"/>
          <w:sz w:val="21"/>
          <w:szCs w:val="21"/>
        </w:rPr>
        <w:t>期病人需通过多学科讨论采取综合治疗的方</w:t>
      </w:r>
      <w:r>
        <w:rPr>
          <w:rFonts w:ascii="宋体" w:hAnsi="宋体" w:eastAsia="宋体" w:cs="宋体"/>
          <w:sz w:val="21"/>
          <w:szCs w:val="21"/>
        </w:rPr>
        <w:t xml:space="preserve"> 法，包括手术治疗联合术后化疗或序贯放化疗，或</w:t>
      </w:r>
    </w:p>
    <w:p>
      <w:pPr>
        <w:sectPr>
          <w:type w:val="continuous"/>
          <w:pgSz w:w="11900" w:h="16840"/>
          <w:pgMar w:top="861" w:right="914" w:bottom="400" w:left="619" w:header="0" w:footer="0" w:gutter="0"/>
          <w:cols w:equalWidth="0" w:num="2">
            <w:col w:w="5511" w:space="100"/>
            <w:col w:w="4756"/>
          </w:cols>
        </w:sectPr>
      </w:pPr>
    </w:p>
    <w:p>
      <w:pPr>
        <w:spacing w:before="130" w:line="272" w:lineRule="auto"/>
        <w:ind w:left="1110" w:right="40"/>
        <w:jc w:val="both"/>
        <w:rPr>
          <w:rFonts w:ascii="宋体" w:hAnsi="宋体" w:eastAsia="宋体" w:cs="宋体"/>
          <w:sz w:val="21"/>
          <w:szCs w:val="21"/>
        </w:rPr>
      </w:pPr>
      <w:r>
        <w:rPr>
          <w:rFonts w:ascii="宋体" w:hAnsi="宋体" w:eastAsia="宋体" w:cs="宋体"/>
          <w:spacing w:val="7"/>
          <w:sz w:val="21"/>
          <w:szCs w:val="21"/>
        </w:rPr>
        <w:t>同步放化疗等。除了I</w:t>
      </w:r>
      <w:r>
        <w:rPr>
          <w:rFonts w:ascii="宋体" w:hAnsi="宋体" w:eastAsia="宋体" w:cs="宋体"/>
          <w:spacing w:val="-61"/>
          <w:sz w:val="21"/>
          <w:szCs w:val="21"/>
        </w:rPr>
        <w:t xml:space="preserve"> </w:t>
      </w:r>
      <w:r>
        <w:rPr>
          <w:rFonts w:ascii="宋体" w:hAnsi="宋体" w:eastAsia="宋体" w:cs="宋体"/>
          <w:spacing w:val="7"/>
          <w:sz w:val="21"/>
          <w:szCs w:val="21"/>
        </w:rPr>
        <w:t>期外，Ⅱ~Ⅲ期肺癌根治性手术后需术</w:t>
      </w:r>
      <w:r>
        <w:rPr>
          <w:rFonts w:ascii="宋体" w:hAnsi="宋体" w:eastAsia="宋体" w:cs="宋体"/>
          <w:spacing w:val="6"/>
          <w:sz w:val="21"/>
          <w:szCs w:val="21"/>
        </w:rPr>
        <w:t>后辅助化疗。术前化疗(新辅助化疗)</w:t>
      </w:r>
      <w:r>
        <w:rPr>
          <w:rFonts w:ascii="宋体" w:hAnsi="宋体" w:eastAsia="宋体" w:cs="宋体"/>
          <w:sz w:val="21"/>
          <w:szCs w:val="21"/>
        </w:rPr>
        <w:t xml:space="preserve"> </w:t>
      </w:r>
      <w:r>
        <w:rPr>
          <w:rFonts w:ascii="宋体" w:hAnsi="宋体" w:eastAsia="宋体" w:cs="宋体"/>
          <w:spacing w:val="2"/>
          <w:sz w:val="21"/>
          <w:szCs w:val="21"/>
        </w:rPr>
        <w:t>可使原先不能手术的病人降低</w:t>
      </w:r>
      <w:r>
        <w:rPr>
          <w:rFonts w:ascii="宋体" w:hAnsi="宋体" w:eastAsia="宋体" w:cs="宋体"/>
          <w:sz w:val="21"/>
          <w:szCs w:val="21"/>
        </w:rPr>
        <w:t>TNM</w:t>
      </w:r>
      <w:r>
        <w:rPr>
          <w:rFonts w:ascii="宋体" w:hAnsi="宋体" w:eastAsia="宋体" w:cs="宋体"/>
          <w:spacing w:val="55"/>
          <w:sz w:val="21"/>
          <w:szCs w:val="21"/>
        </w:rPr>
        <w:t xml:space="preserve"> </w:t>
      </w:r>
      <w:r>
        <w:rPr>
          <w:rFonts w:ascii="宋体" w:hAnsi="宋体" w:eastAsia="宋体" w:cs="宋体"/>
          <w:spacing w:val="2"/>
          <w:sz w:val="21"/>
          <w:szCs w:val="21"/>
        </w:rPr>
        <w:t>分期而可以手术。术后根</w:t>
      </w:r>
      <w:r>
        <w:rPr>
          <w:rFonts w:ascii="宋体" w:hAnsi="宋体" w:eastAsia="宋体" w:cs="宋体"/>
          <w:spacing w:val="1"/>
          <w:sz w:val="21"/>
          <w:szCs w:val="21"/>
        </w:rPr>
        <w:t>据病人最终病理</w:t>
      </w:r>
      <w:r>
        <w:rPr>
          <w:rFonts w:ascii="宋体" w:hAnsi="宋体" w:eastAsia="宋体" w:cs="宋体"/>
          <w:sz w:val="21"/>
          <w:szCs w:val="21"/>
        </w:rPr>
        <w:t>TNM</w:t>
      </w:r>
      <w:r>
        <w:rPr>
          <w:rFonts w:ascii="宋体" w:hAnsi="宋体" w:eastAsia="宋体" w:cs="宋体"/>
          <w:spacing w:val="65"/>
          <w:sz w:val="21"/>
          <w:szCs w:val="21"/>
        </w:rPr>
        <w:t xml:space="preserve"> </w:t>
      </w:r>
      <w:r>
        <w:rPr>
          <w:rFonts w:ascii="宋体" w:hAnsi="宋体" w:eastAsia="宋体" w:cs="宋体"/>
          <w:spacing w:val="1"/>
          <w:sz w:val="21"/>
          <w:szCs w:val="21"/>
        </w:rPr>
        <w:t>分期、切缘情况，</w:t>
      </w:r>
      <w:r>
        <w:rPr>
          <w:rFonts w:ascii="宋体" w:hAnsi="宋体" w:eastAsia="宋体" w:cs="宋体"/>
          <w:sz w:val="21"/>
          <w:szCs w:val="21"/>
        </w:rPr>
        <w:t xml:space="preserve"> </w:t>
      </w:r>
      <w:r>
        <w:rPr>
          <w:rFonts w:ascii="宋体" w:hAnsi="宋体" w:eastAsia="宋体" w:cs="宋体"/>
          <w:spacing w:val="-1"/>
          <w:sz w:val="21"/>
          <w:szCs w:val="21"/>
        </w:rPr>
        <w:t>选择再次手术、术后辅助化疗或放疗。对不能耐受肺叶切除的病人也可考虑行楔形切除。</w:t>
      </w:r>
    </w:p>
    <w:p>
      <w:pPr>
        <w:spacing w:before="101" w:line="219" w:lineRule="auto"/>
        <w:ind w:right="130"/>
        <w:jc w:val="right"/>
        <w:rPr>
          <w:rFonts w:ascii="宋体" w:hAnsi="宋体" w:eastAsia="宋体" w:cs="宋体"/>
          <w:sz w:val="21"/>
          <w:szCs w:val="21"/>
        </w:rPr>
      </w:pPr>
      <w:r>
        <w:rPr>
          <w:rFonts w:ascii="宋体" w:hAnsi="宋体" w:eastAsia="宋体" w:cs="宋体"/>
          <w:spacing w:val="-4"/>
          <w:sz w:val="21"/>
          <w:szCs w:val="21"/>
        </w:rPr>
        <w:t>2.SCLC</w:t>
      </w:r>
      <w:r>
        <w:rPr>
          <w:rFonts w:ascii="宋体" w:hAnsi="宋体" w:eastAsia="宋体" w:cs="宋体"/>
          <w:spacing w:val="25"/>
          <w:sz w:val="21"/>
          <w:szCs w:val="21"/>
        </w:rPr>
        <w:t xml:space="preserve">    </w:t>
      </w:r>
      <w:r>
        <w:rPr>
          <w:rFonts w:ascii="宋体" w:hAnsi="宋体" w:eastAsia="宋体" w:cs="宋体"/>
          <w:spacing w:val="-4"/>
          <w:sz w:val="21"/>
          <w:szCs w:val="21"/>
        </w:rPr>
        <w:t>90%</w:t>
      </w:r>
      <w:r>
        <w:rPr>
          <w:rFonts w:ascii="宋体" w:hAnsi="宋体" w:eastAsia="宋体" w:cs="宋体"/>
          <w:spacing w:val="20"/>
          <w:sz w:val="21"/>
          <w:szCs w:val="21"/>
        </w:rPr>
        <w:t xml:space="preserve"> </w:t>
      </w:r>
      <w:r>
        <w:rPr>
          <w:rFonts w:ascii="宋体" w:hAnsi="宋体" w:eastAsia="宋体" w:cs="宋体"/>
          <w:spacing w:val="-4"/>
          <w:sz w:val="21"/>
          <w:szCs w:val="21"/>
        </w:rPr>
        <w:t>以上就诊时已有胸内或远处转移，</w:t>
      </w:r>
      <w:r>
        <w:rPr>
          <w:rFonts w:ascii="宋体" w:hAnsi="宋体" w:eastAsia="宋体" w:cs="宋体"/>
          <w:spacing w:val="60"/>
          <w:sz w:val="21"/>
          <w:szCs w:val="21"/>
        </w:rPr>
        <w:t xml:space="preserve"> </w:t>
      </w:r>
      <w:r>
        <w:rPr>
          <w:rFonts w:ascii="宋体" w:hAnsi="宋体" w:eastAsia="宋体" w:cs="宋体"/>
          <w:spacing w:val="-4"/>
          <w:sz w:val="21"/>
          <w:szCs w:val="21"/>
        </w:rPr>
        <w:t>一般不推荐手术治疗。如经病理学纵隔分期</w:t>
      </w:r>
    </w:p>
    <w:p>
      <w:pPr>
        <w:spacing w:before="90" w:line="257" w:lineRule="auto"/>
        <w:ind w:left="1110" w:right="117"/>
        <w:rPr>
          <w:rFonts w:ascii="宋体" w:hAnsi="宋体" w:eastAsia="宋体" w:cs="宋体"/>
          <w:sz w:val="21"/>
          <w:szCs w:val="21"/>
        </w:rPr>
      </w:pPr>
      <w:r>
        <w:rPr>
          <w:rFonts w:ascii="宋体" w:hAnsi="宋体" w:eastAsia="宋体" w:cs="宋体"/>
          <w:spacing w:val="-6"/>
          <w:sz w:val="21"/>
          <w:szCs w:val="21"/>
        </w:rPr>
        <w:t>方法如纵隔镜、纵隔切开术等检查阴性的T</w:t>
      </w:r>
      <w:r>
        <w:rPr>
          <w:rFonts w:ascii="Calibri" w:hAnsi="Calibri" w:eastAsia="Calibri" w:cs="Calibri"/>
          <w:spacing w:val="-6"/>
          <w:sz w:val="21"/>
          <w:szCs w:val="21"/>
        </w:rPr>
        <w:t>₁₂</w:t>
      </w:r>
      <w:r>
        <w:rPr>
          <w:rFonts w:ascii="宋体" w:hAnsi="宋体" w:eastAsia="宋体" w:cs="宋体"/>
          <w:spacing w:val="-6"/>
          <w:sz w:val="21"/>
          <w:szCs w:val="21"/>
        </w:rPr>
        <w:t>N。</w:t>
      </w:r>
      <w:r>
        <w:rPr>
          <w:rFonts w:ascii="宋体" w:hAnsi="宋体" w:eastAsia="宋体" w:cs="宋体"/>
          <w:spacing w:val="-50"/>
          <w:sz w:val="21"/>
          <w:szCs w:val="21"/>
        </w:rPr>
        <w:t xml:space="preserve"> </w:t>
      </w:r>
      <w:r>
        <w:rPr>
          <w:rFonts w:ascii="宋体" w:hAnsi="宋体" w:eastAsia="宋体" w:cs="宋体"/>
          <w:spacing w:val="-6"/>
          <w:sz w:val="21"/>
          <w:szCs w:val="21"/>
        </w:rPr>
        <w:t>的病人，可考虑肺叶切除和淋巴结清扫，单纯手术无法</w:t>
      </w:r>
      <w:r>
        <w:rPr>
          <w:rFonts w:ascii="宋体" w:hAnsi="宋体" w:eastAsia="宋体" w:cs="宋体"/>
          <w:sz w:val="21"/>
          <w:szCs w:val="21"/>
        </w:rPr>
        <w:t xml:space="preserve"> </w:t>
      </w:r>
      <w:r>
        <w:rPr>
          <w:rFonts w:ascii="宋体" w:hAnsi="宋体" w:eastAsia="宋体" w:cs="宋体"/>
          <w:spacing w:val="9"/>
          <w:sz w:val="21"/>
          <w:szCs w:val="21"/>
        </w:rPr>
        <w:t>根治</w:t>
      </w:r>
      <w:r>
        <w:rPr>
          <w:rFonts w:ascii="宋体" w:hAnsi="宋体" w:eastAsia="宋体" w:cs="宋体"/>
          <w:sz w:val="21"/>
          <w:szCs w:val="21"/>
        </w:rPr>
        <w:t>SCLC</w:t>
      </w:r>
      <w:r>
        <w:rPr>
          <w:rFonts w:ascii="宋体" w:hAnsi="宋体" w:eastAsia="宋体" w:cs="宋体"/>
          <w:spacing w:val="9"/>
          <w:sz w:val="21"/>
          <w:szCs w:val="21"/>
        </w:rPr>
        <w:t>,</w:t>
      </w:r>
      <w:r>
        <w:rPr>
          <w:rFonts w:ascii="宋体" w:hAnsi="宋体" w:eastAsia="宋体" w:cs="宋体"/>
          <w:spacing w:val="-21"/>
          <w:sz w:val="21"/>
          <w:szCs w:val="21"/>
        </w:rPr>
        <w:t xml:space="preserve"> </w:t>
      </w:r>
      <w:r>
        <w:rPr>
          <w:rFonts w:ascii="宋体" w:hAnsi="宋体" w:eastAsia="宋体" w:cs="宋体"/>
          <w:spacing w:val="9"/>
          <w:sz w:val="21"/>
          <w:szCs w:val="21"/>
        </w:rPr>
        <w:t>因此所有术后的</w:t>
      </w:r>
      <w:r>
        <w:rPr>
          <w:rFonts w:ascii="宋体" w:hAnsi="宋体" w:eastAsia="宋体" w:cs="宋体"/>
          <w:sz w:val="21"/>
          <w:szCs w:val="21"/>
        </w:rPr>
        <w:t>SCLC</w:t>
      </w:r>
      <w:r>
        <w:rPr>
          <w:rFonts w:ascii="宋体" w:hAnsi="宋体" w:eastAsia="宋体" w:cs="宋体"/>
          <w:spacing w:val="3"/>
          <w:sz w:val="21"/>
          <w:szCs w:val="21"/>
        </w:rPr>
        <w:t xml:space="preserve"> </w:t>
      </w:r>
      <w:r>
        <w:rPr>
          <w:rFonts w:ascii="宋体" w:hAnsi="宋体" w:eastAsia="宋体" w:cs="宋体"/>
          <w:spacing w:val="9"/>
          <w:sz w:val="21"/>
          <w:szCs w:val="21"/>
        </w:rPr>
        <w:t>病人均需采用含铂的两药化疗方案化疗4~6</w:t>
      </w:r>
      <w:r>
        <w:rPr>
          <w:rFonts w:ascii="宋体" w:hAnsi="宋体" w:eastAsia="宋体" w:cs="宋体"/>
          <w:spacing w:val="8"/>
          <w:sz w:val="21"/>
          <w:szCs w:val="21"/>
        </w:rPr>
        <w:t>个疗程。</w:t>
      </w:r>
    </w:p>
    <w:p>
      <w:pPr>
        <w:spacing w:before="96" w:line="222" w:lineRule="auto"/>
        <w:ind w:left="1509"/>
        <w:rPr>
          <w:rFonts w:ascii="黑体" w:hAnsi="黑体" w:eastAsia="黑体" w:cs="黑体"/>
          <w:sz w:val="21"/>
          <w:szCs w:val="21"/>
        </w:rPr>
      </w:pPr>
      <w:r>
        <w:rPr>
          <w:rFonts w:ascii="黑体" w:hAnsi="黑体" w:eastAsia="黑体" w:cs="黑体"/>
          <w:spacing w:val="25"/>
          <w:sz w:val="21"/>
          <w:szCs w:val="21"/>
        </w:rPr>
        <w:t>(二)药物治疗</w:t>
      </w:r>
    </w:p>
    <w:p>
      <w:pPr>
        <w:spacing w:before="109" w:line="259" w:lineRule="auto"/>
        <w:ind w:left="1110" w:right="131" w:firstLine="399"/>
        <w:rPr>
          <w:rFonts w:ascii="宋体" w:hAnsi="宋体" w:eastAsia="宋体" w:cs="宋体"/>
          <w:sz w:val="21"/>
          <w:szCs w:val="21"/>
        </w:rPr>
      </w:pPr>
      <w:r>
        <w:rPr>
          <w:rFonts w:ascii="宋体" w:hAnsi="宋体" w:eastAsia="宋体" w:cs="宋体"/>
          <w:spacing w:val="3"/>
          <w:sz w:val="21"/>
          <w:szCs w:val="21"/>
        </w:rPr>
        <w:t>主要包括化疗和靶向治疗，用于肺癌晚期或复发病人的治疗。化疗还可</w:t>
      </w:r>
      <w:r>
        <w:rPr>
          <w:rFonts w:ascii="宋体" w:hAnsi="宋体" w:eastAsia="宋体" w:cs="宋体"/>
          <w:spacing w:val="2"/>
          <w:sz w:val="21"/>
          <w:szCs w:val="21"/>
        </w:rPr>
        <w:t>用于手术后病人的辅助</w:t>
      </w:r>
      <w:r>
        <w:rPr>
          <w:rFonts w:ascii="宋体" w:hAnsi="宋体" w:eastAsia="宋体" w:cs="宋体"/>
          <w:sz w:val="21"/>
          <w:szCs w:val="21"/>
        </w:rPr>
        <w:t xml:space="preserve"> </w:t>
      </w:r>
      <w:r>
        <w:rPr>
          <w:rFonts w:ascii="宋体" w:hAnsi="宋体" w:eastAsia="宋体" w:cs="宋体"/>
          <w:spacing w:val="-4"/>
          <w:sz w:val="21"/>
          <w:szCs w:val="21"/>
        </w:rPr>
        <w:t>化疗、术前新辅助化疗及联合放疗的综合治疗等。</w:t>
      </w:r>
    </w:p>
    <w:p>
      <w:pPr>
        <w:spacing w:before="76" w:line="286" w:lineRule="auto"/>
        <w:ind w:left="1110" w:firstLine="399"/>
        <w:rPr>
          <w:rFonts w:ascii="宋体" w:hAnsi="宋体" w:eastAsia="宋体" w:cs="宋体"/>
          <w:sz w:val="21"/>
          <w:szCs w:val="21"/>
        </w:rPr>
      </w:pPr>
      <w:r>
        <w:rPr>
          <w:rFonts w:ascii="宋体" w:hAnsi="宋体" w:eastAsia="宋体" w:cs="宋体"/>
          <w:spacing w:val="-7"/>
          <w:sz w:val="21"/>
          <w:szCs w:val="21"/>
        </w:rPr>
        <w:t>化疗应当严格掌握适应证，充分考虑病人的疾病分期、体力状况、自身</w:t>
      </w:r>
      <w:r>
        <w:rPr>
          <w:rFonts w:ascii="宋体" w:hAnsi="宋体" w:eastAsia="宋体" w:cs="宋体"/>
          <w:spacing w:val="-8"/>
          <w:sz w:val="21"/>
          <w:szCs w:val="21"/>
        </w:rPr>
        <w:t>意愿、药物不良反应、生活</w:t>
      </w:r>
      <w:r>
        <w:rPr>
          <w:rFonts w:ascii="宋体" w:hAnsi="宋体" w:eastAsia="宋体" w:cs="宋体"/>
          <w:sz w:val="21"/>
          <w:szCs w:val="21"/>
        </w:rPr>
        <w:t xml:space="preserve">  </w:t>
      </w:r>
      <w:r>
        <w:rPr>
          <w:rFonts w:ascii="宋体" w:hAnsi="宋体" w:eastAsia="宋体" w:cs="宋体"/>
          <w:spacing w:val="5"/>
          <w:sz w:val="21"/>
          <w:szCs w:val="21"/>
        </w:rPr>
        <w:t>质量等，避免治疗过度或治疗不足。如病人体力状况评分≤2分，重要脏器功能可耐受者可给予</w:t>
      </w:r>
      <w:r>
        <w:rPr>
          <w:rFonts w:ascii="宋体" w:hAnsi="宋体" w:eastAsia="宋体" w:cs="宋体"/>
          <w:spacing w:val="4"/>
          <w:sz w:val="21"/>
          <w:szCs w:val="21"/>
        </w:rPr>
        <w:t>化</w:t>
      </w:r>
      <w:r>
        <w:rPr>
          <w:rFonts w:ascii="宋体" w:hAnsi="宋体" w:eastAsia="宋体" w:cs="宋体"/>
          <w:sz w:val="21"/>
          <w:szCs w:val="21"/>
        </w:rPr>
        <w:t xml:space="preserve">  </w:t>
      </w:r>
      <w:r>
        <w:rPr>
          <w:rFonts w:ascii="宋体" w:hAnsi="宋体" w:eastAsia="宋体" w:cs="宋体"/>
          <w:spacing w:val="-8"/>
          <w:sz w:val="21"/>
          <w:szCs w:val="21"/>
        </w:rPr>
        <w:t>疗。常用的药物包括铂类(顺铂、卡铂)、吉西他滨、培美曲</w:t>
      </w:r>
      <w:r>
        <w:rPr>
          <w:rFonts w:ascii="宋体" w:hAnsi="宋体" w:eastAsia="宋体" w:cs="宋体"/>
          <w:spacing w:val="-9"/>
          <w:sz w:val="21"/>
          <w:szCs w:val="21"/>
        </w:rPr>
        <w:t>塞、紫杉类(紫杉醇、多西他赛)、长春瑞滨、</w:t>
      </w:r>
      <w:r>
        <w:rPr>
          <w:rFonts w:ascii="宋体" w:hAnsi="宋体" w:eastAsia="宋体" w:cs="宋体"/>
          <w:sz w:val="21"/>
          <w:szCs w:val="21"/>
        </w:rPr>
        <w:t xml:space="preserve"> </w:t>
      </w:r>
      <w:r>
        <w:rPr>
          <w:rFonts w:ascii="宋体" w:hAnsi="宋体" w:eastAsia="宋体" w:cs="宋体"/>
          <w:spacing w:val="3"/>
          <w:sz w:val="21"/>
          <w:szCs w:val="21"/>
        </w:rPr>
        <w:t>依托泊苷和喜树碱类似物(伊立替康)等。目前一线化疗推荐含铂的两</w:t>
      </w:r>
      <w:r>
        <w:rPr>
          <w:rFonts w:ascii="宋体" w:hAnsi="宋体" w:eastAsia="宋体" w:cs="宋体"/>
          <w:spacing w:val="2"/>
          <w:sz w:val="21"/>
          <w:szCs w:val="21"/>
        </w:rPr>
        <w:t>药联合方案，二线化疗推荐多</w:t>
      </w:r>
      <w:r>
        <w:rPr>
          <w:rFonts w:ascii="宋体" w:hAnsi="宋体" w:eastAsia="宋体" w:cs="宋体"/>
          <w:sz w:val="21"/>
          <w:szCs w:val="21"/>
        </w:rPr>
        <w:t xml:space="preserve">  </w:t>
      </w:r>
      <w:r>
        <w:rPr>
          <w:rFonts w:ascii="宋体" w:hAnsi="宋体" w:eastAsia="宋体" w:cs="宋体"/>
          <w:spacing w:val="-4"/>
          <w:sz w:val="21"/>
          <w:szCs w:val="21"/>
        </w:rPr>
        <w:t>西他赛或培美曲塞单药治疗。</w:t>
      </w:r>
      <w:r>
        <w:rPr>
          <w:rFonts w:ascii="宋体" w:hAnsi="宋体" w:eastAsia="宋体" w:cs="宋体"/>
          <w:spacing w:val="56"/>
          <w:sz w:val="21"/>
          <w:szCs w:val="21"/>
        </w:rPr>
        <w:t xml:space="preserve"> </w:t>
      </w:r>
      <w:r>
        <w:rPr>
          <w:rFonts w:ascii="宋体" w:hAnsi="宋体" w:eastAsia="宋体" w:cs="宋体"/>
          <w:spacing w:val="-4"/>
          <w:sz w:val="21"/>
          <w:szCs w:val="21"/>
        </w:rPr>
        <w:t>一般治疗2个周期后评估疗效，密切监测及防治不良反应，并酌情调整</w:t>
      </w:r>
      <w:r>
        <w:rPr>
          <w:rFonts w:ascii="宋体" w:hAnsi="宋体" w:eastAsia="宋体" w:cs="宋体"/>
          <w:sz w:val="21"/>
          <w:szCs w:val="21"/>
        </w:rPr>
        <w:t xml:space="preserve">  </w:t>
      </w:r>
      <w:r>
        <w:rPr>
          <w:rFonts w:ascii="宋体" w:hAnsi="宋体" w:eastAsia="宋体" w:cs="宋体"/>
          <w:spacing w:val="1"/>
          <w:sz w:val="21"/>
          <w:szCs w:val="21"/>
        </w:rPr>
        <w:t>药物和(或)剂量。</w:t>
      </w:r>
    </w:p>
    <w:p>
      <w:pPr>
        <w:spacing w:before="108" w:line="284" w:lineRule="auto"/>
        <w:ind w:left="1110" w:right="40" w:firstLine="399"/>
        <w:rPr>
          <w:rFonts w:ascii="宋体" w:hAnsi="宋体" w:eastAsia="宋体" w:cs="宋体"/>
          <w:sz w:val="21"/>
          <w:szCs w:val="21"/>
        </w:rPr>
      </w:pPr>
      <w:r>
        <w:rPr>
          <w:rFonts w:ascii="宋体" w:hAnsi="宋体" w:eastAsia="宋体" w:cs="宋体"/>
          <w:spacing w:val="3"/>
          <w:sz w:val="21"/>
          <w:szCs w:val="21"/>
        </w:rPr>
        <w:t>靶向治疗是以肿瘤组织或细胞的驱动基因变异以及肿瘤相关信号通路的特异</w:t>
      </w:r>
      <w:r>
        <w:rPr>
          <w:rFonts w:ascii="宋体" w:hAnsi="宋体" w:eastAsia="宋体" w:cs="宋体"/>
          <w:spacing w:val="2"/>
          <w:sz w:val="21"/>
          <w:szCs w:val="21"/>
        </w:rPr>
        <w:t>性分子为靶点，利</w:t>
      </w:r>
      <w:r>
        <w:rPr>
          <w:rFonts w:ascii="宋体" w:hAnsi="宋体" w:eastAsia="宋体" w:cs="宋体"/>
          <w:sz w:val="21"/>
          <w:szCs w:val="21"/>
        </w:rPr>
        <w:t xml:space="preserve">  </w:t>
      </w:r>
      <w:r>
        <w:rPr>
          <w:rFonts w:ascii="宋体" w:hAnsi="宋体" w:eastAsia="宋体" w:cs="宋体"/>
          <w:spacing w:val="2"/>
          <w:sz w:val="21"/>
          <w:szCs w:val="21"/>
        </w:rPr>
        <w:t>用分子靶向药物特异性阻断该靶点的生物学功能，选择性地从分子水平逆转肿瘤细胞的恶性生物学  行为，从而达到抑制肿瘤生长甚至使肿瘤消退的目的。目前靶向治疗主要应用于非小细胞肺癌中的</w:t>
      </w:r>
      <w:r>
        <w:rPr>
          <w:rFonts w:ascii="宋体" w:hAnsi="宋体" w:eastAsia="宋体" w:cs="宋体"/>
          <w:spacing w:val="4"/>
          <w:sz w:val="21"/>
          <w:szCs w:val="21"/>
        </w:rPr>
        <w:t xml:space="preserve">  </w:t>
      </w:r>
      <w:r>
        <w:rPr>
          <w:rFonts w:ascii="宋体" w:hAnsi="宋体" w:eastAsia="宋体" w:cs="宋体"/>
          <w:spacing w:val="20"/>
          <w:sz w:val="21"/>
          <w:szCs w:val="21"/>
        </w:rPr>
        <w:t>腺癌病人，例如以</w:t>
      </w:r>
      <w:r>
        <w:rPr>
          <w:rFonts w:ascii="宋体" w:hAnsi="宋体" w:eastAsia="宋体" w:cs="宋体"/>
          <w:spacing w:val="-34"/>
          <w:sz w:val="21"/>
          <w:szCs w:val="21"/>
        </w:rPr>
        <w:t xml:space="preserve"> </w:t>
      </w:r>
      <w:r>
        <w:rPr>
          <w:rFonts w:ascii="宋体" w:hAnsi="宋体" w:eastAsia="宋体" w:cs="宋体"/>
          <w:sz w:val="21"/>
          <w:szCs w:val="21"/>
        </w:rPr>
        <w:t>EGFR</w:t>
      </w:r>
      <w:r>
        <w:rPr>
          <w:rFonts w:ascii="宋体" w:hAnsi="宋体" w:eastAsia="宋体" w:cs="宋体"/>
          <w:spacing w:val="80"/>
          <w:sz w:val="21"/>
          <w:szCs w:val="21"/>
        </w:rPr>
        <w:t xml:space="preserve"> </w:t>
      </w:r>
      <w:r>
        <w:rPr>
          <w:rFonts w:ascii="宋体" w:hAnsi="宋体" w:eastAsia="宋体" w:cs="宋体"/>
          <w:spacing w:val="20"/>
          <w:sz w:val="21"/>
          <w:szCs w:val="21"/>
        </w:rPr>
        <w:t>突变阳性为靶点</w:t>
      </w:r>
      <w:r>
        <w:rPr>
          <w:rFonts w:ascii="宋体" w:hAnsi="宋体" w:eastAsia="宋体" w:cs="宋体"/>
          <w:spacing w:val="-54"/>
          <w:sz w:val="21"/>
          <w:szCs w:val="21"/>
        </w:rPr>
        <w:t xml:space="preserve"> </w:t>
      </w:r>
      <w:r>
        <w:rPr>
          <w:rFonts w:ascii="宋体" w:hAnsi="宋体" w:eastAsia="宋体" w:cs="宋体"/>
          <w:sz w:val="21"/>
          <w:szCs w:val="21"/>
        </w:rPr>
        <w:t>EGFR</w:t>
      </w:r>
      <w:r>
        <w:rPr>
          <w:rFonts w:ascii="宋体" w:hAnsi="宋体" w:eastAsia="宋体" w:cs="宋体"/>
          <w:spacing w:val="20"/>
          <w:sz w:val="21"/>
          <w:szCs w:val="21"/>
        </w:rPr>
        <w:t>-</w:t>
      </w:r>
      <w:r>
        <w:rPr>
          <w:rFonts w:ascii="宋体" w:hAnsi="宋体" w:eastAsia="宋体" w:cs="宋体"/>
          <w:spacing w:val="-25"/>
          <w:sz w:val="21"/>
          <w:szCs w:val="21"/>
        </w:rPr>
        <w:t xml:space="preserve"> </w:t>
      </w:r>
      <w:r>
        <w:rPr>
          <w:rFonts w:ascii="宋体" w:hAnsi="宋体" w:eastAsia="宋体" w:cs="宋体"/>
          <w:spacing w:val="20"/>
          <w:sz w:val="21"/>
          <w:szCs w:val="21"/>
        </w:rPr>
        <w:t>酪氨酸激酶抑制剂(</w:t>
      </w:r>
      <w:r>
        <w:rPr>
          <w:rFonts w:ascii="宋体" w:hAnsi="宋体" w:eastAsia="宋体" w:cs="宋体"/>
          <w:sz w:val="21"/>
          <w:szCs w:val="21"/>
        </w:rPr>
        <w:t>EGFR</w:t>
      </w:r>
      <w:r>
        <w:rPr>
          <w:rFonts w:ascii="宋体" w:hAnsi="宋体" w:eastAsia="宋体" w:cs="宋体"/>
          <w:spacing w:val="20"/>
          <w:sz w:val="21"/>
          <w:szCs w:val="21"/>
        </w:rPr>
        <w:t>-</w:t>
      </w:r>
      <w:r>
        <w:rPr>
          <w:rFonts w:ascii="宋体" w:hAnsi="宋体" w:eastAsia="宋体" w:cs="宋体"/>
          <w:sz w:val="21"/>
          <w:szCs w:val="21"/>
        </w:rPr>
        <w:t>TKI</w:t>
      </w:r>
      <w:r>
        <w:rPr>
          <w:rFonts w:ascii="宋体" w:hAnsi="宋体" w:eastAsia="宋体" w:cs="宋体"/>
          <w:spacing w:val="20"/>
          <w:sz w:val="21"/>
          <w:szCs w:val="21"/>
        </w:rPr>
        <w:t>)</w:t>
      </w:r>
      <w:r>
        <w:rPr>
          <w:rFonts w:ascii="宋体" w:hAnsi="宋体" w:eastAsia="宋体" w:cs="宋体"/>
          <w:spacing w:val="7"/>
          <w:sz w:val="21"/>
          <w:szCs w:val="21"/>
        </w:rPr>
        <w:t xml:space="preserve">  </w:t>
      </w:r>
      <w:r>
        <w:rPr>
          <w:rFonts w:ascii="宋体" w:hAnsi="宋体" w:eastAsia="宋体" w:cs="宋体"/>
          <w:spacing w:val="20"/>
          <w:sz w:val="21"/>
          <w:szCs w:val="21"/>
        </w:rPr>
        <w:t>的厄洛替</w:t>
      </w:r>
      <w:r>
        <w:rPr>
          <w:rFonts w:ascii="宋体" w:hAnsi="宋体" w:eastAsia="宋体" w:cs="宋体"/>
          <w:spacing w:val="19"/>
          <w:sz w:val="21"/>
          <w:szCs w:val="21"/>
        </w:rPr>
        <w:t>尼</w:t>
      </w:r>
      <w:r>
        <w:rPr>
          <w:rFonts w:ascii="宋体" w:hAnsi="宋体" w:eastAsia="宋体" w:cs="宋体"/>
          <w:sz w:val="21"/>
          <w:szCs w:val="21"/>
        </w:rPr>
        <w:t xml:space="preserve">  </w:t>
      </w:r>
      <w:r>
        <w:rPr>
          <w:rFonts w:ascii="宋体" w:hAnsi="宋体" w:eastAsia="宋体" w:cs="宋体"/>
          <w:spacing w:val="-12"/>
          <w:sz w:val="21"/>
          <w:szCs w:val="21"/>
        </w:rPr>
        <w:t>(erlotinib</w:t>
      </w:r>
      <w:r>
        <w:rPr>
          <w:rFonts w:ascii="宋体" w:hAnsi="宋体" w:eastAsia="宋体" w:cs="宋体"/>
          <w:spacing w:val="-13"/>
          <w:sz w:val="21"/>
          <w:szCs w:val="21"/>
        </w:rPr>
        <w:t>)、吉非替尼(</w:t>
      </w:r>
      <w:r>
        <w:rPr>
          <w:rFonts w:ascii="宋体" w:hAnsi="宋体" w:eastAsia="宋体" w:cs="宋体"/>
          <w:spacing w:val="-12"/>
          <w:sz w:val="21"/>
          <w:szCs w:val="21"/>
        </w:rPr>
        <w:t>gefitinib</w:t>
      </w:r>
      <w:r>
        <w:rPr>
          <w:rFonts w:ascii="宋体" w:hAnsi="宋体" w:eastAsia="宋体" w:cs="宋体"/>
          <w:spacing w:val="-13"/>
          <w:sz w:val="21"/>
          <w:szCs w:val="21"/>
        </w:rPr>
        <w:t>)、阿法替尼(</w:t>
      </w:r>
      <w:r>
        <w:rPr>
          <w:rFonts w:ascii="宋体" w:hAnsi="宋体" w:eastAsia="宋体" w:cs="宋体"/>
          <w:spacing w:val="-12"/>
          <w:sz w:val="21"/>
          <w:szCs w:val="21"/>
        </w:rPr>
        <w:t>afatinib</w:t>
      </w:r>
      <w:r>
        <w:rPr>
          <w:rFonts w:ascii="宋体" w:hAnsi="宋体" w:eastAsia="宋体" w:cs="宋体"/>
          <w:spacing w:val="-13"/>
          <w:sz w:val="21"/>
          <w:szCs w:val="21"/>
        </w:rPr>
        <w:t>)、奥希替尼(</w:t>
      </w:r>
      <w:r>
        <w:rPr>
          <w:rFonts w:ascii="宋体" w:hAnsi="宋体" w:eastAsia="宋体" w:cs="宋体"/>
          <w:spacing w:val="-12"/>
          <w:sz w:val="21"/>
          <w:szCs w:val="21"/>
        </w:rPr>
        <w:t>osimertinib</w:t>
      </w:r>
      <w:r>
        <w:rPr>
          <w:rFonts w:ascii="宋体" w:hAnsi="宋体" w:eastAsia="宋体" w:cs="宋体"/>
          <w:spacing w:val="-13"/>
          <w:sz w:val="21"/>
          <w:szCs w:val="21"/>
        </w:rPr>
        <w:t>),</w:t>
      </w:r>
      <w:r>
        <w:rPr>
          <w:rFonts w:ascii="宋体" w:hAnsi="宋体" w:eastAsia="宋体" w:cs="宋体"/>
          <w:spacing w:val="-12"/>
          <w:sz w:val="21"/>
          <w:szCs w:val="21"/>
        </w:rPr>
        <w:t>ALK</w:t>
      </w:r>
      <w:r>
        <w:rPr>
          <w:rFonts w:ascii="宋体" w:hAnsi="宋体" w:eastAsia="宋体" w:cs="宋体"/>
          <w:spacing w:val="-59"/>
          <w:sz w:val="21"/>
          <w:szCs w:val="21"/>
        </w:rPr>
        <w:t xml:space="preserve"> </w:t>
      </w:r>
      <w:r>
        <w:rPr>
          <w:rFonts w:ascii="宋体" w:hAnsi="宋体" w:eastAsia="宋体" w:cs="宋体"/>
          <w:spacing w:val="-13"/>
          <w:sz w:val="21"/>
          <w:szCs w:val="21"/>
        </w:rPr>
        <w:t>重排阳性为靶点的</w:t>
      </w:r>
      <w:r>
        <w:rPr>
          <w:rFonts w:ascii="宋体" w:hAnsi="宋体" w:eastAsia="宋体" w:cs="宋体"/>
          <w:sz w:val="21"/>
          <w:szCs w:val="21"/>
        </w:rPr>
        <w:t xml:space="preserve">  </w:t>
      </w:r>
      <w:r>
        <w:rPr>
          <w:rFonts w:ascii="宋体" w:hAnsi="宋体" w:eastAsia="宋体" w:cs="宋体"/>
          <w:spacing w:val="-10"/>
          <w:sz w:val="21"/>
          <w:szCs w:val="21"/>
        </w:rPr>
        <w:t>克唑替尼(crizotinib)、艾乐替尼(alectinib</w:t>
      </w:r>
      <w:r>
        <w:rPr>
          <w:rFonts w:ascii="宋体" w:hAnsi="宋体" w:eastAsia="宋体" w:cs="宋体"/>
          <w:spacing w:val="-11"/>
          <w:sz w:val="21"/>
          <w:szCs w:val="21"/>
        </w:rPr>
        <w:t>)、色瑞替尼(</w:t>
      </w:r>
      <w:r>
        <w:rPr>
          <w:rFonts w:ascii="宋体" w:hAnsi="宋体" w:eastAsia="宋体" w:cs="宋体"/>
          <w:spacing w:val="-10"/>
          <w:sz w:val="21"/>
          <w:szCs w:val="21"/>
        </w:rPr>
        <w:t>ceritinib</w:t>
      </w:r>
      <w:r>
        <w:rPr>
          <w:rFonts w:ascii="宋体" w:hAnsi="宋体" w:eastAsia="宋体" w:cs="宋体"/>
          <w:spacing w:val="-11"/>
          <w:sz w:val="21"/>
          <w:szCs w:val="21"/>
        </w:rPr>
        <w:t>)等和</w:t>
      </w:r>
      <w:r>
        <w:rPr>
          <w:rFonts w:ascii="宋体" w:hAnsi="宋体" w:eastAsia="宋体" w:cs="宋体"/>
          <w:spacing w:val="-63"/>
          <w:sz w:val="21"/>
          <w:szCs w:val="21"/>
        </w:rPr>
        <w:t xml:space="preserve"> </w:t>
      </w:r>
      <w:r>
        <w:rPr>
          <w:rFonts w:ascii="宋体" w:hAnsi="宋体" w:eastAsia="宋体" w:cs="宋体"/>
          <w:spacing w:val="-10"/>
          <w:sz w:val="21"/>
          <w:szCs w:val="21"/>
        </w:rPr>
        <w:t>ROS</w:t>
      </w:r>
      <w:r>
        <w:rPr>
          <w:rFonts w:ascii="宋体" w:hAnsi="宋体" w:eastAsia="宋体" w:cs="宋体"/>
          <w:spacing w:val="-11"/>
          <w:sz w:val="21"/>
          <w:szCs w:val="21"/>
        </w:rPr>
        <w:t>1</w:t>
      </w:r>
      <w:r>
        <w:rPr>
          <w:rFonts w:ascii="宋体" w:hAnsi="宋体" w:eastAsia="宋体" w:cs="宋体"/>
          <w:spacing w:val="11"/>
          <w:sz w:val="21"/>
          <w:szCs w:val="21"/>
        </w:rPr>
        <w:t xml:space="preserve"> </w:t>
      </w:r>
      <w:r>
        <w:rPr>
          <w:rFonts w:ascii="宋体" w:hAnsi="宋体" w:eastAsia="宋体" w:cs="宋体"/>
          <w:spacing w:val="-11"/>
          <w:sz w:val="21"/>
          <w:szCs w:val="21"/>
        </w:rPr>
        <w:t>重排阳性为靶点的克唑替</w:t>
      </w:r>
      <w:r>
        <w:rPr>
          <w:rFonts w:ascii="宋体" w:hAnsi="宋体" w:eastAsia="宋体" w:cs="宋体"/>
          <w:sz w:val="21"/>
          <w:szCs w:val="21"/>
        </w:rPr>
        <w:t xml:space="preserve"> </w:t>
      </w:r>
      <w:r>
        <w:rPr>
          <w:rFonts w:ascii="宋体" w:hAnsi="宋体" w:eastAsia="宋体" w:cs="宋体"/>
          <w:spacing w:val="2"/>
          <w:sz w:val="21"/>
          <w:szCs w:val="21"/>
        </w:rPr>
        <w:t>尼可用于一线治疗或化疗后的维持治疗，对不适合根治性治疗局部晚期和转移的</w:t>
      </w:r>
      <w:r>
        <w:rPr>
          <w:rFonts w:ascii="宋体" w:hAnsi="宋体" w:eastAsia="宋体" w:cs="宋体"/>
          <w:sz w:val="21"/>
          <w:szCs w:val="21"/>
        </w:rPr>
        <w:t>NSCLC</w:t>
      </w:r>
      <w:r>
        <w:rPr>
          <w:rFonts w:ascii="宋体" w:hAnsi="宋体" w:eastAsia="宋体" w:cs="宋体"/>
          <w:spacing w:val="37"/>
          <w:sz w:val="21"/>
          <w:szCs w:val="21"/>
        </w:rPr>
        <w:t xml:space="preserve"> </w:t>
      </w:r>
      <w:r>
        <w:rPr>
          <w:rFonts w:ascii="宋体" w:hAnsi="宋体" w:eastAsia="宋体" w:cs="宋体"/>
          <w:spacing w:val="2"/>
          <w:sz w:val="21"/>
          <w:szCs w:val="21"/>
        </w:rPr>
        <w:t>有显著的治</w:t>
      </w:r>
      <w:r>
        <w:rPr>
          <w:rFonts w:ascii="宋体" w:hAnsi="宋体" w:eastAsia="宋体" w:cs="宋体"/>
          <w:sz w:val="21"/>
          <w:szCs w:val="21"/>
        </w:rPr>
        <w:t xml:space="preserve"> </w:t>
      </w:r>
      <w:r>
        <w:rPr>
          <w:rFonts w:ascii="宋体" w:hAnsi="宋体" w:eastAsia="宋体" w:cs="宋体"/>
          <w:spacing w:val="-2"/>
          <w:sz w:val="21"/>
          <w:szCs w:val="21"/>
        </w:rPr>
        <w:t>疗作用，并可延长病人的生存期。靶向治疗成功的关键是选择特异性的标靶人群。此外，以肿瘤血管</w:t>
      </w:r>
      <w:r>
        <w:rPr>
          <w:rFonts w:ascii="宋体" w:hAnsi="宋体" w:eastAsia="宋体" w:cs="宋体"/>
          <w:spacing w:val="8"/>
          <w:sz w:val="21"/>
          <w:szCs w:val="21"/>
        </w:rPr>
        <w:t xml:space="preserve"> </w:t>
      </w:r>
      <w:r>
        <w:rPr>
          <w:rFonts w:ascii="宋体" w:hAnsi="宋体" w:eastAsia="宋体" w:cs="宋体"/>
          <w:spacing w:val="2"/>
          <w:sz w:val="21"/>
          <w:szCs w:val="21"/>
        </w:rPr>
        <w:t>生成为靶点的贝伐珠单抗(</w:t>
      </w:r>
      <w:r>
        <w:rPr>
          <w:rFonts w:ascii="宋体" w:hAnsi="宋体" w:eastAsia="宋体" w:cs="宋体"/>
          <w:sz w:val="21"/>
          <w:szCs w:val="21"/>
        </w:rPr>
        <w:t>bevacizumab</w:t>
      </w:r>
      <w:r>
        <w:rPr>
          <w:rFonts w:ascii="宋体" w:hAnsi="宋体" w:eastAsia="宋体" w:cs="宋体"/>
          <w:spacing w:val="2"/>
          <w:sz w:val="21"/>
          <w:szCs w:val="21"/>
        </w:rPr>
        <w:t>),联合化疗能明显提高晚期</w:t>
      </w:r>
      <w:r>
        <w:rPr>
          <w:rFonts w:ascii="宋体" w:hAnsi="宋体" w:eastAsia="宋体" w:cs="宋体"/>
          <w:sz w:val="21"/>
          <w:szCs w:val="21"/>
        </w:rPr>
        <w:t>NSCLC</w:t>
      </w:r>
      <w:r>
        <w:rPr>
          <w:rFonts w:ascii="宋体" w:hAnsi="宋体" w:eastAsia="宋体" w:cs="宋体"/>
          <w:spacing w:val="41"/>
          <w:sz w:val="21"/>
          <w:szCs w:val="21"/>
        </w:rPr>
        <w:t xml:space="preserve"> </w:t>
      </w:r>
      <w:r>
        <w:rPr>
          <w:rFonts w:ascii="宋体" w:hAnsi="宋体" w:eastAsia="宋体" w:cs="宋体"/>
          <w:spacing w:val="1"/>
          <w:sz w:val="21"/>
          <w:szCs w:val="21"/>
        </w:rPr>
        <w:t>的化疗效果并延长肿瘤中</w:t>
      </w:r>
      <w:r>
        <w:rPr>
          <w:rFonts w:ascii="宋体" w:hAnsi="宋体" w:eastAsia="宋体" w:cs="宋体"/>
          <w:sz w:val="21"/>
          <w:szCs w:val="21"/>
        </w:rPr>
        <w:t xml:space="preserve"> </w:t>
      </w:r>
      <w:r>
        <w:rPr>
          <w:rFonts w:ascii="宋体" w:hAnsi="宋体" w:eastAsia="宋体" w:cs="宋体"/>
          <w:spacing w:val="3"/>
          <w:sz w:val="21"/>
          <w:szCs w:val="21"/>
        </w:rPr>
        <w:t>位进展时间。采用针对免疫检查点</w:t>
      </w:r>
      <w:r>
        <w:rPr>
          <w:rFonts w:ascii="宋体" w:hAnsi="宋体" w:eastAsia="宋体" w:cs="宋体"/>
          <w:sz w:val="21"/>
          <w:szCs w:val="21"/>
        </w:rPr>
        <w:t>PD</w:t>
      </w:r>
      <w:r>
        <w:rPr>
          <w:rFonts w:ascii="宋体" w:hAnsi="宋体" w:eastAsia="宋体" w:cs="宋体"/>
          <w:spacing w:val="3"/>
          <w:sz w:val="21"/>
          <w:szCs w:val="21"/>
        </w:rPr>
        <w:t>-L1</w:t>
      </w:r>
      <w:r>
        <w:rPr>
          <w:rFonts w:ascii="宋体" w:hAnsi="宋体" w:eastAsia="宋体" w:cs="宋体"/>
          <w:spacing w:val="-16"/>
          <w:sz w:val="21"/>
          <w:szCs w:val="21"/>
        </w:rPr>
        <w:t xml:space="preserve"> </w:t>
      </w:r>
      <w:r>
        <w:rPr>
          <w:rFonts w:ascii="宋体" w:hAnsi="宋体" w:eastAsia="宋体" w:cs="宋体"/>
          <w:spacing w:val="3"/>
          <w:sz w:val="21"/>
          <w:szCs w:val="21"/>
        </w:rPr>
        <w:t>的单克隆抗体可抑制</w:t>
      </w:r>
      <w:r>
        <w:rPr>
          <w:rFonts w:ascii="宋体" w:hAnsi="宋体" w:eastAsia="宋体" w:cs="宋体"/>
          <w:sz w:val="21"/>
          <w:szCs w:val="21"/>
        </w:rPr>
        <w:t>PD</w:t>
      </w:r>
      <w:r>
        <w:rPr>
          <w:rFonts w:ascii="宋体" w:hAnsi="宋体" w:eastAsia="宋体" w:cs="宋体"/>
          <w:spacing w:val="3"/>
          <w:sz w:val="21"/>
          <w:szCs w:val="21"/>
        </w:rPr>
        <w:t>-1</w:t>
      </w:r>
      <w:r>
        <w:rPr>
          <w:rFonts w:ascii="宋体" w:hAnsi="宋体" w:eastAsia="宋体" w:cs="宋体"/>
          <w:spacing w:val="-40"/>
          <w:sz w:val="21"/>
          <w:szCs w:val="21"/>
        </w:rPr>
        <w:t xml:space="preserve"> </w:t>
      </w:r>
      <w:r>
        <w:rPr>
          <w:rFonts w:ascii="宋体" w:hAnsi="宋体" w:eastAsia="宋体" w:cs="宋体"/>
          <w:spacing w:val="3"/>
          <w:sz w:val="21"/>
          <w:szCs w:val="21"/>
        </w:rPr>
        <w:t>与肿瘤细胞表面的</w:t>
      </w:r>
      <w:r>
        <w:rPr>
          <w:rFonts w:ascii="宋体" w:hAnsi="宋体" w:eastAsia="宋体" w:cs="宋体"/>
          <w:spacing w:val="-61"/>
          <w:sz w:val="21"/>
          <w:szCs w:val="21"/>
        </w:rPr>
        <w:t xml:space="preserve"> </w:t>
      </w:r>
      <w:r>
        <w:rPr>
          <w:rFonts w:ascii="宋体" w:hAnsi="宋体" w:eastAsia="宋体" w:cs="宋体"/>
          <w:sz w:val="21"/>
          <w:szCs w:val="21"/>
        </w:rPr>
        <w:t>PD</w:t>
      </w:r>
      <w:r>
        <w:rPr>
          <w:rFonts w:ascii="宋体" w:hAnsi="宋体" w:eastAsia="宋体" w:cs="宋体"/>
          <w:spacing w:val="3"/>
          <w:sz w:val="21"/>
          <w:szCs w:val="21"/>
        </w:rPr>
        <w:t>-L1</w:t>
      </w:r>
      <w:r>
        <w:rPr>
          <w:rFonts w:ascii="宋体" w:hAnsi="宋体" w:eastAsia="宋体" w:cs="宋体"/>
          <w:spacing w:val="-36"/>
          <w:sz w:val="21"/>
          <w:szCs w:val="21"/>
        </w:rPr>
        <w:t xml:space="preserve"> </w:t>
      </w:r>
      <w:r>
        <w:rPr>
          <w:rFonts w:ascii="宋体" w:hAnsi="宋体" w:eastAsia="宋体" w:cs="宋体"/>
          <w:spacing w:val="2"/>
          <w:sz w:val="21"/>
          <w:szCs w:val="21"/>
        </w:rPr>
        <w:t>结合，</w:t>
      </w:r>
      <w:r>
        <w:rPr>
          <w:rFonts w:ascii="宋体" w:hAnsi="宋体" w:eastAsia="宋体" w:cs="宋体"/>
          <w:sz w:val="21"/>
          <w:szCs w:val="21"/>
        </w:rPr>
        <w:t xml:space="preserve"> </w:t>
      </w:r>
      <w:r>
        <w:rPr>
          <w:rFonts w:ascii="宋体" w:hAnsi="宋体" w:eastAsia="宋体" w:cs="宋体"/>
          <w:spacing w:val="-4"/>
          <w:sz w:val="21"/>
          <w:szCs w:val="21"/>
        </w:rPr>
        <w:t>产生一系列抗肿瘤的免疫作用，也有一定的治疗效果</w:t>
      </w:r>
      <w:r>
        <w:rPr>
          <w:rFonts w:ascii="宋体" w:hAnsi="宋体" w:eastAsia="宋体" w:cs="宋体"/>
          <w:spacing w:val="-5"/>
          <w:sz w:val="21"/>
          <w:szCs w:val="21"/>
        </w:rPr>
        <w:t>。</w:t>
      </w:r>
    </w:p>
    <w:p>
      <w:pPr>
        <w:spacing w:before="151" w:line="184" w:lineRule="auto"/>
        <w:ind w:right="136"/>
        <w:jc w:val="right"/>
        <w:rPr>
          <w:rFonts w:ascii="宋体" w:hAnsi="宋体" w:eastAsia="宋体" w:cs="宋体"/>
          <w:sz w:val="21"/>
          <w:szCs w:val="21"/>
        </w:rPr>
      </w:pPr>
      <w:r>
        <w:rPr>
          <w:rFonts w:ascii="宋体" w:hAnsi="宋体" w:eastAsia="宋体" w:cs="宋体"/>
          <w:spacing w:val="1"/>
          <w:sz w:val="21"/>
          <w:szCs w:val="21"/>
        </w:rPr>
        <w:t>1.</w:t>
      </w:r>
      <w:r>
        <w:rPr>
          <w:rFonts w:ascii="宋体" w:hAnsi="宋体" w:eastAsia="宋体" w:cs="宋体"/>
          <w:sz w:val="21"/>
          <w:szCs w:val="21"/>
        </w:rPr>
        <w:t>NSCLC</w:t>
      </w:r>
      <w:r>
        <w:rPr>
          <w:rFonts w:ascii="宋体" w:hAnsi="宋体" w:eastAsia="宋体" w:cs="宋体"/>
          <w:spacing w:val="6"/>
          <w:sz w:val="21"/>
          <w:szCs w:val="21"/>
        </w:rPr>
        <w:t xml:space="preserve">     </w:t>
      </w:r>
      <w:r>
        <w:rPr>
          <w:rFonts w:ascii="宋体" w:hAnsi="宋体" w:eastAsia="宋体" w:cs="宋体"/>
          <w:spacing w:val="1"/>
          <w:sz w:val="21"/>
          <w:szCs w:val="21"/>
        </w:rPr>
        <w:t>对化疗的反应较差，对于晚期和复发</w:t>
      </w:r>
      <w:r>
        <w:rPr>
          <w:rFonts w:ascii="宋体" w:hAnsi="宋体" w:eastAsia="宋体" w:cs="宋体"/>
          <w:sz w:val="21"/>
          <w:szCs w:val="21"/>
        </w:rPr>
        <w:t>NSCLC</w:t>
      </w:r>
      <w:r>
        <w:rPr>
          <w:rFonts w:ascii="宋体" w:hAnsi="宋体" w:eastAsia="宋体" w:cs="宋体"/>
          <w:spacing w:val="43"/>
          <w:sz w:val="21"/>
          <w:szCs w:val="21"/>
        </w:rPr>
        <w:t xml:space="preserve"> </w:t>
      </w:r>
      <w:r>
        <w:rPr>
          <w:rFonts w:ascii="宋体" w:hAnsi="宋体" w:eastAsia="宋体" w:cs="宋体"/>
          <w:spacing w:val="1"/>
          <w:sz w:val="21"/>
          <w:szCs w:val="21"/>
        </w:rPr>
        <w:t>病人联合化疗方案可缓解症状及提高</w:t>
      </w:r>
    </w:p>
    <w:p>
      <w:pPr>
        <w:sectPr>
          <w:type w:val="continuous"/>
          <w:pgSz w:w="11900" w:h="16840"/>
          <w:pgMar w:top="861" w:right="914" w:bottom="400" w:left="619" w:header="0" w:footer="0" w:gutter="0"/>
          <w:cols w:equalWidth="0" w:num="1">
            <w:col w:w="10366"/>
          </w:cols>
        </w:sectPr>
      </w:pPr>
    </w:p>
    <w:p>
      <w:pPr>
        <w:spacing w:before="44" w:line="222" w:lineRule="auto"/>
        <w:ind w:right="74"/>
        <w:jc w:val="right"/>
        <w:rPr>
          <w:rFonts w:ascii="宋体" w:hAnsi="宋体" w:eastAsia="宋体" w:cs="宋体"/>
          <w:sz w:val="22"/>
          <w:szCs w:val="22"/>
        </w:rPr>
      </w:pPr>
      <w:r>
        <w:drawing>
          <wp:anchor distT="0" distB="0" distL="0" distR="0" simplePos="0" relativeHeight="251759616" behindDoc="0" locked="0" layoutInCell="0" allowOverlap="1">
            <wp:simplePos x="0" y="0"/>
            <wp:positionH relativeFrom="page">
              <wp:posOffset>6610350</wp:posOffset>
            </wp:positionH>
            <wp:positionV relativeFrom="page">
              <wp:posOffset>9981565</wp:posOffset>
            </wp:positionV>
            <wp:extent cx="565150" cy="444500"/>
            <wp:effectExtent l="0" t="0" r="0" b="0"/>
            <wp:wrapNone/>
            <wp:docPr id="123" name="IM 123"/>
            <wp:cNvGraphicFramePr/>
            <a:graphic xmlns:a="http://schemas.openxmlformats.org/drawingml/2006/main">
              <a:graphicData uri="http://schemas.openxmlformats.org/drawingml/2006/picture">
                <pic:pic xmlns:pic="http://schemas.openxmlformats.org/drawingml/2006/picture">
                  <pic:nvPicPr>
                    <pic:cNvPr id="123" name="IM 123"/>
                    <pic:cNvPicPr/>
                  </pic:nvPicPr>
                  <pic:blipFill>
                    <a:blip r:embed="rId150"/>
                    <a:stretch>
                      <a:fillRect/>
                    </a:stretch>
                  </pic:blipFill>
                  <pic:spPr>
                    <a:xfrm>
                      <a:off x="0" y="0"/>
                      <a:ext cx="565150" cy="444524"/>
                    </a:xfrm>
                    <a:prstGeom prst="rect">
                      <a:avLst/>
                    </a:prstGeom>
                  </pic:spPr>
                </pic:pic>
              </a:graphicData>
            </a:graphic>
          </wp:anchor>
        </w:drawing>
      </w:r>
      <w:r>
        <w:rPr>
          <w:rFonts w:ascii="黑体" w:hAnsi="黑体" w:eastAsia="黑体" w:cs="黑体"/>
          <w:color w:val="0075C3"/>
          <w:spacing w:val="-15"/>
          <w:sz w:val="22"/>
          <w:szCs w:val="22"/>
        </w:rPr>
        <w:t>第八章</w:t>
      </w:r>
      <w:r>
        <w:rPr>
          <w:rFonts w:ascii="黑体" w:hAnsi="黑体" w:eastAsia="黑体" w:cs="黑体"/>
          <w:color w:val="0075C3"/>
          <w:spacing w:val="54"/>
          <w:sz w:val="22"/>
          <w:szCs w:val="22"/>
        </w:rPr>
        <w:t xml:space="preserve"> </w:t>
      </w:r>
      <w:r>
        <w:rPr>
          <w:rFonts w:ascii="黑体" w:hAnsi="黑体" w:eastAsia="黑体" w:cs="黑体"/>
          <w:color w:val="0075C3"/>
          <w:spacing w:val="-15"/>
          <w:sz w:val="22"/>
          <w:szCs w:val="22"/>
        </w:rPr>
        <w:t>肺</w:t>
      </w:r>
      <w:r>
        <w:rPr>
          <w:rFonts w:ascii="黑体" w:hAnsi="黑体" w:eastAsia="黑体" w:cs="黑体"/>
          <w:color w:val="0075C3"/>
          <w:spacing w:val="9"/>
          <w:sz w:val="22"/>
          <w:szCs w:val="22"/>
        </w:rPr>
        <w:t xml:space="preserve">   </w:t>
      </w:r>
      <w:r>
        <w:rPr>
          <w:rFonts w:ascii="黑体" w:hAnsi="黑体" w:eastAsia="黑体" w:cs="黑体"/>
          <w:color w:val="0075C3"/>
          <w:spacing w:val="-15"/>
          <w:sz w:val="22"/>
          <w:szCs w:val="22"/>
        </w:rPr>
        <w:t>癌</w:t>
      </w:r>
      <w:r>
        <w:rPr>
          <w:rFonts w:ascii="黑体" w:hAnsi="黑体" w:eastAsia="黑体" w:cs="黑体"/>
          <w:color w:val="0075C3"/>
          <w:spacing w:val="4"/>
          <w:sz w:val="22"/>
          <w:szCs w:val="22"/>
        </w:rPr>
        <w:t xml:space="preserve">       </w:t>
      </w:r>
      <w:r>
        <w:rPr>
          <w:rFonts w:ascii="宋体" w:hAnsi="宋体" w:eastAsia="宋体" w:cs="宋体"/>
          <w:color w:val="0073D8"/>
          <w:spacing w:val="-15"/>
          <w:position w:val="-2"/>
          <w:sz w:val="22"/>
          <w:szCs w:val="22"/>
        </w:rPr>
        <w:t>85</w:t>
      </w:r>
    </w:p>
    <w:p>
      <w:pPr>
        <w:spacing w:line="290" w:lineRule="auto"/>
        <w:rPr>
          <w:rFonts w:ascii="Arial"/>
          <w:sz w:val="21"/>
        </w:rPr>
      </w:pPr>
    </w:p>
    <w:p>
      <w:pPr>
        <w:spacing w:before="72" w:line="269" w:lineRule="auto"/>
        <w:ind w:right="1159"/>
        <w:jc w:val="both"/>
        <w:rPr>
          <w:rFonts w:ascii="宋体" w:hAnsi="宋体" w:eastAsia="宋体" w:cs="宋体"/>
          <w:sz w:val="22"/>
          <w:szCs w:val="22"/>
        </w:rPr>
      </w:pPr>
      <w:r>
        <w:rPr>
          <w:rFonts w:ascii="宋体" w:hAnsi="宋体" w:eastAsia="宋体" w:cs="宋体"/>
          <w:spacing w:val="-6"/>
          <w:sz w:val="22"/>
          <w:szCs w:val="22"/>
        </w:rPr>
        <w:t>生活质量，提高生存率，约30%～40%的部分缓解率，近5%的完全缓解率，中位生存期9～10个月，1</w:t>
      </w:r>
      <w:r>
        <w:rPr>
          <w:rFonts w:ascii="宋体" w:hAnsi="宋体" w:eastAsia="宋体" w:cs="宋体"/>
          <w:spacing w:val="14"/>
          <w:sz w:val="22"/>
          <w:szCs w:val="22"/>
        </w:rPr>
        <w:t xml:space="preserve"> </w:t>
      </w:r>
      <w:r>
        <w:rPr>
          <w:rFonts w:ascii="宋体" w:hAnsi="宋体" w:eastAsia="宋体" w:cs="宋体"/>
          <w:spacing w:val="-1"/>
          <w:sz w:val="22"/>
          <w:szCs w:val="22"/>
        </w:rPr>
        <w:t>年生存率为30%～40%。目前一线化疗推荐含铂两药联合化疗，如卡铂或顺铂加上紫杉</w:t>
      </w:r>
      <w:r>
        <w:rPr>
          <w:rFonts w:ascii="宋体" w:hAnsi="宋体" w:eastAsia="宋体" w:cs="宋体"/>
          <w:spacing w:val="-2"/>
          <w:sz w:val="22"/>
          <w:szCs w:val="22"/>
        </w:rPr>
        <w:t>醇、长春瑞</w:t>
      </w:r>
      <w:r>
        <w:rPr>
          <w:rFonts w:ascii="宋体" w:hAnsi="宋体" w:eastAsia="宋体" w:cs="宋体"/>
          <w:sz w:val="22"/>
          <w:szCs w:val="22"/>
        </w:rPr>
        <w:t xml:space="preserve"> </w:t>
      </w:r>
      <w:r>
        <w:rPr>
          <w:rFonts w:ascii="宋体" w:hAnsi="宋体" w:eastAsia="宋体" w:cs="宋体"/>
          <w:spacing w:val="-8"/>
          <w:sz w:val="22"/>
          <w:szCs w:val="22"/>
        </w:rPr>
        <w:t>滨、吉西他滨、培美曲塞或多西他赛等，治疗4~6个周</w:t>
      </w:r>
      <w:r>
        <w:rPr>
          <w:rFonts w:ascii="宋体" w:hAnsi="宋体" w:eastAsia="宋体" w:cs="宋体"/>
          <w:spacing w:val="-9"/>
          <w:sz w:val="22"/>
          <w:szCs w:val="22"/>
        </w:rPr>
        <w:t>期。对于化疗之后肿瘤缓解或疾病稳定而没有</w:t>
      </w:r>
      <w:r>
        <w:rPr>
          <w:rFonts w:ascii="宋体" w:hAnsi="宋体" w:eastAsia="宋体" w:cs="宋体"/>
          <w:sz w:val="22"/>
          <w:szCs w:val="22"/>
        </w:rPr>
        <w:t xml:space="preserve"> </w:t>
      </w:r>
      <w:r>
        <w:rPr>
          <w:rFonts w:ascii="宋体" w:hAnsi="宋体" w:eastAsia="宋体" w:cs="宋体"/>
          <w:spacing w:val="-16"/>
          <w:sz w:val="22"/>
          <w:szCs w:val="22"/>
        </w:rPr>
        <w:t>发生进展的病人，可给予维持治疗。</w:t>
      </w:r>
      <w:r>
        <w:rPr>
          <w:rFonts w:ascii="宋体" w:hAnsi="宋体" w:eastAsia="宋体" w:cs="宋体"/>
          <w:spacing w:val="53"/>
          <w:sz w:val="22"/>
          <w:szCs w:val="22"/>
        </w:rPr>
        <w:t xml:space="preserve"> </w:t>
      </w:r>
      <w:r>
        <w:rPr>
          <w:rFonts w:ascii="宋体" w:hAnsi="宋体" w:eastAsia="宋体" w:cs="宋体"/>
          <w:spacing w:val="-16"/>
          <w:sz w:val="22"/>
          <w:szCs w:val="22"/>
        </w:rPr>
        <w:t>一线治疗失败者，推荐多西他赛或培美曲赛单药二线化疗。</w:t>
      </w:r>
    </w:p>
    <w:p>
      <w:pPr>
        <w:spacing w:before="79" w:line="276" w:lineRule="auto"/>
        <w:ind w:right="1140" w:firstLine="440"/>
        <w:jc w:val="both"/>
        <w:rPr>
          <w:rFonts w:ascii="宋体" w:hAnsi="宋体" w:eastAsia="宋体" w:cs="宋体"/>
          <w:sz w:val="22"/>
          <w:szCs w:val="22"/>
        </w:rPr>
      </w:pPr>
      <w:r>
        <w:rPr>
          <w:rFonts w:ascii="宋体" w:hAnsi="宋体" w:eastAsia="宋体" w:cs="宋体"/>
          <w:spacing w:val="-2"/>
          <w:sz w:val="22"/>
          <w:szCs w:val="22"/>
        </w:rPr>
        <w:t>对EGFR</w:t>
      </w:r>
      <w:r>
        <w:rPr>
          <w:rFonts w:ascii="宋体" w:hAnsi="宋体" w:eastAsia="宋体" w:cs="宋体"/>
          <w:spacing w:val="50"/>
          <w:sz w:val="22"/>
          <w:szCs w:val="22"/>
        </w:rPr>
        <w:t xml:space="preserve"> </w:t>
      </w:r>
      <w:r>
        <w:rPr>
          <w:rFonts w:ascii="宋体" w:hAnsi="宋体" w:eastAsia="宋体" w:cs="宋体"/>
          <w:spacing w:val="-2"/>
          <w:sz w:val="22"/>
          <w:szCs w:val="22"/>
        </w:rPr>
        <w:t>突变阳性的IV期NSCLC,</w:t>
      </w:r>
      <w:r>
        <w:rPr>
          <w:rFonts w:ascii="宋体" w:hAnsi="宋体" w:eastAsia="宋体" w:cs="宋体"/>
          <w:spacing w:val="-48"/>
          <w:sz w:val="22"/>
          <w:szCs w:val="22"/>
        </w:rPr>
        <w:t xml:space="preserve"> </w:t>
      </w:r>
      <w:r>
        <w:rPr>
          <w:rFonts w:ascii="宋体" w:hAnsi="宋体" w:eastAsia="宋体" w:cs="宋体"/>
          <w:spacing w:val="-2"/>
          <w:sz w:val="22"/>
          <w:szCs w:val="22"/>
        </w:rPr>
        <w:t>一线给予EGFR-TKI</w:t>
      </w:r>
      <w:r>
        <w:rPr>
          <w:rFonts w:ascii="宋体" w:hAnsi="宋体" w:eastAsia="宋体" w:cs="宋体"/>
          <w:spacing w:val="-44"/>
          <w:sz w:val="22"/>
          <w:szCs w:val="22"/>
        </w:rPr>
        <w:t xml:space="preserve"> </w:t>
      </w:r>
      <w:r>
        <w:rPr>
          <w:rFonts w:ascii="宋体" w:hAnsi="宋体" w:eastAsia="宋体" w:cs="宋体"/>
          <w:spacing w:val="-2"/>
          <w:sz w:val="22"/>
          <w:szCs w:val="22"/>
        </w:rPr>
        <w:t>(厄洛替尼、吉非替尼和阿法替尼)治疗较</w:t>
      </w:r>
      <w:r>
        <w:rPr>
          <w:rFonts w:ascii="宋体" w:hAnsi="宋体" w:eastAsia="宋体" w:cs="宋体"/>
          <w:sz w:val="22"/>
          <w:szCs w:val="22"/>
        </w:rPr>
        <w:t xml:space="preserve"> </w:t>
      </w:r>
      <w:r>
        <w:rPr>
          <w:rFonts w:ascii="宋体" w:hAnsi="宋体" w:eastAsia="宋体" w:cs="宋体"/>
          <w:spacing w:val="-10"/>
          <w:sz w:val="22"/>
          <w:szCs w:val="22"/>
        </w:rPr>
        <w:t>一线含铂的两药化疗方案，其治疗反应、无进展生存率(PFS)</w:t>
      </w:r>
      <w:r>
        <w:rPr>
          <w:rFonts w:ascii="宋体" w:hAnsi="宋体" w:eastAsia="宋体" w:cs="宋体"/>
          <w:spacing w:val="-29"/>
          <w:sz w:val="22"/>
          <w:szCs w:val="22"/>
        </w:rPr>
        <w:t xml:space="preserve"> </w:t>
      </w:r>
      <w:r>
        <w:rPr>
          <w:rFonts w:ascii="宋体" w:hAnsi="宋体" w:eastAsia="宋体" w:cs="宋体"/>
          <w:spacing w:val="-10"/>
          <w:sz w:val="22"/>
          <w:szCs w:val="22"/>
        </w:rPr>
        <w:t>更具优势，且毒性反应更低。也可用于</w:t>
      </w:r>
      <w:r>
        <w:rPr>
          <w:rFonts w:ascii="宋体" w:hAnsi="宋体" w:eastAsia="宋体" w:cs="宋体"/>
          <w:sz w:val="22"/>
          <w:szCs w:val="22"/>
        </w:rPr>
        <w:t xml:space="preserve"> </w:t>
      </w:r>
      <w:r>
        <w:rPr>
          <w:rFonts w:ascii="宋体" w:hAnsi="宋体" w:eastAsia="宋体" w:cs="宋体"/>
          <w:spacing w:val="-1"/>
          <w:sz w:val="22"/>
          <w:szCs w:val="22"/>
        </w:rPr>
        <w:t>化疗无效的二线或三线口服治疗。如发生耐药(</w:t>
      </w:r>
      <w:r>
        <w:rPr>
          <w:rFonts w:ascii="宋体" w:hAnsi="宋体" w:eastAsia="宋体" w:cs="宋体"/>
          <w:spacing w:val="-2"/>
          <w:sz w:val="22"/>
          <w:szCs w:val="22"/>
        </w:rPr>
        <w:t>一般在治疗后9~13个月)或疾病进展，如T790M</w:t>
      </w:r>
      <w:r>
        <w:rPr>
          <w:rFonts w:ascii="宋体" w:hAnsi="宋体" w:eastAsia="宋体" w:cs="宋体"/>
          <w:spacing w:val="15"/>
          <w:sz w:val="22"/>
          <w:szCs w:val="22"/>
        </w:rPr>
        <w:t xml:space="preserve"> </w:t>
      </w:r>
      <w:r>
        <w:rPr>
          <w:rFonts w:ascii="宋体" w:hAnsi="宋体" w:eastAsia="宋体" w:cs="宋体"/>
          <w:spacing w:val="-2"/>
          <w:sz w:val="22"/>
          <w:szCs w:val="22"/>
        </w:rPr>
        <w:t>突</w:t>
      </w:r>
      <w:r>
        <w:rPr>
          <w:rFonts w:ascii="宋体" w:hAnsi="宋体" w:eastAsia="宋体" w:cs="宋体"/>
          <w:sz w:val="22"/>
          <w:szCs w:val="22"/>
        </w:rPr>
        <w:t xml:space="preserve"> </w:t>
      </w:r>
      <w:r>
        <w:rPr>
          <w:rFonts w:ascii="宋体" w:hAnsi="宋体" w:eastAsia="宋体" w:cs="宋体"/>
          <w:spacing w:val="-3"/>
          <w:sz w:val="22"/>
          <w:szCs w:val="22"/>
        </w:rPr>
        <w:t>变，可使用二线TKI</w:t>
      </w:r>
      <w:r>
        <w:rPr>
          <w:rFonts w:ascii="宋体" w:hAnsi="宋体" w:eastAsia="宋体" w:cs="宋体"/>
          <w:spacing w:val="-50"/>
          <w:sz w:val="22"/>
          <w:szCs w:val="22"/>
        </w:rPr>
        <w:t xml:space="preserve"> </w:t>
      </w:r>
      <w:r>
        <w:rPr>
          <w:rFonts w:ascii="宋体" w:hAnsi="宋体" w:eastAsia="宋体" w:cs="宋体"/>
          <w:spacing w:val="-3"/>
          <w:sz w:val="22"/>
          <w:szCs w:val="22"/>
        </w:rPr>
        <w:t>奥希替尼。对于ALK</w:t>
      </w:r>
      <w:r>
        <w:rPr>
          <w:rFonts w:ascii="宋体" w:hAnsi="宋体" w:eastAsia="宋体" w:cs="宋体"/>
          <w:spacing w:val="31"/>
          <w:sz w:val="22"/>
          <w:szCs w:val="22"/>
        </w:rPr>
        <w:t xml:space="preserve"> </w:t>
      </w:r>
      <w:r>
        <w:rPr>
          <w:rFonts w:ascii="宋体" w:hAnsi="宋体" w:eastAsia="宋体" w:cs="宋体"/>
          <w:spacing w:val="-3"/>
          <w:sz w:val="22"/>
          <w:szCs w:val="22"/>
        </w:rPr>
        <w:t>和ROS1 重排阳性的病人可选择克唑替尼治疗。对于IV期</w:t>
      </w:r>
      <w:r>
        <w:rPr>
          <w:rFonts w:ascii="宋体" w:hAnsi="宋体" w:eastAsia="宋体" w:cs="宋体"/>
          <w:sz w:val="22"/>
          <w:szCs w:val="22"/>
        </w:rPr>
        <w:t xml:space="preserve"> </w:t>
      </w:r>
      <w:r>
        <w:rPr>
          <w:rFonts w:ascii="宋体" w:hAnsi="宋体" w:eastAsia="宋体" w:cs="宋体"/>
          <w:spacing w:val="-7"/>
          <w:sz w:val="22"/>
          <w:szCs w:val="22"/>
        </w:rPr>
        <w:t>非鳞状细胞癌的NSCLC,</w:t>
      </w:r>
      <w:r>
        <w:rPr>
          <w:rFonts w:ascii="宋体" w:hAnsi="宋体" w:eastAsia="宋体" w:cs="宋体"/>
          <w:spacing w:val="-39"/>
          <w:sz w:val="22"/>
          <w:szCs w:val="22"/>
        </w:rPr>
        <w:t xml:space="preserve"> </w:t>
      </w:r>
      <w:r>
        <w:rPr>
          <w:rFonts w:ascii="宋体" w:hAnsi="宋体" w:eastAsia="宋体" w:cs="宋体"/>
          <w:spacing w:val="-7"/>
          <w:sz w:val="22"/>
          <w:szCs w:val="22"/>
        </w:rPr>
        <w:t>若病人无咯血及脑转移，</w:t>
      </w:r>
      <w:r>
        <w:rPr>
          <w:rFonts w:ascii="宋体" w:hAnsi="宋体" w:eastAsia="宋体" w:cs="宋体"/>
          <w:spacing w:val="-8"/>
          <w:sz w:val="22"/>
          <w:szCs w:val="22"/>
        </w:rPr>
        <w:t>可考虑在化疗基础上联合抗肿瘤血管药物如贝伐珠</w:t>
      </w:r>
      <w:r>
        <w:rPr>
          <w:rFonts w:ascii="宋体" w:hAnsi="宋体" w:eastAsia="宋体" w:cs="宋体"/>
          <w:sz w:val="22"/>
          <w:szCs w:val="22"/>
        </w:rPr>
        <w:t xml:space="preserve"> </w:t>
      </w:r>
      <w:r>
        <w:rPr>
          <w:rFonts w:ascii="宋体" w:hAnsi="宋体" w:eastAsia="宋体" w:cs="宋体"/>
          <w:spacing w:val="6"/>
          <w:sz w:val="22"/>
          <w:szCs w:val="22"/>
        </w:rPr>
        <w:t>单抗。</w:t>
      </w:r>
      <w:r>
        <w:rPr>
          <w:rFonts w:ascii="宋体" w:hAnsi="宋体" w:eastAsia="宋体" w:cs="宋体"/>
          <w:spacing w:val="-59"/>
          <w:sz w:val="22"/>
          <w:szCs w:val="22"/>
        </w:rPr>
        <w:t xml:space="preserve"> </w:t>
      </w:r>
      <w:r>
        <w:rPr>
          <w:rFonts w:ascii="宋体" w:hAnsi="宋体" w:eastAsia="宋体" w:cs="宋体"/>
          <w:sz w:val="22"/>
          <w:szCs w:val="22"/>
        </w:rPr>
        <w:t>PD</w:t>
      </w:r>
      <w:r>
        <w:rPr>
          <w:rFonts w:ascii="宋体" w:hAnsi="宋体" w:eastAsia="宋体" w:cs="宋体"/>
          <w:spacing w:val="6"/>
          <w:sz w:val="22"/>
          <w:szCs w:val="22"/>
        </w:rPr>
        <w:t>-L1</w:t>
      </w:r>
      <w:r>
        <w:rPr>
          <w:rFonts w:ascii="宋体" w:hAnsi="宋体" w:eastAsia="宋体" w:cs="宋体"/>
          <w:spacing w:val="-5"/>
          <w:sz w:val="22"/>
          <w:szCs w:val="22"/>
        </w:rPr>
        <w:t xml:space="preserve"> </w:t>
      </w:r>
      <w:r>
        <w:rPr>
          <w:rFonts w:ascii="宋体" w:hAnsi="宋体" w:eastAsia="宋体" w:cs="宋体"/>
          <w:spacing w:val="6"/>
          <w:sz w:val="22"/>
          <w:szCs w:val="22"/>
        </w:rPr>
        <w:t>表达阳性≥50%者，可使用</w:t>
      </w:r>
      <w:r>
        <w:rPr>
          <w:rFonts w:ascii="宋体" w:hAnsi="宋体" w:eastAsia="宋体" w:cs="宋体"/>
          <w:spacing w:val="-57"/>
          <w:sz w:val="22"/>
          <w:szCs w:val="22"/>
        </w:rPr>
        <w:t xml:space="preserve"> </w:t>
      </w:r>
      <w:r>
        <w:rPr>
          <w:rFonts w:ascii="宋体" w:hAnsi="宋体" w:eastAsia="宋体" w:cs="宋体"/>
          <w:sz w:val="22"/>
          <w:szCs w:val="22"/>
        </w:rPr>
        <w:t>PD</w:t>
      </w:r>
      <w:r>
        <w:rPr>
          <w:rFonts w:ascii="宋体" w:hAnsi="宋体" w:eastAsia="宋体" w:cs="宋体"/>
          <w:spacing w:val="6"/>
          <w:sz w:val="22"/>
          <w:szCs w:val="22"/>
        </w:rPr>
        <w:t>-1</w:t>
      </w:r>
      <w:r>
        <w:rPr>
          <w:rFonts w:ascii="宋体" w:hAnsi="宋体" w:eastAsia="宋体" w:cs="宋体"/>
          <w:spacing w:val="-25"/>
          <w:sz w:val="22"/>
          <w:szCs w:val="22"/>
        </w:rPr>
        <w:t xml:space="preserve"> </w:t>
      </w:r>
      <w:r>
        <w:rPr>
          <w:rFonts w:ascii="宋体" w:hAnsi="宋体" w:eastAsia="宋体" w:cs="宋体"/>
          <w:spacing w:val="6"/>
          <w:sz w:val="22"/>
          <w:szCs w:val="22"/>
        </w:rPr>
        <w:t>药物</w:t>
      </w:r>
      <w:r>
        <w:rPr>
          <w:rFonts w:ascii="宋体" w:hAnsi="宋体" w:eastAsia="宋体" w:cs="宋体"/>
          <w:spacing w:val="5"/>
          <w:sz w:val="22"/>
          <w:szCs w:val="22"/>
        </w:rPr>
        <w:t>，如派姆单抗(</w:t>
      </w:r>
      <w:r>
        <w:rPr>
          <w:rFonts w:ascii="宋体" w:hAnsi="宋体" w:eastAsia="宋体" w:cs="宋体"/>
          <w:sz w:val="22"/>
          <w:szCs w:val="22"/>
        </w:rPr>
        <w:t>pembrolizumab</w:t>
      </w:r>
      <w:r>
        <w:rPr>
          <w:rFonts w:ascii="宋体" w:hAnsi="宋体" w:eastAsia="宋体" w:cs="宋体"/>
          <w:spacing w:val="5"/>
          <w:sz w:val="22"/>
          <w:szCs w:val="22"/>
        </w:rPr>
        <w:t>)、纳武单抗</w:t>
      </w:r>
      <w:r>
        <w:rPr>
          <w:rFonts w:ascii="宋体" w:hAnsi="宋体" w:eastAsia="宋体" w:cs="宋体"/>
          <w:sz w:val="22"/>
          <w:szCs w:val="22"/>
        </w:rPr>
        <w:t xml:space="preserve"> </w:t>
      </w:r>
      <w:r>
        <w:rPr>
          <w:rFonts w:ascii="宋体" w:hAnsi="宋体" w:eastAsia="宋体" w:cs="宋体"/>
          <w:spacing w:val="-13"/>
          <w:sz w:val="22"/>
          <w:szCs w:val="22"/>
        </w:rPr>
        <w:t>(nivolumab)和阿特珠单抗(atezolizumab)等。</w:t>
      </w:r>
    </w:p>
    <w:p>
      <w:pPr>
        <w:spacing w:before="117" w:line="272" w:lineRule="auto"/>
        <w:ind w:right="1059" w:firstLine="440"/>
        <w:jc w:val="both"/>
        <w:rPr>
          <w:rFonts w:ascii="宋体" w:hAnsi="宋体" w:eastAsia="宋体" w:cs="宋体"/>
          <w:sz w:val="22"/>
          <w:szCs w:val="22"/>
        </w:rPr>
      </w:pPr>
      <w:r>
        <w:rPr>
          <w:rFonts w:ascii="宋体" w:hAnsi="宋体" w:eastAsia="宋体" w:cs="宋体"/>
          <w:spacing w:val="-9"/>
          <w:sz w:val="22"/>
          <w:szCs w:val="22"/>
        </w:rPr>
        <w:t>2.SCLC</w:t>
      </w:r>
      <w:r>
        <w:rPr>
          <w:rFonts w:ascii="宋体" w:hAnsi="宋体" w:eastAsia="宋体" w:cs="宋体"/>
          <w:spacing w:val="2"/>
          <w:sz w:val="22"/>
          <w:szCs w:val="22"/>
        </w:rPr>
        <w:t xml:space="preserve">    </w:t>
      </w:r>
      <w:r>
        <w:rPr>
          <w:rFonts w:ascii="宋体" w:hAnsi="宋体" w:eastAsia="宋体" w:cs="宋体"/>
          <w:spacing w:val="-9"/>
          <w:sz w:val="22"/>
          <w:szCs w:val="22"/>
        </w:rPr>
        <w:t>对化疗非常敏感，是治疗的基本方案。</w:t>
      </w:r>
      <w:r>
        <w:rPr>
          <w:rFonts w:ascii="宋体" w:hAnsi="宋体" w:eastAsia="宋体" w:cs="宋体"/>
          <w:spacing w:val="42"/>
          <w:sz w:val="22"/>
          <w:szCs w:val="22"/>
        </w:rPr>
        <w:t xml:space="preserve"> </w:t>
      </w:r>
      <w:r>
        <w:rPr>
          <w:rFonts w:ascii="宋体" w:hAnsi="宋体" w:eastAsia="宋体" w:cs="宋体"/>
          <w:spacing w:val="-9"/>
          <w:sz w:val="22"/>
          <w:szCs w:val="22"/>
        </w:rPr>
        <w:t>一线化疗药物包括依托泊苷或伊立</w:t>
      </w:r>
      <w:r>
        <w:rPr>
          <w:rFonts w:ascii="宋体" w:hAnsi="宋体" w:eastAsia="宋体" w:cs="宋体"/>
          <w:spacing w:val="-10"/>
          <w:sz w:val="22"/>
          <w:szCs w:val="22"/>
        </w:rPr>
        <w:t>替康联合</w:t>
      </w:r>
      <w:r>
        <w:rPr>
          <w:rFonts w:ascii="宋体" w:hAnsi="宋体" w:eastAsia="宋体" w:cs="宋体"/>
          <w:sz w:val="22"/>
          <w:szCs w:val="22"/>
        </w:rPr>
        <w:t xml:space="preserve"> </w:t>
      </w:r>
      <w:r>
        <w:rPr>
          <w:rFonts w:ascii="宋体" w:hAnsi="宋体" w:eastAsia="宋体" w:cs="宋体"/>
          <w:spacing w:val="-3"/>
          <w:sz w:val="22"/>
          <w:szCs w:val="22"/>
        </w:rPr>
        <w:t>顺铂或卡铂，共4～6个周期。手术切除的病人推荐辅助化疗。</w:t>
      </w:r>
      <w:r>
        <w:rPr>
          <w:rFonts w:ascii="宋体" w:hAnsi="宋体" w:eastAsia="宋体" w:cs="宋体"/>
          <w:spacing w:val="-4"/>
          <w:sz w:val="22"/>
          <w:szCs w:val="22"/>
        </w:rPr>
        <w:t>对于局限期</w:t>
      </w:r>
      <w:r>
        <w:rPr>
          <w:rFonts w:ascii="宋体" w:hAnsi="宋体" w:eastAsia="宋体" w:cs="宋体"/>
          <w:spacing w:val="-65"/>
          <w:sz w:val="22"/>
          <w:szCs w:val="22"/>
        </w:rPr>
        <w:t xml:space="preserve"> </w:t>
      </w:r>
      <w:r>
        <w:rPr>
          <w:rFonts w:ascii="宋体" w:hAnsi="宋体" w:eastAsia="宋体" w:cs="宋体"/>
          <w:spacing w:val="-3"/>
          <w:sz w:val="22"/>
          <w:szCs w:val="22"/>
        </w:rPr>
        <w:t>SCLC</w:t>
      </w:r>
      <w:r>
        <w:rPr>
          <w:rFonts w:ascii="宋体" w:hAnsi="宋体" w:eastAsia="宋体" w:cs="宋体"/>
          <w:spacing w:val="-4"/>
          <w:sz w:val="22"/>
          <w:szCs w:val="22"/>
        </w:rPr>
        <w:t>(Ⅱ~Ⅲ</w:t>
      </w:r>
      <w:r>
        <w:rPr>
          <w:rFonts w:ascii="宋体" w:hAnsi="宋体" w:eastAsia="宋体" w:cs="宋体"/>
          <w:spacing w:val="-60"/>
          <w:sz w:val="22"/>
          <w:szCs w:val="22"/>
        </w:rPr>
        <w:t xml:space="preserve"> </w:t>
      </w:r>
      <w:r>
        <w:rPr>
          <w:rFonts w:ascii="宋体" w:hAnsi="宋体" w:eastAsia="宋体" w:cs="宋体"/>
          <w:spacing w:val="-4"/>
          <w:sz w:val="22"/>
          <w:szCs w:val="22"/>
        </w:rPr>
        <w:t>期)推荐放、</w:t>
      </w:r>
      <w:r>
        <w:rPr>
          <w:rFonts w:ascii="宋体" w:hAnsi="宋体" w:eastAsia="宋体" w:cs="宋体"/>
          <w:sz w:val="22"/>
          <w:szCs w:val="22"/>
        </w:rPr>
        <w:t xml:space="preserve"> </w:t>
      </w:r>
      <w:r>
        <w:rPr>
          <w:rFonts w:ascii="宋体" w:hAnsi="宋体" w:eastAsia="宋体" w:cs="宋体"/>
          <w:spacing w:val="-11"/>
          <w:sz w:val="22"/>
          <w:szCs w:val="22"/>
        </w:rPr>
        <w:t>化疗为主的综合治疗。对于广泛期病人则采用以化疗为主的综合治疗，广泛期和脑转移病人</w:t>
      </w:r>
      <w:r>
        <w:rPr>
          <w:rFonts w:ascii="宋体" w:hAnsi="宋体" w:eastAsia="宋体" w:cs="宋体"/>
          <w:spacing w:val="-12"/>
          <w:sz w:val="22"/>
          <w:szCs w:val="22"/>
        </w:rPr>
        <w:t>，取决于</w:t>
      </w:r>
      <w:r>
        <w:rPr>
          <w:rFonts w:ascii="宋体" w:hAnsi="宋体" w:eastAsia="宋体" w:cs="宋体"/>
          <w:sz w:val="22"/>
          <w:szCs w:val="22"/>
        </w:rPr>
        <w:t xml:space="preserve">  </w:t>
      </w:r>
      <w:r>
        <w:rPr>
          <w:rFonts w:ascii="宋体" w:hAnsi="宋体" w:eastAsia="宋体" w:cs="宋体"/>
          <w:spacing w:val="-6"/>
          <w:sz w:val="22"/>
          <w:szCs w:val="22"/>
        </w:rPr>
        <w:t>病人是否有神经系统症状，可在全脑放疗之前或之后给予化疗。大多数局限期和</w:t>
      </w:r>
      <w:r>
        <w:rPr>
          <w:rFonts w:ascii="宋体" w:hAnsi="宋体" w:eastAsia="宋体" w:cs="宋体"/>
          <w:spacing w:val="-7"/>
          <w:sz w:val="22"/>
          <w:szCs w:val="22"/>
        </w:rPr>
        <w:t>几乎所有的广泛期</w:t>
      </w:r>
      <w:r>
        <w:rPr>
          <w:rFonts w:ascii="宋体" w:hAnsi="宋体" w:eastAsia="宋体" w:cs="宋体"/>
          <w:sz w:val="22"/>
          <w:szCs w:val="22"/>
        </w:rPr>
        <w:t xml:space="preserve">  </w:t>
      </w:r>
      <w:r>
        <w:rPr>
          <w:rFonts w:ascii="宋体" w:hAnsi="宋体" w:eastAsia="宋体" w:cs="宋体"/>
          <w:spacing w:val="-4"/>
          <w:sz w:val="22"/>
          <w:szCs w:val="22"/>
        </w:rPr>
        <w:t>SCLC</w:t>
      </w:r>
      <w:r>
        <w:rPr>
          <w:rFonts w:ascii="宋体" w:hAnsi="宋体" w:eastAsia="宋体" w:cs="宋体"/>
          <w:spacing w:val="-41"/>
          <w:sz w:val="22"/>
          <w:szCs w:val="22"/>
        </w:rPr>
        <w:t xml:space="preserve"> </w:t>
      </w:r>
      <w:r>
        <w:rPr>
          <w:rFonts w:ascii="宋体" w:hAnsi="宋体" w:eastAsia="宋体" w:cs="宋体"/>
          <w:spacing w:val="-4"/>
          <w:sz w:val="22"/>
          <w:szCs w:val="22"/>
        </w:rPr>
        <w:t>都将会复发。复发SCLC</w:t>
      </w:r>
      <w:r>
        <w:rPr>
          <w:rFonts w:ascii="宋体" w:hAnsi="宋体" w:eastAsia="宋体" w:cs="宋体"/>
          <w:spacing w:val="-11"/>
          <w:sz w:val="22"/>
          <w:szCs w:val="22"/>
        </w:rPr>
        <w:t xml:space="preserve"> </w:t>
      </w:r>
      <w:r>
        <w:rPr>
          <w:rFonts w:ascii="宋体" w:hAnsi="宋体" w:eastAsia="宋体" w:cs="宋体"/>
          <w:spacing w:val="-4"/>
          <w:sz w:val="22"/>
          <w:szCs w:val="22"/>
        </w:rPr>
        <w:t>病人根据复发类型选</w:t>
      </w:r>
      <w:r>
        <w:rPr>
          <w:rFonts w:ascii="宋体" w:hAnsi="宋体" w:eastAsia="宋体" w:cs="宋体"/>
          <w:spacing w:val="-5"/>
          <w:sz w:val="22"/>
          <w:szCs w:val="22"/>
        </w:rPr>
        <w:t>择二线化疗方案或一线方案的再次使用。</w:t>
      </w:r>
    </w:p>
    <w:p>
      <w:pPr>
        <w:spacing w:before="95" w:line="222" w:lineRule="auto"/>
        <w:ind w:left="443"/>
        <w:rPr>
          <w:rFonts w:ascii="黑体" w:hAnsi="黑体" w:eastAsia="黑体" w:cs="黑体"/>
          <w:sz w:val="22"/>
          <w:szCs w:val="22"/>
        </w:rPr>
      </w:pPr>
      <w:r>
        <w:rPr>
          <w:rFonts w:ascii="黑体" w:hAnsi="黑体" w:eastAsia="黑体" w:cs="黑体"/>
          <w:b/>
          <w:bCs/>
          <w:spacing w:val="20"/>
          <w:sz w:val="22"/>
          <w:szCs w:val="22"/>
        </w:rPr>
        <w:t>(三)放射治疗(放疗)</w:t>
      </w:r>
    </w:p>
    <w:p>
      <w:pPr>
        <w:spacing w:before="80" w:line="272" w:lineRule="auto"/>
        <w:ind w:right="1060" w:firstLine="440"/>
        <w:jc w:val="both"/>
        <w:rPr>
          <w:rFonts w:ascii="宋体" w:hAnsi="宋体" w:eastAsia="宋体" w:cs="宋体"/>
          <w:sz w:val="22"/>
          <w:szCs w:val="22"/>
        </w:rPr>
      </w:pPr>
      <w:r>
        <w:rPr>
          <w:rFonts w:ascii="宋体" w:hAnsi="宋体" w:eastAsia="宋体" w:cs="宋体"/>
          <w:spacing w:val="-11"/>
          <w:sz w:val="22"/>
          <w:szCs w:val="22"/>
        </w:rPr>
        <w:t>放疗可分为根治性放疗、姑息性放疗、辅助放疗、新辅助化放疗和</w:t>
      </w:r>
      <w:r>
        <w:rPr>
          <w:rFonts w:ascii="宋体" w:hAnsi="宋体" w:eastAsia="宋体" w:cs="宋体"/>
          <w:spacing w:val="-12"/>
          <w:sz w:val="22"/>
          <w:szCs w:val="22"/>
        </w:rPr>
        <w:t>预防性放疗等。根治性放疗用</w:t>
      </w:r>
      <w:r>
        <w:rPr>
          <w:rFonts w:ascii="宋体" w:hAnsi="宋体" w:eastAsia="宋体" w:cs="宋体"/>
          <w:sz w:val="22"/>
          <w:szCs w:val="22"/>
        </w:rPr>
        <w:t xml:space="preserve"> </w:t>
      </w:r>
      <w:r>
        <w:rPr>
          <w:rFonts w:ascii="宋体" w:hAnsi="宋体" w:eastAsia="宋体" w:cs="宋体"/>
          <w:spacing w:val="-16"/>
          <w:sz w:val="22"/>
          <w:szCs w:val="22"/>
        </w:rPr>
        <w:t>于病灶局限、因解剖原因不便手术或其他原因不能手术者，若辅以化疗，可提高疗效；姑息性放疗的</w:t>
      </w:r>
      <w:r>
        <w:rPr>
          <w:rFonts w:ascii="宋体" w:hAnsi="宋体" w:eastAsia="宋体" w:cs="宋体"/>
          <w:spacing w:val="-17"/>
          <w:sz w:val="22"/>
          <w:szCs w:val="22"/>
        </w:rPr>
        <w:t>目</w:t>
      </w:r>
      <w:r>
        <w:rPr>
          <w:rFonts w:ascii="宋体" w:hAnsi="宋体" w:eastAsia="宋体" w:cs="宋体"/>
          <w:sz w:val="22"/>
          <w:szCs w:val="22"/>
        </w:rPr>
        <w:t xml:space="preserve">  </w:t>
      </w:r>
      <w:r>
        <w:rPr>
          <w:rFonts w:ascii="宋体" w:hAnsi="宋体" w:eastAsia="宋体" w:cs="宋体"/>
          <w:spacing w:val="-16"/>
          <w:sz w:val="22"/>
          <w:szCs w:val="22"/>
        </w:rPr>
        <w:t>的在于抑制肿瘤的发展，延迟肿瘤扩散和缓解症状，对肺癌引起的顽固性</w:t>
      </w:r>
      <w:r>
        <w:rPr>
          <w:rFonts w:ascii="宋体" w:hAnsi="宋体" w:eastAsia="宋体" w:cs="宋体"/>
          <w:spacing w:val="-17"/>
          <w:sz w:val="22"/>
          <w:szCs w:val="22"/>
        </w:rPr>
        <w:t>咳嗽、咯血、肺不张、上腔静</w:t>
      </w:r>
      <w:r>
        <w:rPr>
          <w:rFonts w:ascii="宋体" w:hAnsi="宋体" w:eastAsia="宋体" w:cs="宋体"/>
          <w:sz w:val="22"/>
          <w:szCs w:val="22"/>
        </w:rPr>
        <w:t xml:space="preserve">  </w:t>
      </w:r>
      <w:r>
        <w:rPr>
          <w:rFonts w:ascii="宋体" w:hAnsi="宋体" w:eastAsia="宋体" w:cs="宋体"/>
          <w:spacing w:val="-9"/>
          <w:sz w:val="22"/>
          <w:szCs w:val="22"/>
        </w:rPr>
        <w:t>脉阻塞综合征有肯定疗效，也可缓解骨转移性疼痛和脑转移引起的症状。辅助放疗适用于术前放疗、</w:t>
      </w:r>
      <w:r>
        <w:rPr>
          <w:rFonts w:ascii="宋体" w:hAnsi="宋体" w:eastAsia="宋体" w:cs="宋体"/>
          <w:spacing w:val="4"/>
          <w:sz w:val="22"/>
          <w:szCs w:val="22"/>
        </w:rPr>
        <w:t xml:space="preserve"> </w:t>
      </w:r>
      <w:r>
        <w:rPr>
          <w:rFonts w:ascii="宋体" w:hAnsi="宋体" w:eastAsia="宋体" w:cs="宋体"/>
          <w:spacing w:val="-7"/>
          <w:sz w:val="22"/>
          <w:szCs w:val="22"/>
        </w:rPr>
        <w:t>术后切缘阳性的病人。预防性放疗适用于全身治疗有</w:t>
      </w:r>
      <w:r>
        <w:rPr>
          <w:rFonts w:ascii="宋体" w:hAnsi="宋体" w:eastAsia="宋体" w:cs="宋体"/>
          <w:spacing w:val="-8"/>
          <w:sz w:val="22"/>
          <w:szCs w:val="22"/>
        </w:rPr>
        <w:t>效的小细胞肺癌病人全脑放疗。</w:t>
      </w:r>
    </w:p>
    <w:p>
      <w:pPr>
        <w:spacing w:before="100" w:line="263" w:lineRule="auto"/>
        <w:ind w:right="1161" w:firstLine="440"/>
        <w:jc w:val="both"/>
        <w:rPr>
          <w:rFonts w:ascii="宋体" w:hAnsi="宋体" w:eastAsia="宋体" w:cs="宋体"/>
          <w:sz w:val="22"/>
          <w:szCs w:val="22"/>
        </w:rPr>
      </w:pPr>
      <w:r>
        <w:rPr>
          <w:rFonts w:ascii="宋体" w:hAnsi="宋体" w:eastAsia="宋体" w:cs="宋体"/>
          <w:spacing w:val="-12"/>
          <w:sz w:val="22"/>
          <w:szCs w:val="22"/>
        </w:rPr>
        <w:t>放疗通常联合化疗治疗肺癌，因分期、治疗目的和病人一般情况的不同，联合方案可选择同步放</w:t>
      </w:r>
      <w:r>
        <w:rPr>
          <w:rFonts w:ascii="宋体" w:hAnsi="宋体" w:eastAsia="宋体" w:cs="宋体"/>
          <w:spacing w:val="11"/>
          <w:sz w:val="22"/>
          <w:szCs w:val="22"/>
        </w:rPr>
        <w:t xml:space="preserve"> </w:t>
      </w:r>
      <w:r>
        <w:rPr>
          <w:rFonts w:ascii="宋体" w:hAnsi="宋体" w:eastAsia="宋体" w:cs="宋体"/>
          <w:spacing w:val="-16"/>
          <w:sz w:val="22"/>
          <w:szCs w:val="22"/>
        </w:rPr>
        <w:t>化疗、序贯放化疗。接受放化疗的病人，潜在毒副反应会增大，应当注意对肺、心脏、食管和脊髓的保</w:t>
      </w:r>
      <w:r>
        <w:rPr>
          <w:rFonts w:ascii="宋体" w:hAnsi="宋体" w:eastAsia="宋体" w:cs="宋体"/>
          <w:spacing w:val="6"/>
          <w:sz w:val="22"/>
          <w:szCs w:val="22"/>
        </w:rPr>
        <w:t xml:space="preserve"> </w:t>
      </w:r>
      <w:r>
        <w:rPr>
          <w:rFonts w:ascii="宋体" w:hAnsi="宋体" w:eastAsia="宋体" w:cs="宋体"/>
          <w:spacing w:val="-10"/>
          <w:sz w:val="22"/>
          <w:szCs w:val="22"/>
        </w:rPr>
        <w:t>护；治疗过程中应当尽可能避免因毒副反应处理不当导致放疗的非计划性中断。</w:t>
      </w:r>
    </w:p>
    <w:p>
      <w:pPr>
        <w:spacing w:before="89" w:line="272" w:lineRule="auto"/>
        <w:ind w:right="1060" w:firstLine="440"/>
        <w:jc w:val="both"/>
        <w:rPr>
          <w:rFonts w:ascii="宋体" w:hAnsi="宋体" w:eastAsia="宋体" w:cs="宋体"/>
          <w:sz w:val="22"/>
          <w:szCs w:val="22"/>
        </w:rPr>
      </w:pPr>
      <w:r>
        <w:rPr>
          <w:rFonts w:ascii="宋体" w:hAnsi="宋体" w:eastAsia="宋体" w:cs="宋体"/>
          <w:spacing w:val="-13"/>
          <w:sz w:val="22"/>
          <w:szCs w:val="22"/>
        </w:rPr>
        <w:t>肺癌对放疗的敏感性，以SCLC</w:t>
      </w:r>
      <w:r>
        <w:rPr>
          <w:rFonts w:ascii="宋体" w:hAnsi="宋体" w:eastAsia="宋体" w:cs="宋体"/>
          <w:spacing w:val="17"/>
          <w:sz w:val="22"/>
          <w:szCs w:val="22"/>
        </w:rPr>
        <w:t xml:space="preserve"> </w:t>
      </w:r>
      <w:r>
        <w:rPr>
          <w:rFonts w:ascii="宋体" w:hAnsi="宋体" w:eastAsia="宋体" w:cs="宋体"/>
          <w:spacing w:val="-13"/>
          <w:sz w:val="22"/>
          <w:szCs w:val="22"/>
        </w:rPr>
        <w:t>为最高，其次为鳞癌和腺癌，故照射剂量以SCLC</w:t>
      </w:r>
      <w:r>
        <w:rPr>
          <w:rFonts w:ascii="宋体" w:hAnsi="宋体" w:eastAsia="宋体" w:cs="宋体"/>
          <w:spacing w:val="-31"/>
          <w:sz w:val="22"/>
          <w:szCs w:val="22"/>
        </w:rPr>
        <w:t xml:space="preserve"> </w:t>
      </w:r>
      <w:r>
        <w:rPr>
          <w:rFonts w:ascii="宋体" w:hAnsi="宋体" w:eastAsia="宋体" w:cs="宋体"/>
          <w:spacing w:val="-13"/>
          <w:sz w:val="22"/>
          <w:szCs w:val="22"/>
        </w:rPr>
        <w:t>最小，腺癌最大。</w:t>
      </w:r>
      <w:r>
        <w:rPr>
          <w:rFonts w:ascii="宋体" w:hAnsi="宋体" w:eastAsia="宋体" w:cs="宋体"/>
          <w:sz w:val="22"/>
          <w:szCs w:val="22"/>
        </w:rPr>
        <w:t xml:space="preserve"> </w:t>
      </w:r>
      <w:r>
        <w:rPr>
          <w:rFonts w:ascii="宋体" w:hAnsi="宋体" w:eastAsia="宋体" w:cs="宋体"/>
          <w:spacing w:val="-10"/>
          <w:sz w:val="22"/>
          <w:szCs w:val="22"/>
        </w:rPr>
        <w:t>一般40～70Gy</w:t>
      </w:r>
      <w:r>
        <w:rPr>
          <w:rFonts w:ascii="宋体" w:hAnsi="宋体" w:eastAsia="宋体" w:cs="宋体"/>
          <w:spacing w:val="-53"/>
          <w:sz w:val="22"/>
          <w:szCs w:val="22"/>
        </w:rPr>
        <w:t xml:space="preserve"> </w:t>
      </w:r>
      <w:r>
        <w:rPr>
          <w:rFonts w:ascii="宋体" w:hAnsi="宋体" w:eastAsia="宋体" w:cs="宋体"/>
          <w:spacing w:val="-10"/>
          <w:sz w:val="22"/>
          <w:szCs w:val="22"/>
        </w:rPr>
        <w:t>为宜，分5～7周照射，常用的放射线有“Co-</w:t>
      </w:r>
      <w:r>
        <w:rPr>
          <w:rFonts w:ascii="宋体" w:hAnsi="宋体" w:eastAsia="宋体" w:cs="宋体"/>
          <w:spacing w:val="-58"/>
          <w:sz w:val="22"/>
          <w:szCs w:val="22"/>
        </w:rPr>
        <w:t xml:space="preserve"> </w:t>
      </w:r>
      <w:r>
        <w:rPr>
          <w:rFonts w:ascii="宋体" w:hAnsi="宋体" w:eastAsia="宋体" w:cs="宋体"/>
          <w:spacing w:val="-10"/>
          <w:sz w:val="22"/>
          <w:szCs w:val="22"/>
        </w:rPr>
        <w:t>γ线，电子束β线和中子加速器等。应注</w:t>
      </w:r>
      <w:r>
        <w:rPr>
          <w:rFonts w:ascii="宋体" w:hAnsi="宋体" w:eastAsia="宋体" w:cs="宋体"/>
          <w:sz w:val="22"/>
          <w:szCs w:val="22"/>
        </w:rPr>
        <w:t xml:space="preserve">  </w:t>
      </w:r>
      <w:r>
        <w:rPr>
          <w:rFonts w:ascii="宋体" w:hAnsi="宋体" w:eastAsia="宋体" w:cs="宋体"/>
          <w:spacing w:val="-13"/>
          <w:sz w:val="22"/>
          <w:szCs w:val="22"/>
        </w:rPr>
        <w:t>意减少和防止白细胞减少、放射性肺炎和放射</w:t>
      </w:r>
      <w:r>
        <w:rPr>
          <w:rFonts w:ascii="宋体" w:hAnsi="宋体" w:eastAsia="宋体" w:cs="宋体"/>
          <w:spacing w:val="-14"/>
          <w:sz w:val="22"/>
          <w:szCs w:val="22"/>
        </w:rPr>
        <w:t>性食管炎等放疗反应。对全身情况太差，有严重心、肺、</w:t>
      </w:r>
      <w:r>
        <w:rPr>
          <w:rFonts w:ascii="宋体" w:hAnsi="宋体" w:eastAsia="宋体" w:cs="宋体"/>
          <w:sz w:val="22"/>
          <w:szCs w:val="22"/>
        </w:rPr>
        <w:t xml:space="preserve"> </w:t>
      </w:r>
      <w:r>
        <w:rPr>
          <w:rFonts w:ascii="宋体" w:hAnsi="宋体" w:eastAsia="宋体" w:cs="宋体"/>
          <w:spacing w:val="-6"/>
          <w:sz w:val="22"/>
          <w:szCs w:val="22"/>
        </w:rPr>
        <w:t>肝、肾功能不全者应列为禁忌。放疗时可合理使用更安全、先进的技术，如三维适形放疗技</w:t>
      </w:r>
      <w:r>
        <w:rPr>
          <w:rFonts w:ascii="宋体" w:hAnsi="宋体" w:eastAsia="宋体" w:cs="宋体"/>
          <w:spacing w:val="-7"/>
          <w:sz w:val="22"/>
          <w:szCs w:val="22"/>
        </w:rPr>
        <w:t>术(3D-</w:t>
      </w:r>
      <w:r>
        <w:rPr>
          <w:rFonts w:ascii="宋体" w:hAnsi="宋体" w:eastAsia="宋体" w:cs="宋体"/>
          <w:sz w:val="22"/>
          <w:szCs w:val="22"/>
        </w:rPr>
        <w:t xml:space="preserve">  </w:t>
      </w:r>
      <w:r>
        <w:rPr>
          <w:rFonts w:ascii="宋体" w:hAnsi="宋体" w:eastAsia="宋体" w:cs="宋体"/>
          <w:spacing w:val="-5"/>
          <w:sz w:val="22"/>
          <w:szCs w:val="22"/>
        </w:rPr>
        <w:t>CRT)</w:t>
      </w:r>
      <w:r>
        <w:rPr>
          <w:rFonts w:ascii="宋体" w:hAnsi="宋体" w:eastAsia="宋体" w:cs="宋体"/>
          <w:spacing w:val="-49"/>
          <w:sz w:val="22"/>
          <w:szCs w:val="22"/>
        </w:rPr>
        <w:t xml:space="preserve"> </w:t>
      </w:r>
      <w:r>
        <w:rPr>
          <w:rFonts w:ascii="宋体" w:hAnsi="宋体" w:eastAsia="宋体" w:cs="宋体"/>
          <w:spacing w:val="-5"/>
          <w:sz w:val="22"/>
          <w:szCs w:val="22"/>
        </w:rPr>
        <w:t>和调强放疗技术(IMRT)</w:t>
      </w:r>
      <w:r>
        <w:rPr>
          <w:rFonts w:ascii="宋体" w:hAnsi="宋体" w:eastAsia="宋体" w:cs="宋体"/>
          <w:spacing w:val="-13"/>
          <w:sz w:val="22"/>
          <w:szCs w:val="22"/>
        </w:rPr>
        <w:t xml:space="preserve"> </w:t>
      </w:r>
      <w:r>
        <w:rPr>
          <w:rFonts w:ascii="宋体" w:hAnsi="宋体" w:eastAsia="宋体" w:cs="宋体"/>
          <w:spacing w:val="-5"/>
          <w:sz w:val="22"/>
          <w:szCs w:val="22"/>
        </w:rPr>
        <w:t>等。</w:t>
      </w:r>
    </w:p>
    <w:p>
      <w:pPr>
        <w:spacing w:before="96" w:line="259" w:lineRule="auto"/>
        <w:ind w:right="1106" w:firstLine="440"/>
        <w:jc w:val="both"/>
        <w:rPr>
          <w:rFonts w:ascii="宋体" w:hAnsi="宋体" w:eastAsia="宋体" w:cs="宋体"/>
          <w:sz w:val="22"/>
          <w:szCs w:val="22"/>
        </w:rPr>
      </w:pPr>
      <w:r>
        <w:rPr>
          <w:rFonts w:ascii="宋体" w:hAnsi="宋体" w:eastAsia="宋体" w:cs="宋体"/>
          <w:spacing w:val="-10"/>
          <w:sz w:val="22"/>
          <w:szCs w:val="22"/>
        </w:rPr>
        <w:t>1.NSCLC</w:t>
      </w:r>
      <w:r>
        <w:rPr>
          <w:rFonts w:ascii="宋体" w:hAnsi="宋体" w:eastAsia="宋体" w:cs="宋体"/>
          <w:spacing w:val="26"/>
          <w:sz w:val="22"/>
          <w:szCs w:val="22"/>
        </w:rPr>
        <w:t xml:space="preserve">    </w:t>
      </w:r>
      <w:r>
        <w:rPr>
          <w:rFonts w:ascii="宋体" w:hAnsi="宋体" w:eastAsia="宋体" w:cs="宋体"/>
          <w:spacing w:val="-10"/>
          <w:sz w:val="22"/>
          <w:szCs w:val="22"/>
        </w:rPr>
        <w:t>主要适用于：①局部晚期病人，需与化疗结合进行；②因身体原因不能手术的</w:t>
      </w:r>
      <w:r>
        <w:rPr>
          <w:rFonts w:ascii="宋体" w:hAnsi="宋体" w:eastAsia="宋体" w:cs="宋体"/>
          <w:spacing w:val="-11"/>
          <w:sz w:val="22"/>
          <w:szCs w:val="22"/>
        </w:rPr>
        <w:t>早期</w:t>
      </w:r>
      <w:r>
        <w:rPr>
          <w:rFonts w:ascii="宋体" w:hAnsi="宋体" w:eastAsia="宋体" w:cs="宋体"/>
          <w:sz w:val="22"/>
          <w:szCs w:val="22"/>
        </w:rPr>
        <w:t xml:space="preserve"> </w:t>
      </w:r>
      <w:r>
        <w:rPr>
          <w:rFonts w:ascii="宋体" w:hAnsi="宋体" w:eastAsia="宋体" w:cs="宋体"/>
          <w:spacing w:val="-15"/>
          <w:sz w:val="22"/>
          <w:szCs w:val="22"/>
        </w:rPr>
        <w:t>NSCLC</w:t>
      </w:r>
      <w:r>
        <w:rPr>
          <w:rFonts w:ascii="宋体" w:hAnsi="宋体" w:eastAsia="宋体" w:cs="宋体"/>
          <w:spacing w:val="11"/>
          <w:sz w:val="22"/>
          <w:szCs w:val="22"/>
        </w:rPr>
        <w:t xml:space="preserve"> </w:t>
      </w:r>
      <w:r>
        <w:rPr>
          <w:rFonts w:ascii="宋体" w:hAnsi="宋体" w:eastAsia="宋体" w:cs="宋体"/>
          <w:spacing w:val="-15"/>
          <w:sz w:val="22"/>
          <w:szCs w:val="22"/>
        </w:rPr>
        <w:t>病人的根治性治疗；③选择性病人的术前、术后辅助治疗；</w:t>
      </w:r>
      <w:r>
        <w:rPr>
          <w:rFonts w:ascii="宋体" w:hAnsi="宋体" w:eastAsia="宋体" w:cs="宋体"/>
          <w:spacing w:val="-16"/>
          <w:sz w:val="22"/>
          <w:szCs w:val="22"/>
        </w:rPr>
        <w:t>④局部的复发与转移治疗；⑤晚期不</w:t>
      </w:r>
      <w:r>
        <w:rPr>
          <w:rFonts w:ascii="宋体" w:hAnsi="宋体" w:eastAsia="宋体" w:cs="宋体"/>
          <w:sz w:val="22"/>
          <w:szCs w:val="22"/>
        </w:rPr>
        <w:t xml:space="preserve"> </w:t>
      </w:r>
      <w:r>
        <w:rPr>
          <w:rFonts w:ascii="宋体" w:hAnsi="宋体" w:eastAsia="宋体" w:cs="宋体"/>
          <w:spacing w:val="-9"/>
          <w:sz w:val="22"/>
          <w:szCs w:val="22"/>
        </w:rPr>
        <w:t>可治愈病人的姑息性治疗。</w:t>
      </w:r>
    </w:p>
    <w:p>
      <w:pPr>
        <w:spacing w:before="65" w:line="217" w:lineRule="auto"/>
        <w:ind w:left="440"/>
        <w:rPr>
          <w:rFonts w:ascii="宋体" w:hAnsi="宋体" w:eastAsia="宋体" w:cs="宋体"/>
          <w:sz w:val="22"/>
          <w:szCs w:val="22"/>
        </w:rPr>
      </w:pPr>
      <w:r>
        <w:rPr>
          <w:rFonts w:ascii="宋体" w:hAnsi="宋体" w:eastAsia="宋体" w:cs="宋体"/>
          <w:spacing w:val="-9"/>
          <w:sz w:val="22"/>
          <w:szCs w:val="22"/>
        </w:rPr>
        <w:t>2.SCLC</w:t>
      </w:r>
      <w:r>
        <w:rPr>
          <w:rFonts w:ascii="宋体" w:hAnsi="宋体" w:eastAsia="宋体" w:cs="宋体"/>
          <w:spacing w:val="13"/>
          <w:sz w:val="22"/>
          <w:szCs w:val="22"/>
        </w:rPr>
        <w:t xml:space="preserve">    </w:t>
      </w:r>
      <w:r>
        <w:rPr>
          <w:rFonts w:ascii="宋体" w:hAnsi="宋体" w:eastAsia="宋体" w:cs="宋体"/>
          <w:spacing w:val="-9"/>
          <w:sz w:val="22"/>
          <w:szCs w:val="22"/>
        </w:rPr>
        <w:t>主要适用于：①局限期SCLC</w:t>
      </w:r>
      <w:r>
        <w:rPr>
          <w:rFonts w:ascii="宋体" w:hAnsi="宋体" w:eastAsia="宋体" w:cs="宋体"/>
          <w:spacing w:val="-8"/>
          <w:sz w:val="22"/>
          <w:szCs w:val="22"/>
        </w:rPr>
        <w:t xml:space="preserve"> </w:t>
      </w:r>
      <w:r>
        <w:rPr>
          <w:rFonts w:ascii="宋体" w:hAnsi="宋体" w:eastAsia="宋体" w:cs="宋体"/>
          <w:spacing w:val="-9"/>
          <w:sz w:val="22"/>
          <w:szCs w:val="22"/>
        </w:rPr>
        <w:t>经全身化疗后部分病人可以达到完全缓解，但胸内复发</w:t>
      </w:r>
    </w:p>
    <w:p>
      <w:pPr>
        <w:spacing w:before="73" w:line="258" w:lineRule="auto"/>
        <w:ind w:right="1160"/>
        <w:jc w:val="both"/>
        <w:rPr>
          <w:rFonts w:ascii="宋体" w:hAnsi="宋体" w:eastAsia="宋体" w:cs="宋体"/>
          <w:sz w:val="22"/>
          <w:szCs w:val="22"/>
        </w:rPr>
      </w:pPr>
      <w:r>
        <w:rPr>
          <w:rFonts w:ascii="宋体" w:hAnsi="宋体" w:eastAsia="宋体" w:cs="宋体"/>
          <w:spacing w:val="-11"/>
          <w:sz w:val="22"/>
          <w:szCs w:val="22"/>
        </w:rPr>
        <w:t>和脑转移的风险很高，加用胸部放疗和预防性颅脑放射不仅可以显著降低局部复发率</w:t>
      </w:r>
      <w:r>
        <w:rPr>
          <w:rFonts w:ascii="宋体" w:hAnsi="宋体" w:eastAsia="宋体" w:cs="宋体"/>
          <w:spacing w:val="-12"/>
          <w:sz w:val="22"/>
          <w:szCs w:val="22"/>
        </w:rPr>
        <w:t>和脑转移，死亡</w:t>
      </w:r>
      <w:r>
        <w:rPr>
          <w:rFonts w:ascii="宋体" w:hAnsi="宋体" w:eastAsia="宋体" w:cs="宋体"/>
          <w:sz w:val="22"/>
          <w:szCs w:val="22"/>
        </w:rPr>
        <w:t xml:space="preserve"> </w:t>
      </w:r>
      <w:r>
        <w:rPr>
          <w:rFonts w:ascii="宋体" w:hAnsi="宋体" w:eastAsia="宋体" w:cs="宋体"/>
          <w:spacing w:val="-4"/>
          <w:sz w:val="22"/>
          <w:szCs w:val="22"/>
        </w:rPr>
        <w:t>风险也显著降低。②广泛期SCLC</w:t>
      </w:r>
      <w:r>
        <w:rPr>
          <w:rFonts w:ascii="宋体" w:hAnsi="宋体" w:eastAsia="宋体" w:cs="宋体"/>
          <w:spacing w:val="4"/>
          <w:sz w:val="22"/>
          <w:szCs w:val="22"/>
        </w:rPr>
        <w:t xml:space="preserve"> </w:t>
      </w:r>
      <w:r>
        <w:rPr>
          <w:rFonts w:ascii="宋体" w:hAnsi="宋体" w:eastAsia="宋体" w:cs="宋体"/>
          <w:spacing w:val="-4"/>
          <w:sz w:val="22"/>
          <w:szCs w:val="22"/>
        </w:rPr>
        <w:t>病人，远处转移病灶经过化疗控制后加用胸部放疗也可以提高肿</w:t>
      </w:r>
      <w:r>
        <w:rPr>
          <w:rFonts w:ascii="宋体" w:hAnsi="宋体" w:eastAsia="宋体" w:cs="宋体"/>
          <w:sz w:val="22"/>
          <w:szCs w:val="22"/>
        </w:rPr>
        <w:t xml:space="preserve"> </w:t>
      </w:r>
      <w:r>
        <w:rPr>
          <w:rFonts w:ascii="宋体" w:hAnsi="宋体" w:eastAsia="宋体" w:cs="宋体"/>
          <w:spacing w:val="-17"/>
          <w:sz w:val="22"/>
          <w:szCs w:val="22"/>
        </w:rPr>
        <w:t>瘤控制率，延长生存期。</w:t>
      </w:r>
    </w:p>
    <w:p>
      <w:pPr>
        <w:spacing w:before="97" w:line="222" w:lineRule="auto"/>
        <w:ind w:left="440"/>
        <w:rPr>
          <w:rFonts w:ascii="黑体" w:hAnsi="黑体" w:eastAsia="黑体" w:cs="黑体"/>
          <w:sz w:val="22"/>
          <w:szCs w:val="22"/>
        </w:rPr>
      </w:pPr>
      <w:r>
        <w:rPr>
          <w:rFonts w:ascii="黑体" w:hAnsi="黑体" w:eastAsia="黑体" w:cs="黑体"/>
          <w:spacing w:val="18"/>
          <w:sz w:val="22"/>
          <w:szCs w:val="22"/>
        </w:rPr>
        <w:t>(四)介入治疗</w:t>
      </w:r>
    </w:p>
    <w:p>
      <w:pPr>
        <w:spacing w:before="97" w:line="248" w:lineRule="auto"/>
        <w:ind w:right="1143" w:firstLine="440"/>
        <w:rPr>
          <w:rFonts w:ascii="宋体" w:hAnsi="宋体" w:eastAsia="宋体" w:cs="宋体"/>
          <w:sz w:val="22"/>
          <w:szCs w:val="22"/>
        </w:rPr>
      </w:pPr>
      <w:r>
        <w:rPr>
          <w:rFonts w:ascii="宋体" w:hAnsi="宋体" w:eastAsia="宋体" w:cs="宋体"/>
          <w:spacing w:val="3"/>
          <w:sz w:val="22"/>
          <w:szCs w:val="22"/>
        </w:rPr>
        <w:t>1.</w:t>
      </w:r>
      <w:r>
        <w:rPr>
          <w:rFonts w:ascii="宋体" w:hAnsi="宋体" w:eastAsia="宋体" w:cs="宋体"/>
          <w:spacing w:val="-36"/>
          <w:sz w:val="22"/>
          <w:szCs w:val="22"/>
        </w:rPr>
        <w:t xml:space="preserve"> </w:t>
      </w:r>
      <w:r>
        <w:rPr>
          <w:rFonts w:ascii="宋体" w:hAnsi="宋体" w:eastAsia="宋体" w:cs="宋体"/>
          <w:spacing w:val="3"/>
          <w:sz w:val="22"/>
          <w:szCs w:val="22"/>
        </w:rPr>
        <w:t>支气管动脉灌注化疗适用于失去手术指征，全身化疗无效的晚期病</w:t>
      </w:r>
      <w:r>
        <w:rPr>
          <w:rFonts w:ascii="宋体" w:hAnsi="宋体" w:eastAsia="宋体" w:cs="宋体"/>
          <w:spacing w:val="2"/>
          <w:sz w:val="22"/>
          <w:szCs w:val="22"/>
        </w:rPr>
        <w:t>人。此方法毒副作用</w:t>
      </w:r>
      <w:r>
        <w:rPr>
          <w:rFonts w:ascii="宋体" w:hAnsi="宋体" w:eastAsia="宋体" w:cs="宋体"/>
          <w:sz w:val="22"/>
          <w:szCs w:val="22"/>
        </w:rPr>
        <w:t xml:space="preserve"> </w:t>
      </w:r>
      <w:r>
        <w:rPr>
          <w:rFonts w:ascii="宋体" w:hAnsi="宋体" w:eastAsia="宋体" w:cs="宋体"/>
          <w:spacing w:val="-22"/>
          <w:sz w:val="22"/>
          <w:szCs w:val="22"/>
        </w:rPr>
        <w:t>小，可缓解症状，减轻病人痛苦。</w:t>
      </w:r>
    </w:p>
    <w:p>
      <w:pPr>
        <w:spacing w:before="66" w:line="257" w:lineRule="auto"/>
        <w:ind w:right="1152" w:firstLine="420"/>
        <w:rPr>
          <w:rFonts w:ascii="宋体" w:hAnsi="宋体" w:eastAsia="宋体" w:cs="宋体"/>
          <w:sz w:val="22"/>
          <w:szCs w:val="22"/>
        </w:rPr>
      </w:pPr>
      <w:r>
        <w:rPr>
          <w:rFonts w:ascii="宋体" w:hAnsi="宋体" w:eastAsia="宋体" w:cs="宋体"/>
          <w:spacing w:val="-4"/>
          <w:sz w:val="22"/>
          <w:szCs w:val="22"/>
        </w:rPr>
        <w:t>2.</w:t>
      </w:r>
      <w:r>
        <w:rPr>
          <w:rFonts w:ascii="宋体" w:hAnsi="宋体" w:eastAsia="宋体" w:cs="宋体"/>
          <w:spacing w:val="-11"/>
          <w:sz w:val="22"/>
          <w:szCs w:val="22"/>
        </w:rPr>
        <w:t xml:space="preserve"> </w:t>
      </w:r>
      <w:r>
        <w:rPr>
          <w:rFonts w:ascii="宋体" w:hAnsi="宋体" w:eastAsia="宋体" w:cs="宋体"/>
          <w:spacing w:val="-4"/>
          <w:sz w:val="22"/>
          <w:szCs w:val="22"/>
        </w:rPr>
        <w:t>经支气管镜介入治疗①血卟琳染料激光治疗和YAG</w:t>
      </w:r>
      <w:r>
        <w:rPr>
          <w:rFonts w:ascii="宋体" w:hAnsi="宋体" w:eastAsia="宋体" w:cs="宋体"/>
          <w:spacing w:val="35"/>
          <w:sz w:val="22"/>
          <w:szCs w:val="22"/>
        </w:rPr>
        <w:t xml:space="preserve"> </w:t>
      </w:r>
      <w:r>
        <w:rPr>
          <w:rFonts w:ascii="宋体" w:hAnsi="宋体" w:eastAsia="宋体" w:cs="宋体"/>
          <w:spacing w:val="-4"/>
          <w:sz w:val="22"/>
          <w:szCs w:val="22"/>
        </w:rPr>
        <w:t>激光切除治疗：切除气道腔内肿瘤，解</w:t>
      </w:r>
      <w:r>
        <w:rPr>
          <w:rFonts w:ascii="宋体" w:hAnsi="宋体" w:eastAsia="宋体" w:cs="宋体"/>
          <w:sz w:val="22"/>
          <w:szCs w:val="22"/>
        </w:rPr>
        <w:t xml:space="preserve"> </w:t>
      </w:r>
      <w:r>
        <w:rPr>
          <w:rFonts w:ascii="宋体" w:hAnsi="宋体" w:eastAsia="宋体" w:cs="宋体"/>
          <w:spacing w:val="-11"/>
          <w:sz w:val="22"/>
          <w:szCs w:val="22"/>
        </w:rPr>
        <w:t>除气道阻塞和控制出血，可延长病人的生存期。②经支气管镜行腔内放疗：可缓解肿瘤引起的阻塞和</w:t>
      </w:r>
      <w:r>
        <w:rPr>
          <w:rFonts w:ascii="宋体" w:hAnsi="宋体" w:eastAsia="宋体" w:cs="宋体"/>
          <w:sz w:val="22"/>
          <w:szCs w:val="22"/>
        </w:rPr>
        <w:t xml:space="preserve"> </w:t>
      </w:r>
      <w:r>
        <w:rPr>
          <w:rFonts w:ascii="宋体" w:hAnsi="宋体" w:eastAsia="宋体" w:cs="宋体"/>
          <w:spacing w:val="-10"/>
          <w:sz w:val="22"/>
          <w:szCs w:val="22"/>
        </w:rPr>
        <w:t>咯血症状。③超声引导下的介入治疗：可直接将抗癌药</w:t>
      </w:r>
      <w:r>
        <w:rPr>
          <w:rFonts w:ascii="宋体" w:hAnsi="宋体" w:eastAsia="宋体" w:cs="宋体"/>
          <w:spacing w:val="-11"/>
          <w:sz w:val="22"/>
          <w:szCs w:val="22"/>
        </w:rPr>
        <w:t>物等注入肿瘤组织内。</w:t>
      </w:r>
    </w:p>
    <w:p>
      <w:pPr>
        <w:sectPr>
          <w:pgSz w:w="11900" w:h="16840"/>
          <w:pgMar w:top="833" w:right="599" w:bottom="400" w:left="949" w:header="0" w:footer="0" w:gutter="0"/>
          <w:cols w:space="720" w:num="1"/>
        </w:sectPr>
      </w:pPr>
    </w:p>
    <w:p>
      <w:pPr>
        <w:spacing w:before="44" w:line="221" w:lineRule="auto"/>
        <w:rPr>
          <w:rFonts w:ascii="黑体" w:hAnsi="黑体" w:eastAsia="黑体" w:cs="黑体"/>
          <w:sz w:val="22"/>
          <w:szCs w:val="22"/>
        </w:rPr>
      </w:pPr>
      <w:r>
        <w:rPr>
          <w:rFonts w:ascii="宋体" w:hAnsi="宋体" w:eastAsia="宋体" w:cs="宋体"/>
          <w:color w:val="0070C7"/>
          <w:spacing w:val="-16"/>
          <w:w w:val="98"/>
          <w:position w:val="-2"/>
          <w:sz w:val="22"/>
          <w:szCs w:val="22"/>
        </w:rPr>
        <w:t>86</w:t>
      </w:r>
      <w:r>
        <w:rPr>
          <w:rFonts w:ascii="宋体" w:hAnsi="宋体" w:eastAsia="宋体" w:cs="宋体"/>
          <w:color w:val="0070C7"/>
          <w:spacing w:val="16"/>
          <w:position w:val="-2"/>
          <w:sz w:val="22"/>
          <w:szCs w:val="22"/>
        </w:rPr>
        <w:t xml:space="preserve">       </w:t>
      </w:r>
      <w:r>
        <w:rPr>
          <w:rFonts w:ascii="黑体" w:hAnsi="黑体" w:eastAsia="黑体" w:cs="黑体"/>
          <w:color w:val="0064B2"/>
          <w:spacing w:val="-16"/>
          <w:w w:val="98"/>
          <w:sz w:val="22"/>
          <w:szCs w:val="22"/>
        </w:rPr>
        <w:t>第二篇</w:t>
      </w:r>
      <w:r>
        <w:rPr>
          <w:rFonts w:ascii="黑体" w:hAnsi="黑体" w:eastAsia="黑体" w:cs="黑体"/>
          <w:color w:val="0064B2"/>
          <w:spacing w:val="62"/>
          <w:sz w:val="22"/>
          <w:szCs w:val="22"/>
        </w:rPr>
        <w:t xml:space="preserve"> </w:t>
      </w:r>
      <w:r>
        <w:rPr>
          <w:rFonts w:ascii="黑体" w:hAnsi="黑体" w:eastAsia="黑体" w:cs="黑体"/>
          <w:color w:val="0064B2"/>
          <w:spacing w:val="-16"/>
          <w:w w:val="98"/>
          <w:sz w:val="22"/>
          <w:szCs w:val="22"/>
        </w:rPr>
        <w:t>呼吸系统疾病</w:t>
      </w:r>
    </w:p>
    <w:p>
      <w:pPr>
        <w:spacing w:line="260" w:lineRule="auto"/>
        <w:rPr>
          <w:rFonts w:ascii="Arial"/>
          <w:sz w:val="21"/>
        </w:rPr>
      </w:pPr>
    </w:p>
    <w:p>
      <w:pPr>
        <w:spacing w:before="72" w:line="222" w:lineRule="auto"/>
        <w:ind w:left="1513"/>
        <w:rPr>
          <w:rFonts w:ascii="黑体" w:hAnsi="黑体" w:eastAsia="黑体" w:cs="黑体"/>
          <w:sz w:val="22"/>
          <w:szCs w:val="22"/>
        </w:rPr>
      </w:pPr>
      <w:r>
        <w:rPr>
          <w:rFonts w:ascii="黑体" w:hAnsi="黑体" w:eastAsia="黑体" w:cs="黑体"/>
          <w:b/>
          <w:bCs/>
          <w:spacing w:val="10"/>
          <w:sz w:val="22"/>
          <w:szCs w:val="22"/>
        </w:rPr>
        <w:t>(五)中医药治疗</w:t>
      </w:r>
    </w:p>
    <w:p>
      <w:pPr>
        <w:spacing w:before="89" w:line="244" w:lineRule="auto"/>
        <w:ind w:left="1090" w:right="62" w:firstLine="419"/>
        <w:rPr>
          <w:rFonts w:ascii="宋体" w:hAnsi="宋体" w:eastAsia="宋体" w:cs="宋体"/>
          <w:sz w:val="22"/>
          <w:szCs w:val="22"/>
        </w:rPr>
      </w:pPr>
      <w:r>
        <w:rPr>
          <w:rFonts w:ascii="宋体" w:hAnsi="宋体" w:eastAsia="宋体" w:cs="宋体"/>
          <w:spacing w:val="-17"/>
          <w:sz w:val="22"/>
          <w:szCs w:val="22"/>
        </w:rPr>
        <w:t>祖国医学有许多单方、验方，与西药协同治疗肺癌，可减少病人化疗、放疗时的不良反应，促进机</w:t>
      </w:r>
      <w:r>
        <w:rPr>
          <w:rFonts w:ascii="宋体" w:hAnsi="宋体" w:eastAsia="宋体" w:cs="宋体"/>
          <w:spacing w:val="17"/>
          <w:sz w:val="22"/>
          <w:szCs w:val="22"/>
        </w:rPr>
        <w:t xml:space="preserve"> </w:t>
      </w:r>
      <w:r>
        <w:rPr>
          <w:rFonts w:ascii="宋体" w:hAnsi="宋体" w:eastAsia="宋体" w:cs="宋体"/>
          <w:spacing w:val="-10"/>
          <w:sz w:val="22"/>
          <w:szCs w:val="22"/>
        </w:rPr>
        <w:t>体抵抗力的恢复。</w:t>
      </w:r>
    </w:p>
    <w:p>
      <w:pPr>
        <w:spacing w:before="93" w:line="221" w:lineRule="auto"/>
        <w:ind w:left="1402"/>
        <w:rPr>
          <w:rFonts w:ascii="黑体" w:hAnsi="黑体" w:eastAsia="黑体" w:cs="黑体"/>
          <w:sz w:val="22"/>
          <w:szCs w:val="22"/>
        </w:rPr>
      </w:pPr>
      <w:r>
        <w:rPr>
          <w:rFonts w:ascii="黑体" w:hAnsi="黑体" w:eastAsia="黑体" w:cs="黑体"/>
          <w:b/>
          <w:bCs/>
          <w:color w:val="0062B8"/>
          <w:spacing w:val="-15"/>
          <w:sz w:val="22"/>
          <w:szCs w:val="22"/>
        </w:rPr>
        <w:t>【预防】</w:t>
      </w:r>
    </w:p>
    <w:p>
      <w:pPr>
        <w:spacing w:before="82" w:line="252" w:lineRule="auto"/>
        <w:ind w:left="1090" w:firstLine="419"/>
        <w:rPr>
          <w:rFonts w:ascii="宋体" w:hAnsi="宋体" w:eastAsia="宋体" w:cs="宋体"/>
          <w:sz w:val="22"/>
          <w:szCs w:val="22"/>
        </w:rPr>
      </w:pPr>
      <w:r>
        <w:rPr>
          <w:rFonts w:ascii="宋体" w:hAnsi="宋体" w:eastAsia="宋体" w:cs="宋体"/>
          <w:spacing w:val="-13"/>
          <w:sz w:val="22"/>
          <w:szCs w:val="22"/>
        </w:rPr>
        <w:t>避免接触与肺癌发病有关的因素如吸烟和大气污染，加强职业接触中的劳动保护，可减少肺癌发</w:t>
      </w:r>
      <w:r>
        <w:rPr>
          <w:rFonts w:ascii="宋体" w:hAnsi="宋体" w:eastAsia="宋体" w:cs="宋体"/>
          <w:spacing w:val="6"/>
          <w:sz w:val="22"/>
          <w:szCs w:val="22"/>
        </w:rPr>
        <w:t xml:space="preserve">  </w:t>
      </w:r>
      <w:r>
        <w:rPr>
          <w:rFonts w:ascii="宋体" w:hAnsi="宋体" w:eastAsia="宋体" w:cs="宋体"/>
          <w:spacing w:val="-10"/>
          <w:sz w:val="22"/>
          <w:szCs w:val="22"/>
        </w:rPr>
        <w:t>病危险。由于目前尚无有效的肺癌化学预防措施，不吸烟和及早戒烟可能是</w:t>
      </w:r>
      <w:r>
        <w:rPr>
          <w:rFonts w:ascii="宋体" w:hAnsi="宋体" w:eastAsia="宋体" w:cs="宋体"/>
          <w:spacing w:val="-11"/>
          <w:sz w:val="22"/>
          <w:szCs w:val="22"/>
        </w:rPr>
        <w:t>预防肺癌的最有效方法。</w:t>
      </w:r>
    </w:p>
    <w:p>
      <w:pPr>
        <w:spacing w:before="74" w:line="222" w:lineRule="auto"/>
        <w:ind w:left="1402"/>
        <w:rPr>
          <w:rFonts w:ascii="黑体" w:hAnsi="黑体" w:eastAsia="黑体" w:cs="黑体"/>
          <w:sz w:val="22"/>
          <w:szCs w:val="22"/>
        </w:rPr>
      </w:pPr>
      <w:r>
        <w:rPr>
          <w:rFonts w:ascii="黑体" w:hAnsi="黑体" w:eastAsia="黑体" w:cs="黑体"/>
          <w:b/>
          <w:bCs/>
          <w:color w:val="005FBF"/>
          <w:spacing w:val="-10"/>
          <w:sz w:val="22"/>
          <w:szCs w:val="22"/>
        </w:rPr>
        <w:t>【预后】</w:t>
      </w:r>
    </w:p>
    <w:p>
      <w:pPr>
        <w:spacing w:before="70" w:line="261" w:lineRule="auto"/>
        <w:ind w:left="1090" w:right="98" w:firstLine="419"/>
        <w:rPr>
          <w:rFonts w:ascii="宋体" w:hAnsi="宋体" w:eastAsia="宋体" w:cs="宋体"/>
          <w:sz w:val="22"/>
          <w:szCs w:val="22"/>
        </w:rPr>
      </w:pPr>
      <w:r>
        <w:rPr>
          <w:rFonts w:ascii="宋体" w:hAnsi="宋体" w:eastAsia="宋体" w:cs="宋体"/>
          <w:spacing w:val="-10"/>
          <w:sz w:val="22"/>
          <w:szCs w:val="22"/>
        </w:rPr>
        <w:t>肺癌的预后取决于早发现、早诊断、早治疗。由于早期诊断不足致使肺癌的预后差，86%病人在</w:t>
      </w:r>
      <w:r>
        <w:rPr>
          <w:rFonts w:ascii="宋体" w:hAnsi="宋体" w:eastAsia="宋体" w:cs="宋体"/>
          <w:spacing w:val="10"/>
          <w:sz w:val="22"/>
          <w:szCs w:val="22"/>
        </w:rPr>
        <w:t xml:space="preserve"> </w:t>
      </w:r>
      <w:r>
        <w:rPr>
          <w:rFonts w:ascii="宋体" w:hAnsi="宋体" w:eastAsia="宋体" w:cs="宋体"/>
          <w:sz w:val="22"/>
          <w:szCs w:val="22"/>
        </w:rPr>
        <w:t>确诊后5年内死亡；只有15%的病人在确诊时病</w:t>
      </w:r>
      <w:r>
        <w:rPr>
          <w:rFonts w:ascii="宋体" w:hAnsi="宋体" w:eastAsia="宋体" w:cs="宋体"/>
          <w:spacing w:val="-1"/>
          <w:sz w:val="22"/>
          <w:szCs w:val="22"/>
        </w:rPr>
        <w:t>变局限，这些病人的5年生存率可达50%。</w:t>
      </w:r>
    </w:p>
    <w:p>
      <w:pPr>
        <w:spacing w:before="59" w:line="228" w:lineRule="auto"/>
        <w:ind w:right="486"/>
        <w:jc w:val="right"/>
        <w:rPr>
          <w:rFonts w:ascii="楷体" w:hAnsi="楷体" w:eastAsia="楷体" w:cs="楷体"/>
          <w:sz w:val="22"/>
          <w:szCs w:val="22"/>
        </w:rPr>
      </w:pPr>
      <w:r>
        <w:rPr>
          <w:rFonts w:ascii="楷体" w:hAnsi="楷体" w:eastAsia="楷体" w:cs="楷体"/>
          <w:spacing w:val="-2"/>
          <w:sz w:val="22"/>
          <w:szCs w:val="22"/>
        </w:rPr>
        <w:t>(谢灿茂)</w:t>
      </w: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720" w:lineRule="exact"/>
        <w:ind w:firstLine="39"/>
        <w:textAlignment w:val="center"/>
      </w:pPr>
      <w:r>
        <w:drawing>
          <wp:inline distT="0" distB="0" distL="0" distR="0">
            <wp:extent cx="589915" cy="456565"/>
            <wp:effectExtent l="0" t="0" r="0" b="0"/>
            <wp:docPr id="124" name="IM 124"/>
            <wp:cNvGraphicFramePr/>
            <a:graphic xmlns:a="http://schemas.openxmlformats.org/drawingml/2006/main">
              <a:graphicData uri="http://schemas.openxmlformats.org/drawingml/2006/picture">
                <pic:pic xmlns:pic="http://schemas.openxmlformats.org/drawingml/2006/picture">
                  <pic:nvPicPr>
                    <pic:cNvPr id="124" name="IM 124"/>
                    <pic:cNvPicPr/>
                  </pic:nvPicPr>
                  <pic:blipFill>
                    <a:blip r:embed="rId151"/>
                    <a:stretch>
                      <a:fillRect/>
                    </a:stretch>
                  </pic:blipFill>
                  <pic:spPr>
                    <a:xfrm>
                      <a:off x="0" y="0"/>
                      <a:ext cx="590540" cy="457142"/>
                    </a:xfrm>
                    <a:prstGeom prst="rect">
                      <a:avLst/>
                    </a:prstGeom>
                  </pic:spPr>
                </pic:pic>
              </a:graphicData>
            </a:graphic>
          </wp:inline>
        </w:drawing>
      </w:r>
    </w:p>
    <w:p>
      <w:pPr>
        <w:sectPr>
          <w:pgSz w:w="11900" w:h="16840"/>
          <w:pgMar w:top="922" w:right="980" w:bottom="380" w:left="599" w:header="0" w:footer="0" w:gutter="0"/>
          <w:cols w:space="720" w:num="1"/>
        </w:sectPr>
      </w:pPr>
    </w:p>
    <w:p>
      <w:pPr>
        <w:spacing w:line="1350" w:lineRule="exact"/>
        <w:ind w:firstLine="19"/>
        <w:textAlignment w:val="center"/>
      </w:pPr>
      <w:r>
        <w:pict>
          <v:group id="_x0000_s1146" o:spid="_x0000_s1146" o:spt="203" style="height:67.55pt;width:523pt;" coordsize="10460,1351">
            <o:lock v:ext="edit"/>
            <v:shape id="_x0000_s1147" o:spid="_x0000_s1147" o:spt="75" type="#_x0000_t75" style="position:absolute;left:0;top:0;height:1351;width:10460;" filled="f" stroked="f" coordsize="21600,21600">
              <v:path/>
              <v:fill on="f" focussize="0,0"/>
              <v:stroke on="f"/>
              <v:imagedata r:id="rId152" o:title=""/>
              <o:lock v:ext="edit" aspectratio="t"/>
            </v:shape>
            <v:shape id="_x0000_s1148" o:spid="_x0000_s1148" o:spt="202" type="#_x0000_t202" style="position:absolute;left:-20;top:-20;height:1488;width:10500;" filled="f" stroked="f" coordsize="21600,21600">
              <v:path/>
              <v:fill on="f" focussize="0,0"/>
              <v:stroke on="f"/>
              <v:imagedata o:title=""/>
              <o:lock v:ext="edit" aspectratio="f"/>
              <v:textbox inset="0mm,0mm,0mm,0mm">
                <w:txbxContent>
                  <w:p>
                    <w:pPr>
                      <w:spacing w:line="342" w:lineRule="auto"/>
                      <w:rPr>
                        <w:rFonts w:ascii="Arial"/>
                        <w:sz w:val="21"/>
                      </w:rPr>
                    </w:pPr>
                  </w:p>
                  <w:p>
                    <w:pPr>
                      <w:spacing w:before="175" w:line="221" w:lineRule="auto"/>
                      <w:ind w:left="2037"/>
                      <w:rPr>
                        <w:rFonts w:ascii="黑体" w:hAnsi="黑体" w:eastAsia="黑体" w:cs="黑体"/>
                        <w:sz w:val="54"/>
                        <w:szCs w:val="54"/>
                      </w:rPr>
                    </w:pPr>
                    <w:r>
                      <w:rPr>
                        <w:rFonts w:ascii="黑体" w:hAnsi="黑体" w:eastAsia="黑体" w:cs="黑体"/>
                        <w:b/>
                        <w:bCs/>
                        <w:color w:val="0183DA"/>
                        <w:spacing w:val="41"/>
                        <w:sz w:val="54"/>
                        <w:szCs w:val="54"/>
                      </w:rPr>
                      <w:t>第九章间质性肺疾病</w:t>
                    </w:r>
                  </w:p>
                </w:txbxContent>
              </v:textbox>
            </v:shape>
            <w10:wrap type="none"/>
            <w10:anchorlock/>
          </v:group>
        </w:pict>
      </w:r>
    </w:p>
    <w:p>
      <w:pPr>
        <w:spacing w:line="253" w:lineRule="auto"/>
        <w:rPr>
          <w:rFonts w:ascii="Arial"/>
          <w:sz w:val="21"/>
        </w:rPr>
      </w:pPr>
    </w:p>
    <w:p>
      <w:pPr>
        <w:spacing w:line="254" w:lineRule="auto"/>
        <w:rPr>
          <w:rFonts w:ascii="Arial"/>
          <w:sz w:val="21"/>
        </w:rPr>
      </w:pPr>
    </w:p>
    <w:p>
      <w:pPr>
        <w:spacing w:line="254" w:lineRule="auto"/>
        <w:rPr>
          <w:rFonts w:ascii="Arial"/>
          <w:sz w:val="21"/>
        </w:rPr>
      </w:pPr>
    </w:p>
    <w:p>
      <w:pPr>
        <w:spacing w:line="254" w:lineRule="auto"/>
        <w:rPr>
          <w:rFonts w:ascii="Arial"/>
          <w:sz w:val="21"/>
        </w:rPr>
      </w:pPr>
    </w:p>
    <w:p>
      <w:pPr>
        <w:spacing w:before="69" w:line="292" w:lineRule="auto"/>
        <w:ind w:left="39" w:right="1231" w:firstLine="430"/>
        <w:jc w:val="both"/>
        <w:rPr>
          <w:rFonts w:ascii="宋体" w:hAnsi="宋体" w:eastAsia="宋体" w:cs="宋体"/>
          <w:sz w:val="21"/>
          <w:szCs w:val="21"/>
        </w:rPr>
      </w:pPr>
      <w:r>
        <w:rPr>
          <w:rFonts w:ascii="宋体" w:hAnsi="宋体" w:eastAsia="宋体" w:cs="宋体"/>
          <w:spacing w:val="-8"/>
          <w:sz w:val="21"/>
          <w:szCs w:val="21"/>
        </w:rPr>
        <w:t>间质性肺疾病(interstitial</w:t>
      </w:r>
      <w:r>
        <w:rPr>
          <w:rFonts w:ascii="宋体" w:hAnsi="宋体" w:eastAsia="宋体" w:cs="宋体"/>
          <w:spacing w:val="-1"/>
          <w:sz w:val="21"/>
          <w:szCs w:val="21"/>
        </w:rPr>
        <w:t xml:space="preserve"> </w:t>
      </w:r>
      <w:r>
        <w:rPr>
          <w:rFonts w:ascii="宋体" w:hAnsi="宋体" w:eastAsia="宋体" w:cs="宋体"/>
          <w:spacing w:val="-8"/>
          <w:sz w:val="21"/>
          <w:szCs w:val="21"/>
        </w:rPr>
        <w:t>lung</w:t>
      </w:r>
      <w:r>
        <w:rPr>
          <w:rFonts w:ascii="宋体" w:hAnsi="宋体" w:eastAsia="宋体" w:cs="宋体"/>
          <w:spacing w:val="-7"/>
          <w:sz w:val="21"/>
          <w:szCs w:val="21"/>
        </w:rPr>
        <w:t xml:space="preserve"> </w:t>
      </w:r>
      <w:r>
        <w:rPr>
          <w:rFonts w:ascii="宋体" w:hAnsi="宋体" w:eastAsia="宋体" w:cs="宋体"/>
          <w:spacing w:val="-8"/>
          <w:sz w:val="21"/>
          <w:szCs w:val="21"/>
        </w:rPr>
        <w:t>diseases,ILDs)亦称作</w:t>
      </w:r>
      <w:r>
        <w:rPr>
          <w:rFonts w:ascii="宋体" w:hAnsi="宋体" w:eastAsia="宋体" w:cs="宋体"/>
          <w:spacing w:val="-9"/>
          <w:sz w:val="21"/>
          <w:szCs w:val="21"/>
        </w:rPr>
        <w:t>弥漫性实质性肺疾病(</w:t>
      </w:r>
      <w:r>
        <w:rPr>
          <w:rFonts w:ascii="宋体" w:hAnsi="宋体" w:eastAsia="宋体" w:cs="宋体"/>
          <w:spacing w:val="-8"/>
          <w:sz w:val="21"/>
          <w:szCs w:val="21"/>
        </w:rPr>
        <w:t>diffuse</w:t>
      </w:r>
      <w:r>
        <w:rPr>
          <w:rFonts w:ascii="宋体" w:hAnsi="宋体" w:eastAsia="宋体" w:cs="宋体"/>
          <w:spacing w:val="-6"/>
          <w:sz w:val="21"/>
          <w:szCs w:val="21"/>
        </w:rPr>
        <w:t xml:space="preserve"> </w:t>
      </w:r>
      <w:r>
        <w:rPr>
          <w:rFonts w:ascii="宋体" w:hAnsi="宋体" w:eastAsia="宋体" w:cs="宋体"/>
          <w:spacing w:val="-8"/>
          <w:sz w:val="21"/>
          <w:szCs w:val="21"/>
        </w:rPr>
        <w:t>parenchymal</w:t>
      </w:r>
      <w:r>
        <w:rPr>
          <w:rFonts w:ascii="宋体" w:hAnsi="宋体" w:eastAsia="宋体" w:cs="宋体"/>
          <w:sz w:val="21"/>
          <w:szCs w:val="21"/>
        </w:rPr>
        <w:t xml:space="preserve"> lung</w:t>
      </w:r>
      <w:r>
        <w:rPr>
          <w:rFonts w:ascii="宋体" w:hAnsi="宋体" w:eastAsia="宋体" w:cs="宋体"/>
          <w:spacing w:val="19"/>
          <w:sz w:val="21"/>
          <w:szCs w:val="21"/>
        </w:rPr>
        <w:t xml:space="preserve"> </w:t>
      </w:r>
      <w:r>
        <w:rPr>
          <w:rFonts w:ascii="宋体" w:hAnsi="宋体" w:eastAsia="宋体" w:cs="宋体"/>
          <w:sz w:val="21"/>
          <w:szCs w:val="21"/>
        </w:rPr>
        <w:t>disease</w:t>
      </w:r>
      <w:r>
        <w:rPr>
          <w:rFonts w:ascii="宋体" w:hAnsi="宋体" w:eastAsia="宋体" w:cs="宋体"/>
          <w:spacing w:val="4"/>
          <w:sz w:val="21"/>
          <w:szCs w:val="21"/>
        </w:rPr>
        <w:t>,</w:t>
      </w:r>
      <w:r>
        <w:rPr>
          <w:rFonts w:ascii="宋体" w:hAnsi="宋体" w:eastAsia="宋体" w:cs="宋体"/>
          <w:sz w:val="21"/>
          <w:szCs w:val="21"/>
        </w:rPr>
        <w:t>DPLD</w:t>
      </w:r>
      <w:r>
        <w:rPr>
          <w:rFonts w:ascii="宋体" w:hAnsi="宋体" w:eastAsia="宋体" w:cs="宋体"/>
          <w:spacing w:val="4"/>
          <w:sz w:val="21"/>
          <w:szCs w:val="21"/>
        </w:rPr>
        <w:t>),是一组主要累及肺间质和肺泡腔，导致肺泡-毛细血管功能单位丧失的弥漫性</w:t>
      </w:r>
      <w:r>
        <w:rPr>
          <w:rFonts w:ascii="宋体" w:hAnsi="宋体" w:eastAsia="宋体" w:cs="宋体"/>
          <w:sz w:val="21"/>
          <w:szCs w:val="21"/>
        </w:rPr>
        <w:t xml:space="preserve"> </w:t>
      </w:r>
      <w:r>
        <w:rPr>
          <w:rFonts w:ascii="宋体" w:hAnsi="宋体" w:eastAsia="宋体" w:cs="宋体"/>
          <w:spacing w:val="9"/>
          <w:sz w:val="21"/>
          <w:szCs w:val="21"/>
        </w:rPr>
        <w:t>肺疾病。临床主要表现为进行性加重的呼吸困难、限</w:t>
      </w:r>
      <w:r>
        <w:rPr>
          <w:rFonts w:ascii="宋体" w:hAnsi="宋体" w:eastAsia="宋体" w:cs="宋体"/>
          <w:spacing w:val="8"/>
          <w:sz w:val="21"/>
          <w:szCs w:val="21"/>
        </w:rPr>
        <w:t>制性通气功能障碍伴弥散功能降低、低氧血</w:t>
      </w:r>
      <w:r>
        <w:rPr>
          <w:rFonts w:ascii="宋体" w:hAnsi="宋体" w:eastAsia="宋体" w:cs="宋体"/>
          <w:sz w:val="21"/>
          <w:szCs w:val="21"/>
        </w:rPr>
        <w:t xml:space="preserve"> </w:t>
      </w:r>
      <w:r>
        <w:rPr>
          <w:rFonts w:ascii="宋体" w:hAnsi="宋体" w:eastAsia="宋体" w:cs="宋体"/>
          <w:spacing w:val="5"/>
          <w:sz w:val="21"/>
          <w:szCs w:val="21"/>
        </w:rPr>
        <w:t>症以及影像学上的双肺弥漫性病变，</w:t>
      </w:r>
      <w:r>
        <w:rPr>
          <w:rFonts w:ascii="宋体" w:hAnsi="宋体" w:eastAsia="宋体" w:cs="宋体"/>
          <w:sz w:val="21"/>
          <w:szCs w:val="21"/>
        </w:rPr>
        <w:t>ILD</w:t>
      </w:r>
      <w:r>
        <w:rPr>
          <w:rFonts w:ascii="宋体" w:hAnsi="宋体" w:eastAsia="宋体" w:cs="宋体"/>
          <w:spacing w:val="-21"/>
          <w:sz w:val="21"/>
          <w:szCs w:val="21"/>
        </w:rPr>
        <w:t xml:space="preserve"> </w:t>
      </w:r>
      <w:r>
        <w:rPr>
          <w:rFonts w:ascii="宋体" w:hAnsi="宋体" w:eastAsia="宋体" w:cs="宋体"/>
          <w:spacing w:val="5"/>
          <w:sz w:val="21"/>
          <w:szCs w:val="21"/>
        </w:rPr>
        <w:t>可最终发展为弥漫性肺</w:t>
      </w:r>
      <w:r>
        <w:rPr>
          <w:rFonts w:ascii="宋体" w:hAnsi="宋体" w:eastAsia="宋体" w:cs="宋体"/>
          <w:spacing w:val="4"/>
          <w:sz w:val="21"/>
          <w:szCs w:val="21"/>
        </w:rPr>
        <w:t>纤维化和蜂窝肺，导致呼吸衰竭而</w:t>
      </w:r>
      <w:r>
        <w:rPr>
          <w:rFonts w:ascii="宋体" w:hAnsi="宋体" w:eastAsia="宋体" w:cs="宋体"/>
          <w:sz w:val="21"/>
          <w:szCs w:val="21"/>
        </w:rPr>
        <w:t xml:space="preserve"> </w:t>
      </w:r>
      <w:r>
        <w:rPr>
          <w:rFonts w:ascii="宋体" w:hAnsi="宋体" w:eastAsia="宋体" w:cs="宋体"/>
          <w:spacing w:val="5"/>
          <w:sz w:val="21"/>
          <w:szCs w:val="21"/>
        </w:rPr>
        <w:t>死亡。</w:t>
      </w:r>
    </w:p>
    <w:p>
      <w:pPr>
        <w:spacing w:line="328" w:lineRule="auto"/>
        <w:rPr>
          <w:rFonts w:ascii="Arial"/>
          <w:sz w:val="21"/>
        </w:rPr>
      </w:pPr>
    </w:p>
    <w:p>
      <w:pPr>
        <w:spacing w:before="104" w:line="221" w:lineRule="auto"/>
        <w:ind w:left="2614"/>
        <w:rPr>
          <w:rFonts w:ascii="黑体" w:hAnsi="黑体" w:eastAsia="黑体" w:cs="黑体"/>
          <w:sz w:val="32"/>
          <w:szCs w:val="32"/>
        </w:rPr>
      </w:pPr>
      <w:r>
        <w:rPr>
          <w:rFonts w:ascii="黑体" w:hAnsi="黑体" w:eastAsia="黑体" w:cs="黑体"/>
          <w:b/>
          <w:bCs/>
          <w:spacing w:val="-7"/>
          <w:sz w:val="32"/>
          <w:szCs w:val="32"/>
        </w:rPr>
        <w:t>第一节</w:t>
      </w:r>
      <w:r>
        <w:rPr>
          <w:rFonts w:ascii="黑体" w:hAnsi="黑体" w:eastAsia="黑体" w:cs="黑体"/>
          <w:spacing w:val="148"/>
          <w:sz w:val="32"/>
          <w:szCs w:val="32"/>
        </w:rPr>
        <w:t xml:space="preserve"> </w:t>
      </w:r>
      <w:r>
        <w:rPr>
          <w:rFonts w:ascii="黑体" w:hAnsi="黑体" w:eastAsia="黑体" w:cs="黑体"/>
          <w:b/>
          <w:bCs/>
          <w:spacing w:val="-7"/>
          <w:sz w:val="32"/>
          <w:szCs w:val="32"/>
        </w:rPr>
        <w:t>间质性肺疾病的分类</w:t>
      </w:r>
    </w:p>
    <w:p>
      <w:pPr>
        <w:spacing w:line="320" w:lineRule="auto"/>
        <w:rPr>
          <w:rFonts w:ascii="Arial"/>
          <w:sz w:val="21"/>
        </w:rPr>
      </w:pPr>
    </w:p>
    <w:p>
      <w:pPr>
        <w:spacing w:before="68" w:line="289" w:lineRule="auto"/>
        <w:ind w:left="39" w:right="1164" w:firstLine="450"/>
        <w:jc w:val="both"/>
        <w:rPr>
          <w:rFonts w:ascii="宋体" w:hAnsi="宋体" w:eastAsia="宋体" w:cs="宋体"/>
          <w:sz w:val="21"/>
          <w:szCs w:val="21"/>
        </w:rPr>
      </w:pPr>
      <w:r>
        <w:rPr>
          <w:rFonts w:ascii="宋体" w:hAnsi="宋体" w:eastAsia="宋体" w:cs="宋体"/>
          <w:spacing w:val="1"/>
          <w:sz w:val="21"/>
          <w:szCs w:val="21"/>
        </w:rPr>
        <w:t>间质性肺疾病包括200多种急性和慢性肺部疾病，既有临床常见病，也有临床少见病，其中大多</w:t>
      </w:r>
      <w:r>
        <w:rPr>
          <w:rFonts w:ascii="宋体" w:hAnsi="宋体" w:eastAsia="宋体" w:cs="宋体"/>
          <w:sz w:val="21"/>
          <w:szCs w:val="21"/>
        </w:rPr>
        <w:t xml:space="preserve"> </w:t>
      </w:r>
      <w:r>
        <w:rPr>
          <w:rFonts w:ascii="宋体" w:hAnsi="宋体" w:eastAsia="宋体" w:cs="宋体"/>
          <w:spacing w:val="3"/>
          <w:sz w:val="21"/>
          <w:szCs w:val="21"/>
        </w:rPr>
        <w:t>数疾病的病因还不明确。根据病因、临床和病理特点，2002年美国胸科学会(</w:t>
      </w:r>
      <w:r>
        <w:rPr>
          <w:rFonts w:ascii="宋体" w:hAnsi="宋体" w:eastAsia="宋体" w:cs="宋体"/>
          <w:sz w:val="21"/>
          <w:szCs w:val="21"/>
        </w:rPr>
        <w:t>ATS</w:t>
      </w:r>
      <w:r>
        <w:rPr>
          <w:rFonts w:ascii="宋体" w:hAnsi="宋体" w:eastAsia="宋体" w:cs="宋体"/>
          <w:spacing w:val="3"/>
          <w:sz w:val="21"/>
          <w:szCs w:val="21"/>
        </w:rPr>
        <w:t>)</w:t>
      </w:r>
      <w:r>
        <w:rPr>
          <w:rFonts w:ascii="宋体" w:hAnsi="宋体" w:eastAsia="宋体" w:cs="宋体"/>
          <w:spacing w:val="36"/>
          <w:sz w:val="21"/>
          <w:szCs w:val="21"/>
        </w:rPr>
        <w:t xml:space="preserve"> </w:t>
      </w:r>
      <w:r>
        <w:rPr>
          <w:rFonts w:ascii="宋体" w:hAnsi="宋体" w:eastAsia="宋体" w:cs="宋体"/>
          <w:spacing w:val="3"/>
          <w:sz w:val="21"/>
          <w:szCs w:val="21"/>
        </w:rPr>
        <w:t>和欧洲呼吸学会</w:t>
      </w:r>
      <w:r>
        <w:rPr>
          <w:rFonts w:ascii="宋体" w:hAnsi="宋体" w:eastAsia="宋体" w:cs="宋体"/>
          <w:sz w:val="21"/>
          <w:szCs w:val="21"/>
        </w:rPr>
        <w:t xml:space="preserve"> </w:t>
      </w:r>
      <w:r>
        <w:rPr>
          <w:rFonts w:ascii="宋体" w:hAnsi="宋体" w:eastAsia="宋体" w:cs="宋体"/>
          <w:spacing w:val="-11"/>
          <w:sz w:val="21"/>
          <w:szCs w:val="21"/>
        </w:rPr>
        <w:t>(</w:t>
      </w:r>
      <w:r>
        <w:rPr>
          <w:rFonts w:ascii="宋体" w:hAnsi="宋体" w:eastAsia="宋体" w:cs="宋体"/>
          <w:spacing w:val="-10"/>
          <w:sz w:val="21"/>
          <w:szCs w:val="21"/>
        </w:rPr>
        <w:t>ERS</w:t>
      </w:r>
      <w:r>
        <w:rPr>
          <w:rFonts w:ascii="宋体" w:hAnsi="宋体" w:eastAsia="宋体" w:cs="宋体"/>
          <w:spacing w:val="-11"/>
          <w:sz w:val="21"/>
          <w:szCs w:val="21"/>
        </w:rPr>
        <w:t>)</w:t>
      </w:r>
      <w:r>
        <w:rPr>
          <w:rFonts w:ascii="宋体" w:hAnsi="宋体" w:eastAsia="宋体" w:cs="宋体"/>
          <w:spacing w:val="-5"/>
          <w:sz w:val="21"/>
          <w:szCs w:val="21"/>
        </w:rPr>
        <w:t xml:space="preserve"> </w:t>
      </w:r>
      <w:r>
        <w:rPr>
          <w:rFonts w:ascii="宋体" w:hAnsi="宋体" w:eastAsia="宋体" w:cs="宋体"/>
          <w:spacing w:val="-11"/>
          <w:sz w:val="21"/>
          <w:szCs w:val="21"/>
        </w:rPr>
        <w:t>将</w:t>
      </w:r>
      <w:r>
        <w:rPr>
          <w:rFonts w:ascii="宋体" w:hAnsi="宋体" w:eastAsia="宋体" w:cs="宋体"/>
          <w:spacing w:val="-39"/>
          <w:sz w:val="21"/>
          <w:szCs w:val="21"/>
        </w:rPr>
        <w:t xml:space="preserve"> </w:t>
      </w:r>
      <w:r>
        <w:rPr>
          <w:rFonts w:ascii="宋体" w:hAnsi="宋体" w:eastAsia="宋体" w:cs="宋体"/>
          <w:spacing w:val="-10"/>
          <w:sz w:val="21"/>
          <w:szCs w:val="21"/>
        </w:rPr>
        <w:t>ILD</w:t>
      </w:r>
      <w:r>
        <w:rPr>
          <w:rFonts w:ascii="宋体" w:hAnsi="宋体" w:eastAsia="宋体" w:cs="宋体"/>
          <w:spacing w:val="-30"/>
          <w:sz w:val="21"/>
          <w:szCs w:val="21"/>
        </w:rPr>
        <w:t xml:space="preserve"> </w:t>
      </w:r>
      <w:r>
        <w:rPr>
          <w:rFonts w:ascii="宋体" w:hAnsi="宋体" w:eastAsia="宋体" w:cs="宋体"/>
          <w:spacing w:val="-11"/>
          <w:sz w:val="21"/>
          <w:szCs w:val="21"/>
        </w:rPr>
        <w:t>按以下分类：①已知原因的</w:t>
      </w:r>
      <w:r>
        <w:rPr>
          <w:rFonts w:ascii="宋体" w:hAnsi="宋体" w:eastAsia="宋体" w:cs="宋体"/>
          <w:spacing w:val="-10"/>
          <w:sz w:val="21"/>
          <w:szCs w:val="21"/>
        </w:rPr>
        <w:t>ILD</w:t>
      </w:r>
      <w:r>
        <w:rPr>
          <w:rFonts w:ascii="宋体" w:hAnsi="宋体" w:eastAsia="宋体" w:cs="宋体"/>
          <w:spacing w:val="-11"/>
          <w:sz w:val="21"/>
          <w:szCs w:val="21"/>
        </w:rPr>
        <w:t>;②</w:t>
      </w:r>
      <w:r>
        <w:rPr>
          <w:rFonts w:ascii="宋体" w:hAnsi="宋体" w:eastAsia="宋体" w:cs="宋体"/>
          <w:spacing w:val="-66"/>
          <w:sz w:val="21"/>
          <w:szCs w:val="21"/>
        </w:rPr>
        <w:t xml:space="preserve"> </w:t>
      </w:r>
      <w:r>
        <w:rPr>
          <w:rFonts w:ascii="宋体" w:hAnsi="宋体" w:eastAsia="宋体" w:cs="宋体"/>
          <w:spacing w:val="-11"/>
          <w:sz w:val="21"/>
          <w:szCs w:val="21"/>
        </w:rPr>
        <w:t>特发性间质性肺炎(</w:t>
      </w:r>
      <w:r>
        <w:rPr>
          <w:rFonts w:ascii="宋体" w:hAnsi="宋体" w:eastAsia="宋体" w:cs="宋体"/>
          <w:spacing w:val="-10"/>
          <w:sz w:val="21"/>
          <w:szCs w:val="21"/>
        </w:rPr>
        <w:t>idiopathic</w:t>
      </w:r>
      <w:r>
        <w:rPr>
          <w:rFonts w:ascii="宋体" w:hAnsi="宋体" w:eastAsia="宋体" w:cs="宋体"/>
          <w:spacing w:val="-1"/>
          <w:sz w:val="21"/>
          <w:szCs w:val="21"/>
        </w:rPr>
        <w:t xml:space="preserve"> </w:t>
      </w:r>
      <w:r>
        <w:rPr>
          <w:rFonts w:ascii="宋体" w:hAnsi="宋体" w:eastAsia="宋体" w:cs="宋体"/>
          <w:spacing w:val="-10"/>
          <w:sz w:val="21"/>
          <w:szCs w:val="21"/>
        </w:rPr>
        <w:t>inters</w:t>
      </w:r>
      <w:r>
        <w:rPr>
          <w:rFonts w:ascii="宋体" w:hAnsi="宋体" w:eastAsia="宋体" w:cs="宋体"/>
          <w:spacing w:val="-11"/>
          <w:sz w:val="21"/>
          <w:szCs w:val="21"/>
        </w:rPr>
        <w:t>titial</w:t>
      </w:r>
      <w:r>
        <w:rPr>
          <w:rFonts w:ascii="宋体" w:hAnsi="宋体" w:eastAsia="宋体" w:cs="宋体"/>
          <w:spacing w:val="-14"/>
          <w:sz w:val="21"/>
          <w:szCs w:val="21"/>
        </w:rPr>
        <w:t xml:space="preserve"> </w:t>
      </w:r>
      <w:r>
        <w:rPr>
          <w:rFonts w:ascii="宋体" w:hAnsi="宋体" w:eastAsia="宋体" w:cs="宋体"/>
          <w:spacing w:val="-11"/>
          <w:sz w:val="21"/>
          <w:szCs w:val="21"/>
        </w:rPr>
        <w:t>pneumonias,</w:t>
      </w:r>
      <w:r>
        <w:rPr>
          <w:rFonts w:ascii="宋体" w:hAnsi="宋体" w:eastAsia="宋体" w:cs="宋体"/>
          <w:sz w:val="21"/>
          <w:szCs w:val="21"/>
        </w:rPr>
        <w:t xml:space="preserve"> IIPs</w:t>
      </w:r>
      <w:r>
        <w:rPr>
          <w:rFonts w:ascii="宋体" w:hAnsi="宋体" w:eastAsia="宋体" w:cs="宋体"/>
          <w:spacing w:val="1"/>
          <w:sz w:val="21"/>
          <w:szCs w:val="21"/>
        </w:rPr>
        <w:t>);③肉芽肿性</w:t>
      </w:r>
      <w:r>
        <w:rPr>
          <w:rFonts w:ascii="宋体" w:hAnsi="宋体" w:eastAsia="宋体" w:cs="宋体"/>
          <w:sz w:val="21"/>
          <w:szCs w:val="21"/>
        </w:rPr>
        <w:t>ILD</w:t>
      </w:r>
      <w:r>
        <w:rPr>
          <w:rFonts w:ascii="宋体" w:hAnsi="宋体" w:eastAsia="宋体" w:cs="宋体"/>
          <w:spacing w:val="1"/>
          <w:sz w:val="21"/>
          <w:szCs w:val="21"/>
        </w:rPr>
        <w:t>;④</w:t>
      </w:r>
      <w:r>
        <w:rPr>
          <w:rFonts w:ascii="宋体" w:hAnsi="宋体" w:eastAsia="宋体" w:cs="宋体"/>
          <w:spacing w:val="-46"/>
          <w:sz w:val="21"/>
          <w:szCs w:val="21"/>
        </w:rPr>
        <w:t xml:space="preserve"> </w:t>
      </w:r>
      <w:r>
        <w:rPr>
          <w:rFonts w:ascii="宋体" w:hAnsi="宋体" w:eastAsia="宋体" w:cs="宋体"/>
          <w:spacing w:val="1"/>
          <w:sz w:val="21"/>
          <w:szCs w:val="21"/>
        </w:rPr>
        <w:t>其他罕见</w:t>
      </w:r>
      <w:r>
        <w:rPr>
          <w:rFonts w:ascii="宋体" w:hAnsi="宋体" w:eastAsia="宋体" w:cs="宋体"/>
          <w:sz w:val="21"/>
          <w:szCs w:val="21"/>
        </w:rPr>
        <w:t>ILD</w:t>
      </w:r>
      <w:r>
        <w:rPr>
          <w:rFonts w:ascii="宋体" w:hAnsi="宋体" w:eastAsia="宋体" w:cs="宋体"/>
          <w:spacing w:val="-40"/>
          <w:sz w:val="21"/>
          <w:szCs w:val="21"/>
        </w:rPr>
        <w:t xml:space="preserve"> </w:t>
      </w:r>
      <w:r>
        <w:rPr>
          <w:rFonts w:ascii="宋体" w:hAnsi="宋体" w:eastAsia="宋体" w:cs="宋体"/>
          <w:spacing w:val="1"/>
          <w:sz w:val="21"/>
          <w:szCs w:val="21"/>
        </w:rPr>
        <w:t>(表2-9-1)。其中特发性间质性肺炎是一组病因不明的间质性</w:t>
      </w:r>
      <w:r>
        <w:rPr>
          <w:rFonts w:ascii="宋体" w:hAnsi="宋体" w:eastAsia="宋体" w:cs="宋体"/>
          <w:sz w:val="21"/>
          <w:szCs w:val="21"/>
        </w:rPr>
        <w:t xml:space="preserve"> 肺炎。2013年ATS/ERS</w:t>
      </w:r>
      <w:r>
        <w:rPr>
          <w:rFonts w:ascii="宋体" w:hAnsi="宋体" w:eastAsia="宋体" w:cs="宋体"/>
          <w:spacing w:val="41"/>
          <w:sz w:val="21"/>
          <w:szCs w:val="21"/>
        </w:rPr>
        <w:t xml:space="preserve"> </w:t>
      </w:r>
      <w:r>
        <w:rPr>
          <w:rFonts w:ascii="宋体" w:hAnsi="宋体" w:eastAsia="宋体" w:cs="宋体"/>
          <w:sz w:val="21"/>
          <w:szCs w:val="21"/>
        </w:rPr>
        <w:t>将其分为三大类：①主要的特发性间质性肺炎；②少见的特发</w:t>
      </w:r>
      <w:r>
        <w:rPr>
          <w:rFonts w:ascii="宋体" w:hAnsi="宋体" w:eastAsia="宋体" w:cs="宋体"/>
          <w:spacing w:val="-1"/>
          <w:sz w:val="21"/>
          <w:szCs w:val="21"/>
        </w:rPr>
        <w:t>性间质性肺炎；</w:t>
      </w:r>
    </w:p>
    <w:p>
      <w:pPr>
        <w:spacing w:before="103" w:line="217" w:lineRule="auto"/>
        <w:ind w:left="39"/>
        <w:rPr>
          <w:rFonts w:ascii="宋体" w:hAnsi="宋体" w:eastAsia="宋体" w:cs="宋体"/>
          <w:sz w:val="21"/>
          <w:szCs w:val="21"/>
        </w:rPr>
      </w:pPr>
      <w:r>
        <w:rPr>
          <w:rFonts w:ascii="宋体" w:hAnsi="宋体" w:eastAsia="宋体" w:cs="宋体"/>
          <w:spacing w:val="2"/>
          <w:sz w:val="21"/>
          <w:szCs w:val="21"/>
        </w:rPr>
        <w:t>③未能分类的特发性间质性肺炎(表2-9-2)。</w:t>
      </w:r>
    </w:p>
    <w:p>
      <w:pPr>
        <w:spacing w:before="260" w:line="221" w:lineRule="auto"/>
        <w:ind w:left="3192"/>
        <w:rPr>
          <w:rFonts w:ascii="黑体" w:hAnsi="黑体" w:eastAsia="黑体" w:cs="黑体"/>
          <w:sz w:val="21"/>
          <w:szCs w:val="21"/>
        </w:rPr>
      </w:pPr>
      <w:r>
        <w:rPr>
          <w:rFonts w:ascii="黑体" w:hAnsi="黑体" w:eastAsia="黑体" w:cs="黑体"/>
          <w:b/>
          <w:bCs/>
          <w:color w:val="006AB1"/>
          <w:spacing w:val="-18"/>
          <w:sz w:val="21"/>
          <w:szCs w:val="21"/>
        </w:rPr>
        <w:t>表2-9-1</w:t>
      </w:r>
      <w:r>
        <w:rPr>
          <w:rFonts w:ascii="黑体" w:hAnsi="黑体" w:eastAsia="黑体" w:cs="黑体"/>
          <w:color w:val="006AB1"/>
          <w:spacing w:val="72"/>
          <w:sz w:val="21"/>
          <w:szCs w:val="21"/>
        </w:rPr>
        <w:t xml:space="preserve"> </w:t>
      </w:r>
      <w:r>
        <w:rPr>
          <w:rFonts w:ascii="黑体" w:hAnsi="黑体" w:eastAsia="黑体" w:cs="黑体"/>
          <w:b/>
          <w:bCs/>
          <w:spacing w:val="-18"/>
          <w:sz w:val="21"/>
          <w:szCs w:val="21"/>
        </w:rPr>
        <w:t>间质性肺疾病的临床分类</w:t>
      </w:r>
    </w:p>
    <w:p>
      <w:pPr>
        <w:spacing w:before="15" w:line="3050" w:lineRule="exact"/>
        <w:ind w:firstLine="9"/>
        <w:textAlignment w:val="center"/>
      </w:pPr>
      <w:r>
        <w:pict>
          <v:group id="_x0000_s1149" o:spid="_x0000_s1149" o:spt="203" style="height:152.5pt;width:463.5pt;" coordsize="9270,3050">
            <o:lock v:ext="edit"/>
            <v:shape id="_x0000_s1150" o:spid="_x0000_s1150" o:spt="75" type="#_x0000_t75" style="position:absolute;left:0;top:0;height:3050;width:9270;" filled="f" stroked="f" coordsize="21600,21600">
              <v:path/>
              <v:fill on="f" focussize="0,0"/>
              <v:stroke on="f"/>
              <v:imagedata r:id="rId153" o:title=""/>
              <o:lock v:ext="edit" aspectratio="t"/>
            </v:shape>
            <v:shape id="_x0000_s1151" o:spid="_x0000_s1151" o:spt="202" type="#_x0000_t202" style="position:absolute;left:-20;top:-20;height:3130;width:9310;" filled="f" stroked="f" coordsize="21600,21600">
              <v:path/>
              <v:fill on="f" focussize="0,0"/>
              <v:stroke on="f"/>
              <v:imagedata o:title=""/>
              <o:lock v:ext="edit" aspectratio="f"/>
              <v:textbox inset="0mm,0mm,0mm,0mm">
                <w:txbxContent>
                  <w:p>
                    <w:pPr>
                      <w:spacing w:before="131" w:line="221" w:lineRule="auto"/>
                      <w:ind w:left="570"/>
                      <w:rPr>
                        <w:rFonts w:ascii="宋体" w:hAnsi="宋体" w:eastAsia="宋体" w:cs="宋体"/>
                        <w:sz w:val="21"/>
                        <w:szCs w:val="21"/>
                      </w:rPr>
                    </w:pPr>
                    <w:r>
                      <w:rPr>
                        <w:rFonts w:ascii="宋体" w:hAnsi="宋体" w:eastAsia="宋体" w:cs="宋体"/>
                        <w:spacing w:val="-11"/>
                        <w:sz w:val="21"/>
                        <w:szCs w:val="21"/>
                      </w:rPr>
                      <w:t>1.</w:t>
                    </w:r>
                    <w:r>
                      <w:rPr>
                        <w:rFonts w:ascii="宋体" w:hAnsi="宋体" w:eastAsia="宋体" w:cs="宋体"/>
                        <w:spacing w:val="-60"/>
                        <w:sz w:val="21"/>
                        <w:szCs w:val="21"/>
                      </w:rPr>
                      <w:t xml:space="preserve"> </w:t>
                    </w:r>
                    <w:r>
                      <w:rPr>
                        <w:rFonts w:ascii="宋体" w:hAnsi="宋体" w:eastAsia="宋体" w:cs="宋体"/>
                        <w:spacing w:val="-11"/>
                        <w:sz w:val="21"/>
                        <w:szCs w:val="21"/>
                      </w:rPr>
                      <w:t>已知原因的ILD</w:t>
                    </w:r>
                  </w:p>
                  <w:p>
                    <w:pPr>
                      <w:spacing w:before="75" w:line="339" w:lineRule="exact"/>
                      <w:ind w:left="570"/>
                      <w:rPr>
                        <w:rFonts w:ascii="宋体" w:hAnsi="宋体" w:eastAsia="宋体" w:cs="宋体"/>
                        <w:sz w:val="21"/>
                        <w:szCs w:val="21"/>
                      </w:rPr>
                    </w:pPr>
                    <w:r>
                      <w:rPr>
                        <w:rFonts w:ascii="宋体" w:hAnsi="宋体" w:eastAsia="宋体" w:cs="宋体"/>
                        <w:spacing w:val="-15"/>
                        <w:position w:val="9"/>
                        <w:sz w:val="21"/>
                        <w:szCs w:val="21"/>
                      </w:rPr>
                      <w:t>1.1</w:t>
                    </w:r>
                    <w:r>
                      <w:rPr>
                        <w:rFonts w:ascii="宋体" w:hAnsi="宋体" w:eastAsia="宋体" w:cs="宋体"/>
                        <w:spacing w:val="55"/>
                        <w:position w:val="9"/>
                        <w:sz w:val="21"/>
                        <w:szCs w:val="21"/>
                      </w:rPr>
                      <w:t xml:space="preserve"> </w:t>
                    </w:r>
                    <w:r>
                      <w:rPr>
                        <w:rFonts w:ascii="宋体" w:hAnsi="宋体" w:eastAsia="宋体" w:cs="宋体"/>
                        <w:spacing w:val="-15"/>
                        <w:position w:val="9"/>
                        <w:sz w:val="21"/>
                        <w:szCs w:val="21"/>
                      </w:rPr>
                      <w:t>职业或家居环境因素相关</w:t>
                    </w:r>
                  </w:p>
                  <w:p>
                    <w:pPr>
                      <w:spacing w:line="218" w:lineRule="auto"/>
                      <w:ind w:left="570"/>
                      <w:rPr>
                        <w:rFonts w:ascii="宋体" w:hAnsi="宋体" w:eastAsia="宋体" w:cs="宋体"/>
                        <w:sz w:val="21"/>
                        <w:szCs w:val="21"/>
                      </w:rPr>
                    </w:pPr>
                    <w:r>
                      <w:rPr>
                        <w:rFonts w:ascii="宋体" w:hAnsi="宋体" w:eastAsia="宋体" w:cs="宋体"/>
                        <w:spacing w:val="-15"/>
                        <w:w w:val="98"/>
                        <w:sz w:val="21"/>
                        <w:szCs w:val="21"/>
                      </w:rPr>
                      <w:t>吸入有机粉尘——过敏性肺炎</w:t>
                    </w:r>
                  </w:p>
                  <w:p>
                    <w:pPr>
                      <w:spacing w:before="91" w:line="331" w:lineRule="exact"/>
                      <w:ind w:left="570"/>
                      <w:rPr>
                        <w:rFonts w:ascii="宋体" w:hAnsi="宋体" w:eastAsia="宋体" w:cs="宋体"/>
                        <w:sz w:val="21"/>
                        <w:szCs w:val="21"/>
                      </w:rPr>
                    </w:pPr>
                    <w:r>
                      <w:rPr>
                        <w:rFonts w:ascii="宋体" w:hAnsi="宋体" w:eastAsia="宋体" w:cs="宋体"/>
                        <w:spacing w:val="-16"/>
                        <w:w w:val="95"/>
                        <w:position w:val="8"/>
                        <w:sz w:val="21"/>
                        <w:szCs w:val="21"/>
                      </w:rPr>
                      <w:t>吸入无机粉尘——石棉沉着病、硅沉着病、尘埃沉着病等</w:t>
                    </w:r>
                  </w:p>
                  <w:p>
                    <w:pPr>
                      <w:spacing w:line="220" w:lineRule="auto"/>
                      <w:ind w:left="570"/>
                      <w:rPr>
                        <w:rFonts w:ascii="宋体" w:hAnsi="宋体" w:eastAsia="宋体" w:cs="宋体"/>
                        <w:sz w:val="21"/>
                        <w:szCs w:val="21"/>
                      </w:rPr>
                    </w:pPr>
                    <w:r>
                      <w:rPr>
                        <w:rFonts w:ascii="宋体" w:hAnsi="宋体" w:eastAsia="宋体" w:cs="宋体"/>
                        <w:spacing w:val="-12"/>
                        <w:sz w:val="21"/>
                        <w:szCs w:val="21"/>
                      </w:rPr>
                      <w:t>1.2</w:t>
                    </w:r>
                    <w:r>
                      <w:rPr>
                        <w:rFonts w:ascii="宋体" w:hAnsi="宋体" w:eastAsia="宋体" w:cs="宋体"/>
                        <w:spacing w:val="52"/>
                        <w:sz w:val="21"/>
                        <w:szCs w:val="21"/>
                      </w:rPr>
                      <w:t xml:space="preserve"> </w:t>
                    </w:r>
                    <w:r>
                      <w:rPr>
                        <w:rFonts w:ascii="宋体" w:hAnsi="宋体" w:eastAsia="宋体" w:cs="宋体"/>
                        <w:spacing w:val="-12"/>
                        <w:sz w:val="21"/>
                        <w:szCs w:val="21"/>
                      </w:rPr>
                      <w:t>药物或治疗相关</w:t>
                    </w:r>
                  </w:p>
                  <w:p>
                    <w:pPr>
                      <w:spacing w:before="78" w:line="219" w:lineRule="auto"/>
                      <w:ind w:left="570"/>
                      <w:rPr>
                        <w:rFonts w:ascii="宋体" w:hAnsi="宋体" w:eastAsia="宋体" w:cs="宋体"/>
                        <w:sz w:val="21"/>
                        <w:szCs w:val="21"/>
                      </w:rPr>
                    </w:pPr>
                    <w:r>
                      <w:rPr>
                        <w:rFonts w:ascii="宋体" w:hAnsi="宋体" w:eastAsia="宋体" w:cs="宋体"/>
                        <w:spacing w:val="-20"/>
                        <w:w w:val="94"/>
                        <w:sz w:val="21"/>
                        <w:szCs w:val="21"/>
                      </w:rPr>
                      <w:t>药物如胺碘酮、博来霉素、甲氨蝶呤等，放射线治疗，高浓度氧疗</w:t>
                    </w:r>
                  </w:p>
                  <w:p>
                    <w:pPr>
                      <w:spacing w:before="109" w:line="216" w:lineRule="auto"/>
                      <w:ind w:left="570"/>
                      <w:rPr>
                        <w:rFonts w:ascii="宋体" w:hAnsi="宋体" w:eastAsia="宋体" w:cs="宋体"/>
                        <w:sz w:val="21"/>
                        <w:szCs w:val="21"/>
                      </w:rPr>
                    </w:pPr>
                    <w:r>
                      <w:rPr>
                        <w:rFonts w:ascii="宋体" w:hAnsi="宋体" w:eastAsia="宋体" w:cs="宋体"/>
                        <w:spacing w:val="-20"/>
                        <w:sz w:val="21"/>
                        <w:szCs w:val="21"/>
                      </w:rPr>
                      <w:t>1.3</w:t>
                    </w:r>
                    <w:r>
                      <w:rPr>
                        <w:rFonts w:ascii="宋体" w:hAnsi="宋体" w:eastAsia="宋体" w:cs="宋体"/>
                        <w:spacing w:val="43"/>
                        <w:sz w:val="21"/>
                        <w:szCs w:val="21"/>
                      </w:rPr>
                      <w:t xml:space="preserve"> </w:t>
                    </w:r>
                    <w:r>
                      <w:rPr>
                        <w:rFonts w:ascii="宋体" w:hAnsi="宋体" w:eastAsia="宋体" w:cs="宋体"/>
                        <w:spacing w:val="-20"/>
                        <w:sz w:val="21"/>
                        <w:szCs w:val="21"/>
                      </w:rPr>
                      <w:t>结</w:t>
                    </w:r>
                    <w:r>
                      <w:rPr>
                        <w:rFonts w:ascii="宋体" w:hAnsi="宋体" w:eastAsia="宋体" w:cs="宋体"/>
                        <w:spacing w:val="-21"/>
                        <w:sz w:val="21"/>
                        <w:szCs w:val="21"/>
                      </w:rPr>
                      <w:t>缔组织疾病(</w:t>
                    </w:r>
                    <w:r>
                      <w:rPr>
                        <w:rFonts w:ascii="宋体" w:hAnsi="宋体" w:eastAsia="宋体" w:cs="宋体"/>
                        <w:spacing w:val="-20"/>
                        <w:sz w:val="21"/>
                        <w:szCs w:val="21"/>
                      </w:rPr>
                      <w:t>connective</w:t>
                    </w:r>
                    <w:r>
                      <w:rPr>
                        <w:rFonts w:ascii="宋体" w:hAnsi="宋体" w:eastAsia="宋体" w:cs="宋体"/>
                        <w:spacing w:val="-11"/>
                        <w:sz w:val="21"/>
                        <w:szCs w:val="21"/>
                      </w:rPr>
                      <w:t xml:space="preserve"> </w:t>
                    </w:r>
                    <w:r>
                      <w:rPr>
                        <w:rFonts w:ascii="宋体" w:hAnsi="宋体" w:eastAsia="宋体" w:cs="宋体"/>
                        <w:spacing w:val="-20"/>
                        <w:sz w:val="21"/>
                        <w:szCs w:val="21"/>
                      </w:rPr>
                      <w:t>tissue</w:t>
                    </w:r>
                    <w:r>
                      <w:rPr>
                        <w:rFonts w:ascii="宋体" w:hAnsi="宋体" w:eastAsia="宋体" w:cs="宋体"/>
                        <w:spacing w:val="-12"/>
                        <w:sz w:val="21"/>
                        <w:szCs w:val="21"/>
                      </w:rPr>
                      <w:t xml:space="preserve"> </w:t>
                    </w:r>
                    <w:r>
                      <w:rPr>
                        <w:rFonts w:ascii="宋体" w:hAnsi="宋体" w:eastAsia="宋体" w:cs="宋体"/>
                        <w:spacing w:val="-20"/>
                        <w:sz w:val="21"/>
                        <w:szCs w:val="21"/>
                      </w:rPr>
                      <w:t>diseases</w:t>
                    </w:r>
                    <w:r>
                      <w:rPr>
                        <w:rFonts w:ascii="宋体" w:hAnsi="宋体" w:eastAsia="宋体" w:cs="宋体"/>
                        <w:spacing w:val="-21"/>
                        <w:sz w:val="21"/>
                        <w:szCs w:val="21"/>
                      </w:rPr>
                      <w:t>,</w:t>
                    </w:r>
                    <w:r>
                      <w:rPr>
                        <w:rFonts w:ascii="宋体" w:hAnsi="宋体" w:eastAsia="宋体" w:cs="宋体"/>
                        <w:spacing w:val="-20"/>
                        <w:sz w:val="21"/>
                        <w:szCs w:val="21"/>
                      </w:rPr>
                      <w:t>CTD</w:t>
                    </w:r>
                    <w:r>
                      <w:rPr>
                        <w:rFonts w:ascii="宋体" w:hAnsi="宋体" w:eastAsia="宋体" w:cs="宋体"/>
                        <w:spacing w:val="-21"/>
                        <w:sz w:val="21"/>
                        <w:szCs w:val="21"/>
                      </w:rPr>
                      <w:t>)或血管炎相关</w:t>
                    </w:r>
                  </w:p>
                  <w:p>
                    <w:pPr>
                      <w:spacing w:before="86" w:line="219" w:lineRule="auto"/>
                      <w:ind w:left="570"/>
                      <w:rPr>
                        <w:rFonts w:ascii="宋体" w:hAnsi="宋体" w:eastAsia="宋体" w:cs="宋体"/>
                        <w:sz w:val="21"/>
                        <w:szCs w:val="21"/>
                      </w:rPr>
                    </w:pPr>
                    <w:r>
                      <w:rPr>
                        <w:rFonts w:ascii="宋体" w:hAnsi="宋体" w:eastAsia="宋体" w:cs="宋体"/>
                        <w:spacing w:val="-19"/>
                        <w:w w:val="95"/>
                        <w:sz w:val="21"/>
                        <w:szCs w:val="21"/>
                      </w:rPr>
                      <w:t>系统性硬皮病、类风湿关节炎、多发性肌炎/皮肌炎、干燥综合征、系统性红斑狼疮</w:t>
                    </w:r>
                  </w:p>
                  <w:p>
                    <w:pPr>
                      <w:spacing w:before="93" w:line="219" w:lineRule="auto"/>
                      <w:ind w:left="570"/>
                      <w:rPr>
                        <w:rFonts w:ascii="宋体" w:hAnsi="宋体" w:eastAsia="宋体" w:cs="宋体"/>
                        <w:sz w:val="21"/>
                        <w:szCs w:val="21"/>
                      </w:rPr>
                    </w:pPr>
                    <w:r>
                      <w:rPr>
                        <w:rFonts w:ascii="宋体" w:hAnsi="宋体" w:eastAsia="宋体" w:cs="宋体"/>
                        <w:spacing w:val="-20"/>
                        <w:w w:val="98"/>
                        <w:sz w:val="21"/>
                        <w:szCs w:val="21"/>
                      </w:rPr>
                      <w:t>ANCA</w:t>
                    </w:r>
                    <w:r>
                      <w:rPr>
                        <w:rFonts w:ascii="宋体" w:hAnsi="宋体" w:eastAsia="宋体" w:cs="宋体"/>
                        <w:spacing w:val="27"/>
                        <w:sz w:val="21"/>
                        <w:szCs w:val="21"/>
                      </w:rPr>
                      <w:t xml:space="preserve"> </w:t>
                    </w:r>
                    <w:r>
                      <w:rPr>
                        <w:rFonts w:ascii="宋体" w:hAnsi="宋体" w:eastAsia="宋体" w:cs="宋体"/>
                        <w:spacing w:val="-20"/>
                        <w:w w:val="98"/>
                        <w:sz w:val="21"/>
                        <w:szCs w:val="21"/>
                      </w:rPr>
                      <w:t>相关性血管炎：坏死性肉芽肿血管炎、变应性肉芽肿血管炎、显微镜下多血管炎</w:t>
                    </w:r>
                  </w:p>
                </w:txbxContent>
              </v:textbox>
            </v:shape>
            <w10:wrap type="none"/>
            <w10:anchorlock/>
          </v:group>
        </w:pict>
      </w:r>
    </w:p>
    <w:p>
      <w:pPr>
        <w:spacing w:before="78" w:line="219" w:lineRule="auto"/>
        <w:ind w:left="560"/>
        <w:rPr>
          <w:rFonts w:ascii="宋体" w:hAnsi="宋体" w:eastAsia="宋体" w:cs="宋体"/>
          <w:sz w:val="21"/>
          <w:szCs w:val="21"/>
        </w:rPr>
      </w:pPr>
      <w:r>
        <w:rPr>
          <w:rFonts w:ascii="宋体" w:hAnsi="宋体" w:eastAsia="宋体" w:cs="宋体"/>
          <w:spacing w:val="-10"/>
          <w:sz w:val="21"/>
          <w:szCs w:val="21"/>
        </w:rPr>
        <w:t>2.特发性间质性肺炎</w:t>
      </w:r>
    </w:p>
    <w:p>
      <w:pPr>
        <w:spacing w:before="32" w:line="680" w:lineRule="exact"/>
        <w:ind w:firstLine="49"/>
        <w:textAlignment w:val="center"/>
      </w:pPr>
      <w:r>
        <w:pict>
          <v:group id="_x0000_s1152" o:spid="_x0000_s1152" o:spt="203" style="height:34pt;width:457.55pt;" coordsize="9150,680">
            <o:lock v:ext="edit"/>
            <v:shape id="_x0000_s1153" o:spid="_x0000_s1153" o:spt="75" type="#_x0000_t75" style="position:absolute;left:0;top:0;height:680;width:9150;" filled="f" stroked="f" coordsize="21600,21600">
              <v:path/>
              <v:fill on="f" focussize="0,0"/>
              <v:stroke on="f"/>
              <v:imagedata r:id="rId154" o:title=""/>
              <o:lock v:ext="edit" aspectratio="t"/>
            </v:shape>
            <v:shape id="_x0000_s1154" o:spid="_x0000_s1154" o:spt="202" type="#_x0000_t202" style="position:absolute;left:-20;top:-20;height:755;width:9190;" filled="f" stroked="f" coordsize="21600,21600">
              <v:path/>
              <v:fill on="f" focussize="0,0"/>
              <v:stroke on="f"/>
              <v:imagedata o:title=""/>
              <o:lock v:ext="edit" aspectratio="f"/>
              <v:textbox inset="0mm,0mm,0mm,0mm">
                <w:txbxContent>
                  <w:p>
                    <w:pPr>
                      <w:spacing w:before="99" w:line="220" w:lineRule="auto"/>
                      <w:ind w:left="530"/>
                      <w:rPr>
                        <w:rFonts w:ascii="宋体" w:hAnsi="宋体" w:eastAsia="宋体" w:cs="宋体"/>
                        <w:sz w:val="21"/>
                        <w:szCs w:val="21"/>
                      </w:rPr>
                    </w:pPr>
                    <w:r>
                      <w:rPr>
                        <w:rFonts w:ascii="宋体" w:hAnsi="宋体" w:eastAsia="宋体" w:cs="宋体"/>
                        <w:spacing w:val="-9"/>
                        <w:sz w:val="21"/>
                        <w:szCs w:val="21"/>
                      </w:rPr>
                      <w:t>3.</w:t>
                    </w:r>
                    <w:r>
                      <w:rPr>
                        <w:rFonts w:ascii="宋体" w:hAnsi="宋体" w:eastAsia="宋体" w:cs="宋体"/>
                        <w:spacing w:val="-49"/>
                        <w:sz w:val="21"/>
                        <w:szCs w:val="21"/>
                      </w:rPr>
                      <w:t xml:space="preserve"> </w:t>
                    </w:r>
                    <w:r>
                      <w:rPr>
                        <w:rFonts w:ascii="宋体" w:hAnsi="宋体" w:eastAsia="宋体" w:cs="宋体"/>
                        <w:spacing w:val="-9"/>
                        <w:sz w:val="21"/>
                        <w:szCs w:val="21"/>
                      </w:rPr>
                      <w:t>肉芽肿性ILD</w:t>
                    </w:r>
                  </w:p>
                  <w:p>
                    <w:pPr>
                      <w:spacing w:before="88" w:line="220" w:lineRule="auto"/>
                      <w:ind w:left="530"/>
                      <w:rPr>
                        <w:rFonts w:ascii="宋体" w:hAnsi="宋体" w:eastAsia="宋体" w:cs="宋体"/>
                        <w:sz w:val="18"/>
                        <w:szCs w:val="18"/>
                      </w:rPr>
                    </w:pPr>
                    <w:r>
                      <w:rPr>
                        <w:rFonts w:ascii="宋体" w:hAnsi="宋体" w:eastAsia="宋体" w:cs="宋体"/>
                        <w:spacing w:val="-14"/>
                        <w:sz w:val="18"/>
                        <w:szCs w:val="18"/>
                      </w:rPr>
                      <w:t>结</w:t>
                    </w:r>
                    <w:r>
                      <w:rPr>
                        <w:rFonts w:ascii="宋体" w:hAnsi="宋体" w:eastAsia="宋体" w:cs="宋体"/>
                        <w:spacing w:val="-2"/>
                        <w:sz w:val="18"/>
                        <w:szCs w:val="18"/>
                      </w:rPr>
                      <w:t xml:space="preserve"> </w:t>
                    </w:r>
                    <w:r>
                      <w:rPr>
                        <w:rFonts w:ascii="宋体" w:hAnsi="宋体" w:eastAsia="宋体" w:cs="宋体"/>
                        <w:spacing w:val="-14"/>
                        <w:sz w:val="18"/>
                        <w:szCs w:val="18"/>
                      </w:rPr>
                      <w:t>节</w:t>
                    </w:r>
                    <w:r>
                      <w:rPr>
                        <w:rFonts w:ascii="宋体" w:hAnsi="宋体" w:eastAsia="宋体" w:cs="宋体"/>
                        <w:spacing w:val="-12"/>
                        <w:sz w:val="18"/>
                        <w:szCs w:val="18"/>
                      </w:rPr>
                      <w:t xml:space="preserve"> </w:t>
                    </w:r>
                    <w:r>
                      <w:rPr>
                        <w:rFonts w:ascii="宋体" w:hAnsi="宋体" w:eastAsia="宋体" w:cs="宋体"/>
                        <w:spacing w:val="-14"/>
                        <w:sz w:val="18"/>
                        <w:szCs w:val="18"/>
                      </w:rPr>
                      <w:t>病(sarcoidosis</w:t>
                    </w:r>
                  </w:p>
                </w:txbxContent>
              </v:textbox>
            </v:shape>
            <w10:wrap type="none"/>
            <w10:anchorlock/>
          </v:group>
        </w:pict>
      </w:r>
    </w:p>
    <w:p>
      <w:pPr>
        <w:spacing w:before="59" w:line="219" w:lineRule="auto"/>
        <w:ind w:left="560"/>
        <w:rPr>
          <w:rFonts w:ascii="宋体" w:hAnsi="宋体" w:eastAsia="宋体" w:cs="宋体"/>
          <w:sz w:val="21"/>
          <w:szCs w:val="21"/>
        </w:rPr>
      </w:pPr>
      <w:r>
        <w:rPr>
          <w:rFonts w:ascii="宋体" w:hAnsi="宋体" w:eastAsia="宋体" w:cs="宋体"/>
          <w:spacing w:val="-10"/>
          <w:sz w:val="21"/>
          <w:szCs w:val="21"/>
        </w:rPr>
        <w:t>4.</w:t>
      </w:r>
      <w:r>
        <w:rPr>
          <w:rFonts w:ascii="宋体" w:hAnsi="宋体" w:eastAsia="宋体" w:cs="宋体"/>
          <w:spacing w:val="-23"/>
          <w:sz w:val="21"/>
          <w:szCs w:val="21"/>
        </w:rPr>
        <w:t xml:space="preserve"> </w:t>
      </w:r>
      <w:r>
        <w:rPr>
          <w:rFonts w:ascii="宋体" w:hAnsi="宋体" w:eastAsia="宋体" w:cs="宋体"/>
          <w:spacing w:val="-10"/>
          <w:sz w:val="21"/>
          <w:szCs w:val="21"/>
        </w:rPr>
        <w:t>罕见ILD</w:t>
      </w:r>
    </w:p>
    <w:p>
      <w:pPr>
        <w:spacing w:before="104" w:line="214" w:lineRule="auto"/>
        <w:ind w:left="560"/>
        <w:rPr>
          <w:rFonts w:ascii="宋体" w:hAnsi="宋体" w:eastAsia="宋体" w:cs="宋体"/>
          <w:sz w:val="21"/>
          <w:szCs w:val="21"/>
        </w:rPr>
      </w:pPr>
      <w:r>
        <w:rPr>
          <w:rFonts w:ascii="宋体" w:hAnsi="宋体" w:eastAsia="宋体" w:cs="宋体"/>
          <w:spacing w:val="-17"/>
          <w:sz w:val="21"/>
          <w:szCs w:val="21"/>
        </w:rPr>
        <w:t>4.1</w:t>
      </w:r>
      <w:r>
        <w:rPr>
          <w:rFonts w:ascii="宋体" w:hAnsi="宋体" w:eastAsia="宋体" w:cs="宋体"/>
          <w:spacing w:val="67"/>
          <w:sz w:val="21"/>
          <w:szCs w:val="21"/>
        </w:rPr>
        <w:t xml:space="preserve"> </w:t>
      </w:r>
      <w:r>
        <w:rPr>
          <w:rFonts w:ascii="宋体" w:hAnsi="宋体" w:eastAsia="宋体" w:cs="宋体"/>
          <w:spacing w:val="-17"/>
          <w:sz w:val="21"/>
          <w:szCs w:val="21"/>
        </w:rPr>
        <w:t>肺淋巴管平滑肌瘤病(</w:t>
      </w:r>
      <w:r>
        <w:rPr>
          <w:rFonts w:ascii="宋体" w:hAnsi="宋体" w:eastAsia="宋体" w:cs="宋体"/>
          <w:spacing w:val="-16"/>
          <w:sz w:val="21"/>
          <w:szCs w:val="21"/>
        </w:rPr>
        <w:t>pulmonary</w:t>
      </w:r>
      <w:r>
        <w:rPr>
          <w:rFonts w:ascii="宋体" w:hAnsi="宋体" w:eastAsia="宋体" w:cs="宋体"/>
          <w:sz w:val="21"/>
          <w:szCs w:val="21"/>
        </w:rPr>
        <w:t xml:space="preserve"> </w:t>
      </w:r>
      <w:r>
        <w:rPr>
          <w:rFonts w:ascii="宋体" w:hAnsi="宋体" w:eastAsia="宋体" w:cs="宋体"/>
          <w:spacing w:val="-16"/>
          <w:sz w:val="21"/>
          <w:szCs w:val="21"/>
        </w:rPr>
        <w:t>lymphangioleiomyo</w:t>
      </w:r>
      <w:r>
        <w:rPr>
          <w:rFonts w:ascii="宋体" w:hAnsi="宋体" w:eastAsia="宋体" w:cs="宋体"/>
          <w:spacing w:val="-17"/>
          <w:sz w:val="21"/>
          <w:szCs w:val="21"/>
        </w:rPr>
        <w:t>matosis,PLAM)</w:t>
      </w:r>
    </w:p>
    <w:p>
      <w:pPr>
        <w:spacing w:before="86" w:line="214" w:lineRule="auto"/>
        <w:ind w:left="560"/>
        <w:rPr>
          <w:rFonts w:ascii="宋体" w:hAnsi="宋体" w:eastAsia="宋体" w:cs="宋体"/>
          <w:sz w:val="21"/>
          <w:szCs w:val="21"/>
        </w:rPr>
      </w:pPr>
      <w:r>
        <w:rPr>
          <w:rFonts w:ascii="宋体" w:hAnsi="宋体" w:eastAsia="宋体" w:cs="宋体"/>
          <w:spacing w:val="-21"/>
          <w:sz w:val="21"/>
          <w:szCs w:val="21"/>
        </w:rPr>
        <w:t>4.2</w:t>
      </w:r>
      <w:r>
        <w:rPr>
          <w:rFonts w:ascii="宋体" w:hAnsi="宋体" w:eastAsia="宋体" w:cs="宋体"/>
          <w:spacing w:val="67"/>
          <w:sz w:val="21"/>
          <w:szCs w:val="21"/>
        </w:rPr>
        <w:t xml:space="preserve"> </w:t>
      </w:r>
      <w:r>
        <w:rPr>
          <w:rFonts w:ascii="宋体" w:hAnsi="宋体" w:eastAsia="宋体" w:cs="宋体"/>
          <w:spacing w:val="-21"/>
          <w:sz w:val="21"/>
          <w:szCs w:val="21"/>
        </w:rPr>
        <w:t>肺朗格汉斯细胞组织细胞增生症(pulmonary</w:t>
      </w:r>
      <w:r>
        <w:rPr>
          <w:rFonts w:ascii="宋体" w:hAnsi="宋体" w:eastAsia="宋体" w:cs="宋体"/>
          <w:spacing w:val="-18"/>
          <w:sz w:val="21"/>
          <w:szCs w:val="21"/>
        </w:rPr>
        <w:t xml:space="preserve"> </w:t>
      </w:r>
      <w:r>
        <w:rPr>
          <w:rFonts w:ascii="宋体" w:hAnsi="宋体" w:eastAsia="宋体" w:cs="宋体"/>
          <w:spacing w:val="-21"/>
          <w:sz w:val="21"/>
          <w:szCs w:val="21"/>
        </w:rPr>
        <w:t>Langerhans</w:t>
      </w:r>
      <w:r>
        <w:rPr>
          <w:rFonts w:ascii="宋体" w:hAnsi="宋体" w:eastAsia="宋体" w:cs="宋体"/>
          <w:spacing w:val="-12"/>
          <w:sz w:val="21"/>
          <w:szCs w:val="21"/>
        </w:rPr>
        <w:t xml:space="preserve"> </w:t>
      </w:r>
      <w:r>
        <w:rPr>
          <w:rFonts w:ascii="宋体" w:hAnsi="宋体" w:eastAsia="宋体" w:cs="宋体"/>
          <w:spacing w:val="-21"/>
          <w:sz w:val="21"/>
          <w:szCs w:val="21"/>
        </w:rPr>
        <w:t>cell</w:t>
      </w:r>
      <w:r>
        <w:rPr>
          <w:rFonts w:ascii="宋体" w:hAnsi="宋体" w:eastAsia="宋体" w:cs="宋体"/>
          <w:spacing w:val="-19"/>
          <w:sz w:val="21"/>
          <w:szCs w:val="21"/>
        </w:rPr>
        <w:t xml:space="preserve"> </w:t>
      </w:r>
      <w:r>
        <w:rPr>
          <w:rFonts w:ascii="宋体" w:hAnsi="宋体" w:eastAsia="宋体" w:cs="宋体"/>
          <w:spacing w:val="-21"/>
          <w:sz w:val="21"/>
          <w:szCs w:val="21"/>
        </w:rPr>
        <w:t>histiocytosis,PLCH</w:t>
      </w:r>
      <w:r>
        <w:rPr>
          <w:rFonts w:ascii="宋体" w:hAnsi="宋体" w:eastAsia="宋体" w:cs="宋体"/>
          <w:spacing w:val="-22"/>
          <w:sz w:val="21"/>
          <w:szCs w:val="21"/>
        </w:rPr>
        <w:t>)</w:t>
      </w:r>
    </w:p>
    <w:p>
      <w:pPr>
        <w:spacing w:before="89" w:line="214" w:lineRule="auto"/>
        <w:ind w:left="560"/>
        <w:rPr>
          <w:rFonts w:ascii="宋体" w:hAnsi="宋体" w:eastAsia="宋体" w:cs="宋体"/>
          <w:sz w:val="21"/>
          <w:szCs w:val="21"/>
        </w:rPr>
      </w:pPr>
      <w:r>
        <w:rPr>
          <w:rFonts w:ascii="宋体" w:hAnsi="宋体" w:eastAsia="宋体" w:cs="宋体"/>
          <w:spacing w:val="-19"/>
          <w:sz w:val="21"/>
          <w:szCs w:val="21"/>
        </w:rPr>
        <w:t>4.3</w:t>
      </w:r>
      <w:r>
        <w:rPr>
          <w:rFonts w:ascii="宋体" w:hAnsi="宋体" w:eastAsia="宋体" w:cs="宋体"/>
          <w:spacing w:val="82"/>
          <w:sz w:val="21"/>
          <w:szCs w:val="21"/>
        </w:rPr>
        <w:t xml:space="preserve"> </w:t>
      </w:r>
      <w:r>
        <w:rPr>
          <w:rFonts w:ascii="宋体" w:hAnsi="宋体" w:eastAsia="宋体" w:cs="宋体"/>
          <w:spacing w:val="-19"/>
          <w:sz w:val="21"/>
          <w:szCs w:val="21"/>
        </w:rPr>
        <w:t>慢性嗜酸性粒细胞性肺炎(chronic</w:t>
      </w:r>
      <w:r>
        <w:rPr>
          <w:rFonts w:ascii="宋体" w:hAnsi="宋体" w:eastAsia="宋体" w:cs="宋体"/>
          <w:spacing w:val="-9"/>
          <w:sz w:val="21"/>
          <w:szCs w:val="21"/>
        </w:rPr>
        <w:t xml:space="preserve"> </w:t>
      </w:r>
      <w:r>
        <w:rPr>
          <w:rFonts w:ascii="宋体" w:hAnsi="宋体" w:eastAsia="宋体" w:cs="宋体"/>
          <w:spacing w:val="-19"/>
          <w:sz w:val="21"/>
          <w:szCs w:val="21"/>
        </w:rPr>
        <w:t>eosinophilic</w:t>
      </w:r>
      <w:r>
        <w:rPr>
          <w:rFonts w:ascii="宋体" w:hAnsi="宋体" w:eastAsia="宋体" w:cs="宋体"/>
          <w:spacing w:val="-15"/>
          <w:sz w:val="21"/>
          <w:szCs w:val="21"/>
        </w:rPr>
        <w:t xml:space="preserve"> </w:t>
      </w:r>
      <w:r>
        <w:rPr>
          <w:rFonts w:ascii="宋体" w:hAnsi="宋体" w:eastAsia="宋体" w:cs="宋体"/>
          <w:spacing w:val="-19"/>
          <w:sz w:val="21"/>
          <w:szCs w:val="21"/>
        </w:rPr>
        <w:t>pneumonia,CEP)</w:t>
      </w:r>
    </w:p>
    <w:p>
      <w:pPr>
        <w:spacing w:before="86" w:line="214" w:lineRule="auto"/>
        <w:ind w:left="560"/>
        <w:rPr>
          <w:rFonts w:ascii="宋体" w:hAnsi="宋体" w:eastAsia="宋体" w:cs="宋体"/>
          <w:sz w:val="21"/>
          <w:szCs w:val="21"/>
        </w:rPr>
      </w:pPr>
      <w:r>
        <w:rPr>
          <w:rFonts w:ascii="宋体" w:hAnsi="宋体" w:eastAsia="宋体" w:cs="宋体"/>
          <w:spacing w:val="-21"/>
          <w:sz w:val="21"/>
          <w:szCs w:val="21"/>
        </w:rPr>
        <w:t>4.4</w:t>
      </w:r>
      <w:r>
        <w:rPr>
          <w:rFonts w:ascii="宋体" w:hAnsi="宋体" w:eastAsia="宋体" w:cs="宋体"/>
          <w:spacing w:val="76"/>
          <w:sz w:val="21"/>
          <w:szCs w:val="21"/>
        </w:rPr>
        <w:t xml:space="preserve"> </w:t>
      </w:r>
      <w:r>
        <w:rPr>
          <w:rFonts w:ascii="宋体" w:hAnsi="宋体" w:eastAsia="宋体" w:cs="宋体"/>
          <w:spacing w:val="-21"/>
          <w:sz w:val="21"/>
          <w:szCs w:val="21"/>
        </w:rPr>
        <w:t>肺泡蛋白沉积症(pulmonary</w:t>
      </w:r>
      <w:r>
        <w:rPr>
          <w:rFonts w:ascii="宋体" w:hAnsi="宋体" w:eastAsia="宋体" w:cs="宋体"/>
          <w:spacing w:val="-16"/>
          <w:sz w:val="21"/>
          <w:szCs w:val="21"/>
        </w:rPr>
        <w:t xml:space="preserve"> </w:t>
      </w:r>
      <w:r>
        <w:rPr>
          <w:rFonts w:ascii="宋体" w:hAnsi="宋体" w:eastAsia="宋体" w:cs="宋体"/>
          <w:spacing w:val="-21"/>
          <w:sz w:val="21"/>
          <w:szCs w:val="21"/>
        </w:rPr>
        <w:t>alveolar</w:t>
      </w:r>
      <w:r>
        <w:rPr>
          <w:rFonts w:ascii="宋体" w:hAnsi="宋体" w:eastAsia="宋体" w:cs="宋体"/>
          <w:spacing w:val="-18"/>
          <w:sz w:val="21"/>
          <w:szCs w:val="21"/>
        </w:rPr>
        <w:t xml:space="preserve"> </w:t>
      </w:r>
      <w:r>
        <w:rPr>
          <w:rFonts w:ascii="宋体" w:hAnsi="宋体" w:eastAsia="宋体" w:cs="宋体"/>
          <w:spacing w:val="-21"/>
          <w:sz w:val="21"/>
          <w:szCs w:val="21"/>
        </w:rPr>
        <w:t>proteinosis,PAP)</w:t>
      </w:r>
    </w:p>
    <w:p>
      <w:pPr>
        <w:spacing w:before="87" w:line="214" w:lineRule="auto"/>
        <w:ind w:left="560"/>
        <w:rPr>
          <w:rFonts w:ascii="宋体" w:hAnsi="宋体" w:eastAsia="宋体" w:cs="宋体"/>
          <w:sz w:val="21"/>
          <w:szCs w:val="21"/>
        </w:rPr>
      </w:pPr>
      <w:r>
        <w:rPr>
          <w:rFonts w:ascii="宋体" w:hAnsi="宋体" w:eastAsia="宋体" w:cs="宋体"/>
          <w:spacing w:val="-20"/>
          <w:w w:val="99"/>
          <w:sz w:val="21"/>
          <w:szCs w:val="21"/>
        </w:rPr>
        <w:t>4.5</w:t>
      </w:r>
      <w:r>
        <w:rPr>
          <w:rFonts w:ascii="宋体" w:hAnsi="宋体" w:eastAsia="宋体" w:cs="宋体"/>
          <w:spacing w:val="87"/>
          <w:sz w:val="21"/>
          <w:szCs w:val="21"/>
        </w:rPr>
        <w:t xml:space="preserve"> </w:t>
      </w:r>
      <w:r>
        <w:rPr>
          <w:rFonts w:ascii="宋体" w:hAnsi="宋体" w:eastAsia="宋体" w:cs="宋体"/>
          <w:spacing w:val="-20"/>
          <w:w w:val="99"/>
          <w:sz w:val="21"/>
          <w:szCs w:val="21"/>
        </w:rPr>
        <w:t>特发性肺含</w:t>
      </w:r>
      <w:r>
        <w:rPr>
          <w:rFonts w:ascii="宋体" w:hAnsi="宋体" w:eastAsia="宋体" w:cs="宋体"/>
          <w:spacing w:val="-21"/>
          <w:w w:val="99"/>
          <w:sz w:val="21"/>
          <w:szCs w:val="21"/>
        </w:rPr>
        <w:t>铁血黄素沉着症(</w:t>
      </w:r>
      <w:r>
        <w:rPr>
          <w:rFonts w:ascii="宋体" w:hAnsi="宋体" w:eastAsia="宋体" w:cs="宋体"/>
          <w:spacing w:val="-20"/>
          <w:w w:val="99"/>
          <w:sz w:val="21"/>
          <w:szCs w:val="21"/>
        </w:rPr>
        <w:t>idiopathic</w:t>
      </w:r>
      <w:r>
        <w:rPr>
          <w:rFonts w:ascii="宋体" w:hAnsi="宋体" w:eastAsia="宋体" w:cs="宋体"/>
          <w:spacing w:val="-20"/>
          <w:sz w:val="21"/>
          <w:szCs w:val="21"/>
        </w:rPr>
        <w:t xml:space="preserve"> </w:t>
      </w:r>
      <w:r>
        <w:rPr>
          <w:rFonts w:ascii="宋体" w:hAnsi="宋体" w:eastAsia="宋体" w:cs="宋体"/>
          <w:spacing w:val="-20"/>
          <w:w w:val="99"/>
          <w:sz w:val="21"/>
          <w:szCs w:val="21"/>
        </w:rPr>
        <w:t>pulmonary</w:t>
      </w:r>
      <w:r>
        <w:rPr>
          <w:rFonts w:ascii="宋体" w:hAnsi="宋体" w:eastAsia="宋体" w:cs="宋体"/>
          <w:spacing w:val="-20"/>
          <w:sz w:val="21"/>
          <w:szCs w:val="21"/>
        </w:rPr>
        <w:t xml:space="preserve"> </w:t>
      </w:r>
      <w:r>
        <w:rPr>
          <w:rFonts w:ascii="宋体" w:hAnsi="宋体" w:eastAsia="宋体" w:cs="宋体"/>
          <w:spacing w:val="-20"/>
          <w:w w:val="99"/>
          <w:sz w:val="21"/>
          <w:szCs w:val="21"/>
        </w:rPr>
        <w:t>haemosiderosis</w:t>
      </w:r>
      <w:r>
        <w:rPr>
          <w:rFonts w:ascii="宋体" w:hAnsi="宋体" w:eastAsia="宋体" w:cs="宋体"/>
          <w:spacing w:val="-21"/>
          <w:w w:val="99"/>
          <w:sz w:val="21"/>
          <w:szCs w:val="21"/>
        </w:rPr>
        <w:t>)</w:t>
      </w:r>
    </w:p>
    <w:p>
      <w:pPr>
        <w:spacing w:before="92" w:line="219" w:lineRule="auto"/>
        <w:ind w:left="560"/>
        <w:rPr>
          <w:rFonts w:ascii="宋体" w:hAnsi="宋体" w:eastAsia="宋体" w:cs="宋体"/>
          <w:sz w:val="21"/>
          <w:szCs w:val="21"/>
        </w:rPr>
      </w:pPr>
      <w:r>
        <w:rPr>
          <w:rFonts w:ascii="宋体" w:hAnsi="宋体" w:eastAsia="宋体" w:cs="宋体"/>
          <w:spacing w:val="-24"/>
          <w:w w:val="99"/>
          <w:sz w:val="21"/>
          <w:szCs w:val="21"/>
        </w:rPr>
        <w:t>4.6</w:t>
      </w:r>
      <w:r>
        <w:rPr>
          <w:rFonts w:ascii="宋体" w:hAnsi="宋体" w:eastAsia="宋体" w:cs="宋体"/>
          <w:spacing w:val="61"/>
          <w:sz w:val="21"/>
          <w:szCs w:val="21"/>
        </w:rPr>
        <w:t xml:space="preserve"> </w:t>
      </w:r>
      <w:r>
        <w:rPr>
          <w:rFonts w:ascii="宋体" w:hAnsi="宋体" w:eastAsia="宋体" w:cs="宋体"/>
          <w:spacing w:val="-24"/>
          <w:w w:val="99"/>
          <w:sz w:val="21"/>
          <w:szCs w:val="21"/>
        </w:rPr>
        <w:t>肺泡微石症(alveolar</w:t>
      </w:r>
      <w:r>
        <w:rPr>
          <w:rFonts w:ascii="宋体" w:hAnsi="宋体" w:eastAsia="宋体" w:cs="宋体"/>
          <w:spacing w:val="-28"/>
          <w:sz w:val="21"/>
          <w:szCs w:val="21"/>
        </w:rPr>
        <w:t xml:space="preserve"> </w:t>
      </w:r>
      <w:r>
        <w:rPr>
          <w:rFonts w:ascii="宋体" w:hAnsi="宋体" w:eastAsia="宋体" w:cs="宋体"/>
          <w:spacing w:val="-24"/>
          <w:w w:val="99"/>
          <w:sz w:val="21"/>
          <w:szCs w:val="21"/>
        </w:rPr>
        <w:t>microlithiasis)</w:t>
      </w:r>
    </w:p>
    <w:p>
      <w:pPr>
        <w:tabs>
          <w:tab w:val="left" w:pos="308"/>
        </w:tabs>
        <w:spacing w:before="75" w:line="214" w:lineRule="auto"/>
        <w:rPr>
          <w:rFonts w:ascii="宋体" w:hAnsi="宋体" w:eastAsia="宋体" w:cs="宋体"/>
          <w:sz w:val="21"/>
          <w:szCs w:val="21"/>
        </w:rPr>
      </w:pPr>
      <w:r>
        <w:rPr>
          <w:rFonts w:ascii="宋体" w:hAnsi="宋体" w:eastAsia="宋体" w:cs="宋体"/>
          <w:sz w:val="21"/>
          <w:szCs w:val="21"/>
          <w:u w:val="single" w:color="auto"/>
        </w:rPr>
        <w:tab/>
      </w:r>
      <w:r>
        <w:rPr>
          <w:rFonts w:ascii="宋体" w:hAnsi="宋体" w:eastAsia="宋体" w:cs="宋体"/>
          <w:spacing w:val="21"/>
          <w:w w:val="114"/>
          <w:sz w:val="21"/>
          <w:szCs w:val="21"/>
          <w:u w:val="single" w:color="auto"/>
        </w:rPr>
        <w:t>4</w:t>
      </w:r>
      <w:r>
        <w:rPr>
          <w:rFonts w:ascii="宋体" w:hAnsi="宋体" w:eastAsia="宋体" w:cs="宋体"/>
          <w:spacing w:val="-42"/>
          <w:sz w:val="21"/>
          <w:szCs w:val="21"/>
          <w:u w:val="single" w:color="auto"/>
        </w:rPr>
        <w:t xml:space="preserve"> </w:t>
      </w:r>
      <w:r>
        <w:rPr>
          <w:rFonts w:ascii="宋体" w:hAnsi="宋体" w:eastAsia="宋体" w:cs="宋体"/>
          <w:spacing w:val="21"/>
          <w:w w:val="114"/>
          <w:sz w:val="21"/>
          <w:szCs w:val="21"/>
          <w:u w:val="single" w:color="auto"/>
        </w:rPr>
        <w:t>.</w:t>
      </w:r>
      <w:r>
        <w:rPr>
          <w:rFonts w:ascii="宋体" w:hAnsi="宋体" w:eastAsia="宋体" w:cs="宋体"/>
          <w:spacing w:val="-46"/>
          <w:sz w:val="21"/>
          <w:szCs w:val="21"/>
          <w:u w:val="single" w:color="auto"/>
        </w:rPr>
        <w:t xml:space="preserve"> </w:t>
      </w:r>
      <w:r>
        <w:rPr>
          <w:rFonts w:ascii="宋体" w:hAnsi="宋体" w:eastAsia="宋体" w:cs="宋体"/>
          <w:spacing w:val="21"/>
          <w:w w:val="114"/>
          <w:sz w:val="21"/>
          <w:szCs w:val="21"/>
          <w:u w:val="single" w:color="auto"/>
        </w:rPr>
        <w:t>7肺淀粉样变(pulmonary</w:t>
      </w:r>
      <w:r>
        <w:rPr>
          <w:rFonts w:ascii="宋体" w:hAnsi="宋体" w:eastAsia="宋体" w:cs="宋体"/>
          <w:spacing w:val="101"/>
          <w:sz w:val="21"/>
          <w:szCs w:val="21"/>
          <w:u w:val="single" w:color="auto"/>
        </w:rPr>
        <w:t xml:space="preserve"> </w:t>
      </w:r>
      <w:r>
        <w:rPr>
          <w:rFonts w:ascii="宋体" w:hAnsi="宋体" w:eastAsia="宋体" w:cs="宋体"/>
          <w:spacing w:val="21"/>
          <w:w w:val="114"/>
          <w:sz w:val="21"/>
          <w:szCs w:val="21"/>
          <w:u w:val="single" w:color="auto"/>
        </w:rPr>
        <w:t>amyloidosis)</w:t>
      </w:r>
      <w:r>
        <w:rPr>
          <w:rFonts w:ascii="宋体" w:hAnsi="宋体" w:eastAsia="宋体" w:cs="宋体"/>
          <w:sz w:val="21"/>
          <w:szCs w:val="21"/>
          <w:u w:val="single" w:color="auto"/>
        </w:rPr>
        <w:t xml:space="preserve">                                    </w:t>
      </w:r>
    </w:p>
    <w:p>
      <w:pPr>
        <w:sectPr>
          <w:footerReference r:id="rId22" w:type="default"/>
          <w:pgSz w:w="11900" w:h="16840"/>
          <w:pgMar w:top="1389" w:right="500" w:bottom="477" w:left="919" w:header="0" w:footer="269" w:gutter="0"/>
          <w:cols w:space="720" w:num="1"/>
        </w:sectPr>
      </w:pPr>
    </w:p>
    <w:p>
      <w:pPr>
        <w:spacing w:before="36" w:line="221" w:lineRule="auto"/>
        <w:ind w:left="1067"/>
        <w:rPr>
          <w:rFonts w:ascii="黑体" w:hAnsi="黑体" w:eastAsia="黑体" w:cs="黑体"/>
          <w:sz w:val="18"/>
          <w:szCs w:val="18"/>
        </w:rPr>
      </w:pPr>
      <w:r>
        <w:pict>
          <v:shape id="_x0000_s1155" o:spid="_x0000_s1155" o:spt="202" type="#_x0000_t202" style="position:absolute;left:0pt;margin-left:-1pt;margin-top:3.65pt;height:10.95pt;width:10.65pt;z-index:251762688;mso-width-relative:page;mso-height-relative:page;" filled="f" stroked="f" coordsize="21600,21600">
            <v:path/>
            <v:fill on="f" focussize="0,0"/>
            <v:stroke on="f"/>
            <v:imagedata o:title=""/>
            <o:lock v:ext="edit" aspectratio="f"/>
            <v:textbox inset="0mm,0mm,0mm,0mm">
              <w:txbxContent>
                <w:p>
                  <w:pPr>
                    <w:spacing w:before="20" w:line="183" w:lineRule="auto"/>
                    <w:ind w:left="20"/>
                    <w:rPr>
                      <w:rFonts w:ascii="宋体" w:hAnsi="宋体" w:eastAsia="宋体" w:cs="宋体"/>
                      <w:sz w:val="18"/>
                      <w:szCs w:val="18"/>
                    </w:rPr>
                  </w:pPr>
                  <w:r>
                    <w:rPr>
                      <w:rFonts w:ascii="宋体" w:hAnsi="宋体" w:eastAsia="宋体" w:cs="宋体"/>
                      <w:b/>
                      <w:bCs/>
                      <w:color w:val="0073C0"/>
                      <w:spacing w:val="-4"/>
                      <w:sz w:val="18"/>
                      <w:szCs w:val="18"/>
                    </w:rPr>
                    <w:t>88</w:t>
                  </w:r>
                </w:p>
              </w:txbxContent>
            </v:textbox>
          </v:shape>
        </w:pict>
      </w:r>
      <w:r>
        <w:drawing>
          <wp:anchor distT="0" distB="0" distL="0" distR="0" simplePos="0" relativeHeight="251761664" behindDoc="0" locked="0" layoutInCell="0" allowOverlap="1">
            <wp:simplePos x="0" y="0"/>
            <wp:positionH relativeFrom="page">
              <wp:posOffset>374650</wp:posOffset>
            </wp:positionH>
            <wp:positionV relativeFrom="page">
              <wp:posOffset>9906000</wp:posOffset>
            </wp:positionV>
            <wp:extent cx="571500" cy="450850"/>
            <wp:effectExtent l="0" t="0" r="0" b="0"/>
            <wp:wrapNone/>
            <wp:docPr id="125" name="IM 125"/>
            <wp:cNvGraphicFramePr/>
            <a:graphic xmlns:a="http://schemas.openxmlformats.org/drawingml/2006/main">
              <a:graphicData uri="http://schemas.openxmlformats.org/drawingml/2006/picture">
                <pic:pic xmlns:pic="http://schemas.openxmlformats.org/drawingml/2006/picture">
                  <pic:nvPicPr>
                    <pic:cNvPr id="125" name="IM 125"/>
                    <pic:cNvPicPr/>
                  </pic:nvPicPr>
                  <pic:blipFill>
                    <a:blip r:embed="rId155"/>
                    <a:stretch>
                      <a:fillRect/>
                    </a:stretch>
                  </pic:blipFill>
                  <pic:spPr>
                    <a:xfrm>
                      <a:off x="0" y="0"/>
                      <a:ext cx="571498" cy="450833"/>
                    </a:xfrm>
                    <a:prstGeom prst="rect">
                      <a:avLst/>
                    </a:prstGeom>
                  </pic:spPr>
                </pic:pic>
              </a:graphicData>
            </a:graphic>
          </wp:anchor>
        </w:drawing>
      </w:r>
      <w:r>
        <w:rPr>
          <w:rFonts w:ascii="黑体" w:hAnsi="黑体" w:eastAsia="黑体" w:cs="黑体"/>
          <w:color w:val="2EAFF0"/>
          <w:spacing w:val="6"/>
          <w:sz w:val="18"/>
          <w:szCs w:val="18"/>
        </w:rPr>
        <w:t>第二篇</w:t>
      </w:r>
      <w:r>
        <w:rPr>
          <w:rFonts w:ascii="黑体" w:hAnsi="黑体" w:eastAsia="黑体" w:cs="黑体"/>
          <w:color w:val="2EAFF0"/>
          <w:spacing w:val="87"/>
          <w:sz w:val="18"/>
          <w:szCs w:val="18"/>
        </w:rPr>
        <w:t xml:space="preserve"> </w:t>
      </w:r>
      <w:r>
        <w:rPr>
          <w:rFonts w:ascii="黑体" w:hAnsi="黑体" w:eastAsia="黑体" w:cs="黑体"/>
          <w:color w:val="2EAFF0"/>
          <w:spacing w:val="6"/>
          <w:sz w:val="18"/>
          <w:szCs w:val="18"/>
        </w:rPr>
        <w:t>呼吸系统疾病</w:t>
      </w:r>
    </w:p>
    <w:p/>
    <w:p>
      <w:pPr>
        <w:spacing w:line="145" w:lineRule="exact"/>
      </w:pPr>
    </w:p>
    <w:p>
      <w:pPr>
        <w:sectPr>
          <w:footerReference r:id="rId23" w:type="default"/>
          <w:pgSz w:w="11900" w:h="16840"/>
          <w:pgMar w:top="779" w:right="1070" w:bottom="400" w:left="582" w:header="0" w:footer="0" w:gutter="0"/>
          <w:cols w:equalWidth="0" w:num="1">
            <w:col w:w="10248"/>
          </w:cols>
        </w:sectPr>
      </w:pPr>
    </w:p>
    <w:p>
      <w:pPr>
        <w:spacing w:line="276" w:lineRule="auto"/>
        <w:rPr>
          <w:rFonts w:ascii="Arial"/>
          <w:sz w:val="21"/>
        </w:rPr>
      </w:pPr>
    </w:p>
    <w:p>
      <w:pPr>
        <w:spacing w:line="276" w:lineRule="auto"/>
        <w:rPr>
          <w:rFonts w:ascii="Arial"/>
          <w:sz w:val="21"/>
        </w:rPr>
      </w:pPr>
    </w:p>
    <w:p>
      <w:pPr>
        <w:spacing w:before="61" w:line="219" w:lineRule="auto"/>
        <w:ind w:left="2350"/>
        <w:rPr>
          <w:rFonts w:ascii="宋体" w:hAnsi="宋体" w:eastAsia="宋体" w:cs="宋体"/>
          <w:sz w:val="19"/>
          <w:szCs w:val="19"/>
        </w:rPr>
      </w:pPr>
      <w:r>
        <w:rPr>
          <w:rFonts w:ascii="宋体" w:hAnsi="宋体" w:eastAsia="宋体" w:cs="宋体"/>
          <w:b/>
          <w:bCs/>
          <w:spacing w:val="14"/>
          <w:sz w:val="19"/>
          <w:szCs w:val="19"/>
        </w:rPr>
        <w:t>分类</w:t>
      </w:r>
    </w:p>
    <w:p>
      <w:pPr>
        <w:spacing w:before="267" w:line="222" w:lineRule="auto"/>
        <w:ind w:right="112"/>
        <w:jc w:val="right"/>
        <w:rPr>
          <w:rFonts w:ascii="宋体" w:hAnsi="宋体" w:eastAsia="宋体" w:cs="宋体"/>
          <w:sz w:val="19"/>
          <w:szCs w:val="19"/>
        </w:rPr>
      </w:pPr>
      <w:r>
        <w:rPr>
          <w:rFonts w:ascii="宋体" w:hAnsi="宋体" w:eastAsia="宋体" w:cs="宋体"/>
          <w:spacing w:val="7"/>
          <w:sz w:val="19"/>
          <w:szCs w:val="19"/>
        </w:rPr>
        <w:t>主要的</w:t>
      </w:r>
      <w:r>
        <w:rPr>
          <w:rFonts w:ascii="宋体" w:hAnsi="宋体" w:eastAsia="宋体" w:cs="宋体"/>
          <w:sz w:val="19"/>
          <w:szCs w:val="19"/>
        </w:rPr>
        <w:t>IIPs</w:t>
      </w:r>
      <w:r>
        <w:rPr>
          <w:rFonts w:ascii="宋体" w:hAnsi="宋体" w:eastAsia="宋体" w:cs="宋体"/>
          <w:spacing w:val="12"/>
          <w:sz w:val="19"/>
          <w:szCs w:val="19"/>
        </w:rPr>
        <w:t xml:space="preserve">   </w:t>
      </w:r>
      <w:r>
        <w:rPr>
          <w:rFonts w:ascii="宋体" w:hAnsi="宋体" w:eastAsia="宋体" w:cs="宋体"/>
          <w:spacing w:val="7"/>
          <w:sz w:val="19"/>
          <w:szCs w:val="19"/>
        </w:rPr>
        <w:t>慢性纤维化性</w:t>
      </w:r>
      <w:r>
        <w:rPr>
          <w:rFonts w:ascii="宋体" w:hAnsi="宋体" w:eastAsia="宋体" w:cs="宋体"/>
          <w:sz w:val="19"/>
          <w:szCs w:val="19"/>
        </w:rPr>
        <w:t>IP</w:t>
      </w:r>
    </w:p>
    <w:p>
      <w:pPr>
        <w:spacing w:line="338" w:lineRule="auto"/>
        <w:rPr>
          <w:rFonts w:ascii="Arial"/>
          <w:sz w:val="21"/>
        </w:rPr>
      </w:pPr>
    </w:p>
    <w:p>
      <w:pPr>
        <w:spacing w:before="61" w:line="220" w:lineRule="auto"/>
        <w:ind w:left="2497"/>
        <w:rPr>
          <w:rFonts w:ascii="宋体" w:hAnsi="宋体" w:eastAsia="宋体" w:cs="宋体"/>
          <w:sz w:val="19"/>
          <w:szCs w:val="19"/>
        </w:rPr>
      </w:pPr>
      <w:r>
        <w:rPr>
          <w:rFonts w:ascii="宋体" w:hAnsi="宋体" w:eastAsia="宋体" w:cs="宋体"/>
          <w:spacing w:val="13"/>
          <w:sz w:val="19"/>
          <w:szCs w:val="19"/>
        </w:rPr>
        <w:t>吸烟相关性</w:t>
      </w:r>
      <w:r>
        <w:rPr>
          <w:rFonts w:ascii="宋体" w:hAnsi="宋体" w:eastAsia="宋体" w:cs="宋体"/>
          <w:sz w:val="19"/>
          <w:szCs w:val="19"/>
        </w:rPr>
        <w:t>IP</w:t>
      </w:r>
    </w:p>
    <w:p>
      <w:pPr>
        <w:spacing w:line="350" w:lineRule="auto"/>
        <w:rPr>
          <w:rFonts w:ascii="Arial"/>
          <w:sz w:val="21"/>
        </w:rPr>
      </w:pPr>
    </w:p>
    <w:p>
      <w:pPr>
        <w:spacing w:before="62" w:line="221" w:lineRule="auto"/>
        <w:ind w:left="2497"/>
        <w:rPr>
          <w:rFonts w:ascii="宋体" w:hAnsi="宋体" w:eastAsia="宋体" w:cs="宋体"/>
          <w:sz w:val="19"/>
          <w:szCs w:val="19"/>
        </w:rPr>
      </w:pPr>
      <w:r>
        <w:rPr>
          <w:rFonts w:ascii="宋体" w:hAnsi="宋体" w:eastAsia="宋体" w:cs="宋体"/>
          <w:spacing w:val="10"/>
          <w:sz w:val="19"/>
          <w:szCs w:val="19"/>
        </w:rPr>
        <w:t>急性/亚急性</w:t>
      </w:r>
      <w:r>
        <w:rPr>
          <w:rFonts w:ascii="宋体" w:hAnsi="宋体" w:eastAsia="宋体" w:cs="宋体"/>
          <w:sz w:val="19"/>
          <w:szCs w:val="19"/>
        </w:rPr>
        <w:t>IP</w:t>
      </w:r>
    </w:p>
    <w:p>
      <w:pPr>
        <w:spacing w:line="337" w:lineRule="auto"/>
        <w:rPr>
          <w:rFonts w:ascii="Arial"/>
          <w:sz w:val="21"/>
        </w:rPr>
      </w:pPr>
    </w:p>
    <w:p>
      <w:pPr>
        <w:spacing w:before="63" w:line="219" w:lineRule="auto"/>
        <w:ind w:left="1217"/>
        <w:rPr>
          <w:rFonts w:ascii="宋体" w:hAnsi="宋体" w:eastAsia="宋体" w:cs="宋体"/>
          <w:sz w:val="19"/>
          <w:szCs w:val="19"/>
        </w:rPr>
      </w:pPr>
      <w:r>
        <w:rPr>
          <w:rFonts w:ascii="宋体" w:hAnsi="宋体" w:eastAsia="宋体" w:cs="宋体"/>
          <w:color w:val="676E71"/>
          <w:spacing w:val="-2"/>
          <w:sz w:val="19"/>
          <w:szCs w:val="19"/>
        </w:rPr>
        <w:t>罕见的IIPs</w:t>
      </w:r>
    </w:p>
    <w:p>
      <w:pPr>
        <w:spacing w:line="340" w:lineRule="auto"/>
        <w:rPr>
          <w:rFonts w:ascii="Arial"/>
          <w:sz w:val="21"/>
        </w:rPr>
      </w:pPr>
    </w:p>
    <w:p>
      <w:pPr>
        <w:spacing w:before="62" w:line="184" w:lineRule="auto"/>
        <w:ind w:left="1227"/>
        <w:rPr>
          <w:rFonts w:ascii="宋体" w:hAnsi="宋体" w:eastAsia="宋体" w:cs="宋体"/>
          <w:sz w:val="19"/>
          <w:szCs w:val="19"/>
        </w:rPr>
      </w:pPr>
      <w:r>
        <w:rPr>
          <w:rFonts w:ascii="宋体" w:hAnsi="宋体" w:eastAsia="宋体" w:cs="宋体"/>
          <w:spacing w:val="-6"/>
          <w:sz w:val="19"/>
          <w:szCs w:val="19"/>
        </w:rPr>
        <w:t>未分类的IIPs</w:t>
      </w:r>
    </w:p>
    <w:p>
      <w:pPr>
        <w:spacing w:line="14" w:lineRule="auto"/>
        <w:rPr>
          <w:rFonts w:ascii="Arial"/>
          <w:sz w:val="2"/>
        </w:rPr>
      </w:pPr>
      <w:r>
        <w:rPr>
          <w:rFonts w:ascii="Arial" w:hAnsi="Arial" w:eastAsia="Arial" w:cs="Arial"/>
          <w:sz w:val="2"/>
          <w:szCs w:val="2"/>
        </w:rPr>
        <w:br w:type="column"/>
      </w:r>
    </w:p>
    <w:p>
      <w:pPr>
        <w:spacing w:before="36" w:line="221" w:lineRule="auto"/>
        <w:ind w:left="109"/>
        <w:rPr>
          <w:rFonts w:ascii="黑体" w:hAnsi="黑体" w:eastAsia="黑体" w:cs="黑体"/>
          <w:sz w:val="18"/>
          <w:szCs w:val="18"/>
        </w:rPr>
      </w:pPr>
      <w:r>
        <w:rPr>
          <w:rFonts w:ascii="黑体" w:hAnsi="黑体" w:eastAsia="黑体" w:cs="黑体"/>
          <w:color w:val="31ACE2"/>
          <w:spacing w:val="10"/>
          <w:sz w:val="18"/>
          <w:szCs w:val="18"/>
        </w:rPr>
        <w:t>表2-9-2</w:t>
      </w:r>
      <w:r>
        <w:rPr>
          <w:rFonts w:ascii="黑体" w:hAnsi="黑体" w:eastAsia="黑体" w:cs="黑体"/>
          <w:color w:val="31ACE2"/>
          <w:spacing w:val="49"/>
          <w:sz w:val="18"/>
          <w:szCs w:val="18"/>
        </w:rPr>
        <w:t xml:space="preserve"> </w:t>
      </w:r>
      <w:r>
        <w:rPr>
          <w:rFonts w:ascii="黑体" w:hAnsi="黑体" w:eastAsia="黑体" w:cs="黑体"/>
          <w:spacing w:val="10"/>
          <w:sz w:val="18"/>
          <w:szCs w:val="18"/>
        </w:rPr>
        <w:t>特发性间质性肺炎的分类</w:t>
      </w:r>
    </w:p>
    <w:p>
      <w:pPr>
        <w:spacing w:line="300" w:lineRule="auto"/>
        <w:rPr>
          <w:rFonts w:ascii="Arial"/>
          <w:sz w:val="21"/>
        </w:rPr>
      </w:pPr>
    </w:p>
    <w:p>
      <w:pPr>
        <w:spacing w:before="62" w:line="219" w:lineRule="auto"/>
        <w:ind w:left="932"/>
        <w:rPr>
          <w:rFonts w:ascii="宋体" w:hAnsi="宋体" w:eastAsia="宋体" w:cs="宋体"/>
          <w:sz w:val="19"/>
          <w:szCs w:val="19"/>
        </w:rPr>
      </w:pPr>
      <w:r>
        <w:rPr>
          <w:rFonts w:ascii="宋体" w:hAnsi="宋体" w:eastAsia="宋体" w:cs="宋体"/>
          <w:b/>
          <w:bCs/>
          <w:spacing w:val="-7"/>
          <w:sz w:val="19"/>
          <w:szCs w:val="19"/>
        </w:rPr>
        <w:t>临床-影像-病理诊断</w:t>
      </w:r>
    </w:p>
    <w:p>
      <w:pPr>
        <w:spacing w:before="267" w:line="219" w:lineRule="auto"/>
        <w:rPr>
          <w:rFonts w:ascii="宋体" w:hAnsi="宋体" w:eastAsia="宋体" w:cs="宋体"/>
          <w:sz w:val="19"/>
          <w:szCs w:val="19"/>
        </w:rPr>
      </w:pPr>
      <w:r>
        <w:rPr>
          <w:rFonts w:ascii="宋体" w:hAnsi="宋体" w:eastAsia="宋体" w:cs="宋体"/>
          <w:spacing w:val="6"/>
          <w:sz w:val="19"/>
          <w:szCs w:val="19"/>
        </w:rPr>
        <w:t>特发性肺纤维化(</w:t>
      </w:r>
      <w:r>
        <w:rPr>
          <w:rFonts w:ascii="宋体" w:hAnsi="宋体" w:eastAsia="宋体" w:cs="宋体"/>
          <w:sz w:val="19"/>
          <w:szCs w:val="19"/>
        </w:rPr>
        <w:t>IPF</w:t>
      </w:r>
      <w:r>
        <w:rPr>
          <w:rFonts w:ascii="宋体" w:hAnsi="宋体" w:eastAsia="宋体" w:cs="宋体"/>
          <w:spacing w:val="6"/>
          <w:sz w:val="19"/>
          <w:szCs w:val="19"/>
        </w:rPr>
        <w:t>)</w:t>
      </w:r>
    </w:p>
    <w:p>
      <w:pPr>
        <w:spacing w:before="94" w:line="219" w:lineRule="auto"/>
        <w:ind w:left="9"/>
        <w:rPr>
          <w:rFonts w:ascii="宋体" w:hAnsi="宋体" w:eastAsia="宋体" w:cs="宋体"/>
          <w:sz w:val="19"/>
          <w:szCs w:val="19"/>
        </w:rPr>
      </w:pPr>
      <w:r>
        <w:rPr>
          <w:rFonts w:ascii="宋体" w:hAnsi="宋体" w:eastAsia="宋体" w:cs="宋体"/>
          <w:spacing w:val="1"/>
          <w:sz w:val="19"/>
          <w:szCs w:val="19"/>
        </w:rPr>
        <w:t>特发性非特异性间质性肺炎(</w:t>
      </w:r>
      <w:r>
        <w:rPr>
          <w:rFonts w:ascii="宋体" w:hAnsi="宋体" w:eastAsia="宋体" w:cs="宋体"/>
          <w:sz w:val="19"/>
          <w:szCs w:val="19"/>
        </w:rPr>
        <w:t>iNSIP</w:t>
      </w:r>
      <w:r>
        <w:rPr>
          <w:rFonts w:ascii="宋体" w:hAnsi="宋体" w:eastAsia="宋体" w:cs="宋体"/>
          <w:spacing w:val="1"/>
          <w:sz w:val="19"/>
          <w:szCs w:val="19"/>
        </w:rPr>
        <w:t>)</w:t>
      </w:r>
    </w:p>
    <w:p>
      <w:pPr>
        <w:spacing w:before="84" w:line="266" w:lineRule="auto"/>
        <w:ind w:left="9" w:right="79"/>
        <w:rPr>
          <w:rFonts w:ascii="宋体" w:hAnsi="宋体" w:eastAsia="宋体" w:cs="宋体"/>
          <w:sz w:val="19"/>
          <w:szCs w:val="19"/>
        </w:rPr>
      </w:pPr>
      <w:r>
        <w:rPr>
          <w:rFonts w:ascii="宋体" w:hAnsi="宋体" w:eastAsia="宋体" w:cs="宋体"/>
          <w:spacing w:val="-5"/>
          <w:sz w:val="19"/>
          <w:szCs w:val="19"/>
        </w:rPr>
        <w:t>呼吸性细支气管炎伴间质性肺疾病(RB-ILD)</w:t>
      </w:r>
      <w:r>
        <w:rPr>
          <w:rFonts w:ascii="宋体" w:hAnsi="宋体" w:eastAsia="宋体" w:cs="宋体"/>
          <w:spacing w:val="4"/>
          <w:sz w:val="19"/>
          <w:szCs w:val="19"/>
        </w:rPr>
        <w:t xml:space="preserve"> </w:t>
      </w:r>
      <w:r>
        <w:rPr>
          <w:rFonts w:ascii="宋体" w:hAnsi="宋体" w:eastAsia="宋体" w:cs="宋体"/>
          <w:spacing w:val="6"/>
          <w:sz w:val="19"/>
          <w:szCs w:val="19"/>
        </w:rPr>
        <w:t>脱屑性间质性肺炎(</w:t>
      </w:r>
      <w:r>
        <w:rPr>
          <w:rFonts w:ascii="宋体" w:hAnsi="宋体" w:eastAsia="宋体" w:cs="宋体"/>
          <w:sz w:val="19"/>
          <w:szCs w:val="19"/>
        </w:rPr>
        <w:t>DIP</w:t>
      </w:r>
      <w:r>
        <w:rPr>
          <w:rFonts w:ascii="宋体" w:hAnsi="宋体" w:eastAsia="宋体" w:cs="宋体"/>
          <w:spacing w:val="6"/>
          <w:sz w:val="19"/>
          <w:szCs w:val="19"/>
        </w:rPr>
        <w:t>)</w:t>
      </w:r>
    </w:p>
    <w:p>
      <w:pPr>
        <w:spacing w:before="82" w:line="321" w:lineRule="exact"/>
        <w:ind w:left="9"/>
        <w:rPr>
          <w:rFonts w:ascii="宋体" w:hAnsi="宋体" w:eastAsia="宋体" w:cs="宋体"/>
          <w:sz w:val="19"/>
          <w:szCs w:val="19"/>
        </w:rPr>
      </w:pPr>
      <w:r>
        <w:rPr>
          <w:rFonts w:ascii="宋体" w:hAnsi="宋体" w:eastAsia="宋体" w:cs="宋体"/>
          <w:spacing w:val="12"/>
          <w:position w:val="9"/>
          <w:sz w:val="19"/>
          <w:szCs w:val="19"/>
        </w:rPr>
        <w:t>隐源性机化性肺炎(</w:t>
      </w:r>
      <w:r>
        <w:rPr>
          <w:rFonts w:ascii="宋体" w:hAnsi="宋体" w:eastAsia="宋体" w:cs="宋体"/>
          <w:position w:val="9"/>
          <w:sz w:val="19"/>
          <w:szCs w:val="19"/>
        </w:rPr>
        <w:t>COP</w:t>
      </w:r>
      <w:r>
        <w:rPr>
          <w:rFonts w:ascii="宋体" w:hAnsi="宋体" w:eastAsia="宋体" w:cs="宋体"/>
          <w:spacing w:val="12"/>
          <w:position w:val="9"/>
          <w:sz w:val="19"/>
          <w:szCs w:val="19"/>
        </w:rPr>
        <w:t>)</w:t>
      </w:r>
    </w:p>
    <w:p>
      <w:pPr>
        <w:spacing w:line="220" w:lineRule="auto"/>
        <w:ind w:left="9"/>
        <w:rPr>
          <w:rFonts w:ascii="宋体" w:hAnsi="宋体" w:eastAsia="宋体" w:cs="宋体"/>
          <w:sz w:val="19"/>
          <w:szCs w:val="19"/>
        </w:rPr>
      </w:pPr>
      <w:r>
        <w:rPr>
          <w:rFonts w:ascii="宋体" w:hAnsi="宋体" w:eastAsia="宋体" w:cs="宋体"/>
          <w:spacing w:val="8"/>
          <w:sz w:val="19"/>
          <w:szCs w:val="19"/>
        </w:rPr>
        <w:t>急性间质性肺炎(</w:t>
      </w:r>
      <w:r>
        <w:rPr>
          <w:rFonts w:ascii="宋体" w:hAnsi="宋体" w:eastAsia="宋体" w:cs="宋体"/>
          <w:sz w:val="19"/>
          <w:szCs w:val="19"/>
        </w:rPr>
        <w:t>AIP</w:t>
      </w:r>
      <w:r>
        <w:rPr>
          <w:rFonts w:ascii="宋体" w:hAnsi="宋体" w:eastAsia="宋体" w:cs="宋体"/>
          <w:spacing w:val="8"/>
          <w:sz w:val="19"/>
          <w:szCs w:val="19"/>
        </w:rPr>
        <w:t>)</w:t>
      </w:r>
    </w:p>
    <w:p>
      <w:pPr>
        <w:spacing w:before="91" w:line="218" w:lineRule="auto"/>
        <w:ind w:left="9"/>
        <w:rPr>
          <w:rFonts w:ascii="宋体" w:hAnsi="宋体" w:eastAsia="宋体" w:cs="宋体"/>
          <w:sz w:val="19"/>
          <w:szCs w:val="19"/>
        </w:rPr>
      </w:pPr>
      <w:r>
        <w:rPr>
          <w:rFonts w:ascii="宋体" w:hAnsi="宋体" w:eastAsia="宋体" w:cs="宋体"/>
          <w:spacing w:val="-1"/>
          <w:sz w:val="19"/>
          <w:szCs w:val="19"/>
        </w:rPr>
        <w:t>特发性淋巴细胞性间质性肺炎(iLIP)</w:t>
      </w:r>
    </w:p>
    <w:p>
      <w:pPr>
        <w:spacing w:before="87" w:line="219" w:lineRule="auto"/>
        <w:ind w:left="9"/>
        <w:rPr>
          <w:rFonts w:ascii="宋体" w:hAnsi="宋体" w:eastAsia="宋体" w:cs="宋体"/>
          <w:sz w:val="19"/>
          <w:szCs w:val="19"/>
        </w:rPr>
      </w:pPr>
      <w:r>
        <w:rPr>
          <w:rFonts w:ascii="宋体" w:hAnsi="宋体" w:eastAsia="宋体" w:cs="宋体"/>
          <w:spacing w:val="3"/>
          <w:sz w:val="19"/>
          <w:szCs w:val="19"/>
        </w:rPr>
        <w:t>特发性胸膜肺实质弹力纤维增生症(</w:t>
      </w:r>
      <w:r>
        <w:rPr>
          <w:rFonts w:ascii="宋体" w:hAnsi="宋体" w:eastAsia="宋体" w:cs="宋体"/>
          <w:sz w:val="19"/>
          <w:szCs w:val="19"/>
        </w:rPr>
        <w:t>iPPFE</w:t>
      </w:r>
      <w:r>
        <w:rPr>
          <w:rFonts w:ascii="宋体" w:hAnsi="宋体" w:eastAsia="宋体" w:cs="宋体"/>
          <w:spacing w:val="3"/>
          <w:sz w:val="19"/>
          <w:szCs w:val="19"/>
        </w:rPr>
        <w:t>)</w:t>
      </w:r>
    </w:p>
    <w:p>
      <w:pPr>
        <w:spacing w:line="14" w:lineRule="auto"/>
        <w:rPr>
          <w:rFonts w:ascii="Arial"/>
          <w:sz w:val="2"/>
        </w:rPr>
      </w:pPr>
      <w:r>
        <w:rPr>
          <w:rFonts w:ascii="Arial" w:hAnsi="Arial" w:eastAsia="Arial" w:cs="Arial"/>
          <w:sz w:val="2"/>
          <w:szCs w:val="2"/>
        </w:rPr>
        <w:br w:type="column"/>
      </w:r>
    </w:p>
    <w:p>
      <w:pPr>
        <w:spacing w:line="412" w:lineRule="auto"/>
        <w:rPr>
          <w:rFonts w:ascii="Arial"/>
          <w:sz w:val="21"/>
        </w:rPr>
      </w:pPr>
    </w:p>
    <w:p>
      <w:pPr>
        <w:spacing w:before="61" w:line="255" w:lineRule="auto"/>
        <w:ind w:left="532" w:right="352" w:hanging="200"/>
        <w:rPr>
          <w:rFonts w:ascii="宋体" w:hAnsi="宋体" w:eastAsia="宋体" w:cs="宋体"/>
          <w:sz w:val="19"/>
          <w:szCs w:val="19"/>
        </w:rPr>
      </w:pPr>
      <w:r>
        <w:rPr>
          <w:rFonts w:ascii="宋体" w:hAnsi="宋体" w:eastAsia="宋体" w:cs="宋体"/>
          <w:b/>
          <w:bCs/>
          <w:spacing w:val="3"/>
          <w:sz w:val="19"/>
          <w:szCs w:val="19"/>
        </w:rPr>
        <w:t>相应影像和(或)组织</w:t>
      </w:r>
      <w:r>
        <w:rPr>
          <w:rFonts w:ascii="宋体" w:hAnsi="宋体" w:eastAsia="宋体" w:cs="宋体"/>
          <w:spacing w:val="4"/>
          <w:sz w:val="19"/>
          <w:szCs w:val="19"/>
        </w:rPr>
        <w:t xml:space="preserve"> </w:t>
      </w:r>
      <w:r>
        <w:rPr>
          <w:rFonts w:ascii="宋体" w:hAnsi="宋体" w:eastAsia="宋体" w:cs="宋体"/>
          <w:b/>
          <w:bCs/>
          <w:spacing w:val="3"/>
          <w:sz w:val="19"/>
          <w:szCs w:val="19"/>
        </w:rPr>
        <w:t>病理形态学类型</w:t>
      </w:r>
    </w:p>
    <w:p>
      <w:pPr>
        <w:spacing w:before="117" w:line="219" w:lineRule="auto"/>
        <w:ind w:left="39"/>
        <w:rPr>
          <w:rFonts w:ascii="宋体" w:hAnsi="宋体" w:eastAsia="宋体" w:cs="宋体"/>
          <w:sz w:val="19"/>
          <w:szCs w:val="19"/>
        </w:rPr>
      </w:pPr>
      <w:r>
        <w:rPr>
          <w:rFonts w:ascii="宋体" w:hAnsi="宋体" w:eastAsia="宋体" w:cs="宋体"/>
          <w:spacing w:val="5"/>
          <w:sz w:val="19"/>
          <w:szCs w:val="19"/>
        </w:rPr>
        <w:t>普通型间质性肺炎(</w:t>
      </w:r>
      <w:r>
        <w:rPr>
          <w:rFonts w:ascii="宋体" w:hAnsi="宋体" w:eastAsia="宋体" w:cs="宋体"/>
          <w:sz w:val="19"/>
          <w:szCs w:val="19"/>
        </w:rPr>
        <w:t>UIP</w:t>
      </w:r>
      <w:r>
        <w:rPr>
          <w:rFonts w:ascii="宋体" w:hAnsi="宋体" w:eastAsia="宋体" w:cs="宋体"/>
          <w:spacing w:val="5"/>
          <w:sz w:val="19"/>
          <w:szCs w:val="19"/>
        </w:rPr>
        <w:t>)</w:t>
      </w:r>
    </w:p>
    <w:p>
      <w:pPr>
        <w:spacing w:before="84" w:line="260" w:lineRule="auto"/>
        <w:ind w:left="39" w:right="68"/>
        <w:rPr>
          <w:rFonts w:ascii="宋体" w:hAnsi="宋体" w:eastAsia="宋体" w:cs="宋体"/>
          <w:sz w:val="19"/>
          <w:szCs w:val="19"/>
        </w:rPr>
      </w:pPr>
      <w:r>
        <w:rPr>
          <w:rFonts w:ascii="宋体" w:hAnsi="宋体" w:eastAsia="宋体" w:cs="宋体"/>
          <w:spacing w:val="5"/>
          <w:sz w:val="19"/>
          <w:szCs w:val="19"/>
        </w:rPr>
        <w:t>非特异性间质性肺炎(</w:t>
      </w:r>
      <w:r>
        <w:rPr>
          <w:rFonts w:ascii="宋体" w:hAnsi="宋体" w:eastAsia="宋体" w:cs="宋体"/>
          <w:sz w:val="19"/>
          <w:szCs w:val="19"/>
        </w:rPr>
        <w:t>NSIP</w:t>
      </w:r>
      <w:r>
        <w:rPr>
          <w:rFonts w:ascii="宋体" w:hAnsi="宋体" w:eastAsia="宋体" w:cs="宋体"/>
          <w:spacing w:val="5"/>
          <w:sz w:val="19"/>
          <w:szCs w:val="19"/>
        </w:rPr>
        <w:t xml:space="preserve">) </w:t>
      </w:r>
      <w:r>
        <w:rPr>
          <w:rFonts w:ascii="宋体" w:hAnsi="宋体" w:eastAsia="宋体" w:cs="宋体"/>
          <w:spacing w:val="11"/>
          <w:sz w:val="19"/>
          <w:szCs w:val="19"/>
        </w:rPr>
        <w:t>呼吸性细支气管炎(</w:t>
      </w:r>
      <w:r>
        <w:rPr>
          <w:rFonts w:ascii="宋体" w:hAnsi="宋体" w:eastAsia="宋体" w:cs="宋体"/>
          <w:sz w:val="19"/>
          <w:szCs w:val="19"/>
        </w:rPr>
        <w:t>RB</w:t>
      </w:r>
      <w:r>
        <w:rPr>
          <w:rFonts w:ascii="宋体" w:hAnsi="宋体" w:eastAsia="宋体" w:cs="宋体"/>
          <w:spacing w:val="11"/>
          <w:sz w:val="19"/>
          <w:szCs w:val="19"/>
        </w:rPr>
        <w:t>)</w:t>
      </w:r>
    </w:p>
    <w:p>
      <w:pPr>
        <w:spacing w:before="135" w:line="182" w:lineRule="auto"/>
        <w:ind w:left="29"/>
        <w:rPr>
          <w:rFonts w:ascii="宋体" w:hAnsi="宋体" w:eastAsia="宋体" w:cs="宋体"/>
          <w:sz w:val="19"/>
          <w:szCs w:val="19"/>
        </w:rPr>
      </w:pPr>
      <w:r>
        <w:rPr>
          <w:rFonts w:ascii="宋体" w:hAnsi="宋体" w:eastAsia="宋体" w:cs="宋体"/>
          <w:spacing w:val="-1"/>
          <w:sz w:val="19"/>
          <w:szCs w:val="19"/>
        </w:rPr>
        <w:t>DIP</w:t>
      </w:r>
    </w:p>
    <w:p>
      <w:pPr>
        <w:spacing w:before="91" w:line="219" w:lineRule="auto"/>
        <w:ind w:left="39"/>
        <w:rPr>
          <w:rFonts w:ascii="宋体" w:hAnsi="宋体" w:eastAsia="宋体" w:cs="宋体"/>
          <w:sz w:val="19"/>
          <w:szCs w:val="19"/>
        </w:rPr>
      </w:pPr>
      <w:r>
        <w:rPr>
          <w:rFonts w:ascii="宋体" w:hAnsi="宋体" w:eastAsia="宋体" w:cs="宋体"/>
          <w:spacing w:val="13"/>
          <w:sz w:val="19"/>
          <w:szCs w:val="19"/>
        </w:rPr>
        <w:t>机化性肺炎(</w:t>
      </w:r>
      <w:r>
        <w:rPr>
          <w:rFonts w:ascii="宋体" w:hAnsi="宋体" w:eastAsia="宋体" w:cs="宋体"/>
          <w:sz w:val="19"/>
          <w:szCs w:val="19"/>
        </w:rPr>
        <w:t>OP</w:t>
      </w:r>
      <w:r>
        <w:rPr>
          <w:rFonts w:ascii="宋体" w:hAnsi="宋体" w:eastAsia="宋体" w:cs="宋体"/>
          <w:spacing w:val="13"/>
          <w:sz w:val="19"/>
          <w:szCs w:val="19"/>
        </w:rPr>
        <w:t>)</w:t>
      </w:r>
    </w:p>
    <w:p>
      <w:pPr>
        <w:spacing w:before="86" w:line="370" w:lineRule="exact"/>
        <w:ind w:left="39"/>
        <w:rPr>
          <w:rFonts w:ascii="宋体" w:hAnsi="宋体" w:eastAsia="宋体" w:cs="宋体"/>
          <w:sz w:val="19"/>
          <w:szCs w:val="19"/>
        </w:rPr>
      </w:pPr>
      <w:r>
        <w:rPr>
          <w:rFonts w:ascii="宋体" w:hAnsi="宋体" w:eastAsia="宋体" w:cs="宋体"/>
          <w:spacing w:val="15"/>
          <w:position w:val="13"/>
          <w:sz w:val="19"/>
          <w:szCs w:val="19"/>
        </w:rPr>
        <w:t>弥漫性肺泡损伤(</w:t>
      </w:r>
      <w:r>
        <w:rPr>
          <w:rFonts w:ascii="宋体" w:hAnsi="宋体" w:eastAsia="宋体" w:cs="宋体"/>
          <w:position w:val="13"/>
          <w:sz w:val="19"/>
          <w:szCs w:val="19"/>
        </w:rPr>
        <w:t>DAD</w:t>
      </w:r>
      <w:r>
        <w:rPr>
          <w:rFonts w:ascii="宋体" w:hAnsi="宋体" w:eastAsia="宋体" w:cs="宋体"/>
          <w:spacing w:val="15"/>
          <w:position w:val="13"/>
          <w:sz w:val="19"/>
          <w:szCs w:val="19"/>
        </w:rPr>
        <w:t>)</w:t>
      </w:r>
    </w:p>
    <w:p>
      <w:pPr>
        <w:spacing w:before="1" w:line="181" w:lineRule="auto"/>
        <w:rPr>
          <w:rFonts w:ascii="宋体" w:hAnsi="宋体" w:eastAsia="宋体" w:cs="宋体"/>
          <w:sz w:val="19"/>
          <w:szCs w:val="19"/>
        </w:rPr>
      </w:pPr>
      <w:r>
        <w:rPr>
          <w:rFonts w:ascii="宋体" w:hAnsi="宋体" w:eastAsia="宋体" w:cs="宋体"/>
          <w:spacing w:val="-2"/>
          <w:sz w:val="19"/>
          <w:szCs w:val="19"/>
        </w:rPr>
        <w:t>LIP</w:t>
      </w:r>
    </w:p>
    <w:p>
      <w:pPr>
        <w:spacing w:before="103" w:line="182" w:lineRule="auto"/>
        <w:ind w:left="91"/>
        <w:rPr>
          <w:rFonts w:ascii="宋体" w:hAnsi="宋体" w:eastAsia="宋体" w:cs="宋体"/>
          <w:sz w:val="19"/>
          <w:szCs w:val="19"/>
        </w:rPr>
      </w:pPr>
      <w:r>
        <w:rPr>
          <w:rFonts w:ascii="宋体" w:hAnsi="宋体" w:eastAsia="宋体" w:cs="宋体"/>
          <w:spacing w:val="1"/>
          <w:sz w:val="19"/>
          <w:szCs w:val="19"/>
        </w:rPr>
        <w:t>PPFE</w:t>
      </w:r>
    </w:p>
    <w:p>
      <w:pPr>
        <w:sectPr>
          <w:type w:val="continuous"/>
          <w:pgSz w:w="11900" w:h="16840"/>
          <w:pgMar w:top="779" w:right="1070" w:bottom="400" w:left="582" w:header="0" w:footer="0" w:gutter="0"/>
          <w:cols w:equalWidth="0" w:num="3">
            <w:col w:w="4008" w:space="100"/>
            <w:col w:w="3590" w:space="100"/>
            <w:col w:w="2450"/>
          </w:cols>
        </w:sectPr>
      </w:pPr>
    </w:p>
    <w:p>
      <w:pPr>
        <w:spacing w:before="164" w:line="214" w:lineRule="auto"/>
        <w:ind w:left="1067"/>
        <w:rPr>
          <w:rFonts w:ascii="宋体" w:hAnsi="宋体" w:eastAsia="宋体" w:cs="宋体"/>
          <w:sz w:val="18"/>
          <w:szCs w:val="18"/>
        </w:rPr>
      </w:pPr>
      <w:r>
        <w:rPr>
          <w:rFonts w:ascii="宋体" w:hAnsi="宋体" w:eastAsia="宋体" w:cs="宋体"/>
          <w:spacing w:val="-20"/>
          <w:sz w:val="18"/>
          <w:szCs w:val="18"/>
        </w:rPr>
        <w:t>注：</w:t>
      </w:r>
      <w:r>
        <w:rPr>
          <w:rFonts w:ascii="宋体" w:hAnsi="宋体" w:eastAsia="宋体" w:cs="宋体"/>
          <w:spacing w:val="-19"/>
          <w:sz w:val="18"/>
          <w:szCs w:val="18"/>
        </w:rPr>
        <w:t>IPF</w:t>
      </w:r>
      <w:r>
        <w:rPr>
          <w:rFonts w:ascii="宋体" w:hAnsi="宋体" w:eastAsia="宋体" w:cs="宋体"/>
          <w:spacing w:val="-20"/>
          <w:sz w:val="18"/>
          <w:szCs w:val="18"/>
        </w:rPr>
        <w:t>:</w:t>
      </w:r>
      <w:r>
        <w:rPr>
          <w:rFonts w:ascii="宋体" w:hAnsi="宋体" w:eastAsia="宋体" w:cs="宋体"/>
          <w:spacing w:val="-19"/>
          <w:sz w:val="18"/>
          <w:szCs w:val="18"/>
        </w:rPr>
        <w:t>idiopathic</w:t>
      </w:r>
      <w:r>
        <w:rPr>
          <w:rFonts w:ascii="宋体" w:hAnsi="宋体" w:eastAsia="宋体" w:cs="宋体"/>
          <w:spacing w:val="-15"/>
          <w:sz w:val="18"/>
          <w:szCs w:val="18"/>
        </w:rPr>
        <w:t xml:space="preserve"> </w:t>
      </w:r>
      <w:r>
        <w:rPr>
          <w:rFonts w:ascii="宋体" w:hAnsi="宋体" w:eastAsia="宋体" w:cs="宋体"/>
          <w:spacing w:val="-19"/>
          <w:sz w:val="18"/>
          <w:szCs w:val="18"/>
        </w:rPr>
        <w:t>pulmonary</w:t>
      </w:r>
      <w:r>
        <w:rPr>
          <w:rFonts w:ascii="宋体" w:hAnsi="宋体" w:eastAsia="宋体" w:cs="宋体"/>
          <w:spacing w:val="-10"/>
          <w:sz w:val="18"/>
          <w:szCs w:val="18"/>
        </w:rPr>
        <w:t xml:space="preserve"> </w:t>
      </w:r>
      <w:r>
        <w:rPr>
          <w:rFonts w:ascii="宋体" w:hAnsi="宋体" w:eastAsia="宋体" w:cs="宋体"/>
          <w:spacing w:val="-19"/>
          <w:sz w:val="18"/>
          <w:szCs w:val="18"/>
        </w:rPr>
        <w:t>fibrosis</w:t>
      </w:r>
      <w:r>
        <w:rPr>
          <w:rFonts w:ascii="宋体" w:hAnsi="宋体" w:eastAsia="宋体" w:cs="宋体"/>
          <w:spacing w:val="-20"/>
          <w:sz w:val="18"/>
          <w:szCs w:val="18"/>
        </w:rPr>
        <w:t>;</w:t>
      </w:r>
      <w:r>
        <w:rPr>
          <w:rFonts w:ascii="宋体" w:hAnsi="宋体" w:eastAsia="宋体" w:cs="宋体"/>
          <w:spacing w:val="-19"/>
          <w:sz w:val="18"/>
          <w:szCs w:val="18"/>
        </w:rPr>
        <w:t>NSIP</w:t>
      </w:r>
      <w:r>
        <w:rPr>
          <w:rFonts w:ascii="宋体" w:hAnsi="宋体" w:eastAsia="宋体" w:cs="宋体"/>
          <w:spacing w:val="-20"/>
          <w:sz w:val="18"/>
          <w:szCs w:val="18"/>
        </w:rPr>
        <w:t>:</w:t>
      </w:r>
      <w:r>
        <w:rPr>
          <w:rFonts w:ascii="宋体" w:hAnsi="宋体" w:eastAsia="宋体" w:cs="宋体"/>
          <w:spacing w:val="-19"/>
          <w:sz w:val="18"/>
          <w:szCs w:val="18"/>
        </w:rPr>
        <w:t>nonspecific</w:t>
      </w:r>
      <w:r>
        <w:rPr>
          <w:rFonts w:ascii="宋体" w:hAnsi="宋体" w:eastAsia="宋体" w:cs="宋体"/>
          <w:spacing w:val="-3"/>
          <w:sz w:val="18"/>
          <w:szCs w:val="18"/>
        </w:rPr>
        <w:t xml:space="preserve"> </w:t>
      </w:r>
      <w:r>
        <w:rPr>
          <w:rFonts w:ascii="宋体" w:hAnsi="宋体" w:eastAsia="宋体" w:cs="宋体"/>
          <w:spacing w:val="-19"/>
          <w:sz w:val="18"/>
          <w:szCs w:val="18"/>
        </w:rPr>
        <w:t>interstitial</w:t>
      </w:r>
      <w:r>
        <w:rPr>
          <w:rFonts w:ascii="宋体" w:hAnsi="宋体" w:eastAsia="宋体" w:cs="宋体"/>
          <w:spacing w:val="-15"/>
          <w:sz w:val="18"/>
          <w:szCs w:val="18"/>
        </w:rPr>
        <w:t xml:space="preserve"> </w:t>
      </w:r>
      <w:r>
        <w:rPr>
          <w:rFonts w:ascii="宋体" w:hAnsi="宋体" w:eastAsia="宋体" w:cs="宋体"/>
          <w:spacing w:val="-19"/>
          <w:sz w:val="18"/>
          <w:szCs w:val="18"/>
        </w:rPr>
        <w:t>pneumonia</w:t>
      </w:r>
      <w:r>
        <w:rPr>
          <w:rFonts w:ascii="宋体" w:hAnsi="宋体" w:eastAsia="宋体" w:cs="宋体"/>
          <w:spacing w:val="-20"/>
          <w:sz w:val="18"/>
          <w:szCs w:val="18"/>
        </w:rPr>
        <w:t>;</w:t>
      </w:r>
      <w:r>
        <w:rPr>
          <w:rFonts w:ascii="宋体" w:hAnsi="宋体" w:eastAsia="宋体" w:cs="宋体"/>
          <w:spacing w:val="-19"/>
          <w:sz w:val="18"/>
          <w:szCs w:val="18"/>
        </w:rPr>
        <w:t>COP</w:t>
      </w:r>
      <w:r>
        <w:rPr>
          <w:rFonts w:ascii="宋体" w:hAnsi="宋体" w:eastAsia="宋体" w:cs="宋体"/>
          <w:spacing w:val="-20"/>
          <w:sz w:val="18"/>
          <w:szCs w:val="18"/>
        </w:rPr>
        <w:t>:</w:t>
      </w:r>
      <w:r>
        <w:rPr>
          <w:rFonts w:ascii="宋体" w:hAnsi="宋体" w:eastAsia="宋体" w:cs="宋体"/>
          <w:spacing w:val="-19"/>
          <w:sz w:val="18"/>
          <w:szCs w:val="18"/>
        </w:rPr>
        <w:t>cryptogenic</w:t>
      </w:r>
      <w:r>
        <w:rPr>
          <w:rFonts w:ascii="宋体" w:hAnsi="宋体" w:eastAsia="宋体" w:cs="宋体"/>
          <w:spacing w:val="-11"/>
          <w:sz w:val="18"/>
          <w:szCs w:val="18"/>
        </w:rPr>
        <w:t xml:space="preserve"> </w:t>
      </w:r>
      <w:r>
        <w:rPr>
          <w:rFonts w:ascii="宋体" w:hAnsi="宋体" w:eastAsia="宋体" w:cs="宋体"/>
          <w:spacing w:val="-19"/>
          <w:sz w:val="18"/>
          <w:szCs w:val="18"/>
        </w:rPr>
        <w:t>organizing</w:t>
      </w:r>
      <w:r>
        <w:rPr>
          <w:rFonts w:ascii="宋体" w:hAnsi="宋体" w:eastAsia="宋体" w:cs="宋体"/>
          <w:spacing w:val="-15"/>
          <w:sz w:val="18"/>
          <w:szCs w:val="18"/>
        </w:rPr>
        <w:t xml:space="preserve"> </w:t>
      </w:r>
      <w:r>
        <w:rPr>
          <w:rFonts w:ascii="宋体" w:hAnsi="宋体" w:eastAsia="宋体" w:cs="宋体"/>
          <w:spacing w:val="-19"/>
          <w:sz w:val="18"/>
          <w:szCs w:val="18"/>
        </w:rPr>
        <w:t>pneumonia</w:t>
      </w:r>
      <w:r>
        <w:rPr>
          <w:rFonts w:ascii="宋体" w:hAnsi="宋体" w:eastAsia="宋体" w:cs="宋体"/>
          <w:spacing w:val="-20"/>
          <w:sz w:val="18"/>
          <w:szCs w:val="18"/>
        </w:rPr>
        <w:t>;</w:t>
      </w:r>
      <w:r>
        <w:rPr>
          <w:rFonts w:ascii="宋体" w:hAnsi="宋体" w:eastAsia="宋体" w:cs="宋体"/>
          <w:spacing w:val="-19"/>
          <w:sz w:val="18"/>
          <w:szCs w:val="18"/>
        </w:rPr>
        <w:t>AIP</w:t>
      </w:r>
      <w:r>
        <w:rPr>
          <w:rFonts w:ascii="宋体" w:hAnsi="宋体" w:eastAsia="宋体" w:cs="宋体"/>
          <w:spacing w:val="-20"/>
          <w:sz w:val="18"/>
          <w:szCs w:val="18"/>
        </w:rPr>
        <w:t>:</w:t>
      </w:r>
      <w:r>
        <w:rPr>
          <w:rFonts w:ascii="宋体" w:hAnsi="宋体" w:eastAsia="宋体" w:cs="宋体"/>
          <w:spacing w:val="-19"/>
          <w:sz w:val="18"/>
          <w:szCs w:val="18"/>
        </w:rPr>
        <w:t>ac</w:t>
      </w:r>
      <w:r>
        <w:rPr>
          <w:rFonts w:ascii="宋体" w:hAnsi="宋体" w:eastAsia="宋体" w:cs="宋体"/>
          <w:spacing w:val="-20"/>
          <w:sz w:val="18"/>
          <w:szCs w:val="18"/>
        </w:rPr>
        <w:t>ute</w:t>
      </w:r>
    </w:p>
    <w:p>
      <w:pPr>
        <w:spacing w:before="45" w:line="235" w:lineRule="auto"/>
        <w:ind w:left="106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interstitial pneumonia</w:t>
      </w:r>
      <w:r>
        <w:rPr>
          <w:rFonts w:ascii="Times New Roman" w:hAnsi="Times New Roman" w:eastAsia="Times New Roman" w:cs="Times New Roman"/>
          <w:spacing w:val="-5"/>
          <w:sz w:val="18"/>
          <w:szCs w:val="18"/>
        </w:rPr>
        <w:t>;</w:t>
      </w:r>
      <w:r>
        <w:rPr>
          <w:rFonts w:ascii="Times New Roman" w:hAnsi="Times New Roman" w:eastAsia="Times New Roman" w:cs="Times New Roman"/>
          <w:spacing w:val="-4"/>
          <w:sz w:val="18"/>
          <w:szCs w:val="18"/>
        </w:rPr>
        <w:t>RB</w:t>
      </w:r>
      <w:r>
        <w:rPr>
          <w:rFonts w:ascii="Times New Roman" w:hAnsi="Times New Roman" w:eastAsia="Times New Roman" w:cs="Times New Roman"/>
          <w:spacing w:val="-5"/>
          <w:sz w:val="18"/>
          <w:szCs w:val="18"/>
        </w:rPr>
        <w:t>-</w:t>
      </w:r>
      <w:r>
        <w:rPr>
          <w:rFonts w:ascii="Times New Roman" w:hAnsi="Times New Roman" w:eastAsia="Times New Roman" w:cs="Times New Roman"/>
          <w:spacing w:val="-4"/>
          <w:sz w:val="18"/>
          <w:szCs w:val="18"/>
        </w:rPr>
        <w:t>ILD</w:t>
      </w:r>
      <w:r>
        <w:rPr>
          <w:rFonts w:ascii="Times New Roman" w:hAnsi="Times New Roman" w:eastAsia="Times New Roman" w:cs="Times New Roman"/>
          <w:spacing w:val="-5"/>
          <w:sz w:val="18"/>
          <w:szCs w:val="18"/>
        </w:rPr>
        <w:t>:</w:t>
      </w:r>
      <w:r>
        <w:rPr>
          <w:rFonts w:ascii="Times New Roman" w:hAnsi="Times New Roman" w:eastAsia="Times New Roman" w:cs="Times New Roman"/>
          <w:spacing w:val="-4"/>
          <w:sz w:val="18"/>
          <w:szCs w:val="18"/>
        </w:rPr>
        <w:t>respira</w:t>
      </w:r>
      <w:r>
        <w:rPr>
          <w:rFonts w:ascii="Times New Roman" w:hAnsi="Times New Roman" w:eastAsia="Times New Roman" w:cs="Times New Roman"/>
          <w:spacing w:val="-5"/>
          <w:sz w:val="18"/>
          <w:szCs w:val="18"/>
        </w:rPr>
        <w:t>tory</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pacing w:val="-5"/>
          <w:sz w:val="18"/>
          <w:szCs w:val="18"/>
        </w:rPr>
        <w:t>bronchiolitis-interstitial</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pacing w:val="-5"/>
          <w:sz w:val="18"/>
          <w:szCs w:val="18"/>
        </w:rPr>
        <w:t>lung</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pacing w:val="-5"/>
          <w:sz w:val="18"/>
          <w:szCs w:val="18"/>
        </w:rPr>
        <w:t>disease;DIP:desquamative</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pacing w:val="-5"/>
          <w:sz w:val="18"/>
          <w:szCs w:val="18"/>
        </w:rPr>
        <w:t>interstitial</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pacing w:val="-5"/>
          <w:sz w:val="18"/>
          <w:szCs w:val="18"/>
        </w:rPr>
        <w:t>pneumonia;LIP:lymphoid</w:t>
      </w:r>
      <w:r>
        <w:rPr>
          <w:rFonts w:ascii="Times New Roman" w:hAnsi="Times New Roman" w:eastAsia="Times New Roman" w:cs="Times New Roman"/>
          <w:sz w:val="18"/>
          <w:szCs w:val="18"/>
        </w:rPr>
        <w:t xml:space="preserve"> </w:t>
      </w:r>
      <w:r>
        <w:rPr>
          <w:rFonts w:ascii="Times New Roman" w:hAnsi="Times New Roman" w:eastAsia="Times New Roman" w:cs="Times New Roman"/>
          <w:spacing w:val="-5"/>
          <w:sz w:val="18"/>
          <w:szCs w:val="18"/>
        </w:rPr>
        <w:t>interstitial</w:t>
      </w:r>
      <w:r>
        <w:rPr>
          <w:rFonts w:ascii="Times New Roman" w:hAnsi="Times New Roman" w:eastAsia="Times New Roman" w:cs="Times New Roman"/>
          <w:spacing w:val="-4"/>
          <w:sz w:val="18"/>
          <w:szCs w:val="18"/>
        </w:rPr>
        <w:t xml:space="preserve"> </w:t>
      </w:r>
      <w:r>
        <w:rPr>
          <w:rFonts w:ascii="Times New Roman" w:hAnsi="Times New Roman" w:eastAsia="Times New Roman" w:cs="Times New Roman"/>
          <w:spacing w:val="-5"/>
          <w:sz w:val="18"/>
          <w:szCs w:val="18"/>
        </w:rPr>
        <w:t>pneumonia</w:t>
      </w:r>
      <w:r>
        <w:rPr>
          <w:rFonts w:ascii="Times New Roman" w:hAnsi="Times New Roman" w:eastAsia="Times New Roman" w:cs="Times New Roman"/>
          <w:spacing w:val="-6"/>
          <w:sz w:val="18"/>
          <w:szCs w:val="18"/>
        </w:rPr>
        <w:t>;</w:t>
      </w:r>
      <w:r>
        <w:rPr>
          <w:rFonts w:ascii="Times New Roman" w:hAnsi="Times New Roman" w:eastAsia="Times New Roman" w:cs="Times New Roman"/>
          <w:spacing w:val="-5"/>
          <w:sz w:val="18"/>
          <w:szCs w:val="18"/>
        </w:rPr>
        <w:t>PPFE</w:t>
      </w:r>
      <w:r>
        <w:rPr>
          <w:rFonts w:ascii="Times New Roman" w:hAnsi="Times New Roman" w:eastAsia="Times New Roman" w:cs="Times New Roman"/>
          <w:spacing w:val="-6"/>
          <w:sz w:val="18"/>
          <w:szCs w:val="18"/>
        </w:rPr>
        <w:t>:</w:t>
      </w:r>
      <w:r>
        <w:rPr>
          <w:rFonts w:ascii="Times New Roman" w:hAnsi="Times New Roman" w:eastAsia="Times New Roman" w:cs="Times New Roman"/>
          <w:spacing w:val="-5"/>
          <w:sz w:val="18"/>
          <w:szCs w:val="18"/>
        </w:rPr>
        <w:t>pleuroparenchymal</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pacing w:val="-5"/>
          <w:sz w:val="18"/>
          <w:szCs w:val="18"/>
        </w:rPr>
        <w:t>fibroelastosis</w:t>
      </w:r>
      <w:r>
        <w:rPr>
          <w:rFonts w:ascii="Times New Roman" w:hAnsi="Times New Roman" w:eastAsia="Times New Roman" w:cs="Times New Roman"/>
          <w:spacing w:val="-6"/>
          <w:sz w:val="18"/>
          <w:szCs w:val="18"/>
        </w:rPr>
        <w:t>;</w:t>
      </w:r>
      <w:r>
        <w:rPr>
          <w:rFonts w:ascii="Times New Roman" w:hAnsi="Times New Roman" w:eastAsia="Times New Roman" w:cs="Times New Roman"/>
          <w:spacing w:val="-5"/>
          <w:sz w:val="18"/>
          <w:szCs w:val="18"/>
        </w:rPr>
        <w:t>UIP</w:t>
      </w:r>
      <w:r>
        <w:rPr>
          <w:rFonts w:ascii="Times New Roman" w:hAnsi="Times New Roman" w:eastAsia="Times New Roman" w:cs="Times New Roman"/>
          <w:spacing w:val="-6"/>
          <w:sz w:val="18"/>
          <w:szCs w:val="18"/>
        </w:rPr>
        <w:t>:usual</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pacing w:val="-6"/>
          <w:sz w:val="18"/>
          <w:szCs w:val="18"/>
        </w:rPr>
        <w:t>interstitial</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pacing w:val="-6"/>
          <w:sz w:val="18"/>
          <w:szCs w:val="18"/>
        </w:rPr>
        <w:t>pneumonia;DAD:diffuse</w:t>
      </w:r>
      <w:r>
        <w:rPr>
          <w:rFonts w:ascii="Times New Roman" w:hAnsi="Times New Roman" w:eastAsia="Times New Roman" w:cs="Times New Roman"/>
          <w:spacing w:val="3"/>
          <w:sz w:val="18"/>
          <w:szCs w:val="18"/>
        </w:rPr>
        <w:t xml:space="preserve"> </w:t>
      </w:r>
      <w:r>
        <w:rPr>
          <w:rFonts w:ascii="Times New Roman" w:hAnsi="Times New Roman" w:eastAsia="Times New Roman" w:cs="Times New Roman"/>
          <w:spacing w:val="-6"/>
          <w:sz w:val="18"/>
          <w:szCs w:val="18"/>
        </w:rPr>
        <w:t>alveolar</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pacing w:val="-6"/>
          <w:sz w:val="18"/>
          <w:szCs w:val="18"/>
        </w:rPr>
        <w:t>damage</w:t>
      </w:r>
    </w:p>
    <w:p>
      <w:pPr>
        <w:spacing w:before="264" w:line="221" w:lineRule="auto"/>
        <w:ind w:left="960"/>
        <w:rPr>
          <w:rFonts w:ascii="黑体" w:hAnsi="黑体" w:eastAsia="黑体" w:cs="黑体"/>
          <w:sz w:val="22"/>
          <w:szCs w:val="22"/>
        </w:rPr>
      </w:pPr>
      <w:r>
        <w:rPr>
          <w:rFonts w:ascii="黑体" w:hAnsi="黑体" w:eastAsia="黑体" w:cs="黑体"/>
          <w:b/>
          <w:bCs/>
          <w:color w:val="007CC4"/>
          <w:spacing w:val="-12"/>
          <w:sz w:val="22"/>
          <w:szCs w:val="22"/>
        </w:rPr>
        <w:t>【诊断]</w:t>
      </w:r>
    </w:p>
    <w:p>
      <w:pPr>
        <w:spacing w:before="61" w:line="380" w:lineRule="exact"/>
        <w:ind w:left="1067"/>
        <w:rPr>
          <w:rFonts w:ascii="宋体" w:hAnsi="宋体" w:eastAsia="宋体" w:cs="宋体"/>
          <w:sz w:val="22"/>
          <w:szCs w:val="22"/>
        </w:rPr>
      </w:pPr>
      <w:r>
        <w:rPr>
          <w:rFonts w:ascii="宋体" w:hAnsi="宋体" w:eastAsia="宋体" w:cs="宋体"/>
          <w:spacing w:val="-10"/>
          <w:position w:val="12"/>
          <w:sz w:val="22"/>
          <w:szCs w:val="22"/>
        </w:rPr>
        <w:t>临床诊断某一种ILD</w:t>
      </w:r>
      <w:r>
        <w:rPr>
          <w:rFonts w:ascii="宋体" w:hAnsi="宋体" w:eastAsia="宋体" w:cs="宋体"/>
          <w:spacing w:val="-40"/>
          <w:position w:val="12"/>
          <w:sz w:val="22"/>
          <w:szCs w:val="22"/>
        </w:rPr>
        <w:t xml:space="preserve"> </w:t>
      </w:r>
      <w:r>
        <w:rPr>
          <w:rFonts w:ascii="宋体" w:hAnsi="宋体" w:eastAsia="宋体" w:cs="宋体"/>
          <w:spacing w:val="-10"/>
          <w:position w:val="12"/>
          <w:sz w:val="22"/>
          <w:szCs w:val="22"/>
        </w:rPr>
        <w:t>是一个动态的过程，需要临床、放射和病理科医生的密切合作，根据所获</w:t>
      </w:r>
      <w:r>
        <w:rPr>
          <w:rFonts w:ascii="宋体" w:hAnsi="宋体" w:eastAsia="宋体" w:cs="宋体"/>
          <w:spacing w:val="-11"/>
          <w:position w:val="12"/>
          <w:sz w:val="22"/>
          <w:szCs w:val="22"/>
        </w:rPr>
        <w:t>得</w:t>
      </w:r>
    </w:p>
    <w:p>
      <w:pPr>
        <w:spacing w:before="1" w:line="219" w:lineRule="auto"/>
        <w:ind w:left="1067"/>
        <w:rPr>
          <w:rFonts w:ascii="宋体" w:hAnsi="宋体" w:eastAsia="宋体" w:cs="宋体"/>
          <w:sz w:val="22"/>
          <w:szCs w:val="22"/>
        </w:rPr>
      </w:pPr>
      <w:r>
        <w:rPr>
          <w:rFonts w:ascii="宋体" w:hAnsi="宋体" w:eastAsia="宋体" w:cs="宋体"/>
          <w:spacing w:val="-6"/>
          <w:sz w:val="22"/>
          <w:szCs w:val="22"/>
        </w:rPr>
        <w:t>的完整资料对先前的诊断进行验证或修订(图2</w:t>
      </w:r>
      <w:r>
        <w:rPr>
          <w:rFonts w:ascii="宋体" w:hAnsi="宋体" w:eastAsia="宋体" w:cs="宋体"/>
          <w:spacing w:val="-7"/>
          <w:sz w:val="22"/>
          <w:szCs w:val="22"/>
        </w:rPr>
        <w:t>-9-1)。</w:t>
      </w:r>
    </w:p>
    <w:p>
      <w:pPr>
        <w:spacing w:before="284" w:line="226" w:lineRule="auto"/>
        <w:ind w:left="3859"/>
        <w:rPr>
          <w:rFonts w:ascii="宋体" w:hAnsi="宋体" w:eastAsia="宋体" w:cs="宋体"/>
          <w:sz w:val="18"/>
          <w:szCs w:val="18"/>
        </w:rPr>
      </w:pPr>
      <w:r>
        <w:drawing>
          <wp:anchor distT="0" distB="0" distL="0" distR="0" simplePos="0" relativeHeight="251760640" behindDoc="1" locked="0" layoutInCell="1" allowOverlap="1">
            <wp:simplePos x="0" y="0"/>
            <wp:positionH relativeFrom="column">
              <wp:posOffset>1274445</wp:posOffset>
            </wp:positionH>
            <wp:positionV relativeFrom="paragraph">
              <wp:posOffset>82550</wp:posOffset>
            </wp:positionV>
            <wp:extent cx="4692650" cy="4730750"/>
            <wp:effectExtent l="0" t="0" r="0" b="0"/>
            <wp:wrapNone/>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r:embed="rId156"/>
                    <a:stretch>
                      <a:fillRect/>
                    </a:stretch>
                  </pic:blipFill>
                  <pic:spPr>
                    <a:xfrm>
                      <a:off x="0" y="0"/>
                      <a:ext cx="4692660" cy="4730760"/>
                    </a:xfrm>
                    <a:prstGeom prst="rect">
                      <a:avLst/>
                    </a:prstGeom>
                  </pic:spPr>
                </pic:pic>
              </a:graphicData>
            </a:graphic>
          </wp:anchor>
        </w:drawing>
      </w:r>
      <w:r>
        <w:rPr>
          <w:rFonts w:ascii="宋体" w:hAnsi="宋体" w:eastAsia="宋体" w:cs="宋体"/>
          <w:b/>
          <w:bCs/>
          <w:spacing w:val="-22"/>
          <w:sz w:val="18"/>
          <w:szCs w:val="18"/>
        </w:rPr>
        <w:t>病史、体格检查、胸片、血液化验、肺功能</w:t>
      </w:r>
    </w:p>
    <w:p>
      <w:pPr>
        <w:spacing w:before="1" w:line="220" w:lineRule="auto"/>
        <w:ind w:left="5000"/>
        <w:rPr>
          <w:rFonts w:ascii="宋体" w:hAnsi="宋体" w:eastAsia="宋体" w:cs="宋体"/>
          <w:sz w:val="18"/>
          <w:szCs w:val="18"/>
        </w:rPr>
      </w:pPr>
      <w:r>
        <w:rPr>
          <w:rFonts w:ascii="宋体" w:hAnsi="宋体" w:eastAsia="宋体" w:cs="宋体"/>
          <w:b/>
          <w:bCs/>
          <w:spacing w:val="-5"/>
          <w:sz w:val="18"/>
          <w:szCs w:val="18"/>
        </w:rPr>
        <w:t>疑诊ILD</w:t>
      </w:r>
    </w:p>
    <w:p/>
    <w:p/>
    <w:p>
      <w:pPr>
        <w:spacing w:line="169" w:lineRule="exact"/>
      </w:pPr>
    </w:p>
    <w:p>
      <w:pPr>
        <w:sectPr>
          <w:type w:val="continuous"/>
          <w:pgSz w:w="11900" w:h="16840"/>
          <w:pgMar w:top="779" w:right="1070" w:bottom="400" w:left="582" w:header="0" w:footer="0" w:gutter="0"/>
          <w:cols w:equalWidth="0" w:num="1">
            <w:col w:w="10248"/>
          </w:cols>
        </w:sectPr>
      </w:pPr>
    </w:p>
    <w:p>
      <w:pPr>
        <w:spacing w:before="44" w:line="200" w:lineRule="auto"/>
        <w:ind w:left="2359"/>
        <w:rPr>
          <w:rFonts w:ascii="宋体" w:hAnsi="宋体" w:eastAsia="宋体" w:cs="宋体"/>
          <w:sz w:val="22"/>
          <w:szCs w:val="22"/>
        </w:rPr>
      </w:pPr>
      <w:r>
        <w:rPr>
          <w:rFonts w:ascii="宋体" w:hAnsi="宋体" w:eastAsia="宋体" w:cs="宋体"/>
          <w:b/>
          <w:bCs/>
          <w:spacing w:val="-31"/>
          <w:sz w:val="22"/>
          <w:szCs w:val="22"/>
        </w:rPr>
        <w:t>非IIP</w:t>
      </w:r>
    </w:p>
    <w:p>
      <w:pPr>
        <w:spacing w:line="218" w:lineRule="auto"/>
        <w:ind w:left="2359"/>
        <w:rPr>
          <w:rFonts w:ascii="宋体" w:hAnsi="宋体" w:eastAsia="宋体" w:cs="宋体"/>
          <w:sz w:val="16"/>
          <w:szCs w:val="16"/>
        </w:rPr>
      </w:pPr>
      <w:r>
        <w:rPr>
          <w:rFonts w:ascii="宋体" w:hAnsi="宋体" w:eastAsia="宋体" w:cs="宋体"/>
          <w:b/>
          <w:bCs/>
          <w:spacing w:val="-3"/>
          <w:sz w:val="16"/>
          <w:szCs w:val="16"/>
        </w:rPr>
        <w:t>如</w:t>
      </w:r>
      <w:r>
        <w:rPr>
          <w:rFonts w:ascii="宋体" w:hAnsi="宋体" w:eastAsia="宋体" w:cs="宋体"/>
          <w:spacing w:val="-13"/>
          <w:sz w:val="16"/>
          <w:szCs w:val="16"/>
        </w:rPr>
        <w:t xml:space="preserve"> </w:t>
      </w:r>
      <w:r>
        <w:rPr>
          <w:rFonts w:ascii="宋体" w:hAnsi="宋体" w:eastAsia="宋体" w:cs="宋体"/>
          <w:b/>
          <w:bCs/>
          <w:spacing w:val="-3"/>
          <w:sz w:val="16"/>
          <w:szCs w:val="16"/>
        </w:rPr>
        <w:t>与CTD、</w:t>
      </w:r>
      <w:r>
        <w:rPr>
          <w:rFonts w:ascii="宋体" w:hAnsi="宋体" w:eastAsia="宋体" w:cs="宋体"/>
          <w:spacing w:val="-9"/>
          <w:sz w:val="16"/>
          <w:szCs w:val="16"/>
        </w:rPr>
        <w:t xml:space="preserve"> </w:t>
      </w:r>
      <w:r>
        <w:rPr>
          <w:rFonts w:ascii="宋体" w:hAnsi="宋体" w:eastAsia="宋体" w:cs="宋体"/>
          <w:b/>
          <w:bCs/>
          <w:spacing w:val="-3"/>
          <w:sz w:val="16"/>
          <w:szCs w:val="16"/>
        </w:rPr>
        <w:t>家居/职业环境</w:t>
      </w:r>
    </w:p>
    <w:p>
      <w:pPr>
        <w:spacing w:before="1" w:line="218" w:lineRule="auto"/>
        <w:ind w:left="2359"/>
        <w:rPr>
          <w:rFonts w:ascii="宋体" w:hAnsi="宋体" w:eastAsia="宋体" w:cs="宋体"/>
          <w:sz w:val="16"/>
          <w:szCs w:val="16"/>
        </w:rPr>
      </w:pPr>
      <w:r>
        <w:rPr>
          <w:rFonts w:ascii="宋体" w:hAnsi="宋体" w:eastAsia="宋体" w:cs="宋体"/>
          <w:b/>
          <w:bCs/>
          <w:spacing w:val="13"/>
          <w:sz w:val="16"/>
          <w:szCs w:val="16"/>
        </w:rPr>
        <w:t>暴露相关及药物相关等</w:t>
      </w:r>
    </w:p>
    <w:p>
      <w:pPr>
        <w:spacing w:line="14" w:lineRule="auto"/>
        <w:rPr>
          <w:rFonts w:ascii="Arial"/>
          <w:sz w:val="2"/>
        </w:rPr>
      </w:pPr>
      <w:r>
        <w:rPr>
          <w:rFonts w:ascii="Arial" w:hAnsi="Arial" w:eastAsia="Arial" w:cs="Arial"/>
          <w:sz w:val="2"/>
          <w:szCs w:val="2"/>
        </w:rPr>
        <w:br w:type="column"/>
      </w:r>
    </w:p>
    <w:p>
      <w:pPr>
        <w:spacing w:before="62" w:line="220" w:lineRule="auto"/>
        <w:rPr>
          <w:rFonts w:ascii="宋体" w:hAnsi="宋体" w:eastAsia="宋体" w:cs="宋体"/>
          <w:sz w:val="18"/>
          <w:szCs w:val="18"/>
        </w:rPr>
      </w:pPr>
      <w:r>
        <w:rPr>
          <w:rFonts w:ascii="宋体" w:hAnsi="宋体" w:eastAsia="宋体" w:cs="宋体"/>
          <w:b/>
          <w:bCs/>
          <w:spacing w:val="-8"/>
          <w:sz w:val="18"/>
          <w:szCs w:val="18"/>
        </w:rPr>
        <w:t>可能IIP(无原因)</w:t>
      </w:r>
    </w:p>
    <w:p>
      <w:pPr>
        <w:spacing w:line="274" w:lineRule="auto"/>
        <w:rPr>
          <w:rFonts w:ascii="Arial"/>
          <w:sz w:val="21"/>
        </w:rPr>
      </w:pPr>
    </w:p>
    <w:p>
      <w:pPr>
        <w:spacing w:line="274" w:lineRule="auto"/>
        <w:rPr>
          <w:rFonts w:ascii="Arial"/>
          <w:sz w:val="21"/>
        </w:rPr>
      </w:pPr>
    </w:p>
    <w:p>
      <w:pPr>
        <w:spacing w:before="40" w:line="98" w:lineRule="exact"/>
        <w:ind w:left="167"/>
        <w:rPr>
          <w:rFonts w:ascii="Times New Roman" w:hAnsi="Times New Roman" w:eastAsia="Times New Roman" w:cs="Times New Roman"/>
          <w:sz w:val="14"/>
          <w:szCs w:val="14"/>
        </w:rPr>
      </w:pPr>
      <w:r>
        <w:rPr>
          <w:rFonts w:ascii="Times New Roman" w:hAnsi="Times New Roman" w:eastAsia="Times New Roman" w:cs="Times New Roman"/>
          <w:spacing w:val="-1"/>
          <w:position w:val="-2"/>
          <w:sz w:val="14"/>
          <w:szCs w:val="14"/>
        </w:rPr>
        <w:t>HRCT</w:t>
      </w:r>
    </w:p>
    <w:p>
      <w:pPr>
        <w:sectPr>
          <w:type w:val="continuous"/>
          <w:pgSz w:w="11900" w:h="16840"/>
          <w:pgMar w:top="779" w:right="1070" w:bottom="400" w:left="582" w:header="0" w:footer="0" w:gutter="0"/>
          <w:cols w:equalWidth="0" w:num="2">
            <w:col w:w="5821" w:space="100"/>
            <w:col w:w="4328"/>
          </w:cols>
        </w:sectPr>
      </w:pPr>
    </w:p>
    <w:p/>
    <w:p/>
    <w:p>
      <w:pPr>
        <w:spacing w:line="125" w:lineRule="exact"/>
      </w:pPr>
    </w:p>
    <w:p>
      <w:pPr>
        <w:sectPr>
          <w:type w:val="continuous"/>
          <w:pgSz w:w="11900" w:h="16840"/>
          <w:pgMar w:top="779" w:right="1070" w:bottom="400" w:left="582" w:header="0" w:footer="0" w:gutter="0"/>
          <w:cols w:equalWidth="0" w:num="1">
            <w:col w:w="10248"/>
          </w:cols>
        </w:sectPr>
      </w:pPr>
    </w:p>
    <w:p>
      <w:pPr>
        <w:spacing w:before="57" w:line="220" w:lineRule="auto"/>
        <w:ind w:left="2360"/>
        <w:rPr>
          <w:rFonts w:ascii="宋体" w:hAnsi="宋体" w:eastAsia="宋体" w:cs="宋体"/>
          <w:sz w:val="18"/>
          <w:szCs w:val="18"/>
        </w:rPr>
      </w:pPr>
      <w:r>
        <w:rPr>
          <w:rFonts w:ascii="宋体" w:hAnsi="宋体" w:eastAsia="宋体" w:cs="宋体"/>
          <w:b/>
          <w:bCs/>
          <w:sz w:val="18"/>
          <w:szCs w:val="18"/>
        </w:rPr>
        <w:t>UIP型表现</w:t>
      </w:r>
    </w:p>
    <w:p>
      <w:pPr>
        <w:spacing w:line="14" w:lineRule="auto"/>
        <w:rPr>
          <w:rFonts w:ascii="Arial"/>
          <w:sz w:val="2"/>
        </w:rPr>
      </w:pPr>
      <w:r>
        <w:rPr>
          <w:rFonts w:ascii="Arial" w:hAnsi="Arial" w:eastAsia="Arial" w:cs="Arial"/>
          <w:sz w:val="2"/>
          <w:szCs w:val="2"/>
        </w:rPr>
        <w:br w:type="column"/>
      </w:r>
    </w:p>
    <w:p>
      <w:pPr>
        <w:spacing w:before="48" w:line="220" w:lineRule="auto"/>
        <w:rPr>
          <w:rFonts w:ascii="宋体" w:hAnsi="宋体" w:eastAsia="宋体" w:cs="宋体"/>
          <w:sz w:val="18"/>
          <w:szCs w:val="18"/>
        </w:rPr>
      </w:pPr>
      <w:r>
        <w:rPr>
          <w:rFonts w:ascii="宋体" w:hAnsi="宋体" w:eastAsia="宋体" w:cs="宋体"/>
          <w:spacing w:val="-4"/>
          <w:sz w:val="18"/>
          <w:szCs w:val="18"/>
        </w:rPr>
        <w:t>非UIP型表现</w:t>
      </w:r>
    </w:p>
    <w:p>
      <w:pPr>
        <w:spacing w:line="14" w:lineRule="auto"/>
        <w:rPr>
          <w:rFonts w:ascii="Arial"/>
          <w:sz w:val="2"/>
        </w:rPr>
      </w:pPr>
      <w:r>
        <w:rPr>
          <w:rFonts w:ascii="Arial" w:hAnsi="Arial" w:eastAsia="Arial" w:cs="Arial"/>
          <w:sz w:val="2"/>
          <w:szCs w:val="2"/>
        </w:rPr>
        <w:br w:type="column"/>
      </w:r>
    </w:p>
    <w:p>
      <w:pPr>
        <w:spacing w:before="38" w:line="205" w:lineRule="auto"/>
        <w:rPr>
          <w:rFonts w:ascii="宋体" w:hAnsi="宋体" w:eastAsia="宋体" w:cs="宋体"/>
          <w:sz w:val="18"/>
          <w:szCs w:val="18"/>
        </w:rPr>
      </w:pPr>
      <w:r>
        <w:rPr>
          <w:rFonts w:ascii="宋体" w:hAnsi="宋体" w:eastAsia="宋体" w:cs="宋体"/>
          <w:spacing w:val="-5"/>
          <w:sz w:val="18"/>
          <w:szCs w:val="18"/>
        </w:rPr>
        <w:t>具有诊断其他</w:t>
      </w:r>
    </w:p>
    <w:p>
      <w:pPr>
        <w:spacing w:line="214" w:lineRule="auto"/>
        <w:rPr>
          <w:rFonts w:ascii="宋体" w:hAnsi="宋体" w:eastAsia="宋体" w:cs="宋体"/>
          <w:sz w:val="18"/>
          <w:szCs w:val="18"/>
        </w:rPr>
      </w:pPr>
      <w:r>
        <w:rPr>
          <w:rFonts w:ascii="宋体" w:hAnsi="宋体" w:eastAsia="宋体" w:cs="宋体"/>
          <w:spacing w:val="-25"/>
          <w:w w:val="96"/>
          <w:sz w:val="18"/>
          <w:szCs w:val="18"/>
        </w:rPr>
        <w:t>Ⅱ</w:t>
      </w:r>
      <w:r>
        <w:rPr>
          <w:rFonts w:ascii="Times New Roman" w:hAnsi="Times New Roman" w:eastAsia="Times New Roman" w:cs="Times New Roman"/>
          <w:spacing w:val="-25"/>
          <w:w w:val="96"/>
          <w:sz w:val="18"/>
          <w:szCs w:val="18"/>
        </w:rPr>
        <w:t>LD</w:t>
      </w:r>
      <w:r>
        <w:rPr>
          <w:rFonts w:ascii="宋体" w:hAnsi="宋体" w:eastAsia="宋体" w:cs="宋体"/>
          <w:spacing w:val="-25"/>
          <w:w w:val="96"/>
          <w:sz w:val="18"/>
          <w:szCs w:val="18"/>
        </w:rPr>
        <w:t>的特征，如</w:t>
      </w:r>
    </w:p>
    <w:p>
      <w:pPr>
        <w:spacing w:line="178" w:lineRule="auto"/>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PLCH,PLAM</w:t>
      </w:r>
    </w:p>
    <w:p>
      <w:pPr>
        <w:spacing w:line="14" w:lineRule="auto"/>
        <w:rPr>
          <w:rFonts w:ascii="Arial"/>
          <w:sz w:val="2"/>
        </w:rPr>
      </w:pPr>
      <w:r>
        <w:rPr>
          <w:rFonts w:ascii="Arial" w:hAnsi="Arial" w:eastAsia="Arial" w:cs="Arial"/>
          <w:sz w:val="2"/>
          <w:szCs w:val="2"/>
        </w:rPr>
        <w:br w:type="column"/>
      </w:r>
    </w:p>
    <w:p>
      <w:pPr>
        <w:spacing w:before="35" w:line="219" w:lineRule="auto"/>
        <w:rPr>
          <w:rFonts w:ascii="宋体" w:hAnsi="宋体" w:eastAsia="宋体" w:cs="宋体"/>
          <w:sz w:val="18"/>
          <w:szCs w:val="18"/>
        </w:rPr>
      </w:pPr>
      <w:r>
        <w:rPr>
          <w:rFonts w:ascii="宋体" w:hAnsi="宋体" w:eastAsia="宋体" w:cs="宋体"/>
          <w:b/>
          <w:bCs/>
          <w:spacing w:val="-10"/>
          <w:sz w:val="18"/>
          <w:szCs w:val="18"/>
        </w:rPr>
        <w:t>怀疑其他ILD</w:t>
      </w:r>
    </w:p>
    <w:p>
      <w:pPr>
        <w:sectPr>
          <w:type w:val="continuous"/>
          <w:pgSz w:w="11900" w:h="16840"/>
          <w:pgMar w:top="779" w:right="1070" w:bottom="400" w:left="582" w:header="0" w:footer="0" w:gutter="0"/>
          <w:cols w:equalWidth="0" w:num="4">
            <w:col w:w="4118" w:space="100"/>
            <w:col w:w="1770" w:space="100"/>
            <w:col w:w="1523" w:space="100"/>
            <w:col w:w="2538"/>
          </w:cols>
        </w:sectPr>
      </w:pPr>
    </w:p>
    <w:p/>
    <w:p/>
    <w:p>
      <w:pPr>
        <w:spacing w:line="23" w:lineRule="exact"/>
      </w:pPr>
    </w:p>
    <w:p>
      <w:pPr>
        <w:sectPr>
          <w:type w:val="continuous"/>
          <w:pgSz w:w="11900" w:h="16840"/>
          <w:pgMar w:top="779" w:right="1070" w:bottom="400" w:left="582" w:header="0" w:footer="0" w:gutter="0"/>
          <w:cols w:equalWidth="0" w:num="1">
            <w:col w:w="10248"/>
          </w:cols>
        </w:sectPr>
      </w:pPr>
    </w:p>
    <w:p>
      <w:pPr>
        <w:spacing w:before="65" w:line="199" w:lineRule="auto"/>
        <w:ind w:left="4997" w:right="483"/>
        <w:rPr>
          <w:rFonts w:ascii="Times New Roman" w:hAnsi="Times New Roman" w:eastAsia="Times New Roman" w:cs="Times New Roman"/>
          <w:sz w:val="18"/>
          <w:szCs w:val="18"/>
        </w:rPr>
      </w:pPr>
      <w:r>
        <w:rPr>
          <w:rFonts w:ascii="宋体" w:hAnsi="宋体" w:eastAsia="宋体" w:cs="宋体"/>
          <w:spacing w:val="-4"/>
          <w:sz w:val="18"/>
          <w:szCs w:val="18"/>
        </w:rPr>
        <w:t>BAL</w:t>
      </w:r>
      <w:r>
        <w:rPr>
          <w:rFonts w:ascii="宋体" w:hAnsi="宋体" w:eastAsia="宋体" w:cs="宋体"/>
          <w:spacing w:val="-45"/>
          <w:sz w:val="18"/>
          <w:szCs w:val="18"/>
        </w:rPr>
        <w:t xml:space="preserve"> </w:t>
      </w:r>
      <w:r>
        <w:rPr>
          <w:rFonts w:ascii="宋体" w:hAnsi="宋体" w:eastAsia="宋体" w:cs="宋体"/>
          <w:spacing w:val="-4"/>
          <w:sz w:val="18"/>
          <w:szCs w:val="18"/>
        </w:rPr>
        <w:t>或</w:t>
      </w:r>
      <w:r>
        <w:rPr>
          <w:rFonts w:ascii="宋体" w:hAnsi="宋体" w:eastAsia="宋体" w:cs="宋体"/>
          <w:sz w:val="18"/>
          <w:szCs w:val="18"/>
        </w:rPr>
        <w:t xml:space="preserve"> </w:t>
      </w:r>
      <w:r>
        <w:rPr>
          <w:rFonts w:ascii="Times New Roman" w:hAnsi="Times New Roman" w:eastAsia="Times New Roman" w:cs="Times New Roman"/>
          <w:spacing w:val="-7"/>
          <w:sz w:val="18"/>
          <w:szCs w:val="18"/>
        </w:rPr>
        <w:t>TBLB?</w:t>
      </w:r>
    </w:p>
    <w:p>
      <w:pPr>
        <w:spacing w:line="14" w:lineRule="auto"/>
        <w:rPr>
          <w:rFonts w:ascii="Arial"/>
          <w:sz w:val="2"/>
        </w:rPr>
      </w:pPr>
      <w:r>
        <w:rPr>
          <w:rFonts w:ascii="Arial" w:hAnsi="Arial" w:eastAsia="Arial" w:cs="Arial"/>
          <w:sz w:val="2"/>
          <w:szCs w:val="2"/>
        </w:rPr>
        <w:br w:type="column"/>
      </w:r>
    </w:p>
    <w:p>
      <w:pPr>
        <w:spacing w:before="51" w:line="204" w:lineRule="auto"/>
        <w:rPr>
          <w:rFonts w:ascii="宋体" w:hAnsi="宋体" w:eastAsia="宋体" w:cs="宋体"/>
          <w:sz w:val="18"/>
          <w:szCs w:val="18"/>
        </w:rPr>
      </w:pPr>
      <w:r>
        <w:rPr>
          <w:rFonts w:ascii="宋体" w:hAnsi="宋体" w:eastAsia="宋体" w:cs="宋体"/>
          <w:spacing w:val="-2"/>
          <w:sz w:val="18"/>
          <w:szCs w:val="18"/>
        </w:rPr>
        <w:t>如果不能</w:t>
      </w:r>
    </w:p>
    <w:p>
      <w:pPr>
        <w:spacing w:line="184" w:lineRule="auto"/>
        <w:rPr>
          <w:rFonts w:ascii="宋体" w:hAnsi="宋体" w:eastAsia="宋体" w:cs="宋体"/>
          <w:sz w:val="18"/>
          <w:szCs w:val="18"/>
        </w:rPr>
      </w:pPr>
      <w:r>
        <w:rPr>
          <w:rFonts w:ascii="宋体" w:hAnsi="宋体" w:eastAsia="宋体" w:cs="宋体"/>
          <w:spacing w:val="-2"/>
          <w:sz w:val="18"/>
          <w:szCs w:val="18"/>
        </w:rPr>
        <w:t>诊断</w:t>
      </w:r>
    </w:p>
    <w:p>
      <w:pPr>
        <w:spacing w:line="14" w:lineRule="auto"/>
        <w:rPr>
          <w:rFonts w:ascii="Arial"/>
          <w:sz w:val="2"/>
        </w:rPr>
      </w:pPr>
      <w:r>
        <w:rPr>
          <w:rFonts w:ascii="Arial" w:hAnsi="Arial" w:eastAsia="Arial" w:cs="Arial"/>
          <w:sz w:val="2"/>
          <w:szCs w:val="2"/>
        </w:rPr>
        <w:br w:type="column"/>
      </w:r>
    </w:p>
    <w:p>
      <w:pPr>
        <w:spacing w:before="35" w:line="187" w:lineRule="auto"/>
        <w:rPr>
          <w:rFonts w:ascii="宋体" w:hAnsi="宋体" w:eastAsia="宋体" w:cs="宋体"/>
          <w:sz w:val="18"/>
          <w:szCs w:val="18"/>
        </w:rPr>
      </w:pPr>
      <w:r>
        <w:rPr>
          <w:rFonts w:ascii="宋体" w:hAnsi="宋体" w:eastAsia="宋体" w:cs="宋体"/>
          <w:b/>
          <w:bCs/>
          <w:spacing w:val="-3"/>
          <w:sz w:val="18"/>
          <w:szCs w:val="18"/>
        </w:rPr>
        <w:t>BAL,TBLB,</w:t>
      </w:r>
      <w:r>
        <w:rPr>
          <w:rFonts w:ascii="宋体" w:hAnsi="宋体" w:eastAsia="宋体" w:cs="宋体"/>
          <w:spacing w:val="50"/>
          <w:sz w:val="18"/>
          <w:szCs w:val="18"/>
        </w:rPr>
        <w:t xml:space="preserve"> </w:t>
      </w:r>
      <w:r>
        <w:rPr>
          <w:rFonts w:ascii="宋体" w:hAnsi="宋体" w:eastAsia="宋体" w:cs="宋体"/>
          <w:b/>
          <w:bCs/>
          <w:spacing w:val="-3"/>
          <w:sz w:val="18"/>
          <w:szCs w:val="18"/>
        </w:rPr>
        <w:t>或</w:t>
      </w:r>
    </w:p>
    <w:p>
      <w:pPr>
        <w:spacing w:before="1" w:line="217" w:lineRule="auto"/>
        <w:rPr>
          <w:rFonts w:ascii="宋体" w:hAnsi="宋体" w:eastAsia="宋体" w:cs="宋体"/>
          <w:sz w:val="18"/>
          <w:szCs w:val="18"/>
        </w:rPr>
      </w:pPr>
      <w:r>
        <w:rPr>
          <w:rFonts w:ascii="宋体" w:hAnsi="宋体" w:eastAsia="宋体" w:cs="宋体"/>
          <w:b/>
          <w:bCs/>
          <w:spacing w:val="-9"/>
          <w:sz w:val="18"/>
          <w:szCs w:val="18"/>
        </w:rPr>
        <w:t>其他实验室检查</w:t>
      </w:r>
    </w:p>
    <w:p>
      <w:pPr>
        <w:sectPr>
          <w:type w:val="continuous"/>
          <w:pgSz w:w="11900" w:h="16840"/>
          <w:pgMar w:top="779" w:right="1070" w:bottom="400" w:left="582" w:header="0" w:footer="0" w:gutter="0"/>
          <w:cols w:equalWidth="0" w:num="3">
            <w:col w:w="5988" w:space="100"/>
            <w:col w:w="1343" w:space="100"/>
            <w:col w:w="2718"/>
          </w:cols>
        </w:sectPr>
      </w:pPr>
    </w:p>
    <w:p>
      <w:pPr>
        <w:spacing w:line="388" w:lineRule="auto"/>
        <w:rPr>
          <w:rFonts w:ascii="Arial"/>
          <w:sz w:val="21"/>
        </w:rPr>
      </w:pPr>
    </w:p>
    <w:p>
      <w:pPr>
        <w:spacing w:before="59" w:line="219" w:lineRule="auto"/>
        <w:ind w:left="4997"/>
        <w:rPr>
          <w:rFonts w:ascii="宋体" w:hAnsi="宋体" w:eastAsia="宋体" w:cs="宋体"/>
          <w:sz w:val="18"/>
          <w:szCs w:val="18"/>
        </w:rPr>
      </w:pPr>
      <w:r>
        <w:rPr>
          <w:rFonts w:ascii="宋体" w:hAnsi="宋体" w:eastAsia="宋体" w:cs="宋体"/>
          <w:spacing w:val="-2"/>
          <w:sz w:val="18"/>
          <w:szCs w:val="18"/>
        </w:rPr>
        <w:t>外科肺活检</w:t>
      </w:r>
    </w:p>
    <w:p/>
    <w:p/>
    <w:p>
      <w:pPr>
        <w:spacing w:line="147" w:lineRule="exact"/>
      </w:pPr>
    </w:p>
    <w:p>
      <w:pPr>
        <w:sectPr>
          <w:type w:val="continuous"/>
          <w:pgSz w:w="11900" w:h="16840"/>
          <w:pgMar w:top="779" w:right="1070" w:bottom="400" w:left="582" w:header="0" w:footer="0" w:gutter="0"/>
          <w:cols w:equalWidth="0" w:num="1">
            <w:col w:w="10248"/>
          </w:cols>
        </w:sectPr>
      </w:pPr>
    </w:p>
    <w:p>
      <w:pPr>
        <w:spacing w:line="291" w:lineRule="auto"/>
        <w:rPr>
          <w:rFonts w:ascii="Arial"/>
          <w:sz w:val="21"/>
        </w:rPr>
      </w:pPr>
    </w:p>
    <w:p>
      <w:pPr>
        <w:spacing w:before="41" w:line="185" w:lineRule="auto"/>
        <w:ind w:left="2357"/>
        <w:rPr>
          <w:rFonts w:ascii="Times New Roman" w:hAnsi="Times New Roman" w:eastAsia="Times New Roman" w:cs="Times New Roman"/>
          <w:sz w:val="14"/>
          <w:szCs w:val="14"/>
        </w:rPr>
      </w:pPr>
      <w:r>
        <w:rPr>
          <w:rFonts w:ascii="Times New Roman" w:hAnsi="Times New Roman" w:eastAsia="Times New Roman" w:cs="Times New Roman"/>
          <w:spacing w:val="-1"/>
          <w:sz w:val="14"/>
          <w:szCs w:val="14"/>
        </w:rPr>
        <w:t>UIP</w:t>
      </w:r>
    </w:p>
    <w:p>
      <w:pPr>
        <w:spacing w:line="14" w:lineRule="auto"/>
        <w:rPr>
          <w:rFonts w:ascii="Arial"/>
          <w:sz w:val="2"/>
        </w:rPr>
      </w:pPr>
      <w:r>
        <w:rPr>
          <w:rFonts w:ascii="Arial" w:hAnsi="Arial" w:eastAsia="Arial" w:cs="Arial"/>
          <w:sz w:val="2"/>
          <w:szCs w:val="2"/>
        </w:rPr>
        <w:br w:type="column"/>
      </w:r>
    </w:p>
    <w:p>
      <w:pPr>
        <w:spacing w:before="293" w:line="188" w:lineRule="auto"/>
        <w:rPr>
          <w:rFonts w:ascii="Times New Roman" w:hAnsi="Times New Roman" w:eastAsia="Times New Roman" w:cs="Times New Roman"/>
          <w:sz w:val="14"/>
          <w:szCs w:val="14"/>
        </w:rPr>
      </w:pPr>
      <w:r>
        <w:rPr>
          <w:rFonts w:ascii="Times New Roman" w:hAnsi="Times New Roman" w:eastAsia="Times New Roman" w:cs="Times New Roman"/>
          <w:spacing w:val="-1"/>
          <w:sz w:val="18"/>
          <w:szCs w:val="18"/>
        </w:rPr>
        <w:t>NSIP</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pacing w:val="-1"/>
          <w:sz w:val="14"/>
          <w:szCs w:val="14"/>
        </w:rPr>
        <w:t>RB</w:t>
      </w:r>
      <w:r>
        <w:rPr>
          <w:rFonts w:ascii="Times New Roman" w:hAnsi="Times New Roman" w:eastAsia="Times New Roman" w:cs="Times New Roman"/>
          <w:spacing w:val="4"/>
          <w:sz w:val="14"/>
          <w:szCs w:val="14"/>
        </w:rPr>
        <w:t xml:space="preserve">     </w:t>
      </w:r>
      <w:r>
        <w:rPr>
          <w:rFonts w:ascii="Times New Roman" w:hAnsi="Times New Roman" w:eastAsia="Times New Roman" w:cs="Times New Roman"/>
          <w:spacing w:val="-1"/>
          <w:sz w:val="14"/>
          <w:szCs w:val="14"/>
        </w:rPr>
        <w:t>DIP</w:t>
      </w:r>
    </w:p>
    <w:p>
      <w:pPr>
        <w:spacing w:line="14" w:lineRule="auto"/>
        <w:rPr>
          <w:rFonts w:ascii="Arial"/>
          <w:sz w:val="2"/>
        </w:rPr>
      </w:pPr>
      <w:r>
        <w:rPr>
          <w:rFonts w:ascii="Arial" w:hAnsi="Arial" w:eastAsia="Arial" w:cs="Arial"/>
          <w:sz w:val="2"/>
          <w:szCs w:val="2"/>
        </w:rPr>
        <w:br w:type="column"/>
      </w:r>
    </w:p>
    <w:p>
      <w:pPr>
        <w:spacing w:before="272" w:line="200" w:lineRule="auto"/>
        <w:rPr>
          <w:rFonts w:ascii="Times New Roman" w:hAnsi="Times New Roman" w:eastAsia="Times New Roman" w:cs="Times New Roman"/>
          <w:sz w:val="14"/>
          <w:szCs w:val="14"/>
        </w:rPr>
      </w:pPr>
      <w:r>
        <w:rPr>
          <w:rFonts w:ascii="Times New Roman" w:hAnsi="Times New Roman" w:eastAsia="Times New Roman" w:cs="Times New Roman"/>
          <w:spacing w:val="-6"/>
          <w:sz w:val="18"/>
          <w:szCs w:val="18"/>
        </w:rPr>
        <w:t>DAD</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pacing w:val="-6"/>
          <w:sz w:val="18"/>
          <w:szCs w:val="18"/>
        </w:rPr>
        <w:t>OP</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pacing w:val="-6"/>
          <w:sz w:val="14"/>
          <w:szCs w:val="14"/>
        </w:rPr>
        <w:t>LIP</w:t>
      </w:r>
    </w:p>
    <w:p>
      <w:pPr>
        <w:spacing w:line="14" w:lineRule="auto"/>
        <w:rPr>
          <w:rFonts w:ascii="Arial"/>
          <w:sz w:val="2"/>
        </w:rPr>
      </w:pPr>
      <w:r>
        <w:rPr>
          <w:rFonts w:ascii="Arial" w:hAnsi="Arial" w:eastAsia="Arial" w:cs="Arial"/>
          <w:sz w:val="2"/>
          <w:szCs w:val="2"/>
        </w:rPr>
        <w:br w:type="column"/>
      </w:r>
    </w:p>
    <w:p>
      <w:pPr>
        <w:spacing w:before="34" w:line="204" w:lineRule="auto"/>
        <w:ind w:left="942"/>
        <w:rPr>
          <w:rFonts w:ascii="宋体" w:hAnsi="宋体" w:eastAsia="宋体" w:cs="宋体"/>
          <w:sz w:val="18"/>
          <w:szCs w:val="18"/>
        </w:rPr>
      </w:pPr>
      <w:r>
        <w:rPr>
          <w:rFonts w:ascii="宋体" w:hAnsi="宋体" w:eastAsia="宋体" w:cs="宋体"/>
          <w:b/>
          <w:bCs/>
          <w:spacing w:val="-4"/>
          <w:sz w:val="18"/>
          <w:szCs w:val="18"/>
        </w:rPr>
        <w:t>病理</w:t>
      </w:r>
    </w:p>
    <w:p>
      <w:pPr>
        <w:spacing w:line="232" w:lineRule="auto"/>
        <w:rPr>
          <w:rFonts w:ascii="宋体" w:hAnsi="宋体" w:eastAsia="宋体" w:cs="宋体"/>
          <w:sz w:val="18"/>
          <w:szCs w:val="18"/>
        </w:rPr>
      </w:pPr>
      <w:r>
        <w:rPr>
          <w:rFonts w:ascii="宋体" w:hAnsi="宋体" w:eastAsia="宋体" w:cs="宋体"/>
          <w:spacing w:val="-15"/>
          <w:w w:val="96"/>
          <w:sz w:val="18"/>
          <w:szCs w:val="18"/>
        </w:rPr>
        <w:t>不能分类</w:t>
      </w:r>
      <w:r>
        <w:rPr>
          <w:rFonts w:ascii="宋体" w:hAnsi="宋体" w:eastAsia="宋体" w:cs="宋体"/>
          <w:spacing w:val="-13"/>
          <w:sz w:val="18"/>
          <w:szCs w:val="18"/>
        </w:rPr>
        <w:t xml:space="preserve"> </w:t>
      </w:r>
      <w:r>
        <w:rPr>
          <w:rFonts w:ascii="宋体" w:hAnsi="宋体" w:eastAsia="宋体" w:cs="宋体"/>
          <w:spacing w:val="-15"/>
          <w:w w:val="96"/>
          <w:sz w:val="18"/>
          <w:szCs w:val="18"/>
        </w:rPr>
        <w:t>其他</w:t>
      </w:r>
      <w:r>
        <w:rPr>
          <w:rFonts w:ascii="宋体" w:hAnsi="宋体" w:eastAsia="宋体" w:cs="宋体"/>
          <w:b/>
          <w:bCs/>
          <w:spacing w:val="-15"/>
          <w:w w:val="96"/>
          <w:sz w:val="18"/>
          <w:szCs w:val="18"/>
        </w:rPr>
        <w:t>诊断</w:t>
      </w:r>
    </w:p>
    <w:p>
      <w:pPr>
        <w:spacing w:before="254" w:line="184" w:lineRule="auto"/>
        <w:ind w:left="942"/>
        <w:rPr>
          <w:rFonts w:ascii="宋体" w:hAnsi="宋体" w:eastAsia="宋体" w:cs="宋体"/>
          <w:sz w:val="18"/>
          <w:szCs w:val="18"/>
        </w:rPr>
      </w:pPr>
      <w:r>
        <w:rPr>
          <w:rFonts w:ascii="宋体" w:hAnsi="宋体" w:eastAsia="宋体" w:cs="宋体"/>
          <w:b/>
          <w:bCs/>
          <w:spacing w:val="-5"/>
          <w:sz w:val="18"/>
          <w:szCs w:val="18"/>
        </w:rPr>
        <w:t>多学科讨论</w:t>
      </w:r>
    </w:p>
    <w:p>
      <w:pPr>
        <w:sectPr>
          <w:type w:val="continuous"/>
          <w:pgSz w:w="11900" w:h="16840"/>
          <w:pgMar w:top="779" w:right="1070" w:bottom="400" w:left="582" w:header="0" w:footer="0" w:gutter="0"/>
          <w:cols w:equalWidth="0" w:num="4">
            <w:col w:w="3068" w:space="100"/>
            <w:col w:w="1730" w:space="100"/>
            <w:col w:w="1671" w:space="100"/>
            <w:col w:w="3480"/>
          </w:cols>
        </w:sectPr>
      </w:pPr>
    </w:p>
    <w:p>
      <w:pPr>
        <w:spacing w:line="343" w:lineRule="auto"/>
        <w:rPr>
          <w:rFonts w:ascii="Arial"/>
          <w:sz w:val="21"/>
        </w:rPr>
      </w:pPr>
    </w:p>
    <w:p>
      <w:pPr>
        <w:spacing w:before="55" w:line="200" w:lineRule="auto"/>
        <w:ind w:left="2357"/>
        <w:rPr>
          <w:rFonts w:ascii="宋体" w:hAnsi="宋体" w:eastAsia="宋体" w:cs="宋体"/>
          <w:sz w:val="17"/>
          <w:szCs w:val="17"/>
        </w:rPr>
      </w:pPr>
      <w:r>
        <w:rPr>
          <w:rFonts w:ascii="Times New Roman" w:hAnsi="Times New Roman" w:eastAsia="Times New Roman" w:cs="Times New Roman"/>
          <w:spacing w:val="-5"/>
          <w:position w:val="-2"/>
          <w:sz w:val="13"/>
          <w:szCs w:val="13"/>
        </w:rPr>
        <w:t>IPF</w:t>
      </w:r>
      <w:r>
        <w:rPr>
          <w:rFonts w:ascii="Times New Roman" w:hAnsi="Times New Roman" w:eastAsia="Times New Roman" w:cs="Times New Roman"/>
          <w:spacing w:val="1"/>
          <w:position w:val="-2"/>
          <w:sz w:val="13"/>
          <w:szCs w:val="13"/>
        </w:rPr>
        <w:t xml:space="preserve">                 </w:t>
      </w:r>
      <w:r>
        <w:rPr>
          <w:rFonts w:ascii="Times New Roman" w:hAnsi="Times New Roman" w:eastAsia="Times New Roman" w:cs="Times New Roman"/>
          <w:spacing w:val="-5"/>
          <w:position w:val="-2"/>
          <w:sz w:val="13"/>
          <w:szCs w:val="13"/>
        </w:rPr>
        <w:t>NSIP</w:t>
      </w:r>
      <w:r>
        <w:rPr>
          <w:rFonts w:ascii="Times New Roman" w:hAnsi="Times New Roman" w:eastAsia="Times New Roman" w:cs="Times New Roman"/>
          <w:spacing w:val="5"/>
          <w:position w:val="-2"/>
          <w:sz w:val="13"/>
          <w:szCs w:val="13"/>
        </w:rPr>
        <w:t xml:space="preserve">       </w:t>
      </w:r>
      <w:r>
        <w:rPr>
          <w:rFonts w:ascii="Times New Roman" w:hAnsi="Times New Roman" w:eastAsia="Times New Roman" w:cs="Times New Roman"/>
          <w:spacing w:val="-5"/>
          <w:position w:val="-1"/>
          <w:sz w:val="13"/>
          <w:szCs w:val="13"/>
        </w:rPr>
        <w:t>RB</w:t>
      </w:r>
      <w:r>
        <w:rPr>
          <w:rFonts w:ascii="Times New Roman" w:hAnsi="Times New Roman" w:eastAsia="Times New Roman" w:cs="Times New Roman"/>
          <w:spacing w:val="23"/>
          <w:position w:val="-1"/>
          <w:sz w:val="13"/>
          <w:szCs w:val="13"/>
          <w:u w:val="single" w:color="auto"/>
        </w:rPr>
        <w:t xml:space="preserve"> </w:t>
      </w:r>
      <w:r>
        <w:rPr>
          <w:rFonts w:ascii="Times New Roman" w:hAnsi="Times New Roman" w:eastAsia="Times New Roman" w:cs="Times New Roman"/>
          <w:spacing w:val="-5"/>
          <w:position w:val="-1"/>
          <w:sz w:val="13"/>
          <w:szCs w:val="13"/>
        </w:rPr>
        <w:t>ILD</w:t>
      </w:r>
      <w:r>
        <w:rPr>
          <w:rFonts w:ascii="Times New Roman" w:hAnsi="Times New Roman" w:eastAsia="Times New Roman" w:cs="Times New Roman"/>
          <w:position w:val="-1"/>
          <w:sz w:val="13"/>
          <w:szCs w:val="13"/>
        </w:rPr>
        <w:t xml:space="preserve">  </w:t>
      </w:r>
      <w:r>
        <w:rPr>
          <w:rFonts w:ascii="Times New Roman" w:hAnsi="Times New Roman" w:eastAsia="Times New Roman" w:cs="Times New Roman"/>
          <w:spacing w:val="-5"/>
          <w:sz w:val="13"/>
          <w:szCs w:val="13"/>
        </w:rPr>
        <w:t>DIP</w:t>
      </w:r>
      <w:r>
        <w:rPr>
          <w:rFonts w:ascii="Times New Roman" w:hAnsi="Times New Roman" w:eastAsia="Times New Roman" w:cs="Times New Roman"/>
          <w:sz w:val="13"/>
          <w:szCs w:val="13"/>
        </w:rPr>
        <w:t xml:space="preserve">                 </w:t>
      </w:r>
      <w:r>
        <w:rPr>
          <w:rFonts w:ascii="Times New Roman" w:hAnsi="Times New Roman" w:eastAsia="Times New Roman" w:cs="Times New Roman"/>
          <w:spacing w:val="-5"/>
          <w:sz w:val="13"/>
          <w:szCs w:val="13"/>
        </w:rPr>
        <w:t>AIP</w:t>
      </w:r>
      <w:r>
        <w:rPr>
          <w:rFonts w:ascii="Times New Roman" w:hAnsi="Times New Roman" w:eastAsia="Times New Roman" w:cs="Times New Roman"/>
          <w:spacing w:val="1"/>
          <w:sz w:val="13"/>
          <w:szCs w:val="13"/>
        </w:rPr>
        <w:t xml:space="preserve">              </w:t>
      </w:r>
      <w:r>
        <w:rPr>
          <w:rFonts w:ascii="Times New Roman" w:hAnsi="Times New Roman" w:eastAsia="Times New Roman" w:cs="Times New Roman"/>
          <w:spacing w:val="-5"/>
          <w:sz w:val="13"/>
          <w:szCs w:val="13"/>
        </w:rPr>
        <w:t>COP</w:t>
      </w:r>
      <w:r>
        <w:rPr>
          <w:rFonts w:ascii="Times New Roman" w:hAnsi="Times New Roman" w:eastAsia="Times New Roman" w:cs="Times New Roman"/>
          <w:spacing w:val="1"/>
          <w:sz w:val="13"/>
          <w:szCs w:val="13"/>
        </w:rPr>
        <w:t xml:space="preserve">    </w:t>
      </w:r>
      <w:r>
        <w:rPr>
          <w:rFonts w:ascii="Times New Roman" w:hAnsi="Times New Roman" w:eastAsia="Times New Roman" w:cs="Times New Roman"/>
          <w:spacing w:val="-5"/>
          <w:sz w:val="13"/>
          <w:szCs w:val="13"/>
        </w:rPr>
        <w:t>LIP</w:t>
      </w:r>
      <w:r>
        <w:rPr>
          <w:rFonts w:ascii="Times New Roman" w:hAnsi="Times New Roman" w:eastAsia="Times New Roman" w:cs="Times New Roman"/>
          <w:spacing w:val="1"/>
          <w:sz w:val="13"/>
          <w:szCs w:val="13"/>
        </w:rPr>
        <w:t xml:space="preserve">               </w:t>
      </w:r>
      <w:r>
        <w:rPr>
          <w:rFonts w:ascii="宋体" w:hAnsi="宋体" w:eastAsia="宋体" w:cs="宋体"/>
          <w:b/>
          <w:bCs/>
          <w:spacing w:val="-5"/>
          <w:position w:val="1"/>
          <w:sz w:val="17"/>
          <w:szCs w:val="17"/>
        </w:rPr>
        <w:t>不能分类</w:t>
      </w:r>
      <w:r>
        <w:rPr>
          <w:rFonts w:ascii="宋体" w:hAnsi="宋体" w:eastAsia="宋体" w:cs="宋体"/>
          <w:spacing w:val="30"/>
          <w:position w:val="1"/>
          <w:sz w:val="17"/>
          <w:szCs w:val="17"/>
        </w:rPr>
        <w:t xml:space="preserve">  </w:t>
      </w:r>
      <w:r>
        <w:rPr>
          <w:rFonts w:ascii="宋体" w:hAnsi="宋体" w:eastAsia="宋体" w:cs="宋体"/>
          <w:b/>
          <w:bCs/>
          <w:spacing w:val="-5"/>
          <w:position w:val="1"/>
          <w:sz w:val="17"/>
          <w:szCs w:val="17"/>
        </w:rPr>
        <w:t>其他临床</w:t>
      </w:r>
    </w:p>
    <w:p>
      <w:pPr>
        <w:spacing w:before="1" w:line="227" w:lineRule="auto"/>
        <w:ind w:left="7710"/>
        <w:rPr>
          <w:rFonts w:ascii="宋体" w:hAnsi="宋体" w:eastAsia="宋体" w:cs="宋体"/>
          <w:sz w:val="17"/>
          <w:szCs w:val="17"/>
        </w:rPr>
      </w:pPr>
      <w:r>
        <w:rPr>
          <w:rFonts w:ascii="宋体" w:hAnsi="宋体" w:eastAsia="宋体" w:cs="宋体"/>
          <w:b/>
          <w:bCs/>
          <w:spacing w:val="4"/>
          <w:sz w:val="17"/>
          <w:szCs w:val="17"/>
        </w:rPr>
        <w:t>诊断</w:t>
      </w:r>
    </w:p>
    <w:p>
      <w:pPr>
        <w:spacing w:before="299" w:line="221" w:lineRule="auto"/>
        <w:ind w:left="4217"/>
        <w:rPr>
          <w:rFonts w:ascii="黑体" w:hAnsi="黑体" w:eastAsia="黑体" w:cs="黑体"/>
          <w:sz w:val="18"/>
          <w:szCs w:val="18"/>
        </w:rPr>
      </w:pPr>
      <w:r>
        <w:rPr>
          <w:rFonts w:ascii="黑体" w:hAnsi="黑体" w:eastAsia="黑体" w:cs="黑体"/>
          <w:color w:val="017FC8"/>
          <w:spacing w:val="11"/>
          <w:sz w:val="18"/>
          <w:szCs w:val="18"/>
        </w:rPr>
        <w:t>图2-9-1</w:t>
      </w:r>
      <w:r>
        <w:rPr>
          <w:rFonts w:ascii="黑体" w:hAnsi="黑体" w:eastAsia="黑体" w:cs="黑体"/>
          <w:color w:val="017FC8"/>
          <w:spacing w:val="78"/>
          <w:sz w:val="18"/>
          <w:szCs w:val="18"/>
        </w:rPr>
        <w:t xml:space="preserve"> </w:t>
      </w:r>
      <w:r>
        <w:rPr>
          <w:rFonts w:ascii="黑体" w:hAnsi="黑体" w:eastAsia="黑体" w:cs="黑体"/>
          <w:spacing w:val="11"/>
          <w:sz w:val="18"/>
          <w:szCs w:val="18"/>
        </w:rPr>
        <w:t>间质性肺疾病的诊断流程</w:t>
      </w:r>
    </w:p>
    <w:p>
      <w:pPr>
        <w:spacing w:before="21" w:line="256" w:lineRule="auto"/>
        <w:ind w:left="1927" w:right="695"/>
        <w:rPr>
          <w:rFonts w:ascii="宋体" w:hAnsi="宋体" w:eastAsia="宋体" w:cs="宋体"/>
          <w:sz w:val="18"/>
          <w:szCs w:val="18"/>
        </w:rPr>
      </w:pPr>
      <w:r>
        <w:rPr>
          <w:rFonts w:ascii="宋体" w:hAnsi="宋体" w:eastAsia="宋体" w:cs="宋体"/>
          <w:spacing w:val="-2"/>
          <w:sz w:val="18"/>
          <w:szCs w:val="18"/>
        </w:rPr>
        <w:t>UIP</w:t>
      </w:r>
      <w:r>
        <w:rPr>
          <w:rFonts w:ascii="宋体" w:hAnsi="宋体" w:eastAsia="宋体" w:cs="宋体"/>
          <w:spacing w:val="-3"/>
          <w:sz w:val="18"/>
          <w:szCs w:val="18"/>
        </w:rPr>
        <w:t>:普通型间质性肺炎；</w:t>
      </w:r>
      <w:r>
        <w:rPr>
          <w:rFonts w:ascii="宋体" w:hAnsi="宋体" w:eastAsia="宋体" w:cs="宋体"/>
          <w:spacing w:val="-2"/>
          <w:sz w:val="18"/>
          <w:szCs w:val="18"/>
        </w:rPr>
        <w:t>RB</w:t>
      </w:r>
      <w:r>
        <w:rPr>
          <w:rFonts w:ascii="宋体" w:hAnsi="宋体" w:eastAsia="宋体" w:cs="宋体"/>
          <w:spacing w:val="-3"/>
          <w:sz w:val="18"/>
          <w:szCs w:val="18"/>
        </w:rPr>
        <w:t>:</w:t>
      </w:r>
      <w:r>
        <w:rPr>
          <w:rFonts w:ascii="宋体" w:hAnsi="宋体" w:eastAsia="宋体" w:cs="宋体"/>
          <w:spacing w:val="5"/>
          <w:sz w:val="18"/>
          <w:szCs w:val="18"/>
        </w:rPr>
        <w:t xml:space="preserve"> </w:t>
      </w:r>
      <w:r>
        <w:rPr>
          <w:rFonts w:ascii="宋体" w:hAnsi="宋体" w:eastAsia="宋体" w:cs="宋体"/>
          <w:spacing w:val="-3"/>
          <w:sz w:val="18"/>
          <w:szCs w:val="18"/>
        </w:rPr>
        <w:t>呼吸性细支气管炎</w:t>
      </w:r>
      <w:r>
        <w:rPr>
          <w:rFonts w:ascii="宋体" w:hAnsi="宋体" w:eastAsia="宋体" w:cs="宋体"/>
          <w:spacing w:val="-52"/>
          <w:sz w:val="18"/>
          <w:szCs w:val="18"/>
        </w:rPr>
        <w:t xml:space="preserve"> </w:t>
      </w:r>
      <w:r>
        <w:rPr>
          <w:rFonts w:ascii="宋体" w:hAnsi="宋体" w:eastAsia="宋体" w:cs="宋体"/>
          <w:spacing w:val="-3"/>
          <w:sz w:val="18"/>
          <w:szCs w:val="18"/>
        </w:rPr>
        <w:t>(</w:t>
      </w:r>
      <w:r>
        <w:rPr>
          <w:rFonts w:ascii="宋体" w:hAnsi="宋体" w:eastAsia="宋体" w:cs="宋体"/>
          <w:spacing w:val="-2"/>
          <w:sz w:val="18"/>
          <w:szCs w:val="18"/>
        </w:rPr>
        <w:t>respiratory</w:t>
      </w:r>
      <w:r>
        <w:rPr>
          <w:rFonts w:ascii="宋体" w:hAnsi="宋体" w:eastAsia="宋体" w:cs="宋体"/>
          <w:spacing w:val="-4"/>
          <w:sz w:val="18"/>
          <w:szCs w:val="18"/>
        </w:rPr>
        <w:t xml:space="preserve"> </w:t>
      </w:r>
      <w:r>
        <w:rPr>
          <w:rFonts w:ascii="宋体" w:hAnsi="宋体" w:eastAsia="宋体" w:cs="宋体"/>
          <w:spacing w:val="-2"/>
          <w:sz w:val="18"/>
          <w:szCs w:val="18"/>
        </w:rPr>
        <w:t>bronchiolit</w:t>
      </w:r>
      <w:r>
        <w:rPr>
          <w:rFonts w:ascii="宋体" w:hAnsi="宋体" w:eastAsia="宋体" w:cs="宋体"/>
          <w:spacing w:val="-3"/>
          <w:sz w:val="18"/>
          <w:szCs w:val="18"/>
        </w:rPr>
        <w:t>is);DAD:弥漫性肺泡损</w:t>
      </w:r>
      <w:r>
        <w:rPr>
          <w:rFonts w:ascii="宋体" w:hAnsi="宋体" w:eastAsia="宋体" w:cs="宋体"/>
          <w:sz w:val="18"/>
          <w:szCs w:val="18"/>
        </w:rPr>
        <w:t xml:space="preserve"> </w:t>
      </w:r>
      <w:r>
        <w:rPr>
          <w:rFonts w:ascii="宋体" w:hAnsi="宋体" w:eastAsia="宋体" w:cs="宋体"/>
          <w:spacing w:val="-6"/>
          <w:sz w:val="18"/>
          <w:szCs w:val="18"/>
        </w:rPr>
        <w:t>伤</w:t>
      </w:r>
      <w:r>
        <w:rPr>
          <w:rFonts w:ascii="宋体" w:hAnsi="宋体" w:eastAsia="宋体" w:cs="宋体"/>
          <w:spacing w:val="7"/>
          <w:sz w:val="18"/>
          <w:szCs w:val="18"/>
        </w:rPr>
        <w:t xml:space="preserve"> </w:t>
      </w:r>
      <w:r>
        <w:rPr>
          <w:rFonts w:ascii="宋体" w:hAnsi="宋体" w:eastAsia="宋体" w:cs="宋体"/>
          <w:spacing w:val="-6"/>
          <w:sz w:val="18"/>
          <w:szCs w:val="18"/>
        </w:rPr>
        <w:t>(</w:t>
      </w:r>
      <w:r>
        <w:rPr>
          <w:rFonts w:ascii="宋体" w:hAnsi="宋体" w:eastAsia="宋体" w:cs="宋体"/>
          <w:spacing w:val="-5"/>
          <w:sz w:val="18"/>
          <w:szCs w:val="18"/>
        </w:rPr>
        <w:t>diffuse</w:t>
      </w:r>
      <w:r>
        <w:rPr>
          <w:rFonts w:ascii="宋体" w:hAnsi="宋体" w:eastAsia="宋体" w:cs="宋体"/>
          <w:spacing w:val="2"/>
          <w:sz w:val="18"/>
          <w:szCs w:val="18"/>
        </w:rPr>
        <w:t xml:space="preserve"> </w:t>
      </w:r>
      <w:r>
        <w:rPr>
          <w:rFonts w:ascii="宋体" w:hAnsi="宋体" w:eastAsia="宋体" w:cs="宋体"/>
          <w:spacing w:val="-5"/>
          <w:sz w:val="18"/>
          <w:szCs w:val="18"/>
        </w:rPr>
        <w:t>alveolar</w:t>
      </w:r>
      <w:r>
        <w:rPr>
          <w:rFonts w:ascii="宋体" w:hAnsi="宋体" w:eastAsia="宋体" w:cs="宋体"/>
          <w:spacing w:val="4"/>
          <w:sz w:val="18"/>
          <w:szCs w:val="18"/>
        </w:rPr>
        <w:t xml:space="preserve"> </w:t>
      </w:r>
      <w:r>
        <w:rPr>
          <w:rFonts w:ascii="宋体" w:hAnsi="宋体" w:eastAsia="宋体" w:cs="宋体"/>
          <w:spacing w:val="-5"/>
          <w:sz w:val="18"/>
          <w:szCs w:val="18"/>
        </w:rPr>
        <w:t>damage</w:t>
      </w:r>
      <w:r>
        <w:rPr>
          <w:rFonts w:ascii="宋体" w:hAnsi="宋体" w:eastAsia="宋体" w:cs="宋体"/>
          <w:spacing w:val="-6"/>
          <w:sz w:val="18"/>
          <w:szCs w:val="18"/>
        </w:rPr>
        <w:t>);</w:t>
      </w:r>
      <w:r>
        <w:rPr>
          <w:rFonts w:ascii="宋体" w:hAnsi="宋体" w:eastAsia="宋体" w:cs="宋体"/>
          <w:spacing w:val="-5"/>
          <w:sz w:val="18"/>
          <w:szCs w:val="18"/>
        </w:rPr>
        <w:t>OP</w:t>
      </w:r>
      <w:r>
        <w:rPr>
          <w:rFonts w:ascii="宋体" w:hAnsi="宋体" w:eastAsia="宋体" w:cs="宋体"/>
          <w:spacing w:val="-6"/>
          <w:sz w:val="18"/>
          <w:szCs w:val="18"/>
        </w:rPr>
        <w:t>:机化性肺炎(</w:t>
      </w:r>
      <w:r>
        <w:rPr>
          <w:rFonts w:ascii="宋体" w:hAnsi="宋体" w:eastAsia="宋体" w:cs="宋体"/>
          <w:spacing w:val="-5"/>
          <w:sz w:val="18"/>
          <w:szCs w:val="18"/>
        </w:rPr>
        <w:t>organizin</w:t>
      </w:r>
      <w:r>
        <w:rPr>
          <w:rFonts w:ascii="宋体" w:hAnsi="宋体" w:eastAsia="宋体" w:cs="宋体"/>
          <w:spacing w:val="-6"/>
          <w:sz w:val="18"/>
          <w:szCs w:val="18"/>
        </w:rPr>
        <w:t>g</w:t>
      </w:r>
      <w:r>
        <w:rPr>
          <w:rFonts w:ascii="宋体" w:hAnsi="宋体" w:eastAsia="宋体" w:cs="宋体"/>
          <w:sz w:val="18"/>
          <w:szCs w:val="18"/>
        </w:rPr>
        <w:t xml:space="preserve"> </w:t>
      </w:r>
      <w:r>
        <w:rPr>
          <w:rFonts w:ascii="宋体" w:hAnsi="宋体" w:eastAsia="宋体" w:cs="宋体"/>
          <w:spacing w:val="-6"/>
          <w:sz w:val="18"/>
          <w:szCs w:val="18"/>
        </w:rPr>
        <w:t>pneumonia)</w:t>
      </w:r>
    </w:p>
    <w:p>
      <w:pPr>
        <w:sectPr>
          <w:type w:val="continuous"/>
          <w:pgSz w:w="11900" w:h="16840"/>
          <w:pgMar w:top="779" w:right="1070" w:bottom="400" w:left="582" w:header="0" w:footer="0" w:gutter="0"/>
          <w:cols w:equalWidth="0" w:num="1">
            <w:col w:w="10248"/>
          </w:cols>
        </w:sectPr>
      </w:pPr>
    </w:p>
    <w:p>
      <w:pPr>
        <w:spacing w:before="44" w:line="221" w:lineRule="auto"/>
        <w:ind w:right="79"/>
        <w:jc w:val="right"/>
        <w:rPr>
          <w:rFonts w:ascii="黑体" w:hAnsi="黑体" w:eastAsia="黑体" w:cs="黑体"/>
          <w:sz w:val="22"/>
          <w:szCs w:val="22"/>
        </w:rPr>
      </w:pPr>
      <w:r>
        <w:rPr>
          <w:rFonts w:ascii="黑体" w:hAnsi="黑体" w:eastAsia="黑体" w:cs="黑体"/>
          <w:color w:val="32B8EA"/>
          <w:spacing w:val="-17"/>
          <w:w w:val="95"/>
          <w:sz w:val="22"/>
          <w:szCs w:val="22"/>
        </w:rPr>
        <w:t>第九章</w:t>
      </w:r>
      <w:r>
        <w:rPr>
          <w:rFonts w:ascii="黑体" w:hAnsi="黑体" w:eastAsia="黑体" w:cs="黑体"/>
          <w:color w:val="32B8EA"/>
          <w:spacing w:val="71"/>
          <w:sz w:val="22"/>
          <w:szCs w:val="22"/>
        </w:rPr>
        <w:t xml:space="preserve"> </w:t>
      </w:r>
      <w:r>
        <w:rPr>
          <w:rFonts w:ascii="黑体" w:hAnsi="黑体" w:eastAsia="黑体" w:cs="黑体"/>
          <w:color w:val="32B8EA"/>
          <w:spacing w:val="-17"/>
          <w:w w:val="95"/>
          <w:sz w:val="22"/>
          <w:szCs w:val="22"/>
        </w:rPr>
        <w:t>间质性肺疾病</w:t>
      </w:r>
    </w:p>
    <w:p>
      <w:pPr>
        <w:spacing w:line="323" w:lineRule="auto"/>
        <w:rPr>
          <w:rFonts w:ascii="Arial"/>
          <w:sz w:val="21"/>
        </w:rPr>
      </w:pPr>
    </w:p>
    <w:p>
      <w:pPr>
        <w:spacing w:before="72" w:line="222" w:lineRule="auto"/>
        <w:ind w:left="409"/>
        <w:rPr>
          <w:rFonts w:ascii="黑体" w:hAnsi="黑体" w:eastAsia="黑体" w:cs="黑体"/>
          <w:sz w:val="22"/>
          <w:szCs w:val="22"/>
        </w:rPr>
      </w:pPr>
      <w:r>
        <w:rPr>
          <w:rFonts w:ascii="黑体" w:hAnsi="黑体" w:eastAsia="黑体" w:cs="黑体"/>
          <w:spacing w:val="18"/>
          <w:sz w:val="22"/>
          <w:szCs w:val="22"/>
        </w:rPr>
        <w:t>(一)临床表现</w:t>
      </w:r>
    </w:p>
    <w:p>
      <w:pPr>
        <w:spacing w:before="45" w:line="269" w:lineRule="auto"/>
        <w:ind w:right="162" w:firstLine="409"/>
        <w:rPr>
          <w:rFonts w:ascii="宋体" w:hAnsi="宋体" w:eastAsia="宋体" w:cs="宋体"/>
          <w:sz w:val="22"/>
          <w:szCs w:val="22"/>
        </w:rPr>
      </w:pPr>
      <w:r>
        <w:rPr>
          <w:rFonts w:ascii="宋体" w:hAnsi="宋体" w:eastAsia="宋体" w:cs="宋体"/>
          <w:spacing w:val="-8"/>
          <w:sz w:val="22"/>
          <w:szCs w:val="22"/>
        </w:rPr>
        <w:t>1.</w:t>
      </w:r>
      <w:r>
        <w:rPr>
          <w:rFonts w:ascii="宋体" w:hAnsi="宋体" w:eastAsia="宋体" w:cs="宋体"/>
          <w:spacing w:val="-25"/>
          <w:sz w:val="22"/>
          <w:szCs w:val="22"/>
        </w:rPr>
        <w:t xml:space="preserve"> </w:t>
      </w:r>
      <w:r>
        <w:rPr>
          <w:rFonts w:ascii="宋体" w:hAnsi="宋体" w:eastAsia="宋体" w:cs="宋体"/>
          <w:spacing w:val="-8"/>
          <w:sz w:val="22"/>
          <w:szCs w:val="22"/>
        </w:rPr>
        <w:t>症</w:t>
      </w:r>
      <w:r>
        <w:rPr>
          <w:rFonts w:ascii="宋体" w:hAnsi="宋体" w:eastAsia="宋体" w:cs="宋体"/>
          <w:spacing w:val="-29"/>
          <w:sz w:val="22"/>
          <w:szCs w:val="22"/>
        </w:rPr>
        <w:t xml:space="preserve"> </w:t>
      </w:r>
      <w:r>
        <w:rPr>
          <w:rFonts w:ascii="宋体" w:hAnsi="宋体" w:eastAsia="宋体" w:cs="宋体"/>
          <w:spacing w:val="-8"/>
          <w:sz w:val="22"/>
          <w:szCs w:val="22"/>
        </w:rPr>
        <w:t>状</w:t>
      </w:r>
      <w:r>
        <w:rPr>
          <w:rFonts w:ascii="宋体" w:hAnsi="宋体" w:eastAsia="宋体" w:cs="宋体"/>
          <w:spacing w:val="-25"/>
          <w:sz w:val="22"/>
          <w:szCs w:val="22"/>
        </w:rPr>
        <w:t xml:space="preserve"> </w:t>
      </w:r>
      <w:r>
        <w:rPr>
          <w:rFonts w:ascii="宋体" w:hAnsi="宋体" w:eastAsia="宋体" w:cs="宋体"/>
          <w:spacing w:val="-8"/>
          <w:sz w:val="22"/>
          <w:szCs w:val="22"/>
        </w:rPr>
        <w:t>不</w:t>
      </w:r>
      <w:r>
        <w:rPr>
          <w:rFonts w:ascii="宋体" w:hAnsi="宋体" w:eastAsia="宋体" w:cs="宋体"/>
          <w:spacing w:val="-7"/>
          <w:sz w:val="22"/>
          <w:szCs w:val="22"/>
        </w:rPr>
        <w:t xml:space="preserve"> </w:t>
      </w:r>
      <w:r>
        <w:rPr>
          <w:rFonts w:ascii="宋体" w:hAnsi="宋体" w:eastAsia="宋体" w:cs="宋体"/>
          <w:spacing w:val="-8"/>
          <w:sz w:val="22"/>
          <w:szCs w:val="22"/>
        </w:rPr>
        <w:t>同ILD</w:t>
      </w:r>
      <w:r>
        <w:rPr>
          <w:rFonts w:ascii="宋体" w:hAnsi="宋体" w:eastAsia="宋体" w:cs="宋体"/>
          <w:spacing w:val="-49"/>
          <w:sz w:val="22"/>
          <w:szCs w:val="22"/>
        </w:rPr>
        <w:t xml:space="preserve"> </w:t>
      </w:r>
      <w:r>
        <w:rPr>
          <w:rFonts w:ascii="宋体" w:hAnsi="宋体" w:eastAsia="宋体" w:cs="宋体"/>
          <w:spacing w:val="-8"/>
          <w:sz w:val="22"/>
          <w:szCs w:val="22"/>
        </w:rPr>
        <w:t>其临床表现不完全一样，多数隐匿起病。呼吸困难是最常见的症状，疾病早</w:t>
      </w:r>
      <w:r>
        <w:rPr>
          <w:rFonts w:ascii="宋体" w:hAnsi="宋体" w:eastAsia="宋体" w:cs="宋体"/>
          <w:sz w:val="22"/>
          <w:szCs w:val="22"/>
        </w:rPr>
        <w:t xml:space="preserve"> </w:t>
      </w:r>
      <w:r>
        <w:rPr>
          <w:rFonts w:ascii="宋体" w:hAnsi="宋体" w:eastAsia="宋体" w:cs="宋体"/>
          <w:spacing w:val="-16"/>
          <w:sz w:val="22"/>
          <w:szCs w:val="22"/>
        </w:rPr>
        <w:t>期仅在活动时出现，随着疾病进展呈进行性加重。其次是咳嗽，多为持续性干咳，少有咯血、胸痛和喘</w:t>
      </w:r>
      <w:r>
        <w:rPr>
          <w:rFonts w:ascii="宋体" w:hAnsi="宋体" w:eastAsia="宋体" w:cs="宋体"/>
          <w:spacing w:val="6"/>
          <w:sz w:val="22"/>
          <w:szCs w:val="22"/>
        </w:rPr>
        <w:t xml:space="preserve"> </w:t>
      </w:r>
      <w:r>
        <w:rPr>
          <w:rFonts w:ascii="宋体" w:hAnsi="宋体" w:eastAsia="宋体" w:cs="宋体"/>
          <w:spacing w:val="-25"/>
          <w:sz w:val="22"/>
          <w:szCs w:val="22"/>
        </w:rPr>
        <w:t>鸣。如果病人还有全身症状如发热、盗汗、乏力、消瘦，皮疹、肌肉关节疼痛、肿胀、口干、眼干等，通常</w:t>
      </w:r>
      <w:r>
        <w:rPr>
          <w:rFonts w:ascii="宋体" w:hAnsi="宋体" w:eastAsia="宋体" w:cs="宋体"/>
          <w:spacing w:val="14"/>
          <w:sz w:val="22"/>
          <w:szCs w:val="22"/>
        </w:rPr>
        <w:t xml:space="preserve"> </w:t>
      </w:r>
      <w:r>
        <w:rPr>
          <w:rFonts w:ascii="宋体" w:hAnsi="宋体" w:eastAsia="宋体" w:cs="宋体"/>
          <w:spacing w:val="-8"/>
          <w:sz w:val="22"/>
          <w:szCs w:val="22"/>
        </w:rPr>
        <w:t>提示可能存在结缔组织疾病等。</w:t>
      </w:r>
    </w:p>
    <w:p>
      <w:pPr>
        <w:spacing w:before="79" w:line="269" w:lineRule="auto"/>
        <w:ind w:right="147" w:firstLine="409"/>
        <w:rPr>
          <w:rFonts w:ascii="宋体" w:hAnsi="宋体" w:eastAsia="宋体" w:cs="宋体"/>
          <w:sz w:val="22"/>
          <w:szCs w:val="22"/>
        </w:rPr>
      </w:pPr>
      <w:r>
        <w:rPr>
          <w:rFonts w:ascii="宋体" w:hAnsi="宋体" w:eastAsia="宋体" w:cs="宋体"/>
          <w:spacing w:val="-17"/>
          <w:sz w:val="22"/>
          <w:szCs w:val="22"/>
        </w:rPr>
        <w:t>2.</w:t>
      </w:r>
      <w:r>
        <w:rPr>
          <w:rFonts w:ascii="宋体" w:hAnsi="宋体" w:eastAsia="宋体" w:cs="宋体"/>
          <w:spacing w:val="-38"/>
          <w:sz w:val="22"/>
          <w:szCs w:val="22"/>
        </w:rPr>
        <w:t xml:space="preserve"> </w:t>
      </w:r>
      <w:r>
        <w:rPr>
          <w:rFonts w:ascii="宋体" w:hAnsi="宋体" w:eastAsia="宋体" w:cs="宋体"/>
          <w:spacing w:val="-17"/>
          <w:sz w:val="22"/>
          <w:szCs w:val="22"/>
        </w:rPr>
        <w:t>相关病史</w:t>
      </w:r>
      <w:r>
        <w:rPr>
          <w:rFonts w:ascii="宋体" w:hAnsi="宋体" w:eastAsia="宋体" w:cs="宋体"/>
          <w:spacing w:val="79"/>
          <w:sz w:val="22"/>
          <w:szCs w:val="22"/>
        </w:rPr>
        <w:t xml:space="preserve"> </w:t>
      </w:r>
      <w:r>
        <w:rPr>
          <w:rFonts w:ascii="宋体" w:hAnsi="宋体" w:eastAsia="宋体" w:cs="宋体"/>
          <w:spacing w:val="-17"/>
          <w:sz w:val="22"/>
          <w:szCs w:val="22"/>
        </w:rPr>
        <w:t>重要的既往史包括心脏病、结缔组织疾病、肿瘤、脏器移植等；药物应用史，尤其一</w:t>
      </w:r>
      <w:r>
        <w:rPr>
          <w:rFonts w:ascii="宋体" w:hAnsi="宋体" w:eastAsia="宋体" w:cs="宋体"/>
          <w:sz w:val="22"/>
          <w:szCs w:val="22"/>
        </w:rPr>
        <w:t xml:space="preserve"> </w:t>
      </w:r>
      <w:r>
        <w:rPr>
          <w:rFonts w:ascii="宋体" w:hAnsi="宋体" w:eastAsia="宋体" w:cs="宋体"/>
          <w:spacing w:val="-15"/>
          <w:sz w:val="22"/>
          <w:szCs w:val="22"/>
        </w:rPr>
        <w:t>些可以诱发肺纤维化的药物，如胺碘酮、甲氨蝶呤</w:t>
      </w:r>
      <w:r>
        <w:rPr>
          <w:rFonts w:ascii="宋体" w:hAnsi="宋体" w:eastAsia="宋体" w:cs="宋体"/>
          <w:spacing w:val="-16"/>
          <w:sz w:val="22"/>
          <w:szCs w:val="22"/>
        </w:rPr>
        <w:t>等；家族史；吸烟史包括每天吸烟支数、烟龄及戒烟</w:t>
      </w:r>
      <w:r>
        <w:rPr>
          <w:rFonts w:ascii="宋体" w:hAnsi="宋体" w:eastAsia="宋体" w:cs="宋体"/>
          <w:sz w:val="22"/>
          <w:szCs w:val="22"/>
        </w:rPr>
        <w:t xml:space="preserve"> </w:t>
      </w:r>
      <w:r>
        <w:rPr>
          <w:rFonts w:ascii="宋体" w:hAnsi="宋体" w:eastAsia="宋体" w:cs="宋体"/>
          <w:spacing w:val="-11"/>
          <w:sz w:val="22"/>
          <w:szCs w:val="22"/>
        </w:rPr>
        <w:t>时间；职业或家居环境暴露史，宠物嗜好或接触史。这些病史的详细了解对于明确ID</w:t>
      </w:r>
      <w:r>
        <w:rPr>
          <w:rFonts w:ascii="宋体" w:hAnsi="宋体" w:eastAsia="宋体" w:cs="宋体"/>
          <w:spacing w:val="86"/>
          <w:sz w:val="22"/>
          <w:szCs w:val="22"/>
        </w:rPr>
        <w:t xml:space="preserve"> </w:t>
      </w:r>
      <w:r>
        <w:rPr>
          <w:rFonts w:ascii="宋体" w:hAnsi="宋体" w:eastAsia="宋体" w:cs="宋体"/>
          <w:spacing w:val="-11"/>
          <w:sz w:val="22"/>
          <w:szCs w:val="22"/>
        </w:rPr>
        <w:t>的病因具有重</w:t>
      </w:r>
      <w:r>
        <w:rPr>
          <w:rFonts w:ascii="宋体" w:hAnsi="宋体" w:eastAsia="宋体" w:cs="宋体"/>
          <w:sz w:val="22"/>
          <w:szCs w:val="22"/>
        </w:rPr>
        <w:t xml:space="preserve"> </w:t>
      </w:r>
      <w:r>
        <w:rPr>
          <w:rFonts w:ascii="宋体" w:hAnsi="宋体" w:eastAsia="宋体" w:cs="宋体"/>
          <w:spacing w:val="-8"/>
          <w:sz w:val="22"/>
          <w:szCs w:val="22"/>
        </w:rPr>
        <w:t>要作用。</w:t>
      </w:r>
    </w:p>
    <w:p>
      <w:pPr>
        <w:spacing w:before="112" w:line="221" w:lineRule="auto"/>
        <w:ind w:left="413"/>
        <w:outlineLvl w:val="1"/>
        <w:rPr>
          <w:rFonts w:ascii="黑体" w:hAnsi="黑体" w:eastAsia="黑体" w:cs="黑体"/>
          <w:sz w:val="22"/>
          <w:szCs w:val="22"/>
        </w:rPr>
      </w:pPr>
      <w:r>
        <w:rPr>
          <w:rFonts w:ascii="黑体" w:hAnsi="黑体" w:eastAsia="黑体" w:cs="黑体"/>
          <w:b/>
          <w:bCs/>
          <w:spacing w:val="-6"/>
          <w:sz w:val="22"/>
          <w:szCs w:val="22"/>
        </w:rPr>
        <w:t>3.</w:t>
      </w:r>
      <w:r>
        <w:rPr>
          <w:rFonts w:ascii="黑体" w:hAnsi="黑体" w:eastAsia="黑体" w:cs="黑体"/>
          <w:spacing w:val="-41"/>
          <w:sz w:val="22"/>
          <w:szCs w:val="22"/>
        </w:rPr>
        <w:t xml:space="preserve"> </w:t>
      </w:r>
      <w:r>
        <w:rPr>
          <w:rFonts w:ascii="黑体" w:hAnsi="黑体" w:eastAsia="黑体" w:cs="黑体"/>
          <w:b/>
          <w:bCs/>
          <w:spacing w:val="-6"/>
          <w:sz w:val="22"/>
          <w:szCs w:val="22"/>
        </w:rPr>
        <w:t>体征</w:t>
      </w:r>
    </w:p>
    <w:p>
      <w:pPr>
        <w:spacing w:before="60" w:line="250" w:lineRule="auto"/>
        <w:ind w:right="206" w:firstLine="409"/>
        <w:rPr>
          <w:rFonts w:ascii="宋体" w:hAnsi="宋体" w:eastAsia="宋体" w:cs="宋体"/>
          <w:sz w:val="22"/>
          <w:szCs w:val="22"/>
        </w:rPr>
      </w:pPr>
      <w:r>
        <w:rPr>
          <w:rFonts w:ascii="宋体" w:hAnsi="宋体" w:eastAsia="宋体" w:cs="宋体"/>
          <w:spacing w:val="-3"/>
          <w:sz w:val="22"/>
          <w:szCs w:val="22"/>
        </w:rPr>
        <w:t>(1)爆裂音或Velero啰音：两肺底闻及的吸气末细小的干</w:t>
      </w:r>
      <w:r>
        <w:rPr>
          <w:rFonts w:ascii="宋体" w:hAnsi="宋体" w:eastAsia="宋体" w:cs="宋体"/>
          <w:spacing w:val="-4"/>
          <w:sz w:val="22"/>
          <w:szCs w:val="22"/>
        </w:rPr>
        <w:t>性爆裂音或</w:t>
      </w:r>
      <w:r>
        <w:rPr>
          <w:rFonts w:ascii="宋体" w:hAnsi="宋体" w:eastAsia="宋体" w:cs="宋体"/>
          <w:spacing w:val="-3"/>
          <w:sz w:val="22"/>
          <w:szCs w:val="22"/>
        </w:rPr>
        <w:t>Velcro</w:t>
      </w:r>
      <w:r>
        <w:rPr>
          <w:rFonts w:ascii="宋体" w:hAnsi="宋体" w:eastAsia="宋体" w:cs="宋体"/>
          <w:spacing w:val="-4"/>
          <w:sz w:val="22"/>
          <w:szCs w:val="22"/>
        </w:rPr>
        <w:t>啰音是</w:t>
      </w:r>
      <w:r>
        <w:rPr>
          <w:rFonts w:ascii="宋体" w:hAnsi="宋体" w:eastAsia="宋体" w:cs="宋体"/>
          <w:spacing w:val="-3"/>
          <w:sz w:val="22"/>
          <w:szCs w:val="22"/>
        </w:rPr>
        <w:t>ILD</w:t>
      </w:r>
      <w:r>
        <w:rPr>
          <w:rFonts w:ascii="宋体" w:hAnsi="宋体" w:eastAsia="宋体" w:cs="宋体"/>
          <w:spacing w:val="-20"/>
          <w:sz w:val="22"/>
          <w:szCs w:val="22"/>
        </w:rPr>
        <w:t xml:space="preserve"> </w:t>
      </w:r>
      <w:r>
        <w:rPr>
          <w:rFonts w:ascii="宋体" w:hAnsi="宋体" w:eastAsia="宋体" w:cs="宋体"/>
          <w:spacing w:val="-4"/>
          <w:sz w:val="22"/>
          <w:szCs w:val="22"/>
        </w:rPr>
        <w:t>的常见</w:t>
      </w:r>
      <w:r>
        <w:rPr>
          <w:rFonts w:ascii="宋体" w:hAnsi="宋体" w:eastAsia="宋体" w:cs="宋体"/>
          <w:sz w:val="22"/>
          <w:szCs w:val="22"/>
        </w:rPr>
        <w:t xml:space="preserve"> </w:t>
      </w:r>
      <w:r>
        <w:rPr>
          <w:rFonts w:ascii="宋体" w:hAnsi="宋体" w:eastAsia="宋体" w:cs="宋体"/>
          <w:spacing w:val="-16"/>
          <w:sz w:val="22"/>
          <w:szCs w:val="22"/>
        </w:rPr>
        <w:t>体征，尤其是IPF,可能是常见，也是早期体征。</w:t>
      </w:r>
    </w:p>
    <w:p>
      <w:pPr>
        <w:spacing w:before="86" w:line="252" w:lineRule="auto"/>
        <w:ind w:right="119" w:firstLine="409"/>
        <w:rPr>
          <w:rFonts w:ascii="宋体" w:hAnsi="宋体" w:eastAsia="宋体" w:cs="宋体"/>
          <w:sz w:val="22"/>
          <w:szCs w:val="22"/>
        </w:rPr>
      </w:pPr>
      <w:r>
        <w:rPr>
          <w:rFonts w:ascii="宋体" w:hAnsi="宋体" w:eastAsia="宋体" w:cs="宋体"/>
          <w:spacing w:val="-6"/>
          <w:sz w:val="22"/>
          <w:szCs w:val="22"/>
        </w:rPr>
        <w:t>(2)杵状指：是ILD</w:t>
      </w:r>
      <w:r>
        <w:rPr>
          <w:rFonts w:ascii="宋体" w:hAnsi="宋体" w:eastAsia="宋体" w:cs="宋体"/>
          <w:spacing w:val="-40"/>
          <w:sz w:val="22"/>
          <w:szCs w:val="22"/>
        </w:rPr>
        <w:t xml:space="preserve"> </w:t>
      </w:r>
      <w:r>
        <w:rPr>
          <w:rFonts w:ascii="宋体" w:hAnsi="宋体" w:eastAsia="宋体" w:cs="宋体"/>
          <w:spacing w:val="-6"/>
          <w:sz w:val="22"/>
          <w:szCs w:val="22"/>
        </w:rPr>
        <w:t>病人一个比较常见的晚期征象，通常提示严重的肺结构破坏</w:t>
      </w:r>
      <w:r>
        <w:rPr>
          <w:rFonts w:ascii="宋体" w:hAnsi="宋体" w:eastAsia="宋体" w:cs="宋体"/>
          <w:spacing w:val="-7"/>
          <w:sz w:val="22"/>
          <w:szCs w:val="22"/>
        </w:rPr>
        <w:t>和肺功能受损，</w:t>
      </w:r>
      <w:r>
        <w:rPr>
          <w:rFonts w:ascii="宋体" w:hAnsi="宋体" w:eastAsia="宋体" w:cs="宋体"/>
          <w:sz w:val="22"/>
          <w:szCs w:val="22"/>
        </w:rPr>
        <w:t xml:space="preserve"> </w:t>
      </w:r>
      <w:r>
        <w:rPr>
          <w:rFonts w:ascii="宋体" w:hAnsi="宋体" w:eastAsia="宋体" w:cs="宋体"/>
          <w:spacing w:val="-4"/>
          <w:sz w:val="22"/>
          <w:szCs w:val="22"/>
        </w:rPr>
        <w:t>多见于IPF。</w:t>
      </w:r>
    </w:p>
    <w:p>
      <w:pPr>
        <w:spacing w:before="78" w:line="252" w:lineRule="auto"/>
        <w:ind w:right="170" w:firstLine="409"/>
        <w:rPr>
          <w:rFonts w:ascii="宋体" w:hAnsi="宋体" w:eastAsia="宋体" w:cs="宋体"/>
          <w:sz w:val="22"/>
          <w:szCs w:val="22"/>
        </w:rPr>
      </w:pPr>
      <w:r>
        <w:rPr>
          <w:rFonts w:ascii="宋体" w:hAnsi="宋体" w:eastAsia="宋体" w:cs="宋体"/>
          <w:spacing w:val="-7"/>
          <w:sz w:val="22"/>
          <w:szCs w:val="22"/>
        </w:rPr>
        <w:t>(3)肺动脉高压和肺心病的体征：ILD</w:t>
      </w:r>
      <w:r>
        <w:rPr>
          <w:rFonts w:ascii="宋体" w:hAnsi="宋体" w:eastAsia="宋体" w:cs="宋体"/>
          <w:spacing w:val="-40"/>
          <w:sz w:val="22"/>
          <w:szCs w:val="22"/>
        </w:rPr>
        <w:t xml:space="preserve"> </w:t>
      </w:r>
      <w:r>
        <w:rPr>
          <w:rFonts w:ascii="宋体" w:hAnsi="宋体" w:eastAsia="宋体" w:cs="宋体"/>
          <w:spacing w:val="-7"/>
          <w:sz w:val="22"/>
          <w:szCs w:val="22"/>
        </w:rPr>
        <w:t>进展到晚期，可以出现肺</w:t>
      </w:r>
      <w:r>
        <w:rPr>
          <w:rFonts w:ascii="宋体" w:hAnsi="宋体" w:eastAsia="宋体" w:cs="宋体"/>
          <w:spacing w:val="-8"/>
          <w:sz w:val="22"/>
          <w:szCs w:val="22"/>
        </w:rPr>
        <w:t>动脉高压和肺心病，进而表现发</w:t>
      </w:r>
      <w:r>
        <w:rPr>
          <w:rFonts w:ascii="宋体" w:hAnsi="宋体" w:eastAsia="宋体" w:cs="宋体"/>
          <w:sz w:val="22"/>
          <w:szCs w:val="22"/>
        </w:rPr>
        <w:t xml:space="preserve"> </w:t>
      </w:r>
      <w:r>
        <w:rPr>
          <w:rFonts w:ascii="宋体" w:hAnsi="宋体" w:eastAsia="宋体" w:cs="宋体"/>
          <w:spacing w:val="-23"/>
          <w:sz w:val="22"/>
          <w:szCs w:val="22"/>
        </w:rPr>
        <w:t>绀，呼吸急促，P</w:t>
      </w:r>
      <w:r>
        <w:rPr>
          <w:rFonts w:ascii="Calibri" w:hAnsi="Calibri" w:eastAsia="Calibri" w:cs="Calibri"/>
          <w:spacing w:val="-23"/>
          <w:sz w:val="22"/>
          <w:szCs w:val="22"/>
        </w:rPr>
        <w:t>₂</w:t>
      </w:r>
      <w:r>
        <w:rPr>
          <w:rFonts w:ascii="Calibri" w:hAnsi="Calibri" w:eastAsia="Calibri" w:cs="Calibri"/>
          <w:spacing w:val="21"/>
          <w:w w:val="101"/>
          <w:sz w:val="22"/>
          <w:szCs w:val="22"/>
        </w:rPr>
        <w:t xml:space="preserve"> </w:t>
      </w:r>
      <w:r>
        <w:rPr>
          <w:rFonts w:ascii="宋体" w:hAnsi="宋体" w:eastAsia="宋体" w:cs="宋体"/>
          <w:spacing w:val="-23"/>
          <w:sz w:val="22"/>
          <w:szCs w:val="22"/>
        </w:rPr>
        <w:t>亢进，下肢水肿等征象。</w:t>
      </w:r>
    </w:p>
    <w:p>
      <w:pPr>
        <w:spacing w:before="80" w:line="219" w:lineRule="auto"/>
        <w:ind w:left="409"/>
        <w:rPr>
          <w:rFonts w:ascii="宋体" w:hAnsi="宋体" w:eastAsia="宋体" w:cs="宋体"/>
          <w:sz w:val="22"/>
          <w:szCs w:val="22"/>
        </w:rPr>
      </w:pPr>
      <w:r>
        <w:rPr>
          <w:rFonts w:ascii="宋体" w:hAnsi="宋体" w:eastAsia="宋体" w:cs="宋体"/>
          <w:spacing w:val="-14"/>
          <w:sz w:val="22"/>
          <w:szCs w:val="22"/>
        </w:rPr>
        <w:t>(4)系统疾病体征：皮疹、关节肿胀、变形</w:t>
      </w:r>
      <w:r>
        <w:rPr>
          <w:rFonts w:ascii="宋体" w:hAnsi="宋体" w:eastAsia="宋体" w:cs="宋体"/>
          <w:spacing w:val="-15"/>
          <w:sz w:val="22"/>
          <w:szCs w:val="22"/>
        </w:rPr>
        <w:t>等可能提示结缔组织疾病等。</w:t>
      </w:r>
    </w:p>
    <w:p>
      <w:pPr>
        <w:spacing w:before="104" w:line="221" w:lineRule="auto"/>
        <w:ind w:left="413"/>
        <w:rPr>
          <w:rFonts w:ascii="黑体" w:hAnsi="黑体" w:eastAsia="黑体" w:cs="黑体"/>
          <w:sz w:val="22"/>
          <w:szCs w:val="22"/>
        </w:rPr>
      </w:pPr>
      <w:r>
        <w:rPr>
          <w:rFonts w:ascii="黑体" w:hAnsi="黑体" w:eastAsia="黑体" w:cs="黑体"/>
          <w:b/>
          <w:bCs/>
          <w:spacing w:val="10"/>
          <w:sz w:val="22"/>
          <w:szCs w:val="22"/>
        </w:rPr>
        <w:t>(二)影像学评价</w:t>
      </w:r>
    </w:p>
    <w:p>
      <w:pPr>
        <w:spacing w:before="79" w:line="269" w:lineRule="auto"/>
        <w:ind w:right="150" w:firstLine="409"/>
        <w:jc w:val="both"/>
        <w:rPr>
          <w:rFonts w:ascii="宋体" w:hAnsi="宋体" w:eastAsia="宋体" w:cs="宋体"/>
          <w:sz w:val="22"/>
          <w:szCs w:val="22"/>
        </w:rPr>
      </w:pPr>
      <w:r>
        <w:rPr>
          <w:rFonts w:ascii="宋体" w:hAnsi="宋体" w:eastAsia="宋体" w:cs="宋体"/>
          <w:spacing w:val="-4"/>
          <w:sz w:val="22"/>
          <w:szCs w:val="22"/>
        </w:rPr>
        <w:t>绝大多数ILD</w:t>
      </w:r>
      <w:r>
        <w:rPr>
          <w:rFonts w:ascii="宋体" w:hAnsi="宋体" w:eastAsia="宋体" w:cs="宋体"/>
          <w:spacing w:val="-40"/>
          <w:sz w:val="22"/>
          <w:szCs w:val="22"/>
        </w:rPr>
        <w:t xml:space="preserve"> </w:t>
      </w:r>
      <w:r>
        <w:rPr>
          <w:rFonts w:ascii="宋体" w:hAnsi="宋体" w:eastAsia="宋体" w:cs="宋体"/>
          <w:spacing w:val="-4"/>
          <w:sz w:val="22"/>
          <w:szCs w:val="22"/>
        </w:rPr>
        <w:t>病人X</w:t>
      </w:r>
      <w:r>
        <w:rPr>
          <w:rFonts w:ascii="宋体" w:hAnsi="宋体" w:eastAsia="宋体" w:cs="宋体"/>
          <w:spacing w:val="-5"/>
          <w:sz w:val="22"/>
          <w:szCs w:val="22"/>
        </w:rPr>
        <w:t xml:space="preserve"> </w:t>
      </w:r>
      <w:r>
        <w:rPr>
          <w:rFonts w:ascii="宋体" w:hAnsi="宋体" w:eastAsia="宋体" w:cs="宋体"/>
          <w:spacing w:val="-4"/>
          <w:sz w:val="22"/>
          <w:szCs w:val="22"/>
        </w:rPr>
        <w:t>线胸片显示弥漫性浸润性阴影，但胸片</w:t>
      </w:r>
      <w:r>
        <w:rPr>
          <w:rFonts w:ascii="宋体" w:hAnsi="宋体" w:eastAsia="宋体" w:cs="宋体"/>
          <w:spacing w:val="-5"/>
          <w:sz w:val="22"/>
          <w:szCs w:val="22"/>
        </w:rPr>
        <w:t>正常也不能除外</w:t>
      </w:r>
      <w:r>
        <w:rPr>
          <w:rFonts w:ascii="宋体" w:hAnsi="宋体" w:eastAsia="宋体" w:cs="宋体"/>
          <w:spacing w:val="-4"/>
          <w:sz w:val="22"/>
          <w:szCs w:val="22"/>
        </w:rPr>
        <w:t>ILD</w:t>
      </w:r>
      <w:r>
        <w:rPr>
          <w:rFonts w:ascii="宋体" w:hAnsi="宋体" w:eastAsia="宋体" w:cs="宋体"/>
          <w:spacing w:val="-5"/>
          <w:sz w:val="22"/>
          <w:szCs w:val="22"/>
        </w:rPr>
        <w:t>。</w:t>
      </w:r>
      <w:r>
        <w:rPr>
          <w:rFonts w:ascii="宋体" w:hAnsi="宋体" w:eastAsia="宋体" w:cs="宋体"/>
          <w:spacing w:val="-22"/>
          <w:sz w:val="22"/>
          <w:szCs w:val="22"/>
        </w:rPr>
        <w:t xml:space="preserve"> </w:t>
      </w:r>
      <w:r>
        <w:rPr>
          <w:rFonts w:ascii="宋体" w:hAnsi="宋体" w:eastAsia="宋体" w:cs="宋体"/>
          <w:spacing w:val="-5"/>
          <w:sz w:val="22"/>
          <w:szCs w:val="22"/>
        </w:rPr>
        <w:t>胸部高分辨</w:t>
      </w:r>
      <w:r>
        <w:rPr>
          <w:rFonts w:ascii="宋体" w:hAnsi="宋体" w:eastAsia="宋体" w:cs="宋体"/>
          <w:sz w:val="22"/>
          <w:szCs w:val="22"/>
        </w:rPr>
        <w:t xml:space="preserve"> </w:t>
      </w:r>
      <w:r>
        <w:rPr>
          <w:rFonts w:ascii="宋体" w:hAnsi="宋体" w:eastAsia="宋体" w:cs="宋体"/>
          <w:spacing w:val="-4"/>
          <w:sz w:val="22"/>
          <w:szCs w:val="22"/>
        </w:rPr>
        <w:t>率CT(HRCT)</w:t>
      </w:r>
      <w:r>
        <w:rPr>
          <w:rFonts w:ascii="宋体" w:hAnsi="宋体" w:eastAsia="宋体" w:cs="宋体"/>
          <w:spacing w:val="26"/>
          <w:sz w:val="22"/>
          <w:szCs w:val="22"/>
        </w:rPr>
        <w:t xml:space="preserve"> </w:t>
      </w:r>
      <w:r>
        <w:rPr>
          <w:rFonts w:ascii="宋体" w:hAnsi="宋体" w:eastAsia="宋体" w:cs="宋体"/>
          <w:spacing w:val="-4"/>
          <w:sz w:val="22"/>
          <w:szCs w:val="22"/>
        </w:rPr>
        <w:t>更能细致地显示肺实质异常的程度和性质，能发现X 线胸片不</w:t>
      </w:r>
      <w:r>
        <w:rPr>
          <w:rFonts w:ascii="宋体" w:hAnsi="宋体" w:eastAsia="宋体" w:cs="宋体"/>
          <w:spacing w:val="-5"/>
          <w:sz w:val="22"/>
          <w:szCs w:val="22"/>
        </w:rPr>
        <w:t>能显示的病变，是诊断</w:t>
      </w:r>
      <w:r>
        <w:rPr>
          <w:rFonts w:ascii="宋体" w:hAnsi="宋体" w:eastAsia="宋体" w:cs="宋体"/>
          <w:sz w:val="22"/>
          <w:szCs w:val="22"/>
        </w:rPr>
        <w:t xml:space="preserve"> </w:t>
      </w:r>
      <w:r>
        <w:rPr>
          <w:rFonts w:ascii="宋体" w:hAnsi="宋体" w:eastAsia="宋体" w:cs="宋体"/>
          <w:spacing w:val="-15"/>
          <w:sz w:val="22"/>
          <w:szCs w:val="22"/>
        </w:rPr>
        <w:t>ILD</w:t>
      </w:r>
      <w:r>
        <w:rPr>
          <w:rFonts w:ascii="宋体" w:hAnsi="宋体" w:eastAsia="宋体" w:cs="宋体"/>
          <w:spacing w:val="-31"/>
          <w:sz w:val="22"/>
          <w:szCs w:val="22"/>
        </w:rPr>
        <w:t xml:space="preserve"> </w:t>
      </w:r>
      <w:r>
        <w:rPr>
          <w:rFonts w:ascii="宋体" w:hAnsi="宋体" w:eastAsia="宋体" w:cs="宋体"/>
          <w:spacing w:val="-15"/>
          <w:sz w:val="22"/>
          <w:szCs w:val="22"/>
        </w:rPr>
        <w:t>的重要工具。</w:t>
      </w:r>
      <w:r>
        <w:rPr>
          <w:rFonts w:ascii="宋体" w:hAnsi="宋体" w:eastAsia="宋体" w:cs="宋体"/>
          <w:spacing w:val="-12"/>
          <w:sz w:val="22"/>
          <w:szCs w:val="22"/>
        </w:rPr>
        <w:t xml:space="preserve"> </w:t>
      </w:r>
      <w:r>
        <w:rPr>
          <w:rFonts w:ascii="宋体" w:hAnsi="宋体" w:eastAsia="宋体" w:cs="宋体"/>
          <w:spacing w:val="-15"/>
          <w:sz w:val="22"/>
          <w:szCs w:val="22"/>
        </w:rPr>
        <w:t>ILD</w:t>
      </w:r>
      <w:r>
        <w:rPr>
          <w:rFonts w:ascii="宋体" w:hAnsi="宋体" w:eastAsia="宋体" w:cs="宋体"/>
          <w:spacing w:val="-19"/>
          <w:sz w:val="22"/>
          <w:szCs w:val="22"/>
        </w:rPr>
        <w:t xml:space="preserve"> </w:t>
      </w:r>
      <w:r>
        <w:rPr>
          <w:rFonts w:ascii="宋体" w:hAnsi="宋体" w:eastAsia="宋体" w:cs="宋体"/>
          <w:spacing w:val="-15"/>
          <w:sz w:val="22"/>
          <w:szCs w:val="22"/>
        </w:rPr>
        <w:t>的</w:t>
      </w:r>
      <w:r>
        <w:rPr>
          <w:rFonts w:ascii="宋体" w:hAnsi="宋体" w:eastAsia="宋体" w:cs="宋体"/>
          <w:spacing w:val="-53"/>
          <w:sz w:val="22"/>
          <w:szCs w:val="22"/>
        </w:rPr>
        <w:t xml:space="preserve"> </w:t>
      </w:r>
      <w:r>
        <w:rPr>
          <w:rFonts w:ascii="宋体" w:hAnsi="宋体" w:eastAsia="宋体" w:cs="宋体"/>
          <w:spacing w:val="-15"/>
          <w:sz w:val="22"/>
          <w:szCs w:val="22"/>
        </w:rPr>
        <w:t>HRCT</w:t>
      </w:r>
      <w:r>
        <w:rPr>
          <w:rFonts w:ascii="宋体" w:hAnsi="宋体" w:eastAsia="宋体" w:cs="宋体"/>
          <w:spacing w:val="23"/>
          <w:sz w:val="22"/>
          <w:szCs w:val="22"/>
        </w:rPr>
        <w:t xml:space="preserve"> </w:t>
      </w:r>
      <w:r>
        <w:rPr>
          <w:rFonts w:ascii="宋体" w:hAnsi="宋体" w:eastAsia="宋体" w:cs="宋体"/>
          <w:spacing w:val="-15"/>
          <w:sz w:val="22"/>
          <w:szCs w:val="22"/>
        </w:rPr>
        <w:t>表现包括弥漫性结节影、磨玻璃样变、肺泡实变、小叶间隔增厚、胸膜</w:t>
      </w:r>
      <w:r>
        <w:rPr>
          <w:rFonts w:ascii="宋体" w:hAnsi="宋体" w:eastAsia="宋体" w:cs="宋体"/>
          <w:sz w:val="22"/>
          <w:szCs w:val="22"/>
        </w:rPr>
        <w:t xml:space="preserve"> </w:t>
      </w:r>
      <w:r>
        <w:rPr>
          <w:rFonts w:ascii="宋体" w:hAnsi="宋体" w:eastAsia="宋体" w:cs="宋体"/>
          <w:spacing w:val="-14"/>
          <w:sz w:val="22"/>
          <w:szCs w:val="22"/>
        </w:rPr>
        <w:t>下线、网格影伴囊腔形成或蜂窝状改变，常伴牵拉性支气管扩张或肺结构改变。</w:t>
      </w:r>
    </w:p>
    <w:p>
      <w:pPr>
        <w:spacing w:before="88" w:line="222" w:lineRule="auto"/>
        <w:ind w:left="413"/>
        <w:rPr>
          <w:rFonts w:ascii="黑体" w:hAnsi="黑体" w:eastAsia="黑体" w:cs="黑体"/>
          <w:sz w:val="22"/>
          <w:szCs w:val="22"/>
        </w:rPr>
      </w:pPr>
      <w:r>
        <w:rPr>
          <w:rFonts w:ascii="黑体" w:hAnsi="黑体" w:eastAsia="黑体" w:cs="黑体"/>
          <w:b/>
          <w:bCs/>
          <w:spacing w:val="15"/>
          <w:sz w:val="22"/>
          <w:szCs w:val="22"/>
        </w:rPr>
        <w:t>(三)肺功能</w:t>
      </w:r>
    </w:p>
    <w:p>
      <w:pPr>
        <w:spacing w:before="85" w:line="269" w:lineRule="auto"/>
        <w:ind w:right="145" w:firstLine="409"/>
        <w:jc w:val="both"/>
        <w:rPr>
          <w:rFonts w:ascii="宋体" w:hAnsi="宋体" w:eastAsia="宋体" w:cs="宋体"/>
          <w:sz w:val="22"/>
          <w:szCs w:val="22"/>
        </w:rPr>
      </w:pPr>
      <w:r>
        <w:rPr>
          <w:rFonts w:ascii="宋体" w:hAnsi="宋体" w:eastAsia="宋体" w:cs="宋体"/>
          <w:spacing w:val="-5"/>
          <w:sz w:val="22"/>
          <w:szCs w:val="22"/>
        </w:rPr>
        <w:t>ILD</w:t>
      </w:r>
      <w:r>
        <w:rPr>
          <w:rFonts w:ascii="宋体" w:hAnsi="宋体" w:eastAsia="宋体" w:cs="宋体"/>
          <w:spacing w:val="-30"/>
          <w:sz w:val="22"/>
          <w:szCs w:val="22"/>
        </w:rPr>
        <w:t xml:space="preserve"> </w:t>
      </w:r>
      <w:r>
        <w:rPr>
          <w:rFonts w:ascii="宋体" w:hAnsi="宋体" w:eastAsia="宋体" w:cs="宋体"/>
          <w:spacing w:val="-5"/>
          <w:sz w:val="22"/>
          <w:szCs w:val="22"/>
        </w:rPr>
        <w:t>病人以限制性通气功能障碍和气体交换障碍为特征，限制性通气</w:t>
      </w:r>
      <w:r>
        <w:rPr>
          <w:rFonts w:ascii="宋体" w:hAnsi="宋体" w:eastAsia="宋体" w:cs="宋体"/>
          <w:spacing w:val="-6"/>
          <w:sz w:val="22"/>
          <w:szCs w:val="22"/>
        </w:rPr>
        <w:t>功能障碍表现为肺容量包</w:t>
      </w:r>
      <w:r>
        <w:rPr>
          <w:rFonts w:ascii="宋体" w:hAnsi="宋体" w:eastAsia="宋体" w:cs="宋体"/>
          <w:sz w:val="22"/>
          <w:szCs w:val="22"/>
        </w:rPr>
        <w:t xml:space="preserve"> </w:t>
      </w:r>
      <w:r>
        <w:rPr>
          <w:rFonts w:ascii="宋体" w:hAnsi="宋体" w:eastAsia="宋体" w:cs="宋体"/>
          <w:spacing w:val="-8"/>
          <w:sz w:val="22"/>
          <w:szCs w:val="22"/>
        </w:rPr>
        <w:t>括肺总量(TLC)、</w:t>
      </w:r>
      <w:r>
        <w:rPr>
          <w:rFonts w:ascii="宋体" w:hAnsi="宋体" w:eastAsia="宋体" w:cs="宋体"/>
          <w:spacing w:val="-35"/>
          <w:sz w:val="22"/>
          <w:szCs w:val="22"/>
        </w:rPr>
        <w:t xml:space="preserve"> </w:t>
      </w:r>
      <w:r>
        <w:rPr>
          <w:rFonts w:ascii="宋体" w:hAnsi="宋体" w:eastAsia="宋体" w:cs="宋体"/>
          <w:spacing w:val="-8"/>
          <w:sz w:val="22"/>
          <w:szCs w:val="22"/>
        </w:rPr>
        <w:t>肺活量(VC)</w:t>
      </w:r>
      <w:r>
        <w:rPr>
          <w:rFonts w:ascii="宋体" w:hAnsi="宋体" w:eastAsia="宋体" w:cs="宋体"/>
          <w:spacing w:val="7"/>
          <w:sz w:val="22"/>
          <w:szCs w:val="22"/>
        </w:rPr>
        <w:t xml:space="preserve"> </w:t>
      </w:r>
      <w:r>
        <w:rPr>
          <w:rFonts w:ascii="宋体" w:hAnsi="宋体" w:eastAsia="宋体" w:cs="宋体"/>
          <w:spacing w:val="-8"/>
          <w:sz w:val="22"/>
          <w:szCs w:val="22"/>
        </w:rPr>
        <w:t>和残气量(RV)</w:t>
      </w:r>
      <w:r>
        <w:rPr>
          <w:rFonts w:ascii="宋体" w:hAnsi="宋体" w:eastAsia="宋体" w:cs="宋体"/>
          <w:spacing w:val="28"/>
          <w:sz w:val="22"/>
          <w:szCs w:val="22"/>
        </w:rPr>
        <w:t xml:space="preserve"> </w:t>
      </w:r>
      <w:r>
        <w:rPr>
          <w:rFonts w:ascii="宋体" w:hAnsi="宋体" w:eastAsia="宋体" w:cs="宋体"/>
          <w:spacing w:val="-8"/>
          <w:sz w:val="22"/>
          <w:szCs w:val="22"/>
        </w:rPr>
        <w:t>均减少，肺顺应性降低。第一秒用力呼气容积/用力肺</w:t>
      </w:r>
      <w:r>
        <w:rPr>
          <w:rFonts w:ascii="宋体" w:hAnsi="宋体" w:eastAsia="宋体" w:cs="宋体"/>
          <w:sz w:val="22"/>
          <w:szCs w:val="22"/>
        </w:rPr>
        <w:t xml:space="preserve"> </w:t>
      </w:r>
      <w:r>
        <w:rPr>
          <w:rFonts w:ascii="宋体" w:hAnsi="宋体" w:eastAsia="宋体" w:cs="宋体"/>
          <w:spacing w:val="-4"/>
          <w:sz w:val="22"/>
          <w:szCs w:val="22"/>
        </w:rPr>
        <w:t>活量(FEV</w:t>
      </w:r>
      <w:r>
        <w:rPr>
          <w:rFonts w:ascii="Calibri" w:hAnsi="Calibri" w:eastAsia="Calibri" w:cs="Calibri"/>
          <w:spacing w:val="-4"/>
          <w:sz w:val="22"/>
          <w:szCs w:val="22"/>
        </w:rPr>
        <w:t>₁</w:t>
      </w:r>
      <w:r>
        <w:rPr>
          <w:rFonts w:ascii="宋体" w:hAnsi="宋体" w:eastAsia="宋体" w:cs="宋体"/>
          <w:spacing w:val="-4"/>
          <w:sz w:val="22"/>
          <w:szCs w:val="22"/>
        </w:rPr>
        <w:t>/FVC)</w:t>
      </w:r>
      <w:r>
        <w:rPr>
          <w:rFonts w:ascii="宋体" w:hAnsi="宋体" w:eastAsia="宋体" w:cs="宋体"/>
          <w:spacing w:val="63"/>
          <w:sz w:val="22"/>
          <w:szCs w:val="22"/>
        </w:rPr>
        <w:t xml:space="preserve"> </w:t>
      </w:r>
      <w:r>
        <w:rPr>
          <w:rFonts w:ascii="宋体" w:hAnsi="宋体" w:eastAsia="宋体" w:cs="宋体"/>
          <w:spacing w:val="-4"/>
          <w:sz w:val="22"/>
          <w:szCs w:val="22"/>
        </w:rPr>
        <w:t>正常或增加。气体交换障碍表现为一氧化碳弥散量(DLCO)</w:t>
      </w:r>
      <w:r>
        <w:rPr>
          <w:rFonts w:ascii="宋体" w:hAnsi="宋体" w:eastAsia="宋体" w:cs="宋体"/>
          <w:spacing w:val="47"/>
          <w:sz w:val="22"/>
          <w:szCs w:val="22"/>
        </w:rPr>
        <w:t xml:space="preserve"> </w:t>
      </w:r>
      <w:r>
        <w:rPr>
          <w:rFonts w:ascii="宋体" w:hAnsi="宋体" w:eastAsia="宋体" w:cs="宋体"/>
          <w:spacing w:val="-4"/>
          <w:sz w:val="22"/>
          <w:szCs w:val="22"/>
        </w:rPr>
        <w:t>减少，(静息时或运动</w:t>
      </w:r>
      <w:r>
        <w:rPr>
          <w:rFonts w:ascii="宋体" w:hAnsi="宋体" w:eastAsia="宋体" w:cs="宋体"/>
          <w:sz w:val="22"/>
          <w:szCs w:val="22"/>
        </w:rPr>
        <w:t xml:space="preserve"> </w:t>
      </w:r>
      <w:r>
        <w:rPr>
          <w:rFonts w:ascii="宋体" w:hAnsi="宋体" w:eastAsia="宋体" w:cs="宋体"/>
          <w:spacing w:val="-8"/>
          <w:sz w:val="22"/>
          <w:szCs w:val="22"/>
        </w:rPr>
        <w:t>时)肺泡-动脉氧分压差[P]O</w:t>
      </w:r>
      <w:r>
        <w:rPr>
          <w:rFonts w:ascii="Calibri" w:hAnsi="Calibri" w:eastAsia="Calibri" w:cs="Calibri"/>
          <w:spacing w:val="-8"/>
          <w:sz w:val="22"/>
          <w:szCs w:val="22"/>
        </w:rPr>
        <w:t>₂</w:t>
      </w:r>
      <w:r>
        <w:rPr>
          <w:rFonts w:ascii="宋体" w:hAnsi="宋体" w:eastAsia="宋体" w:cs="宋体"/>
          <w:spacing w:val="-8"/>
          <w:sz w:val="22"/>
          <w:szCs w:val="22"/>
        </w:rPr>
        <w:t>]</w:t>
      </w:r>
      <w:r>
        <w:rPr>
          <w:rFonts w:ascii="宋体" w:hAnsi="宋体" w:eastAsia="宋体" w:cs="宋体"/>
          <w:spacing w:val="49"/>
          <w:sz w:val="22"/>
          <w:szCs w:val="22"/>
        </w:rPr>
        <w:t xml:space="preserve">  </w:t>
      </w:r>
      <w:r>
        <w:rPr>
          <w:rFonts w:ascii="宋体" w:hAnsi="宋体" w:eastAsia="宋体" w:cs="宋体"/>
          <w:spacing w:val="-8"/>
          <w:sz w:val="22"/>
          <w:szCs w:val="22"/>
        </w:rPr>
        <w:t>增加和低氧血症。</w:t>
      </w:r>
    </w:p>
    <w:p>
      <w:pPr>
        <w:spacing w:before="76" w:line="222" w:lineRule="auto"/>
        <w:ind w:left="413"/>
        <w:rPr>
          <w:rFonts w:ascii="黑体" w:hAnsi="黑体" w:eastAsia="黑体" w:cs="黑体"/>
          <w:sz w:val="22"/>
          <w:szCs w:val="22"/>
        </w:rPr>
      </w:pPr>
      <w:r>
        <w:rPr>
          <w:rFonts w:ascii="黑体" w:hAnsi="黑体" w:eastAsia="黑体" w:cs="黑体"/>
          <w:b/>
          <w:bCs/>
          <w:spacing w:val="10"/>
          <w:sz w:val="22"/>
          <w:szCs w:val="22"/>
        </w:rPr>
        <w:t>(四)实验室检查</w:t>
      </w:r>
    </w:p>
    <w:p>
      <w:pPr>
        <w:spacing w:before="89" w:line="269" w:lineRule="auto"/>
        <w:ind w:right="185" w:firstLine="409"/>
        <w:rPr>
          <w:rFonts w:ascii="宋体" w:hAnsi="宋体" w:eastAsia="宋体" w:cs="宋体"/>
          <w:sz w:val="22"/>
          <w:szCs w:val="22"/>
        </w:rPr>
      </w:pPr>
      <w:r>
        <w:rPr>
          <w:rFonts w:ascii="宋体" w:hAnsi="宋体" w:eastAsia="宋体" w:cs="宋体"/>
          <w:spacing w:val="-16"/>
          <w:sz w:val="22"/>
          <w:szCs w:val="22"/>
        </w:rPr>
        <w:t>常规进行全血细胞学、尿液分析、生物化学及肝肾功能、红细胞沉降率(ESR)</w:t>
      </w:r>
      <w:r>
        <w:rPr>
          <w:rFonts w:ascii="宋体" w:hAnsi="宋体" w:eastAsia="宋体" w:cs="宋体"/>
          <w:spacing w:val="13"/>
          <w:sz w:val="22"/>
          <w:szCs w:val="22"/>
        </w:rPr>
        <w:t xml:space="preserve"> </w:t>
      </w:r>
      <w:r>
        <w:rPr>
          <w:rFonts w:ascii="宋体" w:hAnsi="宋体" w:eastAsia="宋体" w:cs="宋体"/>
          <w:spacing w:val="-16"/>
          <w:sz w:val="22"/>
          <w:szCs w:val="22"/>
        </w:rPr>
        <w:t>检查，结缔组织疾病</w:t>
      </w:r>
      <w:r>
        <w:rPr>
          <w:rFonts w:ascii="宋体" w:hAnsi="宋体" w:eastAsia="宋体" w:cs="宋体"/>
          <w:sz w:val="22"/>
          <w:szCs w:val="22"/>
        </w:rPr>
        <w:t xml:space="preserve"> </w:t>
      </w:r>
      <w:r>
        <w:rPr>
          <w:rFonts w:ascii="宋体" w:hAnsi="宋体" w:eastAsia="宋体" w:cs="宋体"/>
          <w:spacing w:val="-8"/>
          <w:sz w:val="22"/>
          <w:szCs w:val="22"/>
        </w:rPr>
        <w:t>相关的自身抗体如抗核抗体(ANA)、</w:t>
      </w:r>
      <w:r>
        <w:rPr>
          <w:rFonts w:ascii="宋体" w:hAnsi="宋体" w:eastAsia="宋体" w:cs="宋体"/>
          <w:spacing w:val="40"/>
          <w:sz w:val="22"/>
          <w:szCs w:val="22"/>
        </w:rPr>
        <w:t xml:space="preserve"> </w:t>
      </w:r>
      <w:r>
        <w:rPr>
          <w:rFonts w:ascii="宋体" w:hAnsi="宋体" w:eastAsia="宋体" w:cs="宋体"/>
          <w:spacing w:val="-8"/>
          <w:sz w:val="22"/>
          <w:szCs w:val="22"/>
        </w:rPr>
        <w:t>类风湿因子(RF)</w:t>
      </w:r>
      <w:r>
        <w:rPr>
          <w:rFonts w:ascii="宋体" w:hAnsi="宋体" w:eastAsia="宋体" w:cs="宋体"/>
          <w:spacing w:val="-3"/>
          <w:sz w:val="22"/>
          <w:szCs w:val="22"/>
        </w:rPr>
        <w:t xml:space="preserve"> </w:t>
      </w:r>
      <w:r>
        <w:rPr>
          <w:rFonts w:ascii="宋体" w:hAnsi="宋体" w:eastAsia="宋体" w:cs="宋体"/>
          <w:spacing w:val="-8"/>
          <w:sz w:val="22"/>
          <w:szCs w:val="22"/>
        </w:rPr>
        <w:t>等及抗中性粒细胞胞质抗体(ANCA)</w:t>
      </w:r>
      <w:r>
        <w:rPr>
          <w:rFonts w:ascii="宋体" w:hAnsi="宋体" w:eastAsia="宋体" w:cs="宋体"/>
          <w:spacing w:val="57"/>
          <w:sz w:val="22"/>
          <w:szCs w:val="22"/>
        </w:rPr>
        <w:t xml:space="preserve"> </w:t>
      </w:r>
      <w:r>
        <w:rPr>
          <w:rFonts w:ascii="宋体" w:hAnsi="宋体" w:eastAsia="宋体" w:cs="宋体"/>
          <w:spacing w:val="-8"/>
          <w:sz w:val="22"/>
          <w:szCs w:val="22"/>
        </w:rPr>
        <w:t>检查。酌</w:t>
      </w:r>
      <w:r>
        <w:rPr>
          <w:rFonts w:ascii="宋体" w:hAnsi="宋体" w:eastAsia="宋体" w:cs="宋体"/>
          <w:sz w:val="22"/>
          <w:szCs w:val="22"/>
        </w:rPr>
        <w:t xml:space="preserve"> </w:t>
      </w:r>
      <w:r>
        <w:rPr>
          <w:rFonts w:ascii="宋体" w:hAnsi="宋体" w:eastAsia="宋体" w:cs="宋体"/>
          <w:spacing w:val="-2"/>
          <w:sz w:val="22"/>
          <w:szCs w:val="22"/>
        </w:rPr>
        <w:t>情进行巨细胞病毒(CMV)</w:t>
      </w:r>
      <w:r>
        <w:rPr>
          <w:rFonts w:ascii="宋体" w:hAnsi="宋体" w:eastAsia="宋体" w:cs="宋体"/>
          <w:spacing w:val="37"/>
          <w:sz w:val="22"/>
          <w:szCs w:val="22"/>
        </w:rPr>
        <w:t xml:space="preserve"> </w:t>
      </w:r>
      <w:r>
        <w:rPr>
          <w:rFonts w:ascii="宋体" w:hAnsi="宋体" w:eastAsia="宋体" w:cs="宋体"/>
          <w:spacing w:val="-2"/>
          <w:sz w:val="22"/>
          <w:szCs w:val="22"/>
        </w:rPr>
        <w:t>或肺孢子菌(机会性感染),肿瘤细胞(怀疑肿瘤)等检查，这</w:t>
      </w:r>
      <w:r>
        <w:rPr>
          <w:rFonts w:ascii="宋体" w:hAnsi="宋体" w:eastAsia="宋体" w:cs="宋体"/>
          <w:spacing w:val="-3"/>
          <w:sz w:val="22"/>
          <w:szCs w:val="22"/>
        </w:rPr>
        <w:t>些检查对</w:t>
      </w:r>
      <w:r>
        <w:rPr>
          <w:rFonts w:ascii="宋体" w:hAnsi="宋体" w:eastAsia="宋体" w:cs="宋体"/>
          <w:spacing w:val="-2"/>
          <w:sz w:val="22"/>
          <w:szCs w:val="22"/>
        </w:rPr>
        <w:t>ID</w:t>
      </w:r>
      <w:r>
        <w:rPr>
          <w:rFonts w:ascii="宋体" w:hAnsi="宋体" w:eastAsia="宋体" w:cs="宋体"/>
          <w:sz w:val="22"/>
          <w:szCs w:val="22"/>
        </w:rPr>
        <w:t xml:space="preserve">  </w:t>
      </w:r>
      <w:r>
        <w:rPr>
          <w:rFonts w:ascii="宋体" w:hAnsi="宋体" w:eastAsia="宋体" w:cs="宋体"/>
          <w:spacing w:val="-11"/>
          <w:sz w:val="22"/>
          <w:szCs w:val="22"/>
        </w:rPr>
        <w:t>的病因或伴随疾病具有提示作用。</w:t>
      </w:r>
    </w:p>
    <w:p>
      <w:pPr>
        <w:spacing w:before="78" w:line="222" w:lineRule="auto"/>
        <w:ind w:left="409"/>
        <w:rPr>
          <w:rFonts w:ascii="黑体" w:hAnsi="黑体" w:eastAsia="黑体" w:cs="黑体"/>
          <w:sz w:val="22"/>
          <w:szCs w:val="22"/>
        </w:rPr>
      </w:pPr>
      <w:r>
        <w:rPr>
          <w:rFonts w:ascii="黑体" w:hAnsi="黑体" w:eastAsia="黑体" w:cs="黑体"/>
          <w:spacing w:val="11"/>
          <w:sz w:val="22"/>
          <w:szCs w:val="22"/>
        </w:rPr>
        <w:t>(五)支气管镜检查</w:t>
      </w:r>
    </w:p>
    <w:p>
      <w:pPr>
        <w:spacing w:before="84" w:line="269" w:lineRule="auto"/>
        <w:ind w:right="161" w:firstLine="409"/>
        <w:rPr>
          <w:rFonts w:ascii="宋体" w:hAnsi="宋体" w:eastAsia="宋体" w:cs="宋体"/>
          <w:sz w:val="22"/>
          <w:szCs w:val="22"/>
        </w:rPr>
      </w:pPr>
      <w:r>
        <w:rPr>
          <w:rFonts w:ascii="宋体" w:hAnsi="宋体" w:eastAsia="宋体" w:cs="宋体"/>
          <w:spacing w:val="-8"/>
          <w:sz w:val="22"/>
          <w:szCs w:val="22"/>
        </w:rPr>
        <w:t>纤维支气</w:t>
      </w:r>
      <w:r>
        <w:rPr>
          <w:rFonts w:ascii="宋体" w:hAnsi="宋体" w:eastAsia="宋体" w:cs="宋体"/>
          <w:spacing w:val="-9"/>
          <w:sz w:val="22"/>
          <w:szCs w:val="22"/>
        </w:rPr>
        <w:t>管镜检查并进行支气管肺泡灌洗(</w:t>
      </w:r>
      <w:r>
        <w:rPr>
          <w:rFonts w:ascii="宋体" w:hAnsi="宋体" w:eastAsia="宋体" w:cs="宋体"/>
          <w:spacing w:val="-8"/>
          <w:sz w:val="22"/>
          <w:szCs w:val="22"/>
        </w:rPr>
        <w:t>bronchoalveolar</w:t>
      </w:r>
      <w:r>
        <w:rPr>
          <w:rFonts w:ascii="宋体" w:hAnsi="宋体" w:eastAsia="宋体" w:cs="宋体"/>
          <w:spacing w:val="5"/>
          <w:sz w:val="22"/>
          <w:szCs w:val="22"/>
        </w:rPr>
        <w:t xml:space="preserve"> </w:t>
      </w:r>
      <w:r>
        <w:rPr>
          <w:rFonts w:ascii="宋体" w:hAnsi="宋体" w:eastAsia="宋体" w:cs="宋体"/>
          <w:spacing w:val="-8"/>
          <w:sz w:val="22"/>
          <w:szCs w:val="22"/>
        </w:rPr>
        <w:t>lavage</w:t>
      </w:r>
      <w:r>
        <w:rPr>
          <w:rFonts w:ascii="宋体" w:hAnsi="宋体" w:eastAsia="宋体" w:cs="宋体"/>
          <w:spacing w:val="-9"/>
          <w:sz w:val="22"/>
          <w:szCs w:val="22"/>
        </w:rPr>
        <w:t>,</w:t>
      </w:r>
      <w:r>
        <w:rPr>
          <w:rFonts w:ascii="宋体" w:hAnsi="宋体" w:eastAsia="宋体" w:cs="宋体"/>
          <w:spacing w:val="-8"/>
          <w:sz w:val="22"/>
          <w:szCs w:val="22"/>
        </w:rPr>
        <w:t>BAL</w:t>
      </w:r>
      <w:r>
        <w:rPr>
          <w:rFonts w:ascii="宋体" w:hAnsi="宋体" w:eastAsia="宋体" w:cs="宋体"/>
          <w:spacing w:val="-9"/>
          <w:sz w:val="22"/>
          <w:szCs w:val="22"/>
        </w:rPr>
        <w:t>)或(和)经支气管肺活检</w:t>
      </w:r>
      <w:r>
        <w:rPr>
          <w:rFonts w:ascii="宋体" w:hAnsi="宋体" w:eastAsia="宋体" w:cs="宋体"/>
          <w:sz w:val="22"/>
          <w:szCs w:val="22"/>
        </w:rPr>
        <w:t xml:space="preserve"> </w:t>
      </w:r>
      <w:r>
        <w:rPr>
          <w:rFonts w:ascii="宋体" w:hAnsi="宋体" w:eastAsia="宋体" w:cs="宋体"/>
          <w:spacing w:val="-10"/>
          <w:sz w:val="22"/>
          <w:szCs w:val="22"/>
        </w:rPr>
        <w:t>(</w:t>
      </w:r>
      <w:r>
        <w:rPr>
          <w:rFonts w:ascii="宋体" w:hAnsi="宋体" w:eastAsia="宋体" w:cs="宋体"/>
          <w:spacing w:val="-9"/>
          <w:sz w:val="22"/>
          <w:szCs w:val="22"/>
        </w:rPr>
        <w:t>transbronchial</w:t>
      </w:r>
      <w:r>
        <w:rPr>
          <w:rFonts w:ascii="宋体" w:hAnsi="宋体" w:eastAsia="宋体" w:cs="宋体"/>
          <w:spacing w:val="2"/>
          <w:sz w:val="22"/>
          <w:szCs w:val="22"/>
        </w:rPr>
        <w:t xml:space="preserve"> </w:t>
      </w:r>
      <w:r>
        <w:rPr>
          <w:rFonts w:ascii="宋体" w:hAnsi="宋体" w:eastAsia="宋体" w:cs="宋体"/>
          <w:spacing w:val="-9"/>
          <w:sz w:val="22"/>
          <w:szCs w:val="22"/>
        </w:rPr>
        <w:t>lung</w:t>
      </w:r>
      <w:r>
        <w:rPr>
          <w:rFonts w:ascii="宋体" w:hAnsi="宋体" w:eastAsia="宋体" w:cs="宋体"/>
          <w:spacing w:val="-12"/>
          <w:sz w:val="22"/>
          <w:szCs w:val="22"/>
        </w:rPr>
        <w:t xml:space="preserve"> </w:t>
      </w:r>
      <w:r>
        <w:rPr>
          <w:rFonts w:ascii="宋体" w:hAnsi="宋体" w:eastAsia="宋体" w:cs="宋体"/>
          <w:spacing w:val="-9"/>
          <w:sz w:val="22"/>
          <w:szCs w:val="22"/>
        </w:rPr>
        <w:t>biopsy</w:t>
      </w:r>
      <w:r>
        <w:rPr>
          <w:rFonts w:ascii="宋体" w:hAnsi="宋体" w:eastAsia="宋体" w:cs="宋体"/>
          <w:spacing w:val="-10"/>
          <w:sz w:val="22"/>
          <w:szCs w:val="22"/>
        </w:rPr>
        <w:t>,</w:t>
      </w:r>
      <w:r>
        <w:rPr>
          <w:rFonts w:ascii="宋体" w:hAnsi="宋体" w:eastAsia="宋体" w:cs="宋体"/>
          <w:spacing w:val="-9"/>
          <w:sz w:val="22"/>
          <w:szCs w:val="22"/>
        </w:rPr>
        <w:t>TB</w:t>
      </w:r>
      <w:r>
        <w:rPr>
          <w:rFonts w:ascii="宋体" w:hAnsi="宋体" w:eastAsia="宋体" w:cs="宋体"/>
          <w:spacing w:val="-10"/>
          <w:sz w:val="22"/>
          <w:szCs w:val="22"/>
        </w:rPr>
        <w:t>LB)对于了解弥漫性肺部渗出性病变的性质，鉴别ILD</w:t>
      </w:r>
      <w:r>
        <w:rPr>
          <w:rFonts w:ascii="宋体" w:hAnsi="宋体" w:eastAsia="宋体" w:cs="宋体"/>
          <w:spacing w:val="-19"/>
          <w:sz w:val="22"/>
          <w:szCs w:val="22"/>
        </w:rPr>
        <w:t xml:space="preserve"> </w:t>
      </w:r>
      <w:r>
        <w:rPr>
          <w:rFonts w:ascii="宋体" w:hAnsi="宋体" w:eastAsia="宋体" w:cs="宋体"/>
          <w:spacing w:val="-10"/>
          <w:sz w:val="22"/>
          <w:szCs w:val="22"/>
        </w:rPr>
        <w:t>具有一定的帮</w:t>
      </w:r>
      <w:r>
        <w:rPr>
          <w:rFonts w:ascii="宋体" w:hAnsi="宋体" w:eastAsia="宋体" w:cs="宋体"/>
          <w:sz w:val="22"/>
          <w:szCs w:val="22"/>
        </w:rPr>
        <w:t xml:space="preserve"> </w:t>
      </w:r>
      <w:r>
        <w:rPr>
          <w:rFonts w:ascii="宋体" w:hAnsi="宋体" w:eastAsia="宋体" w:cs="宋体"/>
          <w:spacing w:val="1"/>
          <w:sz w:val="22"/>
          <w:szCs w:val="22"/>
        </w:rPr>
        <w:t>助。正常支气管肺泡灌洗液(</w:t>
      </w:r>
      <w:r>
        <w:rPr>
          <w:rFonts w:ascii="宋体" w:hAnsi="宋体" w:eastAsia="宋体" w:cs="宋体"/>
          <w:sz w:val="22"/>
          <w:szCs w:val="22"/>
        </w:rPr>
        <w:t>BALF</w:t>
      </w:r>
      <w:r>
        <w:rPr>
          <w:rFonts w:ascii="宋体" w:hAnsi="宋体" w:eastAsia="宋体" w:cs="宋体"/>
          <w:spacing w:val="1"/>
          <w:sz w:val="22"/>
          <w:szCs w:val="22"/>
        </w:rPr>
        <w:t>)</w:t>
      </w:r>
      <w:r>
        <w:rPr>
          <w:rFonts w:ascii="宋体" w:hAnsi="宋体" w:eastAsia="宋体" w:cs="宋体"/>
          <w:spacing w:val="7"/>
          <w:sz w:val="22"/>
          <w:szCs w:val="22"/>
        </w:rPr>
        <w:t xml:space="preserve"> </w:t>
      </w:r>
      <w:r>
        <w:rPr>
          <w:rFonts w:ascii="宋体" w:hAnsi="宋体" w:eastAsia="宋体" w:cs="宋体"/>
          <w:spacing w:val="1"/>
          <w:sz w:val="22"/>
          <w:szCs w:val="22"/>
        </w:rPr>
        <w:t>细胞学分类为巨噬细胞&gt;85%,淋巴细胞≤10%～15%,中性粒细</w:t>
      </w:r>
      <w:r>
        <w:rPr>
          <w:rFonts w:ascii="宋体" w:hAnsi="宋体" w:eastAsia="宋体" w:cs="宋体"/>
          <w:sz w:val="22"/>
          <w:szCs w:val="22"/>
        </w:rPr>
        <w:t xml:space="preserve"> </w:t>
      </w:r>
      <w:r>
        <w:rPr>
          <w:rFonts w:ascii="宋体" w:hAnsi="宋体" w:eastAsia="宋体" w:cs="宋体"/>
          <w:spacing w:val="-1"/>
          <w:sz w:val="22"/>
          <w:szCs w:val="22"/>
        </w:rPr>
        <w:t>胞≤3%,嗜酸性粒细胞≤1%。如果BALF</w:t>
      </w:r>
      <w:r>
        <w:rPr>
          <w:rFonts w:ascii="宋体" w:hAnsi="宋体" w:eastAsia="宋体" w:cs="宋体"/>
          <w:spacing w:val="3"/>
          <w:sz w:val="22"/>
          <w:szCs w:val="22"/>
        </w:rPr>
        <w:t xml:space="preserve"> </w:t>
      </w:r>
      <w:r>
        <w:rPr>
          <w:rFonts w:ascii="宋体" w:hAnsi="宋体" w:eastAsia="宋体" w:cs="宋体"/>
          <w:spacing w:val="-1"/>
          <w:sz w:val="22"/>
          <w:szCs w:val="22"/>
        </w:rPr>
        <w:t>细胞学分析显示淋巴细胞、嗜酸</w:t>
      </w:r>
      <w:r>
        <w:rPr>
          <w:rFonts w:ascii="宋体" w:hAnsi="宋体" w:eastAsia="宋体" w:cs="宋体"/>
          <w:spacing w:val="-2"/>
          <w:sz w:val="22"/>
          <w:szCs w:val="22"/>
        </w:rPr>
        <w:t>性粒细胞或中性粒细胞增</w:t>
      </w:r>
      <w:r>
        <w:rPr>
          <w:rFonts w:ascii="宋体" w:hAnsi="宋体" w:eastAsia="宋体" w:cs="宋体"/>
          <w:sz w:val="22"/>
          <w:szCs w:val="22"/>
        </w:rPr>
        <w:t xml:space="preserve"> </w:t>
      </w:r>
      <w:r>
        <w:rPr>
          <w:rFonts w:ascii="宋体" w:hAnsi="宋体" w:eastAsia="宋体" w:cs="宋体"/>
          <w:spacing w:val="-15"/>
          <w:sz w:val="22"/>
          <w:szCs w:val="22"/>
        </w:rPr>
        <w:t>加，各自具有特定的临床意义，能够帮助临床医生缩小鉴别诊断的范围。</w:t>
      </w:r>
      <w:r>
        <w:rPr>
          <w:rFonts w:ascii="宋体" w:hAnsi="宋体" w:eastAsia="宋体" w:cs="宋体"/>
          <w:spacing w:val="-21"/>
          <w:sz w:val="22"/>
          <w:szCs w:val="22"/>
        </w:rPr>
        <w:t xml:space="preserve"> </w:t>
      </w:r>
      <w:r>
        <w:rPr>
          <w:rFonts w:ascii="宋体" w:hAnsi="宋体" w:eastAsia="宋体" w:cs="宋体"/>
          <w:spacing w:val="-15"/>
          <w:sz w:val="22"/>
          <w:szCs w:val="22"/>
        </w:rPr>
        <w:t>TBLB</w:t>
      </w:r>
      <w:r>
        <w:rPr>
          <w:rFonts w:ascii="宋体" w:hAnsi="宋体" w:eastAsia="宋体" w:cs="宋体"/>
          <w:spacing w:val="-4"/>
          <w:sz w:val="22"/>
          <w:szCs w:val="22"/>
        </w:rPr>
        <w:t xml:space="preserve"> </w:t>
      </w:r>
      <w:r>
        <w:rPr>
          <w:rFonts w:ascii="宋体" w:hAnsi="宋体" w:eastAsia="宋体" w:cs="宋体"/>
          <w:spacing w:val="-15"/>
          <w:sz w:val="22"/>
          <w:szCs w:val="22"/>
        </w:rPr>
        <w:t>取材</w:t>
      </w:r>
      <w:r>
        <w:rPr>
          <w:rFonts w:ascii="宋体" w:hAnsi="宋体" w:eastAsia="宋体" w:cs="宋体"/>
          <w:spacing w:val="-16"/>
          <w:sz w:val="22"/>
          <w:szCs w:val="22"/>
        </w:rPr>
        <w:t>太小，不足以诊断</w:t>
      </w:r>
      <w:r>
        <w:rPr>
          <w:rFonts w:ascii="宋体" w:hAnsi="宋体" w:eastAsia="宋体" w:cs="宋体"/>
          <w:sz w:val="22"/>
          <w:szCs w:val="22"/>
        </w:rPr>
        <w:t xml:space="preserve"> </w:t>
      </w:r>
      <w:r>
        <w:rPr>
          <w:rFonts w:ascii="宋体" w:hAnsi="宋体" w:eastAsia="宋体" w:cs="宋体"/>
          <w:spacing w:val="-6"/>
          <w:sz w:val="22"/>
          <w:szCs w:val="22"/>
        </w:rPr>
        <w:t>ILD</w:t>
      </w:r>
      <w:r>
        <w:rPr>
          <w:rFonts w:ascii="宋体" w:hAnsi="宋体" w:eastAsia="宋体" w:cs="宋体"/>
          <w:spacing w:val="-13"/>
          <w:sz w:val="22"/>
          <w:szCs w:val="22"/>
        </w:rPr>
        <w:t xml:space="preserve"> </w:t>
      </w:r>
      <w:r>
        <w:rPr>
          <w:rFonts w:ascii="宋体" w:hAnsi="宋体" w:eastAsia="宋体" w:cs="宋体"/>
          <w:spacing w:val="-6"/>
          <w:sz w:val="22"/>
          <w:szCs w:val="22"/>
        </w:rPr>
        <w:t>的特殊类型。新近发展起来的经支气管冷冻肺活检可以取得较大块的肺组织，观察肺脏的结构</w:t>
      </w:r>
      <w:r>
        <w:rPr>
          <w:rFonts w:ascii="宋体" w:hAnsi="宋体" w:eastAsia="宋体" w:cs="宋体"/>
          <w:sz w:val="22"/>
          <w:szCs w:val="22"/>
        </w:rPr>
        <w:t xml:space="preserve"> </w:t>
      </w:r>
      <w:r>
        <w:rPr>
          <w:rFonts w:ascii="宋体" w:hAnsi="宋体" w:eastAsia="宋体" w:cs="宋体"/>
          <w:spacing w:val="-14"/>
          <w:sz w:val="22"/>
          <w:szCs w:val="22"/>
        </w:rPr>
        <w:t>变化，对ILD</w:t>
      </w:r>
      <w:r>
        <w:rPr>
          <w:rFonts w:ascii="宋体" w:hAnsi="宋体" w:eastAsia="宋体" w:cs="宋体"/>
          <w:spacing w:val="-50"/>
          <w:sz w:val="22"/>
          <w:szCs w:val="22"/>
        </w:rPr>
        <w:t xml:space="preserve"> </w:t>
      </w:r>
      <w:r>
        <w:rPr>
          <w:rFonts w:ascii="宋体" w:hAnsi="宋体" w:eastAsia="宋体" w:cs="宋体"/>
          <w:spacing w:val="-14"/>
          <w:sz w:val="22"/>
          <w:szCs w:val="22"/>
        </w:rPr>
        <w:t>进行诊断分型，显示出较好的临床应用前景。</w:t>
      </w:r>
    </w:p>
    <w:p>
      <w:pPr>
        <w:spacing w:before="106" w:line="222" w:lineRule="auto"/>
        <w:ind w:left="413"/>
        <w:rPr>
          <w:rFonts w:ascii="黑体" w:hAnsi="黑体" w:eastAsia="黑体" w:cs="黑体"/>
          <w:sz w:val="22"/>
          <w:szCs w:val="22"/>
        </w:rPr>
      </w:pPr>
      <w:r>
        <w:rPr>
          <w:rFonts w:ascii="黑体" w:hAnsi="黑体" w:eastAsia="黑体" w:cs="黑体"/>
          <w:b/>
          <w:bCs/>
          <w:spacing w:val="10"/>
          <w:sz w:val="22"/>
          <w:szCs w:val="22"/>
        </w:rPr>
        <w:t>(六)外科肺活检</w:t>
      </w:r>
    </w:p>
    <w:p>
      <w:pPr>
        <w:spacing w:before="92" w:line="254" w:lineRule="auto"/>
        <w:ind w:right="148" w:firstLine="409"/>
        <w:rPr>
          <w:rFonts w:ascii="宋体" w:hAnsi="宋体" w:eastAsia="宋体" w:cs="宋体"/>
          <w:sz w:val="22"/>
          <w:szCs w:val="22"/>
        </w:rPr>
      </w:pPr>
      <w:r>
        <w:rPr>
          <w:rFonts w:ascii="宋体" w:hAnsi="宋体" w:eastAsia="宋体" w:cs="宋体"/>
          <w:spacing w:val="-15"/>
          <w:sz w:val="22"/>
          <w:szCs w:val="22"/>
        </w:rPr>
        <w:t>外科肺活检包括开胸肺活检(</w:t>
      </w:r>
      <w:r>
        <w:rPr>
          <w:rFonts w:ascii="宋体" w:hAnsi="宋体" w:eastAsia="宋体" w:cs="宋体"/>
          <w:spacing w:val="-14"/>
          <w:sz w:val="22"/>
          <w:szCs w:val="22"/>
        </w:rPr>
        <w:t>open</w:t>
      </w:r>
      <w:r>
        <w:rPr>
          <w:rFonts w:ascii="宋体" w:hAnsi="宋体" w:eastAsia="宋体" w:cs="宋体"/>
          <w:spacing w:val="11"/>
          <w:sz w:val="22"/>
          <w:szCs w:val="22"/>
        </w:rPr>
        <w:t xml:space="preserve"> </w:t>
      </w:r>
      <w:r>
        <w:rPr>
          <w:rFonts w:ascii="宋体" w:hAnsi="宋体" w:eastAsia="宋体" w:cs="宋体"/>
          <w:spacing w:val="-14"/>
          <w:sz w:val="22"/>
          <w:szCs w:val="22"/>
        </w:rPr>
        <w:t>lung</w:t>
      </w:r>
      <w:r>
        <w:rPr>
          <w:rFonts w:ascii="宋体" w:hAnsi="宋体" w:eastAsia="宋体" w:cs="宋体"/>
          <w:spacing w:val="-5"/>
          <w:sz w:val="22"/>
          <w:szCs w:val="22"/>
        </w:rPr>
        <w:t xml:space="preserve"> </w:t>
      </w:r>
      <w:r>
        <w:rPr>
          <w:rFonts w:ascii="宋体" w:hAnsi="宋体" w:eastAsia="宋体" w:cs="宋体"/>
          <w:spacing w:val="-14"/>
          <w:sz w:val="22"/>
          <w:szCs w:val="22"/>
        </w:rPr>
        <w:t>biopsy</w:t>
      </w:r>
      <w:r>
        <w:rPr>
          <w:rFonts w:ascii="宋体" w:hAnsi="宋体" w:eastAsia="宋体" w:cs="宋体"/>
          <w:spacing w:val="-15"/>
          <w:sz w:val="22"/>
          <w:szCs w:val="22"/>
        </w:rPr>
        <w:t>,</w:t>
      </w:r>
      <w:r>
        <w:rPr>
          <w:rFonts w:ascii="宋体" w:hAnsi="宋体" w:eastAsia="宋体" w:cs="宋体"/>
          <w:spacing w:val="-14"/>
          <w:sz w:val="22"/>
          <w:szCs w:val="22"/>
        </w:rPr>
        <w:t>OLB</w:t>
      </w:r>
      <w:r>
        <w:rPr>
          <w:rFonts w:ascii="宋体" w:hAnsi="宋体" w:eastAsia="宋体" w:cs="宋体"/>
          <w:spacing w:val="-15"/>
          <w:sz w:val="22"/>
          <w:szCs w:val="22"/>
        </w:rPr>
        <w:t>)和电视辅助胸腔镜肺活检(</w:t>
      </w:r>
      <w:r>
        <w:rPr>
          <w:rFonts w:ascii="宋体" w:hAnsi="宋体" w:eastAsia="宋体" w:cs="宋体"/>
          <w:spacing w:val="-14"/>
          <w:sz w:val="22"/>
          <w:szCs w:val="22"/>
        </w:rPr>
        <w:t>video</w:t>
      </w:r>
      <w:r>
        <w:rPr>
          <w:rFonts w:ascii="宋体" w:hAnsi="宋体" w:eastAsia="宋体" w:cs="宋体"/>
          <w:spacing w:val="-17"/>
          <w:sz w:val="22"/>
          <w:szCs w:val="22"/>
        </w:rPr>
        <w:t xml:space="preserve"> </w:t>
      </w:r>
      <w:r>
        <w:rPr>
          <w:rFonts w:ascii="宋体" w:hAnsi="宋体" w:eastAsia="宋体" w:cs="宋体"/>
          <w:spacing w:val="-14"/>
          <w:sz w:val="22"/>
          <w:szCs w:val="22"/>
        </w:rPr>
        <w:t>ass</w:t>
      </w:r>
      <w:r>
        <w:rPr>
          <w:rFonts w:ascii="宋体" w:hAnsi="宋体" w:eastAsia="宋体" w:cs="宋体"/>
          <w:spacing w:val="-15"/>
          <w:sz w:val="22"/>
          <w:szCs w:val="22"/>
        </w:rPr>
        <w:t>isted</w:t>
      </w:r>
      <w:r>
        <w:rPr>
          <w:rFonts w:ascii="宋体" w:hAnsi="宋体" w:eastAsia="宋体" w:cs="宋体"/>
          <w:spacing w:val="-14"/>
          <w:sz w:val="22"/>
          <w:szCs w:val="22"/>
        </w:rPr>
        <w:t xml:space="preserve"> </w:t>
      </w:r>
      <w:r>
        <w:rPr>
          <w:rFonts w:ascii="宋体" w:hAnsi="宋体" w:eastAsia="宋体" w:cs="宋体"/>
          <w:spacing w:val="-15"/>
          <w:sz w:val="22"/>
          <w:szCs w:val="22"/>
        </w:rPr>
        <w:t>tho-</w:t>
      </w:r>
      <w:r>
        <w:rPr>
          <w:rFonts w:ascii="宋体" w:hAnsi="宋体" w:eastAsia="宋体" w:cs="宋体"/>
          <w:sz w:val="22"/>
          <w:szCs w:val="22"/>
        </w:rPr>
        <w:t xml:space="preserve"> </w:t>
      </w:r>
      <w:r>
        <w:rPr>
          <w:rFonts w:ascii="宋体" w:hAnsi="宋体" w:eastAsia="宋体" w:cs="宋体"/>
          <w:spacing w:val="-6"/>
          <w:sz w:val="22"/>
          <w:szCs w:val="22"/>
        </w:rPr>
        <w:t>racoscopy,VATS)。</w:t>
      </w:r>
      <w:r>
        <w:rPr>
          <w:rFonts w:ascii="宋体" w:hAnsi="宋体" w:eastAsia="宋体" w:cs="宋体"/>
          <w:spacing w:val="-21"/>
          <w:sz w:val="22"/>
          <w:szCs w:val="22"/>
        </w:rPr>
        <w:t xml:space="preserve"> </w:t>
      </w:r>
      <w:r>
        <w:rPr>
          <w:rFonts w:ascii="宋体" w:hAnsi="宋体" w:eastAsia="宋体" w:cs="宋体"/>
          <w:spacing w:val="-6"/>
          <w:sz w:val="22"/>
          <w:szCs w:val="22"/>
        </w:rPr>
        <w:t>对于基于临床、胸部HRCT</w:t>
      </w:r>
      <w:r>
        <w:rPr>
          <w:rFonts w:ascii="宋体" w:hAnsi="宋体" w:eastAsia="宋体" w:cs="宋体"/>
          <w:spacing w:val="43"/>
          <w:sz w:val="22"/>
          <w:szCs w:val="22"/>
        </w:rPr>
        <w:t xml:space="preserve"> </w:t>
      </w:r>
      <w:r>
        <w:rPr>
          <w:rFonts w:ascii="宋体" w:hAnsi="宋体" w:eastAsia="宋体" w:cs="宋体"/>
          <w:spacing w:val="-6"/>
          <w:sz w:val="22"/>
          <w:szCs w:val="22"/>
        </w:rPr>
        <w:t>特征，甚至BAL</w:t>
      </w:r>
      <w:r>
        <w:rPr>
          <w:rFonts w:ascii="宋体" w:hAnsi="宋体" w:eastAsia="宋体" w:cs="宋体"/>
          <w:spacing w:val="4"/>
          <w:sz w:val="22"/>
          <w:szCs w:val="22"/>
        </w:rPr>
        <w:t xml:space="preserve"> </w:t>
      </w:r>
      <w:r>
        <w:rPr>
          <w:rFonts w:ascii="宋体" w:hAnsi="宋体" w:eastAsia="宋体" w:cs="宋体"/>
          <w:spacing w:val="-6"/>
          <w:sz w:val="22"/>
          <w:szCs w:val="22"/>
        </w:rPr>
        <w:t>和</w:t>
      </w:r>
      <w:r>
        <w:rPr>
          <w:rFonts w:ascii="宋体" w:hAnsi="宋体" w:eastAsia="宋体" w:cs="宋体"/>
          <w:spacing w:val="-61"/>
          <w:sz w:val="22"/>
          <w:szCs w:val="22"/>
        </w:rPr>
        <w:t xml:space="preserve"> </w:t>
      </w:r>
      <w:r>
        <w:rPr>
          <w:rFonts w:ascii="宋体" w:hAnsi="宋体" w:eastAsia="宋体" w:cs="宋体"/>
          <w:spacing w:val="-6"/>
          <w:sz w:val="22"/>
          <w:szCs w:val="22"/>
        </w:rPr>
        <w:t>TBLB</w:t>
      </w:r>
      <w:r>
        <w:rPr>
          <w:rFonts w:ascii="宋体" w:hAnsi="宋体" w:eastAsia="宋体" w:cs="宋体"/>
          <w:spacing w:val="6"/>
          <w:sz w:val="22"/>
          <w:szCs w:val="22"/>
        </w:rPr>
        <w:t xml:space="preserve"> </w:t>
      </w:r>
      <w:r>
        <w:rPr>
          <w:rFonts w:ascii="宋体" w:hAnsi="宋体" w:eastAsia="宋体" w:cs="宋体"/>
          <w:spacing w:val="-6"/>
          <w:sz w:val="22"/>
          <w:szCs w:val="22"/>
        </w:rPr>
        <w:t>等不能明确诊</w:t>
      </w:r>
      <w:r>
        <w:rPr>
          <w:rFonts w:ascii="宋体" w:hAnsi="宋体" w:eastAsia="宋体" w:cs="宋体"/>
          <w:spacing w:val="-7"/>
          <w:sz w:val="22"/>
          <w:szCs w:val="22"/>
        </w:rPr>
        <w:t>断的</w:t>
      </w:r>
      <w:r>
        <w:rPr>
          <w:rFonts w:ascii="宋体" w:hAnsi="宋体" w:eastAsia="宋体" w:cs="宋体"/>
          <w:spacing w:val="-6"/>
          <w:sz w:val="22"/>
          <w:szCs w:val="22"/>
        </w:rPr>
        <w:t>ILD</w:t>
      </w:r>
      <w:r>
        <w:rPr>
          <w:rFonts w:ascii="宋体" w:hAnsi="宋体" w:eastAsia="宋体" w:cs="宋体"/>
          <w:spacing w:val="-7"/>
          <w:sz w:val="22"/>
          <w:szCs w:val="22"/>
        </w:rPr>
        <w:t>,通常</w:t>
      </w:r>
    </w:p>
    <w:p>
      <w:pPr>
        <w:spacing w:line="14" w:lineRule="auto"/>
        <w:rPr>
          <w:rFonts w:ascii="Arial"/>
          <w:sz w:val="2"/>
        </w:rPr>
      </w:pPr>
      <w:r>
        <w:rPr>
          <w:rFonts w:ascii="Arial" w:hAnsi="Arial" w:eastAsia="Arial" w:cs="Arial"/>
          <w:sz w:val="2"/>
          <w:szCs w:val="2"/>
        </w:rPr>
        <w:br w:type="column"/>
      </w:r>
    </w:p>
    <w:p>
      <w:pPr>
        <w:spacing w:before="70" w:line="183" w:lineRule="auto"/>
        <w:ind w:left="613"/>
        <w:rPr>
          <w:rFonts w:ascii="宋体" w:hAnsi="宋体" w:eastAsia="宋体" w:cs="宋体"/>
          <w:sz w:val="22"/>
          <w:szCs w:val="22"/>
        </w:rPr>
      </w:pPr>
      <w:r>
        <w:rPr>
          <w:rFonts w:ascii="宋体" w:hAnsi="宋体" w:eastAsia="宋体" w:cs="宋体"/>
          <w:b/>
          <w:bCs/>
          <w:color w:val="0081CC"/>
          <w:spacing w:val="-5"/>
          <w:sz w:val="22"/>
          <w:szCs w:val="22"/>
        </w:rPr>
        <w:t>89</w:t>
      </w:r>
    </w:p>
    <w:p>
      <w:pPr>
        <w:rPr>
          <w:rFonts w:ascii="Arial"/>
          <w:sz w:val="21"/>
        </w:rPr>
      </w:pPr>
    </w:p>
    <w:p>
      <w:pPr>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720" w:lineRule="exact"/>
        <w:textAlignment w:val="center"/>
      </w:pPr>
      <w:r>
        <w:drawing>
          <wp:inline distT="0" distB="0" distL="0" distR="0">
            <wp:extent cx="570865" cy="456565"/>
            <wp:effectExtent l="0" t="0" r="0" b="0"/>
            <wp:docPr id="127" name="IM 127"/>
            <wp:cNvGraphicFramePr/>
            <a:graphic xmlns:a="http://schemas.openxmlformats.org/drawingml/2006/main">
              <a:graphicData uri="http://schemas.openxmlformats.org/drawingml/2006/picture">
                <pic:pic xmlns:pic="http://schemas.openxmlformats.org/drawingml/2006/picture">
                  <pic:nvPicPr>
                    <pic:cNvPr id="127" name="IM 127"/>
                    <pic:cNvPicPr/>
                  </pic:nvPicPr>
                  <pic:blipFill>
                    <a:blip r:embed="rId157"/>
                    <a:stretch>
                      <a:fillRect/>
                    </a:stretch>
                  </pic:blipFill>
                  <pic:spPr>
                    <a:xfrm>
                      <a:off x="0" y="0"/>
                      <a:ext cx="571498" cy="457142"/>
                    </a:xfrm>
                    <a:prstGeom prst="rect">
                      <a:avLst/>
                    </a:prstGeom>
                  </pic:spPr>
                </pic:pic>
              </a:graphicData>
            </a:graphic>
          </wp:inline>
        </w:drawing>
      </w:r>
    </w:p>
    <w:p>
      <w:pPr>
        <w:sectPr>
          <w:pgSz w:w="11900" w:h="16840"/>
          <w:pgMar w:top="712" w:right="639" w:bottom="400" w:left="909" w:header="0" w:footer="0" w:gutter="0"/>
          <w:cols w:equalWidth="0" w:num="2">
            <w:col w:w="9351" w:space="100"/>
            <w:col w:w="900"/>
          </w:cols>
        </w:sectPr>
      </w:pPr>
    </w:p>
    <w:p>
      <w:pPr>
        <w:spacing w:before="103" w:line="183" w:lineRule="auto"/>
        <w:ind w:left="32"/>
        <w:rPr>
          <w:rFonts w:ascii="宋体" w:hAnsi="宋体" w:eastAsia="宋体" w:cs="宋体"/>
          <w:sz w:val="19"/>
          <w:szCs w:val="19"/>
        </w:rPr>
      </w:pPr>
      <w:r>
        <w:rPr>
          <w:rFonts w:ascii="宋体" w:hAnsi="宋体" w:eastAsia="宋体" w:cs="宋体"/>
          <w:b/>
          <w:bCs/>
          <w:color w:val="0067B6"/>
          <w:spacing w:val="-5"/>
          <w:sz w:val="19"/>
          <w:szCs w:val="19"/>
        </w:rPr>
        <w:t>90</w:t>
      </w: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700" w:lineRule="exact"/>
        <w:ind w:firstLine="30"/>
        <w:textAlignment w:val="center"/>
      </w:pPr>
      <w:r>
        <w:drawing>
          <wp:inline distT="0" distB="0" distL="0" distR="0">
            <wp:extent cx="438150" cy="444500"/>
            <wp:effectExtent l="0" t="0" r="0" b="0"/>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158"/>
                    <a:stretch>
                      <a:fillRect/>
                    </a:stretch>
                  </pic:blipFill>
                  <pic:spPr>
                    <a:xfrm>
                      <a:off x="0" y="0"/>
                      <a:ext cx="438201"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3" w:line="221" w:lineRule="auto"/>
        <w:rPr>
          <w:rFonts w:ascii="黑体" w:hAnsi="黑体" w:eastAsia="黑体" w:cs="黑体"/>
          <w:sz w:val="22"/>
          <w:szCs w:val="22"/>
        </w:rPr>
      </w:pPr>
      <w:r>
        <w:rPr>
          <w:rFonts w:ascii="黑体" w:hAnsi="黑体" w:eastAsia="黑体" w:cs="黑体"/>
          <w:color w:val="29A8F2"/>
          <w:spacing w:val="-15"/>
          <w:w w:val="93"/>
          <w:sz w:val="22"/>
          <w:szCs w:val="22"/>
        </w:rPr>
        <w:t>第二篇</w:t>
      </w:r>
      <w:r>
        <w:rPr>
          <w:rFonts w:ascii="黑体" w:hAnsi="黑体" w:eastAsia="黑体" w:cs="黑体"/>
          <w:color w:val="29A8F2"/>
          <w:spacing w:val="104"/>
          <w:sz w:val="22"/>
          <w:szCs w:val="22"/>
        </w:rPr>
        <w:t xml:space="preserve"> </w:t>
      </w:r>
      <w:r>
        <w:rPr>
          <w:rFonts w:ascii="黑体" w:hAnsi="黑体" w:eastAsia="黑体" w:cs="黑体"/>
          <w:color w:val="29A8F2"/>
          <w:spacing w:val="-15"/>
          <w:w w:val="93"/>
          <w:sz w:val="22"/>
          <w:szCs w:val="22"/>
        </w:rPr>
        <w:t>呼吸系统疾病</w:t>
      </w:r>
    </w:p>
    <w:p>
      <w:pPr>
        <w:spacing w:line="313" w:lineRule="auto"/>
        <w:rPr>
          <w:rFonts w:ascii="Arial"/>
          <w:sz w:val="21"/>
        </w:rPr>
      </w:pPr>
    </w:p>
    <w:p>
      <w:pPr>
        <w:spacing w:before="72" w:line="219" w:lineRule="auto"/>
        <w:rPr>
          <w:rFonts w:ascii="宋体" w:hAnsi="宋体" w:eastAsia="宋体" w:cs="宋体"/>
          <w:sz w:val="22"/>
          <w:szCs w:val="22"/>
        </w:rPr>
      </w:pPr>
      <w:r>
        <w:rPr>
          <w:rFonts w:ascii="宋体" w:hAnsi="宋体" w:eastAsia="宋体" w:cs="宋体"/>
          <w:spacing w:val="-10"/>
          <w:sz w:val="22"/>
          <w:szCs w:val="22"/>
        </w:rPr>
        <w:t>需要外科肺活检明确病理改变和确诊。</w:t>
      </w:r>
    </w:p>
    <w:p>
      <w:pPr>
        <w:spacing w:line="284" w:lineRule="auto"/>
        <w:rPr>
          <w:rFonts w:ascii="Arial"/>
          <w:sz w:val="21"/>
        </w:rPr>
      </w:pPr>
    </w:p>
    <w:p>
      <w:pPr>
        <w:spacing w:before="101" w:line="221" w:lineRule="auto"/>
        <w:ind w:left="2864"/>
        <w:rPr>
          <w:rFonts w:ascii="黑体" w:hAnsi="黑体" w:eastAsia="黑体" w:cs="黑体"/>
          <w:sz w:val="31"/>
          <w:szCs w:val="31"/>
        </w:rPr>
      </w:pPr>
      <w:r>
        <w:rPr>
          <w:rFonts w:ascii="黑体" w:hAnsi="黑体" w:eastAsia="黑体" w:cs="黑体"/>
          <w:b/>
          <w:bCs/>
          <w:spacing w:val="2"/>
          <w:sz w:val="31"/>
          <w:szCs w:val="31"/>
        </w:rPr>
        <w:t>第二节</w:t>
      </w:r>
      <w:r>
        <w:rPr>
          <w:rFonts w:ascii="黑体" w:hAnsi="黑体" w:eastAsia="黑体" w:cs="黑体"/>
          <w:spacing w:val="144"/>
          <w:sz w:val="31"/>
          <w:szCs w:val="31"/>
        </w:rPr>
        <w:t xml:space="preserve"> </w:t>
      </w:r>
      <w:r>
        <w:rPr>
          <w:rFonts w:ascii="黑体" w:hAnsi="黑体" w:eastAsia="黑体" w:cs="黑体"/>
          <w:b/>
          <w:bCs/>
          <w:spacing w:val="2"/>
          <w:sz w:val="31"/>
          <w:szCs w:val="31"/>
        </w:rPr>
        <w:t>特发性肺纤维化</w:t>
      </w:r>
    </w:p>
    <w:p>
      <w:pPr>
        <w:spacing w:line="273" w:lineRule="auto"/>
        <w:rPr>
          <w:rFonts w:ascii="Arial"/>
          <w:sz w:val="21"/>
        </w:rPr>
      </w:pPr>
    </w:p>
    <w:p>
      <w:pPr>
        <w:spacing w:before="71" w:line="252" w:lineRule="auto"/>
        <w:ind w:right="43" w:firstLine="429"/>
        <w:rPr>
          <w:rFonts w:ascii="宋体" w:hAnsi="宋体" w:eastAsia="宋体" w:cs="宋体"/>
          <w:sz w:val="22"/>
          <w:szCs w:val="22"/>
        </w:rPr>
      </w:pPr>
      <w:r>
        <w:rPr>
          <w:rFonts w:ascii="宋体" w:hAnsi="宋体" w:eastAsia="宋体" w:cs="宋体"/>
          <w:spacing w:val="-20"/>
          <w:sz w:val="22"/>
          <w:szCs w:val="22"/>
        </w:rPr>
        <w:t>特发性肺纤</w:t>
      </w:r>
      <w:r>
        <w:rPr>
          <w:rFonts w:ascii="宋体" w:hAnsi="宋体" w:eastAsia="宋体" w:cs="宋体"/>
          <w:spacing w:val="-21"/>
          <w:sz w:val="22"/>
          <w:szCs w:val="22"/>
        </w:rPr>
        <w:t>维化(</w:t>
      </w:r>
      <w:r>
        <w:rPr>
          <w:rFonts w:ascii="宋体" w:hAnsi="宋体" w:eastAsia="宋体" w:cs="宋体"/>
          <w:spacing w:val="-20"/>
          <w:sz w:val="22"/>
          <w:szCs w:val="22"/>
        </w:rPr>
        <w:t>idiopathic</w:t>
      </w:r>
      <w:r>
        <w:rPr>
          <w:rFonts w:ascii="宋体" w:hAnsi="宋体" w:eastAsia="宋体" w:cs="宋体"/>
          <w:spacing w:val="-17"/>
          <w:sz w:val="22"/>
          <w:szCs w:val="22"/>
        </w:rPr>
        <w:t xml:space="preserve"> </w:t>
      </w:r>
      <w:r>
        <w:rPr>
          <w:rFonts w:ascii="宋体" w:hAnsi="宋体" w:eastAsia="宋体" w:cs="宋体"/>
          <w:spacing w:val="-20"/>
          <w:sz w:val="22"/>
          <w:szCs w:val="22"/>
        </w:rPr>
        <w:t>pulmonary</w:t>
      </w:r>
      <w:r>
        <w:rPr>
          <w:rFonts w:ascii="宋体" w:hAnsi="宋体" w:eastAsia="宋体" w:cs="宋体"/>
          <w:spacing w:val="-11"/>
          <w:sz w:val="22"/>
          <w:szCs w:val="22"/>
        </w:rPr>
        <w:t xml:space="preserve"> </w:t>
      </w:r>
      <w:r>
        <w:rPr>
          <w:rFonts w:ascii="宋体" w:hAnsi="宋体" w:eastAsia="宋体" w:cs="宋体"/>
          <w:spacing w:val="-20"/>
          <w:sz w:val="22"/>
          <w:szCs w:val="22"/>
        </w:rPr>
        <w:t>fibrosis</w:t>
      </w:r>
      <w:r>
        <w:rPr>
          <w:rFonts w:ascii="宋体" w:hAnsi="宋体" w:eastAsia="宋体" w:cs="宋体"/>
          <w:spacing w:val="-21"/>
          <w:sz w:val="22"/>
          <w:szCs w:val="22"/>
        </w:rPr>
        <w:t>,</w:t>
      </w:r>
      <w:r>
        <w:rPr>
          <w:rFonts w:ascii="宋体" w:hAnsi="宋体" w:eastAsia="宋体" w:cs="宋体"/>
          <w:spacing w:val="-20"/>
          <w:sz w:val="22"/>
          <w:szCs w:val="22"/>
        </w:rPr>
        <w:t>IPF</w:t>
      </w:r>
      <w:r>
        <w:rPr>
          <w:rFonts w:ascii="宋体" w:hAnsi="宋体" w:eastAsia="宋体" w:cs="宋体"/>
          <w:spacing w:val="-21"/>
          <w:sz w:val="22"/>
          <w:szCs w:val="22"/>
        </w:rPr>
        <w:t>)是一种慢性、进行性、纤维化性间质性肺炎，组</w:t>
      </w:r>
      <w:r>
        <w:rPr>
          <w:rFonts w:ascii="宋体" w:hAnsi="宋体" w:eastAsia="宋体" w:cs="宋体"/>
          <w:sz w:val="22"/>
          <w:szCs w:val="22"/>
        </w:rPr>
        <w:t xml:space="preserve"> </w:t>
      </w:r>
      <w:r>
        <w:rPr>
          <w:rFonts w:ascii="宋体" w:hAnsi="宋体" w:eastAsia="宋体" w:cs="宋体"/>
          <w:spacing w:val="-6"/>
          <w:sz w:val="22"/>
          <w:szCs w:val="22"/>
        </w:rPr>
        <w:t>织学和(或)胸部HRCT</w:t>
      </w:r>
      <w:r>
        <w:rPr>
          <w:rFonts w:ascii="宋体" w:hAnsi="宋体" w:eastAsia="宋体" w:cs="宋体"/>
          <w:spacing w:val="54"/>
          <w:sz w:val="22"/>
          <w:szCs w:val="22"/>
        </w:rPr>
        <w:t xml:space="preserve"> </w:t>
      </w:r>
      <w:r>
        <w:rPr>
          <w:rFonts w:ascii="宋体" w:hAnsi="宋体" w:eastAsia="宋体" w:cs="宋体"/>
          <w:spacing w:val="-6"/>
          <w:sz w:val="22"/>
          <w:szCs w:val="22"/>
        </w:rPr>
        <w:t>特征性表现为UIP,病因不清，好发于老年人。</w:t>
      </w:r>
    </w:p>
    <w:p>
      <w:pPr>
        <w:spacing w:before="100" w:line="221" w:lineRule="auto"/>
        <w:ind w:left="342"/>
        <w:rPr>
          <w:rFonts w:ascii="黑体" w:hAnsi="黑体" w:eastAsia="黑体" w:cs="黑体"/>
          <w:sz w:val="22"/>
          <w:szCs w:val="22"/>
        </w:rPr>
      </w:pPr>
      <w:r>
        <w:rPr>
          <w:rFonts w:ascii="黑体" w:hAnsi="黑体" w:eastAsia="黑体" w:cs="黑体"/>
          <w:b/>
          <w:bCs/>
          <w:color w:val="005DB0"/>
          <w:spacing w:val="-13"/>
          <w:sz w:val="22"/>
          <w:szCs w:val="22"/>
        </w:rPr>
        <w:t>【流行病学】</w:t>
      </w:r>
    </w:p>
    <w:p>
      <w:pPr>
        <w:spacing w:before="72" w:line="263" w:lineRule="auto"/>
        <w:ind w:right="9" w:firstLine="449"/>
        <w:jc w:val="both"/>
        <w:rPr>
          <w:rFonts w:ascii="宋体" w:hAnsi="宋体" w:eastAsia="宋体" w:cs="宋体"/>
          <w:sz w:val="22"/>
          <w:szCs w:val="22"/>
        </w:rPr>
      </w:pPr>
      <w:r>
        <w:rPr>
          <w:rFonts w:ascii="宋体" w:hAnsi="宋体" w:eastAsia="宋体" w:cs="宋体"/>
          <w:spacing w:val="-7"/>
          <w:sz w:val="22"/>
          <w:szCs w:val="22"/>
        </w:rPr>
        <w:t>IPF是临床最常见的一种特发性间质性肺炎，</w:t>
      </w:r>
      <w:r>
        <w:rPr>
          <w:rFonts w:ascii="宋体" w:hAnsi="宋体" w:eastAsia="宋体" w:cs="宋体"/>
          <w:spacing w:val="-8"/>
          <w:sz w:val="22"/>
          <w:szCs w:val="22"/>
        </w:rPr>
        <w:t>其发病率呈现上升趋势。美国</w:t>
      </w:r>
      <w:r>
        <w:rPr>
          <w:rFonts w:ascii="宋体" w:hAnsi="宋体" w:eastAsia="宋体" w:cs="宋体"/>
          <w:spacing w:val="-7"/>
          <w:sz w:val="22"/>
          <w:szCs w:val="22"/>
        </w:rPr>
        <w:t>IPF</w:t>
      </w:r>
      <w:r>
        <w:rPr>
          <w:rFonts w:ascii="宋体" w:hAnsi="宋体" w:eastAsia="宋体" w:cs="宋体"/>
          <w:spacing w:val="-60"/>
          <w:sz w:val="22"/>
          <w:szCs w:val="22"/>
        </w:rPr>
        <w:t xml:space="preserve"> </w:t>
      </w:r>
      <w:r>
        <w:rPr>
          <w:rFonts w:ascii="宋体" w:hAnsi="宋体" w:eastAsia="宋体" w:cs="宋体"/>
          <w:spacing w:val="-8"/>
          <w:sz w:val="22"/>
          <w:szCs w:val="22"/>
        </w:rPr>
        <w:t>的患病率和年发</w:t>
      </w:r>
      <w:r>
        <w:rPr>
          <w:rFonts w:ascii="宋体" w:hAnsi="宋体" w:eastAsia="宋体" w:cs="宋体"/>
          <w:sz w:val="22"/>
          <w:szCs w:val="22"/>
        </w:rPr>
        <w:t xml:space="preserve"> </w:t>
      </w:r>
      <w:r>
        <w:rPr>
          <w:rFonts w:ascii="宋体" w:hAnsi="宋体" w:eastAsia="宋体" w:cs="宋体"/>
          <w:spacing w:val="-3"/>
          <w:sz w:val="22"/>
          <w:szCs w:val="22"/>
        </w:rPr>
        <w:t>病率分别是(14～42.7)/10万人口和(6.8～16.3)/10万人口。我国缺乏相应的流行病学资料，但是</w:t>
      </w:r>
      <w:r>
        <w:rPr>
          <w:rFonts w:ascii="宋体" w:hAnsi="宋体" w:eastAsia="宋体" w:cs="宋体"/>
          <w:spacing w:val="12"/>
          <w:sz w:val="22"/>
          <w:szCs w:val="22"/>
        </w:rPr>
        <w:t xml:space="preserve"> </w:t>
      </w:r>
      <w:r>
        <w:rPr>
          <w:rFonts w:ascii="宋体" w:hAnsi="宋体" w:eastAsia="宋体" w:cs="宋体"/>
          <w:spacing w:val="-4"/>
          <w:sz w:val="22"/>
          <w:szCs w:val="22"/>
        </w:rPr>
        <w:t>临床实践中发现近年来IPF病例呈明显增多的趋势。</w:t>
      </w:r>
    </w:p>
    <w:p>
      <w:pPr>
        <w:spacing w:before="94" w:line="222" w:lineRule="auto"/>
        <w:ind w:left="342"/>
        <w:rPr>
          <w:rFonts w:ascii="黑体" w:hAnsi="黑体" w:eastAsia="黑体" w:cs="黑体"/>
          <w:sz w:val="22"/>
          <w:szCs w:val="22"/>
        </w:rPr>
      </w:pPr>
      <w:r>
        <w:rPr>
          <w:rFonts w:ascii="黑体" w:hAnsi="黑体" w:eastAsia="黑体" w:cs="黑体"/>
          <w:b/>
          <w:bCs/>
          <w:color w:val="0071C8"/>
          <w:spacing w:val="-13"/>
          <w:sz w:val="22"/>
          <w:szCs w:val="22"/>
        </w:rPr>
        <w:t>【病理改变】</w:t>
      </w:r>
    </w:p>
    <w:p>
      <w:pPr>
        <w:spacing w:before="71" w:line="263" w:lineRule="auto"/>
        <w:ind w:right="11" w:firstLine="449"/>
        <w:jc w:val="both"/>
        <w:rPr>
          <w:rFonts w:ascii="宋体" w:hAnsi="宋体" w:eastAsia="宋体" w:cs="宋体"/>
          <w:sz w:val="22"/>
          <w:szCs w:val="22"/>
        </w:rPr>
      </w:pPr>
      <w:r>
        <w:rPr>
          <w:rFonts w:ascii="宋体" w:hAnsi="宋体" w:eastAsia="宋体" w:cs="宋体"/>
          <w:spacing w:val="-5"/>
          <w:sz w:val="22"/>
          <w:szCs w:val="22"/>
        </w:rPr>
        <w:t>普通型间质性肺炎(UIP)是</w:t>
      </w:r>
      <w:r>
        <w:rPr>
          <w:rFonts w:ascii="宋体" w:hAnsi="宋体" w:eastAsia="宋体" w:cs="宋体"/>
          <w:spacing w:val="-48"/>
          <w:sz w:val="22"/>
          <w:szCs w:val="22"/>
        </w:rPr>
        <w:t xml:space="preserve"> </w:t>
      </w:r>
      <w:r>
        <w:rPr>
          <w:rFonts w:ascii="宋体" w:hAnsi="宋体" w:eastAsia="宋体" w:cs="宋体"/>
          <w:spacing w:val="-5"/>
          <w:sz w:val="22"/>
          <w:szCs w:val="22"/>
        </w:rPr>
        <w:t>IPF</w:t>
      </w:r>
      <w:r>
        <w:rPr>
          <w:rFonts w:ascii="宋体" w:hAnsi="宋体" w:eastAsia="宋体" w:cs="宋体"/>
          <w:spacing w:val="-50"/>
          <w:sz w:val="22"/>
          <w:szCs w:val="22"/>
        </w:rPr>
        <w:t xml:space="preserve"> </w:t>
      </w:r>
      <w:r>
        <w:rPr>
          <w:rFonts w:ascii="宋体" w:hAnsi="宋体" w:eastAsia="宋体" w:cs="宋体"/>
          <w:spacing w:val="-5"/>
          <w:sz w:val="22"/>
          <w:szCs w:val="22"/>
        </w:rPr>
        <w:t>的特征性病理改变类型。</w:t>
      </w:r>
      <w:r>
        <w:rPr>
          <w:rFonts w:ascii="宋体" w:hAnsi="宋体" w:eastAsia="宋体" w:cs="宋体"/>
          <w:sz w:val="22"/>
          <w:szCs w:val="22"/>
        </w:rPr>
        <w:t xml:space="preserve"> </w:t>
      </w:r>
      <w:r>
        <w:rPr>
          <w:rFonts w:ascii="宋体" w:hAnsi="宋体" w:eastAsia="宋体" w:cs="宋体"/>
          <w:spacing w:val="-5"/>
          <w:sz w:val="22"/>
          <w:szCs w:val="22"/>
        </w:rPr>
        <w:t>UIP</w:t>
      </w:r>
      <w:r>
        <w:rPr>
          <w:rFonts w:ascii="宋体" w:hAnsi="宋体" w:eastAsia="宋体" w:cs="宋体"/>
          <w:spacing w:val="-47"/>
          <w:sz w:val="22"/>
          <w:szCs w:val="22"/>
        </w:rPr>
        <w:t xml:space="preserve"> </w:t>
      </w:r>
      <w:r>
        <w:rPr>
          <w:rFonts w:ascii="宋体" w:hAnsi="宋体" w:eastAsia="宋体" w:cs="宋体"/>
          <w:spacing w:val="-5"/>
          <w:sz w:val="22"/>
          <w:szCs w:val="22"/>
        </w:rPr>
        <w:t>的组</w:t>
      </w:r>
      <w:r>
        <w:rPr>
          <w:rFonts w:ascii="宋体" w:hAnsi="宋体" w:eastAsia="宋体" w:cs="宋体"/>
          <w:spacing w:val="-6"/>
          <w:sz w:val="22"/>
          <w:szCs w:val="22"/>
        </w:rPr>
        <w:t>织学特征是病变呈斑片状分</w:t>
      </w:r>
      <w:r>
        <w:rPr>
          <w:rFonts w:ascii="宋体" w:hAnsi="宋体" w:eastAsia="宋体" w:cs="宋体"/>
          <w:sz w:val="22"/>
          <w:szCs w:val="22"/>
        </w:rPr>
        <w:t xml:space="preserve"> </w:t>
      </w:r>
      <w:r>
        <w:rPr>
          <w:rFonts w:ascii="宋体" w:hAnsi="宋体" w:eastAsia="宋体" w:cs="宋体"/>
          <w:spacing w:val="-17"/>
          <w:sz w:val="22"/>
          <w:szCs w:val="22"/>
        </w:rPr>
        <w:t>布，主要累及胸膜下外周肺腺泡或小叶。低倍镜下病变呈时相不一</w:t>
      </w:r>
      <w:r>
        <w:rPr>
          <w:rFonts w:ascii="宋体" w:hAnsi="宋体" w:eastAsia="宋体" w:cs="宋体"/>
          <w:spacing w:val="-18"/>
          <w:sz w:val="22"/>
          <w:szCs w:val="22"/>
        </w:rPr>
        <w:t>，表现纤维化、蜂窝状改变、间质性</w:t>
      </w:r>
      <w:r>
        <w:rPr>
          <w:rFonts w:ascii="宋体" w:hAnsi="宋体" w:eastAsia="宋体" w:cs="宋体"/>
          <w:sz w:val="22"/>
          <w:szCs w:val="22"/>
        </w:rPr>
        <w:t xml:space="preserve"> </w:t>
      </w:r>
      <w:r>
        <w:rPr>
          <w:rFonts w:ascii="宋体" w:hAnsi="宋体" w:eastAsia="宋体" w:cs="宋体"/>
          <w:spacing w:val="-12"/>
          <w:sz w:val="22"/>
          <w:szCs w:val="22"/>
        </w:rPr>
        <w:t>炎症和正常肺组织并存，致密的纤维瘢痕区伴散在的成纤维细胞灶。</w:t>
      </w:r>
    </w:p>
    <w:p>
      <w:pPr>
        <w:spacing w:before="104" w:line="221" w:lineRule="auto"/>
        <w:ind w:left="342"/>
        <w:rPr>
          <w:rFonts w:ascii="黑体" w:hAnsi="黑体" w:eastAsia="黑体" w:cs="黑体"/>
          <w:sz w:val="22"/>
          <w:szCs w:val="22"/>
        </w:rPr>
      </w:pPr>
      <w:r>
        <w:rPr>
          <w:rFonts w:ascii="黑体" w:hAnsi="黑体" w:eastAsia="黑体" w:cs="黑体"/>
          <w:b/>
          <w:bCs/>
          <w:color w:val="0078D4"/>
          <w:spacing w:val="-13"/>
          <w:sz w:val="22"/>
          <w:szCs w:val="22"/>
        </w:rPr>
        <w:t>【病因和发病机制】</w:t>
      </w:r>
    </w:p>
    <w:p>
      <w:pPr>
        <w:spacing w:before="70" w:line="272" w:lineRule="auto"/>
        <w:ind w:right="32" w:firstLine="449"/>
        <w:jc w:val="both"/>
        <w:rPr>
          <w:rFonts w:ascii="宋体" w:hAnsi="宋体" w:eastAsia="宋体" w:cs="宋体"/>
          <w:sz w:val="22"/>
          <w:szCs w:val="22"/>
        </w:rPr>
      </w:pPr>
      <w:r>
        <w:rPr>
          <w:rFonts w:ascii="宋体" w:hAnsi="宋体" w:eastAsia="宋体" w:cs="宋体"/>
          <w:spacing w:val="-8"/>
          <w:sz w:val="22"/>
          <w:szCs w:val="22"/>
        </w:rPr>
        <w:t>迄今有关IPF</w:t>
      </w:r>
      <w:r>
        <w:rPr>
          <w:rFonts w:ascii="宋体" w:hAnsi="宋体" w:eastAsia="宋体" w:cs="宋体"/>
          <w:spacing w:val="-50"/>
          <w:sz w:val="22"/>
          <w:szCs w:val="22"/>
        </w:rPr>
        <w:t xml:space="preserve"> </w:t>
      </w:r>
      <w:r>
        <w:rPr>
          <w:rFonts w:ascii="宋体" w:hAnsi="宋体" w:eastAsia="宋体" w:cs="宋体"/>
          <w:spacing w:val="-8"/>
          <w:sz w:val="22"/>
          <w:szCs w:val="22"/>
        </w:rPr>
        <w:t>的病因还不清楚。危险因素包括吸烟和环境暴露(如金属粉尘</w:t>
      </w:r>
      <w:r>
        <w:rPr>
          <w:rFonts w:ascii="宋体" w:hAnsi="宋体" w:eastAsia="宋体" w:cs="宋体"/>
          <w:spacing w:val="-9"/>
          <w:sz w:val="22"/>
          <w:szCs w:val="22"/>
        </w:rPr>
        <w:t>、木尘等),吸烟指数</w:t>
      </w:r>
      <w:r>
        <w:rPr>
          <w:rFonts w:ascii="宋体" w:hAnsi="宋体" w:eastAsia="宋体" w:cs="宋体"/>
          <w:sz w:val="22"/>
          <w:szCs w:val="22"/>
        </w:rPr>
        <w:t xml:space="preserve"> </w:t>
      </w:r>
      <w:r>
        <w:rPr>
          <w:rFonts w:ascii="宋体" w:hAnsi="宋体" w:eastAsia="宋体" w:cs="宋体"/>
          <w:spacing w:val="-6"/>
          <w:sz w:val="22"/>
          <w:szCs w:val="22"/>
        </w:rPr>
        <w:t>超过20包年，患IPF</w:t>
      </w:r>
      <w:r>
        <w:rPr>
          <w:rFonts w:ascii="宋体" w:hAnsi="宋体" w:eastAsia="宋体" w:cs="宋体"/>
          <w:spacing w:val="-39"/>
          <w:sz w:val="22"/>
          <w:szCs w:val="22"/>
        </w:rPr>
        <w:t xml:space="preserve"> </w:t>
      </w:r>
      <w:r>
        <w:rPr>
          <w:rFonts w:ascii="宋体" w:hAnsi="宋体" w:eastAsia="宋体" w:cs="宋体"/>
          <w:spacing w:val="-6"/>
          <w:sz w:val="22"/>
          <w:szCs w:val="22"/>
        </w:rPr>
        <w:t>的危险性明显增加。还有研究提示了IPF与病毒感染(如EB</w:t>
      </w:r>
      <w:r>
        <w:rPr>
          <w:rFonts w:ascii="宋体" w:hAnsi="宋体" w:eastAsia="宋体" w:cs="宋体"/>
          <w:spacing w:val="-4"/>
          <w:sz w:val="22"/>
          <w:szCs w:val="22"/>
        </w:rPr>
        <w:t xml:space="preserve"> </w:t>
      </w:r>
      <w:r>
        <w:rPr>
          <w:rFonts w:ascii="宋体" w:hAnsi="宋体" w:eastAsia="宋体" w:cs="宋体"/>
          <w:spacing w:val="-6"/>
          <w:sz w:val="22"/>
          <w:szCs w:val="22"/>
        </w:rPr>
        <w:t>病毒)的关系，但是</w:t>
      </w:r>
      <w:r>
        <w:rPr>
          <w:rFonts w:ascii="宋体" w:hAnsi="宋体" w:eastAsia="宋体" w:cs="宋体"/>
          <w:sz w:val="22"/>
          <w:szCs w:val="22"/>
        </w:rPr>
        <w:t xml:space="preserve"> </w:t>
      </w:r>
      <w:r>
        <w:rPr>
          <w:rFonts w:ascii="宋体" w:hAnsi="宋体" w:eastAsia="宋体" w:cs="宋体"/>
          <w:spacing w:val="-12"/>
          <w:sz w:val="22"/>
          <w:szCs w:val="22"/>
        </w:rPr>
        <w:t>病毒感染在IPF</w:t>
      </w:r>
      <w:r>
        <w:rPr>
          <w:rFonts w:ascii="宋体" w:hAnsi="宋体" w:eastAsia="宋体" w:cs="宋体"/>
          <w:spacing w:val="-40"/>
          <w:sz w:val="22"/>
          <w:szCs w:val="22"/>
        </w:rPr>
        <w:t xml:space="preserve"> </w:t>
      </w:r>
      <w:r>
        <w:rPr>
          <w:rFonts w:ascii="宋体" w:hAnsi="宋体" w:eastAsia="宋体" w:cs="宋体"/>
          <w:spacing w:val="-12"/>
          <w:sz w:val="22"/>
          <w:szCs w:val="22"/>
        </w:rPr>
        <w:t>的确切作用不明确。</w:t>
      </w:r>
      <w:r>
        <w:rPr>
          <w:rFonts w:ascii="宋体" w:hAnsi="宋体" w:eastAsia="宋体" w:cs="宋体"/>
          <w:spacing w:val="-31"/>
          <w:sz w:val="22"/>
          <w:szCs w:val="22"/>
        </w:rPr>
        <w:t xml:space="preserve"> </w:t>
      </w:r>
      <w:r>
        <w:rPr>
          <w:rFonts w:ascii="宋体" w:hAnsi="宋体" w:eastAsia="宋体" w:cs="宋体"/>
          <w:spacing w:val="-12"/>
          <w:sz w:val="22"/>
          <w:szCs w:val="22"/>
        </w:rPr>
        <w:t>IPF</w:t>
      </w:r>
      <w:r>
        <w:rPr>
          <w:rFonts w:ascii="宋体" w:hAnsi="宋体" w:eastAsia="宋体" w:cs="宋体"/>
          <w:spacing w:val="-50"/>
          <w:sz w:val="22"/>
          <w:szCs w:val="22"/>
        </w:rPr>
        <w:t xml:space="preserve"> </w:t>
      </w:r>
      <w:r>
        <w:rPr>
          <w:rFonts w:ascii="宋体" w:hAnsi="宋体" w:eastAsia="宋体" w:cs="宋体"/>
          <w:spacing w:val="-12"/>
          <w:sz w:val="22"/>
          <w:szCs w:val="22"/>
        </w:rPr>
        <w:t>常合并胃食管反流(gastroesophageal</w:t>
      </w:r>
      <w:r>
        <w:rPr>
          <w:rFonts w:ascii="宋体" w:hAnsi="宋体" w:eastAsia="宋体" w:cs="宋体"/>
          <w:spacing w:val="-8"/>
          <w:sz w:val="22"/>
          <w:szCs w:val="22"/>
        </w:rPr>
        <w:t xml:space="preserve"> </w:t>
      </w:r>
      <w:r>
        <w:rPr>
          <w:rFonts w:ascii="宋体" w:hAnsi="宋体" w:eastAsia="宋体" w:cs="宋体"/>
          <w:spacing w:val="-12"/>
          <w:sz w:val="22"/>
          <w:szCs w:val="22"/>
        </w:rPr>
        <w:t>reflux,GER),提示胃食</w:t>
      </w:r>
      <w:r>
        <w:rPr>
          <w:rFonts w:ascii="宋体" w:hAnsi="宋体" w:eastAsia="宋体" w:cs="宋体"/>
          <w:sz w:val="22"/>
          <w:szCs w:val="22"/>
        </w:rPr>
        <w:t xml:space="preserve"> </w:t>
      </w:r>
      <w:r>
        <w:rPr>
          <w:rFonts w:ascii="宋体" w:hAnsi="宋体" w:eastAsia="宋体" w:cs="宋体"/>
          <w:spacing w:val="-2"/>
          <w:sz w:val="22"/>
          <w:szCs w:val="22"/>
        </w:rPr>
        <w:t>管反流致微小吸入可能与IPF发病有关，</w:t>
      </w:r>
      <w:r>
        <w:rPr>
          <w:rFonts w:ascii="宋体" w:hAnsi="宋体" w:eastAsia="宋体" w:cs="宋体"/>
          <w:spacing w:val="-3"/>
          <w:sz w:val="22"/>
          <w:szCs w:val="22"/>
        </w:rPr>
        <w:t>但是二者之间的因果关系还不十分清楚。家族性</w:t>
      </w:r>
      <w:r>
        <w:rPr>
          <w:rFonts w:ascii="宋体" w:hAnsi="宋体" w:eastAsia="宋体" w:cs="宋体"/>
          <w:spacing w:val="-2"/>
          <w:sz w:val="22"/>
          <w:szCs w:val="22"/>
        </w:rPr>
        <w:t>IPF</w:t>
      </w:r>
      <w:r>
        <w:rPr>
          <w:rFonts w:ascii="宋体" w:hAnsi="宋体" w:eastAsia="宋体" w:cs="宋体"/>
          <w:spacing w:val="-60"/>
          <w:sz w:val="22"/>
          <w:szCs w:val="22"/>
        </w:rPr>
        <w:t xml:space="preserve"> </w:t>
      </w:r>
      <w:r>
        <w:rPr>
          <w:rFonts w:ascii="宋体" w:hAnsi="宋体" w:eastAsia="宋体" w:cs="宋体"/>
          <w:spacing w:val="-3"/>
          <w:sz w:val="22"/>
          <w:szCs w:val="22"/>
        </w:rPr>
        <w:t>病例</w:t>
      </w:r>
      <w:r>
        <w:rPr>
          <w:rFonts w:ascii="宋体" w:hAnsi="宋体" w:eastAsia="宋体" w:cs="宋体"/>
          <w:sz w:val="22"/>
          <w:szCs w:val="22"/>
        </w:rPr>
        <w:t xml:space="preserve"> </w:t>
      </w:r>
      <w:r>
        <w:rPr>
          <w:rFonts w:ascii="宋体" w:hAnsi="宋体" w:eastAsia="宋体" w:cs="宋体"/>
          <w:spacing w:val="-9"/>
          <w:sz w:val="22"/>
          <w:szCs w:val="22"/>
        </w:rPr>
        <w:t>的报道提示IPF存在一定的遗传易感性，但是还没有特定的遗传异常被证实。</w:t>
      </w:r>
    </w:p>
    <w:p>
      <w:pPr>
        <w:spacing w:before="81" w:line="272" w:lineRule="auto"/>
        <w:ind w:right="40" w:firstLine="449"/>
        <w:jc w:val="both"/>
        <w:rPr>
          <w:rFonts w:ascii="宋体" w:hAnsi="宋体" w:eastAsia="宋体" w:cs="宋体"/>
          <w:sz w:val="22"/>
          <w:szCs w:val="22"/>
        </w:rPr>
      </w:pPr>
      <w:r>
        <w:rPr>
          <w:rFonts w:ascii="宋体" w:hAnsi="宋体" w:eastAsia="宋体" w:cs="宋体"/>
          <w:spacing w:val="-3"/>
          <w:sz w:val="22"/>
          <w:szCs w:val="22"/>
        </w:rPr>
        <w:t>目前认为IPF起源于肺泡上皮反复发生微小损伤后的异常修复。在已知或未知的遗传/环境因</w:t>
      </w:r>
      <w:r>
        <w:rPr>
          <w:rFonts w:ascii="宋体" w:hAnsi="宋体" w:eastAsia="宋体" w:cs="宋体"/>
          <w:spacing w:val="17"/>
          <w:sz w:val="22"/>
          <w:szCs w:val="22"/>
        </w:rPr>
        <w:t xml:space="preserve"> </w:t>
      </w:r>
      <w:r>
        <w:rPr>
          <w:rFonts w:ascii="宋体" w:hAnsi="宋体" w:eastAsia="宋体" w:cs="宋体"/>
          <w:spacing w:val="-14"/>
          <w:sz w:val="22"/>
          <w:szCs w:val="22"/>
        </w:rPr>
        <w:t>素的多重持续损伤下，受损的肺上皮细胞启动“重编程”,导致细胞自噬降低，凋亡增加，上皮再生修</w:t>
      </w:r>
      <w:r>
        <w:rPr>
          <w:rFonts w:ascii="宋体" w:hAnsi="宋体" w:eastAsia="宋体" w:cs="宋体"/>
          <w:spacing w:val="7"/>
          <w:sz w:val="22"/>
          <w:szCs w:val="22"/>
        </w:rPr>
        <w:t xml:space="preserve"> </w:t>
      </w:r>
      <w:r>
        <w:rPr>
          <w:rFonts w:ascii="宋体" w:hAnsi="宋体" w:eastAsia="宋体" w:cs="宋体"/>
          <w:spacing w:val="-16"/>
          <w:sz w:val="22"/>
          <w:szCs w:val="22"/>
        </w:rPr>
        <w:t>复不足，残存细胞发生间充质样转化，呈现促纤维化表型，大量分泌促纤维化因</w:t>
      </w:r>
      <w:r>
        <w:rPr>
          <w:rFonts w:ascii="宋体" w:hAnsi="宋体" w:eastAsia="宋体" w:cs="宋体"/>
          <w:spacing w:val="-17"/>
          <w:sz w:val="22"/>
          <w:szCs w:val="22"/>
        </w:rPr>
        <w:t>子，形成促纤维化微环</w:t>
      </w:r>
      <w:r>
        <w:rPr>
          <w:rFonts w:ascii="宋体" w:hAnsi="宋体" w:eastAsia="宋体" w:cs="宋体"/>
          <w:sz w:val="22"/>
          <w:szCs w:val="22"/>
        </w:rPr>
        <w:t xml:space="preserve"> </w:t>
      </w:r>
      <w:r>
        <w:rPr>
          <w:rFonts w:ascii="宋体" w:hAnsi="宋体" w:eastAsia="宋体" w:cs="宋体"/>
          <w:spacing w:val="-12"/>
          <w:sz w:val="22"/>
          <w:szCs w:val="22"/>
        </w:rPr>
        <w:t>境，使成纤维细胞(fibroblasts)活化转变为肌成纤维细胞(myofibroblasts)</w:t>
      </w:r>
      <w:r>
        <w:rPr>
          <w:rFonts w:ascii="宋体" w:hAnsi="宋体" w:eastAsia="宋体" w:cs="宋体"/>
          <w:spacing w:val="-13"/>
          <w:sz w:val="22"/>
          <w:szCs w:val="22"/>
        </w:rPr>
        <w:t>,产生过量的细胞外基质沉</w:t>
      </w:r>
      <w:r>
        <w:rPr>
          <w:rFonts w:ascii="宋体" w:hAnsi="宋体" w:eastAsia="宋体" w:cs="宋体"/>
          <w:sz w:val="22"/>
          <w:szCs w:val="22"/>
        </w:rPr>
        <w:t xml:space="preserve"> </w:t>
      </w:r>
      <w:r>
        <w:rPr>
          <w:rFonts w:ascii="宋体" w:hAnsi="宋体" w:eastAsia="宋体" w:cs="宋体"/>
          <w:spacing w:val="-16"/>
          <w:sz w:val="22"/>
          <w:szCs w:val="22"/>
        </w:rPr>
        <w:t>积，导致纤维瘢痕与蜂窝囊形成、肺结构破坏和功能丧失。</w:t>
      </w:r>
    </w:p>
    <w:p>
      <w:pPr>
        <w:spacing w:before="114" w:line="222" w:lineRule="auto"/>
        <w:ind w:left="342"/>
        <w:rPr>
          <w:rFonts w:ascii="黑体" w:hAnsi="黑体" w:eastAsia="黑体" w:cs="黑体"/>
          <w:sz w:val="22"/>
          <w:szCs w:val="22"/>
        </w:rPr>
      </w:pPr>
      <w:r>
        <w:rPr>
          <w:rFonts w:ascii="黑体" w:hAnsi="黑体" w:eastAsia="黑体" w:cs="黑体"/>
          <w:b/>
          <w:bCs/>
          <w:color w:val="0066C1"/>
          <w:spacing w:val="-13"/>
          <w:sz w:val="22"/>
          <w:szCs w:val="22"/>
        </w:rPr>
        <w:t>【临床表现】</w:t>
      </w:r>
    </w:p>
    <w:p>
      <w:pPr>
        <w:spacing w:before="40" w:line="261" w:lineRule="auto"/>
        <w:ind w:right="10" w:firstLine="449"/>
        <w:rPr>
          <w:rFonts w:ascii="宋体" w:hAnsi="宋体" w:eastAsia="宋体" w:cs="宋体"/>
          <w:sz w:val="22"/>
          <w:szCs w:val="22"/>
        </w:rPr>
      </w:pPr>
      <w:r>
        <w:rPr>
          <w:rFonts w:ascii="宋体" w:hAnsi="宋体" w:eastAsia="宋体" w:cs="宋体"/>
          <w:spacing w:val="-11"/>
          <w:sz w:val="22"/>
          <w:szCs w:val="22"/>
        </w:rPr>
        <w:t>多于50岁以后发病，呈隐匿起病，主要表现为活动性呼吸</w:t>
      </w:r>
      <w:r>
        <w:rPr>
          <w:rFonts w:ascii="宋体" w:hAnsi="宋体" w:eastAsia="宋体" w:cs="宋体"/>
          <w:spacing w:val="-12"/>
          <w:sz w:val="22"/>
          <w:szCs w:val="22"/>
        </w:rPr>
        <w:t>困难，渐进性加重，常伴干咳。全身症</w:t>
      </w:r>
      <w:r>
        <w:rPr>
          <w:rFonts w:ascii="宋体" w:hAnsi="宋体" w:eastAsia="宋体" w:cs="宋体"/>
          <w:sz w:val="22"/>
          <w:szCs w:val="22"/>
        </w:rPr>
        <w:t xml:space="preserve"> </w:t>
      </w:r>
      <w:r>
        <w:rPr>
          <w:rFonts w:ascii="宋体" w:hAnsi="宋体" w:eastAsia="宋体" w:cs="宋体"/>
          <w:spacing w:val="-14"/>
          <w:sz w:val="22"/>
          <w:szCs w:val="22"/>
        </w:rPr>
        <w:t>状不明显，可以有不适、乏力和体重减轻等，但很少发热。75%有吸烟史。</w:t>
      </w:r>
    </w:p>
    <w:p>
      <w:pPr>
        <w:spacing w:before="68" w:line="261" w:lineRule="auto"/>
        <w:ind w:right="39" w:firstLine="449"/>
        <w:rPr>
          <w:rFonts w:ascii="宋体" w:hAnsi="宋体" w:eastAsia="宋体" w:cs="宋体"/>
          <w:sz w:val="22"/>
          <w:szCs w:val="22"/>
        </w:rPr>
      </w:pPr>
      <w:r>
        <w:rPr>
          <w:rFonts w:ascii="宋体" w:hAnsi="宋体" w:eastAsia="宋体" w:cs="宋体"/>
          <w:spacing w:val="-4"/>
          <w:sz w:val="22"/>
          <w:szCs w:val="22"/>
        </w:rPr>
        <w:t>约半数病人可见杵状指，90%的病人可在双肺基底部闻及吸气末细</w:t>
      </w:r>
      <w:r>
        <w:rPr>
          <w:rFonts w:ascii="宋体" w:hAnsi="宋体" w:eastAsia="宋体" w:cs="宋体"/>
          <w:spacing w:val="-5"/>
          <w:sz w:val="22"/>
          <w:szCs w:val="22"/>
        </w:rPr>
        <w:t>小的</w:t>
      </w:r>
      <w:r>
        <w:rPr>
          <w:rFonts w:ascii="宋体" w:hAnsi="宋体" w:eastAsia="宋体" w:cs="宋体"/>
          <w:spacing w:val="-4"/>
          <w:sz w:val="22"/>
          <w:szCs w:val="22"/>
        </w:rPr>
        <w:t>Velcro</w:t>
      </w:r>
      <w:r>
        <w:rPr>
          <w:rFonts w:ascii="宋体" w:hAnsi="宋体" w:eastAsia="宋体" w:cs="宋体"/>
          <w:spacing w:val="-5"/>
          <w:sz w:val="22"/>
          <w:szCs w:val="22"/>
        </w:rPr>
        <w:t>啰音。在疾病晚</w:t>
      </w:r>
      <w:r>
        <w:rPr>
          <w:rFonts w:ascii="宋体" w:hAnsi="宋体" w:eastAsia="宋体" w:cs="宋体"/>
          <w:sz w:val="22"/>
          <w:szCs w:val="22"/>
        </w:rPr>
        <w:t xml:space="preserve"> </w:t>
      </w:r>
      <w:r>
        <w:rPr>
          <w:rFonts w:ascii="宋体" w:hAnsi="宋体" w:eastAsia="宋体" w:cs="宋体"/>
          <w:spacing w:val="-13"/>
          <w:sz w:val="22"/>
          <w:szCs w:val="22"/>
        </w:rPr>
        <w:t>期可出现明显发绀、肺动脉高压和右心功能不全征象。</w:t>
      </w:r>
    </w:p>
    <w:p>
      <w:pPr>
        <w:spacing w:before="95" w:line="222" w:lineRule="auto"/>
        <w:ind w:left="342"/>
        <w:rPr>
          <w:rFonts w:ascii="黑体" w:hAnsi="黑体" w:eastAsia="黑体" w:cs="黑体"/>
          <w:sz w:val="22"/>
          <w:szCs w:val="22"/>
        </w:rPr>
      </w:pPr>
      <w:r>
        <w:rPr>
          <w:rFonts w:ascii="黑体" w:hAnsi="黑体" w:eastAsia="黑体" w:cs="黑体"/>
          <w:b/>
          <w:bCs/>
          <w:color w:val="1880DC"/>
          <w:spacing w:val="-16"/>
          <w:sz w:val="22"/>
          <w:szCs w:val="22"/>
        </w:rPr>
        <w:t>【辅助检查】</w:t>
      </w:r>
    </w:p>
    <w:p>
      <w:pPr>
        <w:spacing w:before="35" w:line="254" w:lineRule="auto"/>
        <w:ind w:firstLine="449"/>
        <w:rPr>
          <w:rFonts w:ascii="宋体" w:hAnsi="宋体" w:eastAsia="宋体" w:cs="宋体"/>
          <w:sz w:val="22"/>
          <w:szCs w:val="22"/>
        </w:rPr>
      </w:pPr>
      <w:r>
        <w:rPr>
          <w:rFonts w:ascii="Times New Roman" w:hAnsi="Times New Roman" w:eastAsia="Times New Roman" w:cs="Times New Roman"/>
          <w:b/>
          <w:bCs/>
          <w:spacing w:val="-8"/>
          <w:sz w:val="22"/>
          <w:szCs w:val="22"/>
        </w:rPr>
        <w:t>1.</w:t>
      </w:r>
      <w:r>
        <w:rPr>
          <w:rFonts w:ascii="Times New Roman" w:hAnsi="Times New Roman" w:eastAsia="Times New Roman" w:cs="Times New Roman"/>
          <w:spacing w:val="6"/>
          <w:sz w:val="22"/>
          <w:szCs w:val="22"/>
        </w:rPr>
        <w:t xml:space="preserve">  </w:t>
      </w:r>
      <w:r>
        <w:rPr>
          <w:rFonts w:ascii="宋体" w:hAnsi="宋体" w:eastAsia="宋体" w:cs="宋体"/>
          <w:b/>
          <w:bCs/>
          <w:spacing w:val="-8"/>
          <w:sz w:val="22"/>
          <w:szCs w:val="22"/>
        </w:rPr>
        <w:t>胸部</w:t>
      </w:r>
      <w:r>
        <w:rPr>
          <w:rFonts w:ascii="Times New Roman" w:hAnsi="Times New Roman" w:eastAsia="Times New Roman" w:cs="Times New Roman"/>
          <w:b/>
          <w:bCs/>
          <w:spacing w:val="-8"/>
          <w:sz w:val="22"/>
          <w:szCs w:val="22"/>
        </w:rPr>
        <w:t>X</w:t>
      </w:r>
      <w:r>
        <w:rPr>
          <w:rFonts w:ascii="Times New Roman" w:hAnsi="Times New Roman" w:eastAsia="Times New Roman" w:cs="Times New Roman"/>
          <w:spacing w:val="1"/>
          <w:sz w:val="22"/>
          <w:szCs w:val="22"/>
        </w:rPr>
        <w:t xml:space="preserve"> </w:t>
      </w:r>
      <w:r>
        <w:rPr>
          <w:rFonts w:ascii="宋体" w:hAnsi="宋体" w:eastAsia="宋体" w:cs="宋体"/>
          <w:b/>
          <w:bCs/>
          <w:spacing w:val="-8"/>
          <w:sz w:val="22"/>
          <w:szCs w:val="22"/>
        </w:rPr>
        <w:t>线</w:t>
      </w:r>
      <w:r>
        <w:rPr>
          <w:rFonts w:ascii="宋体" w:hAnsi="宋体" w:eastAsia="宋体" w:cs="宋体"/>
          <w:spacing w:val="109"/>
          <w:sz w:val="22"/>
          <w:szCs w:val="22"/>
        </w:rPr>
        <w:t xml:space="preserve"> </w:t>
      </w:r>
      <w:r>
        <w:rPr>
          <w:rFonts w:ascii="宋体" w:hAnsi="宋体" w:eastAsia="宋体" w:cs="宋体"/>
          <w:spacing w:val="-8"/>
          <w:sz w:val="22"/>
          <w:szCs w:val="22"/>
        </w:rPr>
        <w:t>通常显示双肺外带、胸膜下和基底部分布明显的网状或网结节模糊影，伴有蜂窝</w:t>
      </w:r>
      <w:r>
        <w:rPr>
          <w:rFonts w:ascii="宋体" w:hAnsi="宋体" w:eastAsia="宋体" w:cs="宋体"/>
          <w:sz w:val="22"/>
          <w:szCs w:val="22"/>
        </w:rPr>
        <w:t xml:space="preserve"> </w:t>
      </w:r>
      <w:r>
        <w:rPr>
          <w:rFonts w:ascii="宋体" w:hAnsi="宋体" w:eastAsia="宋体" w:cs="宋体"/>
          <w:spacing w:val="-7"/>
          <w:sz w:val="22"/>
          <w:szCs w:val="22"/>
        </w:rPr>
        <w:t>样变和下叶肺容积减低(图2-9-2)。</w:t>
      </w:r>
    </w:p>
    <w:p>
      <w:pPr>
        <w:spacing w:before="74" w:line="263" w:lineRule="auto"/>
        <w:ind w:right="12" w:firstLine="439"/>
        <w:rPr>
          <w:rFonts w:ascii="宋体" w:hAnsi="宋体" w:eastAsia="宋体" w:cs="宋体"/>
          <w:sz w:val="22"/>
          <w:szCs w:val="22"/>
        </w:rPr>
      </w:pPr>
      <w:r>
        <w:rPr>
          <w:rFonts w:ascii="Times New Roman" w:hAnsi="Times New Roman" w:eastAsia="Times New Roman" w:cs="Times New Roman"/>
          <w:b/>
          <w:bCs/>
          <w:spacing w:val="10"/>
          <w:sz w:val="22"/>
          <w:szCs w:val="22"/>
        </w:rPr>
        <w:t>2.</w:t>
      </w:r>
      <w:r>
        <w:rPr>
          <w:rFonts w:ascii="Times New Roman" w:hAnsi="Times New Roman" w:eastAsia="Times New Roman" w:cs="Times New Roman"/>
          <w:spacing w:val="11"/>
          <w:sz w:val="22"/>
          <w:szCs w:val="22"/>
        </w:rPr>
        <w:t xml:space="preserve">  </w:t>
      </w:r>
      <w:r>
        <w:rPr>
          <w:rFonts w:ascii="宋体" w:hAnsi="宋体" w:eastAsia="宋体" w:cs="宋体"/>
          <w:b/>
          <w:bCs/>
          <w:spacing w:val="10"/>
          <w:sz w:val="22"/>
          <w:szCs w:val="22"/>
        </w:rPr>
        <w:t>胸部</w:t>
      </w:r>
      <w:r>
        <w:rPr>
          <w:rFonts w:ascii="宋体" w:hAnsi="宋体" w:eastAsia="宋体" w:cs="宋体"/>
          <w:spacing w:val="-55"/>
          <w:sz w:val="22"/>
          <w:szCs w:val="22"/>
        </w:rPr>
        <w:t xml:space="preserve"> </w:t>
      </w:r>
      <w:r>
        <w:rPr>
          <w:rFonts w:ascii="Times New Roman" w:hAnsi="Times New Roman" w:eastAsia="Times New Roman" w:cs="Times New Roman"/>
          <w:b/>
          <w:bCs/>
          <w:sz w:val="22"/>
          <w:szCs w:val="22"/>
        </w:rPr>
        <w:t>HRCT</w:t>
      </w:r>
      <w:r>
        <w:rPr>
          <w:rFonts w:ascii="Times New Roman" w:hAnsi="Times New Roman" w:eastAsia="Times New Roman" w:cs="Times New Roman"/>
          <w:spacing w:val="18"/>
          <w:sz w:val="22"/>
          <w:szCs w:val="22"/>
        </w:rPr>
        <w:t xml:space="preserve">   </w:t>
      </w:r>
      <w:r>
        <w:rPr>
          <w:rFonts w:ascii="宋体" w:hAnsi="宋体" w:eastAsia="宋体" w:cs="宋体"/>
          <w:spacing w:val="10"/>
          <w:sz w:val="22"/>
          <w:szCs w:val="22"/>
        </w:rPr>
        <w:t>可以显示</w:t>
      </w:r>
      <w:r>
        <w:rPr>
          <w:rFonts w:ascii="Times New Roman" w:hAnsi="Times New Roman" w:eastAsia="Times New Roman" w:cs="Times New Roman"/>
          <w:sz w:val="22"/>
          <w:szCs w:val="22"/>
        </w:rPr>
        <w:t>UIP</w:t>
      </w:r>
      <w:r>
        <w:rPr>
          <w:rFonts w:ascii="Times New Roman" w:hAnsi="Times New Roman" w:eastAsia="Times New Roman" w:cs="Times New Roman"/>
          <w:spacing w:val="-8"/>
          <w:sz w:val="22"/>
          <w:szCs w:val="22"/>
        </w:rPr>
        <w:t xml:space="preserve"> </w:t>
      </w:r>
      <w:r>
        <w:rPr>
          <w:rFonts w:ascii="宋体" w:hAnsi="宋体" w:eastAsia="宋体" w:cs="宋体"/>
          <w:spacing w:val="10"/>
          <w:sz w:val="22"/>
          <w:szCs w:val="22"/>
        </w:rPr>
        <w:t>的特征性改变(图2-9-3),诊断</w:t>
      </w:r>
      <w:r>
        <w:rPr>
          <w:rFonts w:ascii="Times New Roman" w:hAnsi="Times New Roman" w:eastAsia="Times New Roman" w:cs="Times New Roman"/>
          <w:sz w:val="22"/>
          <w:szCs w:val="22"/>
        </w:rPr>
        <w:t>UIP</w:t>
      </w:r>
      <w:r>
        <w:rPr>
          <w:rFonts w:ascii="Times New Roman" w:hAnsi="Times New Roman" w:eastAsia="Times New Roman" w:cs="Times New Roman"/>
          <w:spacing w:val="-8"/>
          <w:sz w:val="22"/>
          <w:szCs w:val="22"/>
        </w:rPr>
        <w:t xml:space="preserve"> </w:t>
      </w:r>
      <w:r>
        <w:rPr>
          <w:rFonts w:ascii="宋体" w:hAnsi="宋体" w:eastAsia="宋体" w:cs="宋体"/>
          <w:spacing w:val="10"/>
          <w:sz w:val="22"/>
          <w:szCs w:val="22"/>
        </w:rPr>
        <w:t>的准确性大</w:t>
      </w:r>
      <w:r>
        <w:rPr>
          <w:rFonts w:ascii="宋体" w:hAnsi="宋体" w:eastAsia="宋体" w:cs="宋体"/>
          <w:spacing w:val="9"/>
          <w:sz w:val="22"/>
          <w:szCs w:val="22"/>
        </w:rPr>
        <w:t>于90%,因此</w:t>
      </w:r>
      <w:r>
        <w:rPr>
          <w:rFonts w:ascii="宋体" w:hAnsi="宋体" w:eastAsia="宋体" w:cs="宋体"/>
          <w:sz w:val="22"/>
          <w:szCs w:val="22"/>
        </w:rPr>
        <w:t xml:space="preserve"> </w:t>
      </w:r>
      <w:r>
        <w:rPr>
          <w:rFonts w:ascii="宋体" w:hAnsi="宋体" w:eastAsia="宋体" w:cs="宋体"/>
          <w:spacing w:val="-8"/>
          <w:sz w:val="22"/>
          <w:szCs w:val="22"/>
        </w:rPr>
        <w:t>HRCT</w:t>
      </w:r>
      <w:r>
        <w:rPr>
          <w:rFonts w:ascii="宋体" w:hAnsi="宋体" w:eastAsia="宋体" w:cs="宋体"/>
          <w:spacing w:val="54"/>
          <w:sz w:val="22"/>
          <w:szCs w:val="22"/>
        </w:rPr>
        <w:t xml:space="preserve"> </w:t>
      </w:r>
      <w:r>
        <w:rPr>
          <w:rFonts w:ascii="宋体" w:hAnsi="宋体" w:eastAsia="宋体" w:cs="宋体"/>
          <w:spacing w:val="-8"/>
          <w:sz w:val="22"/>
          <w:szCs w:val="22"/>
        </w:rPr>
        <w:t>已成为诊断IPF</w:t>
      </w:r>
      <w:r>
        <w:rPr>
          <w:rFonts w:ascii="宋体" w:hAnsi="宋体" w:eastAsia="宋体" w:cs="宋体"/>
          <w:spacing w:val="-59"/>
          <w:sz w:val="22"/>
          <w:szCs w:val="22"/>
        </w:rPr>
        <w:t xml:space="preserve"> </w:t>
      </w:r>
      <w:r>
        <w:rPr>
          <w:rFonts w:ascii="宋体" w:hAnsi="宋体" w:eastAsia="宋体" w:cs="宋体"/>
          <w:spacing w:val="-8"/>
          <w:sz w:val="22"/>
          <w:szCs w:val="22"/>
        </w:rPr>
        <w:t>的重要方法，可以替代外科肺活检。</w:t>
      </w:r>
      <w:r>
        <w:rPr>
          <w:rFonts w:ascii="宋体" w:hAnsi="宋体" w:eastAsia="宋体" w:cs="宋体"/>
          <w:spacing w:val="-31"/>
          <w:sz w:val="22"/>
          <w:szCs w:val="22"/>
        </w:rPr>
        <w:t xml:space="preserve"> </w:t>
      </w:r>
      <w:r>
        <w:rPr>
          <w:rFonts w:ascii="宋体" w:hAnsi="宋体" w:eastAsia="宋体" w:cs="宋体"/>
          <w:spacing w:val="-8"/>
          <w:sz w:val="22"/>
          <w:szCs w:val="22"/>
        </w:rPr>
        <w:t>HRCT</w:t>
      </w:r>
      <w:r>
        <w:rPr>
          <w:rFonts w:ascii="宋体" w:hAnsi="宋体" w:eastAsia="宋体" w:cs="宋体"/>
          <w:spacing w:val="74"/>
          <w:sz w:val="22"/>
          <w:szCs w:val="22"/>
        </w:rPr>
        <w:t xml:space="preserve"> </w:t>
      </w:r>
      <w:r>
        <w:rPr>
          <w:rFonts w:ascii="宋体" w:hAnsi="宋体" w:eastAsia="宋体" w:cs="宋体"/>
          <w:spacing w:val="-8"/>
          <w:sz w:val="22"/>
          <w:szCs w:val="22"/>
        </w:rPr>
        <w:t>的典型UIP</w:t>
      </w:r>
      <w:r>
        <w:rPr>
          <w:rFonts w:ascii="宋体" w:hAnsi="宋体" w:eastAsia="宋体" w:cs="宋体"/>
          <w:spacing w:val="-56"/>
          <w:sz w:val="22"/>
          <w:szCs w:val="22"/>
        </w:rPr>
        <w:t xml:space="preserve"> </w:t>
      </w:r>
      <w:r>
        <w:rPr>
          <w:rFonts w:ascii="宋体" w:hAnsi="宋体" w:eastAsia="宋体" w:cs="宋体"/>
          <w:spacing w:val="-8"/>
          <w:sz w:val="22"/>
          <w:szCs w:val="22"/>
        </w:rPr>
        <w:t>表现为：①病变呈网格</w:t>
      </w:r>
      <w:r>
        <w:rPr>
          <w:rFonts w:ascii="宋体" w:hAnsi="宋体" w:eastAsia="宋体" w:cs="宋体"/>
          <w:sz w:val="22"/>
          <w:szCs w:val="22"/>
        </w:rPr>
        <w:t xml:space="preserve"> </w:t>
      </w:r>
      <w:r>
        <w:rPr>
          <w:rFonts w:ascii="宋体" w:hAnsi="宋体" w:eastAsia="宋体" w:cs="宋体"/>
          <w:spacing w:val="-18"/>
          <w:sz w:val="22"/>
          <w:szCs w:val="22"/>
        </w:rPr>
        <w:t>改变，蜂窝改变伴或不伴牵拉支气管扩张；②病变以胸膜下、基底部分布为主。</w:t>
      </w:r>
    </w:p>
    <w:p>
      <w:pPr>
        <w:spacing w:before="83" w:line="252" w:lineRule="auto"/>
        <w:ind w:right="13" w:firstLine="449"/>
        <w:rPr>
          <w:rFonts w:ascii="宋体" w:hAnsi="宋体" w:eastAsia="宋体" w:cs="宋体"/>
          <w:sz w:val="22"/>
          <w:szCs w:val="22"/>
        </w:rPr>
      </w:pPr>
      <w:r>
        <w:rPr>
          <w:rFonts w:ascii="Times New Roman" w:hAnsi="Times New Roman" w:eastAsia="Times New Roman" w:cs="Times New Roman"/>
          <w:b/>
          <w:bCs/>
          <w:spacing w:val="-6"/>
          <w:sz w:val="22"/>
          <w:szCs w:val="22"/>
        </w:rPr>
        <w:t>3.</w:t>
      </w:r>
      <w:r>
        <w:rPr>
          <w:rFonts w:ascii="Times New Roman" w:hAnsi="Times New Roman" w:eastAsia="Times New Roman" w:cs="Times New Roman"/>
          <w:spacing w:val="5"/>
          <w:sz w:val="22"/>
          <w:szCs w:val="22"/>
        </w:rPr>
        <w:t xml:space="preserve">  </w:t>
      </w:r>
      <w:r>
        <w:rPr>
          <w:rFonts w:ascii="宋体" w:hAnsi="宋体" w:eastAsia="宋体" w:cs="宋体"/>
          <w:b/>
          <w:bCs/>
          <w:spacing w:val="-6"/>
          <w:sz w:val="22"/>
          <w:szCs w:val="22"/>
        </w:rPr>
        <w:t>肺功能</w:t>
      </w:r>
      <w:r>
        <w:rPr>
          <w:rFonts w:ascii="宋体" w:hAnsi="宋体" w:eastAsia="宋体" w:cs="宋体"/>
          <w:spacing w:val="85"/>
          <w:sz w:val="22"/>
          <w:szCs w:val="22"/>
        </w:rPr>
        <w:t xml:space="preserve"> </w:t>
      </w:r>
      <w:r>
        <w:rPr>
          <w:rFonts w:ascii="宋体" w:hAnsi="宋体" w:eastAsia="宋体" w:cs="宋体"/>
          <w:spacing w:val="-6"/>
          <w:sz w:val="22"/>
          <w:szCs w:val="22"/>
        </w:rPr>
        <w:t>主要表现为限制性通气功能障碍、弥</w:t>
      </w:r>
      <w:r>
        <w:rPr>
          <w:rFonts w:ascii="宋体" w:hAnsi="宋体" w:eastAsia="宋体" w:cs="宋体"/>
          <w:spacing w:val="-7"/>
          <w:sz w:val="22"/>
          <w:szCs w:val="22"/>
        </w:rPr>
        <w:t>散量降低伴低氧血症或</w:t>
      </w:r>
      <w:r>
        <w:rPr>
          <w:rFonts w:ascii="Times New Roman" w:hAnsi="Times New Roman" w:eastAsia="Times New Roman" w:cs="Times New Roman"/>
          <w:spacing w:val="-7"/>
          <w:sz w:val="22"/>
          <w:szCs w:val="22"/>
        </w:rPr>
        <w:t>I</w:t>
      </w:r>
      <w:r>
        <w:rPr>
          <w:rFonts w:ascii="Times New Roman" w:hAnsi="Times New Roman" w:eastAsia="Times New Roman" w:cs="Times New Roman"/>
          <w:spacing w:val="37"/>
          <w:sz w:val="22"/>
          <w:szCs w:val="22"/>
        </w:rPr>
        <w:t xml:space="preserve"> </w:t>
      </w:r>
      <w:r>
        <w:rPr>
          <w:rFonts w:ascii="宋体" w:hAnsi="宋体" w:eastAsia="宋体" w:cs="宋体"/>
          <w:spacing w:val="-7"/>
          <w:sz w:val="22"/>
          <w:szCs w:val="22"/>
        </w:rPr>
        <w:t>型呼吸衰竭。早期静</w:t>
      </w:r>
      <w:r>
        <w:rPr>
          <w:rFonts w:ascii="宋体" w:hAnsi="宋体" w:eastAsia="宋体" w:cs="宋体"/>
          <w:sz w:val="22"/>
          <w:szCs w:val="22"/>
        </w:rPr>
        <w:t xml:space="preserve"> </w:t>
      </w:r>
      <w:r>
        <w:rPr>
          <w:rFonts w:ascii="宋体" w:hAnsi="宋体" w:eastAsia="宋体" w:cs="宋体"/>
          <w:spacing w:val="-11"/>
          <w:sz w:val="22"/>
          <w:szCs w:val="22"/>
        </w:rPr>
        <w:t>息肺功能可以正常或接近正常，但运动肺功能表现Pαw)O</w:t>
      </w:r>
      <w:r>
        <w:rPr>
          <w:rFonts w:ascii="Calibri" w:hAnsi="Calibri" w:eastAsia="Calibri" w:cs="Calibri"/>
          <w:spacing w:val="-11"/>
          <w:sz w:val="22"/>
          <w:szCs w:val="22"/>
        </w:rPr>
        <w:t>₂</w:t>
      </w:r>
      <w:r>
        <w:rPr>
          <w:rFonts w:ascii="Calibri" w:hAnsi="Calibri" w:eastAsia="Calibri" w:cs="Calibri"/>
          <w:spacing w:val="3"/>
          <w:sz w:val="22"/>
          <w:szCs w:val="22"/>
        </w:rPr>
        <w:t xml:space="preserve"> </w:t>
      </w:r>
      <w:r>
        <w:rPr>
          <w:rFonts w:ascii="宋体" w:hAnsi="宋体" w:eastAsia="宋体" w:cs="宋体"/>
          <w:spacing w:val="-11"/>
          <w:sz w:val="22"/>
          <w:szCs w:val="22"/>
        </w:rPr>
        <w:t>增加和氧分压降低。</w:t>
      </w:r>
    </w:p>
    <w:p>
      <w:pPr>
        <w:spacing w:before="79" w:line="253" w:lineRule="auto"/>
        <w:ind w:right="41" w:firstLine="449"/>
        <w:rPr>
          <w:rFonts w:ascii="宋体" w:hAnsi="宋体" w:eastAsia="宋体" w:cs="宋体"/>
          <w:sz w:val="22"/>
          <w:szCs w:val="22"/>
        </w:rPr>
      </w:pPr>
      <w:r>
        <w:rPr>
          <w:rFonts w:ascii="Times New Roman" w:hAnsi="Times New Roman" w:eastAsia="Times New Roman" w:cs="Times New Roman"/>
          <w:b/>
          <w:bCs/>
          <w:spacing w:val="-14"/>
          <w:sz w:val="22"/>
          <w:szCs w:val="22"/>
        </w:rPr>
        <w:t>4.</w:t>
      </w:r>
      <w:r>
        <w:rPr>
          <w:rFonts w:ascii="Times New Roman" w:hAnsi="Times New Roman" w:eastAsia="Times New Roman" w:cs="Times New Roman"/>
          <w:spacing w:val="14"/>
          <w:w w:val="101"/>
          <w:sz w:val="22"/>
          <w:szCs w:val="22"/>
        </w:rPr>
        <w:t xml:space="preserve">  </w:t>
      </w:r>
      <w:r>
        <w:rPr>
          <w:rFonts w:ascii="宋体" w:hAnsi="宋体" w:eastAsia="宋体" w:cs="宋体"/>
          <w:b/>
          <w:bCs/>
          <w:spacing w:val="-14"/>
          <w:sz w:val="22"/>
          <w:szCs w:val="22"/>
        </w:rPr>
        <w:t>血液化验</w:t>
      </w:r>
      <w:r>
        <w:rPr>
          <w:rFonts w:ascii="宋体" w:hAnsi="宋体" w:eastAsia="宋体" w:cs="宋体"/>
          <w:spacing w:val="87"/>
          <w:sz w:val="22"/>
          <w:szCs w:val="22"/>
        </w:rPr>
        <w:t xml:space="preserve"> </w:t>
      </w:r>
      <w:r>
        <w:rPr>
          <w:rFonts w:ascii="宋体" w:hAnsi="宋体" w:eastAsia="宋体" w:cs="宋体"/>
          <w:spacing w:val="-14"/>
          <w:sz w:val="22"/>
          <w:szCs w:val="22"/>
        </w:rPr>
        <w:t>血液涎液化糖链抗原(KL-6)</w:t>
      </w:r>
      <w:r>
        <w:rPr>
          <w:rFonts w:ascii="宋体" w:hAnsi="宋体" w:eastAsia="宋体" w:cs="宋体"/>
          <w:spacing w:val="-22"/>
          <w:sz w:val="22"/>
          <w:szCs w:val="22"/>
        </w:rPr>
        <w:t xml:space="preserve"> </w:t>
      </w:r>
      <w:r>
        <w:rPr>
          <w:rFonts w:ascii="宋体" w:hAnsi="宋体" w:eastAsia="宋体" w:cs="宋体"/>
          <w:spacing w:val="-14"/>
          <w:sz w:val="22"/>
          <w:szCs w:val="22"/>
        </w:rPr>
        <w:t>增高，</w:t>
      </w:r>
      <w:r>
        <w:rPr>
          <w:rFonts w:ascii="Times New Roman" w:hAnsi="Times New Roman" w:eastAsia="Times New Roman" w:cs="Times New Roman"/>
          <w:spacing w:val="-14"/>
          <w:sz w:val="22"/>
          <w:szCs w:val="22"/>
        </w:rPr>
        <w:t>ESR</w:t>
      </w:r>
      <w:r>
        <w:rPr>
          <w:rFonts w:ascii="宋体" w:hAnsi="宋体" w:eastAsia="宋体" w:cs="宋体"/>
          <w:spacing w:val="-14"/>
          <w:sz w:val="22"/>
          <w:szCs w:val="22"/>
        </w:rPr>
        <w:t>、抗核抗体和类风湿因子可以轻度增高，但</w:t>
      </w:r>
      <w:r>
        <w:rPr>
          <w:rFonts w:ascii="宋体" w:hAnsi="宋体" w:eastAsia="宋体" w:cs="宋体"/>
          <w:sz w:val="22"/>
          <w:szCs w:val="22"/>
        </w:rPr>
        <w:t xml:space="preserve"> </w:t>
      </w:r>
      <w:r>
        <w:rPr>
          <w:rFonts w:ascii="宋体" w:hAnsi="宋体" w:eastAsia="宋体" w:cs="宋体"/>
          <w:spacing w:val="-6"/>
          <w:sz w:val="22"/>
          <w:szCs w:val="22"/>
        </w:rPr>
        <w:t>没有特异性。结缔组织疾病相关自身抗体检查有助</w:t>
      </w:r>
      <w:r>
        <w:rPr>
          <w:rFonts w:ascii="宋体" w:hAnsi="宋体" w:eastAsia="宋体" w:cs="宋体"/>
          <w:spacing w:val="-7"/>
          <w:sz w:val="22"/>
          <w:szCs w:val="22"/>
        </w:rPr>
        <w:t>于</w:t>
      </w:r>
      <w:r>
        <w:rPr>
          <w:rFonts w:ascii="宋体" w:hAnsi="宋体" w:eastAsia="宋体" w:cs="宋体"/>
          <w:spacing w:val="-6"/>
          <w:sz w:val="22"/>
          <w:szCs w:val="22"/>
        </w:rPr>
        <w:t>IPF</w:t>
      </w:r>
      <w:r>
        <w:rPr>
          <w:rFonts w:ascii="宋体" w:hAnsi="宋体" w:eastAsia="宋体" w:cs="宋体"/>
          <w:spacing w:val="-60"/>
          <w:sz w:val="22"/>
          <w:szCs w:val="22"/>
        </w:rPr>
        <w:t xml:space="preserve"> </w:t>
      </w:r>
      <w:r>
        <w:rPr>
          <w:rFonts w:ascii="宋体" w:hAnsi="宋体" w:eastAsia="宋体" w:cs="宋体"/>
          <w:spacing w:val="-7"/>
          <w:sz w:val="22"/>
          <w:szCs w:val="22"/>
        </w:rPr>
        <w:t>的鉴别。</w:t>
      </w:r>
    </w:p>
    <w:p>
      <w:pPr>
        <w:spacing w:before="79" w:line="252" w:lineRule="auto"/>
        <w:ind w:right="21" w:firstLine="449"/>
        <w:rPr>
          <w:rFonts w:ascii="宋体" w:hAnsi="宋体" w:eastAsia="宋体" w:cs="宋体"/>
          <w:sz w:val="22"/>
          <w:szCs w:val="22"/>
        </w:rPr>
      </w:pPr>
      <w:r>
        <w:rPr>
          <w:rFonts w:ascii="Times New Roman" w:hAnsi="Times New Roman" w:eastAsia="Times New Roman" w:cs="Times New Roman"/>
          <w:b/>
          <w:bCs/>
          <w:spacing w:val="5"/>
          <w:sz w:val="22"/>
          <w:szCs w:val="22"/>
        </w:rPr>
        <w:t>5.</w:t>
      </w:r>
      <w:r>
        <w:rPr>
          <w:rFonts w:ascii="Times New Roman" w:hAnsi="Times New Roman" w:eastAsia="Times New Roman" w:cs="Times New Roman"/>
          <w:b/>
          <w:bCs/>
          <w:sz w:val="22"/>
          <w:szCs w:val="22"/>
        </w:rPr>
        <w:t>BALF</w:t>
      </w:r>
      <w:r>
        <w:rPr>
          <w:rFonts w:ascii="Times New Roman" w:hAnsi="Times New Roman" w:eastAsia="Times New Roman" w:cs="Times New Roman"/>
          <w:b/>
          <w:bCs/>
          <w:spacing w:val="5"/>
          <w:sz w:val="22"/>
          <w:szCs w:val="22"/>
        </w:rPr>
        <w:t>/</w:t>
      </w:r>
      <w:r>
        <w:rPr>
          <w:rFonts w:ascii="Times New Roman" w:hAnsi="Times New Roman" w:eastAsia="Times New Roman" w:cs="Times New Roman"/>
          <w:b/>
          <w:bCs/>
          <w:sz w:val="22"/>
          <w:szCs w:val="22"/>
        </w:rPr>
        <w:t>TBLB</w:t>
      </w:r>
      <w:r>
        <w:rPr>
          <w:rFonts w:ascii="Times New Roman" w:hAnsi="Times New Roman" w:eastAsia="Times New Roman" w:cs="Times New Roman"/>
          <w:spacing w:val="10"/>
          <w:sz w:val="22"/>
          <w:szCs w:val="22"/>
        </w:rPr>
        <w:t xml:space="preserve">     </w:t>
      </w:r>
      <w:r>
        <w:rPr>
          <w:rFonts w:ascii="Times New Roman" w:hAnsi="Times New Roman" w:eastAsia="Times New Roman" w:cs="Times New Roman"/>
          <w:sz w:val="22"/>
          <w:szCs w:val="22"/>
        </w:rPr>
        <w:t>BALF</w:t>
      </w:r>
      <w:r>
        <w:rPr>
          <w:rFonts w:ascii="宋体" w:hAnsi="宋体" w:eastAsia="宋体" w:cs="宋体"/>
          <w:spacing w:val="5"/>
          <w:sz w:val="22"/>
          <w:szCs w:val="22"/>
        </w:rPr>
        <w:t>细胞分析多表现为中性粒细胞和(或)嗜</w:t>
      </w:r>
      <w:r>
        <w:rPr>
          <w:rFonts w:ascii="宋体" w:hAnsi="宋体" w:eastAsia="宋体" w:cs="宋体"/>
          <w:spacing w:val="4"/>
          <w:sz w:val="22"/>
          <w:szCs w:val="22"/>
        </w:rPr>
        <w:t xml:space="preserve">酸性粒细胞增加。 </w:t>
      </w:r>
      <w:r>
        <w:rPr>
          <w:rFonts w:ascii="Times New Roman" w:hAnsi="Times New Roman" w:eastAsia="Times New Roman" w:cs="Times New Roman"/>
          <w:sz w:val="22"/>
          <w:szCs w:val="22"/>
        </w:rPr>
        <w:t>BAL</w:t>
      </w:r>
      <w:r>
        <w:rPr>
          <w:rFonts w:ascii="Times New Roman" w:hAnsi="Times New Roman" w:eastAsia="Times New Roman" w:cs="Times New Roman"/>
          <w:spacing w:val="-20"/>
          <w:sz w:val="22"/>
          <w:szCs w:val="22"/>
        </w:rPr>
        <w:t xml:space="preserve"> </w:t>
      </w:r>
      <w:r>
        <w:rPr>
          <w:rFonts w:ascii="宋体" w:hAnsi="宋体" w:eastAsia="宋体" w:cs="宋体"/>
          <w:spacing w:val="4"/>
          <w:sz w:val="22"/>
          <w:szCs w:val="22"/>
        </w:rPr>
        <w:t>或</w:t>
      </w:r>
      <w:r>
        <w:rPr>
          <w:rFonts w:ascii="宋体" w:hAnsi="宋体" w:eastAsia="宋体" w:cs="宋体"/>
          <w:sz w:val="22"/>
          <w:szCs w:val="22"/>
        </w:rPr>
        <w:t xml:space="preserve"> </w:t>
      </w:r>
      <w:r>
        <w:rPr>
          <w:rFonts w:ascii="宋体" w:hAnsi="宋体" w:eastAsia="宋体" w:cs="宋体"/>
          <w:spacing w:val="-1"/>
          <w:sz w:val="22"/>
          <w:szCs w:val="22"/>
        </w:rPr>
        <w:t>TBLB</w:t>
      </w:r>
      <w:r>
        <w:rPr>
          <w:rFonts w:ascii="宋体" w:hAnsi="宋体" w:eastAsia="宋体" w:cs="宋体"/>
          <w:spacing w:val="-5"/>
          <w:sz w:val="22"/>
          <w:szCs w:val="22"/>
        </w:rPr>
        <w:t xml:space="preserve"> </w:t>
      </w:r>
      <w:r>
        <w:rPr>
          <w:rFonts w:ascii="宋体" w:hAnsi="宋体" w:eastAsia="宋体" w:cs="宋体"/>
          <w:spacing w:val="-1"/>
          <w:sz w:val="22"/>
          <w:szCs w:val="22"/>
        </w:rPr>
        <w:t>对于IPF无诊断意义。</w:t>
      </w:r>
    </w:p>
    <w:p>
      <w:pPr>
        <w:spacing w:before="75" w:line="219" w:lineRule="auto"/>
        <w:ind w:left="449"/>
        <w:rPr>
          <w:rFonts w:ascii="宋体" w:hAnsi="宋体" w:eastAsia="宋体" w:cs="宋体"/>
          <w:sz w:val="22"/>
          <w:szCs w:val="22"/>
        </w:rPr>
      </w:pPr>
      <w:r>
        <w:rPr>
          <w:rFonts w:ascii="Times New Roman" w:hAnsi="Times New Roman" w:eastAsia="Times New Roman" w:cs="Times New Roman"/>
          <w:b/>
          <w:bCs/>
          <w:spacing w:val="-5"/>
          <w:sz w:val="22"/>
          <w:szCs w:val="22"/>
        </w:rPr>
        <w:t>6.</w:t>
      </w:r>
      <w:r>
        <w:rPr>
          <w:rFonts w:ascii="Times New Roman" w:hAnsi="Times New Roman" w:eastAsia="Times New Roman" w:cs="Times New Roman"/>
          <w:spacing w:val="8"/>
          <w:sz w:val="22"/>
          <w:szCs w:val="22"/>
        </w:rPr>
        <w:t xml:space="preserve">  </w:t>
      </w:r>
      <w:r>
        <w:rPr>
          <w:rFonts w:ascii="宋体" w:hAnsi="宋体" w:eastAsia="宋体" w:cs="宋体"/>
          <w:b/>
          <w:bCs/>
          <w:spacing w:val="-5"/>
          <w:sz w:val="22"/>
          <w:szCs w:val="22"/>
        </w:rPr>
        <w:t>外科肺活检</w:t>
      </w:r>
      <w:r>
        <w:rPr>
          <w:rFonts w:ascii="宋体" w:hAnsi="宋体" w:eastAsia="宋体" w:cs="宋体"/>
          <w:spacing w:val="69"/>
          <w:sz w:val="22"/>
          <w:szCs w:val="22"/>
        </w:rPr>
        <w:t xml:space="preserve"> </w:t>
      </w:r>
      <w:r>
        <w:rPr>
          <w:rFonts w:ascii="宋体" w:hAnsi="宋体" w:eastAsia="宋体" w:cs="宋体"/>
          <w:spacing w:val="-5"/>
          <w:sz w:val="22"/>
          <w:szCs w:val="22"/>
        </w:rPr>
        <w:t>对于</w:t>
      </w:r>
      <w:r>
        <w:rPr>
          <w:rFonts w:ascii="Times New Roman" w:hAnsi="Times New Roman" w:eastAsia="Times New Roman" w:cs="Times New Roman"/>
          <w:spacing w:val="-5"/>
          <w:sz w:val="22"/>
          <w:szCs w:val="22"/>
        </w:rPr>
        <w:t>HRCT</w:t>
      </w:r>
      <w:r>
        <w:rPr>
          <w:rFonts w:ascii="宋体" w:hAnsi="宋体" w:eastAsia="宋体" w:cs="宋体"/>
          <w:spacing w:val="-5"/>
          <w:sz w:val="22"/>
          <w:szCs w:val="22"/>
        </w:rPr>
        <w:t>呈不典型</w:t>
      </w:r>
      <w:r>
        <w:rPr>
          <w:rFonts w:ascii="宋体" w:hAnsi="宋体" w:eastAsia="宋体" w:cs="宋体"/>
          <w:spacing w:val="-59"/>
          <w:sz w:val="22"/>
          <w:szCs w:val="22"/>
        </w:rPr>
        <w:t xml:space="preserve"> </w:t>
      </w:r>
      <w:r>
        <w:rPr>
          <w:rFonts w:ascii="Times New Roman" w:hAnsi="Times New Roman" w:eastAsia="Times New Roman" w:cs="Times New Roman"/>
          <w:spacing w:val="-5"/>
          <w:sz w:val="22"/>
          <w:szCs w:val="22"/>
        </w:rPr>
        <w:t>UIP</w:t>
      </w:r>
      <w:r>
        <w:rPr>
          <w:rFonts w:ascii="Times New Roman" w:hAnsi="Times New Roman" w:eastAsia="Times New Roman" w:cs="Times New Roman"/>
          <w:spacing w:val="-18"/>
          <w:sz w:val="22"/>
          <w:szCs w:val="22"/>
        </w:rPr>
        <w:t xml:space="preserve"> </w:t>
      </w:r>
      <w:r>
        <w:rPr>
          <w:rFonts w:ascii="宋体" w:hAnsi="宋体" w:eastAsia="宋体" w:cs="宋体"/>
          <w:spacing w:val="-5"/>
          <w:sz w:val="22"/>
          <w:szCs w:val="22"/>
        </w:rPr>
        <w:t>改</w:t>
      </w:r>
      <w:r>
        <w:rPr>
          <w:rFonts w:ascii="宋体" w:hAnsi="宋体" w:eastAsia="宋体" w:cs="宋体"/>
          <w:spacing w:val="-6"/>
          <w:sz w:val="22"/>
          <w:szCs w:val="22"/>
        </w:rPr>
        <w:t>变，诊断不清楚，没有手术禁忌证的病人应该考虑</w:t>
      </w:r>
    </w:p>
    <w:p>
      <w:pPr>
        <w:sectPr>
          <w:pgSz w:w="11900" w:h="16840"/>
          <w:pgMar w:top="732" w:right="959" w:bottom="400" w:left="639" w:header="0" w:footer="0" w:gutter="0"/>
          <w:cols w:equalWidth="0" w:num="2">
            <w:col w:w="991" w:space="100"/>
            <w:col w:w="9211"/>
          </w:cols>
        </w:sectPr>
      </w:pPr>
    </w:p>
    <w:p>
      <w:pPr>
        <w:spacing w:before="44" w:line="221" w:lineRule="auto"/>
        <w:ind w:right="101"/>
        <w:jc w:val="right"/>
        <w:rPr>
          <w:rFonts w:ascii="宋体" w:hAnsi="宋体" w:eastAsia="宋体" w:cs="宋体"/>
          <w:sz w:val="22"/>
          <w:szCs w:val="22"/>
        </w:rPr>
      </w:pPr>
      <w:r>
        <w:drawing>
          <wp:anchor distT="0" distB="0" distL="0" distR="0" simplePos="0" relativeHeight="251763712" behindDoc="0" locked="0" layoutInCell="0" allowOverlap="1">
            <wp:simplePos x="0" y="0"/>
            <wp:positionH relativeFrom="page">
              <wp:posOffset>6604000</wp:posOffset>
            </wp:positionH>
            <wp:positionV relativeFrom="page">
              <wp:posOffset>9912350</wp:posOffset>
            </wp:positionV>
            <wp:extent cx="571500" cy="457200"/>
            <wp:effectExtent l="0" t="0" r="0" b="0"/>
            <wp:wrapNone/>
            <wp:docPr id="129" name="IM 129"/>
            <wp:cNvGraphicFramePr/>
            <a:graphic xmlns:a="http://schemas.openxmlformats.org/drawingml/2006/main">
              <a:graphicData uri="http://schemas.openxmlformats.org/drawingml/2006/picture">
                <pic:pic xmlns:pic="http://schemas.openxmlformats.org/drawingml/2006/picture">
                  <pic:nvPicPr>
                    <pic:cNvPr id="129" name="IM 129"/>
                    <pic:cNvPicPr/>
                  </pic:nvPicPr>
                  <pic:blipFill>
                    <a:blip r:embed="rId159"/>
                    <a:stretch>
                      <a:fillRect/>
                    </a:stretch>
                  </pic:blipFill>
                  <pic:spPr>
                    <a:xfrm>
                      <a:off x="0" y="0"/>
                      <a:ext cx="571498" cy="457142"/>
                    </a:xfrm>
                    <a:prstGeom prst="rect">
                      <a:avLst/>
                    </a:prstGeom>
                  </pic:spPr>
                </pic:pic>
              </a:graphicData>
            </a:graphic>
          </wp:anchor>
        </w:drawing>
      </w:r>
      <w:r>
        <w:rPr>
          <w:rFonts w:ascii="黑体" w:hAnsi="黑体" w:eastAsia="黑体" w:cs="黑体"/>
          <w:color w:val="008DEC"/>
          <w:spacing w:val="-20"/>
          <w:w w:val="98"/>
          <w:sz w:val="22"/>
          <w:szCs w:val="22"/>
        </w:rPr>
        <w:t>第九章</w:t>
      </w:r>
      <w:r>
        <w:rPr>
          <w:rFonts w:ascii="黑体" w:hAnsi="黑体" w:eastAsia="黑体" w:cs="黑体"/>
          <w:color w:val="008DEC"/>
          <w:spacing w:val="54"/>
          <w:sz w:val="22"/>
          <w:szCs w:val="22"/>
        </w:rPr>
        <w:t xml:space="preserve"> </w:t>
      </w:r>
      <w:r>
        <w:rPr>
          <w:rFonts w:ascii="黑体" w:hAnsi="黑体" w:eastAsia="黑体" w:cs="黑体"/>
          <w:color w:val="008DEC"/>
          <w:spacing w:val="-20"/>
          <w:w w:val="98"/>
          <w:sz w:val="22"/>
          <w:szCs w:val="22"/>
        </w:rPr>
        <w:t>间质性肺疾病</w:t>
      </w:r>
      <w:r>
        <w:rPr>
          <w:rFonts w:ascii="黑体" w:hAnsi="黑体" w:eastAsia="黑体" w:cs="黑体"/>
          <w:color w:val="008DEC"/>
          <w:spacing w:val="8"/>
          <w:sz w:val="22"/>
          <w:szCs w:val="22"/>
        </w:rPr>
        <w:t xml:space="preserve">       </w:t>
      </w:r>
      <w:r>
        <w:rPr>
          <w:rFonts w:ascii="宋体" w:hAnsi="宋体" w:eastAsia="宋体" w:cs="宋体"/>
          <w:b/>
          <w:bCs/>
          <w:color w:val="008EE1"/>
          <w:spacing w:val="-20"/>
          <w:w w:val="98"/>
          <w:position w:val="-2"/>
          <w:sz w:val="22"/>
          <w:szCs w:val="22"/>
        </w:rPr>
        <w:t>91</w:t>
      </w:r>
    </w:p>
    <w:p/>
    <w:p>
      <w:pPr>
        <w:spacing w:line="228" w:lineRule="exact"/>
      </w:pPr>
    </w:p>
    <w:p>
      <w:pPr>
        <w:sectPr>
          <w:pgSz w:w="11900" w:h="16840"/>
          <w:pgMar w:top="712" w:right="599" w:bottom="400" w:left="929" w:header="0" w:footer="0" w:gutter="0"/>
          <w:cols w:equalWidth="0" w:num="1">
            <w:col w:w="10371"/>
          </w:cols>
        </w:sectPr>
      </w:pPr>
    </w:p>
    <w:p>
      <w:pPr>
        <w:spacing w:line="4029" w:lineRule="exact"/>
        <w:ind w:firstLine="399"/>
        <w:textAlignment w:val="center"/>
      </w:pPr>
      <w:r>
        <w:drawing>
          <wp:inline distT="0" distB="0" distL="0" distR="0">
            <wp:extent cx="2463800" cy="2558415"/>
            <wp:effectExtent l="0" t="0" r="0" b="0"/>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160"/>
                    <a:stretch>
                      <a:fillRect/>
                    </a:stretch>
                  </pic:blipFill>
                  <pic:spPr>
                    <a:xfrm>
                      <a:off x="0" y="0"/>
                      <a:ext cx="2463872" cy="2559037"/>
                    </a:xfrm>
                    <a:prstGeom prst="rect">
                      <a:avLst/>
                    </a:prstGeom>
                  </pic:spPr>
                </pic:pic>
              </a:graphicData>
            </a:graphic>
          </wp:inline>
        </w:drawing>
      </w:r>
    </w:p>
    <w:p>
      <w:pPr>
        <w:spacing w:before="165" w:line="219" w:lineRule="auto"/>
        <w:ind w:left="410" w:right="671" w:firstLine="3"/>
        <w:jc w:val="both"/>
        <w:rPr>
          <w:rFonts w:ascii="宋体" w:hAnsi="宋体" w:eastAsia="宋体" w:cs="宋体"/>
          <w:sz w:val="22"/>
          <w:szCs w:val="22"/>
        </w:rPr>
      </w:pPr>
      <w:r>
        <w:rPr>
          <w:rFonts w:ascii="宋体" w:hAnsi="宋体" w:eastAsia="宋体" w:cs="宋体"/>
          <w:b/>
          <w:bCs/>
          <w:color w:val="006AB2"/>
          <w:spacing w:val="-21"/>
          <w:sz w:val="22"/>
          <w:szCs w:val="22"/>
        </w:rPr>
        <w:t>图2-9-2</w:t>
      </w:r>
      <w:r>
        <w:rPr>
          <w:rFonts w:ascii="宋体" w:hAnsi="宋体" w:eastAsia="宋体" w:cs="宋体"/>
          <w:color w:val="006AB2"/>
          <w:spacing w:val="45"/>
          <w:sz w:val="22"/>
          <w:szCs w:val="22"/>
        </w:rPr>
        <w:t xml:space="preserve">  </w:t>
      </w:r>
      <w:r>
        <w:rPr>
          <w:rFonts w:ascii="宋体" w:hAnsi="宋体" w:eastAsia="宋体" w:cs="宋体"/>
          <w:spacing w:val="-21"/>
          <w:sz w:val="22"/>
          <w:szCs w:val="22"/>
        </w:rPr>
        <w:t>特发性肺纤维化的胸部×线改变</w:t>
      </w:r>
      <w:r>
        <w:rPr>
          <w:rFonts w:ascii="宋体" w:hAnsi="宋体" w:eastAsia="宋体" w:cs="宋体"/>
          <w:sz w:val="22"/>
          <w:szCs w:val="22"/>
        </w:rPr>
        <w:t xml:space="preserve"> </w:t>
      </w:r>
      <w:r>
        <w:rPr>
          <w:rFonts w:ascii="宋体" w:hAnsi="宋体" w:eastAsia="宋体" w:cs="宋体"/>
          <w:spacing w:val="-20"/>
          <w:w w:val="95"/>
          <w:sz w:val="22"/>
          <w:szCs w:val="22"/>
        </w:rPr>
        <w:t>胸片显示双肺弥漫网状影，胸膜下和基底部尤</w:t>
      </w:r>
      <w:r>
        <w:rPr>
          <w:rFonts w:ascii="宋体" w:hAnsi="宋体" w:eastAsia="宋体" w:cs="宋体"/>
          <w:spacing w:val="17"/>
          <w:sz w:val="22"/>
          <w:szCs w:val="22"/>
        </w:rPr>
        <w:t xml:space="preserve"> </w:t>
      </w:r>
      <w:r>
        <w:rPr>
          <w:rFonts w:ascii="宋体" w:hAnsi="宋体" w:eastAsia="宋体" w:cs="宋体"/>
          <w:spacing w:val="-18"/>
          <w:sz w:val="22"/>
          <w:szCs w:val="22"/>
        </w:rPr>
        <w:t>为明显</w:t>
      </w:r>
    </w:p>
    <w:p>
      <w:pPr>
        <w:spacing w:line="14" w:lineRule="auto"/>
        <w:rPr>
          <w:rFonts w:ascii="Arial"/>
          <w:sz w:val="2"/>
        </w:rPr>
      </w:pPr>
      <w:r>
        <w:rPr>
          <w:rFonts w:ascii="Arial" w:hAnsi="Arial" w:eastAsia="Arial" w:cs="Arial"/>
          <w:sz w:val="2"/>
          <w:szCs w:val="2"/>
        </w:rPr>
        <w:br w:type="column"/>
      </w:r>
    </w:p>
    <w:p>
      <w:pPr>
        <w:spacing w:line="282" w:lineRule="auto"/>
        <w:rPr>
          <w:rFonts w:ascii="Arial"/>
          <w:sz w:val="21"/>
        </w:rPr>
      </w:pPr>
    </w:p>
    <w:p>
      <w:pPr>
        <w:spacing w:line="283" w:lineRule="auto"/>
        <w:rPr>
          <w:rFonts w:ascii="Arial"/>
          <w:sz w:val="21"/>
        </w:rPr>
      </w:pPr>
    </w:p>
    <w:p>
      <w:pPr>
        <w:spacing w:line="3430" w:lineRule="exact"/>
        <w:textAlignment w:val="center"/>
      </w:pPr>
      <w:r>
        <w:drawing>
          <wp:inline distT="0" distB="0" distL="0" distR="0">
            <wp:extent cx="2501265" cy="2177415"/>
            <wp:effectExtent l="0" t="0" r="0" b="0"/>
            <wp:docPr id="131" name="IM 131"/>
            <wp:cNvGraphicFramePr/>
            <a:graphic xmlns:a="http://schemas.openxmlformats.org/drawingml/2006/main">
              <a:graphicData uri="http://schemas.openxmlformats.org/drawingml/2006/picture">
                <pic:pic xmlns:pic="http://schemas.openxmlformats.org/drawingml/2006/picture">
                  <pic:nvPicPr>
                    <pic:cNvPr id="131" name="IM 131"/>
                    <pic:cNvPicPr/>
                  </pic:nvPicPr>
                  <pic:blipFill>
                    <a:blip r:embed="rId161"/>
                    <a:stretch>
                      <a:fillRect/>
                    </a:stretch>
                  </pic:blipFill>
                  <pic:spPr>
                    <a:xfrm>
                      <a:off x="0" y="0"/>
                      <a:ext cx="2501881" cy="2178031"/>
                    </a:xfrm>
                    <a:prstGeom prst="rect">
                      <a:avLst/>
                    </a:prstGeom>
                  </pic:spPr>
                </pic:pic>
              </a:graphicData>
            </a:graphic>
          </wp:inline>
        </w:drawing>
      </w:r>
    </w:p>
    <w:p>
      <w:pPr>
        <w:spacing w:before="189" w:line="234" w:lineRule="auto"/>
        <w:ind w:left="69"/>
        <w:rPr>
          <w:rFonts w:ascii="宋体" w:hAnsi="宋体" w:eastAsia="宋体" w:cs="宋体"/>
          <w:sz w:val="22"/>
          <w:szCs w:val="22"/>
        </w:rPr>
      </w:pPr>
      <w:r>
        <w:rPr>
          <w:rFonts w:ascii="宋体" w:hAnsi="宋体" w:eastAsia="宋体" w:cs="宋体"/>
          <w:color w:val="017FC8"/>
          <w:spacing w:val="-15"/>
          <w:sz w:val="22"/>
          <w:szCs w:val="22"/>
        </w:rPr>
        <w:t>图2-9-3</w:t>
      </w:r>
      <w:r>
        <w:rPr>
          <w:rFonts w:ascii="宋体" w:hAnsi="宋体" w:eastAsia="宋体" w:cs="宋体"/>
          <w:color w:val="017FC8"/>
          <w:spacing w:val="17"/>
          <w:sz w:val="22"/>
          <w:szCs w:val="22"/>
        </w:rPr>
        <w:t xml:space="preserve"> </w:t>
      </w:r>
      <w:r>
        <w:rPr>
          <w:rFonts w:ascii="宋体" w:hAnsi="宋体" w:eastAsia="宋体" w:cs="宋体"/>
          <w:spacing w:val="-15"/>
          <w:sz w:val="22"/>
          <w:szCs w:val="22"/>
        </w:rPr>
        <w:t>特发性肺纤维化的胸部</w:t>
      </w:r>
      <w:r>
        <w:rPr>
          <w:rFonts w:ascii="Times New Roman" w:hAnsi="Times New Roman" w:eastAsia="Times New Roman" w:cs="Times New Roman"/>
          <w:spacing w:val="-15"/>
          <w:sz w:val="22"/>
          <w:szCs w:val="22"/>
        </w:rPr>
        <w:t>HRCT</w:t>
      </w:r>
      <w:r>
        <w:rPr>
          <w:rFonts w:ascii="Times New Roman" w:hAnsi="Times New Roman" w:eastAsia="Times New Roman" w:cs="Times New Roman"/>
          <w:spacing w:val="-18"/>
          <w:sz w:val="22"/>
          <w:szCs w:val="22"/>
        </w:rPr>
        <w:t xml:space="preserve"> </w:t>
      </w:r>
      <w:r>
        <w:rPr>
          <w:rFonts w:ascii="宋体" w:hAnsi="宋体" w:eastAsia="宋体" w:cs="宋体"/>
          <w:spacing w:val="-15"/>
          <w:sz w:val="22"/>
          <w:szCs w:val="22"/>
        </w:rPr>
        <w:t>改变</w:t>
      </w:r>
    </w:p>
    <w:p>
      <w:pPr>
        <w:spacing w:line="218" w:lineRule="auto"/>
        <w:ind w:left="69"/>
        <w:rPr>
          <w:rFonts w:ascii="宋体" w:hAnsi="宋体" w:eastAsia="宋体" w:cs="宋体"/>
          <w:sz w:val="22"/>
          <w:szCs w:val="22"/>
        </w:rPr>
      </w:pPr>
      <w:r>
        <w:rPr>
          <w:rFonts w:ascii="宋体" w:hAnsi="宋体" w:eastAsia="宋体" w:cs="宋体"/>
          <w:spacing w:val="-17"/>
          <w:w w:val="98"/>
          <w:sz w:val="22"/>
          <w:szCs w:val="22"/>
        </w:rPr>
        <w:t>胸部HRCT</w:t>
      </w:r>
      <w:r>
        <w:rPr>
          <w:rFonts w:ascii="宋体" w:hAnsi="宋体" w:eastAsia="宋体" w:cs="宋体"/>
          <w:spacing w:val="-15"/>
          <w:sz w:val="22"/>
          <w:szCs w:val="22"/>
        </w:rPr>
        <w:t xml:space="preserve"> </w:t>
      </w:r>
      <w:r>
        <w:rPr>
          <w:rFonts w:ascii="宋体" w:hAnsi="宋体" w:eastAsia="宋体" w:cs="宋体"/>
          <w:spacing w:val="-17"/>
          <w:w w:val="98"/>
          <w:sz w:val="22"/>
          <w:szCs w:val="22"/>
        </w:rPr>
        <w:t>显示两肺外带胸膜下分布为主的斑</w:t>
      </w:r>
    </w:p>
    <w:p>
      <w:pPr>
        <w:spacing w:before="19" w:line="193" w:lineRule="auto"/>
        <w:ind w:left="69"/>
        <w:rPr>
          <w:rFonts w:ascii="宋体" w:hAnsi="宋体" w:eastAsia="宋体" w:cs="宋体"/>
          <w:sz w:val="22"/>
          <w:szCs w:val="22"/>
        </w:rPr>
      </w:pPr>
      <w:r>
        <w:rPr>
          <w:rFonts w:ascii="宋体" w:hAnsi="宋体" w:eastAsia="宋体" w:cs="宋体"/>
          <w:spacing w:val="-22"/>
          <w:w w:val="94"/>
          <w:sz w:val="22"/>
          <w:szCs w:val="22"/>
        </w:rPr>
        <w:t>片性网状模糊影，伴有蜂窝状改变</w:t>
      </w:r>
    </w:p>
    <w:p>
      <w:pPr>
        <w:sectPr>
          <w:type w:val="continuous"/>
          <w:pgSz w:w="11900" w:h="16840"/>
          <w:pgMar w:top="712" w:right="599" w:bottom="400" w:left="929" w:header="0" w:footer="0" w:gutter="0"/>
          <w:cols w:equalWidth="0" w:num="2">
            <w:col w:w="4881" w:space="100"/>
            <w:col w:w="5390"/>
          </w:cols>
        </w:sectPr>
      </w:pPr>
    </w:p>
    <w:p>
      <w:pPr>
        <w:spacing w:line="323" w:lineRule="auto"/>
        <w:rPr>
          <w:rFonts w:ascii="Arial"/>
          <w:sz w:val="21"/>
        </w:rPr>
      </w:pPr>
    </w:p>
    <w:p>
      <w:pPr>
        <w:spacing w:before="72" w:line="260" w:lineRule="auto"/>
        <w:ind w:right="1169"/>
        <w:rPr>
          <w:rFonts w:ascii="宋体" w:hAnsi="宋体" w:eastAsia="宋体" w:cs="宋体"/>
          <w:sz w:val="22"/>
          <w:szCs w:val="22"/>
        </w:rPr>
      </w:pPr>
      <w:r>
        <w:rPr>
          <w:rFonts w:ascii="宋体" w:hAnsi="宋体" w:eastAsia="宋体" w:cs="宋体"/>
          <w:spacing w:val="-8"/>
          <w:sz w:val="22"/>
          <w:szCs w:val="22"/>
        </w:rPr>
        <w:t>外科肺活检。</w:t>
      </w:r>
      <w:r>
        <w:rPr>
          <w:rFonts w:ascii="宋体" w:hAnsi="宋体" w:eastAsia="宋体" w:cs="宋体"/>
          <w:spacing w:val="8"/>
          <w:sz w:val="22"/>
          <w:szCs w:val="22"/>
        </w:rPr>
        <w:t xml:space="preserve"> </w:t>
      </w:r>
      <w:r>
        <w:rPr>
          <w:rFonts w:ascii="宋体" w:hAnsi="宋体" w:eastAsia="宋体" w:cs="宋体"/>
          <w:spacing w:val="-8"/>
          <w:sz w:val="22"/>
          <w:szCs w:val="22"/>
        </w:rPr>
        <w:t>IPF</w:t>
      </w:r>
      <w:r>
        <w:rPr>
          <w:rFonts w:ascii="宋体" w:hAnsi="宋体" w:eastAsia="宋体" w:cs="宋体"/>
          <w:spacing w:val="-59"/>
          <w:sz w:val="22"/>
          <w:szCs w:val="22"/>
        </w:rPr>
        <w:t xml:space="preserve"> </w:t>
      </w:r>
      <w:r>
        <w:rPr>
          <w:rFonts w:ascii="宋体" w:hAnsi="宋体" w:eastAsia="宋体" w:cs="宋体"/>
          <w:spacing w:val="-8"/>
          <w:sz w:val="22"/>
          <w:szCs w:val="22"/>
        </w:rPr>
        <w:t>的组织病理类型是UIP,UIP</w:t>
      </w:r>
      <w:r>
        <w:rPr>
          <w:rFonts w:ascii="宋体" w:hAnsi="宋体" w:eastAsia="宋体" w:cs="宋体"/>
          <w:spacing w:val="-46"/>
          <w:sz w:val="22"/>
          <w:szCs w:val="22"/>
        </w:rPr>
        <w:t xml:space="preserve"> </w:t>
      </w:r>
      <w:r>
        <w:rPr>
          <w:rFonts w:ascii="宋体" w:hAnsi="宋体" w:eastAsia="宋体" w:cs="宋体"/>
          <w:spacing w:val="-8"/>
          <w:sz w:val="22"/>
          <w:szCs w:val="22"/>
        </w:rPr>
        <w:t>的病理诊断标准为：①明显纤维化/结构变形伴或不伴</w:t>
      </w:r>
      <w:r>
        <w:rPr>
          <w:rFonts w:ascii="宋体" w:hAnsi="宋体" w:eastAsia="宋体" w:cs="宋体"/>
          <w:sz w:val="22"/>
          <w:szCs w:val="22"/>
        </w:rPr>
        <w:t xml:space="preserve"> </w:t>
      </w:r>
      <w:r>
        <w:rPr>
          <w:rFonts w:ascii="宋体" w:hAnsi="宋体" w:eastAsia="宋体" w:cs="宋体"/>
          <w:spacing w:val="-21"/>
          <w:sz w:val="22"/>
          <w:szCs w:val="22"/>
        </w:rPr>
        <w:t>蜂窝肺，胸膜下、间质分布；②斑片肺实质纤维化；</w:t>
      </w:r>
      <w:r>
        <w:rPr>
          <w:rFonts w:ascii="宋体" w:hAnsi="宋体" w:eastAsia="宋体" w:cs="宋体"/>
          <w:spacing w:val="-22"/>
          <w:sz w:val="22"/>
          <w:szCs w:val="22"/>
        </w:rPr>
        <w:t>③成纤维细胞灶。</w:t>
      </w:r>
    </w:p>
    <w:p>
      <w:pPr>
        <w:spacing w:before="59" w:line="221" w:lineRule="auto"/>
        <w:ind w:left="303"/>
        <w:rPr>
          <w:rFonts w:ascii="黑体" w:hAnsi="黑体" w:eastAsia="黑体" w:cs="黑体"/>
          <w:sz w:val="22"/>
          <w:szCs w:val="22"/>
        </w:rPr>
      </w:pPr>
      <w:r>
        <w:rPr>
          <w:rFonts w:ascii="黑体" w:hAnsi="黑体" w:eastAsia="黑体" w:cs="黑体"/>
          <w:b/>
          <w:bCs/>
          <w:color w:val="0685DA"/>
          <w:spacing w:val="-11"/>
          <w:sz w:val="22"/>
          <w:szCs w:val="22"/>
        </w:rPr>
        <w:t>【诊断】</w:t>
      </w:r>
    </w:p>
    <w:p>
      <w:pPr>
        <w:spacing w:before="67" w:line="256" w:lineRule="auto"/>
        <w:ind w:right="1133" w:firstLine="410"/>
        <w:rPr>
          <w:rFonts w:ascii="宋体" w:hAnsi="宋体" w:eastAsia="宋体" w:cs="宋体"/>
          <w:sz w:val="22"/>
          <w:szCs w:val="22"/>
        </w:rPr>
      </w:pPr>
      <w:r>
        <w:rPr>
          <w:rFonts w:ascii="Times New Roman" w:hAnsi="Times New Roman" w:eastAsia="Times New Roman" w:cs="Times New Roman"/>
          <w:b/>
          <w:bCs/>
          <w:spacing w:val="5"/>
          <w:sz w:val="22"/>
          <w:szCs w:val="22"/>
        </w:rPr>
        <w:t>1.</w:t>
      </w:r>
      <w:r>
        <w:rPr>
          <w:rFonts w:ascii="Times New Roman" w:hAnsi="Times New Roman" w:eastAsia="Times New Roman" w:cs="Times New Roman"/>
          <w:b/>
          <w:bCs/>
          <w:sz w:val="22"/>
          <w:szCs w:val="22"/>
        </w:rPr>
        <w:t>IPF</w:t>
      </w:r>
      <w:r>
        <w:rPr>
          <w:rFonts w:ascii="Times New Roman" w:hAnsi="Times New Roman" w:eastAsia="Times New Roman" w:cs="Times New Roman"/>
          <w:spacing w:val="10"/>
          <w:sz w:val="22"/>
          <w:szCs w:val="22"/>
        </w:rPr>
        <w:t xml:space="preserve">   </w:t>
      </w:r>
      <w:r>
        <w:rPr>
          <w:rFonts w:ascii="宋体" w:hAnsi="宋体" w:eastAsia="宋体" w:cs="宋体"/>
          <w:b/>
          <w:bCs/>
          <w:spacing w:val="5"/>
          <w:sz w:val="22"/>
          <w:szCs w:val="22"/>
        </w:rPr>
        <w:t>诊断遵循如下标准</w:t>
      </w:r>
      <w:r>
        <w:rPr>
          <w:rFonts w:ascii="宋体" w:hAnsi="宋体" w:eastAsia="宋体" w:cs="宋体"/>
          <w:spacing w:val="26"/>
          <w:sz w:val="22"/>
          <w:szCs w:val="22"/>
        </w:rPr>
        <w:t xml:space="preserve">  </w:t>
      </w:r>
      <w:r>
        <w:rPr>
          <w:rFonts w:ascii="宋体" w:hAnsi="宋体" w:eastAsia="宋体" w:cs="宋体"/>
          <w:spacing w:val="5"/>
          <w:sz w:val="22"/>
          <w:szCs w:val="22"/>
        </w:rPr>
        <w:t>①</w:t>
      </w:r>
      <w:r>
        <w:rPr>
          <w:rFonts w:ascii="宋体" w:hAnsi="宋体" w:eastAsia="宋体" w:cs="宋体"/>
          <w:spacing w:val="-71"/>
          <w:sz w:val="22"/>
          <w:szCs w:val="22"/>
        </w:rPr>
        <w:t xml:space="preserve"> </w:t>
      </w:r>
      <w:r>
        <w:rPr>
          <w:rFonts w:ascii="Times New Roman" w:hAnsi="Times New Roman" w:eastAsia="Times New Roman" w:cs="Times New Roman"/>
          <w:sz w:val="22"/>
          <w:szCs w:val="22"/>
        </w:rPr>
        <w:t>ILD</w:t>
      </w:r>
      <w:r>
        <w:rPr>
          <w:rFonts w:ascii="Times New Roman" w:hAnsi="Times New Roman" w:eastAsia="Times New Roman" w:cs="Times New Roman"/>
          <w:spacing w:val="5"/>
          <w:sz w:val="22"/>
          <w:szCs w:val="22"/>
        </w:rPr>
        <w:t>,</w:t>
      </w:r>
      <w:r>
        <w:rPr>
          <w:rFonts w:ascii="Times New Roman" w:hAnsi="Times New Roman" w:eastAsia="Times New Roman" w:cs="Times New Roman"/>
          <w:spacing w:val="-31"/>
          <w:sz w:val="22"/>
          <w:szCs w:val="22"/>
        </w:rPr>
        <w:t xml:space="preserve"> </w:t>
      </w:r>
      <w:r>
        <w:rPr>
          <w:rFonts w:ascii="宋体" w:hAnsi="宋体" w:eastAsia="宋体" w:cs="宋体"/>
          <w:spacing w:val="5"/>
          <w:sz w:val="22"/>
          <w:szCs w:val="22"/>
        </w:rPr>
        <w:t>但排除了其他原因(如环境、药物和结缔组织疾病等);</w:t>
      </w:r>
      <w:r>
        <w:rPr>
          <w:rFonts w:ascii="宋体" w:hAnsi="宋体" w:eastAsia="宋体" w:cs="宋体"/>
          <w:sz w:val="22"/>
          <w:szCs w:val="22"/>
        </w:rPr>
        <w:t xml:space="preserve"> </w:t>
      </w:r>
      <w:r>
        <w:rPr>
          <w:rFonts w:ascii="宋体" w:hAnsi="宋体" w:eastAsia="宋体" w:cs="宋体"/>
          <w:spacing w:val="-4"/>
          <w:sz w:val="22"/>
          <w:szCs w:val="22"/>
        </w:rPr>
        <w:t>②</w:t>
      </w:r>
      <w:r>
        <w:rPr>
          <w:rFonts w:ascii="Times New Roman" w:hAnsi="Times New Roman" w:eastAsia="Times New Roman" w:cs="Times New Roman"/>
          <w:spacing w:val="-4"/>
          <w:sz w:val="22"/>
          <w:szCs w:val="22"/>
        </w:rPr>
        <w:t>HRCT</w:t>
      </w:r>
      <w:r>
        <w:rPr>
          <w:rFonts w:ascii="宋体" w:hAnsi="宋体" w:eastAsia="宋体" w:cs="宋体"/>
          <w:spacing w:val="-4"/>
          <w:sz w:val="22"/>
          <w:szCs w:val="22"/>
        </w:rPr>
        <w:t>表现为</w:t>
      </w:r>
      <w:r>
        <w:rPr>
          <w:rFonts w:ascii="Times New Roman" w:hAnsi="Times New Roman" w:eastAsia="Times New Roman" w:cs="Times New Roman"/>
          <w:spacing w:val="-4"/>
          <w:sz w:val="22"/>
          <w:szCs w:val="22"/>
        </w:rPr>
        <w:t>UIP</w:t>
      </w:r>
      <w:r>
        <w:rPr>
          <w:rFonts w:ascii="Times New Roman" w:hAnsi="Times New Roman" w:eastAsia="Times New Roman" w:cs="Times New Roman"/>
          <w:spacing w:val="-8"/>
          <w:sz w:val="22"/>
          <w:szCs w:val="22"/>
        </w:rPr>
        <w:t xml:space="preserve"> </w:t>
      </w:r>
      <w:r>
        <w:rPr>
          <w:rFonts w:ascii="宋体" w:hAnsi="宋体" w:eastAsia="宋体" w:cs="宋体"/>
          <w:spacing w:val="-4"/>
          <w:sz w:val="22"/>
          <w:szCs w:val="22"/>
        </w:rPr>
        <w:t>型；或③联合</w:t>
      </w:r>
      <w:r>
        <w:rPr>
          <w:rFonts w:ascii="Times New Roman" w:hAnsi="Times New Roman" w:eastAsia="Times New Roman" w:cs="Times New Roman"/>
          <w:spacing w:val="-4"/>
          <w:sz w:val="22"/>
          <w:szCs w:val="22"/>
        </w:rPr>
        <w:t>HRCT</w:t>
      </w:r>
      <w:r>
        <w:rPr>
          <w:rFonts w:ascii="宋体" w:hAnsi="宋体" w:eastAsia="宋体" w:cs="宋体"/>
          <w:spacing w:val="-4"/>
          <w:sz w:val="22"/>
          <w:szCs w:val="22"/>
        </w:rPr>
        <w:t>和外科肺活检病理表现诊断</w:t>
      </w:r>
      <w:r>
        <w:rPr>
          <w:rFonts w:ascii="Times New Roman" w:hAnsi="Times New Roman" w:eastAsia="Times New Roman" w:cs="Times New Roman"/>
          <w:spacing w:val="-4"/>
          <w:sz w:val="22"/>
          <w:szCs w:val="22"/>
        </w:rPr>
        <w:t>UIP</w:t>
      </w:r>
      <w:r>
        <w:rPr>
          <w:rFonts w:ascii="宋体" w:hAnsi="宋体" w:eastAsia="宋体" w:cs="宋体"/>
          <w:spacing w:val="-4"/>
          <w:sz w:val="22"/>
          <w:szCs w:val="22"/>
        </w:rPr>
        <w:t>。</w:t>
      </w:r>
    </w:p>
    <w:p>
      <w:pPr>
        <w:spacing w:before="83" w:line="269" w:lineRule="auto"/>
        <w:ind w:right="1170" w:firstLine="410"/>
        <w:rPr>
          <w:rFonts w:ascii="宋体" w:hAnsi="宋体" w:eastAsia="宋体" w:cs="宋体"/>
          <w:sz w:val="22"/>
          <w:szCs w:val="22"/>
        </w:rPr>
      </w:pPr>
      <w:r>
        <w:rPr>
          <w:rFonts w:ascii="宋体" w:hAnsi="宋体" w:eastAsia="宋体" w:cs="宋体"/>
          <w:spacing w:val="-3"/>
          <w:sz w:val="22"/>
          <w:szCs w:val="22"/>
        </w:rPr>
        <w:t>2.IPF</w:t>
      </w:r>
      <w:r>
        <w:rPr>
          <w:rFonts w:ascii="宋体" w:hAnsi="宋体" w:eastAsia="宋体" w:cs="宋体"/>
          <w:spacing w:val="51"/>
          <w:sz w:val="22"/>
          <w:szCs w:val="22"/>
        </w:rPr>
        <w:t xml:space="preserve"> </w:t>
      </w:r>
      <w:r>
        <w:rPr>
          <w:rFonts w:ascii="宋体" w:hAnsi="宋体" w:eastAsia="宋体" w:cs="宋体"/>
          <w:spacing w:val="-3"/>
          <w:sz w:val="22"/>
          <w:szCs w:val="22"/>
        </w:rPr>
        <w:t>急</w:t>
      </w:r>
      <w:r>
        <w:rPr>
          <w:rFonts w:ascii="宋体" w:hAnsi="宋体" w:eastAsia="宋体" w:cs="宋体"/>
          <w:spacing w:val="-4"/>
          <w:sz w:val="22"/>
          <w:szCs w:val="22"/>
        </w:rPr>
        <w:t>性加重</w:t>
      </w:r>
      <w:r>
        <w:rPr>
          <w:rFonts w:ascii="宋体" w:hAnsi="宋体" w:eastAsia="宋体" w:cs="宋体"/>
          <w:spacing w:val="-45"/>
          <w:sz w:val="22"/>
          <w:szCs w:val="22"/>
        </w:rPr>
        <w:t xml:space="preserve"> </w:t>
      </w:r>
      <w:r>
        <w:rPr>
          <w:rFonts w:ascii="宋体" w:hAnsi="宋体" w:eastAsia="宋体" w:cs="宋体"/>
          <w:spacing w:val="-4"/>
          <w:sz w:val="22"/>
          <w:szCs w:val="22"/>
        </w:rPr>
        <w:t>(</w:t>
      </w:r>
      <w:r>
        <w:rPr>
          <w:rFonts w:ascii="宋体" w:hAnsi="宋体" w:eastAsia="宋体" w:cs="宋体"/>
          <w:spacing w:val="-3"/>
          <w:sz w:val="22"/>
          <w:szCs w:val="22"/>
        </w:rPr>
        <w:t>acute</w:t>
      </w:r>
      <w:r>
        <w:rPr>
          <w:rFonts w:ascii="宋体" w:hAnsi="宋体" w:eastAsia="宋体" w:cs="宋体"/>
          <w:spacing w:val="12"/>
          <w:sz w:val="22"/>
          <w:szCs w:val="22"/>
        </w:rPr>
        <w:t xml:space="preserve"> </w:t>
      </w:r>
      <w:r>
        <w:rPr>
          <w:rFonts w:ascii="宋体" w:hAnsi="宋体" w:eastAsia="宋体" w:cs="宋体"/>
          <w:spacing w:val="-3"/>
          <w:sz w:val="22"/>
          <w:szCs w:val="22"/>
        </w:rPr>
        <w:t>exacerbation</w:t>
      </w:r>
      <w:r>
        <w:rPr>
          <w:rFonts w:ascii="宋体" w:hAnsi="宋体" w:eastAsia="宋体" w:cs="宋体"/>
          <w:spacing w:val="9"/>
          <w:sz w:val="22"/>
          <w:szCs w:val="22"/>
        </w:rPr>
        <w:t xml:space="preserve"> </w:t>
      </w:r>
      <w:r>
        <w:rPr>
          <w:rFonts w:ascii="宋体" w:hAnsi="宋体" w:eastAsia="宋体" w:cs="宋体"/>
          <w:spacing w:val="-3"/>
          <w:sz w:val="22"/>
          <w:szCs w:val="22"/>
        </w:rPr>
        <w:t>of</w:t>
      </w:r>
      <w:r>
        <w:rPr>
          <w:rFonts w:ascii="宋体" w:hAnsi="宋体" w:eastAsia="宋体" w:cs="宋体"/>
          <w:spacing w:val="19"/>
          <w:sz w:val="22"/>
          <w:szCs w:val="22"/>
        </w:rPr>
        <w:t xml:space="preserve"> </w:t>
      </w:r>
      <w:r>
        <w:rPr>
          <w:rFonts w:ascii="宋体" w:hAnsi="宋体" w:eastAsia="宋体" w:cs="宋体"/>
          <w:spacing w:val="-3"/>
          <w:sz w:val="22"/>
          <w:szCs w:val="22"/>
        </w:rPr>
        <w:t>IPF</w:t>
      </w:r>
      <w:r>
        <w:rPr>
          <w:rFonts w:ascii="宋体" w:hAnsi="宋体" w:eastAsia="宋体" w:cs="宋体"/>
          <w:spacing w:val="-4"/>
          <w:sz w:val="22"/>
          <w:szCs w:val="22"/>
        </w:rPr>
        <w:t>)</w:t>
      </w:r>
      <w:r>
        <w:rPr>
          <w:rFonts w:ascii="宋体" w:hAnsi="宋体" w:eastAsia="宋体" w:cs="宋体"/>
          <w:spacing w:val="6"/>
          <w:sz w:val="22"/>
          <w:szCs w:val="22"/>
        </w:rPr>
        <w:t xml:space="preserve">  </w:t>
      </w:r>
      <w:r>
        <w:rPr>
          <w:rFonts w:ascii="宋体" w:hAnsi="宋体" w:eastAsia="宋体" w:cs="宋体"/>
          <w:spacing w:val="-3"/>
          <w:sz w:val="22"/>
          <w:szCs w:val="22"/>
        </w:rPr>
        <w:t>IPF</w:t>
      </w:r>
      <w:r>
        <w:rPr>
          <w:rFonts w:ascii="宋体" w:hAnsi="宋体" w:eastAsia="宋体" w:cs="宋体"/>
          <w:spacing w:val="-4"/>
          <w:sz w:val="22"/>
          <w:szCs w:val="22"/>
        </w:rPr>
        <w:t>病人出现新的弥漫性肺泡损伤导致急性</w:t>
      </w:r>
      <w:r>
        <w:rPr>
          <w:rFonts w:ascii="宋体" w:hAnsi="宋体" w:eastAsia="宋体" w:cs="宋体"/>
          <w:sz w:val="22"/>
          <w:szCs w:val="22"/>
        </w:rPr>
        <w:t xml:space="preserve"> </w:t>
      </w:r>
      <w:r>
        <w:rPr>
          <w:rFonts w:ascii="宋体" w:hAnsi="宋体" w:eastAsia="宋体" w:cs="宋体"/>
          <w:spacing w:val="-4"/>
          <w:sz w:val="22"/>
          <w:szCs w:val="22"/>
        </w:rPr>
        <w:t>或显著的呼吸困难恶化即为AE-IPF。</w:t>
      </w:r>
      <w:r>
        <w:rPr>
          <w:rFonts w:ascii="宋体" w:hAnsi="宋体" w:eastAsia="宋体" w:cs="宋体"/>
          <w:spacing w:val="-62"/>
          <w:sz w:val="22"/>
          <w:szCs w:val="22"/>
        </w:rPr>
        <w:t xml:space="preserve"> </w:t>
      </w:r>
      <w:r>
        <w:rPr>
          <w:rFonts w:ascii="宋体" w:hAnsi="宋体" w:eastAsia="宋体" w:cs="宋体"/>
          <w:spacing w:val="-5"/>
          <w:sz w:val="22"/>
          <w:szCs w:val="22"/>
        </w:rPr>
        <w:t>诊断标准：①过去或现在诊断</w:t>
      </w:r>
      <w:r>
        <w:rPr>
          <w:rFonts w:ascii="宋体" w:hAnsi="宋体" w:eastAsia="宋体" w:cs="宋体"/>
          <w:spacing w:val="-4"/>
          <w:sz w:val="22"/>
          <w:szCs w:val="22"/>
        </w:rPr>
        <w:t>IPF</w:t>
      </w:r>
      <w:r>
        <w:rPr>
          <w:rFonts w:ascii="宋体" w:hAnsi="宋体" w:eastAsia="宋体" w:cs="宋体"/>
          <w:spacing w:val="-5"/>
          <w:sz w:val="22"/>
          <w:szCs w:val="22"/>
        </w:rPr>
        <w:t>;②1个月内发生显著的呼吸</w:t>
      </w:r>
      <w:r>
        <w:rPr>
          <w:rFonts w:ascii="宋体" w:hAnsi="宋体" w:eastAsia="宋体" w:cs="宋体"/>
          <w:sz w:val="22"/>
          <w:szCs w:val="22"/>
        </w:rPr>
        <w:t xml:space="preserve"> </w:t>
      </w:r>
      <w:r>
        <w:rPr>
          <w:rFonts w:ascii="宋体" w:hAnsi="宋体" w:eastAsia="宋体" w:cs="宋体"/>
          <w:spacing w:val="-6"/>
          <w:sz w:val="22"/>
          <w:szCs w:val="22"/>
        </w:rPr>
        <w:t>困难加重；③CT</w:t>
      </w:r>
      <w:r>
        <w:rPr>
          <w:rFonts w:ascii="宋体" w:hAnsi="宋体" w:eastAsia="宋体" w:cs="宋体"/>
          <w:spacing w:val="-24"/>
          <w:sz w:val="22"/>
          <w:szCs w:val="22"/>
        </w:rPr>
        <w:t xml:space="preserve"> </w:t>
      </w:r>
      <w:r>
        <w:rPr>
          <w:rFonts w:ascii="宋体" w:hAnsi="宋体" w:eastAsia="宋体" w:cs="宋体"/>
          <w:spacing w:val="-6"/>
          <w:sz w:val="22"/>
          <w:szCs w:val="22"/>
        </w:rPr>
        <w:t>表现为UIP</w:t>
      </w:r>
      <w:r>
        <w:rPr>
          <w:rFonts w:ascii="宋体" w:hAnsi="宋体" w:eastAsia="宋体" w:cs="宋体"/>
          <w:spacing w:val="-56"/>
          <w:sz w:val="22"/>
          <w:szCs w:val="22"/>
        </w:rPr>
        <w:t xml:space="preserve"> </w:t>
      </w:r>
      <w:r>
        <w:rPr>
          <w:rFonts w:ascii="宋体" w:hAnsi="宋体" w:eastAsia="宋体" w:cs="宋体"/>
          <w:spacing w:val="-6"/>
          <w:sz w:val="22"/>
          <w:szCs w:val="22"/>
        </w:rPr>
        <w:t>背景下出现新的双侧</w:t>
      </w:r>
      <w:r>
        <w:rPr>
          <w:rFonts w:ascii="宋体" w:hAnsi="宋体" w:eastAsia="宋体" w:cs="宋体"/>
          <w:spacing w:val="-7"/>
          <w:sz w:val="22"/>
          <w:szCs w:val="22"/>
        </w:rPr>
        <w:t>磨玻璃影伴或不伴实变影；④不能完全由心衰或液</w:t>
      </w:r>
      <w:r>
        <w:rPr>
          <w:rFonts w:ascii="宋体" w:hAnsi="宋体" w:eastAsia="宋体" w:cs="宋体"/>
          <w:sz w:val="22"/>
          <w:szCs w:val="22"/>
        </w:rPr>
        <w:t xml:space="preserve"> </w:t>
      </w:r>
      <w:r>
        <w:rPr>
          <w:rFonts w:ascii="宋体" w:hAnsi="宋体" w:eastAsia="宋体" w:cs="宋体"/>
          <w:spacing w:val="-10"/>
          <w:sz w:val="22"/>
          <w:szCs w:val="22"/>
        </w:rPr>
        <w:t>体过载解释。</w:t>
      </w:r>
    </w:p>
    <w:p>
      <w:pPr>
        <w:spacing w:before="84" w:line="221" w:lineRule="auto"/>
        <w:ind w:left="302"/>
        <w:rPr>
          <w:rFonts w:ascii="黑体" w:hAnsi="黑体" w:eastAsia="黑体" w:cs="黑体"/>
          <w:sz w:val="22"/>
          <w:szCs w:val="22"/>
        </w:rPr>
      </w:pPr>
      <w:r>
        <w:rPr>
          <w:rFonts w:ascii="黑体" w:hAnsi="黑体" w:eastAsia="黑体" w:cs="黑体"/>
          <w:b/>
          <w:bCs/>
          <w:color w:val="0178C8"/>
          <w:spacing w:val="-15"/>
          <w:sz w:val="22"/>
          <w:szCs w:val="22"/>
        </w:rPr>
        <w:t>【鉴别诊断】</w:t>
      </w:r>
    </w:p>
    <w:p>
      <w:pPr>
        <w:spacing w:before="110" w:line="269" w:lineRule="auto"/>
        <w:ind w:right="1165" w:firstLine="410"/>
        <w:jc w:val="both"/>
        <w:rPr>
          <w:rFonts w:ascii="宋体" w:hAnsi="宋体" w:eastAsia="宋体" w:cs="宋体"/>
          <w:sz w:val="22"/>
          <w:szCs w:val="22"/>
        </w:rPr>
      </w:pPr>
      <w:r>
        <w:rPr>
          <w:rFonts w:ascii="宋体" w:hAnsi="宋体" w:eastAsia="宋体" w:cs="宋体"/>
          <w:spacing w:val="-1"/>
          <w:sz w:val="22"/>
          <w:szCs w:val="22"/>
        </w:rPr>
        <w:t>IPF的诊断需要排除其他原因的ILD。UIP是诊断IPF</w:t>
      </w:r>
      <w:r>
        <w:rPr>
          <w:rFonts w:ascii="宋体" w:hAnsi="宋体" w:eastAsia="宋体" w:cs="宋体"/>
          <w:spacing w:val="-19"/>
          <w:sz w:val="22"/>
          <w:szCs w:val="22"/>
        </w:rPr>
        <w:t xml:space="preserve"> </w:t>
      </w:r>
      <w:r>
        <w:rPr>
          <w:rFonts w:ascii="宋体" w:hAnsi="宋体" w:eastAsia="宋体" w:cs="宋体"/>
          <w:spacing w:val="-1"/>
          <w:sz w:val="22"/>
          <w:szCs w:val="22"/>
        </w:rPr>
        <w:t>的金标准，但UIP</w:t>
      </w:r>
      <w:r>
        <w:rPr>
          <w:rFonts w:ascii="宋体" w:hAnsi="宋体" w:eastAsia="宋体" w:cs="宋体"/>
          <w:spacing w:val="-56"/>
          <w:sz w:val="22"/>
          <w:szCs w:val="22"/>
        </w:rPr>
        <w:t xml:space="preserve"> </w:t>
      </w:r>
      <w:r>
        <w:rPr>
          <w:rFonts w:ascii="宋体" w:hAnsi="宋体" w:eastAsia="宋体" w:cs="宋体"/>
          <w:spacing w:val="-1"/>
          <w:sz w:val="22"/>
          <w:szCs w:val="22"/>
        </w:rPr>
        <w:t>也可见于慢性过敏性肺</w:t>
      </w:r>
      <w:r>
        <w:rPr>
          <w:rFonts w:ascii="宋体" w:hAnsi="宋体" w:eastAsia="宋体" w:cs="宋体"/>
          <w:sz w:val="22"/>
          <w:szCs w:val="22"/>
        </w:rPr>
        <w:t xml:space="preserve"> </w:t>
      </w:r>
      <w:r>
        <w:rPr>
          <w:rFonts w:ascii="宋体" w:hAnsi="宋体" w:eastAsia="宋体" w:cs="宋体"/>
          <w:spacing w:val="-8"/>
          <w:sz w:val="22"/>
          <w:szCs w:val="22"/>
        </w:rPr>
        <w:t>炎、石棉沉着病、CTD</w:t>
      </w:r>
      <w:r>
        <w:rPr>
          <w:rFonts w:ascii="宋体" w:hAnsi="宋体" w:eastAsia="宋体" w:cs="宋体"/>
          <w:spacing w:val="-4"/>
          <w:sz w:val="22"/>
          <w:szCs w:val="22"/>
        </w:rPr>
        <w:t xml:space="preserve"> </w:t>
      </w:r>
      <w:r>
        <w:rPr>
          <w:rFonts w:ascii="宋体" w:hAnsi="宋体" w:eastAsia="宋体" w:cs="宋体"/>
          <w:spacing w:val="-8"/>
          <w:sz w:val="22"/>
          <w:szCs w:val="22"/>
        </w:rPr>
        <w:t>等。过敏性肺炎多有环境抗原暴露史(如饲养鸽子、鹦鹉等),BAL</w:t>
      </w:r>
      <w:r>
        <w:rPr>
          <w:rFonts w:ascii="宋体" w:hAnsi="宋体" w:eastAsia="宋体" w:cs="宋体"/>
          <w:spacing w:val="13"/>
          <w:sz w:val="22"/>
          <w:szCs w:val="22"/>
        </w:rPr>
        <w:t xml:space="preserve"> </w:t>
      </w:r>
      <w:r>
        <w:rPr>
          <w:rFonts w:ascii="宋体" w:hAnsi="宋体" w:eastAsia="宋体" w:cs="宋体"/>
          <w:spacing w:val="-8"/>
          <w:sz w:val="22"/>
          <w:szCs w:val="22"/>
        </w:rPr>
        <w:t>细胞分析显</w:t>
      </w:r>
      <w:r>
        <w:rPr>
          <w:rFonts w:ascii="宋体" w:hAnsi="宋体" w:eastAsia="宋体" w:cs="宋体"/>
          <w:sz w:val="22"/>
          <w:szCs w:val="22"/>
        </w:rPr>
        <w:t xml:space="preserve"> </w:t>
      </w:r>
      <w:r>
        <w:rPr>
          <w:rFonts w:ascii="宋体" w:hAnsi="宋体" w:eastAsia="宋体" w:cs="宋体"/>
          <w:spacing w:val="-6"/>
          <w:sz w:val="22"/>
          <w:szCs w:val="22"/>
        </w:rPr>
        <w:t>示淋巴细胞比例增加。石棉沉着病、硅沉着病或其他职业尘肺多有石棉、二氧化硅或其他粉尘接</w:t>
      </w:r>
      <w:r>
        <w:rPr>
          <w:rFonts w:ascii="宋体" w:hAnsi="宋体" w:eastAsia="宋体" w:cs="宋体"/>
          <w:spacing w:val="-7"/>
          <w:sz w:val="22"/>
          <w:szCs w:val="22"/>
        </w:rPr>
        <w:t>触</w:t>
      </w:r>
      <w:r>
        <w:rPr>
          <w:rFonts w:ascii="宋体" w:hAnsi="宋体" w:eastAsia="宋体" w:cs="宋体"/>
          <w:sz w:val="22"/>
          <w:szCs w:val="22"/>
        </w:rPr>
        <w:t xml:space="preserve"> </w:t>
      </w:r>
      <w:r>
        <w:rPr>
          <w:rFonts w:ascii="宋体" w:hAnsi="宋体" w:eastAsia="宋体" w:cs="宋体"/>
          <w:spacing w:val="-14"/>
          <w:sz w:val="22"/>
          <w:szCs w:val="22"/>
        </w:rPr>
        <w:t>史。CTD</w:t>
      </w:r>
      <w:r>
        <w:rPr>
          <w:rFonts w:ascii="宋体" w:hAnsi="宋体" w:eastAsia="宋体" w:cs="宋体"/>
          <w:spacing w:val="10"/>
          <w:sz w:val="22"/>
          <w:szCs w:val="22"/>
        </w:rPr>
        <w:t xml:space="preserve"> </w:t>
      </w:r>
      <w:r>
        <w:rPr>
          <w:rFonts w:ascii="宋体" w:hAnsi="宋体" w:eastAsia="宋体" w:cs="宋体"/>
          <w:spacing w:val="-14"/>
          <w:sz w:val="22"/>
          <w:szCs w:val="22"/>
        </w:rPr>
        <w:t>多有皮疹、关节炎、全身多系统累及和自身抗体阳性。</w:t>
      </w:r>
    </w:p>
    <w:p>
      <w:pPr>
        <w:spacing w:before="89" w:line="219" w:lineRule="auto"/>
        <w:ind w:left="410"/>
        <w:rPr>
          <w:rFonts w:ascii="宋体" w:hAnsi="宋体" w:eastAsia="宋体" w:cs="宋体"/>
          <w:sz w:val="22"/>
          <w:szCs w:val="22"/>
        </w:rPr>
      </w:pPr>
      <w:r>
        <w:rPr>
          <w:rFonts w:ascii="宋体" w:hAnsi="宋体" w:eastAsia="宋体" w:cs="宋体"/>
          <w:spacing w:val="-4"/>
          <w:sz w:val="22"/>
          <w:szCs w:val="22"/>
        </w:rPr>
        <w:t>IPF与其他类型IP</w:t>
      </w:r>
      <w:r>
        <w:rPr>
          <w:rFonts w:ascii="宋体" w:hAnsi="宋体" w:eastAsia="宋体" w:cs="宋体"/>
          <w:spacing w:val="25"/>
          <w:sz w:val="22"/>
          <w:szCs w:val="22"/>
        </w:rPr>
        <w:t xml:space="preserve"> </w:t>
      </w:r>
      <w:r>
        <w:rPr>
          <w:rFonts w:ascii="宋体" w:hAnsi="宋体" w:eastAsia="宋体" w:cs="宋体"/>
          <w:spacing w:val="-4"/>
          <w:sz w:val="22"/>
          <w:szCs w:val="22"/>
        </w:rPr>
        <w:t>的鉴别见表2-9-3。</w:t>
      </w:r>
    </w:p>
    <w:p>
      <w:pPr>
        <w:spacing w:before="45" w:line="222" w:lineRule="auto"/>
        <w:ind w:left="303"/>
        <w:rPr>
          <w:rFonts w:ascii="黑体" w:hAnsi="黑体" w:eastAsia="黑体" w:cs="黑体"/>
          <w:sz w:val="22"/>
          <w:szCs w:val="22"/>
        </w:rPr>
      </w:pPr>
      <w:r>
        <w:rPr>
          <w:rFonts w:ascii="黑体" w:hAnsi="黑体" w:eastAsia="黑体" w:cs="黑体"/>
          <w:b/>
          <w:bCs/>
          <w:color w:val="0079CA"/>
          <w:spacing w:val="-11"/>
          <w:sz w:val="22"/>
          <w:szCs w:val="22"/>
        </w:rPr>
        <w:t>【治疗】</w:t>
      </w:r>
    </w:p>
    <w:p>
      <w:pPr>
        <w:spacing w:before="110" w:line="248" w:lineRule="auto"/>
        <w:ind w:right="1181" w:firstLine="410"/>
        <w:rPr>
          <w:rFonts w:ascii="宋体" w:hAnsi="宋体" w:eastAsia="宋体" w:cs="宋体"/>
          <w:sz w:val="22"/>
          <w:szCs w:val="22"/>
        </w:rPr>
      </w:pPr>
      <w:r>
        <w:rPr>
          <w:rFonts w:ascii="宋体" w:hAnsi="宋体" w:eastAsia="宋体" w:cs="宋体"/>
          <w:spacing w:val="-8"/>
          <w:sz w:val="22"/>
          <w:szCs w:val="22"/>
        </w:rPr>
        <w:t>IPF不可能治愈，治疗目的是延缓疾病进展，改善生活质量，延长生存期。包</w:t>
      </w:r>
      <w:r>
        <w:rPr>
          <w:rFonts w:ascii="宋体" w:hAnsi="宋体" w:eastAsia="宋体" w:cs="宋体"/>
          <w:spacing w:val="-9"/>
          <w:sz w:val="22"/>
          <w:szCs w:val="22"/>
        </w:rPr>
        <w:t>括抗纤维化药物治</w:t>
      </w:r>
      <w:r>
        <w:rPr>
          <w:rFonts w:ascii="宋体" w:hAnsi="宋体" w:eastAsia="宋体" w:cs="宋体"/>
          <w:sz w:val="22"/>
          <w:szCs w:val="22"/>
        </w:rPr>
        <w:t xml:space="preserve"> </w:t>
      </w:r>
      <w:r>
        <w:rPr>
          <w:rFonts w:ascii="宋体" w:hAnsi="宋体" w:eastAsia="宋体" w:cs="宋体"/>
          <w:spacing w:val="-21"/>
          <w:sz w:val="22"/>
          <w:szCs w:val="22"/>
        </w:rPr>
        <w:t>疗、非药物治疗、合并症治疗、姑息治疗、疾病</w:t>
      </w:r>
      <w:r>
        <w:rPr>
          <w:rFonts w:ascii="宋体" w:hAnsi="宋体" w:eastAsia="宋体" w:cs="宋体"/>
          <w:spacing w:val="-22"/>
          <w:sz w:val="22"/>
          <w:szCs w:val="22"/>
        </w:rPr>
        <w:t>的监测、病人教育和自我管理。</w:t>
      </w:r>
    </w:p>
    <w:p>
      <w:pPr>
        <w:spacing w:before="43" w:line="269" w:lineRule="auto"/>
        <w:ind w:right="1090" w:firstLine="410"/>
        <w:rPr>
          <w:rFonts w:ascii="宋体" w:hAnsi="宋体" w:eastAsia="宋体" w:cs="宋体"/>
          <w:sz w:val="22"/>
          <w:szCs w:val="22"/>
        </w:rPr>
      </w:pPr>
      <w:r>
        <w:rPr>
          <w:rFonts w:ascii="Times New Roman" w:hAnsi="Times New Roman" w:eastAsia="Times New Roman" w:cs="Times New Roman"/>
          <w:b/>
          <w:bCs/>
          <w:sz w:val="22"/>
          <w:szCs w:val="22"/>
        </w:rPr>
        <w:t>1.</w:t>
      </w:r>
      <w:r>
        <w:rPr>
          <w:rFonts w:ascii="Times New Roman" w:hAnsi="Times New Roman" w:eastAsia="Times New Roman" w:cs="Times New Roman"/>
          <w:spacing w:val="16"/>
          <w:sz w:val="22"/>
          <w:szCs w:val="22"/>
        </w:rPr>
        <w:t xml:space="preserve">  </w:t>
      </w:r>
      <w:r>
        <w:rPr>
          <w:rFonts w:ascii="宋体" w:hAnsi="宋体" w:eastAsia="宋体" w:cs="宋体"/>
          <w:b/>
          <w:bCs/>
          <w:sz w:val="22"/>
          <w:szCs w:val="22"/>
        </w:rPr>
        <w:t>抗纤维化药物治疗</w:t>
      </w:r>
      <w:r>
        <w:rPr>
          <w:rFonts w:ascii="宋体" w:hAnsi="宋体" w:eastAsia="宋体" w:cs="宋体"/>
          <w:spacing w:val="55"/>
          <w:sz w:val="22"/>
          <w:szCs w:val="22"/>
        </w:rPr>
        <w:t xml:space="preserve"> </w:t>
      </w:r>
      <w:r>
        <w:rPr>
          <w:rFonts w:ascii="宋体" w:hAnsi="宋体" w:eastAsia="宋体" w:cs="宋体"/>
          <w:sz w:val="22"/>
          <w:szCs w:val="22"/>
        </w:rPr>
        <w:t>循证医学证据证</w:t>
      </w:r>
      <w:r>
        <w:rPr>
          <w:rFonts w:ascii="宋体" w:hAnsi="宋体" w:eastAsia="宋体" w:cs="宋体"/>
          <w:spacing w:val="-1"/>
          <w:sz w:val="22"/>
          <w:szCs w:val="22"/>
        </w:rPr>
        <w:t>明吡非尼酮</w:t>
      </w:r>
      <w:r>
        <w:rPr>
          <w:rFonts w:ascii="Times New Roman" w:hAnsi="Times New Roman" w:eastAsia="Times New Roman" w:cs="Times New Roman"/>
          <w:spacing w:val="-1"/>
          <w:sz w:val="22"/>
          <w:szCs w:val="22"/>
        </w:rPr>
        <w:t>(</w:t>
      </w:r>
      <w:r>
        <w:rPr>
          <w:rFonts w:ascii="Times New Roman" w:hAnsi="Times New Roman" w:eastAsia="Times New Roman" w:cs="Times New Roman"/>
          <w:sz w:val="22"/>
          <w:szCs w:val="22"/>
        </w:rPr>
        <w:t>pirfenidone</w:t>
      </w:r>
      <w:r>
        <w:rPr>
          <w:rFonts w:ascii="Times New Roman" w:hAnsi="Times New Roman" w:eastAsia="Times New Roman" w:cs="Times New Roman"/>
          <w:spacing w:val="-1"/>
          <w:sz w:val="22"/>
          <w:szCs w:val="22"/>
        </w:rPr>
        <w:t>)</w:t>
      </w:r>
      <w:r>
        <w:rPr>
          <w:rFonts w:ascii="Times New Roman" w:hAnsi="Times New Roman" w:eastAsia="Times New Roman" w:cs="Times New Roman"/>
          <w:spacing w:val="5"/>
          <w:sz w:val="22"/>
          <w:szCs w:val="22"/>
        </w:rPr>
        <w:t xml:space="preserve"> </w:t>
      </w:r>
      <w:r>
        <w:rPr>
          <w:rFonts w:ascii="宋体" w:hAnsi="宋体" w:eastAsia="宋体" w:cs="宋体"/>
          <w:spacing w:val="-1"/>
          <w:sz w:val="22"/>
          <w:szCs w:val="22"/>
        </w:rPr>
        <w:t>和尼达尼布</w:t>
      </w:r>
      <w:r>
        <w:rPr>
          <w:rFonts w:ascii="Times New Roman" w:hAnsi="Times New Roman" w:eastAsia="Times New Roman" w:cs="Times New Roman"/>
          <w:spacing w:val="-1"/>
          <w:sz w:val="22"/>
          <w:szCs w:val="22"/>
        </w:rPr>
        <w:t>(</w:t>
      </w:r>
      <w:r>
        <w:rPr>
          <w:rFonts w:ascii="Times New Roman" w:hAnsi="Times New Roman" w:eastAsia="Times New Roman" w:cs="Times New Roman"/>
          <w:sz w:val="22"/>
          <w:szCs w:val="22"/>
        </w:rPr>
        <w:t>nintedanib</w:t>
      </w:r>
      <w:r>
        <w:rPr>
          <w:rFonts w:ascii="Times New Roman" w:hAnsi="Times New Roman" w:eastAsia="Times New Roman" w:cs="Times New Roman"/>
          <w:spacing w:val="-1"/>
          <w:sz w:val="22"/>
          <w:szCs w:val="22"/>
        </w:rPr>
        <w:t>)</w:t>
      </w:r>
      <w:r>
        <w:rPr>
          <w:rFonts w:ascii="Times New Roman" w:hAnsi="Times New Roman" w:eastAsia="Times New Roman" w:cs="Times New Roman"/>
          <w:spacing w:val="19"/>
          <w:w w:val="101"/>
          <w:sz w:val="22"/>
          <w:szCs w:val="22"/>
        </w:rPr>
        <w:t xml:space="preserve"> </w:t>
      </w:r>
      <w:r>
        <w:rPr>
          <w:rFonts w:ascii="宋体" w:hAnsi="宋体" w:eastAsia="宋体" w:cs="宋体"/>
          <w:spacing w:val="-1"/>
          <w:sz w:val="22"/>
          <w:szCs w:val="22"/>
        </w:rPr>
        <w:t>治疗</w:t>
      </w:r>
      <w:r>
        <w:rPr>
          <w:rFonts w:ascii="宋体" w:hAnsi="宋体" w:eastAsia="宋体" w:cs="宋体"/>
          <w:sz w:val="22"/>
          <w:szCs w:val="22"/>
        </w:rPr>
        <w:t xml:space="preserve"> </w:t>
      </w:r>
      <w:r>
        <w:rPr>
          <w:rFonts w:ascii="宋体" w:hAnsi="宋体" w:eastAsia="宋体" w:cs="宋体"/>
          <w:spacing w:val="-5"/>
          <w:sz w:val="22"/>
          <w:szCs w:val="22"/>
        </w:rPr>
        <w:t>可以减慢IPF肺功能下降，为IPF</w:t>
      </w:r>
      <w:r>
        <w:rPr>
          <w:rFonts w:ascii="宋体" w:hAnsi="宋体" w:eastAsia="宋体" w:cs="宋体"/>
          <w:spacing w:val="-60"/>
          <w:sz w:val="22"/>
          <w:szCs w:val="22"/>
        </w:rPr>
        <w:t xml:space="preserve"> </w:t>
      </w:r>
      <w:r>
        <w:rPr>
          <w:rFonts w:ascii="宋体" w:hAnsi="宋体" w:eastAsia="宋体" w:cs="宋体"/>
          <w:spacing w:val="-5"/>
          <w:sz w:val="22"/>
          <w:szCs w:val="22"/>
        </w:rPr>
        <w:t>病人带来希望。吡非尼酮是一种多效性的吡啶化合物，具有抗炎</w:t>
      </w:r>
      <w:r>
        <w:rPr>
          <w:rFonts w:ascii="宋体" w:hAnsi="宋体" w:eastAsia="宋体" w:cs="宋体"/>
          <w:spacing w:val="-6"/>
          <w:sz w:val="22"/>
          <w:szCs w:val="22"/>
        </w:rPr>
        <w:t>、</w:t>
      </w:r>
      <w:r>
        <w:rPr>
          <w:rFonts w:ascii="宋体" w:hAnsi="宋体" w:eastAsia="宋体" w:cs="宋体"/>
          <w:sz w:val="22"/>
          <w:szCs w:val="22"/>
        </w:rPr>
        <w:t xml:space="preserve"> </w:t>
      </w:r>
      <w:r>
        <w:rPr>
          <w:rFonts w:ascii="宋体" w:hAnsi="宋体" w:eastAsia="宋体" w:cs="宋体"/>
          <w:spacing w:val="-6"/>
          <w:sz w:val="22"/>
          <w:szCs w:val="22"/>
        </w:rPr>
        <w:t>抗纤维化和抗氧化特性。尼达尼布是一种多靶点酪氨酸激酶抑制剂，能够抑制血小板衍化生长</w:t>
      </w:r>
      <w:r>
        <w:rPr>
          <w:rFonts w:ascii="宋体" w:hAnsi="宋体" w:eastAsia="宋体" w:cs="宋体"/>
          <w:spacing w:val="-7"/>
          <w:sz w:val="22"/>
          <w:szCs w:val="22"/>
        </w:rPr>
        <w:t>因子</w:t>
      </w:r>
      <w:r>
        <w:rPr>
          <w:rFonts w:ascii="宋体" w:hAnsi="宋体" w:eastAsia="宋体" w:cs="宋体"/>
          <w:sz w:val="22"/>
          <w:szCs w:val="22"/>
        </w:rPr>
        <w:t xml:space="preserve"> </w:t>
      </w:r>
      <w:r>
        <w:rPr>
          <w:rFonts w:ascii="宋体" w:hAnsi="宋体" w:eastAsia="宋体" w:cs="宋体"/>
          <w:spacing w:val="-7"/>
          <w:sz w:val="22"/>
          <w:szCs w:val="22"/>
        </w:rPr>
        <w:t>受体(PDGFR)、</w:t>
      </w:r>
      <w:r>
        <w:rPr>
          <w:rFonts w:ascii="宋体" w:hAnsi="宋体" w:eastAsia="宋体" w:cs="宋体"/>
          <w:spacing w:val="47"/>
          <w:sz w:val="22"/>
          <w:szCs w:val="22"/>
        </w:rPr>
        <w:t xml:space="preserve"> </w:t>
      </w:r>
      <w:r>
        <w:rPr>
          <w:rFonts w:ascii="宋体" w:hAnsi="宋体" w:eastAsia="宋体" w:cs="宋体"/>
          <w:spacing w:val="-7"/>
          <w:sz w:val="22"/>
          <w:szCs w:val="22"/>
        </w:rPr>
        <w:t>血管内</w:t>
      </w:r>
      <w:r>
        <w:rPr>
          <w:rFonts w:ascii="宋体" w:hAnsi="宋体" w:eastAsia="宋体" w:cs="宋体"/>
          <w:spacing w:val="-8"/>
          <w:sz w:val="22"/>
          <w:szCs w:val="22"/>
        </w:rPr>
        <w:t>皮生长因子受体(</w:t>
      </w:r>
      <w:r>
        <w:rPr>
          <w:rFonts w:ascii="宋体" w:hAnsi="宋体" w:eastAsia="宋体" w:cs="宋体"/>
          <w:spacing w:val="-7"/>
          <w:sz w:val="22"/>
          <w:szCs w:val="22"/>
        </w:rPr>
        <w:t>VEGFR</w:t>
      </w:r>
      <w:r>
        <w:rPr>
          <w:rFonts w:ascii="宋体" w:hAnsi="宋体" w:eastAsia="宋体" w:cs="宋体"/>
          <w:spacing w:val="-8"/>
          <w:sz w:val="22"/>
          <w:szCs w:val="22"/>
        </w:rPr>
        <w:t>)</w:t>
      </w:r>
      <w:r>
        <w:rPr>
          <w:rFonts w:ascii="宋体" w:hAnsi="宋体" w:eastAsia="宋体" w:cs="宋体"/>
          <w:spacing w:val="77"/>
          <w:sz w:val="22"/>
          <w:szCs w:val="22"/>
        </w:rPr>
        <w:t xml:space="preserve"> </w:t>
      </w:r>
      <w:r>
        <w:rPr>
          <w:rFonts w:ascii="宋体" w:hAnsi="宋体" w:eastAsia="宋体" w:cs="宋体"/>
          <w:spacing w:val="-8"/>
          <w:sz w:val="22"/>
          <w:szCs w:val="22"/>
        </w:rPr>
        <w:t>以及成纤维细胞生长因子受体(</w:t>
      </w:r>
      <w:r>
        <w:rPr>
          <w:rFonts w:ascii="宋体" w:hAnsi="宋体" w:eastAsia="宋体" w:cs="宋体"/>
          <w:spacing w:val="-7"/>
          <w:sz w:val="22"/>
          <w:szCs w:val="22"/>
        </w:rPr>
        <w:t>FGFR</w:t>
      </w:r>
      <w:r>
        <w:rPr>
          <w:rFonts w:ascii="宋体" w:hAnsi="宋体" w:eastAsia="宋体" w:cs="宋体"/>
          <w:spacing w:val="-8"/>
          <w:sz w:val="22"/>
          <w:szCs w:val="22"/>
        </w:rPr>
        <w:t>)。</w:t>
      </w:r>
      <w:r>
        <w:rPr>
          <w:rFonts w:ascii="宋体" w:hAnsi="宋体" w:eastAsia="宋体" w:cs="宋体"/>
          <w:spacing w:val="5"/>
          <w:sz w:val="22"/>
          <w:szCs w:val="22"/>
        </w:rPr>
        <w:t xml:space="preserve">  </w:t>
      </w:r>
      <w:r>
        <w:rPr>
          <w:rFonts w:ascii="宋体" w:hAnsi="宋体" w:eastAsia="宋体" w:cs="宋体"/>
          <w:spacing w:val="-8"/>
          <w:sz w:val="22"/>
          <w:szCs w:val="22"/>
        </w:rPr>
        <w:t>两种药物</w:t>
      </w:r>
      <w:r>
        <w:rPr>
          <w:rFonts w:ascii="宋体" w:hAnsi="宋体" w:eastAsia="宋体" w:cs="宋体"/>
          <w:spacing w:val="1"/>
          <w:sz w:val="22"/>
          <w:szCs w:val="22"/>
        </w:rPr>
        <w:t xml:space="preserve"> 作为抗纤维化药物，已开始在临床用于</w:t>
      </w:r>
      <w:r>
        <w:rPr>
          <w:rFonts w:ascii="宋体" w:hAnsi="宋体" w:eastAsia="宋体" w:cs="宋体"/>
          <w:spacing w:val="-54"/>
          <w:sz w:val="22"/>
          <w:szCs w:val="22"/>
        </w:rPr>
        <w:t xml:space="preserve"> </w:t>
      </w:r>
      <w:r>
        <w:rPr>
          <w:rFonts w:ascii="宋体" w:hAnsi="宋体" w:eastAsia="宋体" w:cs="宋体"/>
          <w:sz w:val="22"/>
          <w:szCs w:val="22"/>
        </w:rPr>
        <w:t>IPF</w:t>
      </w:r>
      <w:r>
        <w:rPr>
          <w:rFonts w:ascii="宋体" w:hAnsi="宋体" w:eastAsia="宋体" w:cs="宋体"/>
          <w:spacing w:val="-29"/>
          <w:sz w:val="22"/>
          <w:szCs w:val="22"/>
        </w:rPr>
        <w:t xml:space="preserve"> </w:t>
      </w:r>
      <w:r>
        <w:rPr>
          <w:rFonts w:ascii="宋体" w:hAnsi="宋体" w:eastAsia="宋体" w:cs="宋体"/>
          <w:spacing w:val="1"/>
          <w:sz w:val="22"/>
          <w:szCs w:val="22"/>
        </w:rPr>
        <w:t>的治疗。</w:t>
      </w:r>
      <w:r>
        <w:rPr>
          <w:rFonts w:ascii="宋体" w:hAnsi="宋体" w:eastAsia="宋体" w:cs="宋体"/>
          <w:sz w:val="22"/>
          <w:szCs w:val="22"/>
        </w:rPr>
        <w:t xml:space="preserve"> </w:t>
      </w:r>
      <w:r>
        <w:rPr>
          <w:rFonts w:ascii="宋体" w:hAnsi="宋体" w:eastAsia="宋体" w:cs="宋体"/>
          <w:spacing w:val="1"/>
          <w:sz w:val="22"/>
          <w:szCs w:val="22"/>
        </w:rPr>
        <w:t>N-乙酰半胱氨酸作为一种祛痰药，高剂量</w:t>
      </w:r>
      <w:r>
        <w:rPr>
          <w:rFonts w:ascii="宋体" w:hAnsi="宋体" w:eastAsia="宋体" w:cs="宋体"/>
          <w:sz w:val="22"/>
          <w:szCs w:val="22"/>
        </w:rPr>
        <w:t xml:space="preserve"> </w:t>
      </w:r>
      <w:r>
        <w:rPr>
          <w:rFonts w:ascii="宋体" w:hAnsi="宋体" w:eastAsia="宋体" w:cs="宋体"/>
          <w:spacing w:val="-11"/>
          <w:sz w:val="22"/>
          <w:szCs w:val="22"/>
        </w:rPr>
        <w:t>(1800mg/d)</w:t>
      </w:r>
      <w:r>
        <w:rPr>
          <w:rFonts w:ascii="宋体" w:hAnsi="宋体" w:eastAsia="宋体" w:cs="宋体"/>
          <w:spacing w:val="-43"/>
          <w:sz w:val="22"/>
          <w:szCs w:val="22"/>
        </w:rPr>
        <w:t xml:space="preserve"> </w:t>
      </w:r>
      <w:r>
        <w:rPr>
          <w:rFonts w:ascii="宋体" w:hAnsi="宋体" w:eastAsia="宋体" w:cs="宋体"/>
          <w:spacing w:val="-11"/>
          <w:sz w:val="22"/>
          <w:szCs w:val="22"/>
        </w:rPr>
        <w:t>时具有抗氧化，进而抗纤维化作用</w:t>
      </w:r>
      <w:r>
        <w:rPr>
          <w:rFonts w:ascii="宋体" w:hAnsi="宋体" w:eastAsia="宋体" w:cs="宋体"/>
          <w:spacing w:val="-12"/>
          <w:sz w:val="22"/>
          <w:szCs w:val="22"/>
        </w:rPr>
        <w:t>，部分</w:t>
      </w:r>
      <w:r>
        <w:rPr>
          <w:rFonts w:ascii="宋体" w:hAnsi="宋体" w:eastAsia="宋体" w:cs="宋体"/>
          <w:spacing w:val="-11"/>
          <w:sz w:val="22"/>
          <w:szCs w:val="22"/>
        </w:rPr>
        <w:t>IPF</w:t>
      </w:r>
      <w:r>
        <w:rPr>
          <w:rFonts w:ascii="宋体" w:hAnsi="宋体" w:eastAsia="宋体" w:cs="宋体"/>
          <w:spacing w:val="-50"/>
          <w:sz w:val="22"/>
          <w:szCs w:val="22"/>
        </w:rPr>
        <w:t xml:space="preserve"> </w:t>
      </w:r>
      <w:r>
        <w:rPr>
          <w:rFonts w:ascii="宋体" w:hAnsi="宋体" w:eastAsia="宋体" w:cs="宋体"/>
          <w:spacing w:val="-12"/>
          <w:sz w:val="22"/>
          <w:szCs w:val="22"/>
        </w:rPr>
        <w:t>病人可能有用。</w:t>
      </w:r>
    </w:p>
    <w:p>
      <w:pPr>
        <w:spacing w:before="81" w:line="243" w:lineRule="auto"/>
        <w:ind w:right="1273" w:firstLine="410"/>
        <w:rPr>
          <w:rFonts w:ascii="宋体" w:hAnsi="宋体" w:eastAsia="宋体" w:cs="宋体"/>
          <w:sz w:val="22"/>
          <w:szCs w:val="22"/>
        </w:rPr>
      </w:pPr>
      <w:r>
        <w:rPr>
          <w:rFonts w:ascii="宋体" w:hAnsi="宋体" w:eastAsia="宋体" w:cs="宋体"/>
          <w:spacing w:val="3"/>
          <w:sz w:val="22"/>
          <w:szCs w:val="22"/>
        </w:rPr>
        <w:t>2.</w:t>
      </w:r>
      <w:r>
        <w:rPr>
          <w:rFonts w:ascii="宋体" w:hAnsi="宋体" w:eastAsia="宋体" w:cs="宋体"/>
          <w:spacing w:val="-29"/>
          <w:sz w:val="22"/>
          <w:szCs w:val="22"/>
        </w:rPr>
        <w:t xml:space="preserve"> </w:t>
      </w:r>
      <w:r>
        <w:rPr>
          <w:rFonts w:ascii="宋体" w:hAnsi="宋体" w:eastAsia="宋体" w:cs="宋体"/>
          <w:spacing w:val="3"/>
          <w:sz w:val="22"/>
          <w:szCs w:val="22"/>
        </w:rPr>
        <w:t>非药物治疗</w:t>
      </w:r>
      <w:r>
        <w:rPr>
          <w:rFonts w:ascii="宋体" w:hAnsi="宋体" w:eastAsia="宋体" w:cs="宋体"/>
          <w:sz w:val="22"/>
          <w:szCs w:val="22"/>
        </w:rPr>
        <w:t xml:space="preserve">  IPF</w:t>
      </w:r>
      <w:r>
        <w:rPr>
          <w:rFonts w:ascii="宋体" w:hAnsi="宋体" w:eastAsia="宋体" w:cs="宋体"/>
          <w:spacing w:val="-40"/>
          <w:sz w:val="22"/>
          <w:szCs w:val="22"/>
        </w:rPr>
        <w:t xml:space="preserve"> </w:t>
      </w:r>
      <w:r>
        <w:rPr>
          <w:rFonts w:ascii="宋体" w:hAnsi="宋体" w:eastAsia="宋体" w:cs="宋体"/>
          <w:spacing w:val="3"/>
          <w:sz w:val="22"/>
          <w:szCs w:val="22"/>
        </w:rPr>
        <w:t>病人尽可能进行肺康复训练，静息状态下存</w:t>
      </w:r>
      <w:r>
        <w:rPr>
          <w:rFonts w:ascii="宋体" w:hAnsi="宋体" w:eastAsia="宋体" w:cs="宋体"/>
          <w:spacing w:val="2"/>
          <w:sz w:val="22"/>
          <w:szCs w:val="22"/>
        </w:rPr>
        <w:t>在明显的低氧血症(</w:t>
      </w:r>
      <w:r>
        <w:rPr>
          <w:rFonts w:ascii="宋体" w:hAnsi="宋体" w:eastAsia="宋体" w:cs="宋体"/>
          <w:sz w:val="22"/>
          <w:szCs w:val="22"/>
        </w:rPr>
        <w:t>PaO</w:t>
      </w:r>
      <w:r>
        <w:rPr>
          <w:rFonts w:ascii="Calibri" w:hAnsi="Calibri" w:eastAsia="Calibri" w:cs="Calibri"/>
          <w:spacing w:val="2"/>
          <w:sz w:val="22"/>
          <w:szCs w:val="22"/>
        </w:rPr>
        <w:t>₂</w:t>
      </w:r>
      <w:r>
        <w:rPr>
          <w:rFonts w:ascii="宋体" w:hAnsi="宋体" w:eastAsia="宋体" w:cs="宋体"/>
          <w:spacing w:val="2"/>
          <w:sz w:val="22"/>
          <w:szCs w:val="22"/>
        </w:rPr>
        <w:t>&lt;</w:t>
      </w:r>
      <w:r>
        <w:rPr>
          <w:rFonts w:ascii="宋体" w:hAnsi="宋体" w:eastAsia="宋体" w:cs="宋体"/>
          <w:sz w:val="22"/>
          <w:szCs w:val="22"/>
        </w:rPr>
        <w:t xml:space="preserve"> </w:t>
      </w:r>
      <w:r>
        <w:rPr>
          <w:rFonts w:ascii="宋体" w:hAnsi="宋体" w:eastAsia="宋体" w:cs="宋体"/>
          <w:spacing w:val="-6"/>
          <w:sz w:val="22"/>
          <w:szCs w:val="22"/>
        </w:rPr>
        <w:t>55mmHg)</w:t>
      </w:r>
      <w:r>
        <w:rPr>
          <w:rFonts w:ascii="宋体" w:hAnsi="宋体" w:eastAsia="宋体" w:cs="宋体"/>
          <w:spacing w:val="22"/>
          <w:sz w:val="22"/>
          <w:szCs w:val="22"/>
        </w:rPr>
        <w:t xml:space="preserve"> </w:t>
      </w:r>
      <w:r>
        <w:rPr>
          <w:rFonts w:ascii="宋体" w:hAnsi="宋体" w:eastAsia="宋体" w:cs="宋体"/>
          <w:spacing w:val="-6"/>
          <w:sz w:val="22"/>
          <w:szCs w:val="22"/>
        </w:rPr>
        <w:t>病人还应该实行长程氧疗，但是一般不推荐使用机械通气治疗IPF所致的</w:t>
      </w:r>
      <w:r>
        <w:rPr>
          <w:rFonts w:ascii="宋体" w:hAnsi="宋体" w:eastAsia="宋体" w:cs="宋体"/>
          <w:spacing w:val="-7"/>
          <w:sz w:val="22"/>
          <w:szCs w:val="22"/>
        </w:rPr>
        <w:t>呼吸衰竭。</w:t>
      </w:r>
    </w:p>
    <w:p>
      <w:pPr>
        <w:spacing w:before="82" w:line="184" w:lineRule="auto"/>
        <w:ind w:left="410"/>
        <w:rPr>
          <w:rFonts w:ascii="宋体" w:hAnsi="宋体" w:eastAsia="宋体" w:cs="宋体"/>
          <w:sz w:val="22"/>
          <w:szCs w:val="22"/>
        </w:rPr>
      </w:pPr>
      <w:r>
        <w:rPr>
          <w:rFonts w:ascii="宋体" w:hAnsi="宋体" w:eastAsia="宋体" w:cs="宋体"/>
          <w:spacing w:val="-7"/>
          <w:sz w:val="22"/>
          <w:szCs w:val="22"/>
        </w:rPr>
        <w:t>3.</w:t>
      </w:r>
      <w:r>
        <w:rPr>
          <w:rFonts w:ascii="宋体" w:hAnsi="宋体" w:eastAsia="宋体" w:cs="宋体"/>
          <w:spacing w:val="-28"/>
          <w:sz w:val="22"/>
          <w:szCs w:val="22"/>
        </w:rPr>
        <w:t xml:space="preserve"> </w:t>
      </w:r>
      <w:r>
        <w:rPr>
          <w:rFonts w:ascii="宋体" w:hAnsi="宋体" w:eastAsia="宋体" w:cs="宋体"/>
          <w:spacing w:val="-7"/>
          <w:sz w:val="22"/>
          <w:szCs w:val="22"/>
        </w:rPr>
        <w:t>肺移植</w:t>
      </w:r>
      <w:r>
        <w:rPr>
          <w:rFonts w:ascii="宋体" w:hAnsi="宋体" w:eastAsia="宋体" w:cs="宋体"/>
          <w:spacing w:val="70"/>
          <w:sz w:val="22"/>
          <w:szCs w:val="22"/>
        </w:rPr>
        <w:t xml:space="preserve"> </w:t>
      </w:r>
      <w:r>
        <w:rPr>
          <w:rFonts w:ascii="宋体" w:hAnsi="宋体" w:eastAsia="宋体" w:cs="宋体"/>
          <w:spacing w:val="-7"/>
          <w:sz w:val="22"/>
          <w:szCs w:val="22"/>
        </w:rPr>
        <w:t>是目前IPF</w:t>
      </w:r>
      <w:r>
        <w:rPr>
          <w:rFonts w:ascii="宋体" w:hAnsi="宋体" w:eastAsia="宋体" w:cs="宋体"/>
          <w:spacing w:val="-59"/>
          <w:sz w:val="22"/>
          <w:szCs w:val="22"/>
        </w:rPr>
        <w:t xml:space="preserve"> </w:t>
      </w:r>
      <w:r>
        <w:rPr>
          <w:rFonts w:ascii="宋体" w:hAnsi="宋体" w:eastAsia="宋体" w:cs="宋体"/>
          <w:spacing w:val="-7"/>
          <w:sz w:val="22"/>
          <w:szCs w:val="22"/>
        </w:rPr>
        <w:t>最有效的治疗方法，合适的病人应该</w:t>
      </w:r>
      <w:r>
        <w:rPr>
          <w:rFonts w:ascii="宋体" w:hAnsi="宋体" w:eastAsia="宋体" w:cs="宋体"/>
          <w:spacing w:val="-8"/>
          <w:sz w:val="22"/>
          <w:szCs w:val="22"/>
        </w:rPr>
        <w:t>积极推荐肺移植。</w:t>
      </w:r>
    </w:p>
    <w:p>
      <w:pPr>
        <w:sectPr>
          <w:type w:val="continuous"/>
          <w:pgSz w:w="11900" w:h="16840"/>
          <w:pgMar w:top="712" w:right="599" w:bottom="400" w:left="929" w:header="0" w:footer="0" w:gutter="0"/>
          <w:cols w:equalWidth="0" w:num="1">
            <w:col w:w="10371"/>
          </w:cols>
        </w:sectPr>
      </w:pPr>
    </w:p>
    <w:p>
      <w:pPr>
        <w:spacing w:before="157" w:line="183" w:lineRule="auto"/>
        <w:ind w:right="23"/>
        <w:jc w:val="right"/>
        <w:rPr>
          <w:rFonts w:ascii="宋体" w:hAnsi="宋体" w:eastAsia="宋体" w:cs="宋体"/>
          <w:sz w:val="26"/>
          <w:szCs w:val="26"/>
        </w:rPr>
      </w:pPr>
      <w:r>
        <mc:AlternateContent>
          <mc:Choice Requires="wps">
            <w:drawing>
              <wp:anchor distT="0" distB="0" distL="0" distR="0" simplePos="0" relativeHeight="251765760" behindDoc="0" locked="0" layoutInCell="0" allowOverlap="1">
                <wp:simplePos x="0" y="0"/>
                <wp:positionH relativeFrom="page">
                  <wp:posOffset>9427845</wp:posOffset>
                </wp:positionH>
                <wp:positionV relativeFrom="page">
                  <wp:posOffset>1605915</wp:posOffset>
                </wp:positionV>
                <wp:extent cx="1270635" cy="191770"/>
                <wp:effectExtent l="0" t="0" r="0" b="0"/>
                <wp:wrapNone/>
                <wp:docPr id="132" name="TextBox 132"/>
                <wp:cNvGraphicFramePr/>
                <a:graphic xmlns:a="http://schemas.openxmlformats.org/drawingml/2006/main">
                  <a:graphicData uri="http://schemas.microsoft.com/office/word/2010/wordprocessingShape">
                    <wps:wsp>
                      <wps:cNvSpPr txBox="1"/>
                      <wps:spPr>
                        <a:xfrm rot="5400000">
                          <a:off x="9427959" y="1606136"/>
                          <a:ext cx="1270635" cy="1917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4" w:line="221" w:lineRule="auto"/>
                              <w:ind w:left="20"/>
                              <w:rPr>
                                <w:rFonts w:ascii="黑体" w:hAnsi="黑体" w:eastAsia="黑体" w:cs="黑体"/>
                                <w:sz w:val="19"/>
                                <w:szCs w:val="19"/>
                              </w:rPr>
                            </w:pPr>
                            <w:r>
                              <w:rPr>
                                <w:rFonts w:ascii="黑体" w:hAnsi="黑体" w:eastAsia="黑体" w:cs="黑体"/>
                                <w:spacing w:val="27"/>
                                <w:sz w:val="19"/>
                                <w:szCs w:val="19"/>
                              </w:rPr>
                              <w:t>第二篇呼吸系统疾病</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32" o:spid="_x0000_s1026" o:spt="202" type="#_x0000_t202" style="position:absolute;left:0pt;margin-left:742.35pt;margin-top:126.45pt;height:15.1pt;width:100.05pt;mso-position-horizontal-relative:page;mso-position-vertical-relative:page;rotation:5898240f;z-index:251765760;mso-width-relative:page;mso-height-relative:page;" filled="f" stroked="f" coordsize="21600,21600" o:allowincell="f" o:gfxdata="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xbWXH1wAAAA0BAAAPAAAAAAAAAAEAIAAAACIAAABkcnMvZG93bnJldi54&#10;bWxQSwECFAAUAAAACACHTuJA99NplDQCAABvBAAADgAAAAAAAAABACAAAAAmAQAAZHJzL2Uyb0Rv&#10;Yy54bWxQSwUGAAAAAAYABgBZAQAAzAUAAAAA&#10;">
                <v:fill on="f" focussize="0,0"/>
                <v:stroke on="f" weight="0pt"/>
                <v:imagedata o:title=""/>
                <o:lock v:ext="edit" aspectratio="f"/>
                <v:textbox inset="0mm,0mm,0mm,0mm">
                  <w:txbxContent>
                    <w:p>
                      <w:pPr>
                        <w:spacing w:before="54" w:line="221" w:lineRule="auto"/>
                        <w:ind w:left="20"/>
                        <w:rPr>
                          <w:rFonts w:ascii="黑体" w:hAnsi="黑体" w:eastAsia="黑体" w:cs="黑体"/>
                          <w:sz w:val="19"/>
                          <w:szCs w:val="19"/>
                        </w:rPr>
                      </w:pPr>
                      <w:r>
                        <w:rPr>
                          <w:rFonts w:ascii="黑体" w:hAnsi="黑体" w:eastAsia="黑体" w:cs="黑体"/>
                          <w:spacing w:val="27"/>
                          <w:sz w:val="19"/>
                          <w:szCs w:val="19"/>
                        </w:rPr>
                        <w:t>第二篇呼吸系统疾病</w:t>
                      </w:r>
                    </w:p>
                  </w:txbxContent>
                </v:textbox>
              </v:shape>
            </w:pict>
          </mc:Fallback>
        </mc:AlternateContent>
      </w:r>
      <w:r>
        <w:drawing>
          <wp:anchor distT="0" distB="0" distL="0" distR="0" simplePos="0" relativeHeight="251764736" behindDoc="0" locked="0" layoutInCell="0" allowOverlap="1">
            <wp:simplePos x="0" y="0"/>
            <wp:positionH relativeFrom="page">
              <wp:posOffset>272415</wp:posOffset>
            </wp:positionH>
            <wp:positionV relativeFrom="page">
              <wp:posOffset>380365</wp:posOffset>
            </wp:positionV>
            <wp:extent cx="469900" cy="565150"/>
            <wp:effectExtent l="0" t="0" r="0" b="0"/>
            <wp:wrapNone/>
            <wp:docPr id="133" name="IM 133"/>
            <wp:cNvGraphicFramePr/>
            <a:graphic xmlns:a="http://schemas.openxmlformats.org/drawingml/2006/main">
              <a:graphicData uri="http://schemas.openxmlformats.org/drawingml/2006/picture">
                <pic:pic xmlns:pic="http://schemas.openxmlformats.org/drawingml/2006/picture">
                  <pic:nvPicPr>
                    <pic:cNvPr id="133" name="IM 133"/>
                    <pic:cNvPicPr/>
                  </pic:nvPicPr>
                  <pic:blipFill>
                    <a:blip r:embed="rId162"/>
                    <a:stretch>
                      <a:fillRect/>
                    </a:stretch>
                  </pic:blipFill>
                  <pic:spPr>
                    <a:xfrm>
                      <a:off x="0" y="0"/>
                      <a:ext cx="469974" cy="565150"/>
                    </a:xfrm>
                    <a:prstGeom prst="rect">
                      <a:avLst/>
                    </a:prstGeom>
                  </pic:spPr>
                </pic:pic>
              </a:graphicData>
            </a:graphic>
          </wp:anchor>
        </w:drawing>
      </w:r>
      <w:r>
        <w:rPr>
          <w:rFonts w:ascii="宋体" w:hAnsi="宋体" w:eastAsia="宋体" w:cs="宋体"/>
          <w:color w:val="31AAF1"/>
          <w:sz w:val="26"/>
          <w:szCs w:val="26"/>
        </w:rPr>
        <w:t>8</w:t>
      </w:r>
    </w:p>
    <w:p/>
    <w:p/>
    <w:p>
      <w:pPr>
        <w:spacing w:line="161" w:lineRule="exact"/>
      </w:pPr>
    </w:p>
    <w:p>
      <w:pPr>
        <w:sectPr>
          <w:pgSz w:w="16840" w:h="11900"/>
          <w:pgMar w:top="599" w:right="896" w:bottom="400" w:left="429" w:header="0" w:footer="0" w:gutter="0"/>
          <w:cols w:equalWidth="0" w:num="1">
            <w:col w:w="15514"/>
          </w:cols>
        </w:sectPr>
      </w:pPr>
    </w:p>
    <w:p>
      <w:pPr>
        <w:spacing w:line="457" w:lineRule="auto"/>
        <w:rPr>
          <w:rFonts w:ascii="Arial"/>
          <w:sz w:val="21"/>
        </w:rPr>
      </w:pPr>
    </w:p>
    <w:p>
      <w:pPr>
        <w:spacing w:before="65" w:line="239" w:lineRule="auto"/>
        <w:ind w:left="802" w:right="406" w:hanging="50"/>
        <w:rPr>
          <w:rFonts w:ascii="宋体" w:hAnsi="宋体" w:eastAsia="宋体" w:cs="宋体"/>
          <w:sz w:val="20"/>
          <w:szCs w:val="20"/>
        </w:rPr>
      </w:pPr>
      <w:r>
        <w:rPr>
          <w:rFonts w:ascii="宋体" w:hAnsi="宋体" w:eastAsia="宋体" w:cs="宋体"/>
          <w:b/>
          <w:bCs/>
          <w:spacing w:val="-19"/>
          <w:sz w:val="20"/>
          <w:szCs w:val="20"/>
        </w:rPr>
        <w:t>临床-影像-</w:t>
      </w:r>
      <w:r>
        <w:rPr>
          <w:rFonts w:ascii="宋体" w:hAnsi="宋体" w:eastAsia="宋体" w:cs="宋体"/>
          <w:spacing w:val="1"/>
          <w:sz w:val="20"/>
          <w:szCs w:val="20"/>
        </w:rPr>
        <w:t xml:space="preserve"> </w:t>
      </w:r>
      <w:r>
        <w:rPr>
          <w:rFonts w:ascii="宋体" w:hAnsi="宋体" w:eastAsia="宋体" w:cs="宋体"/>
          <w:b/>
          <w:bCs/>
          <w:spacing w:val="-4"/>
          <w:sz w:val="20"/>
          <w:szCs w:val="20"/>
        </w:rPr>
        <w:t>病理诊断</w:t>
      </w:r>
    </w:p>
    <w:p>
      <w:pPr>
        <w:spacing w:before="136" w:line="220" w:lineRule="auto"/>
        <w:ind w:left="560"/>
        <w:rPr>
          <w:rFonts w:ascii="宋体" w:hAnsi="宋体" w:eastAsia="宋体" w:cs="宋体"/>
          <w:sz w:val="20"/>
          <w:szCs w:val="20"/>
        </w:rPr>
      </w:pPr>
      <w:r>
        <w:rPr>
          <w:rFonts w:ascii="宋体" w:hAnsi="宋体" w:eastAsia="宋体" w:cs="宋体"/>
          <w:spacing w:val="18"/>
          <w:sz w:val="20"/>
          <w:szCs w:val="20"/>
        </w:rPr>
        <w:t>病程</w:t>
      </w:r>
    </w:p>
    <w:p>
      <w:pPr>
        <w:spacing w:line="325" w:lineRule="auto"/>
        <w:rPr>
          <w:rFonts w:ascii="Arial"/>
          <w:sz w:val="21"/>
        </w:rPr>
      </w:pPr>
    </w:p>
    <w:p>
      <w:pPr>
        <w:spacing w:line="326" w:lineRule="auto"/>
        <w:rPr>
          <w:rFonts w:ascii="Arial"/>
          <w:sz w:val="21"/>
        </w:rPr>
      </w:pPr>
    </w:p>
    <w:p>
      <w:pPr>
        <w:spacing w:before="65" w:line="360" w:lineRule="exact"/>
        <w:ind w:left="560"/>
        <w:rPr>
          <w:rFonts w:ascii="宋体" w:hAnsi="宋体" w:eastAsia="宋体" w:cs="宋体"/>
          <w:sz w:val="20"/>
          <w:szCs w:val="20"/>
        </w:rPr>
      </w:pPr>
      <w:r>
        <w:rPr>
          <w:rFonts w:ascii="宋体" w:hAnsi="宋体" w:eastAsia="宋体" w:cs="宋体"/>
          <w:spacing w:val="1"/>
          <w:position w:val="12"/>
          <w:sz w:val="20"/>
          <w:szCs w:val="20"/>
        </w:rPr>
        <w:t>发病年龄(岁)</w:t>
      </w:r>
    </w:p>
    <w:p>
      <w:pPr>
        <w:spacing w:line="219" w:lineRule="auto"/>
        <w:ind w:left="590"/>
        <w:rPr>
          <w:rFonts w:ascii="宋体" w:hAnsi="宋体" w:eastAsia="宋体" w:cs="宋体"/>
          <w:sz w:val="20"/>
          <w:szCs w:val="20"/>
        </w:rPr>
      </w:pPr>
      <w:r>
        <w:rPr>
          <w:rFonts w:ascii="宋体" w:hAnsi="宋体" w:eastAsia="宋体" w:cs="宋体"/>
          <w:spacing w:val="-16"/>
          <w:sz w:val="20"/>
          <w:szCs w:val="20"/>
        </w:rPr>
        <w:t>男：女</w:t>
      </w:r>
    </w:p>
    <w:p>
      <w:pPr>
        <w:spacing w:before="192" w:line="183" w:lineRule="auto"/>
        <w:ind w:left="580"/>
        <w:rPr>
          <w:rFonts w:ascii="宋体" w:hAnsi="宋体" w:eastAsia="宋体" w:cs="宋体"/>
          <w:sz w:val="16"/>
          <w:szCs w:val="16"/>
        </w:rPr>
      </w:pPr>
      <w:r>
        <w:rPr>
          <w:rFonts w:ascii="宋体" w:hAnsi="宋体" w:eastAsia="宋体" w:cs="宋体"/>
          <w:spacing w:val="-1"/>
          <w:sz w:val="16"/>
          <w:szCs w:val="16"/>
        </w:rPr>
        <w:t>HRCT</w:t>
      </w:r>
    </w:p>
    <w:p>
      <w:pPr>
        <w:spacing w:line="249" w:lineRule="auto"/>
        <w:rPr>
          <w:rFonts w:ascii="Arial"/>
          <w:sz w:val="21"/>
        </w:rPr>
      </w:pPr>
    </w:p>
    <w:p>
      <w:pPr>
        <w:spacing w:line="249" w:lineRule="auto"/>
        <w:rPr>
          <w:rFonts w:ascii="Arial"/>
          <w:sz w:val="21"/>
        </w:rPr>
      </w:pPr>
    </w:p>
    <w:p>
      <w:pPr>
        <w:spacing w:line="249" w:lineRule="auto"/>
        <w:rPr>
          <w:rFonts w:ascii="Arial"/>
          <w:sz w:val="21"/>
        </w:rPr>
      </w:pPr>
    </w:p>
    <w:p>
      <w:pPr>
        <w:spacing w:line="249" w:lineRule="auto"/>
        <w:rPr>
          <w:rFonts w:ascii="Arial"/>
          <w:sz w:val="21"/>
        </w:rPr>
      </w:pPr>
    </w:p>
    <w:p>
      <w:pPr>
        <w:spacing w:line="249" w:lineRule="auto"/>
        <w:rPr>
          <w:rFonts w:ascii="Arial"/>
          <w:sz w:val="21"/>
        </w:rPr>
      </w:pPr>
    </w:p>
    <w:p>
      <w:pPr>
        <w:spacing w:line="249" w:lineRule="auto"/>
        <w:rPr>
          <w:rFonts w:ascii="Arial"/>
          <w:sz w:val="21"/>
        </w:rPr>
      </w:pPr>
    </w:p>
    <w:p>
      <w:pPr>
        <w:spacing w:line="249" w:lineRule="auto"/>
        <w:rPr>
          <w:rFonts w:ascii="Arial"/>
          <w:sz w:val="21"/>
        </w:rPr>
      </w:pPr>
    </w:p>
    <w:p>
      <w:pPr>
        <w:spacing w:line="249" w:lineRule="auto"/>
        <w:rPr>
          <w:rFonts w:ascii="Arial"/>
          <w:sz w:val="21"/>
        </w:rPr>
      </w:pPr>
    </w:p>
    <w:p>
      <w:pPr>
        <w:spacing w:line="250" w:lineRule="auto"/>
        <w:rPr>
          <w:rFonts w:ascii="Arial"/>
          <w:sz w:val="21"/>
        </w:rPr>
      </w:pPr>
    </w:p>
    <w:p>
      <w:pPr>
        <w:spacing w:before="66" w:line="219" w:lineRule="auto"/>
        <w:ind w:left="600"/>
        <w:rPr>
          <w:rFonts w:ascii="宋体" w:hAnsi="宋体" w:eastAsia="宋体" w:cs="宋体"/>
          <w:sz w:val="20"/>
          <w:szCs w:val="20"/>
        </w:rPr>
      </w:pPr>
      <w:r>
        <w:rPr>
          <w:rFonts w:ascii="宋体" w:hAnsi="宋体" w:eastAsia="宋体" w:cs="宋体"/>
          <w:spacing w:val="-2"/>
          <w:sz w:val="20"/>
          <w:szCs w:val="20"/>
        </w:rPr>
        <w:t>组织学类型</w:t>
      </w:r>
    </w:p>
    <w:p>
      <w:pPr>
        <w:spacing w:before="103" w:line="219" w:lineRule="auto"/>
        <w:ind w:left="580"/>
        <w:rPr>
          <w:rFonts w:ascii="宋体" w:hAnsi="宋体" w:eastAsia="宋体" w:cs="宋体"/>
          <w:sz w:val="20"/>
          <w:szCs w:val="20"/>
        </w:rPr>
      </w:pPr>
      <w:r>
        <w:rPr>
          <w:rFonts w:ascii="宋体" w:hAnsi="宋体" w:eastAsia="宋体" w:cs="宋体"/>
          <w:color w:val="6E777B"/>
          <w:spacing w:val="-2"/>
          <w:sz w:val="20"/>
          <w:szCs w:val="20"/>
        </w:rPr>
        <w:t>组织学特征</w:t>
      </w:r>
    </w:p>
    <w:p>
      <w:pPr>
        <w:spacing w:line="266" w:lineRule="auto"/>
        <w:rPr>
          <w:rFonts w:ascii="Arial"/>
          <w:sz w:val="21"/>
        </w:rPr>
      </w:pPr>
    </w:p>
    <w:p>
      <w:pPr>
        <w:spacing w:line="266" w:lineRule="auto"/>
        <w:rPr>
          <w:rFonts w:ascii="Arial"/>
          <w:sz w:val="21"/>
        </w:rPr>
      </w:pPr>
    </w:p>
    <w:p>
      <w:pPr>
        <w:spacing w:line="266" w:lineRule="auto"/>
        <w:rPr>
          <w:rFonts w:ascii="Arial"/>
          <w:sz w:val="21"/>
        </w:rPr>
      </w:pPr>
    </w:p>
    <w:p>
      <w:pPr>
        <w:spacing w:line="266" w:lineRule="auto"/>
        <w:rPr>
          <w:rFonts w:ascii="Arial"/>
          <w:sz w:val="21"/>
        </w:rPr>
      </w:pPr>
    </w:p>
    <w:p>
      <w:pPr>
        <w:spacing w:line="267" w:lineRule="auto"/>
        <w:rPr>
          <w:rFonts w:ascii="Arial"/>
          <w:sz w:val="21"/>
        </w:rPr>
      </w:pPr>
    </w:p>
    <w:p>
      <w:pPr>
        <w:spacing w:line="267" w:lineRule="auto"/>
        <w:rPr>
          <w:rFonts w:ascii="Arial"/>
          <w:sz w:val="21"/>
        </w:rPr>
      </w:pPr>
    </w:p>
    <w:p>
      <w:pPr>
        <w:spacing w:before="66" w:line="220" w:lineRule="auto"/>
        <w:ind w:left="600"/>
        <w:rPr>
          <w:rFonts w:ascii="宋体" w:hAnsi="宋体" w:eastAsia="宋体" w:cs="宋体"/>
          <w:sz w:val="20"/>
          <w:szCs w:val="20"/>
        </w:rPr>
      </w:pPr>
      <w:r>
        <w:rPr>
          <w:rFonts w:ascii="宋体" w:hAnsi="宋体" w:eastAsia="宋体" w:cs="宋体"/>
          <w:spacing w:val="14"/>
          <w:sz w:val="20"/>
          <w:szCs w:val="20"/>
        </w:rPr>
        <w:t>治疗</w:t>
      </w:r>
    </w:p>
    <w:p>
      <w:pPr>
        <w:spacing w:line="415" w:lineRule="auto"/>
        <w:rPr>
          <w:rFonts w:ascii="Arial"/>
          <w:sz w:val="21"/>
        </w:rPr>
      </w:pPr>
    </w:p>
    <w:p>
      <w:pPr>
        <w:spacing w:before="52" w:line="220" w:lineRule="auto"/>
        <w:ind w:left="600"/>
        <w:rPr>
          <w:rFonts w:ascii="宋体" w:hAnsi="宋体" w:eastAsia="宋体" w:cs="宋体"/>
          <w:sz w:val="16"/>
          <w:szCs w:val="16"/>
        </w:rPr>
      </w:pPr>
      <w:r>
        <w:rPr>
          <w:rFonts w:ascii="宋体" w:hAnsi="宋体" w:eastAsia="宋体" w:cs="宋体"/>
          <w:color w:val="757F83"/>
          <w:spacing w:val="-4"/>
          <w:sz w:val="16"/>
          <w:szCs w:val="16"/>
        </w:rPr>
        <w:t>预</w:t>
      </w:r>
      <w:r>
        <w:rPr>
          <w:rFonts w:ascii="宋体" w:hAnsi="宋体" w:eastAsia="宋体" w:cs="宋体"/>
          <w:color w:val="757F83"/>
          <w:spacing w:val="46"/>
          <w:w w:val="101"/>
          <w:sz w:val="16"/>
          <w:szCs w:val="16"/>
        </w:rPr>
        <w:t xml:space="preserve"> </w:t>
      </w:r>
      <w:r>
        <w:rPr>
          <w:rFonts w:ascii="宋体" w:hAnsi="宋体" w:eastAsia="宋体" w:cs="宋体"/>
          <w:color w:val="757F83"/>
          <w:spacing w:val="-4"/>
          <w:sz w:val="16"/>
          <w:szCs w:val="16"/>
        </w:rPr>
        <w:t>后</w:t>
      </w:r>
    </w:p>
    <w:p>
      <w:pPr>
        <w:spacing w:line="14" w:lineRule="auto"/>
        <w:rPr>
          <w:rFonts w:ascii="Arial"/>
          <w:sz w:val="2"/>
        </w:rPr>
      </w:pPr>
      <w:r>
        <w:rPr>
          <w:rFonts w:ascii="Arial" w:hAnsi="Arial" w:eastAsia="Arial" w:cs="Arial"/>
          <w:sz w:val="2"/>
          <w:szCs w:val="2"/>
        </w:rPr>
        <w:br w:type="column"/>
      </w:r>
    </w:p>
    <w:p>
      <w:pPr>
        <w:spacing w:line="340" w:lineRule="auto"/>
        <w:rPr>
          <w:rFonts w:ascii="Arial"/>
          <w:sz w:val="21"/>
        </w:rPr>
      </w:pPr>
    </w:p>
    <w:p>
      <w:pPr>
        <w:spacing w:line="341" w:lineRule="auto"/>
        <w:rPr>
          <w:rFonts w:ascii="Arial"/>
          <w:sz w:val="21"/>
        </w:rPr>
      </w:pPr>
    </w:p>
    <w:p>
      <w:pPr>
        <w:spacing w:before="52" w:line="182" w:lineRule="auto"/>
        <w:ind w:left="570"/>
        <w:rPr>
          <w:rFonts w:ascii="宋体" w:hAnsi="宋体" w:eastAsia="宋体" w:cs="宋体"/>
          <w:sz w:val="16"/>
          <w:szCs w:val="16"/>
        </w:rPr>
      </w:pPr>
      <w:r>
        <w:rPr>
          <w:rFonts w:ascii="宋体" w:hAnsi="宋体" w:eastAsia="宋体" w:cs="宋体"/>
          <w:spacing w:val="-4"/>
          <w:sz w:val="16"/>
          <w:szCs w:val="16"/>
        </w:rPr>
        <w:t>IPF</w:t>
      </w:r>
    </w:p>
    <w:p>
      <w:pPr>
        <w:spacing w:before="272" w:line="220" w:lineRule="auto"/>
        <w:ind w:left="9"/>
        <w:rPr>
          <w:rFonts w:ascii="宋体" w:hAnsi="宋体" w:eastAsia="宋体" w:cs="宋体"/>
          <w:sz w:val="20"/>
          <w:szCs w:val="20"/>
        </w:rPr>
      </w:pPr>
      <w:r>
        <w:rPr>
          <w:rFonts w:ascii="宋体" w:hAnsi="宋体" w:eastAsia="宋体" w:cs="宋体"/>
          <w:spacing w:val="24"/>
          <w:sz w:val="20"/>
          <w:szCs w:val="20"/>
        </w:rPr>
        <w:t>慢性</w:t>
      </w:r>
    </w:p>
    <w:p>
      <w:pPr>
        <w:spacing w:before="71" w:line="219" w:lineRule="auto"/>
        <w:ind w:left="40"/>
        <w:rPr>
          <w:rFonts w:ascii="宋体" w:hAnsi="宋体" w:eastAsia="宋体" w:cs="宋体"/>
          <w:sz w:val="20"/>
          <w:szCs w:val="20"/>
        </w:rPr>
      </w:pPr>
      <w:r>
        <w:rPr>
          <w:rFonts w:ascii="宋体" w:hAnsi="宋体" w:eastAsia="宋体" w:cs="宋体"/>
          <w:spacing w:val="11"/>
          <w:sz w:val="20"/>
          <w:szCs w:val="20"/>
        </w:rPr>
        <w:t>(&gt;12个月)</w:t>
      </w:r>
    </w:p>
    <w:p>
      <w:pPr>
        <w:spacing w:line="421" w:lineRule="auto"/>
        <w:rPr>
          <w:rFonts w:ascii="Arial"/>
          <w:sz w:val="21"/>
        </w:rPr>
      </w:pPr>
    </w:p>
    <w:p>
      <w:pPr>
        <w:spacing w:before="52"/>
        <w:ind w:left="9"/>
        <w:rPr>
          <w:rFonts w:ascii="宋体" w:hAnsi="宋体" w:eastAsia="宋体" w:cs="宋体"/>
          <w:sz w:val="16"/>
          <w:szCs w:val="16"/>
        </w:rPr>
      </w:pPr>
      <w:r>
        <w:rPr>
          <w:rFonts w:ascii="宋体" w:hAnsi="宋体" w:eastAsia="宋体" w:cs="宋体"/>
          <w:color w:val="555B5E"/>
          <w:spacing w:val="-3"/>
          <w:sz w:val="16"/>
          <w:szCs w:val="16"/>
        </w:rPr>
        <w:t>&gt;50</w:t>
      </w:r>
    </w:p>
    <w:p>
      <w:pPr>
        <w:spacing w:before="168" w:line="183" w:lineRule="auto"/>
        <w:rPr>
          <w:rFonts w:ascii="宋体" w:hAnsi="宋体" w:eastAsia="宋体" w:cs="宋体"/>
          <w:sz w:val="16"/>
          <w:szCs w:val="16"/>
        </w:rPr>
      </w:pPr>
      <w:r>
        <w:rPr>
          <w:rFonts w:ascii="宋体" w:hAnsi="宋体" w:eastAsia="宋体" w:cs="宋体"/>
          <w:spacing w:val="-3"/>
          <w:sz w:val="16"/>
          <w:szCs w:val="16"/>
        </w:rPr>
        <w:t>3:2</w:t>
      </w:r>
    </w:p>
    <w:p>
      <w:pPr>
        <w:spacing w:before="123" w:line="220" w:lineRule="auto"/>
        <w:ind w:left="40"/>
        <w:rPr>
          <w:rFonts w:ascii="宋体" w:hAnsi="宋体" w:eastAsia="宋体" w:cs="宋体"/>
          <w:sz w:val="20"/>
          <w:szCs w:val="20"/>
        </w:rPr>
      </w:pPr>
      <w:r>
        <w:rPr>
          <w:rFonts w:ascii="宋体" w:hAnsi="宋体" w:eastAsia="宋体" w:cs="宋体"/>
          <w:color w:val="73797C"/>
          <w:spacing w:val="-16"/>
          <w:sz w:val="20"/>
          <w:szCs w:val="20"/>
        </w:rPr>
        <w:t>外周、胸膜下、基</w:t>
      </w:r>
    </w:p>
    <w:p>
      <w:pPr>
        <w:spacing w:before="61" w:line="219" w:lineRule="auto"/>
        <w:ind w:left="40"/>
        <w:rPr>
          <w:rFonts w:ascii="宋体" w:hAnsi="宋体" w:eastAsia="宋体" w:cs="宋体"/>
          <w:sz w:val="20"/>
          <w:szCs w:val="20"/>
        </w:rPr>
      </w:pPr>
      <w:r>
        <w:rPr>
          <w:rFonts w:ascii="宋体" w:hAnsi="宋体" w:eastAsia="宋体" w:cs="宋体"/>
          <w:color w:val="737A7D"/>
          <w:spacing w:val="-2"/>
          <w:sz w:val="20"/>
          <w:szCs w:val="20"/>
        </w:rPr>
        <w:t>底部明显</w:t>
      </w:r>
    </w:p>
    <w:p>
      <w:pPr>
        <w:spacing w:before="93" w:line="219" w:lineRule="auto"/>
        <w:ind w:left="29"/>
        <w:rPr>
          <w:rFonts w:ascii="宋体" w:hAnsi="宋体" w:eastAsia="宋体" w:cs="宋体"/>
          <w:sz w:val="20"/>
          <w:szCs w:val="20"/>
        </w:rPr>
      </w:pPr>
      <w:r>
        <w:rPr>
          <w:rFonts w:ascii="宋体" w:hAnsi="宋体" w:eastAsia="宋体" w:cs="宋体"/>
          <w:color w:val="6E7579"/>
          <w:spacing w:val="-19"/>
          <w:sz w:val="20"/>
          <w:szCs w:val="20"/>
        </w:rPr>
        <w:t>网格，蜂窝肺，奎</w:t>
      </w:r>
    </w:p>
    <w:p>
      <w:pPr>
        <w:spacing w:before="102" w:line="219" w:lineRule="auto"/>
        <w:ind w:left="50"/>
        <w:rPr>
          <w:rFonts w:ascii="宋体" w:hAnsi="宋体" w:eastAsia="宋体" w:cs="宋体"/>
          <w:sz w:val="20"/>
          <w:szCs w:val="20"/>
        </w:rPr>
      </w:pPr>
      <w:r>
        <w:rPr>
          <w:rFonts w:ascii="宋体" w:hAnsi="宋体" w:eastAsia="宋体" w:cs="宋体"/>
          <w:color w:val="747C81"/>
          <w:spacing w:val="-6"/>
          <w:sz w:val="20"/>
          <w:szCs w:val="20"/>
        </w:rPr>
        <w:t>拉性支气管/细支</w:t>
      </w:r>
    </w:p>
    <w:p>
      <w:pPr>
        <w:spacing w:before="63" w:line="219" w:lineRule="auto"/>
        <w:ind w:left="50"/>
        <w:rPr>
          <w:rFonts w:ascii="宋体" w:hAnsi="宋体" w:eastAsia="宋体" w:cs="宋体"/>
          <w:sz w:val="20"/>
          <w:szCs w:val="20"/>
        </w:rPr>
      </w:pPr>
      <w:r>
        <w:rPr>
          <w:rFonts w:ascii="宋体" w:hAnsi="宋体" w:eastAsia="宋体" w:cs="宋体"/>
          <w:color w:val="737B7F"/>
          <w:spacing w:val="-17"/>
          <w:sz w:val="20"/>
          <w:szCs w:val="20"/>
        </w:rPr>
        <w:t>气管扩张，肺结构</w:t>
      </w:r>
    </w:p>
    <w:p>
      <w:pPr>
        <w:spacing w:before="74" w:line="221" w:lineRule="auto"/>
        <w:ind w:left="40"/>
        <w:rPr>
          <w:rFonts w:ascii="宋体" w:hAnsi="宋体" w:eastAsia="宋体" w:cs="宋体"/>
          <w:sz w:val="20"/>
          <w:szCs w:val="20"/>
        </w:rPr>
      </w:pPr>
      <w:r>
        <w:rPr>
          <w:rFonts w:ascii="宋体" w:hAnsi="宋体" w:eastAsia="宋体" w:cs="宋体"/>
          <w:color w:val="6E797C"/>
          <w:spacing w:val="-2"/>
          <w:sz w:val="20"/>
          <w:szCs w:val="20"/>
        </w:rPr>
        <w:t>变形</w:t>
      </w: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before="52" w:line="182" w:lineRule="auto"/>
        <w:ind w:left="50"/>
        <w:rPr>
          <w:rFonts w:ascii="宋体" w:hAnsi="宋体" w:eastAsia="宋体" w:cs="宋体"/>
          <w:sz w:val="16"/>
          <w:szCs w:val="16"/>
        </w:rPr>
      </w:pPr>
      <w:r>
        <w:rPr>
          <w:rFonts w:ascii="宋体" w:hAnsi="宋体" w:eastAsia="宋体" w:cs="宋体"/>
          <w:spacing w:val="-1"/>
          <w:sz w:val="16"/>
          <w:szCs w:val="16"/>
        </w:rPr>
        <w:t>UIP</w:t>
      </w:r>
    </w:p>
    <w:p>
      <w:pPr>
        <w:spacing w:before="153" w:line="220" w:lineRule="auto"/>
        <w:ind w:left="50"/>
        <w:rPr>
          <w:rFonts w:ascii="宋体" w:hAnsi="宋体" w:eastAsia="宋体" w:cs="宋体"/>
          <w:sz w:val="20"/>
          <w:szCs w:val="20"/>
        </w:rPr>
      </w:pPr>
      <w:r>
        <w:rPr>
          <w:rFonts w:ascii="宋体" w:hAnsi="宋体" w:eastAsia="宋体" w:cs="宋体"/>
          <w:color w:val="6E777C"/>
          <w:spacing w:val="-5"/>
          <w:sz w:val="20"/>
          <w:szCs w:val="20"/>
        </w:rPr>
        <w:t>时相不一，斑片、</w:t>
      </w:r>
    </w:p>
    <w:p>
      <w:pPr>
        <w:spacing w:before="51" w:line="219" w:lineRule="auto"/>
        <w:ind w:left="29"/>
        <w:rPr>
          <w:rFonts w:ascii="宋体" w:hAnsi="宋体" w:eastAsia="宋体" w:cs="宋体"/>
          <w:sz w:val="20"/>
          <w:szCs w:val="20"/>
        </w:rPr>
      </w:pPr>
      <w:r>
        <w:rPr>
          <w:rFonts w:ascii="宋体" w:hAnsi="宋体" w:eastAsia="宋体" w:cs="宋体"/>
          <w:color w:val="6E767B"/>
          <w:spacing w:val="-18"/>
          <w:sz w:val="20"/>
          <w:szCs w:val="20"/>
        </w:rPr>
        <w:t>胸膜下纤维化，成</w:t>
      </w:r>
    </w:p>
    <w:p>
      <w:pPr>
        <w:spacing w:before="83" w:line="219" w:lineRule="auto"/>
        <w:ind w:left="50"/>
        <w:rPr>
          <w:rFonts w:ascii="宋体" w:hAnsi="宋体" w:eastAsia="宋体" w:cs="宋体"/>
          <w:sz w:val="20"/>
          <w:szCs w:val="20"/>
        </w:rPr>
      </w:pPr>
      <w:r>
        <w:rPr>
          <w:rFonts w:ascii="宋体" w:hAnsi="宋体" w:eastAsia="宋体" w:cs="宋体"/>
          <w:color w:val="70797D"/>
          <w:spacing w:val="-3"/>
          <w:sz w:val="20"/>
          <w:szCs w:val="20"/>
        </w:rPr>
        <w:t>纤维细胞灶</w:t>
      </w:r>
    </w:p>
    <w:p>
      <w:pPr>
        <w:spacing w:line="242"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before="65" w:line="243" w:lineRule="auto"/>
        <w:ind w:left="40" w:right="219" w:firstLine="29"/>
        <w:rPr>
          <w:rFonts w:ascii="宋体" w:hAnsi="宋体" w:eastAsia="宋体" w:cs="宋体"/>
          <w:sz w:val="20"/>
          <w:szCs w:val="20"/>
        </w:rPr>
      </w:pPr>
      <w:r>
        <w:rPr>
          <w:rFonts w:ascii="宋体" w:hAnsi="宋体" w:eastAsia="宋体" w:cs="宋体"/>
          <w:spacing w:val="4"/>
          <w:sz w:val="20"/>
          <w:szCs w:val="20"/>
        </w:rPr>
        <w:t>对激素或细胞毒</w:t>
      </w:r>
      <w:r>
        <w:rPr>
          <w:rFonts w:ascii="宋体" w:hAnsi="宋体" w:eastAsia="宋体" w:cs="宋体"/>
          <w:spacing w:val="1"/>
          <w:sz w:val="20"/>
          <w:szCs w:val="20"/>
        </w:rPr>
        <w:t xml:space="preserve"> </w:t>
      </w:r>
      <w:r>
        <w:rPr>
          <w:rFonts w:ascii="宋体" w:hAnsi="宋体" w:eastAsia="宋体" w:cs="宋体"/>
          <w:spacing w:val="-5"/>
          <w:sz w:val="20"/>
          <w:szCs w:val="20"/>
        </w:rPr>
        <w:t>制剂反应差</w:t>
      </w:r>
    </w:p>
    <w:p>
      <w:pPr>
        <w:spacing w:before="134" w:line="219" w:lineRule="auto"/>
        <w:ind w:left="70"/>
        <w:rPr>
          <w:rFonts w:ascii="宋体" w:hAnsi="宋体" w:eastAsia="宋体" w:cs="宋体"/>
          <w:sz w:val="20"/>
          <w:szCs w:val="20"/>
        </w:rPr>
      </w:pPr>
      <w:r>
        <w:rPr>
          <w:rFonts w:ascii="宋体" w:hAnsi="宋体" w:eastAsia="宋体" w:cs="宋体"/>
          <w:color w:val="788287"/>
          <w:spacing w:val="19"/>
          <w:sz w:val="20"/>
          <w:szCs w:val="20"/>
        </w:rPr>
        <w:t>差，5年病死率</w:t>
      </w:r>
    </w:p>
    <w:p>
      <w:pPr>
        <w:spacing w:before="132" w:line="183" w:lineRule="auto"/>
        <w:ind w:left="50"/>
        <w:rPr>
          <w:rFonts w:ascii="宋体" w:hAnsi="宋体" w:eastAsia="宋体" w:cs="宋体"/>
          <w:sz w:val="16"/>
          <w:szCs w:val="16"/>
        </w:rPr>
      </w:pPr>
      <w:r>
        <w:rPr>
          <w:rFonts w:ascii="宋体" w:hAnsi="宋体" w:eastAsia="宋体" w:cs="宋体"/>
          <w:spacing w:val="-2"/>
          <w:sz w:val="16"/>
          <w:szCs w:val="16"/>
        </w:rPr>
        <w:t>50%～80%</w:t>
      </w:r>
    </w:p>
    <w:p>
      <w:pPr>
        <w:spacing w:line="14" w:lineRule="auto"/>
        <w:rPr>
          <w:rFonts w:ascii="Arial"/>
          <w:sz w:val="2"/>
        </w:rPr>
      </w:pPr>
      <w:r>
        <w:rPr>
          <w:rFonts w:ascii="Arial" w:hAnsi="Arial" w:eastAsia="Arial" w:cs="Arial"/>
          <w:sz w:val="2"/>
          <w:szCs w:val="2"/>
        </w:rPr>
        <w:br w:type="column"/>
      </w:r>
    </w:p>
    <w:p>
      <w:pPr>
        <w:spacing w:before="164" w:line="219" w:lineRule="auto"/>
        <w:ind w:left="1192"/>
        <w:rPr>
          <w:rFonts w:ascii="宋体" w:hAnsi="宋体" w:eastAsia="宋体" w:cs="宋体"/>
          <w:sz w:val="20"/>
          <w:szCs w:val="20"/>
        </w:rPr>
      </w:pPr>
      <w:r>
        <w:rPr>
          <w:rFonts w:ascii="宋体" w:hAnsi="宋体" w:eastAsia="宋体" w:cs="宋体"/>
          <w:b/>
          <w:bCs/>
          <w:spacing w:val="-8"/>
          <w:sz w:val="20"/>
          <w:szCs w:val="20"/>
        </w:rPr>
        <w:t>表2-9-3特发性间质性肺炎的临床、影像、病理及预后比较</w:t>
      </w:r>
    </w:p>
    <w:p>
      <w:pPr>
        <w:spacing w:line="260" w:lineRule="auto"/>
        <w:rPr>
          <w:rFonts w:ascii="Arial"/>
          <w:sz w:val="21"/>
        </w:rPr>
      </w:pPr>
    </w:p>
    <w:p>
      <w:pPr>
        <w:spacing w:before="52" w:line="184" w:lineRule="auto"/>
        <w:ind w:left="502"/>
        <w:rPr>
          <w:rFonts w:ascii="宋体" w:hAnsi="宋体" w:eastAsia="宋体" w:cs="宋体"/>
          <w:sz w:val="16"/>
          <w:szCs w:val="16"/>
        </w:rPr>
      </w:pPr>
      <w:r>
        <w:rPr>
          <w:rFonts w:ascii="宋体" w:hAnsi="宋体" w:eastAsia="宋体" w:cs="宋体"/>
          <w:b/>
          <w:bCs/>
          <w:spacing w:val="-2"/>
          <w:sz w:val="16"/>
          <w:szCs w:val="16"/>
        </w:rPr>
        <w:t>NSIP</w:t>
      </w:r>
      <w:r>
        <w:rPr>
          <w:rFonts w:ascii="宋体" w:hAnsi="宋体" w:eastAsia="宋体" w:cs="宋体"/>
          <w:spacing w:val="1"/>
          <w:sz w:val="16"/>
          <w:szCs w:val="16"/>
        </w:rPr>
        <w:t xml:space="preserve">                   </w:t>
      </w:r>
      <w:r>
        <w:rPr>
          <w:rFonts w:ascii="宋体" w:hAnsi="宋体" w:eastAsia="宋体" w:cs="宋体"/>
          <w:spacing w:val="-2"/>
          <w:sz w:val="16"/>
          <w:szCs w:val="16"/>
        </w:rPr>
        <w:t>COP</w:t>
      </w:r>
      <w:r>
        <w:rPr>
          <w:rFonts w:ascii="宋体" w:hAnsi="宋体" w:eastAsia="宋体" w:cs="宋体"/>
          <w:spacing w:val="1"/>
          <w:sz w:val="16"/>
          <w:szCs w:val="16"/>
        </w:rPr>
        <w:t xml:space="preserve">                    </w:t>
      </w:r>
      <w:r>
        <w:rPr>
          <w:rFonts w:ascii="宋体" w:hAnsi="宋体" w:eastAsia="宋体" w:cs="宋体"/>
          <w:spacing w:val="-2"/>
          <w:sz w:val="16"/>
          <w:szCs w:val="16"/>
        </w:rPr>
        <w:t>DIP</w:t>
      </w:r>
      <w:r>
        <w:rPr>
          <w:rFonts w:ascii="宋体" w:hAnsi="宋体" w:eastAsia="宋体" w:cs="宋体"/>
          <w:spacing w:val="1"/>
          <w:sz w:val="16"/>
          <w:szCs w:val="16"/>
        </w:rPr>
        <w:t xml:space="preserve">                  </w:t>
      </w:r>
      <w:r>
        <w:rPr>
          <w:rFonts w:ascii="宋体" w:hAnsi="宋体" w:eastAsia="宋体" w:cs="宋体"/>
          <w:spacing w:val="-2"/>
          <w:sz w:val="16"/>
          <w:szCs w:val="16"/>
        </w:rPr>
        <w:t>RB-ILD</w:t>
      </w:r>
    </w:p>
    <w:p>
      <w:pPr>
        <w:spacing w:before="262" w:line="229" w:lineRule="auto"/>
        <w:rPr>
          <w:rFonts w:ascii="宋体" w:hAnsi="宋体" w:eastAsia="宋体" w:cs="宋体"/>
          <w:sz w:val="20"/>
          <w:szCs w:val="20"/>
        </w:rPr>
      </w:pPr>
      <w:r>
        <w:rPr>
          <w:rFonts w:ascii="宋体" w:hAnsi="宋体" w:eastAsia="宋体" w:cs="宋体"/>
          <w:spacing w:val="-1"/>
          <w:sz w:val="20"/>
          <w:szCs w:val="20"/>
        </w:rPr>
        <w:t>慢</w:t>
      </w:r>
      <w:r>
        <w:rPr>
          <w:rFonts w:ascii="宋体" w:hAnsi="宋体" w:eastAsia="宋体" w:cs="宋体"/>
          <w:spacing w:val="-42"/>
          <w:sz w:val="20"/>
          <w:szCs w:val="20"/>
        </w:rPr>
        <w:t xml:space="preserve"> </w:t>
      </w:r>
      <w:r>
        <w:rPr>
          <w:rFonts w:ascii="宋体" w:hAnsi="宋体" w:eastAsia="宋体" w:cs="宋体"/>
          <w:spacing w:val="-1"/>
          <w:sz w:val="20"/>
          <w:szCs w:val="20"/>
        </w:rPr>
        <w:t>性</w:t>
      </w:r>
      <w:r>
        <w:rPr>
          <w:rFonts w:ascii="宋体" w:hAnsi="宋体" w:eastAsia="宋体" w:cs="宋体"/>
          <w:sz w:val="20"/>
          <w:szCs w:val="20"/>
        </w:rPr>
        <w:t xml:space="preserve">              </w:t>
      </w:r>
      <w:r>
        <w:rPr>
          <w:rFonts w:ascii="宋体" w:hAnsi="宋体" w:eastAsia="宋体" w:cs="宋体"/>
          <w:spacing w:val="-1"/>
          <w:sz w:val="20"/>
          <w:szCs w:val="20"/>
        </w:rPr>
        <w:t>亚急性</w:t>
      </w:r>
      <w:r>
        <w:rPr>
          <w:rFonts w:ascii="宋体" w:hAnsi="宋体" w:eastAsia="宋体" w:cs="宋体"/>
          <w:spacing w:val="2"/>
          <w:sz w:val="20"/>
          <w:szCs w:val="20"/>
        </w:rPr>
        <w:t xml:space="preserve">            </w:t>
      </w:r>
      <w:r>
        <w:rPr>
          <w:rFonts w:ascii="宋体" w:hAnsi="宋体" w:eastAsia="宋体" w:cs="宋体"/>
          <w:spacing w:val="-1"/>
          <w:position w:val="1"/>
          <w:sz w:val="20"/>
          <w:szCs w:val="20"/>
        </w:rPr>
        <w:t>亚急性/慢性</w:t>
      </w:r>
      <w:r>
        <w:rPr>
          <w:rFonts w:ascii="宋体" w:hAnsi="宋体" w:eastAsia="宋体" w:cs="宋体"/>
          <w:spacing w:val="6"/>
          <w:position w:val="1"/>
          <w:sz w:val="20"/>
          <w:szCs w:val="20"/>
        </w:rPr>
        <w:t xml:space="preserve">       </w:t>
      </w:r>
      <w:r>
        <w:rPr>
          <w:rFonts w:ascii="宋体" w:hAnsi="宋体" w:eastAsia="宋体" w:cs="宋体"/>
          <w:spacing w:val="-1"/>
          <w:position w:val="-1"/>
          <w:sz w:val="20"/>
          <w:szCs w:val="20"/>
        </w:rPr>
        <w:t>慢性</w:t>
      </w:r>
    </w:p>
    <w:p>
      <w:pPr>
        <w:spacing w:before="51" w:line="229" w:lineRule="auto"/>
        <w:ind w:left="29"/>
        <w:rPr>
          <w:rFonts w:ascii="宋体" w:hAnsi="宋体" w:eastAsia="宋体" w:cs="宋体"/>
          <w:sz w:val="20"/>
          <w:szCs w:val="20"/>
        </w:rPr>
      </w:pPr>
      <w:r>
        <w:rPr>
          <w:rFonts w:ascii="宋体" w:hAnsi="宋体" w:eastAsia="宋体" w:cs="宋体"/>
          <w:spacing w:val="6"/>
          <w:position w:val="-1"/>
          <w:sz w:val="20"/>
          <w:szCs w:val="20"/>
        </w:rPr>
        <w:t xml:space="preserve">(数个月～数年)    </w:t>
      </w:r>
      <w:r>
        <w:rPr>
          <w:rFonts w:ascii="宋体" w:hAnsi="宋体" w:eastAsia="宋体" w:cs="宋体"/>
          <w:spacing w:val="6"/>
          <w:sz w:val="20"/>
          <w:szCs w:val="20"/>
        </w:rPr>
        <w:t>(&lt;3个月)</w:t>
      </w:r>
      <w:r>
        <w:rPr>
          <w:rFonts w:ascii="宋体" w:hAnsi="宋体" w:eastAsia="宋体" w:cs="宋体"/>
          <w:spacing w:val="1"/>
          <w:sz w:val="20"/>
          <w:szCs w:val="20"/>
        </w:rPr>
        <w:t xml:space="preserve">         </w:t>
      </w:r>
      <w:r>
        <w:rPr>
          <w:rFonts w:ascii="宋体" w:hAnsi="宋体" w:eastAsia="宋体" w:cs="宋体"/>
          <w:spacing w:val="6"/>
          <w:sz w:val="20"/>
          <w:szCs w:val="20"/>
        </w:rPr>
        <w:t>(数周～数个月)</w:t>
      </w:r>
    </w:p>
    <w:p>
      <w:pPr>
        <w:spacing w:before="53" w:line="220" w:lineRule="auto"/>
        <w:ind w:left="3679"/>
        <w:rPr>
          <w:rFonts w:ascii="宋体" w:hAnsi="宋体" w:eastAsia="宋体" w:cs="宋体"/>
          <w:sz w:val="20"/>
          <w:szCs w:val="20"/>
        </w:rPr>
      </w:pPr>
      <w:r>
        <w:rPr>
          <w:rFonts w:ascii="宋体" w:hAnsi="宋体" w:eastAsia="宋体" w:cs="宋体"/>
          <w:spacing w:val="3"/>
          <w:sz w:val="20"/>
          <w:szCs w:val="20"/>
        </w:rPr>
        <w:t>吸烟者</w:t>
      </w:r>
    </w:p>
    <w:p>
      <w:pPr>
        <w:spacing w:before="182" w:line="193" w:lineRule="auto"/>
        <w:rPr>
          <w:rFonts w:ascii="宋体" w:hAnsi="宋体" w:eastAsia="宋体" w:cs="宋体"/>
          <w:sz w:val="16"/>
          <w:szCs w:val="16"/>
        </w:rPr>
      </w:pPr>
      <w:r>
        <w:rPr>
          <w:rFonts w:ascii="宋体" w:hAnsi="宋体" w:eastAsia="宋体" w:cs="宋体"/>
          <w:spacing w:val="-3"/>
          <w:sz w:val="16"/>
          <w:szCs w:val="16"/>
        </w:rPr>
        <w:t>50</w:t>
      </w:r>
      <w:r>
        <w:rPr>
          <w:rFonts w:ascii="宋体" w:hAnsi="宋体" w:eastAsia="宋体" w:cs="宋体"/>
          <w:spacing w:val="4"/>
          <w:sz w:val="16"/>
          <w:szCs w:val="16"/>
        </w:rPr>
        <w:t xml:space="preserve">                    </w:t>
      </w:r>
      <w:r>
        <w:rPr>
          <w:rFonts w:ascii="宋体" w:hAnsi="宋体" w:eastAsia="宋体" w:cs="宋体"/>
          <w:spacing w:val="-3"/>
          <w:position w:val="1"/>
          <w:sz w:val="16"/>
          <w:szCs w:val="16"/>
        </w:rPr>
        <w:t>55</w:t>
      </w:r>
      <w:r>
        <w:rPr>
          <w:rFonts w:ascii="宋体" w:hAnsi="宋体" w:eastAsia="宋体" w:cs="宋体"/>
          <w:spacing w:val="4"/>
          <w:position w:val="1"/>
          <w:sz w:val="16"/>
          <w:szCs w:val="16"/>
        </w:rPr>
        <w:t xml:space="preserve">                    </w:t>
      </w:r>
      <w:r>
        <w:rPr>
          <w:rFonts w:ascii="宋体" w:hAnsi="宋体" w:eastAsia="宋体" w:cs="宋体"/>
          <w:spacing w:val="-3"/>
          <w:sz w:val="16"/>
          <w:szCs w:val="16"/>
        </w:rPr>
        <w:t>40～50</w:t>
      </w:r>
      <w:r>
        <w:rPr>
          <w:rFonts w:ascii="宋体" w:hAnsi="宋体" w:eastAsia="宋体" w:cs="宋体"/>
          <w:spacing w:val="4"/>
          <w:sz w:val="16"/>
          <w:szCs w:val="16"/>
        </w:rPr>
        <w:t xml:space="preserve">                </w:t>
      </w:r>
      <w:r>
        <w:rPr>
          <w:rFonts w:ascii="宋体" w:hAnsi="宋体" w:eastAsia="宋体" w:cs="宋体"/>
          <w:color w:val="4D5458"/>
          <w:spacing w:val="-3"/>
          <w:sz w:val="16"/>
          <w:szCs w:val="16"/>
        </w:rPr>
        <w:t>40～50</w:t>
      </w:r>
    </w:p>
    <w:p>
      <w:pPr>
        <w:spacing w:before="171" w:line="195" w:lineRule="auto"/>
        <w:ind w:left="19"/>
        <w:rPr>
          <w:rFonts w:ascii="宋体" w:hAnsi="宋体" w:eastAsia="宋体" w:cs="宋体"/>
          <w:sz w:val="16"/>
          <w:szCs w:val="16"/>
        </w:rPr>
      </w:pPr>
      <w:r>
        <w:rPr>
          <w:rFonts w:ascii="宋体" w:hAnsi="宋体" w:eastAsia="宋体" w:cs="宋体"/>
          <w:spacing w:val="-5"/>
          <w:sz w:val="16"/>
          <w:szCs w:val="16"/>
        </w:rPr>
        <w:t>1:1</w:t>
      </w:r>
      <w:r>
        <w:rPr>
          <w:rFonts w:ascii="宋体" w:hAnsi="宋体" w:eastAsia="宋体" w:cs="宋体"/>
          <w:sz w:val="16"/>
          <w:szCs w:val="16"/>
        </w:rPr>
        <w:t xml:space="preserve">                    </w:t>
      </w:r>
      <w:r>
        <w:rPr>
          <w:rFonts w:ascii="宋体" w:hAnsi="宋体" w:eastAsia="宋体" w:cs="宋体"/>
          <w:spacing w:val="-5"/>
          <w:sz w:val="16"/>
          <w:szCs w:val="16"/>
        </w:rPr>
        <w:t>1:1</w:t>
      </w:r>
      <w:r>
        <w:rPr>
          <w:rFonts w:ascii="宋体" w:hAnsi="宋体" w:eastAsia="宋体" w:cs="宋体"/>
          <w:spacing w:val="3"/>
          <w:sz w:val="16"/>
          <w:szCs w:val="16"/>
        </w:rPr>
        <w:t xml:space="preserve">                   </w:t>
      </w:r>
      <w:r>
        <w:rPr>
          <w:rFonts w:ascii="宋体" w:hAnsi="宋体" w:eastAsia="宋体" w:cs="宋体"/>
          <w:spacing w:val="-5"/>
          <w:sz w:val="16"/>
          <w:szCs w:val="16"/>
        </w:rPr>
        <w:t>2:1</w:t>
      </w:r>
      <w:r>
        <w:rPr>
          <w:rFonts w:ascii="宋体" w:hAnsi="宋体" w:eastAsia="宋体" w:cs="宋体"/>
          <w:spacing w:val="4"/>
          <w:sz w:val="16"/>
          <w:szCs w:val="16"/>
        </w:rPr>
        <w:t xml:space="preserve">                   </w:t>
      </w:r>
      <w:r>
        <w:rPr>
          <w:rFonts w:ascii="宋体" w:hAnsi="宋体" w:eastAsia="宋体" w:cs="宋体"/>
          <w:spacing w:val="-5"/>
          <w:sz w:val="16"/>
          <w:szCs w:val="16"/>
        </w:rPr>
        <w:t>2:1</w:t>
      </w:r>
    </w:p>
    <w:p>
      <w:pPr>
        <w:spacing w:before="121" w:line="220" w:lineRule="auto"/>
        <w:ind w:left="29"/>
        <w:rPr>
          <w:rFonts w:ascii="宋体" w:hAnsi="宋体" w:eastAsia="宋体" w:cs="宋体"/>
          <w:sz w:val="20"/>
          <w:szCs w:val="20"/>
        </w:rPr>
      </w:pPr>
      <w:r>
        <w:rPr>
          <w:rFonts w:ascii="宋体" w:hAnsi="宋体" w:eastAsia="宋体" w:cs="宋体"/>
          <w:color w:val="71777A"/>
          <w:spacing w:val="-6"/>
          <w:sz w:val="20"/>
          <w:szCs w:val="20"/>
        </w:rPr>
        <w:t>外周、胸膜下、基</w:t>
      </w:r>
      <w:r>
        <w:rPr>
          <w:rFonts w:ascii="宋体" w:hAnsi="宋体" w:eastAsia="宋体" w:cs="宋体"/>
          <w:color w:val="71777A"/>
          <w:spacing w:val="17"/>
          <w:sz w:val="20"/>
          <w:szCs w:val="20"/>
        </w:rPr>
        <w:t xml:space="preserve">   </w:t>
      </w:r>
      <w:r>
        <w:rPr>
          <w:rFonts w:ascii="宋体" w:hAnsi="宋体" w:eastAsia="宋体" w:cs="宋体"/>
          <w:color w:val="777F83"/>
          <w:spacing w:val="-6"/>
          <w:sz w:val="20"/>
          <w:szCs w:val="20"/>
        </w:rPr>
        <w:t>胸膜下、支气管</w:t>
      </w:r>
      <w:r>
        <w:rPr>
          <w:rFonts w:ascii="宋体" w:hAnsi="宋体" w:eastAsia="宋体" w:cs="宋体"/>
          <w:color w:val="777F83"/>
          <w:spacing w:val="16"/>
          <w:sz w:val="20"/>
          <w:szCs w:val="20"/>
        </w:rPr>
        <w:t xml:space="preserve">   </w:t>
      </w:r>
      <w:r>
        <w:rPr>
          <w:rFonts w:ascii="宋体" w:hAnsi="宋体" w:eastAsia="宋体" w:cs="宋体"/>
          <w:color w:val="6C7477"/>
          <w:spacing w:val="-6"/>
          <w:sz w:val="20"/>
          <w:szCs w:val="20"/>
        </w:rPr>
        <w:t>弥漫，外周、基</w:t>
      </w:r>
      <w:r>
        <w:rPr>
          <w:rFonts w:ascii="宋体" w:hAnsi="宋体" w:eastAsia="宋体" w:cs="宋体"/>
          <w:color w:val="6C7477"/>
          <w:spacing w:val="-7"/>
          <w:sz w:val="20"/>
          <w:szCs w:val="20"/>
        </w:rPr>
        <w:t>底</w:t>
      </w:r>
      <w:r>
        <w:rPr>
          <w:rFonts w:ascii="宋体" w:hAnsi="宋体" w:eastAsia="宋体" w:cs="宋体"/>
          <w:color w:val="6C7477"/>
          <w:spacing w:val="13"/>
          <w:sz w:val="20"/>
          <w:szCs w:val="20"/>
        </w:rPr>
        <w:t xml:space="preserve">   </w:t>
      </w:r>
      <w:r>
        <w:rPr>
          <w:rFonts w:ascii="宋体" w:hAnsi="宋体" w:eastAsia="宋体" w:cs="宋体"/>
          <w:spacing w:val="-7"/>
          <w:sz w:val="20"/>
          <w:szCs w:val="20"/>
        </w:rPr>
        <w:t>弥漫</w:t>
      </w:r>
    </w:p>
    <w:p>
      <w:pPr>
        <w:spacing w:before="72" w:line="220" w:lineRule="auto"/>
        <w:ind w:left="19"/>
        <w:rPr>
          <w:rFonts w:ascii="宋体" w:hAnsi="宋体" w:eastAsia="宋体" w:cs="宋体"/>
          <w:sz w:val="20"/>
          <w:szCs w:val="20"/>
        </w:rPr>
      </w:pPr>
      <w:r>
        <w:rPr>
          <w:rFonts w:ascii="宋体" w:hAnsi="宋体" w:eastAsia="宋体" w:cs="宋体"/>
          <w:spacing w:val="4"/>
          <w:sz w:val="16"/>
          <w:szCs w:val="16"/>
        </w:rPr>
        <w:t>底部，对称</w:t>
      </w:r>
      <w:r>
        <w:rPr>
          <w:rFonts w:ascii="宋体" w:hAnsi="宋体" w:eastAsia="宋体" w:cs="宋体"/>
          <w:spacing w:val="5"/>
          <w:sz w:val="16"/>
          <w:szCs w:val="16"/>
        </w:rPr>
        <w:t xml:space="preserve">           </w:t>
      </w:r>
      <w:r>
        <w:rPr>
          <w:rFonts w:ascii="宋体" w:hAnsi="宋体" w:eastAsia="宋体" w:cs="宋体"/>
          <w:color w:val="7B8387"/>
          <w:spacing w:val="4"/>
          <w:sz w:val="20"/>
          <w:szCs w:val="20"/>
        </w:rPr>
        <w:t>周</w:t>
      </w:r>
      <w:r>
        <w:rPr>
          <w:rFonts w:ascii="宋体" w:hAnsi="宋体" w:eastAsia="宋体" w:cs="宋体"/>
          <w:color w:val="7B8387"/>
          <w:spacing w:val="-15"/>
          <w:sz w:val="20"/>
          <w:szCs w:val="20"/>
        </w:rPr>
        <w:t xml:space="preserve"> </w:t>
      </w:r>
      <w:r>
        <w:rPr>
          <w:rFonts w:ascii="宋体" w:hAnsi="宋体" w:eastAsia="宋体" w:cs="宋体"/>
          <w:color w:val="7B8387"/>
          <w:spacing w:val="4"/>
          <w:sz w:val="20"/>
          <w:szCs w:val="20"/>
        </w:rPr>
        <w:t>围</w:t>
      </w:r>
      <w:r>
        <w:rPr>
          <w:rFonts w:ascii="宋体" w:hAnsi="宋体" w:eastAsia="宋体" w:cs="宋体"/>
          <w:color w:val="7B8387"/>
          <w:spacing w:val="7"/>
          <w:sz w:val="20"/>
          <w:szCs w:val="20"/>
        </w:rPr>
        <w:t xml:space="preserve">             </w:t>
      </w:r>
      <w:r>
        <w:rPr>
          <w:rFonts w:ascii="宋体" w:hAnsi="宋体" w:eastAsia="宋体" w:cs="宋体"/>
          <w:color w:val="6B7375"/>
          <w:spacing w:val="4"/>
          <w:sz w:val="20"/>
          <w:szCs w:val="20"/>
        </w:rPr>
        <w:t>部明显</w:t>
      </w:r>
    </w:p>
    <w:p>
      <w:pPr>
        <w:spacing w:before="122" w:line="220" w:lineRule="auto"/>
        <w:ind w:left="29"/>
        <w:rPr>
          <w:rFonts w:ascii="宋体" w:hAnsi="宋体" w:eastAsia="宋体" w:cs="宋体"/>
          <w:sz w:val="20"/>
          <w:szCs w:val="20"/>
        </w:rPr>
      </w:pPr>
      <w:r>
        <w:rPr>
          <w:rFonts w:ascii="宋体" w:hAnsi="宋体" w:eastAsia="宋体" w:cs="宋体"/>
          <w:color w:val="767C81"/>
          <w:spacing w:val="-5"/>
          <w:sz w:val="20"/>
          <w:szCs w:val="20"/>
        </w:rPr>
        <w:t>磨玻璃影，可有网</w:t>
      </w:r>
      <w:r>
        <w:rPr>
          <w:rFonts w:ascii="宋体" w:hAnsi="宋体" w:eastAsia="宋体" w:cs="宋体"/>
          <w:color w:val="767C81"/>
          <w:spacing w:val="13"/>
          <w:sz w:val="20"/>
          <w:szCs w:val="20"/>
        </w:rPr>
        <w:t xml:space="preserve">   </w:t>
      </w:r>
      <w:r>
        <w:rPr>
          <w:rFonts w:ascii="宋体" w:hAnsi="宋体" w:eastAsia="宋体" w:cs="宋体"/>
          <w:color w:val="747E83"/>
          <w:spacing w:val="-5"/>
          <w:position w:val="1"/>
          <w:sz w:val="16"/>
          <w:szCs w:val="16"/>
        </w:rPr>
        <w:t>斑片实变，常常多</w:t>
      </w:r>
      <w:r>
        <w:rPr>
          <w:rFonts w:ascii="宋体" w:hAnsi="宋体" w:eastAsia="宋体" w:cs="宋体"/>
          <w:color w:val="747E83"/>
          <w:spacing w:val="6"/>
          <w:position w:val="1"/>
          <w:sz w:val="16"/>
          <w:szCs w:val="16"/>
        </w:rPr>
        <w:t xml:space="preserve">    </w:t>
      </w:r>
      <w:r>
        <w:rPr>
          <w:rFonts w:ascii="宋体" w:hAnsi="宋体" w:eastAsia="宋体" w:cs="宋体"/>
          <w:color w:val="70767C"/>
          <w:spacing w:val="-5"/>
          <w:sz w:val="20"/>
          <w:szCs w:val="20"/>
        </w:rPr>
        <w:t>磨玻璃影，伴网格</w:t>
      </w:r>
      <w:r>
        <w:rPr>
          <w:rFonts w:ascii="宋体" w:hAnsi="宋体" w:eastAsia="宋体" w:cs="宋体"/>
          <w:color w:val="70767C"/>
          <w:spacing w:val="21"/>
          <w:sz w:val="20"/>
          <w:szCs w:val="20"/>
        </w:rPr>
        <w:t xml:space="preserve">   </w:t>
      </w:r>
      <w:r>
        <w:rPr>
          <w:rFonts w:ascii="宋体" w:hAnsi="宋体" w:eastAsia="宋体" w:cs="宋体"/>
          <w:color w:val="727B80"/>
          <w:spacing w:val="-6"/>
          <w:sz w:val="20"/>
          <w:szCs w:val="20"/>
        </w:rPr>
        <w:t>斑片磨玻璃影，小</w:t>
      </w:r>
    </w:p>
    <w:p>
      <w:pPr>
        <w:spacing w:before="62" w:line="219" w:lineRule="auto"/>
        <w:ind w:left="29"/>
        <w:rPr>
          <w:rFonts w:ascii="宋体" w:hAnsi="宋体" w:eastAsia="宋体" w:cs="宋体"/>
          <w:sz w:val="20"/>
          <w:szCs w:val="20"/>
        </w:rPr>
      </w:pPr>
      <w:r>
        <w:rPr>
          <w:rFonts w:ascii="宋体" w:hAnsi="宋体" w:eastAsia="宋体" w:cs="宋体"/>
          <w:color w:val="727B80"/>
          <w:spacing w:val="-5"/>
          <w:sz w:val="20"/>
          <w:szCs w:val="20"/>
        </w:rPr>
        <w:t>格，实变(不常</w:t>
      </w:r>
      <w:r>
        <w:rPr>
          <w:rFonts w:ascii="宋体" w:hAnsi="宋体" w:eastAsia="宋体" w:cs="宋体"/>
          <w:color w:val="727B80"/>
          <w:spacing w:val="20"/>
          <w:sz w:val="20"/>
          <w:szCs w:val="20"/>
        </w:rPr>
        <w:t xml:space="preserve">   </w:t>
      </w:r>
      <w:r>
        <w:rPr>
          <w:rFonts w:ascii="宋体" w:hAnsi="宋体" w:eastAsia="宋体" w:cs="宋体"/>
          <w:color w:val="747C81"/>
          <w:spacing w:val="-5"/>
          <w:sz w:val="20"/>
          <w:szCs w:val="20"/>
        </w:rPr>
        <w:t>发，伴磨玻璃影；</w:t>
      </w:r>
      <w:r>
        <w:rPr>
          <w:rFonts w:ascii="宋体" w:hAnsi="宋体" w:eastAsia="宋体" w:cs="宋体"/>
          <w:color w:val="747C81"/>
          <w:sz w:val="20"/>
          <w:szCs w:val="20"/>
        </w:rPr>
        <w:t xml:space="preserve">                      </w:t>
      </w:r>
      <w:r>
        <w:rPr>
          <w:rFonts w:ascii="宋体" w:hAnsi="宋体" w:eastAsia="宋体" w:cs="宋体"/>
          <w:color w:val="6C767B"/>
          <w:spacing w:val="-5"/>
          <w:sz w:val="20"/>
          <w:szCs w:val="20"/>
        </w:rPr>
        <w:t>叶中心结节，气体</w:t>
      </w:r>
    </w:p>
    <w:p>
      <w:pPr>
        <w:spacing w:before="69" w:line="220" w:lineRule="auto"/>
        <w:ind w:left="39"/>
        <w:rPr>
          <w:rFonts w:ascii="宋体" w:hAnsi="宋体" w:eastAsia="宋体" w:cs="宋体"/>
          <w:sz w:val="20"/>
          <w:szCs w:val="20"/>
        </w:rPr>
      </w:pPr>
      <w:r>
        <w:rPr>
          <w:rFonts w:ascii="宋体" w:hAnsi="宋体" w:eastAsia="宋体" w:cs="宋体"/>
          <w:color w:val="71787B"/>
          <w:spacing w:val="-5"/>
          <w:sz w:val="20"/>
          <w:szCs w:val="20"/>
        </w:rPr>
        <w:t>见),偶见蜂窝肺</w:t>
      </w:r>
      <w:r>
        <w:rPr>
          <w:rFonts w:ascii="宋体" w:hAnsi="宋体" w:eastAsia="宋体" w:cs="宋体"/>
          <w:color w:val="71787B"/>
          <w:spacing w:val="3"/>
          <w:sz w:val="20"/>
          <w:szCs w:val="20"/>
        </w:rPr>
        <w:t xml:space="preserve">    </w:t>
      </w:r>
      <w:r>
        <w:rPr>
          <w:rFonts w:ascii="宋体" w:hAnsi="宋体" w:eastAsia="宋体" w:cs="宋体"/>
          <w:color w:val="70797D"/>
          <w:spacing w:val="-5"/>
          <w:sz w:val="20"/>
          <w:szCs w:val="20"/>
        </w:rPr>
        <w:t>结节</w:t>
      </w:r>
      <w:r>
        <w:rPr>
          <w:rFonts w:ascii="宋体" w:hAnsi="宋体" w:eastAsia="宋体" w:cs="宋体"/>
          <w:color w:val="70797D"/>
          <w:spacing w:val="1"/>
          <w:sz w:val="20"/>
          <w:szCs w:val="20"/>
        </w:rPr>
        <w:t xml:space="preserve">                                </w:t>
      </w:r>
      <w:r>
        <w:rPr>
          <w:rFonts w:ascii="宋体" w:hAnsi="宋体" w:eastAsia="宋体" w:cs="宋体"/>
          <w:color w:val="6F787D"/>
          <w:spacing w:val="-5"/>
          <w:sz w:val="20"/>
          <w:szCs w:val="20"/>
        </w:rPr>
        <w:t>陷闭，支气管和细</w:t>
      </w:r>
    </w:p>
    <w:p>
      <w:pPr>
        <w:spacing w:before="75" w:line="219" w:lineRule="auto"/>
        <w:ind w:left="5509"/>
        <w:rPr>
          <w:rFonts w:ascii="宋体" w:hAnsi="宋体" w:eastAsia="宋体" w:cs="宋体"/>
          <w:sz w:val="20"/>
          <w:szCs w:val="20"/>
        </w:rPr>
      </w:pPr>
      <w:r>
        <w:rPr>
          <w:rFonts w:ascii="宋体" w:hAnsi="宋体" w:eastAsia="宋体" w:cs="宋体"/>
          <w:color w:val="808A8F"/>
          <w:spacing w:val="-5"/>
          <w:sz w:val="20"/>
          <w:szCs w:val="20"/>
        </w:rPr>
        <w:t>支气管壁增厚</w:t>
      </w:r>
    </w:p>
    <w:p>
      <w:pPr>
        <w:spacing w:line="242" w:lineRule="auto"/>
        <w:rPr>
          <w:rFonts w:ascii="Arial"/>
          <w:sz w:val="21"/>
        </w:rPr>
      </w:pPr>
    </w:p>
    <w:p>
      <w:pPr>
        <w:spacing w:line="242" w:lineRule="auto"/>
        <w:rPr>
          <w:rFonts w:ascii="Arial"/>
          <w:sz w:val="21"/>
        </w:rPr>
      </w:pPr>
    </w:p>
    <w:p>
      <w:pPr>
        <w:spacing w:line="243" w:lineRule="auto"/>
        <w:rPr>
          <w:rFonts w:ascii="Arial"/>
          <w:sz w:val="21"/>
        </w:rPr>
      </w:pPr>
    </w:p>
    <w:p>
      <w:pPr>
        <w:spacing w:before="52" w:line="193" w:lineRule="auto"/>
        <w:ind w:left="19"/>
        <w:rPr>
          <w:rFonts w:ascii="宋体" w:hAnsi="宋体" w:eastAsia="宋体" w:cs="宋体"/>
          <w:sz w:val="16"/>
          <w:szCs w:val="16"/>
        </w:rPr>
      </w:pPr>
      <w:r>
        <w:rPr>
          <w:rFonts w:ascii="宋体" w:hAnsi="宋体" w:eastAsia="宋体" w:cs="宋体"/>
          <w:spacing w:val="-1"/>
          <w:sz w:val="16"/>
          <w:szCs w:val="16"/>
        </w:rPr>
        <w:t>NSIP</w:t>
      </w:r>
      <w:r>
        <w:rPr>
          <w:rFonts w:ascii="宋体" w:hAnsi="宋体" w:eastAsia="宋体" w:cs="宋体"/>
          <w:spacing w:val="3"/>
          <w:sz w:val="16"/>
          <w:szCs w:val="16"/>
        </w:rPr>
        <w:t xml:space="preserve">                  </w:t>
      </w:r>
      <w:r>
        <w:rPr>
          <w:rFonts w:ascii="宋体" w:hAnsi="宋体" w:eastAsia="宋体" w:cs="宋体"/>
          <w:spacing w:val="-1"/>
          <w:position w:val="1"/>
          <w:sz w:val="16"/>
          <w:szCs w:val="16"/>
        </w:rPr>
        <w:t>OP</w:t>
      </w:r>
      <w:r>
        <w:rPr>
          <w:rFonts w:ascii="宋体" w:hAnsi="宋体" w:eastAsia="宋体" w:cs="宋体"/>
          <w:position w:val="1"/>
          <w:sz w:val="16"/>
          <w:szCs w:val="16"/>
        </w:rPr>
        <w:t xml:space="preserve">                     </w:t>
      </w:r>
      <w:r>
        <w:rPr>
          <w:rFonts w:ascii="宋体" w:hAnsi="宋体" w:eastAsia="宋体" w:cs="宋体"/>
          <w:spacing w:val="-1"/>
          <w:position w:val="2"/>
          <w:sz w:val="16"/>
          <w:szCs w:val="16"/>
        </w:rPr>
        <w:t>DIP</w:t>
      </w:r>
      <w:r>
        <w:rPr>
          <w:rFonts w:ascii="宋体" w:hAnsi="宋体" w:eastAsia="宋体" w:cs="宋体"/>
          <w:spacing w:val="3"/>
          <w:position w:val="2"/>
          <w:sz w:val="16"/>
          <w:szCs w:val="16"/>
        </w:rPr>
        <w:t xml:space="preserve">                   </w:t>
      </w:r>
      <w:r>
        <w:rPr>
          <w:rFonts w:ascii="宋体" w:hAnsi="宋体" w:eastAsia="宋体" w:cs="宋体"/>
          <w:spacing w:val="-1"/>
          <w:sz w:val="16"/>
          <w:szCs w:val="16"/>
        </w:rPr>
        <w:t>RB-ILD</w:t>
      </w:r>
    </w:p>
    <w:p>
      <w:pPr>
        <w:spacing w:before="121" w:line="219" w:lineRule="auto"/>
        <w:ind w:left="19"/>
        <w:rPr>
          <w:rFonts w:ascii="宋体" w:hAnsi="宋体" w:eastAsia="宋体" w:cs="宋体"/>
          <w:sz w:val="20"/>
          <w:szCs w:val="20"/>
        </w:rPr>
      </w:pPr>
      <w:r>
        <w:rPr>
          <w:rFonts w:ascii="宋体" w:hAnsi="宋体" w:eastAsia="宋体" w:cs="宋体"/>
          <w:color w:val="6D777B"/>
          <w:spacing w:val="-8"/>
          <w:sz w:val="20"/>
          <w:szCs w:val="20"/>
        </w:rPr>
        <w:t>时相一致，轻到中</w:t>
      </w:r>
      <w:r>
        <w:rPr>
          <w:rFonts w:ascii="宋体" w:hAnsi="宋体" w:eastAsia="宋体" w:cs="宋体"/>
          <w:color w:val="6D777B"/>
          <w:spacing w:val="13"/>
          <w:sz w:val="20"/>
          <w:szCs w:val="20"/>
        </w:rPr>
        <w:t xml:space="preserve">   </w:t>
      </w:r>
      <w:r>
        <w:rPr>
          <w:rFonts w:ascii="宋体" w:hAnsi="宋体" w:eastAsia="宋体" w:cs="宋体"/>
          <w:color w:val="707A7F"/>
          <w:spacing w:val="-8"/>
          <w:sz w:val="20"/>
          <w:szCs w:val="20"/>
        </w:rPr>
        <w:t>肺泡腔内机化，呈</w:t>
      </w:r>
      <w:r>
        <w:rPr>
          <w:rFonts w:ascii="宋体" w:hAnsi="宋体" w:eastAsia="宋体" w:cs="宋体"/>
          <w:color w:val="707A7F"/>
          <w:spacing w:val="10"/>
          <w:sz w:val="20"/>
          <w:szCs w:val="20"/>
        </w:rPr>
        <w:t xml:space="preserve">   </w:t>
      </w:r>
      <w:r>
        <w:rPr>
          <w:rFonts w:ascii="宋体" w:hAnsi="宋体" w:eastAsia="宋体" w:cs="宋体"/>
          <w:color w:val="757F84"/>
          <w:spacing w:val="-8"/>
          <w:sz w:val="20"/>
          <w:szCs w:val="20"/>
        </w:rPr>
        <w:t>肺泡腔巨噬细胞</w:t>
      </w:r>
      <w:r>
        <w:rPr>
          <w:rFonts w:ascii="宋体" w:hAnsi="宋体" w:eastAsia="宋体" w:cs="宋体"/>
          <w:color w:val="757F84"/>
          <w:spacing w:val="14"/>
          <w:sz w:val="20"/>
          <w:szCs w:val="20"/>
        </w:rPr>
        <w:t xml:space="preserve">   </w:t>
      </w:r>
      <w:r>
        <w:rPr>
          <w:rFonts w:ascii="宋体" w:hAnsi="宋体" w:eastAsia="宋体" w:cs="宋体"/>
          <w:color w:val="768085"/>
          <w:spacing w:val="-8"/>
          <w:sz w:val="20"/>
          <w:szCs w:val="20"/>
        </w:rPr>
        <w:t>轻度纤维化，</w:t>
      </w:r>
      <w:r>
        <w:rPr>
          <w:rFonts w:ascii="宋体" w:hAnsi="宋体" w:eastAsia="宋体" w:cs="宋体"/>
          <w:color w:val="768085"/>
          <w:spacing w:val="-9"/>
          <w:sz w:val="20"/>
          <w:szCs w:val="20"/>
        </w:rPr>
        <w:t>黏膜</w:t>
      </w:r>
    </w:p>
    <w:p>
      <w:pPr>
        <w:spacing w:before="62" w:line="220" w:lineRule="auto"/>
        <w:ind w:left="29"/>
        <w:rPr>
          <w:rFonts w:ascii="宋体" w:hAnsi="宋体" w:eastAsia="宋体" w:cs="宋体"/>
          <w:sz w:val="20"/>
          <w:szCs w:val="20"/>
        </w:rPr>
      </w:pPr>
      <w:r>
        <w:rPr>
          <w:rFonts w:ascii="宋体" w:hAnsi="宋体" w:eastAsia="宋体" w:cs="宋体"/>
          <w:color w:val="6F777B"/>
          <w:spacing w:val="-11"/>
          <w:sz w:val="20"/>
          <w:szCs w:val="20"/>
        </w:rPr>
        <w:t>度间质炎症</w:t>
      </w:r>
      <w:r>
        <w:rPr>
          <w:rFonts w:ascii="宋体" w:hAnsi="宋体" w:eastAsia="宋体" w:cs="宋体"/>
          <w:color w:val="6F777B"/>
          <w:spacing w:val="3"/>
          <w:sz w:val="20"/>
          <w:szCs w:val="20"/>
        </w:rPr>
        <w:t xml:space="preserve">        </w:t>
      </w:r>
      <w:r>
        <w:rPr>
          <w:rFonts w:ascii="宋体" w:hAnsi="宋体" w:eastAsia="宋体" w:cs="宋体"/>
          <w:color w:val="6A7277"/>
          <w:spacing w:val="-11"/>
          <w:sz w:val="20"/>
          <w:szCs w:val="20"/>
        </w:rPr>
        <w:t>斑片分布，肺泡结</w:t>
      </w:r>
      <w:r>
        <w:rPr>
          <w:rFonts w:ascii="宋体" w:hAnsi="宋体" w:eastAsia="宋体" w:cs="宋体"/>
          <w:color w:val="6A7277"/>
          <w:spacing w:val="18"/>
          <w:sz w:val="20"/>
          <w:szCs w:val="20"/>
        </w:rPr>
        <w:t xml:space="preserve">   </w:t>
      </w:r>
      <w:r>
        <w:rPr>
          <w:rFonts w:ascii="宋体" w:hAnsi="宋体" w:eastAsia="宋体" w:cs="宋体"/>
          <w:color w:val="70797D"/>
          <w:spacing w:val="-11"/>
          <w:sz w:val="20"/>
          <w:szCs w:val="20"/>
        </w:rPr>
        <w:t>聚集，肺泡间隔炎</w:t>
      </w:r>
      <w:r>
        <w:rPr>
          <w:rFonts w:ascii="宋体" w:hAnsi="宋体" w:eastAsia="宋体" w:cs="宋体"/>
          <w:color w:val="70797D"/>
          <w:spacing w:val="19"/>
          <w:sz w:val="20"/>
          <w:szCs w:val="20"/>
        </w:rPr>
        <w:t xml:space="preserve">   </w:t>
      </w:r>
      <w:r>
        <w:rPr>
          <w:rFonts w:ascii="宋体" w:hAnsi="宋体" w:eastAsia="宋体" w:cs="宋体"/>
          <w:color w:val="6A7579"/>
          <w:spacing w:val="-11"/>
          <w:sz w:val="20"/>
          <w:szCs w:val="20"/>
        </w:rPr>
        <w:t>下淋巴细胞渗出，</w:t>
      </w:r>
    </w:p>
    <w:p>
      <w:pPr>
        <w:spacing w:before="73" w:line="221" w:lineRule="auto"/>
        <w:ind w:right="239"/>
        <w:jc w:val="right"/>
        <w:rPr>
          <w:rFonts w:ascii="宋体" w:hAnsi="宋体" w:eastAsia="宋体" w:cs="宋体"/>
          <w:sz w:val="20"/>
          <w:szCs w:val="20"/>
        </w:rPr>
      </w:pPr>
      <w:r>
        <w:rPr>
          <w:rFonts w:ascii="宋体" w:hAnsi="宋体" w:eastAsia="宋体" w:cs="宋体"/>
          <w:color w:val="6E767B"/>
          <w:spacing w:val="-3"/>
          <w:sz w:val="20"/>
          <w:szCs w:val="20"/>
        </w:rPr>
        <w:t>构保持</w:t>
      </w:r>
      <w:r>
        <w:rPr>
          <w:rFonts w:ascii="宋体" w:hAnsi="宋体" w:eastAsia="宋体" w:cs="宋体"/>
          <w:color w:val="6E767B"/>
          <w:spacing w:val="3"/>
          <w:sz w:val="20"/>
          <w:szCs w:val="20"/>
        </w:rPr>
        <w:t xml:space="preserve">            </w:t>
      </w:r>
      <w:r>
        <w:rPr>
          <w:rFonts w:ascii="宋体" w:hAnsi="宋体" w:eastAsia="宋体" w:cs="宋体"/>
          <w:color w:val="7B868A"/>
          <w:spacing w:val="-3"/>
          <w:sz w:val="20"/>
          <w:szCs w:val="20"/>
        </w:rPr>
        <w:t>症、增厚</w:t>
      </w:r>
      <w:r>
        <w:rPr>
          <w:rFonts w:ascii="宋体" w:hAnsi="宋体" w:eastAsia="宋体" w:cs="宋体"/>
          <w:color w:val="7B868A"/>
          <w:spacing w:val="2"/>
          <w:sz w:val="20"/>
          <w:szCs w:val="20"/>
        </w:rPr>
        <w:t xml:space="preserve">           </w:t>
      </w:r>
      <w:r>
        <w:rPr>
          <w:rFonts w:ascii="宋体" w:hAnsi="宋体" w:eastAsia="宋体" w:cs="宋体"/>
          <w:spacing w:val="-3"/>
          <w:sz w:val="20"/>
          <w:szCs w:val="20"/>
        </w:rPr>
        <w:t>斑片、细支气管</w:t>
      </w:r>
    </w:p>
    <w:p>
      <w:pPr>
        <w:spacing w:before="80" w:line="219" w:lineRule="auto"/>
        <w:ind w:right="240"/>
        <w:jc w:val="right"/>
        <w:rPr>
          <w:rFonts w:ascii="宋体" w:hAnsi="宋体" w:eastAsia="宋体" w:cs="宋体"/>
          <w:sz w:val="20"/>
          <w:szCs w:val="20"/>
        </w:rPr>
      </w:pPr>
      <w:r>
        <w:rPr>
          <w:rFonts w:ascii="宋体" w:hAnsi="宋体" w:eastAsia="宋体" w:cs="宋体"/>
          <w:spacing w:val="8"/>
          <w:sz w:val="20"/>
          <w:szCs w:val="20"/>
        </w:rPr>
        <w:t>中心分布，肺泡</w:t>
      </w:r>
    </w:p>
    <w:p>
      <w:pPr>
        <w:spacing w:before="64" w:line="219" w:lineRule="auto"/>
        <w:ind w:right="237"/>
        <w:jc w:val="right"/>
        <w:rPr>
          <w:rFonts w:ascii="宋体" w:hAnsi="宋体" w:eastAsia="宋体" w:cs="宋体"/>
          <w:sz w:val="20"/>
          <w:szCs w:val="20"/>
        </w:rPr>
      </w:pPr>
      <w:r>
        <w:rPr>
          <w:rFonts w:ascii="宋体" w:hAnsi="宋体" w:eastAsia="宋体" w:cs="宋体"/>
          <w:color w:val="707A7F"/>
          <w:spacing w:val="10"/>
          <w:sz w:val="20"/>
          <w:szCs w:val="20"/>
        </w:rPr>
        <w:t>管内色素巨噬细</w:t>
      </w:r>
    </w:p>
    <w:p>
      <w:pPr>
        <w:spacing w:before="53" w:line="219" w:lineRule="auto"/>
        <w:ind w:left="5449"/>
        <w:rPr>
          <w:rFonts w:ascii="宋体" w:hAnsi="宋体" w:eastAsia="宋体" w:cs="宋体"/>
          <w:sz w:val="20"/>
          <w:szCs w:val="20"/>
        </w:rPr>
      </w:pPr>
      <w:r>
        <w:rPr>
          <w:rFonts w:ascii="宋体" w:hAnsi="宋体" w:eastAsia="宋体" w:cs="宋体"/>
          <w:color w:val="7D8488"/>
          <w:spacing w:val="9"/>
          <w:sz w:val="20"/>
          <w:szCs w:val="20"/>
        </w:rPr>
        <w:t>胞聚集</w:t>
      </w:r>
    </w:p>
    <w:p>
      <w:pPr>
        <w:spacing w:before="122" w:line="219" w:lineRule="auto"/>
        <w:ind w:left="29"/>
        <w:rPr>
          <w:rFonts w:ascii="宋体" w:hAnsi="宋体" w:eastAsia="宋体" w:cs="宋体"/>
          <w:sz w:val="20"/>
          <w:szCs w:val="20"/>
        </w:rPr>
      </w:pPr>
      <w:r>
        <w:rPr>
          <w:rFonts w:ascii="宋体" w:hAnsi="宋体" w:eastAsia="宋体" w:cs="宋体"/>
          <w:spacing w:val="-3"/>
          <w:sz w:val="20"/>
          <w:szCs w:val="20"/>
        </w:rPr>
        <w:t>对激素反应较好</w:t>
      </w:r>
      <w:r>
        <w:rPr>
          <w:rFonts w:ascii="宋体" w:hAnsi="宋体" w:eastAsia="宋体" w:cs="宋体"/>
          <w:spacing w:val="4"/>
          <w:sz w:val="20"/>
          <w:szCs w:val="20"/>
        </w:rPr>
        <w:t xml:space="preserve">    </w:t>
      </w:r>
      <w:r>
        <w:rPr>
          <w:rFonts w:ascii="宋体" w:hAnsi="宋体" w:eastAsia="宋体" w:cs="宋体"/>
          <w:spacing w:val="-3"/>
          <w:sz w:val="20"/>
          <w:szCs w:val="20"/>
        </w:rPr>
        <w:t>对激素反应好</w:t>
      </w:r>
      <w:r>
        <w:rPr>
          <w:rFonts w:ascii="宋体" w:hAnsi="宋体" w:eastAsia="宋体" w:cs="宋体"/>
          <w:spacing w:val="8"/>
          <w:sz w:val="20"/>
          <w:szCs w:val="20"/>
        </w:rPr>
        <w:t xml:space="preserve">      </w:t>
      </w:r>
      <w:r>
        <w:rPr>
          <w:rFonts w:ascii="宋体" w:hAnsi="宋体" w:eastAsia="宋体" w:cs="宋体"/>
          <w:spacing w:val="-3"/>
          <w:sz w:val="20"/>
          <w:szCs w:val="20"/>
        </w:rPr>
        <w:t>戒烟/激素效果好</w:t>
      </w:r>
      <w:r>
        <w:rPr>
          <w:rFonts w:ascii="宋体" w:hAnsi="宋体" w:eastAsia="宋体" w:cs="宋体"/>
          <w:spacing w:val="17"/>
          <w:sz w:val="20"/>
          <w:szCs w:val="20"/>
        </w:rPr>
        <w:t xml:space="preserve">   </w:t>
      </w:r>
      <w:r>
        <w:rPr>
          <w:rFonts w:ascii="宋体" w:hAnsi="宋体" w:eastAsia="宋体" w:cs="宋体"/>
          <w:spacing w:val="-3"/>
          <w:sz w:val="20"/>
          <w:szCs w:val="20"/>
        </w:rPr>
        <w:t>戒烟/激素效果好</w:t>
      </w:r>
    </w:p>
    <w:p>
      <w:pPr>
        <w:spacing w:line="365" w:lineRule="auto"/>
        <w:rPr>
          <w:rFonts w:ascii="Arial"/>
          <w:sz w:val="21"/>
        </w:rPr>
      </w:pPr>
    </w:p>
    <w:p>
      <w:pPr>
        <w:spacing w:before="66" w:line="219" w:lineRule="auto"/>
        <w:ind w:left="39"/>
        <w:rPr>
          <w:rFonts w:ascii="宋体" w:hAnsi="宋体" w:eastAsia="宋体" w:cs="宋体"/>
          <w:sz w:val="20"/>
          <w:szCs w:val="20"/>
        </w:rPr>
      </w:pPr>
      <w:r>
        <w:rPr>
          <w:rFonts w:ascii="宋体" w:hAnsi="宋体" w:eastAsia="宋体" w:cs="宋体"/>
          <w:color w:val="717A80"/>
          <w:spacing w:val="-1"/>
          <w:sz w:val="20"/>
          <w:szCs w:val="20"/>
        </w:rPr>
        <w:t>中等，5年病死率</w:t>
      </w:r>
      <w:r>
        <w:rPr>
          <w:rFonts w:ascii="宋体" w:hAnsi="宋体" w:eastAsia="宋体" w:cs="宋体"/>
          <w:color w:val="717A80"/>
          <w:spacing w:val="6"/>
          <w:sz w:val="20"/>
          <w:szCs w:val="20"/>
        </w:rPr>
        <w:t xml:space="preserve">  </w:t>
      </w:r>
      <w:r>
        <w:rPr>
          <w:rFonts w:ascii="宋体" w:hAnsi="宋体" w:eastAsia="宋体" w:cs="宋体"/>
          <w:color w:val="717A80"/>
          <w:spacing w:val="-1"/>
          <w:sz w:val="20"/>
          <w:szCs w:val="20"/>
        </w:rPr>
        <w:t>好，很少死亡</w:t>
      </w:r>
      <w:r>
        <w:rPr>
          <w:rFonts w:ascii="宋体" w:hAnsi="宋体" w:eastAsia="宋体" w:cs="宋体"/>
          <w:color w:val="717A80"/>
          <w:spacing w:val="5"/>
          <w:sz w:val="20"/>
          <w:szCs w:val="20"/>
        </w:rPr>
        <w:t xml:space="preserve">       </w:t>
      </w:r>
      <w:r>
        <w:rPr>
          <w:rFonts w:ascii="宋体" w:hAnsi="宋体" w:eastAsia="宋体" w:cs="宋体"/>
          <w:color w:val="6D787D"/>
          <w:spacing w:val="-1"/>
          <w:sz w:val="20"/>
          <w:szCs w:val="20"/>
        </w:rPr>
        <w:t>好，5年病死率5%</w:t>
      </w:r>
      <w:r>
        <w:rPr>
          <w:rFonts w:ascii="宋体" w:hAnsi="宋体" w:eastAsia="宋体" w:cs="宋体"/>
          <w:color w:val="6D787D"/>
          <w:spacing w:val="14"/>
          <w:sz w:val="20"/>
          <w:szCs w:val="20"/>
        </w:rPr>
        <w:t xml:space="preserve">   </w:t>
      </w:r>
      <w:r>
        <w:rPr>
          <w:rFonts w:ascii="宋体" w:hAnsi="宋体" w:eastAsia="宋体" w:cs="宋体"/>
          <w:color w:val="707B80"/>
          <w:spacing w:val="-1"/>
          <w:sz w:val="20"/>
          <w:szCs w:val="20"/>
        </w:rPr>
        <w:t>好，5年病死率5</w:t>
      </w:r>
      <w:r>
        <w:rPr>
          <w:rFonts w:ascii="宋体" w:hAnsi="宋体" w:eastAsia="宋体" w:cs="宋体"/>
          <w:color w:val="707B80"/>
          <w:spacing w:val="-2"/>
          <w:sz w:val="20"/>
          <w:szCs w:val="20"/>
        </w:rPr>
        <w:t>%</w:t>
      </w:r>
    </w:p>
    <w:p>
      <w:pPr>
        <w:spacing w:before="116"/>
        <w:ind w:left="19"/>
        <w:rPr>
          <w:rFonts w:ascii="宋体" w:hAnsi="宋体" w:eastAsia="宋体" w:cs="宋体"/>
          <w:sz w:val="16"/>
          <w:szCs w:val="16"/>
        </w:rPr>
      </w:pPr>
      <w:r>
        <w:rPr>
          <w:rFonts w:ascii="宋体" w:hAnsi="宋体" w:eastAsia="宋体" w:cs="宋体"/>
          <w:color w:val="646D72"/>
          <w:spacing w:val="-2"/>
          <w:sz w:val="16"/>
          <w:szCs w:val="16"/>
        </w:rPr>
        <w:t>&lt;10%</w:t>
      </w:r>
    </w:p>
    <w:p>
      <w:pPr>
        <w:spacing w:line="14" w:lineRule="auto"/>
        <w:rPr>
          <w:rFonts w:ascii="Arial"/>
          <w:sz w:val="2"/>
        </w:rPr>
      </w:pPr>
      <w:r>
        <w:rPr>
          <w:rFonts w:ascii="Arial" w:hAnsi="Arial" w:eastAsia="Arial" w:cs="Arial"/>
          <w:sz w:val="2"/>
          <w:szCs w:val="2"/>
        </w:rPr>
        <w:br w:type="column"/>
      </w:r>
    </w:p>
    <w:p>
      <w:pPr>
        <w:spacing w:line="335" w:lineRule="auto"/>
        <w:rPr>
          <w:rFonts w:ascii="Arial"/>
          <w:sz w:val="21"/>
        </w:rPr>
      </w:pPr>
    </w:p>
    <w:p>
      <w:pPr>
        <w:spacing w:line="336" w:lineRule="auto"/>
        <w:rPr>
          <w:rFonts w:ascii="Arial"/>
          <w:sz w:val="21"/>
        </w:rPr>
      </w:pPr>
    </w:p>
    <w:p>
      <w:pPr>
        <w:spacing w:before="52" w:line="182" w:lineRule="auto"/>
        <w:ind w:left="579"/>
        <w:rPr>
          <w:rFonts w:ascii="宋体" w:hAnsi="宋体" w:eastAsia="宋体" w:cs="宋体"/>
          <w:sz w:val="16"/>
          <w:szCs w:val="16"/>
        </w:rPr>
      </w:pPr>
      <w:r>
        <w:rPr>
          <w:rFonts w:ascii="宋体" w:hAnsi="宋体" w:eastAsia="宋体" w:cs="宋体"/>
          <w:spacing w:val="-2"/>
          <w:sz w:val="16"/>
          <w:szCs w:val="16"/>
        </w:rPr>
        <w:t>LIP</w:t>
      </w:r>
    </w:p>
    <w:p>
      <w:pPr>
        <w:spacing w:before="282" w:line="220" w:lineRule="auto"/>
        <w:ind w:left="20"/>
        <w:rPr>
          <w:rFonts w:ascii="宋体" w:hAnsi="宋体" w:eastAsia="宋体" w:cs="宋体"/>
          <w:sz w:val="20"/>
          <w:szCs w:val="20"/>
        </w:rPr>
      </w:pPr>
      <w:r>
        <w:rPr>
          <w:rFonts w:ascii="宋体" w:hAnsi="宋体" w:eastAsia="宋体" w:cs="宋体"/>
          <w:spacing w:val="23"/>
          <w:sz w:val="20"/>
          <w:szCs w:val="20"/>
        </w:rPr>
        <w:t>慢性</w:t>
      </w:r>
    </w:p>
    <w:p>
      <w:pPr>
        <w:spacing w:before="71" w:line="219" w:lineRule="auto"/>
        <w:ind w:left="39"/>
        <w:rPr>
          <w:rFonts w:ascii="宋体" w:hAnsi="宋体" w:eastAsia="宋体" w:cs="宋体"/>
          <w:sz w:val="20"/>
          <w:szCs w:val="20"/>
        </w:rPr>
      </w:pPr>
      <w:r>
        <w:rPr>
          <w:rFonts w:ascii="宋体" w:hAnsi="宋体" w:eastAsia="宋体" w:cs="宋体"/>
          <w:spacing w:val="17"/>
          <w:sz w:val="20"/>
          <w:szCs w:val="20"/>
        </w:rPr>
        <w:t>(&gt;12个月)</w:t>
      </w:r>
    </w:p>
    <w:p>
      <w:pPr>
        <w:spacing w:line="437" w:lineRule="auto"/>
        <w:rPr>
          <w:rFonts w:ascii="Arial"/>
          <w:sz w:val="21"/>
        </w:rPr>
      </w:pPr>
    </w:p>
    <w:p>
      <w:pPr>
        <w:spacing w:before="52" w:line="183" w:lineRule="auto"/>
        <w:ind w:left="9"/>
        <w:rPr>
          <w:rFonts w:ascii="宋体" w:hAnsi="宋体" w:eastAsia="宋体" w:cs="宋体"/>
          <w:sz w:val="16"/>
          <w:szCs w:val="16"/>
        </w:rPr>
      </w:pPr>
      <w:r>
        <w:rPr>
          <w:rFonts w:ascii="宋体" w:hAnsi="宋体" w:eastAsia="宋体" w:cs="宋体"/>
          <w:color w:val="4D5457"/>
          <w:spacing w:val="-1"/>
          <w:sz w:val="16"/>
          <w:szCs w:val="16"/>
        </w:rPr>
        <w:t>40～50</w:t>
      </w:r>
    </w:p>
    <w:p>
      <w:pPr>
        <w:spacing w:before="171" w:line="184" w:lineRule="auto"/>
        <w:ind w:left="9"/>
        <w:rPr>
          <w:rFonts w:ascii="宋体" w:hAnsi="宋体" w:eastAsia="宋体" w:cs="宋体"/>
          <w:sz w:val="16"/>
          <w:szCs w:val="16"/>
        </w:rPr>
      </w:pPr>
      <w:r>
        <w:rPr>
          <w:rFonts w:ascii="宋体" w:hAnsi="宋体" w:eastAsia="宋体" w:cs="宋体"/>
          <w:spacing w:val="-5"/>
          <w:sz w:val="16"/>
          <w:szCs w:val="16"/>
        </w:rPr>
        <w:t>1:5</w:t>
      </w:r>
    </w:p>
    <w:p>
      <w:pPr>
        <w:spacing w:before="132" w:line="219" w:lineRule="auto"/>
        <w:ind w:left="39"/>
        <w:rPr>
          <w:rFonts w:ascii="宋体" w:hAnsi="宋体" w:eastAsia="宋体" w:cs="宋体"/>
          <w:sz w:val="20"/>
          <w:szCs w:val="20"/>
        </w:rPr>
      </w:pPr>
      <w:r>
        <w:rPr>
          <w:rFonts w:ascii="宋体" w:hAnsi="宋体" w:eastAsia="宋体" w:cs="宋体"/>
          <w:color w:val="666F73"/>
          <w:spacing w:val="-14"/>
          <w:sz w:val="20"/>
          <w:szCs w:val="20"/>
        </w:rPr>
        <w:t>弥漫，基底部明显</w:t>
      </w:r>
    </w:p>
    <w:p>
      <w:pPr>
        <w:spacing w:line="365" w:lineRule="auto"/>
        <w:rPr>
          <w:rFonts w:ascii="Arial"/>
          <w:sz w:val="21"/>
        </w:rPr>
      </w:pPr>
    </w:p>
    <w:p>
      <w:pPr>
        <w:spacing w:before="65" w:line="248" w:lineRule="auto"/>
        <w:ind w:left="20" w:right="149"/>
        <w:rPr>
          <w:rFonts w:ascii="宋体" w:hAnsi="宋体" w:eastAsia="宋体" w:cs="宋体"/>
          <w:sz w:val="20"/>
          <w:szCs w:val="20"/>
        </w:rPr>
      </w:pPr>
      <w:r>
        <w:rPr>
          <w:rFonts w:ascii="宋体" w:hAnsi="宋体" w:eastAsia="宋体" w:cs="宋体"/>
          <w:spacing w:val="-14"/>
          <w:sz w:val="20"/>
          <w:szCs w:val="20"/>
        </w:rPr>
        <w:t>磨玻璃影，小叶中</w:t>
      </w:r>
      <w:r>
        <w:rPr>
          <w:rFonts w:ascii="宋体" w:hAnsi="宋体" w:eastAsia="宋体" w:cs="宋体"/>
          <w:spacing w:val="1"/>
          <w:sz w:val="20"/>
          <w:szCs w:val="20"/>
        </w:rPr>
        <w:t xml:space="preserve"> </w:t>
      </w:r>
      <w:r>
        <w:rPr>
          <w:rFonts w:ascii="宋体" w:hAnsi="宋体" w:eastAsia="宋体" w:cs="宋体"/>
          <w:spacing w:val="-8"/>
          <w:sz w:val="20"/>
          <w:szCs w:val="20"/>
        </w:rPr>
        <w:t>心结节，索条影，</w:t>
      </w:r>
    </w:p>
    <w:p>
      <w:pPr>
        <w:spacing w:before="73" w:line="219" w:lineRule="auto"/>
        <w:ind w:left="20"/>
        <w:rPr>
          <w:rFonts w:ascii="宋体" w:hAnsi="宋体" w:eastAsia="宋体" w:cs="宋体"/>
          <w:sz w:val="20"/>
          <w:szCs w:val="20"/>
        </w:rPr>
      </w:pPr>
      <w:r>
        <w:rPr>
          <w:rFonts w:ascii="宋体" w:hAnsi="宋体" w:eastAsia="宋体" w:cs="宋体"/>
          <w:color w:val="727A7F"/>
          <w:spacing w:val="-3"/>
          <w:sz w:val="20"/>
          <w:szCs w:val="20"/>
        </w:rPr>
        <w:t>薄壁囊腔</w:t>
      </w:r>
    </w:p>
    <w:p>
      <w:pPr>
        <w:spacing w:line="268" w:lineRule="auto"/>
        <w:rPr>
          <w:rFonts w:ascii="Arial"/>
          <w:sz w:val="21"/>
        </w:rPr>
      </w:pPr>
    </w:p>
    <w:p>
      <w:pPr>
        <w:spacing w:line="268" w:lineRule="auto"/>
        <w:rPr>
          <w:rFonts w:ascii="Arial"/>
          <w:sz w:val="21"/>
        </w:rPr>
      </w:pPr>
    </w:p>
    <w:p>
      <w:pPr>
        <w:spacing w:line="269" w:lineRule="auto"/>
        <w:rPr>
          <w:rFonts w:ascii="Arial"/>
          <w:sz w:val="21"/>
        </w:rPr>
      </w:pPr>
    </w:p>
    <w:p>
      <w:pPr>
        <w:spacing w:line="269" w:lineRule="auto"/>
        <w:rPr>
          <w:rFonts w:ascii="Arial"/>
          <w:sz w:val="21"/>
        </w:rPr>
      </w:pPr>
    </w:p>
    <w:p>
      <w:pPr>
        <w:spacing w:before="52" w:line="182" w:lineRule="auto"/>
        <w:rPr>
          <w:rFonts w:ascii="宋体" w:hAnsi="宋体" w:eastAsia="宋体" w:cs="宋体"/>
          <w:sz w:val="16"/>
          <w:szCs w:val="16"/>
        </w:rPr>
      </w:pPr>
      <w:r>
        <w:rPr>
          <w:rFonts w:ascii="宋体" w:hAnsi="宋体" w:eastAsia="宋体" w:cs="宋体"/>
          <w:spacing w:val="-2"/>
          <w:sz w:val="16"/>
          <w:szCs w:val="16"/>
        </w:rPr>
        <w:t>LIP</w:t>
      </w:r>
    </w:p>
    <w:p>
      <w:pPr>
        <w:spacing w:before="111" w:line="269" w:lineRule="auto"/>
        <w:ind w:left="9" w:right="208" w:firstLine="10"/>
        <w:jc w:val="both"/>
        <w:rPr>
          <w:rFonts w:ascii="宋体" w:hAnsi="宋体" w:eastAsia="宋体" w:cs="宋体"/>
          <w:sz w:val="20"/>
          <w:szCs w:val="20"/>
        </w:rPr>
      </w:pPr>
      <w:r>
        <w:rPr>
          <w:rFonts w:ascii="宋体" w:hAnsi="宋体" w:eastAsia="宋体" w:cs="宋体"/>
          <w:spacing w:val="11"/>
          <w:sz w:val="20"/>
          <w:szCs w:val="20"/>
        </w:rPr>
        <w:t>密集的间质淋巴</w:t>
      </w:r>
      <w:r>
        <w:rPr>
          <w:rFonts w:ascii="宋体" w:hAnsi="宋体" w:eastAsia="宋体" w:cs="宋体"/>
          <w:spacing w:val="3"/>
          <w:sz w:val="20"/>
          <w:szCs w:val="20"/>
        </w:rPr>
        <w:t xml:space="preserve"> </w:t>
      </w:r>
      <w:r>
        <w:rPr>
          <w:rFonts w:ascii="宋体" w:hAnsi="宋体" w:eastAsia="宋体" w:cs="宋体"/>
          <w:spacing w:val="-14"/>
          <w:sz w:val="20"/>
          <w:szCs w:val="20"/>
        </w:rPr>
        <w:t>细胞渗出，Ⅱ型肺</w:t>
      </w:r>
      <w:r>
        <w:rPr>
          <w:rFonts w:ascii="宋体" w:hAnsi="宋体" w:eastAsia="宋体" w:cs="宋体"/>
          <w:sz w:val="20"/>
          <w:szCs w:val="20"/>
        </w:rPr>
        <w:t xml:space="preserve"> </w:t>
      </w:r>
      <w:r>
        <w:rPr>
          <w:rFonts w:ascii="宋体" w:hAnsi="宋体" w:eastAsia="宋体" w:cs="宋体"/>
          <w:spacing w:val="-14"/>
          <w:sz w:val="20"/>
          <w:szCs w:val="20"/>
        </w:rPr>
        <w:t>泡上皮增生，偶见</w:t>
      </w:r>
      <w:r>
        <w:rPr>
          <w:rFonts w:ascii="宋体" w:hAnsi="宋体" w:eastAsia="宋体" w:cs="宋体"/>
          <w:sz w:val="20"/>
          <w:szCs w:val="20"/>
        </w:rPr>
        <w:t xml:space="preserve"> </w:t>
      </w:r>
      <w:r>
        <w:rPr>
          <w:rFonts w:ascii="宋体" w:hAnsi="宋体" w:eastAsia="宋体" w:cs="宋体"/>
          <w:spacing w:val="-2"/>
          <w:sz w:val="20"/>
          <w:szCs w:val="20"/>
        </w:rPr>
        <w:t>淋巴滤泡</w:t>
      </w:r>
    </w:p>
    <w:p>
      <w:pPr>
        <w:spacing w:line="333" w:lineRule="auto"/>
        <w:rPr>
          <w:rFonts w:ascii="Arial"/>
          <w:sz w:val="21"/>
        </w:rPr>
      </w:pPr>
    </w:p>
    <w:p>
      <w:pPr>
        <w:spacing w:line="333" w:lineRule="auto"/>
        <w:rPr>
          <w:rFonts w:ascii="Arial"/>
          <w:sz w:val="21"/>
        </w:rPr>
      </w:pPr>
    </w:p>
    <w:p>
      <w:pPr>
        <w:spacing w:before="65" w:line="219" w:lineRule="auto"/>
        <w:ind w:left="9"/>
        <w:rPr>
          <w:rFonts w:ascii="宋体" w:hAnsi="宋体" w:eastAsia="宋体" w:cs="宋体"/>
          <w:sz w:val="20"/>
          <w:szCs w:val="20"/>
        </w:rPr>
      </w:pPr>
      <w:r>
        <w:rPr>
          <w:rFonts w:ascii="宋体" w:hAnsi="宋体" w:eastAsia="宋体" w:cs="宋体"/>
          <w:spacing w:val="-1"/>
          <w:sz w:val="20"/>
          <w:szCs w:val="20"/>
        </w:rPr>
        <w:t>对激素反应好</w:t>
      </w:r>
    </w:p>
    <w:p>
      <w:pPr>
        <w:spacing w:line="345" w:lineRule="auto"/>
        <w:rPr>
          <w:rFonts w:ascii="Arial"/>
          <w:sz w:val="21"/>
        </w:rPr>
      </w:pPr>
    </w:p>
    <w:p>
      <w:pPr>
        <w:spacing w:before="66" w:line="219" w:lineRule="auto"/>
        <w:ind w:left="41"/>
        <w:rPr>
          <w:rFonts w:ascii="宋体" w:hAnsi="宋体" w:eastAsia="宋体" w:cs="宋体"/>
          <w:sz w:val="20"/>
          <w:szCs w:val="20"/>
        </w:rPr>
      </w:pPr>
      <w:r>
        <w:rPr>
          <w:rFonts w:ascii="宋体" w:hAnsi="宋体" w:eastAsia="宋体" w:cs="宋体"/>
          <w:color w:val="707B80"/>
          <w:spacing w:val="-6"/>
          <w:sz w:val="20"/>
          <w:szCs w:val="20"/>
        </w:rPr>
        <w:t>中等</w:t>
      </w:r>
    </w:p>
    <w:p>
      <w:pPr>
        <w:spacing w:line="14" w:lineRule="auto"/>
        <w:rPr>
          <w:rFonts w:ascii="Arial"/>
          <w:sz w:val="2"/>
        </w:rPr>
      </w:pPr>
      <w:r>
        <w:rPr>
          <w:rFonts w:ascii="Arial" w:hAnsi="Arial" w:eastAsia="Arial" w:cs="Arial"/>
          <w:sz w:val="2"/>
          <w:szCs w:val="2"/>
        </w:rPr>
        <w:br w:type="column"/>
      </w:r>
    </w:p>
    <w:p>
      <w:pPr>
        <w:spacing w:line="334" w:lineRule="auto"/>
        <w:rPr>
          <w:rFonts w:ascii="Arial"/>
          <w:sz w:val="21"/>
        </w:rPr>
      </w:pPr>
    </w:p>
    <w:p>
      <w:pPr>
        <w:spacing w:line="335" w:lineRule="auto"/>
        <w:rPr>
          <w:rFonts w:ascii="Arial"/>
          <w:sz w:val="21"/>
        </w:rPr>
      </w:pPr>
    </w:p>
    <w:p>
      <w:pPr>
        <w:spacing w:before="52" w:line="184" w:lineRule="auto"/>
        <w:ind w:left="650"/>
        <w:rPr>
          <w:rFonts w:ascii="宋体" w:hAnsi="宋体" w:eastAsia="宋体" w:cs="宋体"/>
          <w:sz w:val="16"/>
          <w:szCs w:val="16"/>
        </w:rPr>
      </w:pPr>
      <w:r>
        <w:rPr>
          <w:rFonts w:ascii="宋体" w:hAnsi="宋体" w:eastAsia="宋体" w:cs="宋体"/>
          <w:spacing w:val="-1"/>
          <w:sz w:val="16"/>
          <w:szCs w:val="16"/>
        </w:rPr>
        <w:t>AIP</w:t>
      </w:r>
    </w:p>
    <w:p>
      <w:pPr>
        <w:spacing w:line="267" w:lineRule="auto"/>
        <w:rPr>
          <w:rFonts w:ascii="Arial"/>
          <w:sz w:val="21"/>
        </w:rPr>
      </w:pPr>
    </w:p>
    <w:p>
      <w:pPr>
        <w:spacing w:before="52" w:line="221" w:lineRule="auto"/>
        <w:ind w:left="50"/>
        <w:rPr>
          <w:rFonts w:ascii="宋体" w:hAnsi="宋体" w:eastAsia="宋体" w:cs="宋体"/>
          <w:sz w:val="16"/>
          <w:szCs w:val="16"/>
        </w:rPr>
      </w:pPr>
      <w:r>
        <w:rPr>
          <w:rFonts w:ascii="宋体" w:hAnsi="宋体" w:eastAsia="宋体" w:cs="宋体"/>
          <w:spacing w:val="-6"/>
          <w:sz w:val="16"/>
          <w:szCs w:val="16"/>
        </w:rPr>
        <w:t>急</w:t>
      </w:r>
      <w:r>
        <w:rPr>
          <w:rFonts w:ascii="宋体" w:hAnsi="宋体" w:eastAsia="宋体" w:cs="宋体"/>
          <w:spacing w:val="55"/>
          <w:sz w:val="16"/>
          <w:szCs w:val="16"/>
        </w:rPr>
        <w:t xml:space="preserve"> </w:t>
      </w:r>
      <w:r>
        <w:rPr>
          <w:rFonts w:ascii="宋体" w:hAnsi="宋体" w:eastAsia="宋体" w:cs="宋体"/>
          <w:spacing w:val="-6"/>
          <w:sz w:val="16"/>
          <w:szCs w:val="16"/>
        </w:rPr>
        <w:t>性</w:t>
      </w:r>
    </w:p>
    <w:p>
      <w:pPr>
        <w:spacing w:before="82" w:line="222" w:lineRule="auto"/>
        <w:ind w:left="59"/>
        <w:rPr>
          <w:rFonts w:ascii="宋体" w:hAnsi="宋体" w:eastAsia="宋体" w:cs="宋体"/>
          <w:sz w:val="20"/>
          <w:szCs w:val="20"/>
        </w:rPr>
      </w:pPr>
      <w:r>
        <w:rPr>
          <w:rFonts w:ascii="宋体" w:hAnsi="宋体" w:eastAsia="宋体" w:cs="宋体"/>
          <w:spacing w:val="13"/>
          <w:sz w:val="20"/>
          <w:szCs w:val="20"/>
        </w:rPr>
        <w:t>(1～2周)</w:t>
      </w:r>
    </w:p>
    <w:p>
      <w:pPr>
        <w:spacing w:line="431" w:lineRule="auto"/>
        <w:rPr>
          <w:rFonts w:ascii="Arial"/>
          <w:sz w:val="21"/>
        </w:rPr>
      </w:pPr>
    </w:p>
    <w:p>
      <w:pPr>
        <w:spacing w:before="52" w:line="183" w:lineRule="auto"/>
        <w:ind w:left="20"/>
        <w:rPr>
          <w:rFonts w:ascii="宋体" w:hAnsi="宋体" w:eastAsia="宋体" w:cs="宋体"/>
          <w:sz w:val="16"/>
          <w:szCs w:val="16"/>
        </w:rPr>
      </w:pPr>
      <w:r>
        <w:rPr>
          <w:rFonts w:ascii="宋体" w:hAnsi="宋体" w:eastAsia="宋体" w:cs="宋体"/>
          <w:color w:val="4D565A"/>
          <w:spacing w:val="-3"/>
          <w:sz w:val="16"/>
          <w:szCs w:val="16"/>
        </w:rPr>
        <w:t>50</w:t>
      </w:r>
    </w:p>
    <w:p>
      <w:pPr>
        <w:spacing w:before="181" w:line="184" w:lineRule="auto"/>
        <w:ind w:left="50"/>
        <w:rPr>
          <w:rFonts w:ascii="宋体" w:hAnsi="宋体" w:eastAsia="宋体" w:cs="宋体"/>
          <w:sz w:val="16"/>
          <w:szCs w:val="16"/>
        </w:rPr>
      </w:pPr>
      <w:r>
        <w:rPr>
          <w:rFonts w:ascii="宋体" w:hAnsi="宋体" w:eastAsia="宋体" w:cs="宋体"/>
          <w:spacing w:val="-5"/>
          <w:sz w:val="16"/>
          <w:szCs w:val="16"/>
        </w:rPr>
        <w:t>1:1</w:t>
      </w:r>
    </w:p>
    <w:p>
      <w:pPr>
        <w:spacing w:before="142" w:line="219" w:lineRule="auto"/>
        <w:ind w:left="50"/>
        <w:rPr>
          <w:rFonts w:ascii="宋体" w:hAnsi="宋体" w:eastAsia="宋体" w:cs="宋体"/>
          <w:sz w:val="20"/>
          <w:szCs w:val="20"/>
        </w:rPr>
      </w:pPr>
      <w:r>
        <w:rPr>
          <w:rFonts w:ascii="宋体" w:hAnsi="宋体" w:eastAsia="宋体" w:cs="宋体"/>
          <w:spacing w:val="-16"/>
          <w:sz w:val="20"/>
          <w:szCs w:val="20"/>
        </w:rPr>
        <w:t>弥漫，两侧</w:t>
      </w:r>
    </w:p>
    <w:p>
      <w:pPr>
        <w:spacing w:line="355" w:lineRule="auto"/>
        <w:rPr>
          <w:rFonts w:ascii="Arial"/>
          <w:sz w:val="21"/>
        </w:rPr>
      </w:pPr>
    </w:p>
    <w:p>
      <w:pPr>
        <w:spacing w:before="66" w:line="308" w:lineRule="exact"/>
        <w:ind w:left="50"/>
        <w:rPr>
          <w:rFonts w:ascii="宋体" w:hAnsi="宋体" w:eastAsia="宋体" w:cs="宋体"/>
          <w:sz w:val="20"/>
          <w:szCs w:val="20"/>
        </w:rPr>
      </w:pPr>
      <w:r>
        <w:rPr>
          <w:rFonts w:ascii="宋体" w:hAnsi="宋体" w:eastAsia="宋体" w:cs="宋体"/>
          <w:spacing w:val="-4"/>
          <w:position w:val="7"/>
          <w:sz w:val="20"/>
          <w:szCs w:val="20"/>
        </w:rPr>
        <w:t>斑片实变，主要影</w:t>
      </w:r>
    </w:p>
    <w:p>
      <w:pPr>
        <w:spacing w:before="1" w:line="218" w:lineRule="auto"/>
        <w:ind w:left="40"/>
        <w:rPr>
          <w:rFonts w:ascii="宋体" w:hAnsi="宋体" w:eastAsia="宋体" w:cs="宋体"/>
          <w:sz w:val="20"/>
          <w:szCs w:val="20"/>
        </w:rPr>
      </w:pPr>
      <w:r>
        <w:rPr>
          <w:rFonts w:ascii="宋体" w:hAnsi="宋体" w:eastAsia="宋体" w:cs="宋体"/>
          <w:spacing w:val="-2"/>
          <w:sz w:val="20"/>
          <w:szCs w:val="20"/>
        </w:rPr>
        <w:t>响重力依赖区，斑</w:t>
      </w:r>
    </w:p>
    <w:p>
      <w:pPr>
        <w:spacing w:before="65" w:line="220" w:lineRule="auto"/>
        <w:ind w:left="50"/>
        <w:rPr>
          <w:rFonts w:ascii="宋体" w:hAnsi="宋体" w:eastAsia="宋体" w:cs="宋体"/>
          <w:sz w:val="20"/>
          <w:szCs w:val="20"/>
        </w:rPr>
      </w:pPr>
      <w:r>
        <w:rPr>
          <w:rFonts w:ascii="宋体" w:hAnsi="宋体" w:eastAsia="宋体" w:cs="宋体"/>
          <w:spacing w:val="-2"/>
          <w:sz w:val="20"/>
          <w:szCs w:val="20"/>
        </w:rPr>
        <w:t>片磨玻璃影，间或</w:t>
      </w:r>
    </w:p>
    <w:p>
      <w:pPr>
        <w:spacing w:before="71" w:line="219" w:lineRule="auto"/>
        <w:ind w:left="50"/>
        <w:rPr>
          <w:rFonts w:ascii="宋体" w:hAnsi="宋体" w:eastAsia="宋体" w:cs="宋体"/>
          <w:sz w:val="20"/>
          <w:szCs w:val="20"/>
        </w:rPr>
      </w:pPr>
      <w:r>
        <w:rPr>
          <w:rFonts w:ascii="宋体" w:hAnsi="宋体" w:eastAsia="宋体" w:cs="宋体"/>
          <w:color w:val="6F797E"/>
          <w:spacing w:val="-1"/>
          <w:sz w:val="20"/>
          <w:szCs w:val="20"/>
        </w:rPr>
        <w:t>有正常小叶，支气</w:t>
      </w:r>
    </w:p>
    <w:p>
      <w:pPr>
        <w:spacing w:before="63" w:line="219" w:lineRule="auto"/>
        <w:ind w:left="50"/>
        <w:rPr>
          <w:rFonts w:ascii="宋体" w:hAnsi="宋体" w:eastAsia="宋体" w:cs="宋体"/>
          <w:sz w:val="20"/>
          <w:szCs w:val="20"/>
        </w:rPr>
      </w:pPr>
      <w:r>
        <w:rPr>
          <w:rFonts w:ascii="宋体" w:hAnsi="宋体" w:eastAsia="宋体" w:cs="宋体"/>
          <w:color w:val="7A8489"/>
          <w:spacing w:val="24"/>
          <w:sz w:val="20"/>
          <w:szCs w:val="20"/>
        </w:rPr>
        <w:t>管扩张，肺结构</w:t>
      </w:r>
    </w:p>
    <w:p>
      <w:pPr>
        <w:spacing w:before="73" w:line="221" w:lineRule="auto"/>
        <w:ind w:left="40"/>
        <w:rPr>
          <w:rFonts w:ascii="宋体" w:hAnsi="宋体" w:eastAsia="宋体" w:cs="宋体"/>
          <w:sz w:val="20"/>
          <w:szCs w:val="20"/>
        </w:rPr>
      </w:pPr>
      <w:r>
        <w:rPr>
          <w:rFonts w:ascii="宋体" w:hAnsi="宋体" w:eastAsia="宋体" w:cs="宋体"/>
          <w:color w:val="6D787E"/>
          <w:spacing w:val="9"/>
          <w:sz w:val="20"/>
          <w:szCs w:val="20"/>
        </w:rPr>
        <w:t>变形</w:t>
      </w:r>
    </w:p>
    <w:p>
      <w:pPr>
        <w:spacing w:before="189" w:line="184" w:lineRule="auto"/>
        <w:ind w:left="20"/>
        <w:rPr>
          <w:rFonts w:ascii="宋体" w:hAnsi="宋体" w:eastAsia="宋体" w:cs="宋体"/>
          <w:sz w:val="16"/>
          <w:szCs w:val="16"/>
        </w:rPr>
      </w:pPr>
      <w:r>
        <w:rPr>
          <w:rFonts w:ascii="宋体" w:hAnsi="宋体" w:eastAsia="宋体" w:cs="宋体"/>
          <w:spacing w:val="-1"/>
          <w:sz w:val="16"/>
          <w:szCs w:val="16"/>
        </w:rPr>
        <w:t>DAD</w:t>
      </w:r>
    </w:p>
    <w:p>
      <w:pPr>
        <w:spacing w:before="132" w:line="301" w:lineRule="exact"/>
        <w:ind w:left="40"/>
        <w:rPr>
          <w:rFonts w:ascii="宋体" w:hAnsi="宋体" w:eastAsia="宋体" w:cs="宋体"/>
          <w:sz w:val="20"/>
          <w:szCs w:val="20"/>
        </w:rPr>
      </w:pPr>
      <w:r>
        <w:rPr>
          <w:rFonts w:ascii="宋体" w:hAnsi="宋体" w:eastAsia="宋体" w:cs="宋体"/>
          <w:spacing w:val="-22"/>
          <w:position w:val="7"/>
          <w:sz w:val="20"/>
          <w:szCs w:val="20"/>
        </w:rPr>
        <w:t>早期：时相一致，肺</w:t>
      </w:r>
    </w:p>
    <w:p>
      <w:pPr>
        <w:spacing w:before="1" w:line="220" w:lineRule="auto"/>
        <w:ind w:left="40"/>
        <w:rPr>
          <w:rFonts w:ascii="宋体" w:hAnsi="宋体" w:eastAsia="宋体" w:cs="宋体"/>
          <w:sz w:val="20"/>
          <w:szCs w:val="20"/>
        </w:rPr>
      </w:pPr>
      <w:r>
        <w:rPr>
          <w:rFonts w:ascii="宋体" w:hAnsi="宋体" w:eastAsia="宋体" w:cs="宋体"/>
          <w:spacing w:val="-4"/>
          <w:sz w:val="20"/>
          <w:szCs w:val="20"/>
        </w:rPr>
        <w:t>泡间隔增厚，肺泡</w:t>
      </w:r>
    </w:p>
    <w:p>
      <w:pPr>
        <w:spacing w:before="69" w:line="219" w:lineRule="auto"/>
        <w:ind w:left="40"/>
        <w:rPr>
          <w:rFonts w:ascii="宋体" w:hAnsi="宋体" w:eastAsia="宋体" w:cs="宋体"/>
          <w:sz w:val="20"/>
          <w:szCs w:val="20"/>
        </w:rPr>
      </w:pPr>
      <w:r>
        <w:rPr>
          <w:rFonts w:ascii="宋体" w:hAnsi="宋体" w:eastAsia="宋体" w:cs="宋体"/>
          <w:spacing w:val="-17"/>
          <w:sz w:val="20"/>
          <w:szCs w:val="20"/>
        </w:rPr>
        <w:t>腔渗出，透明膜</w:t>
      </w:r>
    </w:p>
    <w:p>
      <w:pPr>
        <w:spacing w:before="52" w:line="219" w:lineRule="auto"/>
        <w:rPr>
          <w:rFonts w:ascii="宋体" w:hAnsi="宋体" w:eastAsia="宋体" w:cs="宋体"/>
          <w:sz w:val="20"/>
          <w:szCs w:val="20"/>
        </w:rPr>
      </w:pPr>
      <w:r>
        <w:rPr>
          <w:rFonts w:ascii="宋体" w:hAnsi="宋体" w:eastAsia="宋体" w:cs="宋体"/>
          <w:spacing w:val="-23"/>
          <w:sz w:val="20"/>
          <w:szCs w:val="20"/>
        </w:rPr>
        <w:t>后期：机化，纤维化</w:t>
      </w:r>
    </w:p>
    <w:p>
      <w:pPr>
        <w:spacing w:line="342" w:lineRule="auto"/>
        <w:rPr>
          <w:rFonts w:ascii="Arial"/>
          <w:sz w:val="21"/>
        </w:rPr>
      </w:pPr>
    </w:p>
    <w:p>
      <w:pPr>
        <w:spacing w:line="342" w:lineRule="auto"/>
        <w:rPr>
          <w:rFonts w:ascii="Arial"/>
          <w:sz w:val="21"/>
        </w:rPr>
      </w:pPr>
    </w:p>
    <w:p>
      <w:pPr>
        <w:spacing w:before="65" w:line="300" w:lineRule="exact"/>
        <w:ind w:left="20"/>
        <w:rPr>
          <w:rFonts w:ascii="宋体" w:hAnsi="宋体" w:eastAsia="宋体" w:cs="宋体"/>
          <w:sz w:val="20"/>
          <w:szCs w:val="20"/>
        </w:rPr>
      </w:pPr>
      <w:r>
        <w:rPr>
          <w:rFonts w:ascii="宋体" w:hAnsi="宋体" w:eastAsia="宋体" w:cs="宋体"/>
          <w:spacing w:val="27"/>
          <w:position w:val="7"/>
          <w:sz w:val="20"/>
          <w:szCs w:val="20"/>
        </w:rPr>
        <w:t>对激素的效果不</w:t>
      </w:r>
    </w:p>
    <w:p>
      <w:pPr>
        <w:spacing w:line="219" w:lineRule="auto"/>
        <w:ind w:left="9"/>
        <w:rPr>
          <w:rFonts w:ascii="宋体" w:hAnsi="宋体" w:eastAsia="宋体" w:cs="宋体"/>
          <w:sz w:val="20"/>
          <w:szCs w:val="20"/>
        </w:rPr>
      </w:pPr>
      <w:r>
        <w:rPr>
          <w:rFonts w:ascii="宋体" w:hAnsi="宋体" w:eastAsia="宋体" w:cs="宋体"/>
          <w:spacing w:val="9"/>
          <w:sz w:val="20"/>
          <w:szCs w:val="20"/>
        </w:rPr>
        <w:t>清楚</w:t>
      </w:r>
    </w:p>
    <w:p>
      <w:pPr>
        <w:spacing w:before="120" w:line="314" w:lineRule="exact"/>
        <w:ind w:left="20"/>
        <w:rPr>
          <w:rFonts w:ascii="宋体" w:hAnsi="宋体" w:eastAsia="宋体" w:cs="宋体"/>
          <w:sz w:val="20"/>
          <w:szCs w:val="20"/>
        </w:rPr>
      </w:pPr>
      <w:r>
        <w:rPr>
          <w:rFonts w:ascii="宋体" w:hAnsi="宋体" w:eastAsia="宋体" w:cs="宋体"/>
          <w:spacing w:val="10"/>
          <w:position w:val="8"/>
          <w:sz w:val="20"/>
          <w:szCs w:val="20"/>
        </w:rPr>
        <w:t>差，病死率&gt;50%,</w:t>
      </w:r>
    </w:p>
    <w:p>
      <w:pPr>
        <w:spacing w:line="220" w:lineRule="auto"/>
        <w:ind w:left="20"/>
        <w:rPr>
          <w:rFonts w:ascii="宋体" w:hAnsi="宋体" w:eastAsia="宋体" w:cs="宋体"/>
          <w:sz w:val="20"/>
          <w:szCs w:val="20"/>
        </w:rPr>
      </w:pPr>
      <w:r>
        <w:rPr>
          <w:rFonts w:ascii="宋体" w:hAnsi="宋体" w:eastAsia="宋体" w:cs="宋体"/>
          <w:spacing w:val="17"/>
          <w:sz w:val="20"/>
          <w:szCs w:val="20"/>
        </w:rPr>
        <w:t>且多在发病后1~</w:t>
      </w:r>
    </w:p>
    <w:p>
      <w:pPr>
        <w:spacing w:before="61" w:line="184" w:lineRule="auto"/>
        <w:rPr>
          <w:rFonts w:ascii="宋体" w:hAnsi="宋体" w:eastAsia="宋体" w:cs="宋体"/>
          <w:sz w:val="20"/>
          <w:szCs w:val="20"/>
        </w:rPr>
      </w:pPr>
      <w:r>
        <w:rPr>
          <w:rFonts w:ascii="宋体" w:hAnsi="宋体" w:eastAsia="宋体" w:cs="宋体"/>
          <w:color w:val="656F74"/>
          <w:spacing w:val="6"/>
          <w:sz w:val="20"/>
          <w:szCs w:val="20"/>
        </w:rPr>
        <w:t>2个月内死亡</w:t>
      </w:r>
    </w:p>
    <w:p>
      <w:pPr>
        <w:sectPr>
          <w:type w:val="continuous"/>
          <w:pgSz w:w="16840" w:h="11900"/>
          <w:pgMar w:top="599" w:right="896" w:bottom="400" w:left="429" w:header="0" w:footer="0" w:gutter="0"/>
          <w:cols w:equalWidth="0" w:num="5">
            <w:col w:w="2061" w:space="100"/>
            <w:col w:w="1721" w:space="100"/>
            <w:col w:w="7200" w:space="100"/>
            <w:col w:w="1710" w:space="100"/>
            <w:col w:w="2424"/>
          </w:cols>
        </w:sectPr>
      </w:pPr>
    </w:p>
    <w:p>
      <w:pPr>
        <w:spacing w:before="42" w:line="221" w:lineRule="auto"/>
        <w:ind w:right="51"/>
        <w:jc w:val="right"/>
        <w:rPr>
          <w:rFonts w:ascii="宋体" w:hAnsi="宋体" w:eastAsia="宋体" w:cs="宋体"/>
          <w:sz w:val="21"/>
          <w:szCs w:val="21"/>
        </w:rPr>
      </w:pPr>
      <w:r>
        <w:drawing>
          <wp:anchor distT="0" distB="0" distL="0" distR="0" simplePos="0" relativeHeight="251766784" behindDoc="0" locked="0" layoutInCell="0" allowOverlap="1">
            <wp:simplePos x="0" y="0"/>
            <wp:positionH relativeFrom="page">
              <wp:posOffset>6635115</wp:posOffset>
            </wp:positionH>
            <wp:positionV relativeFrom="page">
              <wp:posOffset>9949815</wp:posOffset>
            </wp:positionV>
            <wp:extent cx="527050" cy="419100"/>
            <wp:effectExtent l="0" t="0" r="0" b="0"/>
            <wp:wrapNone/>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163"/>
                    <a:stretch>
                      <a:fillRect/>
                    </a:stretch>
                  </pic:blipFill>
                  <pic:spPr>
                    <a:xfrm>
                      <a:off x="0" y="0"/>
                      <a:ext cx="527065" cy="419074"/>
                    </a:xfrm>
                    <a:prstGeom prst="rect">
                      <a:avLst/>
                    </a:prstGeom>
                  </pic:spPr>
                </pic:pic>
              </a:graphicData>
            </a:graphic>
          </wp:anchor>
        </w:drawing>
      </w:r>
      <w:r>
        <w:rPr>
          <w:rFonts w:ascii="黑体" w:hAnsi="黑体" w:eastAsia="黑体" w:cs="黑体"/>
          <w:color w:val="078ACC"/>
          <w:spacing w:val="-17"/>
          <w:sz w:val="21"/>
          <w:szCs w:val="21"/>
        </w:rPr>
        <w:t>第九章</w:t>
      </w:r>
      <w:r>
        <w:rPr>
          <w:rFonts w:ascii="黑体" w:hAnsi="黑体" w:eastAsia="黑体" w:cs="黑体"/>
          <w:color w:val="078ACC"/>
          <w:spacing w:val="72"/>
          <w:sz w:val="21"/>
          <w:szCs w:val="21"/>
        </w:rPr>
        <w:t xml:space="preserve"> </w:t>
      </w:r>
      <w:r>
        <w:rPr>
          <w:rFonts w:ascii="黑体" w:hAnsi="黑体" w:eastAsia="黑体" w:cs="黑体"/>
          <w:color w:val="078ACC"/>
          <w:spacing w:val="-17"/>
          <w:sz w:val="21"/>
          <w:szCs w:val="21"/>
        </w:rPr>
        <w:t>间质性肺疾病</w:t>
      </w:r>
      <w:r>
        <w:rPr>
          <w:rFonts w:ascii="黑体" w:hAnsi="黑体" w:eastAsia="黑体" w:cs="黑体"/>
          <w:color w:val="078ACC"/>
          <w:spacing w:val="14"/>
          <w:sz w:val="21"/>
          <w:szCs w:val="21"/>
        </w:rPr>
        <w:t xml:space="preserve">       </w:t>
      </w:r>
      <w:r>
        <w:rPr>
          <w:rFonts w:ascii="宋体" w:hAnsi="宋体" w:eastAsia="宋体" w:cs="宋体"/>
          <w:b/>
          <w:bCs/>
          <w:color w:val="0083DB"/>
          <w:spacing w:val="-17"/>
          <w:sz w:val="21"/>
          <w:szCs w:val="21"/>
        </w:rPr>
        <w:t>93</w:t>
      </w:r>
    </w:p>
    <w:p>
      <w:pPr>
        <w:spacing w:line="318" w:lineRule="auto"/>
        <w:rPr>
          <w:rFonts w:ascii="Arial"/>
          <w:sz w:val="21"/>
        </w:rPr>
      </w:pPr>
    </w:p>
    <w:p>
      <w:pPr>
        <w:spacing w:before="69" w:line="259" w:lineRule="auto"/>
        <w:ind w:right="1130" w:firstLine="420"/>
        <w:rPr>
          <w:rFonts w:ascii="宋体" w:hAnsi="宋体" w:eastAsia="宋体" w:cs="宋体"/>
          <w:sz w:val="21"/>
          <w:szCs w:val="21"/>
        </w:rPr>
      </w:pPr>
      <w:r>
        <w:rPr>
          <w:rFonts w:ascii="宋体" w:hAnsi="宋体" w:eastAsia="宋体" w:cs="宋体"/>
          <w:spacing w:val="5"/>
          <w:sz w:val="21"/>
          <w:szCs w:val="21"/>
        </w:rPr>
        <w:t>4.</w:t>
      </w:r>
      <w:r>
        <w:rPr>
          <w:rFonts w:ascii="宋体" w:hAnsi="宋体" w:eastAsia="宋体" w:cs="宋体"/>
          <w:spacing w:val="-1"/>
          <w:sz w:val="21"/>
          <w:szCs w:val="21"/>
        </w:rPr>
        <w:t xml:space="preserve"> </w:t>
      </w:r>
      <w:r>
        <w:rPr>
          <w:rFonts w:ascii="宋体" w:hAnsi="宋体" w:eastAsia="宋体" w:cs="宋体"/>
          <w:spacing w:val="5"/>
          <w:sz w:val="21"/>
          <w:szCs w:val="21"/>
        </w:rPr>
        <w:t>合并症治疗积极治疗合并存在的胃-食管反流及其他合并症，但是对</w:t>
      </w:r>
      <w:r>
        <w:rPr>
          <w:rFonts w:ascii="宋体" w:hAnsi="宋体" w:eastAsia="宋体" w:cs="宋体"/>
          <w:sz w:val="21"/>
          <w:szCs w:val="21"/>
        </w:rPr>
        <w:t>IPF</w:t>
      </w:r>
      <w:r>
        <w:rPr>
          <w:rFonts w:ascii="宋体" w:hAnsi="宋体" w:eastAsia="宋体" w:cs="宋体"/>
          <w:spacing w:val="-51"/>
          <w:sz w:val="21"/>
          <w:szCs w:val="21"/>
        </w:rPr>
        <w:t xml:space="preserve"> </w:t>
      </w:r>
      <w:r>
        <w:rPr>
          <w:rFonts w:ascii="宋体" w:hAnsi="宋体" w:eastAsia="宋体" w:cs="宋体"/>
          <w:spacing w:val="5"/>
          <w:sz w:val="21"/>
          <w:szCs w:val="21"/>
        </w:rPr>
        <w:t>合并的肺动脉高压</w:t>
      </w:r>
      <w:r>
        <w:rPr>
          <w:rFonts w:ascii="宋体" w:hAnsi="宋体" w:eastAsia="宋体" w:cs="宋体"/>
          <w:sz w:val="21"/>
          <w:szCs w:val="21"/>
        </w:rPr>
        <w:t xml:space="preserve"> 多不推荐给予波生坦等进行针对性治疗。</w:t>
      </w:r>
    </w:p>
    <w:p>
      <w:pPr>
        <w:spacing w:before="91" w:line="272" w:lineRule="auto"/>
        <w:ind w:right="1035" w:firstLine="440"/>
        <w:rPr>
          <w:rFonts w:ascii="宋体" w:hAnsi="宋体" w:eastAsia="宋体" w:cs="宋体"/>
          <w:sz w:val="21"/>
          <w:szCs w:val="21"/>
        </w:rPr>
      </w:pPr>
      <w:r>
        <w:rPr>
          <w:rFonts w:ascii="宋体" w:hAnsi="宋体" w:eastAsia="宋体" w:cs="宋体"/>
          <w:spacing w:val="-4"/>
          <w:sz w:val="21"/>
          <w:szCs w:val="21"/>
        </w:rPr>
        <w:t>5.IPF</w:t>
      </w:r>
      <w:r>
        <w:rPr>
          <w:rFonts w:ascii="宋体" w:hAnsi="宋体" w:eastAsia="宋体" w:cs="宋体"/>
          <w:spacing w:val="86"/>
          <w:sz w:val="21"/>
          <w:szCs w:val="21"/>
        </w:rPr>
        <w:t xml:space="preserve"> </w:t>
      </w:r>
      <w:r>
        <w:rPr>
          <w:rFonts w:ascii="宋体" w:hAnsi="宋体" w:eastAsia="宋体" w:cs="宋体"/>
          <w:spacing w:val="-4"/>
          <w:sz w:val="21"/>
          <w:szCs w:val="21"/>
        </w:rPr>
        <w:t>急性加重的治疗</w:t>
      </w:r>
      <w:r>
        <w:rPr>
          <w:rFonts w:ascii="宋体" w:hAnsi="宋体" w:eastAsia="宋体" w:cs="宋体"/>
          <w:spacing w:val="96"/>
          <w:sz w:val="21"/>
          <w:szCs w:val="21"/>
        </w:rPr>
        <w:t xml:space="preserve"> </w:t>
      </w:r>
      <w:r>
        <w:rPr>
          <w:rFonts w:ascii="宋体" w:hAnsi="宋体" w:eastAsia="宋体" w:cs="宋体"/>
          <w:spacing w:val="-4"/>
          <w:sz w:val="21"/>
          <w:szCs w:val="21"/>
        </w:rPr>
        <w:t>由</w:t>
      </w:r>
      <w:r>
        <w:rPr>
          <w:rFonts w:ascii="宋体" w:hAnsi="宋体" w:eastAsia="宋体" w:cs="宋体"/>
          <w:spacing w:val="-38"/>
          <w:sz w:val="21"/>
          <w:szCs w:val="21"/>
        </w:rPr>
        <w:t xml:space="preserve"> </w:t>
      </w:r>
      <w:r>
        <w:rPr>
          <w:rFonts w:ascii="宋体" w:hAnsi="宋体" w:eastAsia="宋体" w:cs="宋体"/>
          <w:spacing w:val="-4"/>
          <w:sz w:val="21"/>
          <w:szCs w:val="21"/>
        </w:rPr>
        <w:t>于IPF</w:t>
      </w:r>
      <w:r>
        <w:rPr>
          <w:rFonts w:ascii="宋体" w:hAnsi="宋体" w:eastAsia="宋体" w:cs="宋体"/>
          <w:spacing w:val="-30"/>
          <w:sz w:val="21"/>
          <w:szCs w:val="21"/>
        </w:rPr>
        <w:t xml:space="preserve"> </w:t>
      </w:r>
      <w:r>
        <w:rPr>
          <w:rFonts w:ascii="宋体" w:hAnsi="宋体" w:eastAsia="宋体" w:cs="宋体"/>
          <w:spacing w:val="-4"/>
          <w:sz w:val="21"/>
          <w:szCs w:val="21"/>
        </w:rPr>
        <w:t>急性加重病情严重，病死率高，虽然缺乏随机对照研究，临床</w:t>
      </w:r>
      <w:r>
        <w:rPr>
          <w:rFonts w:ascii="宋体" w:hAnsi="宋体" w:eastAsia="宋体" w:cs="宋体"/>
          <w:sz w:val="21"/>
          <w:szCs w:val="21"/>
        </w:rPr>
        <w:t xml:space="preserve"> </w:t>
      </w:r>
      <w:r>
        <w:rPr>
          <w:rFonts w:ascii="宋体" w:hAnsi="宋体" w:eastAsia="宋体" w:cs="宋体"/>
          <w:spacing w:val="2"/>
          <w:sz w:val="21"/>
          <w:szCs w:val="21"/>
        </w:rPr>
        <w:t>上仍然推荐高剂量激素治疗。氧疗、防控感染、对症支持治疗是</w:t>
      </w:r>
      <w:r>
        <w:rPr>
          <w:rFonts w:ascii="宋体" w:hAnsi="宋体" w:eastAsia="宋体" w:cs="宋体"/>
          <w:sz w:val="21"/>
          <w:szCs w:val="21"/>
        </w:rPr>
        <w:t>IPF</w:t>
      </w:r>
      <w:r>
        <w:rPr>
          <w:rFonts w:ascii="宋体" w:hAnsi="宋体" w:eastAsia="宋体" w:cs="宋体"/>
          <w:spacing w:val="-41"/>
          <w:sz w:val="21"/>
          <w:szCs w:val="21"/>
        </w:rPr>
        <w:t xml:space="preserve"> </w:t>
      </w:r>
      <w:r>
        <w:rPr>
          <w:rFonts w:ascii="宋体" w:hAnsi="宋体" w:eastAsia="宋体" w:cs="宋体"/>
          <w:spacing w:val="2"/>
          <w:sz w:val="21"/>
          <w:szCs w:val="21"/>
        </w:rPr>
        <w:t>急性加重病</w:t>
      </w:r>
      <w:r>
        <w:rPr>
          <w:rFonts w:ascii="宋体" w:hAnsi="宋体" w:eastAsia="宋体" w:cs="宋体"/>
          <w:spacing w:val="1"/>
          <w:sz w:val="21"/>
          <w:szCs w:val="21"/>
        </w:rPr>
        <w:t>人的主要治疗手段。</w:t>
      </w:r>
      <w:r>
        <w:rPr>
          <w:rFonts w:ascii="宋体" w:hAnsi="宋体" w:eastAsia="宋体" w:cs="宋体"/>
          <w:sz w:val="21"/>
          <w:szCs w:val="21"/>
        </w:rPr>
        <w:t xml:space="preserve"> 一般不推荐使用机械通气治疗IPF</w:t>
      </w:r>
      <w:r>
        <w:rPr>
          <w:rFonts w:ascii="宋体" w:hAnsi="宋体" w:eastAsia="宋体" w:cs="宋体"/>
          <w:spacing w:val="-51"/>
          <w:sz w:val="21"/>
          <w:szCs w:val="21"/>
        </w:rPr>
        <w:t xml:space="preserve"> </w:t>
      </w:r>
      <w:r>
        <w:rPr>
          <w:rFonts w:ascii="宋体" w:hAnsi="宋体" w:eastAsia="宋体" w:cs="宋体"/>
          <w:sz w:val="21"/>
          <w:szCs w:val="21"/>
        </w:rPr>
        <w:t>所致的呼吸衰竭，但酌情可以使用无创机械通</w:t>
      </w:r>
      <w:r>
        <w:rPr>
          <w:rFonts w:ascii="宋体" w:hAnsi="宋体" w:eastAsia="宋体" w:cs="宋体"/>
          <w:spacing w:val="-1"/>
          <w:sz w:val="21"/>
          <w:szCs w:val="21"/>
        </w:rPr>
        <w:t>气。</w:t>
      </w:r>
    </w:p>
    <w:p>
      <w:pPr>
        <w:spacing w:before="90" w:line="219" w:lineRule="auto"/>
        <w:ind w:left="440"/>
        <w:rPr>
          <w:rFonts w:ascii="宋体" w:hAnsi="宋体" w:eastAsia="宋体" w:cs="宋体"/>
          <w:sz w:val="21"/>
          <w:szCs w:val="21"/>
        </w:rPr>
      </w:pPr>
      <w:r>
        <w:rPr>
          <w:rFonts w:ascii="宋体" w:hAnsi="宋体" w:eastAsia="宋体" w:cs="宋体"/>
          <w:spacing w:val="-6"/>
          <w:sz w:val="21"/>
          <w:szCs w:val="21"/>
        </w:rPr>
        <w:t>6.</w:t>
      </w:r>
      <w:r>
        <w:rPr>
          <w:rFonts w:ascii="宋体" w:hAnsi="宋体" w:eastAsia="宋体" w:cs="宋体"/>
          <w:spacing w:val="-16"/>
          <w:sz w:val="21"/>
          <w:szCs w:val="21"/>
        </w:rPr>
        <w:t xml:space="preserve"> </w:t>
      </w:r>
      <w:r>
        <w:rPr>
          <w:rFonts w:ascii="宋体" w:hAnsi="宋体" w:eastAsia="宋体" w:cs="宋体"/>
          <w:spacing w:val="-6"/>
          <w:sz w:val="21"/>
          <w:szCs w:val="21"/>
        </w:rPr>
        <w:t>对症治疗</w:t>
      </w:r>
      <w:r>
        <w:rPr>
          <w:rFonts w:ascii="宋体" w:hAnsi="宋体" w:eastAsia="宋体" w:cs="宋体"/>
          <w:spacing w:val="76"/>
          <w:sz w:val="21"/>
          <w:szCs w:val="21"/>
        </w:rPr>
        <w:t xml:space="preserve"> </w:t>
      </w:r>
      <w:r>
        <w:rPr>
          <w:rFonts w:ascii="宋体" w:hAnsi="宋体" w:eastAsia="宋体" w:cs="宋体"/>
          <w:spacing w:val="-6"/>
          <w:sz w:val="21"/>
          <w:szCs w:val="21"/>
        </w:rPr>
        <w:t>减轻病人因咳嗽、呼吸困难、焦虑</w:t>
      </w:r>
      <w:r>
        <w:rPr>
          <w:rFonts w:ascii="宋体" w:hAnsi="宋体" w:eastAsia="宋体" w:cs="宋体"/>
          <w:spacing w:val="-7"/>
          <w:sz w:val="21"/>
          <w:szCs w:val="21"/>
        </w:rPr>
        <w:t>带来的痛苦，提高生活质量。</w:t>
      </w:r>
    </w:p>
    <w:p>
      <w:pPr>
        <w:spacing w:before="92" w:line="219" w:lineRule="auto"/>
        <w:ind w:left="440"/>
        <w:rPr>
          <w:rFonts w:ascii="宋体" w:hAnsi="宋体" w:eastAsia="宋体" w:cs="宋体"/>
          <w:sz w:val="21"/>
          <w:szCs w:val="21"/>
        </w:rPr>
      </w:pPr>
      <w:r>
        <w:rPr>
          <w:rFonts w:ascii="宋体" w:hAnsi="宋体" w:eastAsia="宋体" w:cs="宋体"/>
          <w:spacing w:val="-5"/>
          <w:sz w:val="21"/>
          <w:szCs w:val="21"/>
        </w:rPr>
        <w:t>7.</w:t>
      </w:r>
      <w:r>
        <w:rPr>
          <w:rFonts w:ascii="宋体" w:hAnsi="宋体" w:eastAsia="宋体" w:cs="宋体"/>
          <w:spacing w:val="-17"/>
          <w:sz w:val="21"/>
          <w:szCs w:val="21"/>
        </w:rPr>
        <w:t xml:space="preserve"> </w:t>
      </w:r>
      <w:r>
        <w:rPr>
          <w:rFonts w:ascii="宋体" w:hAnsi="宋体" w:eastAsia="宋体" w:cs="宋体"/>
          <w:spacing w:val="-5"/>
          <w:sz w:val="21"/>
          <w:szCs w:val="21"/>
        </w:rPr>
        <w:t>加强病人教育与自我管理，建议吸烟者戒烟，预防流感和肺炎。</w:t>
      </w:r>
    </w:p>
    <w:p>
      <w:pPr>
        <w:spacing w:before="140" w:line="222" w:lineRule="auto"/>
        <w:ind w:left="335"/>
        <w:rPr>
          <w:rFonts w:ascii="黑体" w:hAnsi="黑体" w:eastAsia="黑体" w:cs="黑体"/>
          <w:sz w:val="21"/>
          <w:szCs w:val="21"/>
        </w:rPr>
      </w:pPr>
      <w:r>
        <w:rPr>
          <w:rFonts w:ascii="黑体" w:hAnsi="黑体" w:eastAsia="黑体" w:cs="黑体"/>
          <w:color w:val="0081CC"/>
          <w:spacing w:val="-3"/>
          <w:sz w:val="21"/>
          <w:szCs w:val="21"/>
        </w:rPr>
        <w:t>【自然病程与预后】</w:t>
      </w:r>
    </w:p>
    <w:p>
      <w:pPr>
        <w:spacing w:before="66" w:line="277" w:lineRule="auto"/>
        <w:ind w:right="1110" w:firstLine="440"/>
        <w:rPr>
          <w:rFonts w:ascii="宋体" w:hAnsi="宋体" w:eastAsia="宋体" w:cs="宋体"/>
          <w:sz w:val="21"/>
          <w:szCs w:val="21"/>
        </w:rPr>
      </w:pPr>
      <w:r>
        <w:rPr>
          <w:rFonts w:ascii="宋体" w:hAnsi="宋体" w:eastAsia="宋体" w:cs="宋体"/>
          <w:sz w:val="21"/>
          <w:szCs w:val="21"/>
        </w:rPr>
        <w:t>IPF</w:t>
      </w:r>
      <w:r>
        <w:rPr>
          <w:rFonts w:ascii="宋体" w:hAnsi="宋体" w:eastAsia="宋体" w:cs="宋体"/>
          <w:spacing w:val="-61"/>
          <w:sz w:val="21"/>
          <w:szCs w:val="21"/>
        </w:rPr>
        <w:t xml:space="preserve"> </w:t>
      </w:r>
      <w:r>
        <w:rPr>
          <w:rFonts w:ascii="宋体" w:hAnsi="宋体" w:eastAsia="宋体" w:cs="宋体"/>
          <w:spacing w:val="3"/>
          <w:sz w:val="21"/>
          <w:szCs w:val="21"/>
        </w:rPr>
        <w:t>诊断后中位生存期为2~3年，但</w:t>
      </w:r>
      <w:r>
        <w:rPr>
          <w:rFonts w:ascii="宋体" w:hAnsi="宋体" w:eastAsia="宋体" w:cs="宋体"/>
          <w:sz w:val="21"/>
          <w:szCs w:val="21"/>
        </w:rPr>
        <w:t>IPF</w:t>
      </w:r>
      <w:r>
        <w:rPr>
          <w:rFonts w:ascii="宋体" w:hAnsi="宋体" w:eastAsia="宋体" w:cs="宋体"/>
          <w:spacing w:val="-11"/>
          <w:sz w:val="21"/>
          <w:szCs w:val="21"/>
        </w:rPr>
        <w:t xml:space="preserve"> </w:t>
      </w:r>
      <w:r>
        <w:rPr>
          <w:rFonts w:ascii="宋体" w:hAnsi="宋体" w:eastAsia="宋体" w:cs="宋体"/>
          <w:spacing w:val="3"/>
          <w:sz w:val="21"/>
          <w:szCs w:val="21"/>
        </w:rPr>
        <w:t>自然病程及结局个体差异较大。大多数病人表现</w:t>
      </w:r>
      <w:r>
        <w:rPr>
          <w:rFonts w:ascii="宋体" w:hAnsi="宋体" w:eastAsia="宋体" w:cs="宋体"/>
          <w:spacing w:val="2"/>
          <w:sz w:val="21"/>
          <w:szCs w:val="21"/>
        </w:rPr>
        <w:t>为缓慢</w:t>
      </w:r>
      <w:r>
        <w:rPr>
          <w:rFonts w:ascii="宋体" w:hAnsi="宋体" w:eastAsia="宋体" w:cs="宋体"/>
          <w:sz w:val="21"/>
          <w:szCs w:val="21"/>
        </w:rPr>
        <w:t xml:space="preserve"> </w:t>
      </w:r>
      <w:r>
        <w:rPr>
          <w:rFonts w:ascii="宋体" w:hAnsi="宋体" w:eastAsia="宋体" w:cs="宋体"/>
          <w:spacing w:val="-6"/>
          <w:sz w:val="21"/>
          <w:szCs w:val="21"/>
        </w:rPr>
        <w:t>逐步可预见的肺功能下降；少数病人在病程中反复出现急性加重；极少数病人呈快速进行性发展。影响</w:t>
      </w:r>
      <w:r>
        <w:rPr>
          <w:rFonts w:ascii="宋体" w:hAnsi="宋体" w:eastAsia="宋体" w:cs="宋体"/>
          <w:spacing w:val="5"/>
          <w:sz w:val="21"/>
          <w:szCs w:val="21"/>
        </w:rPr>
        <w:t xml:space="preserve"> </w:t>
      </w:r>
      <w:r>
        <w:rPr>
          <w:rFonts w:ascii="宋体" w:hAnsi="宋体" w:eastAsia="宋体" w:cs="宋体"/>
          <w:spacing w:val="-5"/>
          <w:sz w:val="21"/>
          <w:szCs w:val="21"/>
        </w:rPr>
        <w:t>IPF</w:t>
      </w:r>
      <w:r>
        <w:rPr>
          <w:rFonts w:ascii="宋体" w:hAnsi="宋体" w:eastAsia="宋体" w:cs="宋体"/>
          <w:spacing w:val="-61"/>
          <w:sz w:val="21"/>
          <w:szCs w:val="21"/>
        </w:rPr>
        <w:t xml:space="preserve"> </w:t>
      </w:r>
      <w:r>
        <w:rPr>
          <w:rFonts w:ascii="宋体" w:hAnsi="宋体" w:eastAsia="宋体" w:cs="宋体"/>
          <w:spacing w:val="-5"/>
          <w:sz w:val="21"/>
          <w:szCs w:val="21"/>
        </w:rPr>
        <w:t>病人预后的因素包括：呼吸困难、肺功能下降和HRCT</w:t>
      </w:r>
      <w:r>
        <w:rPr>
          <w:rFonts w:ascii="宋体" w:hAnsi="宋体" w:eastAsia="宋体" w:cs="宋体"/>
          <w:spacing w:val="49"/>
          <w:sz w:val="21"/>
          <w:szCs w:val="21"/>
        </w:rPr>
        <w:t xml:space="preserve"> </w:t>
      </w:r>
      <w:r>
        <w:rPr>
          <w:rFonts w:ascii="宋体" w:hAnsi="宋体" w:eastAsia="宋体" w:cs="宋体"/>
          <w:spacing w:val="-5"/>
          <w:sz w:val="21"/>
          <w:szCs w:val="21"/>
        </w:rPr>
        <w:t>纤维化及蜂窝样改变的程度，6分钟步行试验</w:t>
      </w:r>
      <w:r>
        <w:rPr>
          <w:rFonts w:ascii="宋体" w:hAnsi="宋体" w:eastAsia="宋体" w:cs="宋体"/>
          <w:sz w:val="21"/>
          <w:szCs w:val="21"/>
        </w:rPr>
        <w:t xml:space="preserve"> </w:t>
      </w:r>
      <w:r>
        <w:rPr>
          <w:rFonts w:ascii="宋体" w:hAnsi="宋体" w:eastAsia="宋体" w:cs="宋体"/>
          <w:spacing w:val="-3"/>
          <w:sz w:val="21"/>
          <w:szCs w:val="21"/>
        </w:rPr>
        <w:t>(6MWT)</w:t>
      </w:r>
      <w:r>
        <w:rPr>
          <w:rFonts w:ascii="宋体" w:hAnsi="宋体" w:eastAsia="宋体" w:cs="宋体"/>
          <w:spacing w:val="87"/>
          <w:sz w:val="21"/>
          <w:szCs w:val="21"/>
        </w:rPr>
        <w:t xml:space="preserve"> </w:t>
      </w:r>
      <w:r>
        <w:rPr>
          <w:rFonts w:ascii="宋体" w:hAnsi="宋体" w:eastAsia="宋体" w:cs="宋体"/>
          <w:spacing w:val="-3"/>
          <w:sz w:val="21"/>
          <w:szCs w:val="21"/>
        </w:rPr>
        <w:t>的结果，尤其是这些参数的动态变化。基线状态下DLCO&lt;40%</w:t>
      </w:r>
      <w:r>
        <w:rPr>
          <w:rFonts w:ascii="宋体" w:hAnsi="宋体" w:eastAsia="宋体" w:cs="宋体"/>
          <w:spacing w:val="7"/>
          <w:sz w:val="21"/>
          <w:szCs w:val="21"/>
        </w:rPr>
        <w:t xml:space="preserve">  </w:t>
      </w:r>
      <w:r>
        <w:rPr>
          <w:rFonts w:ascii="宋体" w:hAnsi="宋体" w:eastAsia="宋体" w:cs="宋体"/>
          <w:spacing w:val="-3"/>
          <w:sz w:val="21"/>
          <w:szCs w:val="21"/>
        </w:rPr>
        <w:t>预计值和6MWT</w:t>
      </w:r>
      <w:r>
        <w:rPr>
          <w:rFonts w:ascii="宋体" w:hAnsi="宋体" w:eastAsia="宋体" w:cs="宋体"/>
          <w:spacing w:val="92"/>
          <w:sz w:val="21"/>
          <w:szCs w:val="21"/>
        </w:rPr>
        <w:t xml:space="preserve"> </w:t>
      </w:r>
      <w:r>
        <w:rPr>
          <w:rFonts w:ascii="宋体" w:hAnsi="宋体" w:eastAsia="宋体" w:cs="宋体"/>
          <w:spacing w:val="-3"/>
          <w:sz w:val="21"/>
          <w:szCs w:val="21"/>
        </w:rPr>
        <w:t>时</w:t>
      </w:r>
      <w:r>
        <w:rPr>
          <w:rFonts w:ascii="宋体" w:hAnsi="宋体" w:eastAsia="宋体" w:cs="宋体"/>
          <w:spacing w:val="-47"/>
          <w:sz w:val="21"/>
          <w:szCs w:val="21"/>
        </w:rPr>
        <w:t xml:space="preserve"> </w:t>
      </w:r>
      <w:r>
        <w:rPr>
          <w:rFonts w:ascii="宋体" w:hAnsi="宋体" w:eastAsia="宋体" w:cs="宋体"/>
          <w:spacing w:val="-3"/>
          <w:sz w:val="21"/>
          <w:szCs w:val="21"/>
        </w:rPr>
        <w:t>SpO</w:t>
      </w:r>
      <w:r>
        <w:rPr>
          <w:rFonts w:ascii="Calibri" w:hAnsi="Calibri" w:eastAsia="Calibri" w:cs="Calibri"/>
          <w:spacing w:val="-3"/>
          <w:sz w:val="21"/>
          <w:szCs w:val="21"/>
        </w:rPr>
        <w:t>₂</w:t>
      </w:r>
      <w:r>
        <w:rPr>
          <w:rFonts w:ascii="宋体" w:hAnsi="宋体" w:eastAsia="宋体" w:cs="宋体"/>
          <w:spacing w:val="-3"/>
          <w:sz w:val="21"/>
          <w:szCs w:val="21"/>
        </w:rPr>
        <w:t>&lt;88%,</w:t>
      </w:r>
    </w:p>
    <w:p>
      <w:pPr>
        <w:spacing w:before="102" w:line="219" w:lineRule="auto"/>
        <w:rPr>
          <w:rFonts w:ascii="宋体" w:hAnsi="宋体" w:eastAsia="宋体" w:cs="宋体"/>
          <w:sz w:val="21"/>
          <w:szCs w:val="21"/>
        </w:rPr>
      </w:pPr>
      <w:r>
        <w:rPr>
          <w:rFonts w:ascii="宋体" w:hAnsi="宋体" w:eastAsia="宋体" w:cs="宋体"/>
          <w:spacing w:val="6"/>
          <w:sz w:val="21"/>
          <w:szCs w:val="21"/>
        </w:rPr>
        <w:t>6～12个月内</w:t>
      </w:r>
      <w:r>
        <w:rPr>
          <w:rFonts w:ascii="宋体" w:hAnsi="宋体" w:eastAsia="宋体" w:cs="宋体"/>
          <w:sz w:val="21"/>
          <w:szCs w:val="21"/>
        </w:rPr>
        <w:t>FVC</w:t>
      </w:r>
      <w:r>
        <w:rPr>
          <w:rFonts w:ascii="宋体" w:hAnsi="宋体" w:eastAsia="宋体" w:cs="宋体"/>
          <w:spacing w:val="23"/>
          <w:sz w:val="21"/>
          <w:szCs w:val="21"/>
        </w:rPr>
        <w:t xml:space="preserve"> </w:t>
      </w:r>
      <w:r>
        <w:rPr>
          <w:rFonts w:ascii="宋体" w:hAnsi="宋体" w:eastAsia="宋体" w:cs="宋体"/>
          <w:spacing w:val="6"/>
          <w:sz w:val="21"/>
          <w:szCs w:val="21"/>
        </w:rPr>
        <w:t>绝对值降低10%以上或</w:t>
      </w:r>
      <w:r>
        <w:rPr>
          <w:rFonts w:ascii="宋体" w:hAnsi="宋体" w:eastAsia="宋体" w:cs="宋体"/>
          <w:sz w:val="21"/>
          <w:szCs w:val="21"/>
        </w:rPr>
        <w:t>DLCO</w:t>
      </w:r>
      <w:r>
        <w:rPr>
          <w:rFonts w:ascii="宋体" w:hAnsi="宋体" w:eastAsia="宋体" w:cs="宋体"/>
          <w:spacing w:val="39"/>
          <w:sz w:val="21"/>
          <w:szCs w:val="21"/>
        </w:rPr>
        <w:t xml:space="preserve"> </w:t>
      </w:r>
      <w:r>
        <w:rPr>
          <w:rFonts w:ascii="宋体" w:hAnsi="宋体" w:eastAsia="宋体" w:cs="宋体"/>
          <w:spacing w:val="6"/>
          <w:sz w:val="21"/>
          <w:szCs w:val="21"/>
        </w:rPr>
        <w:t>绝对值降低15%以上都是预测死亡风险的可靠指标。</w:t>
      </w:r>
    </w:p>
    <w:p>
      <w:pPr>
        <w:spacing w:line="269" w:lineRule="auto"/>
        <w:rPr>
          <w:rFonts w:ascii="Arial"/>
          <w:sz w:val="21"/>
        </w:rPr>
      </w:pPr>
    </w:p>
    <w:p>
      <w:pPr>
        <w:spacing w:before="108" w:line="222" w:lineRule="auto"/>
        <w:ind w:left="3224"/>
        <w:rPr>
          <w:rFonts w:ascii="黑体" w:hAnsi="黑体" w:eastAsia="黑体" w:cs="黑体"/>
          <w:sz w:val="33"/>
          <w:szCs w:val="33"/>
        </w:rPr>
      </w:pPr>
      <w:r>
        <w:rPr>
          <w:rFonts w:ascii="黑体" w:hAnsi="黑体" w:eastAsia="黑体" w:cs="黑体"/>
          <w:b/>
          <w:bCs/>
          <w:spacing w:val="-17"/>
          <w:sz w:val="33"/>
          <w:szCs w:val="33"/>
        </w:rPr>
        <w:t>第三节</w:t>
      </w:r>
      <w:r>
        <w:rPr>
          <w:rFonts w:ascii="黑体" w:hAnsi="黑体" w:eastAsia="黑体" w:cs="黑体"/>
          <w:spacing w:val="135"/>
          <w:sz w:val="33"/>
          <w:szCs w:val="33"/>
        </w:rPr>
        <w:t xml:space="preserve"> </w:t>
      </w:r>
      <w:r>
        <w:rPr>
          <w:rFonts w:ascii="黑体" w:hAnsi="黑体" w:eastAsia="黑体" w:cs="黑体"/>
          <w:b/>
          <w:bCs/>
          <w:spacing w:val="-17"/>
          <w:sz w:val="33"/>
          <w:szCs w:val="33"/>
        </w:rPr>
        <w:t>结</w:t>
      </w:r>
      <w:r>
        <w:rPr>
          <w:rFonts w:ascii="黑体" w:hAnsi="黑体" w:eastAsia="黑体" w:cs="黑体"/>
          <w:spacing w:val="157"/>
          <w:sz w:val="33"/>
          <w:szCs w:val="33"/>
        </w:rPr>
        <w:t xml:space="preserve"> </w:t>
      </w:r>
      <w:r>
        <w:rPr>
          <w:rFonts w:ascii="黑体" w:hAnsi="黑体" w:eastAsia="黑体" w:cs="黑体"/>
          <w:b/>
          <w:bCs/>
          <w:spacing w:val="-17"/>
          <w:sz w:val="33"/>
          <w:szCs w:val="33"/>
        </w:rPr>
        <w:t>节</w:t>
      </w:r>
      <w:r>
        <w:rPr>
          <w:rFonts w:ascii="黑体" w:hAnsi="黑体" w:eastAsia="黑体" w:cs="黑体"/>
          <w:spacing w:val="163"/>
          <w:sz w:val="33"/>
          <w:szCs w:val="33"/>
        </w:rPr>
        <w:t xml:space="preserve"> </w:t>
      </w:r>
      <w:r>
        <w:rPr>
          <w:rFonts w:ascii="黑体" w:hAnsi="黑体" w:eastAsia="黑体" w:cs="黑体"/>
          <w:b/>
          <w:bCs/>
          <w:spacing w:val="-17"/>
          <w:sz w:val="33"/>
          <w:szCs w:val="33"/>
        </w:rPr>
        <w:t>病</w:t>
      </w:r>
    </w:p>
    <w:p>
      <w:pPr>
        <w:spacing w:line="303" w:lineRule="auto"/>
        <w:rPr>
          <w:rFonts w:ascii="Arial"/>
          <w:sz w:val="21"/>
        </w:rPr>
      </w:pPr>
    </w:p>
    <w:p>
      <w:pPr>
        <w:spacing w:before="69" w:line="264" w:lineRule="auto"/>
        <w:ind w:right="1110" w:firstLine="440"/>
        <w:rPr>
          <w:rFonts w:ascii="宋体" w:hAnsi="宋体" w:eastAsia="宋体" w:cs="宋体"/>
          <w:sz w:val="21"/>
          <w:szCs w:val="21"/>
        </w:rPr>
      </w:pPr>
      <w:r>
        <w:rPr>
          <w:rFonts w:ascii="宋体" w:hAnsi="宋体" w:eastAsia="宋体" w:cs="宋体"/>
          <w:spacing w:val="-3"/>
          <w:sz w:val="21"/>
          <w:szCs w:val="21"/>
        </w:rPr>
        <w:t>结节病(sarcoidosis)是一种原因不明的多系统累及的</w:t>
      </w:r>
      <w:r>
        <w:rPr>
          <w:rFonts w:ascii="宋体" w:hAnsi="宋体" w:eastAsia="宋体" w:cs="宋体"/>
          <w:spacing w:val="-4"/>
          <w:sz w:val="21"/>
          <w:szCs w:val="21"/>
        </w:rPr>
        <w:t>肉芽肿性疾病，主要侵犯肺和淋巴系统，其</w:t>
      </w:r>
      <w:r>
        <w:rPr>
          <w:rFonts w:ascii="宋体" w:hAnsi="宋体" w:eastAsia="宋体" w:cs="宋体"/>
          <w:sz w:val="21"/>
          <w:szCs w:val="21"/>
        </w:rPr>
        <w:t xml:space="preserve"> </w:t>
      </w:r>
      <w:r>
        <w:rPr>
          <w:rFonts w:ascii="宋体" w:hAnsi="宋体" w:eastAsia="宋体" w:cs="宋体"/>
          <w:spacing w:val="-2"/>
          <w:sz w:val="21"/>
          <w:szCs w:val="21"/>
        </w:rPr>
        <w:t>次是眼部和皮肤。</w:t>
      </w:r>
    </w:p>
    <w:p>
      <w:pPr>
        <w:spacing w:before="96" w:line="221" w:lineRule="auto"/>
        <w:ind w:left="407"/>
        <w:rPr>
          <w:rFonts w:ascii="黑体" w:hAnsi="黑体" w:eastAsia="黑体" w:cs="黑体"/>
          <w:sz w:val="21"/>
          <w:szCs w:val="21"/>
        </w:rPr>
      </w:pPr>
      <w:r>
        <w:rPr>
          <w:rFonts w:ascii="黑体" w:hAnsi="黑体" w:eastAsia="黑体" w:cs="黑体"/>
          <w:b/>
          <w:bCs/>
          <w:color w:val="006EB8"/>
          <w:spacing w:val="-9"/>
          <w:sz w:val="21"/>
          <w:szCs w:val="21"/>
        </w:rPr>
        <w:t>【流行病学】</w:t>
      </w:r>
    </w:p>
    <w:p>
      <w:pPr>
        <w:spacing w:before="81" w:line="273" w:lineRule="auto"/>
        <w:ind w:right="1126" w:firstLine="440"/>
        <w:jc w:val="both"/>
        <w:rPr>
          <w:rFonts w:ascii="宋体" w:hAnsi="宋体" w:eastAsia="宋体" w:cs="宋体"/>
          <w:sz w:val="21"/>
          <w:szCs w:val="21"/>
        </w:rPr>
      </w:pPr>
      <w:r>
        <w:rPr>
          <w:rFonts w:ascii="宋体" w:hAnsi="宋体" w:eastAsia="宋体" w:cs="宋体"/>
          <w:spacing w:val="3"/>
          <w:sz w:val="21"/>
          <w:szCs w:val="21"/>
        </w:rPr>
        <w:t>由于部分病例无症状和可以自然痊愈，所以没有确切的流行病学数据。结节病多发于中青年(&lt;</w:t>
      </w:r>
      <w:r>
        <w:rPr>
          <w:rFonts w:ascii="宋体" w:hAnsi="宋体" w:eastAsia="宋体" w:cs="宋体"/>
          <w:spacing w:val="6"/>
          <w:sz w:val="21"/>
          <w:szCs w:val="21"/>
        </w:rPr>
        <w:t xml:space="preserve"> </w:t>
      </w:r>
      <w:r>
        <w:rPr>
          <w:rFonts w:ascii="宋体" w:hAnsi="宋体" w:eastAsia="宋体" w:cs="宋体"/>
          <w:spacing w:val="2"/>
          <w:sz w:val="21"/>
          <w:szCs w:val="21"/>
        </w:rPr>
        <w:t>40岁),女性发病稍高于男性，患病率从不足1/10</w:t>
      </w:r>
      <w:r>
        <w:rPr>
          <w:rFonts w:ascii="Calibri" w:hAnsi="Calibri" w:eastAsia="Calibri" w:cs="Calibri"/>
          <w:spacing w:val="2"/>
          <w:sz w:val="21"/>
          <w:szCs w:val="21"/>
        </w:rPr>
        <w:t>⁵</w:t>
      </w:r>
      <w:r>
        <w:rPr>
          <w:rFonts w:ascii="宋体" w:hAnsi="宋体" w:eastAsia="宋体" w:cs="宋体"/>
          <w:spacing w:val="2"/>
          <w:sz w:val="21"/>
          <w:szCs w:val="21"/>
        </w:rPr>
        <w:t>到高于40/10</w:t>
      </w:r>
      <w:r>
        <w:rPr>
          <w:rFonts w:ascii="Calibri" w:hAnsi="Calibri" w:eastAsia="Calibri" w:cs="Calibri"/>
          <w:spacing w:val="2"/>
          <w:sz w:val="21"/>
          <w:szCs w:val="21"/>
        </w:rPr>
        <w:t>⁵</w:t>
      </w:r>
      <w:r>
        <w:rPr>
          <w:rFonts w:ascii="宋体" w:hAnsi="宋体" w:eastAsia="宋体" w:cs="宋体"/>
          <w:spacing w:val="2"/>
          <w:sz w:val="21"/>
          <w:szCs w:val="21"/>
        </w:rPr>
        <w:t xml:space="preserve">都有报道，以斯堪的纳维亚和美籍非 </w:t>
      </w:r>
      <w:r>
        <w:rPr>
          <w:rFonts w:ascii="宋体" w:hAnsi="宋体" w:eastAsia="宋体" w:cs="宋体"/>
          <w:spacing w:val="-5"/>
          <w:sz w:val="21"/>
          <w:szCs w:val="21"/>
        </w:rPr>
        <w:t>洲人群的患病率最高，寒冷地区多于热带地区，黑种人多于白种人，呈现出明显的地区和种族差异。</w:t>
      </w:r>
    </w:p>
    <w:p>
      <w:pPr>
        <w:spacing w:before="96" w:line="221" w:lineRule="auto"/>
        <w:ind w:left="338"/>
        <w:rPr>
          <w:rFonts w:ascii="黑体" w:hAnsi="黑体" w:eastAsia="黑体" w:cs="黑体"/>
          <w:sz w:val="21"/>
          <w:szCs w:val="21"/>
        </w:rPr>
      </w:pPr>
      <w:r>
        <w:rPr>
          <w:rFonts w:ascii="黑体" w:hAnsi="黑体" w:eastAsia="黑体" w:cs="黑体"/>
          <w:b/>
          <w:bCs/>
          <w:color w:val="009CEB"/>
          <w:spacing w:val="-6"/>
          <w:sz w:val="21"/>
          <w:szCs w:val="21"/>
        </w:rPr>
        <w:t>【病因和发病机制】</w:t>
      </w:r>
    </w:p>
    <w:p>
      <w:pPr>
        <w:spacing w:before="91" w:line="273" w:lineRule="auto"/>
        <w:ind w:right="1126" w:firstLine="440"/>
        <w:rPr>
          <w:rFonts w:ascii="宋体" w:hAnsi="宋体" w:eastAsia="宋体" w:cs="宋体"/>
          <w:sz w:val="21"/>
          <w:szCs w:val="21"/>
        </w:rPr>
      </w:pPr>
      <w:r>
        <w:rPr>
          <w:rFonts w:ascii="宋体" w:hAnsi="宋体" w:eastAsia="宋体" w:cs="宋体"/>
          <w:spacing w:val="2"/>
          <w:sz w:val="21"/>
          <w:szCs w:val="21"/>
        </w:rPr>
        <w:t>1.</w:t>
      </w:r>
      <w:r>
        <w:rPr>
          <w:rFonts w:ascii="宋体" w:hAnsi="宋体" w:eastAsia="宋体" w:cs="宋体"/>
          <w:spacing w:val="-29"/>
          <w:sz w:val="21"/>
          <w:szCs w:val="21"/>
        </w:rPr>
        <w:t xml:space="preserve"> </w:t>
      </w:r>
      <w:r>
        <w:rPr>
          <w:rFonts w:ascii="宋体" w:hAnsi="宋体" w:eastAsia="宋体" w:cs="宋体"/>
          <w:spacing w:val="2"/>
          <w:sz w:val="21"/>
          <w:szCs w:val="21"/>
        </w:rPr>
        <w:t>遗传因素</w:t>
      </w:r>
      <w:r>
        <w:rPr>
          <w:rFonts w:ascii="宋体" w:hAnsi="宋体" w:eastAsia="宋体" w:cs="宋体"/>
          <w:spacing w:val="75"/>
          <w:sz w:val="21"/>
          <w:szCs w:val="21"/>
        </w:rPr>
        <w:t xml:space="preserve"> </w:t>
      </w:r>
      <w:r>
        <w:rPr>
          <w:rFonts w:ascii="宋体" w:hAnsi="宋体" w:eastAsia="宋体" w:cs="宋体"/>
          <w:spacing w:val="2"/>
          <w:sz w:val="21"/>
          <w:szCs w:val="21"/>
        </w:rPr>
        <w:t>结节病的临床表型以及患病的种族差异提示遗传因素的作用，家族和病例对照研</w:t>
      </w:r>
      <w:r>
        <w:rPr>
          <w:rFonts w:ascii="宋体" w:hAnsi="宋体" w:eastAsia="宋体" w:cs="宋体"/>
          <w:sz w:val="21"/>
          <w:szCs w:val="21"/>
        </w:rPr>
        <w:t xml:space="preserve"> </w:t>
      </w:r>
      <w:r>
        <w:rPr>
          <w:rFonts w:ascii="宋体" w:hAnsi="宋体" w:eastAsia="宋体" w:cs="宋体"/>
          <w:spacing w:val="9"/>
          <w:sz w:val="21"/>
          <w:szCs w:val="21"/>
        </w:rPr>
        <w:t>究证实与结节病易感和表型关系最为密切的基因位</w:t>
      </w:r>
      <w:r>
        <w:rPr>
          <w:rFonts w:ascii="宋体" w:hAnsi="宋体" w:eastAsia="宋体" w:cs="宋体"/>
          <w:spacing w:val="8"/>
          <w:sz w:val="21"/>
          <w:szCs w:val="21"/>
        </w:rPr>
        <w:t>于6号染色体的</w:t>
      </w:r>
      <w:r>
        <w:rPr>
          <w:rFonts w:ascii="宋体" w:hAnsi="宋体" w:eastAsia="宋体" w:cs="宋体"/>
          <w:spacing w:val="-62"/>
          <w:sz w:val="21"/>
          <w:szCs w:val="21"/>
        </w:rPr>
        <w:t xml:space="preserve"> </w:t>
      </w:r>
      <w:r>
        <w:rPr>
          <w:rFonts w:ascii="宋体" w:hAnsi="宋体" w:eastAsia="宋体" w:cs="宋体"/>
          <w:sz w:val="21"/>
          <w:szCs w:val="21"/>
        </w:rPr>
        <w:t>MHC</w:t>
      </w:r>
      <w:r>
        <w:rPr>
          <w:rFonts w:ascii="宋体" w:hAnsi="宋体" w:eastAsia="宋体" w:cs="宋体"/>
          <w:spacing w:val="82"/>
          <w:sz w:val="21"/>
          <w:szCs w:val="21"/>
        </w:rPr>
        <w:t xml:space="preserve"> </w:t>
      </w:r>
      <w:r>
        <w:rPr>
          <w:rFonts w:ascii="宋体" w:hAnsi="宋体" w:eastAsia="宋体" w:cs="宋体"/>
          <w:spacing w:val="8"/>
          <w:sz w:val="21"/>
          <w:szCs w:val="21"/>
        </w:rPr>
        <w:t>区域。其他候选基因如细</w:t>
      </w:r>
      <w:r>
        <w:rPr>
          <w:rFonts w:ascii="宋体" w:hAnsi="宋体" w:eastAsia="宋体" w:cs="宋体"/>
          <w:sz w:val="21"/>
          <w:szCs w:val="21"/>
        </w:rPr>
        <w:t xml:space="preserve"> </w:t>
      </w:r>
      <w:r>
        <w:rPr>
          <w:rFonts w:ascii="宋体" w:hAnsi="宋体" w:eastAsia="宋体" w:cs="宋体"/>
          <w:spacing w:val="-4"/>
          <w:sz w:val="21"/>
          <w:szCs w:val="21"/>
        </w:rPr>
        <w:t>胞因子、化学趋化因子受体等均不具备可重复性，功能的有效性未能得到证实。</w:t>
      </w:r>
    </w:p>
    <w:p>
      <w:pPr>
        <w:spacing w:before="83" w:line="275" w:lineRule="auto"/>
        <w:ind w:right="1107" w:firstLine="440"/>
        <w:rPr>
          <w:rFonts w:ascii="宋体" w:hAnsi="宋体" w:eastAsia="宋体" w:cs="宋体"/>
          <w:sz w:val="21"/>
          <w:szCs w:val="21"/>
        </w:rPr>
      </w:pPr>
      <w:r>
        <w:rPr>
          <w:rFonts w:ascii="宋体" w:hAnsi="宋体" w:eastAsia="宋体" w:cs="宋体"/>
          <w:spacing w:val="-11"/>
          <w:sz w:val="21"/>
          <w:szCs w:val="21"/>
        </w:rPr>
        <w:t>2.</w:t>
      </w:r>
      <w:r>
        <w:rPr>
          <w:rFonts w:ascii="宋体" w:hAnsi="宋体" w:eastAsia="宋体" w:cs="宋体"/>
          <w:spacing w:val="-34"/>
          <w:sz w:val="21"/>
          <w:szCs w:val="21"/>
        </w:rPr>
        <w:t xml:space="preserve"> </w:t>
      </w:r>
      <w:r>
        <w:rPr>
          <w:rFonts w:ascii="宋体" w:hAnsi="宋体" w:eastAsia="宋体" w:cs="宋体"/>
          <w:spacing w:val="-11"/>
          <w:sz w:val="21"/>
          <w:szCs w:val="21"/>
        </w:rPr>
        <w:t>环境因素</w:t>
      </w:r>
      <w:r>
        <w:rPr>
          <w:rFonts w:ascii="宋体" w:hAnsi="宋体" w:eastAsia="宋体" w:cs="宋体"/>
          <w:spacing w:val="85"/>
          <w:sz w:val="21"/>
          <w:szCs w:val="21"/>
        </w:rPr>
        <w:t xml:space="preserve"> </w:t>
      </w:r>
      <w:r>
        <w:rPr>
          <w:rFonts w:ascii="宋体" w:hAnsi="宋体" w:eastAsia="宋体" w:cs="宋体"/>
          <w:spacing w:val="-11"/>
          <w:sz w:val="21"/>
          <w:szCs w:val="21"/>
        </w:rPr>
        <w:t>伯氏疏螺旋体(Borrelia</w:t>
      </w:r>
      <w:r>
        <w:rPr>
          <w:rFonts w:ascii="宋体" w:hAnsi="宋体" w:eastAsia="宋体" w:cs="宋体"/>
          <w:spacing w:val="-12"/>
          <w:sz w:val="21"/>
          <w:szCs w:val="21"/>
        </w:rPr>
        <w:t xml:space="preserve"> </w:t>
      </w:r>
      <w:r>
        <w:rPr>
          <w:rFonts w:ascii="宋体" w:hAnsi="宋体" w:eastAsia="宋体" w:cs="宋体"/>
          <w:spacing w:val="-11"/>
          <w:sz w:val="21"/>
          <w:szCs w:val="21"/>
        </w:rPr>
        <w:t>burgdorferi)、痤疮丙酸杆菌(Propionibacterium</w:t>
      </w:r>
      <w:r>
        <w:rPr>
          <w:rFonts w:ascii="宋体" w:hAnsi="宋体" w:eastAsia="宋体" w:cs="宋体"/>
          <w:spacing w:val="-2"/>
          <w:sz w:val="21"/>
          <w:szCs w:val="21"/>
        </w:rPr>
        <w:t xml:space="preserve"> </w:t>
      </w:r>
      <w:r>
        <w:rPr>
          <w:rFonts w:ascii="宋体" w:hAnsi="宋体" w:eastAsia="宋体" w:cs="宋体"/>
          <w:spacing w:val="-11"/>
          <w:sz w:val="21"/>
          <w:szCs w:val="21"/>
        </w:rPr>
        <w:t>acne)、结核</w:t>
      </w:r>
      <w:r>
        <w:rPr>
          <w:rFonts w:ascii="宋体" w:hAnsi="宋体" w:eastAsia="宋体" w:cs="宋体"/>
          <w:sz w:val="21"/>
          <w:szCs w:val="21"/>
        </w:rPr>
        <w:t xml:space="preserve"> </w:t>
      </w:r>
      <w:r>
        <w:rPr>
          <w:rFonts w:ascii="宋体" w:hAnsi="宋体" w:eastAsia="宋体" w:cs="宋体"/>
          <w:spacing w:val="4"/>
          <w:sz w:val="21"/>
          <w:szCs w:val="21"/>
        </w:rPr>
        <w:t>和其他分枝杆菌等作为结节病的可能病因没有被证实。迄今没有感染性病因或</w:t>
      </w:r>
      <w:r>
        <w:rPr>
          <w:rFonts w:ascii="宋体" w:hAnsi="宋体" w:eastAsia="宋体" w:cs="宋体"/>
          <w:spacing w:val="3"/>
          <w:sz w:val="21"/>
          <w:szCs w:val="21"/>
        </w:rPr>
        <w:t>其他因素被一致证明</w:t>
      </w:r>
      <w:r>
        <w:rPr>
          <w:rFonts w:ascii="宋体" w:hAnsi="宋体" w:eastAsia="宋体" w:cs="宋体"/>
          <w:sz w:val="21"/>
          <w:szCs w:val="21"/>
        </w:rPr>
        <w:t xml:space="preserve"> </w:t>
      </w:r>
      <w:r>
        <w:rPr>
          <w:rFonts w:ascii="宋体" w:hAnsi="宋体" w:eastAsia="宋体" w:cs="宋体"/>
          <w:spacing w:val="-4"/>
          <w:sz w:val="21"/>
          <w:szCs w:val="21"/>
        </w:rPr>
        <w:t>与结节病的发病相关。</w:t>
      </w:r>
    </w:p>
    <w:p>
      <w:pPr>
        <w:spacing w:before="89" w:line="259" w:lineRule="auto"/>
        <w:ind w:right="1108" w:firstLine="440"/>
        <w:rPr>
          <w:rFonts w:ascii="宋体" w:hAnsi="宋体" w:eastAsia="宋体" w:cs="宋体"/>
          <w:sz w:val="21"/>
          <w:szCs w:val="21"/>
        </w:rPr>
      </w:pPr>
      <w:r>
        <w:rPr>
          <w:rFonts w:ascii="宋体" w:hAnsi="宋体" w:eastAsia="宋体" w:cs="宋体"/>
          <w:spacing w:val="3"/>
          <w:sz w:val="21"/>
          <w:szCs w:val="21"/>
        </w:rPr>
        <w:t>3.</w:t>
      </w:r>
      <w:r>
        <w:rPr>
          <w:rFonts w:ascii="宋体" w:hAnsi="宋体" w:eastAsia="宋体" w:cs="宋体"/>
          <w:spacing w:val="-43"/>
          <w:sz w:val="21"/>
          <w:szCs w:val="21"/>
        </w:rPr>
        <w:t xml:space="preserve"> </w:t>
      </w:r>
      <w:r>
        <w:rPr>
          <w:rFonts w:ascii="宋体" w:hAnsi="宋体" w:eastAsia="宋体" w:cs="宋体"/>
          <w:spacing w:val="3"/>
          <w:sz w:val="21"/>
          <w:szCs w:val="21"/>
        </w:rPr>
        <w:t>免疫机制</w:t>
      </w:r>
      <w:r>
        <w:rPr>
          <w:rFonts w:ascii="宋体" w:hAnsi="宋体" w:eastAsia="宋体" w:cs="宋体"/>
          <w:spacing w:val="87"/>
          <w:sz w:val="21"/>
          <w:szCs w:val="21"/>
        </w:rPr>
        <w:t xml:space="preserve"> </w:t>
      </w:r>
      <w:r>
        <w:rPr>
          <w:rFonts w:ascii="宋体" w:hAnsi="宋体" w:eastAsia="宋体" w:cs="宋体"/>
          <w:spacing w:val="3"/>
          <w:sz w:val="21"/>
          <w:szCs w:val="21"/>
        </w:rPr>
        <w:t>结节病以受累脏器，尤其是肺脏的非干酪</w:t>
      </w:r>
      <w:r>
        <w:rPr>
          <w:rFonts w:ascii="宋体" w:hAnsi="宋体" w:eastAsia="宋体" w:cs="宋体"/>
          <w:spacing w:val="2"/>
          <w:sz w:val="21"/>
          <w:szCs w:val="21"/>
        </w:rPr>
        <w:t>样坏死性肉芽肿为病理特点，病变组织</w:t>
      </w:r>
      <w:r>
        <w:rPr>
          <w:rFonts w:ascii="宋体" w:hAnsi="宋体" w:eastAsia="宋体" w:cs="宋体"/>
          <w:sz w:val="21"/>
          <w:szCs w:val="21"/>
        </w:rPr>
        <w:t xml:space="preserve"> </w:t>
      </w:r>
      <w:r>
        <w:rPr>
          <w:rFonts w:ascii="宋体" w:hAnsi="宋体" w:eastAsia="宋体" w:cs="宋体"/>
          <w:spacing w:val="2"/>
          <w:sz w:val="21"/>
          <w:szCs w:val="21"/>
        </w:rPr>
        <w:t>聚集大量激活的</w:t>
      </w:r>
      <w:r>
        <w:rPr>
          <w:rFonts w:ascii="宋体" w:hAnsi="宋体" w:eastAsia="宋体" w:cs="宋体"/>
          <w:sz w:val="21"/>
          <w:szCs w:val="21"/>
        </w:rPr>
        <w:t>Th</w:t>
      </w:r>
      <w:r>
        <w:rPr>
          <w:rFonts w:ascii="宋体" w:hAnsi="宋体" w:eastAsia="宋体" w:cs="宋体"/>
          <w:spacing w:val="2"/>
          <w:sz w:val="21"/>
          <w:szCs w:val="21"/>
        </w:rPr>
        <w:t>1</w:t>
      </w:r>
      <w:r>
        <w:rPr>
          <w:rFonts w:ascii="宋体" w:hAnsi="宋体" w:eastAsia="宋体" w:cs="宋体"/>
          <w:spacing w:val="-20"/>
          <w:sz w:val="21"/>
          <w:szCs w:val="21"/>
        </w:rPr>
        <w:t xml:space="preserve"> </w:t>
      </w:r>
      <w:r>
        <w:rPr>
          <w:rFonts w:ascii="宋体" w:hAnsi="宋体" w:eastAsia="宋体" w:cs="宋体"/>
          <w:spacing w:val="2"/>
          <w:sz w:val="21"/>
          <w:szCs w:val="21"/>
        </w:rPr>
        <w:t>型</w:t>
      </w:r>
      <w:r>
        <w:rPr>
          <w:rFonts w:ascii="宋体" w:hAnsi="宋体" w:eastAsia="宋体" w:cs="宋体"/>
          <w:spacing w:val="-40"/>
          <w:sz w:val="21"/>
          <w:szCs w:val="21"/>
        </w:rPr>
        <w:t xml:space="preserve"> </w:t>
      </w:r>
      <w:r>
        <w:rPr>
          <w:rFonts w:ascii="宋体" w:hAnsi="宋体" w:eastAsia="宋体" w:cs="宋体"/>
          <w:sz w:val="21"/>
          <w:szCs w:val="21"/>
        </w:rPr>
        <w:t>CD</w:t>
      </w:r>
      <w:r>
        <w:rPr>
          <w:rFonts w:ascii="宋体" w:hAnsi="宋体" w:eastAsia="宋体" w:cs="宋体"/>
          <w:spacing w:val="2"/>
          <w:sz w:val="21"/>
          <w:szCs w:val="21"/>
        </w:rPr>
        <w:t>4*T</w:t>
      </w:r>
      <w:r>
        <w:rPr>
          <w:rFonts w:ascii="宋体" w:hAnsi="宋体" w:eastAsia="宋体" w:cs="宋体"/>
          <w:spacing w:val="67"/>
          <w:sz w:val="21"/>
          <w:szCs w:val="21"/>
        </w:rPr>
        <w:t xml:space="preserve"> </w:t>
      </w:r>
      <w:r>
        <w:rPr>
          <w:rFonts w:ascii="宋体" w:hAnsi="宋体" w:eastAsia="宋体" w:cs="宋体"/>
          <w:spacing w:val="2"/>
          <w:sz w:val="21"/>
          <w:szCs w:val="21"/>
        </w:rPr>
        <w:t>细胞和巨噬细胞是其特征性免疫异常表现。</w:t>
      </w:r>
    </w:p>
    <w:p>
      <w:pPr>
        <w:spacing w:before="118" w:line="276" w:lineRule="auto"/>
        <w:ind w:right="1122" w:firstLine="440"/>
        <w:rPr>
          <w:rFonts w:ascii="宋体" w:hAnsi="宋体" w:eastAsia="宋体" w:cs="宋体"/>
          <w:sz w:val="21"/>
          <w:szCs w:val="21"/>
        </w:rPr>
      </w:pPr>
      <w:r>
        <w:rPr>
          <w:rFonts w:ascii="宋体" w:hAnsi="宋体" w:eastAsia="宋体" w:cs="宋体"/>
          <w:spacing w:val="3"/>
          <w:sz w:val="21"/>
          <w:szCs w:val="21"/>
        </w:rPr>
        <w:t>结节病的确切病因和发病机制还不清楚。目前观点是遗传易感者受特定的环境抗原刺激，抗原</w:t>
      </w:r>
      <w:r>
        <w:rPr>
          <w:rFonts w:ascii="宋体" w:hAnsi="宋体" w:eastAsia="宋体" w:cs="宋体"/>
          <w:spacing w:val="13"/>
          <w:sz w:val="21"/>
          <w:szCs w:val="21"/>
        </w:rPr>
        <w:t xml:space="preserve"> </w:t>
      </w:r>
      <w:r>
        <w:rPr>
          <w:rFonts w:ascii="宋体" w:hAnsi="宋体" w:eastAsia="宋体" w:cs="宋体"/>
          <w:spacing w:val="2"/>
          <w:sz w:val="21"/>
          <w:szCs w:val="21"/>
        </w:rPr>
        <w:t>呈递细胞吞噬处理抗原，经Ⅱ类白细胞相关抗原</w:t>
      </w:r>
      <w:r>
        <w:rPr>
          <w:rFonts w:ascii="宋体" w:hAnsi="宋体" w:eastAsia="宋体" w:cs="宋体"/>
          <w:spacing w:val="1"/>
          <w:sz w:val="21"/>
          <w:szCs w:val="21"/>
        </w:rPr>
        <w:t>(</w:t>
      </w:r>
      <w:r>
        <w:rPr>
          <w:rFonts w:ascii="宋体" w:hAnsi="宋体" w:eastAsia="宋体" w:cs="宋体"/>
          <w:sz w:val="21"/>
          <w:szCs w:val="21"/>
        </w:rPr>
        <w:t>HLA</w:t>
      </w:r>
      <w:r>
        <w:rPr>
          <w:rFonts w:ascii="宋体" w:hAnsi="宋体" w:eastAsia="宋体" w:cs="宋体"/>
          <w:spacing w:val="1"/>
          <w:sz w:val="21"/>
          <w:szCs w:val="21"/>
        </w:rPr>
        <w:t>)</w:t>
      </w:r>
      <w:r>
        <w:rPr>
          <w:rFonts w:ascii="宋体" w:hAnsi="宋体" w:eastAsia="宋体" w:cs="宋体"/>
          <w:spacing w:val="65"/>
          <w:sz w:val="21"/>
          <w:szCs w:val="21"/>
        </w:rPr>
        <w:t xml:space="preserve"> </w:t>
      </w:r>
      <w:r>
        <w:rPr>
          <w:rFonts w:ascii="宋体" w:hAnsi="宋体" w:eastAsia="宋体" w:cs="宋体"/>
          <w:spacing w:val="1"/>
          <w:sz w:val="21"/>
          <w:szCs w:val="21"/>
        </w:rPr>
        <w:t>分子传递到</w:t>
      </w:r>
      <w:r>
        <w:rPr>
          <w:rFonts w:ascii="宋体" w:hAnsi="宋体" w:eastAsia="宋体" w:cs="宋体"/>
          <w:spacing w:val="-60"/>
          <w:sz w:val="21"/>
          <w:szCs w:val="21"/>
        </w:rPr>
        <w:t xml:space="preserve"> </w:t>
      </w:r>
      <w:r>
        <w:rPr>
          <w:rFonts w:ascii="宋体" w:hAnsi="宋体" w:eastAsia="宋体" w:cs="宋体"/>
          <w:sz w:val="21"/>
          <w:szCs w:val="21"/>
        </w:rPr>
        <w:t>CD</w:t>
      </w:r>
      <w:r>
        <w:rPr>
          <w:rFonts w:ascii="宋体" w:hAnsi="宋体" w:eastAsia="宋体" w:cs="宋体"/>
          <w:spacing w:val="1"/>
          <w:sz w:val="21"/>
          <w:szCs w:val="21"/>
        </w:rPr>
        <w:t>4*</w:t>
      </w:r>
      <w:r>
        <w:rPr>
          <w:rFonts w:ascii="宋体" w:hAnsi="宋体" w:eastAsia="宋体" w:cs="宋体"/>
          <w:spacing w:val="-49"/>
          <w:sz w:val="21"/>
          <w:szCs w:val="21"/>
        </w:rPr>
        <w:t xml:space="preserve"> </w:t>
      </w:r>
      <w:r>
        <w:rPr>
          <w:rFonts w:ascii="宋体" w:hAnsi="宋体" w:eastAsia="宋体" w:cs="宋体"/>
          <w:spacing w:val="1"/>
          <w:sz w:val="21"/>
          <w:szCs w:val="21"/>
        </w:rPr>
        <w:t>细胞的T</w:t>
      </w:r>
      <w:r>
        <w:rPr>
          <w:rFonts w:ascii="宋体" w:hAnsi="宋体" w:eastAsia="宋体" w:cs="宋体"/>
          <w:spacing w:val="-25"/>
          <w:sz w:val="21"/>
          <w:szCs w:val="21"/>
        </w:rPr>
        <w:t xml:space="preserve"> </w:t>
      </w:r>
      <w:r>
        <w:rPr>
          <w:rFonts w:ascii="宋体" w:hAnsi="宋体" w:eastAsia="宋体" w:cs="宋体"/>
          <w:spacing w:val="1"/>
          <w:sz w:val="21"/>
          <w:szCs w:val="21"/>
        </w:rPr>
        <w:t>细胞受体(</w:t>
      </w:r>
      <w:r>
        <w:rPr>
          <w:rFonts w:ascii="宋体" w:hAnsi="宋体" w:eastAsia="宋体" w:cs="宋体"/>
          <w:sz w:val="21"/>
          <w:szCs w:val="21"/>
        </w:rPr>
        <w:t>TCR</w:t>
      </w:r>
      <w:r>
        <w:rPr>
          <w:rFonts w:ascii="宋体" w:hAnsi="宋体" w:eastAsia="宋体" w:cs="宋体"/>
          <w:spacing w:val="1"/>
          <w:sz w:val="21"/>
          <w:szCs w:val="21"/>
        </w:rPr>
        <w:t>),</w:t>
      </w:r>
      <w:r>
        <w:rPr>
          <w:rFonts w:ascii="宋体" w:hAnsi="宋体" w:eastAsia="宋体" w:cs="宋体"/>
          <w:sz w:val="21"/>
          <w:szCs w:val="21"/>
        </w:rPr>
        <w:t xml:space="preserve">  </w:t>
      </w:r>
      <w:r>
        <w:rPr>
          <w:rFonts w:ascii="宋体" w:hAnsi="宋体" w:eastAsia="宋体" w:cs="宋体"/>
          <w:spacing w:val="-6"/>
          <w:sz w:val="21"/>
          <w:szCs w:val="21"/>
        </w:rPr>
        <w:t>诱发受累脏器局部产生Th1</w:t>
      </w:r>
      <w:r>
        <w:rPr>
          <w:rFonts w:ascii="宋体" w:hAnsi="宋体" w:eastAsia="宋体" w:cs="宋体"/>
          <w:spacing w:val="4"/>
          <w:sz w:val="21"/>
          <w:szCs w:val="21"/>
        </w:rPr>
        <w:t xml:space="preserve"> </w:t>
      </w:r>
      <w:r>
        <w:rPr>
          <w:rFonts w:ascii="宋体" w:hAnsi="宋体" w:eastAsia="宋体" w:cs="宋体"/>
          <w:spacing w:val="-6"/>
          <w:sz w:val="21"/>
          <w:szCs w:val="21"/>
        </w:rPr>
        <w:t>型免疫反应，导致细胞聚集、增生、分化和肉芽肿形成；同时产生的白介素</w:t>
      </w:r>
      <w:r>
        <w:rPr>
          <w:rFonts w:ascii="宋体" w:hAnsi="宋体" w:eastAsia="宋体" w:cs="宋体"/>
          <w:sz w:val="21"/>
          <w:szCs w:val="21"/>
        </w:rPr>
        <w:t xml:space="preserve"> </w:t>
      </w:r>
      <w:r>
        <w:rPr>
          <w:rFonts w:ascii="宋体" w:hAnsi="宋体" w:eastAsia="宋体" w:cs="宋体"/>
          <w:spacing w:val="-16"/>
          <w:sz w:val="21"/>
          <w:szCs w:val="21"/>
        </w:rPr>
        <w:t>IL-2、IL-12、IL-18、IFN-</w:t>
      </w:r>
      <w:r>
        <w:rPr>
          <w:rFonts w:ascii="宋体" w:hAnsi="宋体" w:eastAsia="宋体" w:cs="宋体"/>
          <w:spacing w:val="-64"/>
          <w:sz w:val="21"/>
          <w:szCs w:val="21"/>
        </w:rPr>
        <w:t xml:space="preserve"> </w:t>
      </w:r>
      <w:r>
        <w:rPr>
          <w:rFonts w:ascii="宋体" w:hAnsi="宋体" w:eastAsia="宋体" w:cs="宋体"/>
          <w:spacing w:val="-16"/>
          <w:sz w:val="21"/>
          <w:szCs w:val="21"/>
        </w:rPr>
        <w:t>γ、肿瘤坏死因子-</w:t>
      </w:r>
      <w:r>
        <w:rPr>
          <w:rFonts w:ascii="宋体" w:hAnsi="宋体" w:eastAsia="宋体" w:cs="宋体"/>
          <w:spacing w:val="-49"/>
          <w:sz w:val="21"/>
          <w:szCs w:val="21"/>
        </w:rPr>
        <w:t xml:space="preserve"> </w:t>
      </w:r>
      <w:r>
        <w:rPr>
          <w:rFonts w:ascii="宋体" w:hAnsi="宋体" w:eastAsia="宋体" w:cs="宋体"/>
          <w:spacing w:val="-16"/>
          <w:sz w:val="21"/>
          <w:szCs w:val="21"/>
        </w:rPr>
        <w:t>α等细胞因子和化学趋化因子促进肉芽肿形成。</w:t>
      </w:r>
    </w:p>
    <w:p>
      <w:pPr>
        <w:spacing w:before="85" w:line="222" w:lineRule="auto"/>
        <w:ind w:left="337"/>
        <w:rPr>
          <w:rFonts w:ascii="黑体" w:hAnsi="黑体" w:eastAsia="黑体" w:cs="黑体"/>
          <w:sz w:val="21"/>
          <w:szCs w:val="21"/>
        </w:rPr>
      </w:pPr>
      <w:r>
        <w:rPr>
          <w:rFonts w:ascii="黑体" w:hAnsi="黑体" w:eastAsia="黑体" w:cs="黑体"/>
          <w:b/>
          <w:bCs/>
          <w:color w:val="006EB8"/>
          <w:spacing w:val="-8"/>
          <w:sz w:val="21"/>
          <w:szCs w:val="21"/>
        </w:rPr>
        <w:t>【病理】</w:t>
      </w:r>
    </w:p>
    <w:p>
      <w:pPr>
        <w:spacing w:before="100" w:line="276" w:lineRule="auto"/>
        <w:ind w:right="1124" w:firstLine="420"/>
        <w:jc w:val="both"/>
        <w:rPr>
          <w:rFonts w:ascii="宋体" w:hAnsi="宋体" w:eastAsia="宋体" w:cs="宋体"/>
          <w:sz w:val="21"/>
          <w:szCs w:val="21"/>
        </w:rPr>
      </w:pPr>
      <w:r>
        <w:rPr>
          <w:rFonts w:ascii="宋体" w:hAnsi="宋体" w:eastAsia="宋体" w:cs="宋体"/>
          <w:spacing w:val="3"/>
          <w:sz w:val="21"/>
          <w:szCs w:val="21"/>
        </w:rPr>
        <w:t>结节病的特征性病理改变是非干酪样上皮样细胞性肉芽肿，主要由高分化的单核-吞噬细胞(上</w:t>
      </w:r>
      <w:r>
        <w:rPr>
          <w:rFonts w:ascii="宋体" w:hAnsi="宋体" w:eastAsia="宋体" w:cs="宋体"/>
          <w:spacing w:val="1"/>
          <w:sz w:val="21"/>
          <w:szCs w:val="21"/>
        </w:rPr>
        <w:t xml:space="preserve"> </w:t>
      </w:r>
      <w:r>
        <w:rPr>
          <w:rFonts w:ascii="宋体" w:hAnsi="宋体" w:eastAsia="宋体" w:cs="宋体"/>
          <w:spacing w:val="4"/>
          <w:sz w:val="21"/>
          <w:szCs w:val="21"/>
        </w:rPr>
        <w:t>皮样细胞和巨细胞)与淋巴细胞组成。巨细胞可</w:t>
      </w:r>
      <w:r>
        <w:rPr>
          <w:rFonts w:ascii="宋体" w:hAnsi="宋体" w:eastAsia="宋体" w:cs="宋体"/>
          <w:spacing w:val="3"/>
          <w:sz w:val="21"/>
          <w:szCs w:val="21"/>
        </w:rPr>
        <w:t>以有包涵体如舒曼小体(</w:t>
      </w:r>
      <w:r>
        <w:rPr>
          <w:rFonts w:ascii="宋体" w:hAnsi="宋体" w:eastAsia="宋体" w:cs="宋体"/>
          <w:sz w:val="21"/>
          <w:szCs w:val="21"/>
        </w:rPr>
        <w:t>Schauman</w:t>
      </w:r>
      <w:r>
        <w:rPr>
          <w:rFonts w:ascii="宋体" w:hAnsi="宋体" w:eastAsia="宋体" w:cs="宋体"/>
          <w:spacing w:val="4"/>
          <w:sz w:val="21"/>
          <w:szCs w:val="21"/>
        </w:rPr>
        <w:t xml:space="preserve"> </w:t>
      </w:r>
      <w:r>
        <w:rPr>
          <w:rFonts w:ascii="宋体" w:hAnsi="宋体" w:eastAsia="宋体" w:cs="宋体"/>
          <w:sz w:val="21"/>
          <w:szCs w:val="21"/>
        </w:rPr>
        <w:t>bodies</w:t>
      </w:r>
      <w:r>
        <w:rPr>
          <w:rFonts w:ascii="宋体" w:hAnsi="宋体" w:eastAsia="宋体" w:cs="宋体"/>
          <w:spacing w:val="3"/>
          <w:sz w:val="21"/>
          <w:szCs w:val="21"/>
        </w:rPr>
        <w:t>)和星状小</w:t>
      </w:r>
      <w:r>
        <w:rPr>
          <w:rFonts w:ascii="宋体" w:hAnsi="宋体" w:eastAsia="宋体" w:cs="宋体"/>
          <w:sz w:val="21"/>
          <w:szCs w:val="21"/>
        </w:rPr>
        <w:t xml:space="preserve"> </w:t>
      </w:r>
      <w:r>
        <w:rPr>
          <w:rFonts w:ascii="宋体" w:hAnsi="宋体" w:eastAsia="宋体" w:cs="宋体"/>
          <w:spacing w:val="-4"/>
          <w:sz w:val="21"/>
          <w:szCs w:val="21"/>
        </w:rPr>
        <w:t>体</w:t>
      </w:r>
      <w:r>
        <w:rPr>
          <w:rFonts w:ascii="宋体" w:hAnsi="宋体" w:eastAsia="宋体" w:cs="宋体"/>
          <w:spacing w:val="-17"/>
          <w:sz w:val="21"/>
          <w:szCs w:val="21"/>
        </w:rPr>
        <w:t xml:space="preserve"> </w:t>
      </w:r>
      <w:r>
        <w:rPr>
          <w:rFonts w:ascii="宋体" w:hAnsi="宋体" w:eastAsia="宋体" w:cs="宋体"/>
          <w:spacing w:val="-4"/>
          <w:sz w:val="21"/>
          <w:szCs w:val="21"/>
        </w:rPr>
        <w:t>(asteroid</w:t>
      </w:r>
      <w:r>
        <w:rPr>
          <w:rFonts w:ascii="宋体" w:hAnsi="宋体" w:eastAsia="宋体" w:cs="宋体"/>
          <w:spacing w:val="-9"/>
          <w:sz w:val="21"/>
          <w:szCs w:val="21"/>
        </w:rPr>
        <w:t xml:space="preserve"> </w:t>
      </w:r>
      <w:r>
        <w:rPr>
          <w:rFonts w:ascii="宋体" w:hAnsi="宋体" w:eastAsia="宋体" w:cs="宋体"/>
          <w:spacing w:val="-4"/>
          <w:sz w:val="21"/>
          <w:szCs w:val="21"/>
        </w:rPr>
        <w:t>bodies)。</w:t>
      </w:r>
      <w:r>
        <w:rPr>
          <w:rFonts w:ascii="宋体" w:hAnsi="宋体" w:eastAsia="宋体" w:cs="宋体"/>
          <w:spacing w:val="-37"/>
          <w:sz w:val="21"/>
          <w:szCs w:val="21"/>
        </w:rPr>
        <w:t xml:space="preserve"> </w:t>
      </w:r>
      <w:r>
        <w:rPr>
          <w:rFonts w:ascii="宋体" w:hAnsi="宋体" w:eastAsia="宋体" w:cs="宋体"/>
          <w:spacing w:val="-4"/>
          <w:sz w:val="21"/>
          <w:szCs w:val="21"/>
        </w:rPr>
        <w:t>肉芽肿的中心主要是CD4*</w:t>
      </w:r>
      <w:r>
        <w:rPr>
          <w:rFonts w:ascii="宋体" w:hAnsi="宋体" w:eastAsia="宋体" w:cs="宋体"/>
          <w:spacing w:val="-49"/>
          <w:sz w:val="21"/>
          <w:szCs w:val="21"/>
        </w:rPr>
        <w:t xml:space="preserve"> </w:t>
      </w:r>
      <w:r>
        <w:rPr>
          <w:rFonts w:ascii="宋体" w:hAnsi="宋体" w:eastAsia="宋体" w:cs="宋体"/>
          <w:spacing w:val="-4"/>
          <w:sz w:val="21"/>
          <w:szCs w:val="21"/>
        </w:rPr>
        <w:t>淋巴细胞，而外周主要是CD8*</w:t>
      </w:r>
      <w:r>
        <w:rPr>
          <w:rFonts w:ascii="宋体" w:hAnsi="宋体" w:eastAsia="宋体" w:cs="宋体"/>
          <w:spacing w:val="-38"/>
          <w:sz w:val="21"/>
          <w:szCs w:val="21"/>
        </w:rPr>
        <w:t xml:space="preserve"> </w:t>
      </w:r>
      <w:r>
        <w:rPr>
          <w:rFonts w:ascii="宋体" w:hAnsi="宋体" w:eastAsia="宋体" w:cs="宋体"/>
          <w:spacing w:val="-4"/>
          <w:sz w:val="21"/>
          <w:szCs w:val="21"/>
        </w:rPr>
        <w:t>淋</w:t>
      </w:r>
      <w:r>
        <w:rPr>
          <w:rFonts w:ascii="宋体" w:hAnsi="宋体" w:eastAsia="宋体" w:cs="宋体"/>
          <w:spacing w:val="-5"/>
          <w:sz w:val="21"/>
          <w:szCs w:val="21"/>
        </w:rPr>
        <w:t>巴细胞。结节病性</w:t>
      </w:r>
      <w:r>
        <w:rPr>
          <w:rFonts w:ascii="宋体" w:hAnsi="宋体" w:eastAsia="宋体" w:cs="宋体"/>
          <w:sz w:val="21"/>
          <w:szCs w:val="21"/>
        </w:rPr>
        <w:t xml:space="preserve"> </w:t>
      </w:r>
      <w:r>
        <w:rPr>
          <w:rFonts w:ascii="宋体" w:hAnsi="宋体" w:eastAsia="宋体" w:cs="宋体"/>
          <w:spacing w:val="1"/>
          <w:sz w:val="21"/>
          <w:szCs w:val="21"/>
        </w:rPr>
        <w:t>肉芽肿或消散，或发展成纤维化。在肺脏75%的肉芽肿沿淋巴管分布，接近或位于支气管血管鞘、胸</w:t>
      </w:r>
      <w:r>
        <w:rPr>
          <w:rFonts w:ascii="宋体" w:hAnsi="宋体" w:eastAsia="宋体" w:cs="宋体"/>
          <w:spacing w:val="4"/>
          <w:sz w:val="21"/>
          <w:szCs w:val="21"/>
        </w:rPr>
        <w:t xml:space="preserve"> </w:t>
      </w:r>
      <w:r>
        <w:rPr>
          <w:rFonts w:ascii="宋体" w:hAnsi="宋体" w:eastAsia="宋体" w:cs="宋体"/>
          <w:spacing w:val="-2"/>
          <w:sz w:val="21"/>
          <w:szCs w:val="21"/>
        </w:rPr>
        <w:t>膜下或小叶间隔，开胸肺活检或尸检发现半数以上累及血管。</w:t>
      </w:r>
    </w:p>
    <w:p>
      <w:pPr>
        <w:spacing w:before="106" w:line="222" w:lineRule="auto"/>
        <w:ind w:left="337"/>
        <w:rPr>
          <w:rFonts w:ascii="黑体" w:hAnsi="黑体" w:eastAsia="黑体" w:cs="黑体"/>
          <w:sz w:val="21"/>
          <w:szCs w:val="21"/>
        </w:rPr>
      </w:pPr>
      <w:r>
        <w:rPr>
          <w:rFonts w:ascii="黑体" w:hAnsi="黑体" w:eastAsia="黑体" w:cs="黑体"/>
          <w:b/>
          <w:bCs/>
          <w:color w:val="006DAD"/>
          <w:spacing w:val="-8"/>
          <w:sz w:val="21"/>
          <w:szCs w:val="21"/>
        </w:rPr>
        <w:t>【临床表现】</w:t>
      </w:r>
    </w:p>
    <w:p>
      <w:pPr>
        <w:spacing w:before="92" w:line="219" w:lineRule="auto"/>
        <w:ind w:left="420"/>
        <w:rPr>
          <w:rFonts w:ascii="宋体" w:hAnsi="宋体" w:eastAsia="宋体" w:cs="宋体"/>
          <w:sz w:val="21"/>
          <w:szCs w:val="21"/>
        </w:rPr>
      </w:pPr>
      <w:r>
        <w:rPr>
          <w:rFonts w:ascii="宋体" w:hAnsi="宋体" w:eastAsia="宋体" w:cs="宋体"/>
          <w:spacing w:val="-1"/>
          <w:sz w:val="21"/>
          <w:szCs w:val="21"/>
        </w:rPr>
        <w:t>结节病的临床过程表现多样，与起病的急缓和脏器受累的不同以及肉</w:t>
      </w:r>
      <w:r>
        <w:rPr>
          <w:rFonts w:ascii="宋体" w:hAnsi="宋体" w:eastAsia="宋体" w:cs="宋体"/>
          <w:spacing w:val="-2"/>
          <w:sz w:val="21"/>
          <w:szCs w:val="21"/>
        </w:rPr>
        <w:t>芽肿的活动性有关，还与种</w:t>
      </w:r>
    </w:p>
    <w:p>
      <w:pPr>
        <w:sectPr>
          <w:pgSz w:w="11900" w:h="16840"/>
          <w:pgMar w:top="784" w:right="619" w:bottom="400" w:left="969" w:header="0" w:footer="0" w:gutter="0"/>
          <w:cols w:space="720" w:num="1"/>
        </w:sectPr>
      </w:pPr>
    </w:p>
    <w:p>
      <w:pPr>
        <w:spacing w:before="42" w:line="221" w:lineRule="auto"/>
        <w:ind w:left="99"/>
        <w:rPr>
          <w:rFonts w:ascii="黑体" w:hAnsi="黑体" w:eastAsia="黑体" w:cs="黑体"/>
          <w:sz w:val="21"/>
          <w:szCs w:val="21"/>
        </w:rPr>
      </w:pPr>
      <w:r>
        <w:drawing>
          <wp:anchor distT="0" distB="0" distL="0" distR="0" simplePos="0" relativeHeight="251767808" behindDoc="0" locked="0" layoutInCell="0" allowOverlap="1">
            <wp:simplePos x="0" y="0"/>
            <wp:positionH relativeFrom="page">
              <wp:posOffset>4495800</wp:posOffset>
            </wp:positionH>
            <wp:positionV relativeFrom="page">
              <wp:posOffset>3510915</wp:posOffset>
            </wp:positionV>
            <wp:extent cx="2419350" cy="2540000"/>
            <wp:effectExtent l="0" t="0" r="0" b="0"/>
            <wp:wrapNone/>
            <wp:docPr id="135" name="IM 135"/>
            <wp:cNvGraphicFramePr/>
            <a:graphic xmlns:a="http://schemas.openxmlformats.org/drawingml/2006/main">
              <a:graphicData uri="http://schemas.openxmlformats.org/drawingml/2006/picture">
                <pic:pic xmlns:pic="http://schemas.openxmlformats.org/drawingml/2006/picture">
                  <pic:nvPicPr>
                    <pic:cNvPr id="135" name="IM 135"/>
                    <pic:cNvPicPr/>
                  </pic:nvPicPr>
                  <pic:blipFill>
                    <a:blip r:embed="rId164"/>
                    <a:stretch>
                      <a:fillRect/>
                    </a:stretch>
                  </pic:blipFill>
                  <pic:spPr>
                    <a:xfrm>
                      <a:off x="0" y="0"/>
                      <a:ext cx="2419365" cy="2540003"/>
                    </a:xfrm>
                    <a:prstGeom prst="rect">
                      <a:avLst/>
                    </a:prstGeom>
                  </pic:spPr>
                </pic:pic>
              </a:graphicData>
            </a:graphic>
          </wp:anchor>
        </w:drawing>
      </w:r>
      <w:r>
        <w:drawing>
          <wp:anchor distT="0" distB="0" distL="0" distR="0" simplePos="0" relativeHeight="251769856" behindDoc="0" locked="0" layoutInCell="0" allowOverlap="1">
            <wp:simplePos x="0" y="0"/>
            <wp:positionH relativeFrom="page">
              <wp:posOffset>361950</wp:posOffset>
            </wp:positionH>
            <wp:positionV relativeFrom="page">
              <wp:posOffset>9930765</wp:posOffset>
            </wp:positionV>
            <wp:extent cx="584200" cy="450850"/>
            <wp:effectExtent l="0" t="0" r="0" b="0"/>
            <wp:wrapNone/>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r:embed="rId165"/>
                    <a:stretch>
                      <a:fillRect/>
                    </a:stretch>
                  </pic:blipFill>
                  <pic:spPr>
                    <a:xfrm>
                      <a:off x="0" y="0"/>
                      <a:ext cx="584192" cy="450833"/>
                    </a:xfrm>
                    <a:prstGeom prst="rect">
                      <a:avLst/>
                    </a:prstGeom>
                  </pic:spPr>
                </pic:pic>
              </a:graphicData>
            </a:graphic>
          </wp:anchor>
        </w:drawing>
      </w:r>
      <w:r>
        <w:rPr>
          <w:rFonts w:ascii="宋体" w:hAnsi="宋体" w:eastAsia="宋体" w:cs="宋体"/>
          <w:color w:val="006DB6"/>
          <w:spacing w:val="-15"/>
          <w:position w:val="-2"/>
          <w:sz w:val="21"/>
          <w:szCs w:val="21"/>
        </w:rPr>
        <w:t>94</w:t>
      </w:r>
      <w:r>
        <w:rPr>
          <w:rFonts w:ascii="宋体" w:hAnsi="宋体" w:eastAsia="宋体" w:cs="宋体"/>
          <w:color w:val="006DB6"/>
          <w:spacing w:val="10"/>
          <w:position w:val="-2"/>
          <w:sz w:val="21"/>
          <w:szCs w:val="21"/>
        </w:rPr>
        <w:t xml:space="preserve">       </w:t>
      </w:r>
      <w:r>
        <w:rPr>
          <w:rFonts w:ascii="黑体" w:hAnsi="黑体" w:eastAsia="黑体" w:cs="黑体"/>
          <w:color w:val="0087D6"/>
          <w:spacing w:val="-15"/>
          <w:sz w:val="21"/>
          <w:szCs w:val="21"/>
        </w:rPr>
        <w:t>第二篇</w:t>
      </w:r>
      <w:r>
        <w:rPr>
          <w:rFonts w:ascii="黑体" w:hAnsi="黑体" w:eastAsia="黑体" w:cs="黑体"/>
          <w:color w:val="0087D6"/>
          <w:spacing w:val="70"/>
          <w:sz w:val="21"/>
          <w:szCs w:val="21"/>
        </w:rPr>
        <w:t xml:space="preserve"> </w:t>
      </w:r>
      <w:r>
        <w:rPr>
          <w:rFonts w:ascii="黑体" w:hAnsi="黑体" w:eastAsia="黑体" w:cs="黑体"/>
          <w:color w:val="0087D6"/>
          <w:spacing w:val="-15"/>
          <w:sz w:val="21"/>
          <w:szCs w:val="21"/>
        </w:rPr>
        <w:t>呼吸系统疾病</w:t>
      </w:r>
    </w:p>
    <w:p>
      <w:pPr>
        <w:spacing w:line="330" w:lineRule="auto"/>
        <w:rPr>
          <w:rFonts w:ascii="Arial"/>
          <w:sz w:val="21"/>
        </w:rPr>
      </w:pPr>
    </w:p>
    <w:p>
      <w:pPr>
        <w:spacing w:before="69" w:line="220" w:lineRule="auto"/>
        <w:ind w:left="1110"/>
        <w:rPr>
          <w:rFonts w:ascii="宋体" w:hAnsi="宋体" w:eastAsia="宋体" w:cs="宋体"/>
          <w:sz w:val="21"/>
          <w:szCs w:val="21"/>
        </w:rPr>
      </w:pPr>
      <w:r>
        <w:rPr>
          <w:rFonts w:ascii="宋体" w:hAnsi="宋体" w:eastAsia="宋体" w:cs="宋体"/>
          <w:spacing w:val="-5"/>
          <w:sz w:val="21"/>
          <w:szCs w:val="21"/>
        </w:rPr>
        <w:t>族和地区有关。</w:t>
      </w:r>
    </w:p>
    <w:p>
      <w:pPr>
        <w:spacing w:before="106" w:line="222" w:lineRule="auto"/>
        <w:ind w:left="1532"/>
        <w:rPr>
          <w:rFonts w:ascii="黑体" w:hAnsi="黑体" w:eastAsia="黑体" w:cs="黑体"/>
          <w:sz w:val="21"/>
          <w:szCs w:val="21"/>
        </w:rPr>
      </w:pPr>
      <w:r>
        <w:rPr>
          <w:rFonts w:ascii="黑体" w:hAnsi="黑体" w:eastAsia="黑体" w:cs="黑体"/>
          <w:b/>
          <w:bCs/>
          <w:spacing w:val="13"/>
          <w:sz w:val="21"/>
          <w:szCs w:val="21"/>
        </w:rPr>
        <w:t>(</w:t>
      </w:r>
      <w:r>
        <w:rPr>
          <w:rFonts w:ascii="黑体" w:hAnsi="黑体" w:eastAsia="黑体" w:cs="黑体"/>
          <w:spacing w:val="-63"/>
          <w:sz w:val="21"/>
          <w:szCs w:val="21"/>
        </w:rPr>
        <w:t xml:space="preserve"> </w:t>
      </w:r>
      <w:r>
        <w:rPr>
          <w:rFonts w:ascii="黑体" w:hAnsi="黑体" w:eastAsia="黑体" w:cs="黑体"/>
          <w:b/>
          <w:bCs/>
          <w:spacing w:val="13"/>
          <w:sz w:val="21"/>
          <w:szCs w:val="21"/>
        </w:rPr>
        <w:t>一)急性结节病</w:t>
      </w:r>
    </w:p>
    <w:p>
      <w:pPr>
        <w:spacing w:before="113" w:line="249" w:lineRule="auto"/>
        <w:ind w:left="1110" w:right="77" w:firstLine="419"/>
        <w:rPr>
          <w:rFonts w:ascii="宋体" w:hAnsi="宋体" w:eastAsia="宋体" w:cs="宋体"/>
          <w:sz w:val="21"/>
          <w:szCs w:val="21"/>
        </w:rPr>
      </w:pPr>
      <w:r>
        <w:rPr>
          <w:rFonts w:ascii="宋体" w:hAnsi="宋体" w:eastAsia="宋体" w:cs="宋体"/>
          <w:spacing w:val="-6"/>
          <w:sz w:val="21"/>
          <w:szCs w:val="21"/>
        </w:rPr>
        <w:t>急性结节病(Lofgren</w:t>
      </w:r>
      <w:r>
        <w:rPr>
          <w:rFonts w:ascii="宋体" w:hAnsi="宋体" w:eastAsia="宋体" w:cs="宋体"/>
          <w:spacing w:val="9"/>
          <w:sz w:val="21"/>
          <w:szCs w:val="21"/>
        </w:rPr>
        <w:t xml:space="preserve"> </w:t>
      </w:r>
      <w:r>
        <w:rPr>
          <w:rFonts w:ascii="宋体" w:hAnsi="宋体" w:eastAsia="宋体" w:cs="宋体"/>
          <w:spacing w:val="-6"/>
          <w:sz w:val="21"/>
          <w:szCs w:val="21"/>
        </w:rPr>
        <w:t>syndrome)表现为双肺门淋巴结肿大，关节炎和结节性红斑，</w:t>
      </w:r>
      <w:r>
        <w:rPr>
          <w:rFonts w:ascii="宋体" w:hAnsi="宋体" w:eastAsia="宋体" w:cs="宋体"/>
          <w:spacing w:val="-7"/>
          <w:sz w:val="21"/>
          <w:szCs w:val="21"/>
        </w:rPr>
        <w:t>常伴有发热、肌</w:t>
      </w:r>
      <w:r>
        <w:rPr>
          <w:rFonts w:ascii="宋体" w:hAnsi="宋体" w:eastAsia="宋体" w:cs="宋体"/>
          <w:sz w:val="21"/>
          <w:szCs w:val="21"/>
        </w:rPr>
        <w:t xml:space="preserve"> </w:t>
      </w:r>
      <w:r>
        <w:rPr>
          <w:rFonts w:ascii="宋体" w:hAnsi="宋体" w:eastAsia="宋体" w:cs="宋体"/>
          <w:spacing w:val="-1"/>
          <w:sz w:val="21"/>
          <w:szCs w:val="21"/>
        </w:rPr>
        <w:t>肉痛、不适。85%的病人于一年内自然缓解。</w:t>
      </w:r>
    </w:p>
    <w:p>
      <w:pPr>
        <w:spacing w:before="97" w:line="222" w:lineRule="auto"/>
        <w:ind w:left="1532"/>
        <w:rPr>
          <w:rFonts w:ascii="黑体" w:hAnsi="黑体" w:eastAsia="黑体" w:cs="黑体"/>
          <w:sz w:val="21"/>
          <w:szCs w:val="21"/>
        </w:rPr>
      </w:pPr>
      <w:r>
        <w:rPr>
          <w:rFonts w:ascii="黑体" w:hAnsi="黑体" w:eastAsia="黑体" w:cs="黑体"/>
          <w:b/>
          <w:bCs/>
          <w:spacing w:val="7"/>
          <w:sz w:val="21"/>
          <w:szCs w:val="21"/>
        </w:rPr>
        <w:t>(二)亚急性/慢性结节病</w:t>
      </w:r>
    </w:p>
    <w:p>
      <w:pPr>
        <w:spacing w:before="89" w:line="219" w:lineRule="auto"/>
        <w:ind w:left="1529"/>
        <w:rPr>
          <w:rFonts w:ascii="宋体" w:hAnsi="宋体" w:eastAsia="宋体" w:cs="宋体"/>
          <w:sz w:val="21"/>
          <w:szCs w:val="21"/>
        </w:rPr>
      </w:pPr>
      <w:r>
        <w:rPr>
          <w:rFonts w:ascii="宋体" w:hAnsi="宋体" w:eastAsia="宋体" w:cs="宋体"/>
          <w:spacing w:val="3"/>
          <w:sz w:val="21"/>
          <w:szCs w:val="21"/>
        </w:rPr>
        <w:t>约50%的结节病无症状，为体检或胸片偶尔发现。</w:t>
      </w:r>
    </w:p>
    <w:p>
      <w:pPr>
        <w:spacing w:before="98" w:line="219" w:lineRule="auto"/>
        <w:ind w:left="1529"/>
        <w:rPr>
          <w:rFonts w:ascii="宋体" w:hAnsi="宋体" w:eastAsia="宋体" w:cs="宋体"/>
          <w:sz w:val="21"/>
          <w:szCs w:val="21"/>
        </w:rPr>
      </w:pPr>
      <w:r>
        <w:rPr>
          <w:rFonts w:ascii="Times New Roman" w:hAnsi="Times New Roman" w:eastAsia="Times New Roman" w:cs="Times New Roman"/>
          <w:b/>
          <w:bCs/>
          <w:spacing w:val="-7"/>
          <w:sz w:val="21"/>
          <w:szCs w:val="21"/>
        </w:rPr>
        <w:t>1.</w:t>
      </w:r>
      <w:r>
        <w:rPr>
          <w:rFonts w:ascii="Times New Roman" w:hAnsi="Times New Roman" w:eastAsia="Times New Roman" w:cs="Times New Roman"/>
          <w:spacing w:val="3"/>
          <w:sz w:val="21"/>
          <w:szCs w:val="21"/>
        </w:rPr>
        <w:t xml:space="preserve">   </w:t>
      </w:r>
      <w:r>
        <w:rPr>
          <w:rFonts w:ascii="宋体" w:hAnsi="宋体" w:eastAsia="宋体" w:cs="宋体"/>
          <w:b/>
          <w:bCs/>
          <w:spacing w:val="-7"/>
          <w:sz w:val="21"/>
          <w:szCs w:val="21"/>
        </w:rPr>
        <w:t>系统症状</w:t>
      </w:r>
      <w:r>
        <w:rPr>
          <w:rFonts w:ascii="宋体" w:hAnsi="宋体" w:eastAsia="宋体" w:cs="宋体"/>
          <w:spacing w:val="89"/>
          <w:sz w:val="21"/>
          <w:szCs w:val="21"/>
        </w:rPr>
        <w:t xml:space="preserve"> </w:t>
      </w:r>
      <w:r>
        <w:rPr>
          <w:rFonts w:ascii="宋体" w:hAnsi="宋体" w:eastAsia="宋体" w:cs="宋体"/>
          <w:spacing w:val="-7"/>
          <w:sz w:val="21"/>
          <w:szCs w:val="21"/>
        </w:rPr>
        <w:t>约1/3病人可以有非特异性表现，如发热、体重减轻、无力、不适和盗汗。</w:t>
      </w:r>
    </w:p>
    <w:p>
      <w:pPr>
        <w:spacing w:before="81" w:line="256" w:lineRule="auto"/>
        <w:ind w:left="1110" w:right="55" w:firstLine="419"/>
        <w:rPr>
          <w:rFonts w:ascii="宋体" w:hAnsi="宋体" w:eastAsia="宋体" w:cs="宋体"/>
          <w:sz w:val="21"/>
          <w:szCs w:val="21"/>
        </w:rPr>
      </w:pPr>
      <w:r>
        <w:rPr>
          <w:rFonts w:ascii="Times New Roman" w:hAnsi="Times New Roman" w:eastAsia="Times New Roman" w:cs="Times New Roman"/>
          <w:b/>
          <w:bCs/>
          <w:spacing w:val="9"/>
          <w:sz w:val="21"/>
          <w:szCs w:val="21"/>
        </w:rPr>
        <w:t>2.</w:t>
      </w:r>
      <w:r>
        <w:rPr>
          <w:rFonts w:ascii="Times New Roman" w:hAnsi="Times New Roman" w:eastAsia="Times New Roman" w:cs="Times New Roman"/>
          <w:spacing w:val="22"/>
          <w:w w:val="101"/>
          <w:sz w:val="21"/>
          <w:szCs w:val="21"/>
        </w:rPr>
        <w:t xml:space="preserve">  </w:t>
      </w:r>
      <w:r>
        <w:rPr>
          <w:rFonts w:ascii="宋体" w:hAnsi="宋体" w:eastAsia="宋体" w:cs="宋体"/>
          <w:b/>
          <w:bCs/>
          <w:spacing w:val="9"/>
          <w:sz w:val="21"/>
          <w:szCs w:val="21"/>
        </w:rPr>
        <w:t>胸内结节病</w:t>
      </w:r>
      <w:r>
        <w:rPr>
          <w:rFonts w:ascii="宋体" w:hAnsi="宋体" w:eastAsia="宋体" w:cs="宋体"/>
          <w:spacing w:val="53"/>
          <w:sz w:val="21"/>
          <w:szCs w:val="21"/>
        </w:rPr>
        <w:t xml:space="preserve"> </w:t>
      </w:r>
      <w:r>
        <w:rPr>
          <w:rFonts w:ascii="宋体" w:hAnsi="宋体" w:eastAsia="宋体" w:cs="宋体"/>
          <w:spacing w:val="9"/>
          <w:sz w:val="21"/>
          <w:szCs w:val="21"/>
        </w:rPr>
        <w:t>90%以上的结节病累及肺脏。临床表现隐匿，30%～50%有咳嗽、胸痛或呼吸</w:t>
      </w:r>
      <w:r>
        <w:rPr>
          <w:rFonts w:ascii="宋体" w:hAnsi="宋体" w:eastAsia="宋体" w:cs="宋体"/>
          <w:sz w:val="21"/>
          <w:szCs w:val="21"/>
        </w:rPr>
        <w:t xml:space="preserve"> 困难，20%有气道高反应性或伴喘鸣音。</w:t>
      </w:r>
    </w:p>
    <w:p>
      <w:pPr>
        <w:spacing w:before="96" w:line="221" w:lineRule="auto"/>
        <w:ind w:left="1532"/>
        <w:outlineLvl w:val="1"/>
        <w:rPr>
          <w:rFonts w:ascii="黑体" w:hAnsi="黑体" w:eastAsia="黑体" w:cs="黑体"/>
          <w:sz w:val="21"/>
          <w:szCs w:val="21"/>
        </w:rPr>
      </w:pPr>
      <w:r>
        <w:rPr>
          <w:rFonts w:ascii="黑体" w:hAnsi="黑体" w:eastAsia="黑体" w:cs="黑体"/>
          <w:b/>
          <w:bCs/>
          <w:spacing w:val="-2"/>
          <w:sz w:val="21"/>
          <w:szCs w:val="21"/>
        </w:rPr>
        <w:t>3.</w:t>
      </w:r>
      <w:r>
        <w:rPr>
          <w:rFonts w:ascii="黑体" w:hAnsi="黑体" w:eastAsia="黑体" w:cs="黑体"/>
          <w:spacing w:val="-42"/>
          <w:sz w:val="21"/>
          <w:szCs w:val="21"/>
        </w:rPr>
        <w:t xml:space="preserve"> </w:t>
      </w:r>
      <w:r>
        <w:rPr>
          <w:rFonts w:ascii="黑体" w:hAnsi="黑体" w:eastAsia="黑体" w:cs="黑体"/>
          <w:b/>
          <w:bCs/>
          <w:spacing w:val="-2"/>
          <w:sz w:val="21"/>
          <w:szCs w:val="21"/>
        </w:rPr>
        <w:t>胸外结节病</w:t>
      </w:r>
    </w:p>
    <w:p>
      <w:pPr>
        <w:spacing w:before="123" w:line="258" w:lineRule="auto"/>
        <w:ind w:left="1110" w:firstLine="419"/>
        <w:rPr>
          <w:rFonts w:ascii="宋体" w:hAnsi="宋体" w:eastAsia="宋体" w:cs="宋体"/>
          <w:sz w:val="21"/>
          <w:szCs w:val="21"/>
        </w:rPr>
      </w:pPr>
      <w:r>
        <w:rPr>
          <w:rFonts w:ascii="宋体" w:hAnsi="宋体" w:eastAsia="宋体" w:cs="宋体"/>
          <w:spacing w:val="-2"/>
          <w:sz w:val="21"/>
          <w:szCs w:val="21"/>
        </w:rPr>
        <w:t>(1)淋巴结：30%～40%能触及淋巴结</w:t>
      </w:r>
      <w:r>
        <w:rPr>
          <w:rFonts w:ascii="宋体" w:hAnsi="宋体" w:eastAsia="宋体" w:cs="宋体"/>
          <w:spacing w:val="-3"/>
          <w:sz w:val="21"/>
          <w:szCs w:val="21"/>
        </w:rPr>
        <w:t>肿大，不融合，可活动，无触痛，不形成溃疡和窦道，以颈、</w:t>
      </w:r>
      <w:r>
        <w:rPr>
          <w:rFonts w:ascii="宋体" w:hAnsi="宋体" w:eastAsia="宋体" w:cs="宋体"/>
          <w:sz w:val="21"/>
          <w:szCs w:val="21"/>
        </w:rPr>
        <w:t xml:space="preserve"> </w:t>
      </w:r>
      <w:r>
        <w:rPr>
          <w:rFonts w:ascii="宋体" w:hAnsi="宋体" w:eastAsia="宋体" w:cs="宋体"/>
          <w:spacing w:val="-11"/>
          <w:sz w:val="21"/>
          <w:szCs w:val="21"/>
        </w:rPr>
        <w:t>腋窝、肱骨内上髁、腹股沟淋巴结最常受累。</w:t>
      </w:r>
    </w:p>
    <w:p>
      <w:pPr>
        <w:spacing w:before="94" w:line="334" w:lineRule="exact"/>
        <w:ind w:left="1529"/>
        <w:rPr>
          <w:rFonts w:ascii="宋体" w:hAnsi="宋体" w:eastAsia="宋体" w:cs="宋体"/>
          <w:sz w:val="21"/>
          <w:szCs w:val="21"/>
        </w:rPr>
      </w:pPr>
      <w:r>
        <w:rPr>
          <w:rFonts w:ascii="宋体" w:hAnsi="宋体" w:eastAsia="宋体" w:cs="宋体"/>
          <w:spacing w:val="-1"/>
          <w:position w:val="9"/>
          <w:sz w:val="21"/>
          <w:szCs w:val="21"/>
        </w:rPr>
        <w:t>(2)皮肤：25%累及皮肤，表现皮肤结节性红斑(多位</w:t>
      </w:r>
    </w:p>
    <w:p>
      <w:pPr>
        <w:spacing w:line="214" w:lineRule="auto"/>
        <w:ind w:left="1110"/>
        <w:rPr>
          <w:rFonts w:ascii="宋体" w:hAnsi="宋体" w:eastAsia="宋体" w:cs="宋体"/>
          <w:sz w:val="21"/>
          <w:szCs w:val="21"/>
        </w:rPr>
      </w:pPr>
      <w:r>
        <w:rPr>
          <w:rFonts w:ascii="宋体" w:hAnsi="宋体" w:eastAsia="宋体" w:cs="宋体"/>
          <w:spacing w:val="-8"/>
          <w:sz w:val="21"/>
          <w:szCs w:val="21"/>
        </w:rPr>
        <w:t>于下肢伸侧，6~8周内</w:t>
      </w:r>
      <w:r>
        <w:rPr>
          <w:rFonts w:ascii="宋体" w:hAnsi="宋体" w:eastAsia="宋体" w:cs="宋体"/>
          <w:spacing w:val="-9"/>
          <w:sz w:val="21"/>
          <w:szCs w:val="21"/>
        </w:rPr>
        <w:t>消散)、冻疮样狼疮(</w:t>
      </w:r>
      <w:r>
        <w:rPr>
          <w:rFonts w:ascii="宋体" w:hAnsi="宋体" w:eastAsia="宋体" w:cs="宋体"/>
          <w:spacing w:val="-8"/>
          <w:sz w:val="21"/>
          <w:szCs w:val="21"/>
        </w:rPr>
        <w:t>lupus</w:t>
      </w:r>
      <w:r>
        <w:rPr>
          <w:rFonts w:ascii="宋体" w:hAnsi="宋体" w:eastAsia="宋体" w:cs="宋体"/>
          <w:spacing w:val="-6"/>
          <w:sz w:val="21"/>
          <w:szCs w:val="21"/>
        </w:rPr>
        <w:t xml:space="preserve"> </w:t>
      </w:r>
      <w:r>
        <w:rPr>
          <w:rFonts w:ascii="宋体" w:hAnsi="宋体" w:eastAsia="宋体" w:cs="宋体"/>
          <w:spacing w:val="-8"/>
          <w:sz w:val="21"/>
          <w:szCs w:val="21"/>
        </w:rPr>
        <w:t>pernio</w:t>
      </w:r>
      <w:r>
        <w:rPr>
          <w:rFonts w:ascii="宋体" w:hAnsi="宋体" w:eastAsia="宋体" w:cs="宋体"/>
          <w:spacing w:val="-9"/>
          <w:sz w:val="21"/>
          <w:szCs w:val="21"/>
        </w:rPr>
        <w:t>)和</w:t>
      </w:r>
    </w:p>
    <w:p>
      <w:pPr>
        <w:spacing w:before="102" w:line="219" w:lineRule="auto"/>
        <w:ind w:left="1110"/>
        <w:rPr>
          <w:rFonts w:ascii="宋体" w:hAnsi="宋体" w:eastAsia="宋体" w:cs="宋体"/>
          <w:sz w:val="21"/>
          <w:szCs w:val="21"/>
        </w:rPr>
      </w:pPr>
      <w:r>
        <w:rPr>
          <w:rFonts w:ascii="宋体" w:hAnsi="宋体" w:eastAsia="宋体" w:cs="宋体"/>
          <w:spacing w:val="-6"/>
          <w:sz w:val="21"/>
          <w:szCs w:val="21"/>
        </w:rPr>
        <w:t>皮下结节等。</w:t>
      </w:r>
    </w:p>
    <w:p>
      <w:pPr>
        <w:spacing w:before="91" w:line="219" w:lineRule="auto"/>
        <w:ind w:left="1529"/>
        <w:rPr>
          <w:rFonts w:ascii="宋体" w:hAnsi="宋体" w:eastAsia="宋体" w:cs="宋体"/>
          <w:sz w:val="21"/>
          <w:szCs w:val="21"/>
        </w:rPr>
      </w:pPr>
      <w:r>
        <w:rPr>
          <w:rFonts w:ascii="宋体" w:hAnsi="宋体" w:eastAsia="宋体" w:cs="宋体"/>
          <w:spacing w:val="4"/>
          <w:sz w:val="21"/>
          <w:szCs w:val="21"/>
        </w:rPr>
        <w:t>(3)眼：11%～83%累及眼部，以葡萄膜炎最常见。</w:t>
      </w:r>
    </w:p>
    <w:p>
      <w:pPr>
        <w:spacing w:before="91" w:line="337" w:lineRule="exact"/>
        <w:ind w:left="1529"/>
        <w:rPr>
          <w:rFonts w:ascii="宋体" w:hAnsi="宋体" w:eastAsia="宋体" w:cs="宋体"/>
          <w:sz w:val="21"/>
          <w:szCs w:val="21"/>
        </w:rPr>
      </w:pPr>
      <w:r>
        <w:rPr>
          <w:rFonts w:ascii="宋体" w:hAnsi="宋体" w:eastAsia="宋体" w:cs="宋体"/>
          <w:spacing w:val="11"/>
          <w:position w:val="9"/>
          <w:sz w:val="21"/>
          <w:szCs w:val="21"/>
        </w:rPr>
        <w:t>(4)心脏：尸检发现30%累及心脏，但临床只发现</w:t>
      </w:r>
    </w:p>
    <w:p>
      <w:pPr>
        <w:spacing w:line="216" w:lineRule="auto"/>
        <w:ind w:left="1110"/>
        <w:rPr>
          <w:rFonts w:ascii="宋体" w:hAnsi="宋体" w:eastAsia="宋体" w:cs="宋体"/>
          <w:sz w:val="21"/>
          <w:szCs w:val="21"/>
        </w:rPr>
      </w:pPr>
      <w:r>
        <w:rPr>
          <w:rFonts w:ascii="宋体" w:hAnsi="宋体" w:eastAsia="宋体" w:cs="宋体"/>
          <w:sz w:val="21"/>
          <w:szCs w:val="21"/>
        </w:rPr>
        <w:t>5%,主要表现为心律失常、心力衰竭或猝死。</w:t>
      </w:r>
    </w:p>
    <w:p>
      <w:pPr>
        <w:spacing w:before="97" w:line="340" w:lineRule="exact"/>
        <w:ind w:left="1529"/>
        <w:rPr>
          <w:rFonts w:ascii="宋体" w:hAnsi="宋体" w:eastAsia="宋体" w:cs="宋体"/>
          <w:sz w:val="21"/>
          <w:szCs w:val="21"/>
        </w:rPr>
      </w:pPr>
      <w:r>
        <w:rPr>
          <w:rFonts w:ascii="宋体" w:hAnsi="宋体" w:eastAsia="宋体" w:cs="宋体"/>
          <w:spacing w:val="12"/>
          <w:position w:val="9"/>
          <w:sz w:val="21"/>
          <w:szCs w:val="21"/>
        </w:rPr>
        <w:t>(5)内分泌：2%～10%有高钙血症，高尿钙的发</w:t>
      </w:r>
      <w:r>
        <w:rPr>
          <w:rFonts w:ascii="宋体" w:hAnsi="宋体" w:eastAsia="宋体" w:cs="宋体"/>
          <w:spacing w:val="11"/>
          <w:position w:val="9"/>
          <w:sz w:val="21"/>
          <w:szCs w:val="21"/>
        </w:rPr>
        <w:t>生</w:t>
      </w:r>
    </w:p>
    <w:p>
      <w:pPr>
        <w:spacing w:line="219" w:lineRule="auto"/>
        <w:ind w:left="1110"/>
        <w:rPr>
          <w:rFonts w:ascii="宋体" w:hAnsi="宋体" w:eastAsia="宋体" w:cs="宋体"/>
          <w:sz w:val="21"/>
          <w:szCs w:val="21"/>
        </w:rPr>
      </w:pPr>
      <w:r>
        <w:rPr>
          <w:rFonts w:ascii="宋体" w:hAnsi="宋体" w:eastAsia="宋体" w:cs="宋体"/>
          <w:spacing w:val="8"/>
          <w:sz w:val="21"/>
          <w:szCs w:val="21"/>
        </w:rPr>
        <w:t>率大约是其3倍。高钙血症与激活的巨噬细胞和肉芽肿</w:t>
      </w:r>
    </w:p>
    <w:p>
      <w:pPr>
        <w:spacing w:before="88" w:line="216" w:lineRule="auto"/>
        <w:ind w:left="1110"/>
        <w:rPr>
          <w:rFonts w:ascii="宋体" w:hAnsi="宋体" w:eastAsia="宋体" w:cs="宋体"/>
          <w:sz w:val="21"/>
          <w:szCs w:val="21"/>
        </w:rPr>
      </w:pPr>
      <w:r>
        <w:rPr>
          <w:rFonts w:ascii="宋体" w:hAnsi="宋体" w:eastAsia="宋体" w:cs="宋体"/>
          <w:spacing w:val="-1"/>
          <w:sz w:val="21"/>
          <w:szCs w:val="21"/>
        </w:rPr>
        <w:t>使1,25-(OH)</w:t>
      </w:r>
      <w:r>
        <w:rPr>
          <w:rFonts w:ascii="Calibri" w:hAnsi="Calibri" w:eastAsia="Calibri" w:cs="Calibri"/>
          <w:spacing w:val="-1"/>
          <w:sz w:val="21"/>
          <w:szCs w:val="21"/>
        </w:rPr>
        <w:t>₂</w:t>
      </w:r>
      <w:r>
        <w:rPr>
          <w:rFonts w:ascii="宋体" w:hAnsi="宋体" w:eastAsia="宋体" w:cs="宋体"/>
          <w:spacing w:val="-1"/>
          <w:sz w:val="21"/>
          <w:szCs w:val="21"/>
        </w:rPr>
        <w:t>D</w:t>
      </w:r>
      <w:r>
        <w:rPr>
          <w:rFonts w:ascii="Calibri" w:hAnsi="Calibri" w:eastAsia="Calibri" w:cs="Calibri"/>
          <w:spacing w:val="-1"/>
          <w:sz w:val="21"/>
          <w:szCs w:val="21"/>
        </w:rPr>
        <w:t>₃</w:t>
      </w:r>
      <w:r>
        <w:rPr>
          <w:rFonts w:ascii="Calibri" w:hAnsi="Calibri" w:eastAsia="Calibri" w:cs="Calibri"/>
          <w:spacing w:val="5"/>
          <w:sz w:val="21"/>
          <w:szCs w:val="21"/>
        </w:rPr>
        <w:t xml:space="preserve">      </w:t>
      </w:r>
      <w:r>
        <w:rPr>
          <w:rFonts w:ascii="宋体" w:hAnsi="宋体" w:eastAsia="宋体" w:cs="宋体"/>
          <w:spacing w:val="-1"/>
          <w:sz w:val="21"/>
          <w:szCs w:val="21"/>
        </w:rPr>
        <w:t>的产生调节障碍有关。</w:t>
      </w:r>
    </w:p>
    <w:p>
      <w:pPr>
        <w:spacing w:before="97" w:line="340" w:lineRule="exact"/>
        <w:ind w:left="1529"/>
        <w:rPr>
          <w:rFonts w:ascii="宋体" w:hAnsi="宋体" w:eastAsia="宋体" w:cs="宋体"/>
          <w:sz w:val="21"/>
          <w:szCs w:val="21"/>
        </w:rPr>
      </w:pPr>
      <w:r>
        <w:rPr>
          <w:rFonts w:ascii="宋体" w:hAnsi="宋体" w:eastAsia="宋体" w:cs="宋体"/>
          <w:spacing w:val="-16"/>
          <w:position w:val="9"/>
          <w:sz w:val="21"/>
          <w:szCs w:val="21"/>
        </w:rPr>
        <w:t>(6)其他系统：肌肉骨骼、神经、腮腺、肝脏、胃</w:t>
      </w:r>
      <w:r>
        <w:rPr>
          <w:rFonts w:ascii="宋体" w:hAnsi="宋体" w:eastAsia="宋体" w:cs="宋体"/>
          <w:spacing w:val="-17"/>
          <w:position w:val="9"/>
          <w:sz w:val="21"/>
          <w:szCs w:val="21"/>
        </w:rPr>
        <w:t>肠、血</w:t>
      </w:r>
    </w:p>
    <w:p>
      <w:pPr>
        <w:spacing w:before="1" w:line="219" w:lineRule="auto"/>
        <w:ind w:left="1110"/>
        <w:rPr>
          <w:rFonts w:ascii="宋体" w:hAnsi="宋体" w:eastAsia="宋体" w:cs="宋体"/>
          <w:sz w:val="21"/>
          <w:szCs w:val="21"/>
        </w:rPr>
      </w:pPr>
      <w:r>
        <w:rPr>
          <w:rFonts w:ascii="宋体" w:hAnsi="宋体" w:eastAsia="宋体" w:cs="宋体"/>
          <w:spacing w:val="-6"/>
          <w:sz w:val="21"/>
          <w:szCs w:val="21"/>
        </w:rPr>
        <w:t>液、肾脏以及生殖系统等均可受累。</w:t>
      </w:r>
    </w:p>
    <w:p>
      <w:pPr>
        <w:spacing w:before="78" w:line="222" w:lineRule="auto"/>
        <w:ind w:left="1427"/>
        <w:rPr>
          <w:rFonts w:ascii="黑体" w:hAnsi="黑体" w:eastAsia="黑体" w:cs="黑体"/>
          <w:sz w:val="21"/>
          <w:szCs w:val="21"/>
        </w:rPr>
      </w:pPr>
      <w:r>
        <w:rPr>
          <w:rFonts w:ascii="黑体" w:hAnsi="黑体" w:eastAsia="黑体" w:cs="黑体"/>
          <w:b/>
          <w:bCs/>
          <w:color w:val="0083DB"/>
          <w:spacing w:val="-8"/>
          <w:sz w:val="21"/>
          <w:szCs w:val="21"/>
        </w:rPr>
        <w:t>【辅助检查】</w:t>
      </w:r>
    </w:p>
    <w:p>
      <w:pPr>
        <w:spacing w:before="95" w:line="231" w:lineRule="auto"/>
        <w:ind w:left="1532"/>
        <w:rPr>
          <w:rFonts w:ascii="宋体" w:hAnsi="宋体" w:eastAsia="宋体" w:cs="宋体"/>
          <w:sz w:val="21"/>
          <w:szCs w:val="21"/>
        </w:rPr>
      </w:pPr>
      <w:r>
        <w:rPr>
          <w:rFonts w:ascii="黑体" w:hAnsi="黑体" w:eastAsia="黑体" w:cs="黑体"/>
          <w:b/>
          <w:bCs/>
          <w:spacing w:val="1"/>
          <w:sz w:val="21"/>
          <w:szCs w:val="21"/>
        </w:rPr>
        <w:t>(一)影像学检查</w:t>
      </w:r>
      <w:r>
        <w:rPr>
          <w:rFonts w:ascii="黑体" w:hAnsi="黑体" w:eastAsia="黑体" w:cs="黑体"/>
          <w:spacing w:val="2"/>
          <w:sz w:val="21"/>
          <w:szCs w:val="21"/>
        </w:rPr>
        <w:t xml:space="preserve">                              </w:t>
      </w:r>
      <w:r>
        <w:rPr>
          <w:rFonts w:ascii="黑体" w:hAnsi="黑体" w:eastAsia="黑体" w:cs="黑体"/>
          <w:spacing w:val="1"/>
          <w:sz w:val="21"/>
          <w:szCs w:val="21"/>
        </w:rPr>
        <w:t xml:space="preserve">    </w:t>
      </w:r>
      <w:r>
        <w:rPr>
          <w:rFonts w:ascii="宋体" w:hAnsi="宋体" w:eastAsia="宋体" w:cs="宋体"/>
          <w:color w:val="037BC1"/>
          <w:spacing w:val="1"/>
          <w:sz w:val="21"/>
          <w:szCs w:val="21"/>
        </w:rPr>
        <w:t>图2-9-4</w:t>
      </w:r>
      <w:r>
        <w:rPr>
          <w:rFonts w:ascii="宋体" w:hAnsi="宋体" w:eastAsia="宋体" w:cs="宋体"/>
          <w:color w:val="037BC1"/>
          <w:spacing w:val="58"/>
          <w:sz w:val="21"/>
          <w:szCs w:val="21"/>
        </w:rPr>
        <w:t xml:space="preserve"> </w:t>
      </w:r>
      <w:r>
        <w:rPr>
          <w:rFonts w:ascii="宋体" w:hAnsi="宋体" w:eastAsia="宋体" w:cs="宋体"/>
          <w:spacing w:val="1"/>
          <w:sz w:val="21"/>
          <w:szCs w:val="21"/>
        </w:rPr>
        <w:t>结节病</w:t>
      </w:r>
      <w:r>
        <w:rPr>
          <w:rFonts w:ascii="Times New Roman" w:hAnsi="Times New Roman" w:eastAsia="Times New Roman" w:cs="Times New Roman"/>
          <w:spacing w:val="1"/>
          <w:sz w:val="21"/>
          <w:szCs w:val="21"/>
        </w:rPr>
        <w:t>I</w:t>
      </w:r>
      <w:r>
        <w:rPr>
          <w:rFonts w:ascii="Times New Roman" w:hAnsi="Times New Roman" w:eastAsia="Times New Roman" w:cs="Times New Roman"/>
          <w:spacing w:val="12"/>
          <w:sz w:val="21"/>
          <w:szCs w:val="21"/>
        </w:rPr>
        <w:t xml:space="preserve"> </w:t>
      </w:r>
      <w:r>
        <w:rPr>
          <w:rFonts w:ascii="宋体" w:hAnsi="宋体" w:eastAsia="宋体" w:cs="宋体"/>
          <w:spacing w:val="1"/>
          <w:sz w:val="21"/>
          <w:szCs w:val="21"/>
        </w:rPr>
        <w:t>期的胸</w:t>
      </w:r>
      <w:r>
        <w:rPr>
          <w:rFonts w:ascii="宋体" w:hAnsi="宋体" w:eastAsia="宋体" w:cs="宋体"/>
          <w:sz w:val="21"/>
          <w:szCs w:val="21"/>
        </w:rPr>
        <w:t>部×线征象</w:t>
      </w:r>
    </w:p>
    <w:p>
      <w:pPr>
        <w:spacing w:before="21" w:line="198" w:lineRule="auto"/>
        <w:ind w:right="160"/>
        <w:jc w:val="right"/>
        <w:rPr>
          <w:rFonts w:ascii="宋体" w:hAnsi="宋体" w:eastAsia="宋体" w:cs="宋体"/>
          <w:sz w:val="20"/>
          <w:szCs w:val="20"/>
        </w:rPr>
      </w:pPr>
      <w:r>
        <w:rPr>
          <w:rFonts w:ascii="Times New Roman" w:hAnsi="Times New Roman" w:eastAsia="Times New Roman" w:cs="Times New Roman"/>
          <w:b/>
          <w:bCs/>
          <w:spacing w:val="12"/>
          <w:position w:val="-3"/>
          <w:sz w:val="20"/>
          <w:szCs w:val="20"/>
        </w:rPr>
        <w:t>1.</w:t>
      </w:r>
      <w:r>
        <w:rPr>
          <w:rFonts w:ascii="Times New Roman" w:hAnsi="Times New Roman" w:eastAsia="Times New Roman" w:cs="Times New Roman"/>
          <w:spacing w:val="20"/>
          <w:position w:val="-3"/>
          <w:sz w:val="20"/>
          <w:szCs w:val="20"/>
        </w:rPr>
        <w:t xml:space="preserve">  </w:t>
      </w:r>
      <w:r>
        <w:rPr>
          <w:rFonts w:ascii="黑体" w:hAnsi="黑体" w:eastAsia="黑体" w:cs="黑体"/>
          <w:b/>
          <w:bCs/>
          <w:spacing w:val="12"/>
          <w:position w:val="-3"/>
          <w:sz w:val="20"/>
          <w:szCs w:val="20"/>
        </w:rPr>
        <w:t>胸部</w:t>
      </w:r>
      <w:r>
        <w:rPr>
          <w:rFonts w:ascii="Times New Roman" w:hAnsi="Times New Roman" w:eastAsia="Times New Roman" w:cs="Times New Roman"/>
          <w:b/>
          <w:bCs/>
          <w:spacing w:val="12"/>
          <w:position w:val="-3"/>
          <w:sz w:val="20"/>
          <w:szCs w:val="20"/>
        </w:rPr>
        <w:t>X</w:t>
      </w:r>
      <w:r>
        <w:rPr>
          <w:rFonts w:ascii="Times New Roman" w:hAnsi="Times New Roman" w:eastAsia="Times New Roman" w:cs="Times New Roman"/>
          <w:spacing w:val="13"/>
          <w:position w:val="-3"/>
          <w:sz w:val="20"/>
          <w:szCs w:val="20"/>
        </w:rPr>
        <w:t xml:space="preserve"> </w:t>
      </w:r>
      <w:r>
        <w:rPr>
          <w:rFonts w:ascii="黑体" w:hAnsi="黑体" w:eastAsia="黑体" w:cs="黑体"/>
          <w:b/>
          <w:bCs/>
          <w:spacing w:val="12"/>
          <w:position w:val="-3"/>
          <w:sz w:val="20"/>
          <w:szCs w:val="20"/>
        </w:rPr>
        <w:t>线检查</w:t>
      </w:r>
      <w:r>
        <w:rPr>
          <w:rFonts w:ascii="黑体" w:hAnsi="黑体" w:eastAsia="黑体" w:cs="黑体"/>
          <w:spacing w:val="83"/>
          <w:position w:val="-3"/>
          <w:sz w:val="20"/>
          <w:szCs w:val="20"/>
        </w:rPr>
        <w:t xml:space="preserve"> </w:t>
      </w:r>
      <w:r>
        <w:rPr>
          <w:rFonts w:ascii="黑体" w:hAnsi="黑体" w:eastAsia="黑体" w:cs="黑体"/>
          <w:spacing w:val="12"/>
          <w:position w:val="-3"/>
          <w:sz w:val="20"/>
          <w:szCs w:val="20"/>
        </w:rPr>
        <w:t>90%以上的病人表现为</w:t>
      </w:r>
      <w:r>
        <w:rPr>
          <w:rFonts w:ascii="Times New Roman" w:hAnsi="Times New Roman" w:eastAsia="Times New Roman" w:cs="Times New Roman"/>
          <w:spacing w:val="12"/>
          <w:position w:val="-3"/>
          <w:sz w:val="20"/>
          <w:szCs w:val="20"/>
        </w:rPr>
        <w:t>X</w:t>
      </w:r>
      <w:r>
        <w:rPr>
          <w:rFonts w:ascii="Times New Roman" w:hAnsi="Times New Roman" w:eastAsia="Times New Roman" w:cs="Times New Roman"/>
          <w:spacing w:val="-10"/>
          <w:position w:val="-3"/>
          <w:sz w:val="20"/>
          <w:szCs w:val="20"/>
        </w:rPr>
        <w:t xml:space="preserve"> </w:t>
      </w:r>
      <w:r>
        <w:rPr>
          <w:rFonts w:ascii="黑体" w:hAnsi="黑体" w:eastAsia="黑体" w:cs="黑体"/>
          <w:spacing w:val="12"/>
          <w:position w:val="-3"/>
          <w:sz w:val="20"/>
          <w:szCs w:val="20"/>
        </w:rPr>
        <w:t>线胸</w:t>
      </w:r>
      <w:r>
        <w:rPr>
          <w:rFonts w:ascii="黑体" w:hAnsi="黑体" w:eastAsia="黑体" w:cs="黑体"/>
          <w:spacing w:val="25"/>
          <w:position w:val="-3"/>
          <w:sz w:val="20"/>
          <w:szCs w:val="20"/>
        </w:rPr>
        <w:t xml:space="preserve">   </w:t>
      </w:r>
      <w:r>
        <w:rPr>
          <w:rFonts w:ascii="宋体" w:hAnsi="宋体" w:eastAsia="宋体" w:cs="宋体"/>
          <w:spacing w:val="12"/>
          <w:position w:val="3"/>
          <w:sz w:val="20"/>
          <w:szCs w:val="20"/>
        </w:rPr>
        <w:t>36岁病人，体检胸片发现双侧肺门淋巴结</w:t>
      </w:r>
    </w:p>
    <w:p>
      <w:pPr>
        <w:spacing w:line="225" w:lineRule="auto"/>
        <w:ind w:left="6639"/>
        <w:rPr>
          <w:rFonts w:ascii="宋体" w:hAnsi="宋体" w:eastAsia="宋体" w:cs="宋体"/>
          <w:sz w:val="20"/>
          <w:szCs w:val="20"/>
        </w:rPr>
      </w:pPr>
      <w:r>
        <w:pict>
          <v:shape id="_x0000_s1156" o:spid="_x0000_s1156" o:spt="202" type="#_x0000_t202" style="position:absolute;left:0pt;margin-left:54.5pt;margin-top:5.75pt;height:14.4pt;width:258.95pt;z-index:251768832;mso-width-relative:page;mso-height-relative:page;" filled="f" stroked="f" coordsize="21600,21600">
            <v:path/>
            <v:fill on="f" focussize="0,0"/>
            <v:stroke on="f"/>
            <v:imagedata o:title=""/>
            <o:lock v:ext="edit" aspectratio="f"/>
            <v:textbox inset="0mm,0mm,0mm,0mm">
              <w:txbxContent>
                <w:p>
                  <w:pPr>
                    <w:spacing w:before="19" w:line="218" w:lineRule="auto"/>
                    <w:ind w:left="20"/>
                    <w:rPr>
                      <w:rFonts w:ascii="宋体" w:hAnsi="宋体" w:eastAsia="宋体" w:cs="宋体"/>
                      <w:sz w:val="21"/>
                      <w:szCs w:val="21"/>
                    </w:rPr>
                  </w:pPr>
                  <w:r>
                    <w:rPr>
                      <w:rFonts w:ascii="宋体" w:hAnsi="宋体" w:eastAsia="宋体" w:cs="宋体"/>
                      <w:spacing w:val="-5"/>
                      <w:sz w:val="21"/>
                      <w:szCs w:val="21"/>
                    </w:rPr>
                    <w:t>片异常，胸片是提示诊断的敏感工具，双侧肺门淋巴结肿</w:t>
                  </w:r>
                </w:p>
              </w:txbxContent>
            </v:textbox>
          </v:shape>
        </w:pict>
      </w:r>
      <w:r>
        <w:rPr>
          <w:rFonts w:ascii="宋体" w:hAnsi="宋体" w:eastAsia="宋体" w:cs="宋体"/>
          <w:spacing w:val="-12"/>
          <w:sz w:val="20"/>
          <w:szCs w:val="20"/>
        </w:rPr>
        <w:t>肿大，诊断结节病I期</w:t>
      </w:r>
    </w:p>
    <w:p>
      <w:pPr>
        <w:spacing w:before="260" w:line="253" w:lineRule="auto"/>
        <w:ind w:left="1110" w:right="145"/>
        <w:rPr>
          <w:rFonts w:ascii="宋体" w:hAnsi="宋体" w:eastAsia="宋体" w:cs="宋体"/>
          <w:sz w:val="21"/>
          <w:szCs w:val="21"/>
        </w:rPr>
      </w:pPr>
      <w:r>
        <w:rPr>
          <w:rFonts w:ascii="宋体" w:hAnsi="宋体" w:eastAsia="宋体" w:cs="宋体"/>
          <w:spacing w:val="5"/>
          <w:sz w:val="21"/>
          <w:szCs w:val="21"/>
        </w:rPr>
        <w:t>大(</w:t>
      </w:r>
      <w:r>
        <w:rPr>
          <w:rFonts w:ascii="宋体" w:hAnsi="宋体" w:eastAsia="宋体" w:cs="宋体"/>
          <w:sz w:val="21"/>
          <w:szCs w:val="21"/>
        </w:rPr>
        <w:t>BHL</w:t>
      </w:r>
      <w:r>
        <w:rPr>
          <w:rFonts w:ascii="宋体" w:hAnsi="宋体" w:eastAsia="宋体" w:cs="宋体"/>
          <w:spacing w:val="5"/>
          <w:sz w:val="21"/>
          <w:szCs w:val="21"/>
        </w:rPr>
        <w:t>)</w:t>
      </w:r>
      <w:r>
        <w:rPr>
          <w:rFonts w:ascii="宋体" w:hAnsi="宋体" w:eastAsia="宋体" w:cs="宋体"/>
          <w:spacing w:val="45"/>
          <w:sz w:val="21"/>
          <w:szCs w:val="21"/>
        </w:rPr>
        <w:t xml:space="preserve"> </w:t>
      </w:r>
      <w:r>
        <w:rPr>
          <w:rFonts w:ascii="宋体" w:hAnsi="宋体" w:eastAsia="宋体" w:cs="宋体"/>
          <w:spacing w:val="5"/>
          <w:sz w:val="21"/>
          <w:szCs w:val="21"/>
        </w:rPr>
        <w:t>(伴或不伴右侧气管旁淋巴结肿大)是最常见的征象(图2-</w:t>
      </w:r>
      <w:r>
        <w:rPr>
          <w:rFonts w:ascii="宋体" w:hAnsi="宋体" w:eastAsia="宋体" w:cs="宋体"/>
          <w:spacing w:val="4"/>
          <w:sz w:val="21"/>
          <w:szCs w:val="21"/>
        </w:rPr>
        <w:t>9-4)。临床上通常根据后前位X</w:t>
      </w:r>
      <w:r>
        <w:rPr>
          <w:rFonts w:ascii="宋体" w:hAnsi="宋体" w:eastAsia="宋体" w:cs="宋体"/>
          <w:sz w:val="21"/>
          <w:szCs w:val="21"/>
        </w:rPr>
        <w:t xml:space="preserve"> </w:t>
      </w:r>
      <w:r>
        <w:rPr>
          <w:rFonts w:ascii="宋体" w:hAnsi="宋体" w:eastAsia="宋体" w:cs="宋体"/>
          <w:spacing w:val="2"/>
          <w:sz w:val="21"/>
          <w:szCs w:val="21"/>
        </w:rPr>
        <w:t>线胸片对结节病进行分期(表2-9-4),目</w:t>
      </w:r>
      <w:r>
        <w:rPr>
          <w:rFonts w:ascii="宋体" w:hAnsi="宋体" w:eastAsia="宋体" w:cs="宋体"/>
          <w:spacing w:val="1"/>
          <w:sz w:val="21"/>
          <w:szCs w:val="21"/>
        </w:rPr>
        <w:t>前对这种分期尚存在争议。</w:t>
      </w:r>
    </w:p>
    <w:p>
      <w:pPr>
        <w:spacing w:before="221" w:line="219" w:lineRule="auto"/>
        <w:ind w:left="4322"/>
        <w:rPr>
          <w:rFonts w:ascii="黑体" w:hAnsi="黑体" w:eastAsia="黑体" w:cs="黑体"/>
          <w:sz w:val="21"/>
          <w:szCs w:val="21"/>
        </w:rPr>
      </w:pPr>
      <w:r>
        <w:rPr>
          <w:rFonts w:ascii="黑体" w:hAnsi="黑体" w:eastAsia="黑体" w:cs="黑体"/>
          <w:b/>
          <w:bCs/>
          <w:color w:val="006CB4"/>
          <w:spacing w:val="-14"/>
          <w:sz w:val="21"/>
          <w:szCs w:val="21"/>
        </w:rPr>
        <w:t>表2-9-4</w:t>
      </w:r>
      <w:r>
        <w:rPr>
          <w:rFonts w:ascii="黑体" w:hAnsi="黑体" w:eastAsia="黑体" w:cs="黑体"/>
          <w:color w:val="006CB4"/>
          <w:spacing w:val="61"/>
          <w:sz w:val="21"/>
          <w:szCs w:val="21"/>
        </w:rPr>
        <w:t xml:space="preserve"> </w:t>
      </w:r>
      <w:r>
        <w:rPr>
          <w:rFonts w:ascii="黑体" w:hAnsi="黑体" w:eastAsia="黑体" w:cs="黑体"/>
          <w:b/>
          <w:bCs/>
          <w:spacing w:val="-14"/>
          <w:sz w:val="21"/>
          <w:szCs w:val="21"/>
        </w:rPr>
        <w:t>结节病的胸部</w:t>
      </w:r>
      <w:r>
        <w:rPr>
          <w:rFonts w:ascii="Times New Roman" w:hAnsi="Times New Roman" w:eastAsia="Times New Roman" w:cs="Times New Roman"/>
          <w:b/>
          <w:bCs/>
          <w:spacing w:val="-14"/>
          <w:sz w:val="21"/>
          <w:szCs w:val="21"/>
        </w:rPr>
        <w:t>X</w:t>
      </w:r>
      <w:r>
        <w:rPr>
          <w:rFonts w:ascii="Times New Roman" w:hAnsi="Times New Roman" w:eastAsia="Times New Roman" w:cs="Times New Roman"/>
          <w:spacing w:val="-20"/>
          <w:sz w:val="21"/>
          <w:szCs w:val="21"/>
        </w:rPr>
        <w:t xml:space="preserve"> </w:t>
      </w:r>
      <w:r>
        <w:rPr>
          <w:rFonts w:ascii="黑体" w:hAnsi="黑体" w:eastAsia="黑体" w:cs="黑体"/>
          <w:b/>
          <w:bCs/>
          <w:spacing w:val="-14"/>
          <w:sz w:val="21"/>
          <w:szCs w:val="21"/>
        </w:rPr>
        <w:t>线分期</w:t>
      </w:r>
    </w:p>
    <w:p>
      <w:pPr>
        <w:spacing w:before="174" w:line="220" w:lineRule="auto"/>
        <w:ind w:left="2082"/>
        <w:rPr>
          <w:rFonts w:ascii="宋体" w:hAnsi="宋体" w:eastAsia="宋体" w:cs="宋体"/>
          <w:sz w:val="19"/>
          <w:szCs w:val="19"/>
        </w:rPr>
      </w:pPr>
      <w:r>
        <w:rPr>
          <w:rFonts w:ascii="宋体" w:hAnsi="宋体" w:eastAsia="宋体" w:cs="宋体"/>
          <w:b/>
          <w:bCs/>
          <w:position w:val="-1"/>
          <w:sz w:val="19"/>
          <w:szCs w:val="19"/>
        </w:rPr>
        <w:t>分期</w:t>
      </w:r>
      <w:r>
        <w:rPr>
          <w:rFonts w:ascii="宋体" w:hAnsi="宋体" w:eastAsia="宋体" w:cs="宋体"/>
          <w:position w:val="-1"/>
          <w:sz w:val="19"/>
          <w:szCs w:val="19"/>
        </w:rPr>
        <w:t xml:space="preserve">                                      </w:t>
      </w:r>
      <w:r>
        <w:rPr>
          <w:rFonts w:ascii="宋体" w:hAnsi="宋体" w:eastAsia="宋体" w:cs="宋体"/>
          <w:b/>
          <w:bCs/>
          <w:position w:val="1"/>
          <w:sz w:val="19"/>
          <w:szCs w:val="19"/>
        </w:rPr>
        <w:t>表</w:t>
      </w:r>
      <w:r>
        <w:rPr>
          <w:rFonts w:ascii="宋体" w:hAnsi="宋体" w:eastAsia="宋体" w:cs="宋体"/>
          <w:spacing w:val="7"/>
          <w:position w:val="1"/>
          <w:sz w:val="19"/>
          <w:szCs w:val="19"/>
        </w:rPr>
        <w:t xml:space="preserve">    </w:t>
      </w:r>
      <w:r>
        <w:rPr>
          <w:rFonts w:ascii="宋体" w:hAnsi="宋体" w:eastAsia="宋体" w:cs="宋体"/>
          <w:b/>
          <w:bCs/>
          <w:position w:val="1"/>
          <w:sz w:val="19"/>
          <w:szCs w:val="19"/>
        </w:rPr>
        <w:t>现</w:t>
      </w:r>
    </w:p>
    <w:p>
      <w:pPr>
        <w:spacing w:before="106" w:line="219" w:lineRule="auto"/>
        <w:ind w:left="2189"/>
        <w:rPr>
          <w:rFonts w:ascii="宋体" w:hAnsi="宋体" w:eastAsia="宋体" w:cs="宋体"/>
          <w:sz w:val="19"/>
          <w:szCs w:val="19"/>
        </w:rPr>
      </w:pPr>
      <w:r>
        <w:rPr>
          <w:rFonts w:ascii="宋体" w:hAnsi="宋体" w:eastAsia="宋体" w:cs="宋体"/>
          <w:spacing w:val="16"/>
          <w:position w:val="-1"/>
          <w:sz w:val="19"/>
          <w:szCs w:val="19"/>
        </w:rPr>
        <w:t>0</w:t>
      </w:r>
      <w:r>
        <w:rPr>
          <w:rFonts w:ascii="宋体" w:hAnsi="宋体" w:eastAsia="宋体" w:cs="宋体"/>
          <w:position w:val="-1"/>
          <w:sz w:val="19"/>
          <w:szCs w:val="19"/>
        </w:rPr>
        <w:t xml:space="preserve">                      </w:t>
      </w:r>
      <w:r>
        <w:rPr>
          <w:rFonts w:ascii="宋体" w:hAnsi="宋体" w:eastAsia="宋体" w:cs="宋体"/>
          <w:spacing w:val="16"/>
          <w:sz w:val="19"/>
          <w:szCs w:val="19"/>
        </w:rPr>
        <w:t>无异常X线表现</w:t>
      </w:r>
    </w:p>
    <w:p>
      <w:pPr>
        <w:spacing w:before="83" w:line="219" w:lineRule="auto"/>
        <w:ind w:left="2199"/>
        <w:rPr>
          <w:rFonts w:ascii="宋体" w:hAnsi="宋体" w:eastAsia="宋体" w:cs="宋体"/>
          <w:sz w:val="19"/>
          <w:szCs w:val="19"/>
        </w:rPr>
      </w:pPr>
      <w:r>
        <w:rPr>
          <w:rFonts w:ascii="宋体" w:hAnsi="宋体" w:eastAsia="宋体" w:cs="宋体"/>
          <w:spacing w:val="-7"/>
          <w:position w:val="-2"/>
          <w:sz w:val="19"/>
          <w:szCs w:val="19"/>
        </w:rPr>
        <w:t>I</w:t>
      </w:r>
      <w:r>
        <w:rPr>
          <w:rFonts w:ascii="宋体" w:hAnsi="宋体" w:eastAsia="宋体" w:cs="宋体"/>
          <w:position w:val="-2"/>
          <w:sz w:val="19"/>
          <w:szCs w:val="19"/>
        </w:rPr>
        <w:t xml:space="preserve">                      </w:t>
      </w:r>
      <w:r>
        <w:rPr>
          <w:rFonts w:ascii="宋体" w:hAnsi="宋体" w:eastAsia="宋体" w:cs="宋体"/>
          <w:spacing w:val="-7"/>
          <w:sz w:val="19"/>
          <w:szCs w:val="19"/>
        </w:rPr>
        <w:t>双侧肺门淋巴结肿大，无肺部浸润影</w:t>
      </w:r>
    </w:p>
    <w:p>
      <w:pPr>
        <w:spacing w:before="65" w:line="262" w:lineRule="auto"/>
        <w:ind w:left="2189" w:right="1406" w:firstLine="9"/>
        <w:jc w:val="both"/>
        <w:rPr>
          <w:rFonts w:ascii="宋体" w:hAnsi="宋体" w:eastAsia="宋体" w:cs="宋体"/>
          <w:sz w:val="19"/>
          <w:szCs w:val="19"/>
        </w:rPr>
      </w:pPr>
      <w:r>
        <w:rPr>
          <w:rFonts w:ascii="宋体" w:hAnsi="宋体" w:eastAsia="宋体" w:cs="宋体"/>
          <w:spacing w:val="-10"/>
          <w:position w:val="-2"/>
          <w:sz w:val="19"/>
          <w:szCs w:val="19"/>
        </w:rPr>
        <w:t>Ⅱ</w:t>
      </w:r>
      <w:r>
        <w:rPr>
          <w:rFonts w:ascii="宋体" w:hAnsi="宋体" w:eastAsia="宋体" w:cs="宋体"/>
          <w:spacing w:val="2"/>
          <w:position w:val="-2"/>
          <w:sz w:val="19"/>
          <w:szCs w:val="19"/>
        </w:rPr>
        <w:t xml:space="preserve">                    </w:t>
      </w:r>
      <w:r>
        <w:rPr>
          <w:rFonts w:ascii="宋体" w:hAnsi="宋体" w:eastAsia="宋体" w:cs="宋体"/>
          <w:spacing w:val="1"/>
          <w:position w:val="-2"/>
          <w:sz w:val="19"/>
          <w:szCs w:val="19"/>
        </w:rPr>
        <w:t xml:space="preserve"> </w:t>
      </w:r>
      <w:r>
        <w:rPr>
          <w:rFonts w:ascii="宋体" w:hAnsi="宋体" w:eastAsia="宋体" w:cs="宋体"/>
          <w:spacing w:val="-10"/>
          <w:sz w:val="19"/>
          <w:szCs w:val="19"/>
        </w:rPr>
        <w:t>双侧肺门淋巴结肿大，伴肺部网状、结节状或片状浸润影</w:t>
      </w:r>
      <w:r>
        <w:rPr>
          <w:rFonts w:ascii="宋体" w:hAnsi="宋体" w:eastAsia="宋体" w:cs="宋体"/>
          <w:sz w:val="19"/>
          <w:szCs w:val="19"/>
        </w:rPr>
        <w:t xml:space="preserve"> </w:t>
      </w:r>
      <w:r>
        <w:rPr>
          <w:rFonts w:ascii="宋体" w:hAnsi="宋体" w:eastAsia="宋体" w:cs="宋体"/>
          <w:color w:val="666A6C"/>
          <w:spacing w:val="-7"/>
          <w:position w:val="-2"/>
          <w:sz w:val="19"/>
          <w:szCs w:val="19"/>
        </w:rPr>
        <w:t>Ⅲ</w:t>
      </w:r>
      <w:r>
        <w:rPr>
          <w:rFonts w:ascii="宋体" w:hAnsi="宋体" w:eastAsia="宋体" w:cs="宋体"/>
          <w:color w:val="666A6C"/>
          <w:spacing w:val="3"/>
          <w:position w:val="-2"/>
          <w:sz w:val="19"/>
          <w:szCs w:val="19"/>
        </w:rPr>
        <w:t xml:space="preserve">                    </w:t>
      </w:r>
      <w:r>
        <w:rPr>
          <w:rFonts w:ascii="宋体" w:hAnsi="宋体" w:eastAsia="宋体" w:cs="宋体"/>
          <w:spacing w:val="-7"/>
          <w:sz w:val="19"/>
          <w:szCs w:val="19"/>
        </w:rPr>
        <w:t>肺部网状、结节状或片状浸润影，无双侧肺门淋巴结肿大</w:t>
      </w:r>
      <w:r>
        <w:rPr>
          <w:rFonts w:ascii="宋体" w:hAnsi="宋体" w:eastAsia="宋体" w:cs="宋体"/>
          <w:spacing w:val="19"/>
          <w:sz w:val="19"/>
          <w:szCs w:val="19"/>
        </w:rPr>
        <w:t xml:space="preserve"> </w:t>
      </w:r>
      <w:r>
        <w:rPr>
          <w:rFonts w:ascii="宋体" w:hAnsi="宋体" w:eastAsia="宋体" w:cs="宋体"/>
          <w:spacing w:val="-16"/>
          <w:position w:val="-3"/>
          <w:sz w:val="19"/>
          <w:szCs w:val="19"/>
        </w:rPr>
        <w:t>IV</w:t>
      </w:r>
      <w:r>
        <w:rPr>
          <w:rFonts w:ascii="宋体" w:hAnsi="宋体" w:eastAsia="宋体" w:cs="宋体"/>
          <w:position w:val="-3"/>
          <w:sz w:val="19"/>
          <w:szCs w:val="19"/>
        </w:rPr>
        <w:t xml:space="preserve">                     </w:t>
      </w:r>
      <w:r>
        <w:rPr>
          <w:rFonts w:ascii="宋体" w:hAnsi="宋体" w:eastAsia="宋体" w:cs="宋体"/>
          <w:spacing w:val="-16"/>
          <w:sz w:val="19"/>
          <w:szCs w:val="19"/>
        </w:rPr>
        <w:t>肺纤维化，蜂窝肺，肺大疱，肺气肿</w:t>
      </w:r>
    </w:p>
    <w:p>
      <w:pPr>
        <w:spacing w:before="280" w:line="281" w:lineRule="auto"/>
        <w:ind w:left="1110" w:firstLine="419"/>
        <w:jc w:val="both"/>
        <w:rPr>
          <w:rFonts w:ascii="宋体" w:hAnsi="宋体" w:eastAsia="宋体" w:cs="宋体"/>
          <w:sz w:val="21"/>
          <w:szCs w:val="21"/>
        </w:rPr>
      </w:pPr>
      <w:r>
        <w:rPr>
          <w:rFonts w:ascii="Times New Roman" w:hAnsi="Times New Roman" w:eastAsia="Times New Roman" w:cs="Times New Roman"/>
          <w:b/>
          <w:bCs/>
          <w:spacing w:val="12"/>
          <w:sz w:val="21"/>
          <w:szCs w:val="21"/>
        </w:rPr>
        <w:t>2.</w:t>
      </w:r>
      <w:r>
        <w:rPr>
          <w:rFonts w:ascii="Times New Roman" w:hAnsi="Times New Roman" w:eastAsia="Times New Roman" w:cs="Times New Roman"/>
          <w:spacing w:val="18"/>
          <w:w w:val="101"/>
          <w:sz w:val="21"/>
          <w:szCs w:val="21"/>
        </w:rPr>
        <w:t xml:space="preserve">  </w:t>
      </w:r>
      <w:r>
        <w:rPr>
          <w:rFonts w:ascii="宋体" w:hAnsi="宋体" w:eastAsia="宋体" w:cs="宋体"/>
          <w:b/>
          <w:bCs/>
          <w:spacing w:val="12"/>
          <w:sz w:val="21"/>
          <w:szCs w:val="21"/>
        </w:rPr>
        <w:t>胸部</w:t>
      </w:r>
      <w:r>
        <w:rPr>
          <w:rFonts w:ascii="Times New Roman" w:hAnsi="Times New Roman" w:eastAsia="Times New Roman" w:cs="Times New Roman"/>
          <w:b/>
          <w:bCs/>
          <w:sz w:val="21"/>
          <w:szCs w:val="21"/>
        </w:rPr>
        <w:t>CT</w:t>
      </w:r>
      <w:r>
        <w:rPr>
          <w:rFonts w:ascii="Times New Roman" w:hAnsi="Times New Roman" w:eastAsia="Times New Roman" w:cs="Times New Roman"/>
          <w:b/>
          <w:bCs/>
          <w:spacing w:val="12"/>
          <w:sz w:val="21"/>
          <w:szCs w:val="21"/>
        </w:rPr>
        <w:t>/</w:t>
      </w:r>
      <w:r>
        <w:rPr>
          <w:rFonts w:ascii="Times New Roman" w:hAnsi="Times New Roman" w:eastAsia="Times New Roman" w:cs="Times New Roman"/>
          <w:b/>
          <w:bCs/>
          <w:sz w:val="21"/>
          <w:szCs w:val="21"/>
        </w:rPr>
        <w:t>HRCT</w:t>
      </w:r>
      <w:r>
        <w:rPr>
          <w:rFonts w:ascii="Times New Roman" w:hAnsi="Times New Roman" w:eastAsia="Times New Roman" w:cs="Times New Roman"/>
          <w:spacing w:val="13"/>
          <w:sz w:val="21"/>
          <w:szCs w:val="21"/>
        </w:rPr>
        <w:t xml:space="preserve">    </w:t>
      </w:r>
      <w:r>
        <w:rPr>
          <w:rFonts w:ascii="Times New Roman" w:hAnsi="Times New Roman" w:eastAsia="Times New Roman" w:cs="Times New Roman"/>
          <w:sz w:val="21"/>
          <w:szCs w:val="21"/>
        </w:rPr>
        <w:t>HRCT</w:t>
      </w:r>
      <w:r>
        <w:rPr>
          <w:rFonts w:ascii="Times New Roman" w:hAnsi="Times New Roman" w:eastAsia="Times New Roman" w:cs="Times New Roman"/>
          <w:spacing w:val="-28"/>
          <w:sz w:val="21"/>
          <w:szCs w:val="21"/>
        </w:rPr>
        <w:t xml:space="preserve"> </w:t>
      </w:r>
      <w:r>
        <w:rPr>
          <w:rFonts w:ascii="宋体" w:hAnsi="宋体" w:eastAsia="宋体" w:cs="宋体"/>
          <w:spacing w:val="12"/>
          <w:sz w:val="21"/>
          <w:szCs w:val="21"/>
        </w:rPr>
        <w:t>的典型表现为沿着支气管血管束分布的微小结节，可融合成球。</w:t>
      </w:r>
      <w:r>
        <w:rPr>
          <w:rFonts w:ascii="宋体" w:hAnsi="宋体" w:eastAsia="宋体" w:cs="宋体"/>
          <w:sz w:val="21"/>
          <w:szCs w:val="21"/>
        </w:rPr>
        <w:t xml:space="preserve"> </w:t>
      </w:r>
      <w:r>
        <w:rPr>
          <w:rFonts w:ascii="宋体" w:hAnsi="宋体" w:eastAsia="宋体" w:cs="宋体"/>
          <w:spacing w:val="3"/>
          <w:sz w:val="21"/>
          <w:szCs w:val="21"/>
        </w:rPr>
        <w:t>其他异常有磨玻璃样变、索条带影、蜂窝肺、牵拉性支气管扩张及血管或支气管的扭曲</w:t>
      </w:r>
      <w:r>
        <w:rPr>
          <w:rFonts w:ascii="宋体" w:hAnsi="宋体" w:eastAsia="宋体" w:cs="宋体"/>
          <w:spacing w:val="2"/>
          <w:sz w:val="21"/>
          <w:szCs w:val="21"/>
        </w:rPr>
        <w:t>或变形。病</w:t>
      </w:r>
      <w:r>
        <w:rPr>
          <w:rFonts w:ascii="宋体" w:hAnsi="宋体" w:eastAsia="宋体" w:cs="宋体"/>
          <w:sz w:val="21"/>
          <w:szCs w:val="21"/>
        </w:rPr>
        <w:t xml:space="preserve"> </w:t>
      </w:r>
      <w:r>
        <w:rPr>
          <w:rFonts w:ascii="宋体" w:hAnsi="宋体" w:eastAsia="宋体" w:cs="宋体"/>
          <w:spacing w:val="5"/>
          <w:sz w:val="21"/>
          <w:szCs w:val="21"/>
        </w:rPr>
        <w:t>变多侵犯上叶，肺底部相对正常。可见气管前、气管旁、主动脉旁和隆突下区的淋巴结肿大(图2-</w:t>
      </w:r>
      <w:r>
        <w:rPr>
          <w:rFonts w:ascii="宋体" w:hAnsi="宋体" w:eastAsia="宋体" w:cs="宋体"/>
          <w:spacing w:val="1"/>
          <w:sz w:val="21"/>
          <w:szCs w:val="21"/>
        </w:rPr>
        <w:t xml:space="preserve"> </w:t>
      </w:r>
      <w:r>
        <w:rPr>
          <w:rFonts w:ascii="宋体" w:hAnsi="宋体" w:eastAsia="宋体" w:cs="宋体"/>
          <w:spacing w:val="-4"/>
          <w:sz w:val="21"/>
          <w:szCs w:val="21"/>
        </w:rPr>
        <w:t>9-5)。</w:t>
      </w:r>
    </w:p>
    <w:p>
      <w:pPr>
        <w:spacing w:before="82" w:line="260" w:lineRule="auto"/>
        <w:ind w:left="1110" w:right="72" w:firstLine="419"/>
        <w:jc w:val="both"/>
        <w:rPr>
          <w:rFonts w:ascii="宋体" w:hAnsi="宋体" w:eastAsia="宋体" w:cs="宋体"/>
          <w:sz w:val="21"/>
          <w:szCs w:val="21"/>
        </w:rPr>
      </w:pPr>
      <w:r>
        <w:rPr>
          <w:rFonts w:ascii="Times New Roman" w:hAnsi="Times New Roman" w:eastAsia="Times New Roman" w:cs="Times New Roman"/>
          <w:b/>
          <w:bCs/>
          <w:spacing w:val="-9"/>
          <w:sz w:val="21"/>
          <w:szCs w:val="21"/>
        </w:rPr>
        <w:t>3.67Ga</w:t>
      </w:r>
      <w:r>
        <w:rPr>
          <w:rFonts w:ascii="Times New Roman" w:hAnsi="Times New Roman" w:eastAsia="Times New Roman" w:cs="Times New Roman"/>
          <w:spacing w:val="4"/>
          <w:sz w:val="21"/>
          <w:szCs w:val="21"/>
        </w:rPr>
        <w:t xml:space="preserve">   </w:t>
      </w:r>
      <w:r>
        <w:rPr>
          <w:rFonts w:ascii="宋体" w:hAnsi="宋体" w:eastAsia="宋体" w:cs="宋体"/>
          <w:b/>
          <w:bCs/>
          <w:spacing w:val="-9"/>
          <w:sz w:val="21"/>
          <w:szCs w:val="21"/>
        </w:rPr>
        <w:t>核素显像</w:t>
      </w:r>
      <w:r>
        <w:rPr>
          <w:rFonts w:ascii="宋体" w:hAnsi="宋体" w:eastAsia="宋体" w:cs="宋体"/>
          <w:spacing w:val="12"/>
          <w:sz w:val="21"/>
          <w:szCs w:val="21"/>
        </w:rPr>
        <w:t xml:space="preserve">  </w:t>
      </w:r>
      <w:r>
        <w:rPr>
          <w:rFonts w:ascii="宋体" w:hAnsi="宋体" w:eastAsia="宋体" w:cs="宋体"/>
          <w:spacing w:val="-9"/>
          <w:sz w:val="21"/>
          <w:szCs w:val="21"/>
        </w:rPr>
        <w:t>肉芽肿活性巨噬细胞摄取</w:t>
      </w:r>
      <w:r>
        <w:rPr>
          <w:rFonts w:ascii="宋体" w:hAnsi="宋体" w:eastAsia="宋体" w:cs="宋体"/>
          <w:spacing w:val="-70"/>
          <w:sz w:val="21"/>
          <w:szCs w:val="21"/>
        </w:rPr>
        <w:t xml:space="preserve"> </w:t>
      </w:r>
      <w:r>
        <w:rPr>
          <w:rFonts w:ascii="宋体" w:hAnsi="宋体" w:eastAsia="宋体" w:cs="宋体"/>
          <w:spacing w:val="-9"/>
          <w:sz w:val="21"/>
          <w:szCs w:val="21"/>
        </w:rPr>
        <w:t>°</w:t>
      </w:r>
      <w:r>
        <w:rPr>
          <w:rFonts w:ascii="Times New Roman" w:hAnsi="Times New Roman" w:eastAsia="Times New Roman" w:cs="Times New Roman"/>
          <w:spacing w:val="-9"/>
          <w:sz w:val="21"/>
          <w:szCs w:val="21"/>
        </w:rPr>
        <w:t>Ga</w:t>
      </w:r>
      <w:r>
        <w:rPr>
          <w:rFonts w:ascii="Times New Roman" w:hAnsi="Times New Roman" w:eastAsia="Times New Roman" w:cs="Times New Roman"/>
          <w:spacing w:val="10"/>
          <w:sz w:val="21"/>
          <w:szCs w:val="21"/>
        </w:rPr>
        <w:t xml:space="preserve"> </w:t>
      </w:r>
      <w:r>
        <w:rPr>
          <w:rFonts w:ascii="宋体" w:hAnsi="宋体" w:eastAsia="宋体" w:cs="宋体"/>
          <w:spacing w:val="-9"/>
          <w:sz w:val="21"/>
          <w:szCs w:val="21"/>
        </w:rPr>
        <w:t>明显增加，肉芽肿性病变可被°</w:t>
      </w:r>
      <w:r>
        <w:rPr>
          <w:rFonts w:ascii="宋体" w:hAnsi="宋体" w:eastAsia="宋体" w:cs="宋体"/>
          <w:spacing w:val="-7"/>
          <w:sz w:val="21"/>
          <w:szCs w:val="21"/>
        </w:rPr>
        <w:t xml:space="preserve"> </w:t>
      </w:r>
      <w:r>
        <w:rPr>
          <w:rFonts w:ascii="Times New Roman" w:hAnsi="Times New Roman" w:eastAsia="Times New Roman" w:cs="Times New Roman"/>
          <w:spacing w:val="-9"/>
          <w:sz w:val="21"/>
          <w:szCs w:val="21"/>
        </w:rPr>
        <w:t>Ga</w:t>
      </w:r>
      <w:r>
        <w:rPr>
          <w:rFonts w:ascii="Times New Roman" w:hAnsi="Times New Roman" w:eastAsia="Times New Roman" w:cs="Times New Roman"/>
          <w:sz w:val="21"/>
          <w:szCs w:val="21"/>
        </w:rPr>
        <w:t xml:space="preserve"> </w:t>
      </w:r>
      <w:r>
        <w:rPr>
          <w:rFonts w:ascii="宋体" w:hAnsi="宋体" w:eastAsia="宋体" w:cs="宋体"/>
          <w:spacing w:val="-9"/>
          <w:sz w:val="21"/>
          <w:szCs w:val="21"/>
        </w:rPr>
        <w:t>显示，除显</w:t>
      </w:r>
      <w:r>
        <w:rPr>
          <w:rFonts w:ascii="宋体" w:hAnsi="宋体" w:eastAsia="宋体" w:cs="宋体"/>
          <w:sz w:val="21"/>
          <w:szCs w:val="21"/>
        </w:rPr>
        <w:t xml:space="preserve"> </w:t>
      </w:r>
      <w:r>
        <w:rPr>
          <w:rFonts w:ascii="宋体" w:hAnsi="宋体" w:eastAsia="宋体" w:cs="宋体"/>
          <w:spacing w:val="-4"/>
          <w:sz w:val="21"/>
          <w:szCs w:val="21"/>
        </w:rPr>
        <w:t>示</w:t>
      </w:r>
      <w:r>
        <w:rPr>
          <w:rFonts w:ascii="宋体" w:hAnsi="宋体" w:eastAsia="宋体" w:cs="宋体"/>
          <w:spacing w:val="-57"/>
          <w:sz w:val="21"/>
          <w:szCs w:val="21"/>
        </w:rPr>
        <w:t xml:space="preserve"> </w:t>
      </w:r>
      <w:r>
        <w:rPr>
          <w:rFonts w:ascii="宋体" w:hAnsi="宋体" w:eastAsia="宋体" w:cs="宋体"/>
          <w:spacing w:val="-4"/>
          <w:sz w:val="21"/>
          <w:szCs w:val="21"/>
        </w:rPr>
        <w:t>Panda</w:t>
      </w:r>
      <w:r>
        <w:rPr>
          <w:rFonts w:ascii="宋体" w:hAnsi="宋体" w:eastAsia="宋体" w:cs="宋体"/>
          <w:spacing w:val="-55"/>
          <w:sz w:val="21"/>
          <w:szCs w:val="21"/>
        </w:rPr>
        <w:t xml:space="preserve"> </w:t>
      </w:r>
      <w:r>
        <w:rPr>
          <w:rFonts w:ascii="宋体" w:hAnsi="宋体" w:eastAsia="宋体" w:cs="宋体"/>
          <w:spacing w:val="-4"/>
          <w:sz w:val="21"/>
          <w:szCs w:val="21"/>
        </w:rPr>
        <w:t>和</w:t>
      </w:r>
      <w:r>
        <w:rPr>
          <w:rFonts w:ascii="宋体" w:hAnsi="宋体" w:eastAsia="宋体" w:cs="宋体"/>
          <w:spacing w:val="-46"/>
          <w:sz w:val="21"/>
          <w:szCs w:val="21"/>
        </w:rPr>
        <w:t xml:space="preserve"> </w:t>
      </w:r>
      <w:r>
        <w:rPr>
          <w:rFonts w:ascii="宋体" w:hAnsi="宋体" w:eastAsia="宋体" w:cs="宋体"/>
          <w:spacing w:val="-4"/>
          <w:sz w:val="21"/>
          <w:szCs w:val="21"/>
        </w:rPr>
        <w:t>Lamba</w:t>
      </w:r>
      <w:r>
        <w:rPr>
          <w:rFonts w:ascii="宋体" w:hAnsi="宋体" w:eastAsia="宋体" w:cs="宋体"/>
          <w:spacing w:val="-14"/>
          <w:sz w:val="21"/>
          <w:szCs w:val="21"/>
        </w:rPr>
        <w:t xml:space="preserve"> </w:t>
      </w:r>
      <w:r>
        <w:rPr>
          <w:rFonts w:ascii="宋体" w:hAnsi="宋体" w:eastAsia="宋体" w:cs="宋体"/>
          <w:spacing w:val="-4"/>
          <w:sz w:val="21"/>
          <w:szCs w:val="21"/>
        </w:rPr>
        <w:t>图像具有诊断意义外，通常无诊断特异性，但可以帮助判断结节</w:t>
      </w:r>
      <w:r>
        <w:rPr>
          <w:rFonts w:ascii="宋体" w:hAnsi="宋体" w:eastAsia="宋体" w:cs="宋体"/>
          <w:spacing w:val="-5"/>
          <w:sz w:val="21"/>
          <w:szCs w:val="21"/>
        </w:rPr>
        <w:t>病的活动性。</w:t>
      </w:r>
    </w:p>
    <w:p>
      <w:pPr>
        <w:sectPr>
          <w:pgSz w:w="11900" w:h="16840"/>
          <w:pgMar w:top="784" w:right="995" w:bottom="400" w:left="570" w:header="0" w:footer="0" w:gutter="0"/>
          <w:cols w:space="720" w:num="1"/>
        </w:sectPr>
      </w:pPr>
    </w:p>
    <w:p>
      <w:pPr>
        <w:spacing w:line="339" w:lineRule="auto"/>
        <w:rPr>
          <w:rFonts w:ascii="Arial"/>
          <w:sz w:val="21"/>
        </w:rPr>
      </w:pPr>
      <w:r>
        <w:pict>
          <v:shape id="_x0000_s1157" o:spid="_x0000_s1157" o:spt="202" type="#_x0000_t202" style="position:absolute;left:0pt;margin-left:547.15pt;margin-top:43.7pt;height:12.95pt;width:12.55pt;mso-position-horizontal-relative:page;mso-position-vertical-relative:page;z-index:251771904;mso-width-relative:page;mso-height-relative:page;" filled="f" stroked="f" coordsize="21600,21600" o:allowincell="f">
            <v:path/>
            <v:fill on="f" focussize="0,0"/>
            <v:stroke on="f"/>
            <v:imagedata o:title=""/>
            <o:lock v:ext="edit" aspectratio="f"/>
            <v:textbox inset="0mm,0mm,0mm,0mm">
              <w:txbxContent>
                <w:p>
                  <w:pPr>
                    <w:spacing w:before="20" w:line="183" w:lineRule="auto"/>
                    <w:ind w:left="20"/>
                    <w:rPr>
                      <w:rFonts w:ascii="宋体" w:hAnsi="宋体" w:eastAsia="宋体" w:cs="宋体"/>
                      <w:sz w:val="22"/>
                      <w:szCs w:val="22"/>
                    </w:rPr>
                  </w:pPr>
                  <w:r>
                    <w:rPr>
                      <w:rFonts w:ascii="宋体" w:hAnsi="宋体" w:eastAsia="宋体" w:cs="宋体"/>
                      <w:b/>
                      <w:bCs/>
                      <w:color w:val="006DC2"/>
                      <w:spacing w:val="-5"/>
                      <w:sz w:val="22"/>
                      <w:szCs w:val="22"/>
                    </w:rPr>
                    <w:t>95</w:t>
                  </w:r>
                </w:p>
              </w:txbxContent>
            </v:textbox>
          </v:shape>
        </w:pict>
      </w:r>
      <w:r>
        <w:drawing>
          <wp:anchor distT="0" distB="0" distL="0" distR="0" simplePos="0" relativeHeight="251770880" behindDoc="0" locked="0" layoutInCell="0" allowOverlap="1">
            <wp:simplePos x="0" y="0"/>
            <wp:positionH relativeFrom="page">
              <wp:posOffset>6591300</wp:posOffset>
            </wp:positionH>
            <wp:positionV relativeFrom="page">
              <wp:posOffset>9949815</wp:posOffset>
            </wp:positionV>
            <wp:extent cx="571500" cy="450850"/>
            <wp:effectExtent l="0" t="0" r="0" b="0"/>
            <wp:wrapNone/>
            <wp:docPr id="137" name="IM 137"/>
            <wp:cNvGraphicFramePr/>
            <a:graphic xmlns:a="http://schemas.openxmlformats.org/drawingml/2006/main">
              <a:graphicData uri="http://schemas.openxmlformats.org/drawingml/2006/picture">
                <pic:pic xmlns:pic="http://schemas.openxmlformats.org/drawingml/2006/picture">
                  <pic:nvPicPr>
                    <pic:cNvPr id="137" name="IM 137"/>
                    <pic:cNvPicPr/>
                  </pic:nvPicPr>
                  <pic:blipFill>
                    <a:blip r:embed="rId166"/>
                    <a:stretch>
                      <a:fillRect/>
                    </a:stretch>
                  </pic:blipFill>
                  <pic:spPr>
                    <a:xfrm>
                      <a:off x="0" y="0"/>
                      <a:ext cx="571497" cy="450833"/>
                    </a:xfrm>
                    <a:prstGeom prst="rect">
                      <a:avLst/>
                    </a:prstGeom>
                  </pic:spPr>
                </pic:pic>
              </a:graphicData>
            </a:graphic>
          </wp:anchor>
        </w:drawing>
      </w:r>
    </w:p>
    <w:p>
      <w:pPr>
        <w:spacing w:line="339" w:lineRule="auto"/>
        <w:rPr>
          <w:rFonts w:ascii="Arial"/>
          <w:sz w:val="21"/>
        </w:rPr>
      </w:pPr>
    </w:p>
    <w:p>
      <w:pPr>
        <w:spacing w:line="3430" w:lineRule="exact"/>
        <w:ind w:firstLine="19"/>
        <w:textAlignment w:val="center"/>
      </w:pPr>
      <w:r>
        <w:drawing>
          <wp:inline distT="0" distB="0" distL="0" distR="0">
            <wp:extent cx="2984500" cy="2177415"/>
            <wp:effectExtent l="0" t="0" r="0" b="0"/>
            <wp:docPr id="138" name="IM 138"/>
            <wp:cNvGraphicFramePr/>
            <a:graphic xmlns:a="http://schemas.openxmlformats.org/drawingml/2006/main">
              <a:graphicData uri="http://schemas.openxmlformats.org/drawingml/2006/picture">
                <pic:pic xmlns:pic="http://schemas.openxmlformats.org/drawingml/2006/picture">
                  <pic:nvPicPr>
                    <pic:cNvPr id="138" name="IM 138"/>
                    <pic:cNvPicPr/>
                  </pic:nvPicPr>
                  <pic:blipFill>
                    <a:blip r:embed="rId167"/>
                    <a:stretch>
                      <a:fillRect/>
                    </a:stretch>
                  </pic:blipFill>
                  <pic:spPr>
                    <a:xfrm>
                      <a:off x="0" y="0"/>
                      <a:ext cx="2984515" cy="2178032"/>
                    </a:xfrm>
                    <a:prstGeom prst="rect">
                      <a:avLst/>
                    </a:prstGeom>
                  </pic:spPr>
                </pic:pic>
              </a:graphicData>
            </a:graphic>
          </wp:inline>
        </w:drawing>
      </w:r>
    </w:p>
    <w:p>
      <w:pPr>
        <w:spacing w:before="199" w:line="219" w:lineRule="auto"/>
        <w:ind w:left="870"/>
        <w:rPr>
          <w:rFonts w:ascii="宋体" w:hAnsi="宋体" w:eastAsia="宋体" w:cs="宋体"/>
          <w:sz w:val="22"/>
          <w:szCs w:val="22"/>
        </w:rPr>
      </w:pPr>
      <w:r>
        <w:rPr>
          <w:rFonts w:ascii="宋体" w:hAnsi="宋体" w:eastAsia="宋体" w:cs="宋体"/>
          <w:color w:val="2F93DF"/>
          <w:spacing w:val="-12"/>
          <w:sz w:val="22"/>
          <w:szCs w:val="22"/>
        </w:rPr>
        <w:t>图2-9-5</w:t>
      </w:r>
      <w:r>
        <w:rPr>
          <w:rFonts w:ascii="宋体" w:hAnsi="宋体" w:eastAsia="宋体" w:cs="宋体"/>
          <w:color w:val="2F93DF"/>
          <w:spacing w:val="34"/>
          <w:sz w:val="22"/>
          <w:szCs w:val="22"/>
        </w:rPr>
        <w:t xml:space="preserve"> </w:t>
      </w:r>
      <w:r>
        <w:rPr>
          <w:rFonts w:ascii="宋体" w:hAnsi="宋体" w:eastAsia="宋体" w:cs="宋体"/>
          <w:spacing w:val="-12"/>
          <w:sz w:val="22"/>
          <w:szCs w:val="22"/>
        </w:rPr>
        <w:t>结节病的胸部</w:t>
      </w:r>
      <w:r>
        <w:rPr>
          <w:rFonts w:ascii="Times New Roman" w:hAnsi="Times New Roman" w:eastAsia="Times New Roman" w:cs="Times New Roman"/>
          <w:spacing w:val="-12"/>
          <w:sz w:val="22"/>
          <w:szCs w:val="22"/>
        </w:rPr>
        <w:t>HRCT</w:t>
      </w:r>
      <w:r>
        <w:rPr>
          <w:rFonts w:ascii="宋体" w:hAnsi="宋体" w:eastAsia="宋体" w:cs="宋体"/>
          <w:spacing w:val="-12"/>
          <w:sz w:val="22"/>
          <w:szCs w:val="22"/>
        </w:rPr>
        <w:t>表现</w:t>
      </w:r>
    </w:p>
    <w:p>
      <w:pPr>
        <w:spacing w:before="7" w:line="222" w:lineRule="auto"/>
        <w:ind w:right="251"/>
        <w:rPr>
          <w:rFonts w:ascii="宋体" w:hAnsi="宋体" w:eastAsia="宋体" w:cs="宋体"/>
          <w:sz w:val="22"/>
          <w:szCs w:val="22"/>
        </w:rPr>
      </w:pPr>
      <w:r>
        <w:rPr>
          <w:rFonts w:ascii="宋体" w:hAnsi="宋体" w:eastAsia="宋体" w:cs="宋体"/>
          <w:spacing w:val="-22"/>
          <w:w w:val="97"/>
          <w:sz w:val="22"/>
          <w:szCs w:val="22"/>
        </w:rPr>
        <w:t>显示许多微小结节沿淋巴管走行，位于支气管血管旁间</w:t>
      </w:r>
      <w:r>
        <w:rPr>
          <w:rFonts w:ascii="宋体" w:hAnsi="宋体" w:eastAsia="宋体" w:cs="宋体"/>
          <w:spacing w:val="4"/>
          <w:sz w:val="22"/>
          <w:szCs w:val="22"/>
        </w:rPr>
        <w:t xml:space="preserve"> </w:t>
      </w:r>
      <w:r>
        <w:rPr>
          <w:rFonts w:ascii="宋体" w:hAnsi="宋体" w:eastAsia="宋体" w:cs="宋体"/>
          <w:spacing w:val="-26"/>
          <w:w w:val="97"/>
          <w:sz w:val="22"/>
          <w:szCs w:val="22"/>
        </w:rPr>
        <w:t>质，小叶间隔和胸膜下。纵隔和肺门淋巴结肿大</w:t>
      </w:r>
    </w:p>
    <w:p>
      <w:pPr>
        <w:spacing w:line="14" w:lineRule="auto"/>
        <w:rPr>
          <w:rFonts w:ascii="Arial"/>
          <w:sz w:val="2"/>
        </w:rPr>
      </w:pPr>
      <w:r>
        <w:rPr>
          <w:rFonts w:ascii="Arial" w:hAnsi="Arial" w:eastAsia="Arial" w:cs="Arial"/>
          <w:sz w:val="2"/>
          <w:szCs w:val="2"/>
        </w:rPr>
        <w:br w:type="column"/>
      </w:r>
    </w:p>
    <w:p>
      <w:pPr>
        <w:spacing w:line="228" w:lineRule="auto"/>
        <w:ind w:left="2380"/>
        <w:rPr>
          <w:rFonts w:ascii="黑体" w:hAnsi="黑体" w:eastAsia="黑体" w:cs="黑体"/>
          <w:sz w:val="21"/>
          <w:szCs w:val="21"/>
        </w:rPr>
      </w:pPr>
      <w:r>
        <w:rPr>
          <w:rFonts w:ascii="黑体" w:hAnsi="黑体" w:eastAsia="黑体" w:cs="黑体"/>
          <w:color w:val="0066B5"/>
          <w:spacing w:val="-16"/>
          <w:sz w:val="21"/>
          <w:szCs w:val="21"/>
        </w:rPr>
        <w:t>第九章</w:t>
      </w:r>
      <w:r>
        <w:rPr>
          <w:rFonts w:ascii="黑体" w:hAnsi="黑体" w:eastAsia="黑体" w:cs="黑体"/>
          <w:color w:val="0066B5"/>
          <w:spacing w:val="67"/>
          <w:sz w:val="21"/>
          <w:szCs w:val="21"/>
        </w:rPr>
        <w:t xml:space="preserve"> </w:t>
      </w:r>
      <w:r>
        <w:rPr>
          <w:rFonts w:ascii="黑体" w:hAnsi="黑体" w:eastAsia="黑体" w:cs="黑体"/>
          <w:color w:val="0066B5"/>
          <w:spacing w:val="-16"/>
          <w:sz w:val="21"/>
          <w:szCs w:val="21"/>
        </w:rPr>
        <w:t>间质性肺疾病</w:t>
      </w:r>
    </w:p>
    <w:p>
      <w:pPr>
        <w:spacing w:line="291" w:lineRule="auto"/>
        <w:rPr>
          <w:rFonts w:ascii="Arial"/>
          <w:sz w:val="21"/>
        </w:rPr>
      </w:pPr>
    </w:p>
    <w:p>
      <w:pPr>
        <w:spacing w:before="72" w:line="221" w:lineRule="auto"/>
        <w:ind w:left="413"/>
        <w:rPr>
          <w:rFonts w:ascii="黑体" w:hAnsi="黑体" w:eastAsia="黑体" w:cs="黑体"/>
          <w:sz w:val="22"/>
          <w:szCs w:val="22"/>
        </w:rPr>
      </w:pPr>
      <w:r>
        <w:rPr>
          <w:rFonts w:ascii="黑体" w:hAnsi="黑体" w:eastAsia="黑体" w:cs="黑体"/>
          <w:b/>
          <w:bCs/>
          <w:spacing w:val="10"/>
          <w:sz w:val="22"/>
          <w:szCs w:val="22"/>
        </w:rPr>
        <w:t>(二)肺功能试验</w:t>
      </w:r>
    </w:p>
    <w:p>
      <w:pPr>
        <w:spacing w:before="72" w:line="339" w:lineRule="exact"/>
        <w:ind w:left="409"/>
        <w:rPr>
          <w:rFonts w:ascii="宋体" w:hAnsi="宋体" w:eastAsia="宋体" w:cs="宋体"/>
          <w:sz w:val="22"/>
          <w:szCs w:val="22"/>
        </w:rPr>
      </w:pPr>
      <w:r>
        <w:rPr>
          <w:rFonts w:ascii="宋体" w:hAnsi="宋体" w:eastAsia="宋体" w:cs="宋体"/>
          <w:spacing w:val="11"/>
          <w:position w:val="8"/>
          <w:sz w:val="22"/>
          <w:szCs w:val="22"/>
        </w:rPr>
        <w:t>80%以上的</w:t>
      </w:r>
      <w:r>
        <w:rPr>
          <w:rFonts w:ascii="宋体" w:hAnsi="宋体" w:eastAsia="宋体" w:cs="宋体"/>
          <w:spacing w:val="-47"/>
          <w:position w:val="8"/>
          <w:sz w:val="22"/>
          <w:szCs w:val="22"/>
        </w:rPr>
        <w:t xml:space="preserve"> </w:t>
      </w:r>
      <w:r>
        <w:rPr>
          <w:rFonts w:ascii="宋体" w:hAnsi="宋体" w:eastAsia="宋体" w:cs="宋体"/>
          <w:spacing w:val="11"/>
          <w:position w:val="8"/>
          <w:sz w:val="22"/>
          <w:szCs w:val="22"/>
        </w:rPr>
        <w:t>I</w:t>
      </w:r>
      <w:r>
        <w:rPr>
          <w:rFonts w:ascii="宋体" w:hAnsi="宋体" w:eastAsia="宋体" w:cs="宋体"/>
          <w:spacing w:val="-39"/>
          <w:position w:val="8"/>
          <w:sz w:val="22"/>
          <w:szCs w:val="22"/>
        </w:rPr>
        <w:t xml:space="preserve"> </w:t>
      </w:r>
      <w:r>
        <w:rPr>
          <w:rFonts w:ascii="宋体" w:hAnsi="宋体" w:eastAsia="宋体" w:cs="宋体"/>
          <w:spacing w:val="11"/>
          <w:position w:val="8"/>
          <w:sz w:val="22"/>
          <w:szCs w:val="22"/>
        </w:rPr>
        <w:t>期结节病病人的肺功能正</w:t>
      </w:r>
    </w:p>
    <w:p>
      <w:pPr>
        <w:spacing w:line="219" w:lineRule="auto"/>
        <w:rPr>
          <w:rFonts w:ascii="宋体" w:hAnsi="宋体" w:eastAsia="宋体" w:cs="宋体"/>
          <w:sz w:val="22"/>
          <w:szCs w:val="22"/>
        </w:rPr>
      </w:pPr>
      <w:r>
        <w:rPr>
          <w:rFonts w:ascii="宋体" w:hAnsi="宋体" w:eastAsia="宋体" w:cs="宋体"/>
          <w:spacing w:val="17"/>
          <w:sz w:val="22"/>
          <w:szCs w:val="22"/>
        </w:rPr>
        <w:t>常。Ⅱ期或Ⅲ期结节病的肺功能异常者占</w:t>
      </w:r>
    </w:p>
    <w:p>
      <w:pPr>
        <w:spacing w:before="75" w:line="216" w:lineRule="auto"/>
        <w:rPr>
          <w:rFonts w:ascii="宋体" w:hAnsi="宋体" w:eastAsia="宋体" w:cs="宋体"/>
          <w:sz w:val="22"/>
          <w:szCs w:val="22"/>
        </w:rPr>
      </w:pPr>
      <w:r>
        <w:rPr>
          <w:rFonts w:ascii="宋体" w:hAnsi="宋体" w:eastAsia="宋体" w:cs="宋体"/>
          <w:spacing w:val="9"/>
          <w:sz w:val="22"/>
          <w:szCs w:val="22"/>
        </w:rPr>
        <w:t>40%～70%,特征性变化是限制性通气功能障</w:t>
      </w:r>
    </w:p>
    <w:p>
      <w:pPr>
        <w:spacing w:before="85" w:line="219" w:lineRule="auto"/>
        <w:rPr>
          <w:rFonts w:ascii="宋体" w:hAnsi="宋体" w:eastAsia="宋体" w:cs="宋体"/>
          <w:sz w:val="22"/>
          <w:szCs w:val="22"/>
        </w:rPr>
      </w:pPr>
      <w:r>
        <w:rPr>
          <w:rFonts w:ascii="宋体" w:hAnsi="宋体" w:eastAsia="宋体" w:cs="宋体"/>
          <w:spacing w:val="-3"/>
          <w:sz w:val="22"/>
          <w:szCs w:val="22"/>
        </w:rPr>
        <w:t>碍和弥散量降低及氧合障碍。1/3以上的病人</w:t>
      </w:r>
    </w:p>
    <w:p>
      <w:pPr>
        <w:spacing w:before="81" w:line="220" w:lineRule="auto"/>
        <w:rPr>
          <w:rFonts w:ascii="宋体" w:hAnsi="宋体" w:eastAsia="宋体" w:cs="宋体"/>
          <w:sz w:val="22"/>
          <w:szCs w:val="22"/>
        </w:rPr>
      </w:pPr>
      <w:r>
        <w:rPr>
          <w:rFonts w:ascii="宋体" w:hAnsi="宋体" w:eastAsia="宋体" w:cs="宋体"/>
          <w:spacing w:val="-7"/>
          <w:sz w:val="22"/>
          <w:szCs w:val="22"/>
        </w:rPr>
        <w:t>同时有气流受限。</w:t>
      </w:r>
    </w:p>
    <w:p>
      <w:pPr>
        <w:spacing w:before="92" w:line="222" w:lineRule="auto"/>
        <w:ind w:left="413"/>
        <w:rPr>
          <w:rFonts w:ascii="黑体" w:hAnsi="黑体" w:eastAsia="黑体" w:cs="黑体"/>
          <w:sz w:val="22"/>
          <w:szCs w:val="22"/>
        </w:rPr>
      </w:pPr>
      <w:r>
        <w:rPr>
          <w:rFonts w:ascii="黑体" w:hAnsi="黑体" w:eastAsia="黑体" w:cs="黑体"/>
          <w:b/>
          <w:bCs/>
          <w:sz w:val="22"/>
          <w:szCs w:val="22"/>
        </w:rPr>
        <w:t>(三)纤维支气管镜与支气管肺泡灌洗</w:t>
      </w:r>
    </w:p>
    <w:p>
      <w:pPr>
        <w:spacing w:before="89" w:line="341" w:lineRule="exact"/>
        <w:ind w:left="449"/>
        <w:rPr>
          <w:rFonts w:ascii="宋体" w:hAnsi="宋体" w:eastAsia="宋体" w:cs="宋体"/>
          <w:sz w:val="22"/>
          <w:szCs w:val="22"/>
        </w:rPr>
      </w:pPr>
      <w:r>
        <w:rPr>
          <w:rFonts w:ascii="宋体" w:hAnsi="宋体" w:eastAsia="宋体" w:cs="宋体"/>
          <w:spacing w:val="-7"/>
          <w:position w:val="8"/>
          <w:sz w:val="22"/>
          <w:szCs w:val="22"/>
        </w:rPr>
        <w:t>支气管镜下可以见到因隆突下淋巴结肿大</w:t>
      </w:r>
    </w:p>
    <w:p>
      <w:pPr>
        <w:spacing w:before="1" w:line="219" w:lineRule="auto"/>
        <w:rPr>
          <w:rFonts w:ascii="宋体" w:hAnsi="宋体" w:eastAsia="宋体" w:cs="宋体"/>
          <w:sz w:val="22"/>
          <w:szCs w:val="22"/>
        </w:rPr>
      </w:pPr>
      <w:r>
        <w:rPr>
          <w:rFonts w:ascii="宋体" w:hAnsi="宋体" w:eastAsia="宋体" w:cs="宋体"/>
          <w:spacing w:val="-6"/>
          <w:sz w:val="22"/>
          <w:szCs w:val="22"/>
        </w:rPr>
        <w:t>所致的气管隆突增宽，气管和支气管黏膜受累</w:t>
      </w:r>
    </w:p>
    <w:p>
      <w:pPr>
        <w:spacing w:before="76" w:line="218" w:lineRule="auto"/>
        <w:rPr>
          <w:rFonts w:ascii="宋体" w:hAnsi="宋体" w:eastAsia="宋体" w:cs="宋体"/>
          <w:sz w:val="22"/>
          <w:szCs w:val="22"/>
        </w:rPr>
      </w:pPr>
      <w:r>
        <w:rPr>
          <w:rFonts w:ascii="宋体" w:hAnsi="宋体" w:eastAsia="宋体" w:cs="宋体"/>
          <w:spacing w:val="-8"/>
          <w:sz w:val="22"/>
          <w:szCs w:val="22"/>
        </w:rPr>
        <w:t>所致的黏膜结节。</w:t>
      </w:r>
      <w:r>
        <w:rPr>
          <w:rFonts w:ascii="宋体" w:hAnsi="宋体" w:eastAsia="宋体" w:cs="宋体"/>
          <w:spacing w:val="-25"/>
          <w:sz w:val="22"/>
          <w:szCs w:val="22"/>
        </w:rPr>
        <w:t xml:space="preserve"> </w:t>
      </w:r>
      <w:r>
        <w:rPr>
          <w:rFonts w:ascii="宋体" w:hAnsi="宋体" w:eastAsia="宋体" w:cs="宋体"/>
          <w:spacing w:val="-8"/>
          <w:sz w:val="22"/>
          <w:szCs w:val="22"/>
        </w:rPr>
        <w:t>BALF</w:t>
      </w:r>
      <w:r>
        <w:rPr>
          <w:rFonts w:ascii="宋体" w:hAnsi="宋体" w:eastAsia="宋体" w:cs="宋体"/>
          <w:spacing w:val="24"/>
          <w:sz w:val="22"/>
          <w:szCs w:val="22"/>
        </w:rPr>
        <w:t xml:space="preserve"> </w:t>
      </w:r>
      <w:r>
        <w:rPr>
          <w:rFonts w:ascii="宋体" w:hAnsi="宋体" w:eastAsia="宋体" w:cs="宋体"/>
          <w:spacing w:val="-8"/>
          <w:sz w:val="22"/>
          <w:szCs w:val="22"/>
        </w:rPr>
        <w:t>检查主要显示淋巴细</w:t>
      </w:r>
    </w:p>
    <w:p>
      <w:pPr>
        <w:spacing w:before="83" w:line="219" w:lineRule="auto"/>
        <w:rPr>
          <w:rFonts w:ascii="宋体" w:hAnsi="宋体" w:eastAsia="宋体" w:cs="宋体"/>
          <w:sz w:val="22"/>
          <w:szCs w:val="22"/>
        </w:rPr>
      </w:pPr>
      <w:r>
        <w:rPr>
          <w:rFonts w:ascii="宋体" w:hAnsi="宋体" w:eastAsia="宋体" w:cs="宋体"/>
          <w:spacing w:val="1"/>
          <w:sz w:val="22"/>
          <w:szCs w:val="22"/>
        </w:rPr>
        <w:t>胞增加，</w:t>
      </w:r>
      <w:r>
        <w:rPr>
          <w:rFonts w:ascii="宋体" w:hAnsi="宋体" w:eastAsia="宋体" w:cs="宋体"/>
          <w:sz w:val="22"/>
          <w:szCs w:val="22"/>
        </w:rPr>
        <w:t>CD</w:t>
      </w:r>
      <w:r>
        <w:rPr>
          <w:rFonts w:ascii="宋体" w:hAnsi="宋体" w:eastAsia="宋体" w:cs="宋体"/>
          <w:spacing w:val="1"/>
          <w:sz w:val="22"/>
          <w:szCs w:val="22"/>
        </w:rPr>
        <w:t>4/</w:t>
      </w:r>
      <w:r>
        <w:rPr>
          <w:rFonts w:ascii="宋体" w:hAnsi="宋体" w:eastAsia="宋体" w:cs="宋体"/>
          <w:sz w:val="22"/>
          <w:szCs w:val="22"/>
        </w:rPr>
        <w:t>CD</w:t>
      </w:r>
      <w:r>
        <w:rPr>
          <w:rFonts w:ascii="宋体" w:hAnsi="宋体" w:eastAsia="宋体" w:cs="宋体"/>
          <w:spacing w:val="1"/>
          <w:sz w:val="22"/>
          <w:szCs w:val="22"/>
        </w:rPr>
        <w:t>8</w:t>
      </w:r>
      <w:r>
        <w:rPr>
          <w:rFonts w:ascii="宋体" w:hAnsi="宋体" w:eastAsia="宋体" w:cs="宋体"/>
          <w:spacing w:val="59"/>
          <w:sz w:val="22"/>
          <w:szCs w:val="22"/>
        </w:rPr>
        <w:t xml:space="preserve"> </w:t>
      </w:r>
      <w:r>
        <w:rPr>
          <w:rFonts w:ascii="宋体" w:hAnsi="宋体" w:eastAsia="宋体" w:cs="宋体"/>
          <w:spacing w:val="1"/>
          <w:sz w:val="22"/>
          <w:szCs w:val="22"/>
        </w:rPr>
        <w:t>的比值增加(&gt;3.5)。结节</w:t>
      </w:r>
    </w:p>
    <w:p>
      <w:pPr>
        <w:spacing w:before="79" w:line="219" w:lineRule="auto"/>
        <w:rPr>
          <w:rFonts w:ascii="宋体" w:hAnsi="宋体" w:eastAsia="宋体" w:cs="宋体"/>
          <w:sz w:val="22"/>
          <w:szCs w:val="22"/>
        </w:rPr>
      </w:pPr>
      <w:r>
        <w:rPr>
          <w:rFonts w:ascii="宋体" w:hAnsi="宋体" w:eastAsia="宋体" w:cs="宋体"/>
          <w:spacing w:val="-10"/>
          <w:sz w:val="22"/>
          <w:szCs w:val="22"/>
        </w:rPr>
        <w:t>病可以通过支气管黏膜活检、TBLB、</w:t>
      </w:r>
      <w:r>
        <w:rPr>
          <w:rFonts w:ascii="宋体" w:hAnsi="宋体" w:eastAsia="宋体" w:cs="宋体"/>
          <w:spacing w:val="-29"/>
          <w:sz w:val="22"/>
          <w:szCs w:val="22"/>
        </w:rPr>
        <w:t xml:space="preserve"> </w:t>
      </w:r>
      <w:r>
        <w:rPr>
          <w:rFonts w:ascii="宋体" w:hAnsi="宋体" w:eastAsia="宋体" w:cs="宋体"/>
          <w:spacing w:val="-10"/>
          <w:sz w:val="22"/>
          <w:szCs w:val="22"/>
        </w:rPr>
        <w:t>经支气管</w:t>
      </w:r>
    </w:p>
    <w:p>
      <w:pPr>
        <w:spacing w:before="73" w:line="214" w:lineRule="auto"/>
        <w:rPr>
          <w:rFonts w:ascii="宋体" w:hAnsi="宋体" w:eastAsia="宋体" w:cs="宋体"/>
          <w:sz w:val="22"/>
          <w:szCs w:val="22"/>
        </w:rPr>
      </w:pPr>
      <w:r>
        <w:rPr>
          <w:rFonts w:ascii="宋体" w:hAnsi="宋体" w:eastAsia="宋体" w:cs="宋体"/>
          <w:spacing w:val="-22"/>
          <w:sz w:val="22"/>
          <w:szCs w:val="22"/>
        </w:rPr>
        <w:t>淋巴结针吸(</w:t>
      </w:r>
      <w:r>
        <w:rPr>
          <w:rFonts w:ascii="宋体" w:hAnsi="宋体" w:eastAsia="宋体" w:cs="宋体"/>
          <w:spacing w:val="-21"/>
          <w:sz w:val="22"/>
          <w:szCs w:val="22"/>
        </w:rPr>
        <w:t>transbronchial</w:t>
      </w:r>
      <w:r>
        <w:rPr>
          <w:rFonts w:ascii="宋体" w:hAnsi="宋体" w:eastAsia="宋体" w:cs="宋体"/>
          <w:spacing w:val="-18"/>
          <w:sz w:val="22"/>
          <w:szCs w:val="22"/>
        </w:rPr>
        <w:t xml:space="preserve"> </w:t>
      </w:r>
      <w:r>
        <w:rPr>
          <w:rFonts w:ascii="宋体" w:hAnsi="宋体" w:eastAsia="宋体" w:cs="宋体"/>
          <w:spacing w:val="-21"/>
          <w:sz w:val="22"/>
          <w:szCs w:val="22"/>
        </w:rPr>
        <w:t>needle</w:t>
      </w:r>
      <w:r>
        <w:rPr>
          <w:rFonts w:ascii="宋体" w:hAnsi="宋体" w:eastAsia="宋体" w:cs="宋体"/>
          <w:spacing w:val="-15"/>
          <w:sz w:val="22"/>
          <w:szCs w:val="22"/>
        </w:rPr>
        <w:t xml:space="preserve"> </w:t>
      </w:r>
      <w:r>
        <w:rPr>
          <w:rFonts w:ascii="宋体" w:hAnsi="宋体" w:eastAsia="宋体" w:cs="宋体"/>
          <w:spacing w:val="-21"/>
          <w:sz w:val="22"/>
          <w:szCs w:val="22"/>
        </w:rPr>
        <w:t>aspira</w:t>
      </w:r>
      <w:r>
        <w:rPr>
          <w:rFonts w:ascii="宋体" w:hAnsi="宋体" w:eastAsia="宋体" w:cs="宋体"/>
          <w:spacing w:val="-22"/>
          <w:sz w:val="22"/>
          <w:szCs w:val="22"/>
        </w:rPr>
        <w:t>tion,TB-</w:t>
      </w:r>
    </w:p>
    <w:p>
      <w:pPr>
        <w:spacing w:before="91" w:line="184" w:lineRule="auto"/>
        <w:rPr>
          <w:rFonts w:ascii="宋体" w:hAnsi="宋体" w:eastAsia="宋体" w:cs="宋体"/>
          <w:sz w:val="22"/>
          <w:szCs w:val="22"/>
        </w:rPr>
      </w:pPr>
      <w:r>
        <w:rPr>
          <w:rFonts w:ascii="宋体" w:hAnsi="宋体" w:eastAsia="宋体" w:cs="宋体"/>
          <w:spacing w:val="-12"/>
          <w:sz w:val="22"/>
          <w:szCs w:val="22"/>
        </w:rPr>
        <w:t>NA)</w:t>
      </w:r>
      <w:r>
        <w:rPr>
          <w:rFonts w:ascii="宋体" w:hAnsi="宋体" w:eastAsia="宋体" w:cs="宋体"/>
          <w:spacing w:val="-39"/>
          <w:sz w:val="22"/>
          <w:szCs w:val="22"/>
        </w:rPr>
        <w:t xml:space="preserve"> </w:t>
      </w:r>
      <w:r>
        <w:rPr>
          <w:rFonts w:ascii="宋体" w:hAnsi="宋体" w:eastAsia="宋体" w:cs="宋体"/>
          <w:spacing w:val="-12"/>
          <w:sz w:val="22"/>
          <w:szCs w:val="22"/>
        </w:rPr>
        <w:t>和</w:t>
      </w:r>
      <w:r>
        <w:rPr>
          <w:rFonts w:ascii="宋体" w:hAnsi="宋体" w:eastAsia="宋体" w:cs="宋体"/>
          <w:spacing w:val="-13"/>
          <w:sz w:val="22"/>
          <w:szCs w:val="22"/>
        </w:rPr>
        <w:t>支气管内超声引导(</w:t>
      </w:r>
      <w:r>
        <w:rPr>
          <w:rFonts w:ascii="宋体" w:hAnsi="宋体" w:eastAsia="宋体" w:cs="宋体"/>
          <w:spacing w:val="-12"/>
          <w:sz w:val="22"/>
          <w:szCs w:val="22"/>
        </w:rPr>
        <w:t>endobronchial</w:t>
      </w:r>
      <w:r>
        <w:rPr>
          <w:rFonts w:ascii="宋体" w:hAnsi="宋体" w:eastAsia="宋体" w:cs="宋体"/>
          <w:spacing w:val="-16"/>
          <w:sz w:val="22"/>
          <w:szCs w:val="22"/>
        </w:rPr>
        <w:t xml:space="preserve"> </w:t>
      </w:r>
      <w:r>
        <w:rPr>
          <w:rFonts w:ascii="宋体" w:hAnsi="宋体" w:eastAsia="宋体" w:cs="宋体"/>
          <w:spacing w:val="-12"/>
          <w:sz w:val="22"/>
          <w:szCs w:val="22"/>
        </w:rPr>
        <w:t>ultra</w:t>
      </w:r>
      <w:r>
        <w:rPr>
          <w:rFonts w:ascii="宋体" w:hAnsi="宋体" w:eastAsia="宋体" w:cs="宋体"/>
          <w:spacing w:val="-13"/>
          <w:sz w:val="22"/>
          <w:szCs w:val="22"/>
        </w:rPr>
        <w:t>-</w:t>
      </w:r>
    </w:p>
    <w:p>
      <w:pPr>
        <w:sectPr>
          <w:pgSz w:w="11900" w:h="16840"/>
          <w:pgMar w:top="837" w:right="619" w:bottom="400" w:left="899" w:header="0" w:footer="0" w:gutter="0"/>
          <w:cols w:equalWidth="0" w:num="2">
            <w:col w:w="4851" w:space="100"/>
            <w:col w:w="5430"/>
          </w:cols>
        </w:sectPr>
      </w:pPr>
    </w:p>
    <w:p>
      <w:pPr>
        <w:spacing w:before="143" w:line="263" w:lineRule="auto"/>
        <w:ind w:right="1170"/>
        <w:rPr>
          <w:rFonts w:ascii="宋体" w:hAnsi="宋体" w:eastAsia="宋体" w:cs="宋体"/>
          <w:sz w:val="22"/>
          <w:szCs w:val="22"/>
        </w:rPr>
      </w:pPr>
      <w:r>
        <w:rPr>
          <w:rFonts w:ascii="宋体" w:hAnsi="宋体" w:eastAsia="宋体" w:cs="宋体"/>
          <w:spacing w:val="-9"/>
          <w:sz w:val="22"/>
          <w:szCs w:val="22"/>
        </w:rPr>
        <w:t>sonography,EBUS)活检得到诊断，这些检查的诊断率较高，风险低，成为目前肺结节病的重要</w:t>
      </w:r>
      <w:r>
        <w:rPr>
          <w:rFonts w:ascii="宋体" w:hAnsi="宋体" w:eastAsia="宋体" w:cs="宋体"/>
          <w:spacing w:val="-10"/>
          <w:sz w:val="22"/>
          <w:szCs w:val="22"/>
        </w:rPr>
        <w:t>确诊手</w:t>
      </w:r>
      <w:r>
        <w:rPr>
          <w:rFonts w:ascii="宋体" w:hAnsi="宋体" w:eastAsia="宋体" w:cs="宋体"/>
          <w:sz w:val="22"/>
          <w:szCs w:val="22"/>
        </w:rPr>
        <w:t xml:space="preserve"> </w:t>
      </w:r>
      <w:r>
        <w:rPr>
          <w:rFonts w:ascii="宋体" w:hAnsi="宋体" w:eastAsia="宋体" w:cs="宋体"/>
          <w:spacing w:val="-13"/>
          <w:sz w:val="22"/>
          <w:szCs w:val="22"/>
        </w:rPr>
        <w:t>段。</w:t>
      </w:r>
      <w:r>
        <w:rPr>
          <w:rFonts w:ascii="宋体" w:hAnsi="宋体" w:eastAsia="宋体" w:cs="宋体"/>
          <w:spacing w:val="-41"/>
          <w:sz w:val="22"/>
          <w:szCs w:val="22"/>
        </w:rPr>
        <w:t xml:space="preserve"> </w:t>
      </w:r>
      <w:r>
        <w:rPr>
          <w:rFonts w:ascii="宋体" w:hAnsi="宋体" w:eastAsia="宋体" w:cs="宋体"/>
          <w:spacing w:val="-13"/>
          <w:sz w:val="22"/>
          <w:szCs w:val="22"/>
        </w:rPr>
        <w:t>一般不需要纵隔镜或外科肺活检。</w:t>
      </w:r>
    </w:p>
    <w:p>
      <w:pPr>
        <w:spacing w:before="77" w:line="223" w:lineRule="auto"/>
        <w:ind w:left="443"/>
        <w:rPr>
          <w:rFonts w:ascii="黑体" w:hAnsi="黑体" w:eastAsia="黑体" w:cs="黑体"/>
          <w:sz w:val="22"/>
          <w:szCs w:val="22"/>
        </w:rPr>
      </w:pPr>
      <w:r>
        <w:rPr>
          <w:rFonts w:ascii="黑体" w:hAnsi="黑体" w:eastAsia="黑体" w:cs="黑体"/>
          <w:b/>
          <w:bCs/>
          <w:spacing w:val="16"/>
          <w:sz w:val="22"/>
          <w:szCs w:val="22"/>
        </w:rPr>
        <w:t>(四)血液检查</w:t>
      </w:r>
    </w:p>
    <w:p>
      <w:pPr>
        <w:spacing w:before="67" w:line="267" w:lineRule="auto"/>
        <w:ind w:right="1170" w:firstLine="440"/>
        <w:jc w:val="both"/>
        <w:rPr>
          <w:rFonts w:ascii="宋体" w:hAnsi="宋体" w:eastAsia="宋体" w:cs="宋体"/>
          <w:sz w:val="22"/>
          <w:szCs w:val="22"/>
        </w:rPr>
      </w:pPr>
      <w:r>
        <w:rPr>
          <w:rFonts w:ascii="宋体" w:hAnsi="宋体" w:eastAsia="宋体" w:cs="宋体"/>
          <w:spacing w:val="-7"/>
          <w:sz w:val="22"/>
          <w:szCs w:val="22"/>
        </w:rPr>
        <w:t>ACE</w:t>
      </w:r>
      <w:r>
        <w:rPr>
          <w:rFonts w:ascii="宋体" w:hAnsi="宋体" w:eastAsia="宋体" w:cs="宋体"/>
          <w:spacing w:val="27"/>
          <w:sz w:val="22"/>
          <w:szCs w:val="22"/>
        </w:rPr>
        <w:t xml:space="preserve"> </w:t>
      </w:r>
      <w:r>
        <w:rPr>
          <w:rFonts w:ascii="宋体" w:hAnsi="宋体" w:eastAsia="宋体" w:cs="宋体"/>
          <w:spacing w:val="-7"/>
          <w:sz w:val="22"/>
          <w:szCs w:val="22"/>
        </w:rPr>
        <w:t>由结节病肉芽肿的内上皮细胞产生，血清ACE</w:t>
      </w:r>
      <w:r>
        <w:rPr>
          <w:rFonts w:ascii="宋体" w:hAnsi="宋体" w:eastAsia="宋体" w:cs="宋体"/>
          <w:spacing w:val="22"/>
          <w:sz w:val="22"/>
          <w:szCs w:val="22"/>
        </w:rPr>
        <w:t xml:space="preserve"> </w:t>
      </w:r>
      <w:r>
        <w:rPr>
          <w:rFonts w:ascii="宋体" w:hAnsi="宋体" w:eastAsia="宋体" w:cs="宋体"/>
          <w:spacing w:val="-7"/>
          <w:sz w:val="22"/>
          <w:szCs w:val="22"/>
        </w:rPr>
        <w:t>水平反映体内肉芽肿负荷，可以辅助判断疾</w:t>
      </w:r>
      <w:r>
        <w:rPr>
          <w:rFonts w:ascii="宋体" w:hAnsi="宋体" w:eastAsia="宋体" w:cs="宋体"/>
          <w:sz w:val="22"/>
          <w:szCs w:val="22"/>
        </w:rPr>
        <w:t xml:space="preserve"> </w:t>
      </w:r>
      <w:r>
        <w:rPr>
          <w:rFonts w:ascii="宋体" w:hAnsi="宋体" w:eastAsia="宋体" w:cs="宋体"/>
          <w:spacing w:val="-11"/>
          <w:sz w:val="22"/>
          <w:szCs w:val="22"/>
        </w:rPr>
        <w:t>病活动性，因缺乏足够的敏感性和特异性，不能作为诊断指标。其他疾病活动指标包括血清可溶性白</w:t>
      </w:r>
      <w:r>
        <w:rPr>
          <w:rFonts w:ascii="宋体" w:hAnsi="宋体" w:eastAsia="宋体" w:cs="宋体"/>
          <w:spacing w:val="10"/>
          <w:sz w:val="22"/>
          <w:szCs w:val="22"/>
        </w:rPr>
        <w:t xml:space="preserve"> </w:t>
      </w:r>
      <w:r>
        <w:rPr>
          <w:rFonts w:ascii="宋体" w:hAnsi="宋体" w:eastAsia="宋体" w:cs="宋体"/>
          <w:spacing w:val="-6"/>
          <w:sz w:val="22"/>
          <w:szCs w:val="22"/>
        </w:rPr>
        <w:t>介素-2受体(sIL-2R),血钙增高等。</w:t>
      </w:r>
    </w:p>
    <w:p>
      <w:pPr>
        <w:spacing w:before="80" w:line="221" w:lineRule="auto"/>
        <w:ind w:left="443"/>
        <w:rPr>
          <w:rFonts w:ascii="黑体" w:hAnsi="黑体" w:eastAsia="黑体" w:cs="黑体"/>
          <w:sz w:val="22"/>
          <w:szCs w:val="22"/>
        </w:rPr>
      </w:pPr>
      <w:r>
        <w:rPr>
          <w:rFonts w:ascii="黑体" w:hAnsi="黑体" w:eastAsia="黑体" w:cs="黑体"/>
          <w:b/>
          <w:bCs/>
          <w:spacing w:val="9"/>
          <w:sz w:val="22"/>
          <w:szCs w:val="22"/>
        </w:rPr>
        <w:t>(五)结核菌素试验</w:t>
      </w:r>
    </w:p>
    <w:p>
      <w:pPr>
        <w:spacing w:before="82" w:line="219" w:lineRule="auto"/>
        <w:ind w:left="440"/>
        <w:rPr>
          <w:rFonts w:ascii="宋体" w:hAnsi="宋体" w:eastAsia="宋体" w:cs="宋体"/>
          <w:sz w:val="22"/>
          <w:szCs w:val="22"/>
        </w:rPr>
      </w:pPr>
      <w:r>
        <w:rPr>
          <w:rFonts w:ascii="宋体" w:hAnsi="宋体" w:eastAsia="宋体" w:cs="宋体"/>
          <w:spacing w:val="-8"/>
          <w:sz w:val="22"/>
          <w:szCs w:val="22"/>
        </w:rPr>
        <w:t>对PPD</w:t>
      </w:r>
      <w:r>
        <w:rPr>
          <w:rFonts w:ascii="宋体" w:hAnsi="宋体" w:eastAsia="宋体" w:cs="宋体"/>
          <w:spacing w:val="69"/>
          <w:sz w:val="22"/>
          <w:szCs w:val="22"/>
        </w:rPr>
        <w:t xml:space="preserve"> </w:t>
      </w:r>
      <w:r>
        <w:rPr>
          <w:rFonts w:ascii="宋体" w:hAnsi="宋体" w:eastAsia="宋体" w:cs="宋体"/>
          <w:spacing w:val="-8"/>
          <w:sz w:val="22"/>
          <w:szCs w:val="22"/>
        </w:rPr>
        <w:t>5TU</w:t>
      </w:r>
      <w:r>
        <w:rPr>
          <w:rFonts w:ascii="宋体" w:hAnsi="宋体" w:eastAsia="宋体" w:cs="宋体"/>
          <w:spacing w:val="-55"/>
          <w:sz w:val="22"/>
          <w:szCs w:val="22"/>
        </w:rPr>
        <w:t xml:space="preserve"> </w:t>
      </w:r>
      <w:r>
        <w:rPr>
          <w:rFonts w:ascii="宋体" w:hAnsi="宋体" w:eastAsia="宋体" w:cs="宋体"/>
          <w:spacing w:val="-8"/>
          <w:sz w:val="22"/>
          <w:szCs w:val="22"/>
        </w:rPr>
        <w:t>的结核菌素皮肤试验无或弱反应是结节病的特点，可以用来鉴别结核和结节病。</w:t>
      </w:r>
    </w:p>
    <w:p>
      <w:pPr>
        <w:spacing w:before="96" w:line="219" w:lineRule="auto"/>
        <w:ind w:left="332"/>
        <w:rPr>
          <w:rFonts w:ascii="宋体" w:hAnsi="宋体" w:eastAsia="宋体" w:cs="宋体"/>
          <w:sz w:val="22"/>
          <w:szCs w:val="22"/>
        </w:rPr>
      </w:pPr>
      <w:r>
        <w:rPr>
          <w:rFonts w:ascii="宋体" w:hAnsi="宋体" w:eastAsia="宋体" w:cs="宋体"/>
          <w:b/>
          <w:bCs/>
          <w:color w:val="0063AF"/>
          <w:spacing w:val="-11"/>
          <w:sz w:val="22"/>
          <w:szCs w:val="22"/>
        </w:rPr>
        <w:t>【诊断】</w:t>
      </w:r>
    </w:p>
    <w:p>
      <w:pPr>
        <w:spacing w:before="70" w:line="255" w:lineRule="auto"/>
        <w:ind w:right="1169" w:firstLine="440"/>
        <w:rPr>
          <w:rFonts w:ascii="宋体" w:hAnsi="宋体" w:eastAsia="宋体" w:cs="宋体"/>
          <w:sz w:val="22"/>
          <w:szCs w:val="22"/>
        </w:rPr>
      </w:pPr>
      <w:r>
        <w:rPr>
          <w:rFonts w:ascii="宋体" w:hAnsi="宋体" w:eastAsia="宋体" w:cs="宋体"/>
          <w:spacing w:val="-11"/>
          <w:sz w:val="22"/>
          <w:szCs w:val="22"/>
        </w:rPr>
        <w:t>结节病的诊断应符合三个条件：①临床和胸部影像表现与结节病相符合；②活</w:t>
      </w:r>
      <w:r>
        <w:rPr>
          <w:rFonts w:ascii="宋体" w:hAnsi="宋体" w:eastAsia="宋体" w:cs="宋体"/>
          <w:spacing w:val="-12"/>
          <w:sz w:val="22"/>
          <w:szCs w:val="22"/>
        </w:rPr>
        <w:t>检证实有非干酪样</w:t>
      </w:r>
      <w:r>
        <w:rPr>
          <w:rFonts w:ascii="宋体" w:hAnsi="宋体" w:eastAsia="宋体" w:cs="宋体"/>
          <w:sz w:val="22"/>
          <w:szCs w:val="22"/>
        </w:rPr>
        <w:t xml:space="preserve"> </w:t>
      </w:r>
      <w:r>
        <w:rPr>
          <w:rFonts w:ascii="宋体" w:hAnsi="宋体" w:eastAsia="宋体" w:cs="宋体"/>
          <w:spacing w:val="-15"/>
          <w:sz w:val="22"/>
          <w:szCs w:val="22"/>
        </w:rPr>
        <w:t>坏死性类上皮肉芽肿；③除外其他原因。</w:t>
      </w:r>
    </w:p>
    <w:p>
      <w:pPr>
        <w:spacing w:before="94" w:line="248" w:lineRule="auto"/>
        <w:ind w:right="1164" w:firstLine="440"/>
        <w:rPr>
          <w:rFonts w:ascii="宋体" w:hAnsi="宋体" w:eastAsia="宋体" w:cs="宋体"/>
          <w:sz w:val="22"/>
          <w:szCs w:val="22"/>
        </w:rPr>
      </w:pPr>
      <w:r>
        <w:rPr>
          <w:rFonts w:ascii="宋体" w:hAnsi="宋体" w:eastAsia="宋体" w:cs="宋体"/>
          <w:spacing w:val="-16"/>
          <w:sz w:val="22"/>
          <w:szCs w:val="22"/>
        </w:rPr>
        <w:t>建立诊断以后，还需要判断疾病累及的脏器范围、分期(如上述)和活动性。活动性判断缺乏严格的</w:t>
      </w:r>
      <w:r>
        <w:rPr>
          <w:rFonts w:ascii="宋体" w:hAnsi="宋体" w:eastAsia="宋体" w:cs="宋体"/>
          <w:spacing w:val="18"/>
          <w:sz w:val="22"/>
          <w:szCs w:val="22"/>
        </w:rPr>
        <w:t xml:space="preserve"> </w:t>
      </w:r>
      <w:r>
        <w:rPr>
          <w:rFonts w:ascii="宋体" w:hAnsi="宋体" w:eastAsia="宋体" w:cs="宋体"/>
          <w:spacing w:val="-22"/>
          <w:sz w:val="22"/>
          <w:szCs w:val="22"/>
        </w:rPr>
        <w:t>标准。起病急、临床症状明显、病情进展较快、重要脏器受累、血清ACE</w:t>
      </w:r>
      <w:r>
        <w:rPr>
          <w:rFonts w:ascii="宋体" w:hAnsi="宋体" w:eastAsia="宋体" w:cs="宋体"/>
          <w:spacing w:val="1"/>
          <w:sz w:val="22"/>
          <w:szCs w:val="22"/>
        </w:rPr>
        <w:t xml:space="preserve"> </w:t>
      </w:r>
      <w:r>
        <w:rPr>
          <w:rFonts w:ascii="宋体" w:hAnsi="宋体" w:eastAsia="宋体" w:cs="宋体"/>
          <w:spacing w:val="-22"/>
          <w:sz w:val="22"/>
          <w:szCs w:val="22"/>
        </w:rPr>
        <w:t>增</w:t>
      </w:r>
      <w:r>
        <w:rPr>
          <w:rFonts w:ascii="宋体" w:hAnsi="宋体" w:eastAsia="宋体" w:cs="宋体"/>
          <w:spacing w:val="-23"/>
          <w:sz w:val="22"/>
          <w:szCs w:val="22"/>
        </w:rPr>
        <w:t>高等，提示属于活动期。</w:t>
      </w:r>
    </w:p>
    <w:p>
      <w:pPr>
        <w:spacing w:before="84" w:line="221" w:lineRule="auto"/>
        <w:ind w:left="333"/>
        <w:rPr>
          <w:rFonts w:ascii="黑体" w:hAnsi="黑体" w:eastAsia="黑体" w:cs="黑体"/>
          <w:sz w:val="22"/>
          <w:szCs w:val="22"/>
        </w:rPr>
      </w:pPr>
      <w:r>
        <w:rPr>
          <w:rFonts w:ascii="黑体" w:hAnsi="黑体" w:eastAsia="黑体" w:cs="黑体"/>
          <w:b/>
          <w:bCs/>
          <w:color w:val="006CC0"/>
          <w:spacing w:val="-11"/>
          <w:sz w:val="22"/>
          <w:szCs w:val="22"/>
        </w:rPr>
        <w:t>【鉴别诊断】</w:t>
      </w:r>
    </w:p>
    <w:p>
      <w:pPr>
        <w:spacing w:before="83" w:line="220" w:lineRule="auto"/>
        <w:ind w:left="440"/>
        <w:rPr>
          <w:rFonts w:ascii="宋体" w:hAnsi="宋体" w:eastAsia="宋体" w:cs="宋体"/>
          <w:sz w:val="22"/>
          <w:szCs w:val="22"/>
        </w:rPr>
      </w:pPr>
      <w:r>
        <w:rPr>
          <w:rFonts w:ascii="宋体" w:hAnsi="宋体" w:eastAsia="宋体" w:cs="宋体"/>
          <w:spacing w:val="-9"/>
          <w:sz w:val="22"/>
          <w:szCs w:val="22"/>
        </w:rPr>
        <w:t>应与下列疾病鉴别：</w:t>
      </w:r>
    </w:p>
    <w:p>
      <w:pPr>
        <w:spacing w:before="72" w:line="253" w:lineRule="auto"/>
        <w:ind w:right="1167" w:firstLine="440"/>
        <w:rPr>
          <w:rFonts w:ascii="宋体" w:hAnsi="宋体" w:eastAsia="宋体" w:cs="宋体"/>
          <w:sz w:val="22"/>
          <w:szCs w:val="22"/>
        </w:rPr>
      </w:pPr>
      <w:r>
        <w:rPr>
          <w:rFonts w:ascii="Times New Roman" w:hAnsi="Times New Roman" w:eastAsia="Times New Roman" w:cs="Times New Roman"/>
          <w:b/>
          <w:bCs/>
          <w:spacing w:val="-7"/>
          <w:sz w:val="22"/>
          <w:szCs w:val="22"/>
        </w:rPr>
        <w:t>1.</w:t>
      </w:r>
      <w:r>
        <w:rPr>
          <w:rFonts w:ascii="Times New Roman" w:hAnsi="Times New Roman" w:eastAsia="Times New Roman" w:cs="Times New Roman"/>
          <w:spacing w:val="6"/>
          <w:sz w:val="22"/>
          <w:szCs w:val="22"/>
        </w:rPr>
        <w:t xml:space="preserve">  </w:t>
      </w:r>
      <w:r>
        <w:rPr>
          <w:rFonts w:ascii="宋体" w:hAnsi="宋体" w:eastAsia="宋体" w:cs="宋体"/>
          <w:b/>
          <w:bCs/>
          <w:spacing w:val="-7"/>
          <w:sz w:val="22"/>
          <w:szCs w:val="22"/>
        </w:rPr>
        <w:t>肺门淋巴结结核</w:t>
      </w:r>
      <w:r>
        <w:rPr>
          <w:rFonts w:ascii="宋体" w:hAnsi="宋体" w:eastAsia="宋体" w:cs="宋体"/>
          <w:spacing w:val="65"/>
          <w:sz w:val="22"/>
          <w:szCs w:val="22"/>
        </w:rPr>
        <w:t xml:space="preserve"> </w:t>
      </w:r>
      <w:r>
        <w:rPr>
          <w:rFonts w:ascii="宋体" w:hAnsi="宋体" w:eastAsia="宋体" w:cs="宋体"/>
          <w:spacing w:val="-7"/>
          <w:sz w:val="22"/>
          <w:szCs w:val="22"/>
        </w:rPr>
        <w:t>病人较年轻，结核菌素试验多阳性。肺门淋巴结肿大一般为单侧性，有时</w:t>
      </w:r>
      <w:r>
        <w:rPr>
          <w:rFonts w:ascii="宋体" w:hAnsi="宋体" w:eastAsia="宋体" w:cs="宋体"/>
          <w:sz w:val="22"/>
          <w:szCs w:val="22"/>
        </w:rPr>
        <w:t xml:space="preserve"> </w:t>
      </w:r>
      <w:r>
        <w:rPr>
          <w:rFonts w:ascii="宋体" w:hAnsi="宋体" w:eastAsia="宋体" w:cs="宋体"/>
          <w:spacing w:val="-15"/>
          <w:sz w:val="22"/>
          <w:szCs w:val="22"/>
        </w:rPr>
        <w:t>伴有钙化，可见肺部原发病灶。</w:t>
      </w:r>
      <w:r>
        <w:rPr>
          <w:rFonts w:ascii="宋体" w:hAnsi="宋体" w:eastAsia="宋体" w:cs="宋体"/>
          <w:spacing w:val="-1"/>
          <w:sz w:val="22"/>
          <w:szCs w:val="22"/>
        </w:rPr>
        <w:t xml:space="preserve"> </w:t>
      </w:r>
      <w:r>
        <w:rPr>
          <w:rFonts w:ascii="宋体" w:hAnsi="宋体" w:eastAsia="宋体" w:cs="宋体"/>
          <w:spacing w:val="-15"/>
          <w:sz w:val="22"/>
          <w:szCs w:val="22"/>
        </w:rPr>
        <w:t>CT</w:t>
      </w:r>
      <w:r>
        <w:rPr>
          <w:rFonts w:ascii="宋体" w:hAnsi="宋体" w:eastAsia="宋体" w:cs="宋体"/>
          <w:spacing w:val="-23"/>
          <w:sz w:val="22"/>
          <w:szCs w:val="22"/>
        </w:rPr>
        <w:t xml:space="preserve"> </w:t>
      </w:r>
      <w:r>
        <w:rPr>
          <w:rFonts w:ascii="宋体" w:hAnsi="宋体" w:eastAsia="宋体" w:cs="宋体"/>
          <w:spacing w:val="-15"/>
          <w:sz w:val="22"/>
          <w:szCs w:val="22"/>
        </w:rPr>
        <w:t>可见淋巴结中心区有坏死。</w:t>
      </w:r>
    </w:p>
    <w:p>
      <w:pPr>
        <w:spacing w:before="77" w:line="253" w:lineRule="auto"/>
        <w:ind w:right="1141" w:firstLine="440"/>
        <w:rPr>
          <w:rFonts w:ascii="宋体" w:hAnsi="宋体" w:eastAsia="宋体" w:cs="宋体"/>
          <w:sz w:val="22"/>
          <w:szCs w:val="22"/>
        </w:rPr>
      </w:pPr>
      <w:r>
        <w:rPr>
          <w:rFonts w:ascii="Times New Roman" w:hAnsi="Times New Roman" w:eastAsia="Times New Roman" w:cs="Times New Roman"/>
          <w:b/>
          <w:bCs/>
          <w:spacing w:val="-17"/>
          <w:sz w:val="22"/>
          <w:szCs w:val="22"/>
        </w:rPr>
        <w:t>2.</w:t>
      </w:r>
      <w:r>
        <w:rPr>
          <w:rFonts w:ascii="Times New Roman" w:hAnsi="Times New Roman" w:eastAsia="Times New Roman" w:cs="Times New Roman"/>
          <w:spacing w:val="14"/>
          <w:w w:val="101"/>
          <w:sz w:val="22"/>
          <w:szCs w:val="22"/>
        </w:rPr>
        <w:t xml:space="preserve">  </w:t>
      </w:r>
      <w:r>
        <w:rPr>
          <w:rFonts w:ascii="宋体" w:hAnsi="宋体" w:eastAsia="宋体" w:cs="宋体"/>
          <w:b/>
          <w:bCs/>
          <w:spacing w:val="-17"/>
          <w:sz w:val="22"/>
          <w:szCs w:val="22"/>
        </w:rPr>
        <w:t>淋巴瘤</w:t>
      </w:r>
      <w:r>
        <w:rPr>
          <w:rFonts w:ascii="宋体" w:hAnsi="宋体" w:eastAsia="宋体" w:cs="宋体"/>
          <w:spacing w:val="87"/>
          <w:sz w:val="22"/>
          <w:szCs w:val="22"/>
        </w:rPr>
        <w:t xml:space="preserve"> </w:t>
      </w:r>
      <w:r>
        <w:rPr>
          <w:rFonts w:ascii="宋体" w:hAnsi="宋体" w:eastAsia="宋体" w:cs="宋体"/>
          <w:spacing w:val="-17"/>
          <w:sz w:val="22"/>
          <w:szCs w:val="22"/>
        </w:rPr>
        <w:t>多有发热、消瘦、贫血、胸腔积液等。常累及上纵隔、隆突下等处的纵隔淋巴结，大多</w:t>
      </w:r>
      <w:r>
        <w:rPr>
          <w:rFonts w:ascii="宋体" w:hAnsi="宋体" w:eastAsia="宋体" w:cs="宋体"/>
          <w:sz w:val="22"/>
          <w:szCs w:val="22"/>
        </w:rPr>
        <w:t xml:space="preserve"> </w:t>
      </w:r>
      <w:r>
        <w:rPr>
          <w:rFonts w:ascii="宋体" w:hAnsi="宋体" w:eastAsia="宋体" w:cs="宋体"/>
          <w:spacing w:val="-10"/>
          <w:sz w:val="22"/>
          <w:szCs w:val="22"/>
        </w:rPr>
        <w:t>为单侧或双侧不对称肿大，淋巴结可呈现融合。结合其他检查及活组织检查可作鉴别。</w:t>
      </w:r>
    </w:p>
    <w:p>
      <w:pPr>
        <w:spacing w:before="80" w:line="253" w:lineRule="auto"/>
        <w:ind w:right="1150" w:firstLine="440"/>
        <w:rPr>
          <w:rFonts w:ascii="宋体" w:hAnsi="宋体" w:eastAsia="宋体" w:cs="宋体"/>
          <w:sz w:val="22"/>
          <w:szCs w:val="22"/>
        </w:rPr>
      </w:pPr>
      <w:r>
        <w:rPr>
          <w:rFonts w:ascii="Times New Roman" w:hAnsi="Times New Roman" w:eastAsia="Times New Roman" w:cs="Times New Roman"/>
          <w:b/>
          <w:bCs/>
          <w:spacing w:val="-7"/>
          <w:sz w:val="22"/>
          <w:szCs w:val="22"/>
        </w:rPr>
        <w:t>3.</w:t>
      </w:r>
      <w:r>
        <w:rPr>
          <w:rFonts w:ascii="Times New Roman" w:hAnsi="Times New Roman" w:eastAsia="Times New Roman" w:cs="Times New Roman"/>
          <w:spacing w:val="10"/>
          <w:sz w:val="22"/>
          <w:szCs w:val="22"/>
        </w:rPr>
        <w:t xml:space="preserve">  </w:t>
      </w:r>
      <w:r>
        <w:rPr>
          <w:rFonts w:ascii="宋体" w:hAnsi="宋体" w:eastAsia="宋体" w:cs="宋体"/>
          <w:b/>
          <w:bCs/>
          <w:spacing w:val="-7"/>
          <w:sz w:val="22"/>
          <w:szCs w:val="22"/>
        </w:rPr>
        <w:t>肺门转移性肿瘤</w:t>
      </w:r>
      <w:r>
        <w:rPr>
          <w:rFonts w:ascii="宋体" w:hAnsi="宋体" w:eastAsia="宋体" w:cs="宋体"/>
          <w:spacing w:val="91"/>
          <w:sz w:val="22"/>
          <w:szCs w:val="22"/>
        </w:rPr>
        <w:t xml:space="preserve"> </w:t>
      </w:r>
      <w:r>
        <w:rPr>
          <w:rFonts w:ascii="宋体" w:hAnsi="宋体" w:eastAsia="宋体" w:cs="宋体"/>
          <w:spacing w:val="-7"/>
          <w:sz w:val="22"/>
          <w:szCs w:val="22"/>
        </w:rPr>
        <w:t>肺癌和肺外肿瘤转移至肺门淋巴</w:t>
      </w:r>
      <w:r>
        <w:rPr>
          <w:rFonts w:ascii="宋体" w:hAnsi="宋体" w:eastAsia="宋体" w:cs="宋体"/>
          <w:spacing w:val="-8"/>
          <w:sz w:val="22"/>
          <w:szCs w:val="22"/>
        </w:rPr>
        <w:t>结，均有相应的症状和体征。对可疑原发</w:t>
      </w:r>
      <w:r>
        <w:rPr>
          <w:rFonts w:ascii="宋体" w:hAnsi="宋体" w:eastAsia="宋体" w:cs="宋体"/>
          <w:sz w:val="22"/>
          <w:szCs w:val="22"/>
        </w:rPr>
        <w:t xml:space="preserve"> </w:t>
      </w:r>
      <w:r>
        <w:rPr>
          <w:rFonts w:ascii="宋体" w:hAnsi="宋体" w:eastAsia="宋体" w:cs="宋体"/>
          <w:spacing w:val="-8"/>
          <w:sz w:val="22"/>
          <w:szCs w:val="22"/>
        </w:rPr>
        <w:t>灶进行进一步的检查可助鉴别。</w:t>
      </w:r>
    </w:p>
    <w:p>
      <w:pPr>
        <w:spacing w:before="77" w:line="253" w:lineRule="auto"/>
        <w:ind w:right="1143" w:firstLine="440"/>
        <w:rPr>
          <w:rFonts w:ascii="宋体" w:hAnsi="宋体" w:eastAsia="宋体" w:cs="宋体"/>
          <w:sz w:val="22"/>
          <w:szCs w:val="22"/>
        </w:rPr>
      </w:pPr>
      <w:r>
        <w:rPr>
          <w:rFonts w:ascii="Times New Roman" w:hAnsi="Times New Roman" w:eastAsia="Times New Roman" w:cs="Times New Roman"/>
          <w:b/>
          <w:bCs/>
          <w:spacing w:val="-12"/>
          <w:sz w:val="22"/>
          <w:szCs w:val="22"/>
        </w:rPr>
        <w:t>4.</w:t>
      </w:r>
      <w:r>
        <w:rPr>
          <w:rFonts w:ascii="Times New Roman" w:hAnsi="Times New Roman" w:eastAsia="Times New Roman" w:cs="Times New Roman"/>
          <w:spacing w:val="16"/>
          <w:w w:val="101"/>
          <w:sz w:val="22"/>
          <w:szCs w:val="22"/>
        </w:rPr>
        <w:t xml:space="preserve">  </w:t>
      </w:r>
      <w:r>
        <w:rPr>
          <w:rFonts w:ascii="宋体" w:hAnsi="宋体" w:eastAsia="宋体" w:cs="宋体"/>
          <w:b/>
          <w:bCs/>
          <w:spacing w:val="-12"/>
          <w:sz w:val="22"/>
          <w:szCs w:val="22"/>
        </w:rPr>
        <w:t>其他肉芽肿病</w:t>
      </w:r>
      <w:r>
        <w:rPr>
          <w:rFonts w:ascii="宋体" w:hAnsi="宋体" w:eastAsia="宋体" w:cs="宋体"/>
          <w:spacing w:val="67"/>
          <w:sz w:val="22"/>
          <w:szCs w:val="22"/>
        </w:rPr>
        <w:t xml:space="preserve"> </w:t>
      </w:r>
      <w:r>
        <w:rPr>
          <w:rFonts w:ascii="宋体" w:hAnsi="宋体" w:eastAsia="宋体" w:cs="宋体"/>
          <w:spacing w:val="-12"/>
          <w:sz w:val="22"/>
          <w:szCs w:val="22"/>
        </w:rPr>
        <w:t>过敏性肺炎、铍肺、硅沉着病以及感染性、化学性因素所致的肉芽肿，结合临</w:t>
      </w:r>
      <w:r>
        <w:rPr>
          <w:rFonts w:ascii="宋体" w:hAnsi="宋体" w:eastAsia="宋体" w:cs="宋体"/>
          <w:sz w:val="22"/>
          <w:szCs w:val="22"/>
        </w:rPr>
        <w:t xml:space="preserve"> </w:t>
      </w:r>
      <w:r>
        <w:rPr>
          <w:rFonts w:ascii="宋体" w:hAnsi="宋体" w:eastAsia="宋体" w:cs="宋体"/>
          <w:spacing w:val="-7"/>
          <w:sz w:val="22"/>
          <w:szCs w:val="22"/>
        </w:rPr>
        <w:t>床资料及相关检查的综合分析有助于与结节病进行鉴别。</w:t>
      </w:r>
    </w:p>
    <w:p>
      <w:pPr>
        <w:spacing w:before="74" w:line="222" w:lineRule="auto"/>
        <w:ind w:left="332"/>
        <w:rPr>
          <w:rFonts w:ascii="黑体" w:hAnsi="黑体" w:eastAsia="黑体" w:cs="黑体"/>
          <w:sz w:val="22"/>
          <w:szCs w:val="22"/>
        </w:rPr>
      </w:pPr>
      <w:r>
        <w:rPr>
          <w:rFonts w:ascii="黑体" w:hAnsi="黑体" w:eastAsia="黑体" w:cs="黑体"/>
          <w:b/>
          <w:bCs/>
          <w:color w:val="007FCA"/>
          <w:spacing w:val="-11"/>
          <w:sz w:val="22"/>
          <w:szCs w:val="22"/>
        </w:rPr>
        <w:t>【治疗】</w:t>
      </w:r>
    </w:p>
    <w:p>
      <w:pPr>
        <w:spacing w:before="77" w:line="259" w:lineRule="auto"/>
        <w:ind w:right="1119" w:firstLine="419"/>
        <w:jc w:val="both"/>
        <w:rPr>
          <w:rFonts w:ascii="宋体" w:hAnsi="宋体" w:eastAsia="宋体" w:cs="宋体"/>
          <w:sz w:val="22"/>
          <w:szCs w:val="22"/>
        </w:rPr>
      </w:pPr>
      <w:r>
        <w:rPr>
          <w:rFonts w:ascii="宋体" w:hAnsi="宋体" w:eastAsia="宋体" w:cs="宋体"/>
          <w:spacing w:val="10"/>
          <w:sz w:val="22"/>
          <w:szCs w:val="22"/>
        </w:rPr>
        <w:t>结节病的自然缓解率在I</w:t>
      </w:r>
      <w:r>
        <w:rPr>
          <w:rFonts w:ascii="宋体" w:hAnsi="宋体" w:eastAsia="宋体" w:cs="宋体"/>
          <w:spacing w:val="-44"/>
          <w:sz w:val="22"/>
          <w:szCs w:val="22"/>
        </w:rPr>
        <w:t xml:space="preserve"> </w:t>
      </w:r>
      <w:r>
        <w:rPr>
          <w:rFonts w:ascii="宋体" w:hAnsi="宋体" w:eastAsia="宋体" w:cs="宋体"/>
          <w:spacing w:val="10"/>
          <w:sz w:val="22"/>
          <w:szCs w:val="22"/>
        </w:rPr>
        <w:t>期是55%～90%,Ⅱ期40%～70%,Ⅲ期10%～20%。因此，无症状和</w:t>
      </w:r>
      <w:r>
        <w:rPr>
          <w:rFonts w:ascii="宋体" w:hAnsi="宋体" w:eastAsia="宋体" w:cs="宋体"/>
          <w:sz w:val="22"/>
          <w:szCs w:val="22"/>
        </w:rPr>
        <w:t xml:space="preserve"> </w:t>
      </w:r>
      <w:r>
        <w:rPr>
          <w:rFonts w:ascii="宋体" w:hAnsi="宋体" w:eastAsia="宋体" w:cs="宋体"/>
          <w:spacing w:val="-10"/>
          <w:sz w:val="22"/>
          <w:szCs w:val="22"/>
        </w:rPr>
        <w:t>肺功能正常的I</w:t>
      </w:r>
      <w:r>
        <w:rPr>
          <w:rFonts w:ascii="宋体" w:hAnsi="宋体" w:eastAsia="宋体" w:cs="宋体"/>
          <w:spacing w:val="-44"/>
          <w:sz w:val="22"/>
          <w:szCs w:val="22"/>
        </w:rPr>
        <w:t xml:space="preserve"> </w:t>
      </w:r>
      <w:r>
        <w:rPr>
          <w:rFonts w:ascii="宋体" w:hAnsi="宋体" w:eastAsia="宋体" w:cs="宋体"/>
          <w:spacing w:val="-10"/>
          <w:sz w:val="22"/>
          <w:szCs w:val="22"/>
        </w:rPr>
        <w:t>期结节病无需治疗；无症状和病情稳定的Ⅱ期和Ⅲ期，肺功能轻微异常，也不需要治</w:t>
      </w:r>
      <w:r>
        <w:rPr>
          <w:rFonts w:ascii="宋体" w:hAnsi="宋体" w:eastAsia="宋体" w:cs="宋体"/>
          <w:sz w:val="22"/>
          <w:szCs w:val="22"/>
        </w:rPr>
        <w:t xml:space="preserve"> </w:t>
      </w:r>
      <w:r>
        <w:rPr>
          <w:rFonts w:ascii="宋体" w:hAnsi="宋体" w:eastAsia="宋体" w:cs="宋体"/>
          <w:spacing w:val="-14"/>
          <w:sz w:val="22"/>
          <w:szCs w:val="22"/>
        </w:rPr>
        <w:t>疗。结节病出现明显的肺内或肺外症状，尤其累及心脏、神经系统等，需要使用</w:t>
      </w:r>
      <w:r>
        <w:rPr>
          <w:rFonts w:ascii="宋体" w:hAnsi="宋体" w:eastAsia="宋体" w:cs="宋体"/>
          <w:spacing w:val="-15"/>
          <w:sz w:val="22"/>
          <w:szCs w:val="22"/>
        </w:rPr>
        <w:t>全身糖皮质激素治疗。</w:t>
      </w:r>
      <w:r>
        <w:rPr>
          <w:rFonts w:ascii="宋体" w:hAnsi="宋体" w:eastAsia="宋体" w:cs="宋体"/>
          <w:sz w:val="22"/>
          <w:szCs w:val="22"/>
        </w:rPr>
        <w:t xml:space="preserve"> 常用泼尼松0.5mg/(kg</w:t>
      </w:r>
      <w:r>
        <w:rPr>
          <w:rFonts w:ascii="宋体" w:hAnsi="宋体" w:eastAsia="宋体" w:cs="宋体"/>
          <w:spacing w:val="-26"/>
          <w:sz w:val="22"/>
          <w:szCs w:val="22"/>
        </w:rPr>
        <w:t xml:space="preserve"> </w:t>
      </w:r>
      <w:r>
        <w:rPr>
          <w:rFonts w:ascii="宋体" w:hAnsi="宋体" w:eastAsia="宋体" w:cs="宋体"/>
          <w:sz w:val="22"/>
          <w:szCs w:val="22"/>
        </w:rPr>
        <w:t>·d),连续4周，随</w:t>
      </w:r>
      <w:r>
        <w:rPr>
          <w:rFonts w:ascii="宋体" w:hAnsi="宋体" w:eastAsia="宋体" w:cs="宋体"/>
          <w:spacing w:val="-1"/>
          <w:sz w:val="22"/>
          <w:szCs w:val="22"/>
        </w:rPr>
        <w:t>病情好转逐渐减量至维持量，通常为5～10</w:t>
      </w:r>
      <w:r>
        <w:rPr>
          <w:rFonts w:ascii="宋体" w:hAnsi="宋体" w:eastAsia="宋体" w:cs="宋体"/>
          <w:sz w:val="22"/>
          <w:szCs w:val="22"/>
        </w:rPr>
        <w:t>mg</w:t>
      </w:r>
      <w:r>
        <w:rPr>
          <w:rFonts w:ascii="宋体" w:hAnsi="宋体" w:eastAsia="宋体" w:cs="宋体"/>
          <w:spacing w:val="-1"/>
          <w:sz w:val="22"/>
          <w:szCs w:val="22"/>
        </w:rPr>
        <w:t>,疗程6~24</w:t>
      </w:r>
      <w:r>
        <w:rPr>
          <w:rFonts w:ascii="宋体" w:hAnsi="宋体" w:eastAsia="宋体" w:cs="宋体"/>
          <w:sz w:val="22"/>
          <w:szCs w:val="22"/>
        </w:rPr>
        <w:t xml:space="preserve"> </w:t>
      </w:r>
      <w:r>
        <w:rPr>
          <w:rFonts w:ascii="宋体" w:hAnsi="宋体" w:eastAsia="宋体" w:cs="宋体"/>
          <w:spacing w:val="-11"/>
          <w:sz w:val="22"/>
          <w:szCs w:val="22"/>
        </w:rPr>
        <w:t>个月。长期服用糖皮质激素者，应严密观察激素的不良反应。当糖皮质激素不能耐受或治疗无效，可</w:t>
      </w:r>
    </w:p>
    <w:p>
      <w:pPr>
        <w:sectPr>
          <w:type w:val="continuous"/>
          <w:pgSz w:w="11900" w:h="16840"/>
          <w:pgMar w:top="837" w:right="619" w:bottom="400" w:left="899" w:header="0" w:footer="0" w:gutter="0"/>
          <w:cols w:equalWidth="0" w:num="1">
            <w:col w:w="10381"/>
          </w:cols>
        </w:sectPr>
      </w:pPr>
    </w:p>
    <w:p>
      <w:pPr>
        <w:spacing w:before="44" w:line="221" w:lineRule="auto"/>
        <w:rPr>
          <w:rFonts w:ascii="黑体" w:hAnsi="黑体" w:eastAsia="黑体" w:cs="黑体"/>
          <w:sz w:val="22"/>
          <w:szCs w:val="22"/>
        </w:rPr>
      </w:pPr>
      <w:r>
        <w:drawing>
          <wp:anchor distT="0" distB="0" distL="0" distR="0" simplePos="0" relativeHeight="251772928" behindDoc="0" locked="0" layoutInCell="0" allowOverlap="1">
            <wp:simplePos x="0" y="0"/>
            <wp:positionH relativeFrom="page">
              <wp:posOffset>456565</wp:posOffset>
            </wp:positionH>
            <wp:positionV relativeFrom="page">
              <wp:posOffset>9968865</wp:posOffset>
            </wp:positionV>
            <wp:extent cx="527050" cy="412750"/>
            <wp:effectExtent l="0" t="0" r="0" b="0"/>
            <wp:wrapNone/>
            <wp:docPr id="139" name="IM 139"/>
            <wp:cNvGraphicFramePr/>
            <a:graphic xmlns:a="http://schemas.openxmlformats.org/drawingml/2006/main">
              <a:graphicData uri="http://schemas.openxmlformats.org/drawingml/2006/picture">
                <pic:pic xmlns:pic="http://schemas.openxmlformats.org/drawingml/2006/picture">
                  <pic:nvPicPr>
                    <pic:cNvPr id="139" name="IM 139"/>
                    <pic:cNvPicPr/>
                  </pic:nvPicPr>
                  <pic:blipFill>
                    <a:blip r:embed="rId168"/>
                    <a:stretch>
                      <a:fillRect/>
                    </a:stretch>
                  </pic:blipFill>
                  <pic:spPr>
                    <a:xfrm>
                      <a:off x="0" y="0"/>
                      <a:ext cx="527065" cy="412765"/>
                    </a:xfrm>
                    <a:prstGeom prst="rect">
                      <a:avLst/>
                    </a:prstGeom>
                  </pic:spPr>
                </pic:pic>
              </a:graphicData>
            </a:graphic>
          </wp:anchor>
        </w:drawing>
      </w:r>
      <w:r>
        <w:rPr>
          <w:rFonts w:ascii="宋体" w:hAnsi="宋体" w:eastAsia="宋体" w:cs="宋体"/>
          <w:b/>
          <w:bCs/>
          <w:color w:val="0080E3"/>
          <w:spacing w:val="-16"/>
          <w:w w:val="97"/>
          <w:position w:val="-2"/>
          <w:sz w:val="22"/>
          <w:szCs w:val="22"/>
        </w:rPr>
        <w:t>96</w:t>
      </w:r>
      <w:r>
        <w:rPr>
          <w:rFonts w:ascii="宋体" w:hAnsi="宋体" w:eastAsia="宋体" w:cs="宋体"/>
          <w:color w:val="0080E3"/>
          <w:spacing w:val="12"/>
          <w:position w:val="-2"/>
          <w:sz w:val="22"/>
          <w:szCs w:val="22"/>
        </w:rPr>
        <w:t xml:space="preserve">       </w:t>
      </w:r>
      <w:r>
        <w:rPr>
          <w:rFonts w:ascii="黑体" w:hAnsi="黑体" w:eastAsia="黑体" w:cs="黑体"/>
          <w:color w:val="0081CC"/>
          <w:spacing w:val="-16"/>
          <w:w w:val="97"/>
          <w:sz w:val="22"/>
          <w:szCs w:val="22"/>
        </w:rPr>
        <w:t>第二篇</w:t>
      </w:r>
      <w:r>
        <w:rPr>
          <w:rFonts w:ascii="黑体" w:hAnsi="黑体" w:eastAsia="黑体" w:cs="黑体"/>
          <w:color w:val="0081CC"/>
          <w:spacing w:val="52"/>
          <w:sz w:val="22"/>
          <w:szCs w:val="22"/>
        </w:rPr>
        <w:t xml:space="preserve"> </w:t>
      </w:r>
      <w:r>
        <w:rPr>
          <w:rFonts w:ascii="黑体" w:hAnsi="黑体" w:eastAsia="黑体" w:cs="黑体"/>
          <w:color w:val="0081CC"/>
          <w:spacing w:val="-16"/>
          <w:w w:val="97"/>
          <w:sz w:val="22"/>
          <w:szCs w:val="22"/>
        </w:rPr>
        <w:t>呼吸系统疾病</w:t>
      </w:r>
    </w:p>
    <w:p>
      <w:pPr>
        <w:spacing w:line="305" w:lineRule="auto"/>
        <w:rPr>
          <w:rFonts w:ascii="Arial"/>
          <w:sz w:val="21"/>
        </w:rPr>
      </w:pPr>
    </w:p>
    <w:p>
      <w:pPr>
        <w:spacing w:before="71" w:line="248" w:lineRule="auto"/>
        <w:ind w:left="1066" w:right="100"/>
        <w:rPr>
          <w:rFonts w:ascii="宋体" w:hAnsi="宋体" w:eastAsia="宋体" w:cs="宋体"/>
          <w:sz w:val="22"/>
          <w:szCs w:val="22"/>
        </w:rPr>
      </w:pPr>
      <w:r>
        <w:rPr>
          <w:rFonts w:ascii="宋体" w:hAnsi="宋体" w:eastAsia="宋体" w:cs="宋体"/>
          <w:spacing w:val="-13"/>
          <w:sz w:val="22"/>
          <w:szCs w:val="22"/>
        </w:rPr>
        <w:t>考虑使用其他免疫抑制剂如甲氨蝶呤、硫唑嘌呤，甚至英夫利昔单抗</w:t>
      </w:r>
      <w:r>
        <w:rPr>
          <w:rFonts w:ascii="宋体" w:hAnsi="宋体" w:eastAsia="宋体" w:cs="宋体"/>
          <w:spacing w:val="-14"/>
          <w:sz w:val="22"/>
          <w:szCs w:val="22"/>
        </w:rPr>
        <w:t>(</w:t>
      </w:r>
      <w:r>
        <w:rPr>
          <w:rFonts w:ascii="宋体" w:hAnsi="宋体" w:eastAsia="宋体" w:cs="宋体"/>
          <w:spacing w:val="-13"/>
          <w:sz w:val="22"/>
          <w:szCs w:val="22"/>
        </w:rPr>
        <w:t>infiximab</w:t>
      </w:r>
      <w:r>
        <w:rPr>
          <w:rFonts w:ascii="宋体" w:hAnsi="宋体" w:eastAsia="宋体" w:cs="宋体"/>
          <w:spacing w:val="-14"/>
          <w:sz w:val="22"/>
          <w:szCs w:val="22"/>
        </w:rPr>
        <w:t>)。结节病的复发率较</w:t>
      </w:r>
      <w:r>
        <w:rPr>
          <w:rFonts w:ascii="宋体" w:hAnsi="宋体" w:eastAsia="宋体" w:cs="宋体"/>
          <w:sz w:val="22"/>
          <w:szCs w:val="22"/>
        </w:rPr>
        <w:t xml:space="preserve"> </w:t>
      </w:r>
      <w:r>
        <w:rPr>
          <w:rFonts w:ascii="宋体" w:hAnsi="宋体" w:eastAsia="宋体" w:cs="宋体"/>
          <w:spacing w:val="-8"/>
          <w:sz w:val="22"/>
          <w:szCs w:val="22"/>
        </w:rPr>
        <w:t>高，因此，结节病治疗结束后也需要每3~6个月</w:t>
      </w:r>
      <w:r>
        <w:rPr>
          <w:rFonts w:ascii="宋体" w:hAnsi="宋体" w:eastAsia="宋体" w:cs="宋体"/>
          <w:spacing w:val="-9"/>
          <w:sz w:val="22"/>
          <w:szCs w:val="22"/>
        </w:rPr>
        <w:t>随访一次，至少3年或直至病情稳定。</w:t>
      </w:r>
    </w:p>
    <w:p>
      <w:pPr>
        <w:spacing w:before="64" w:line="222" w:lineRule="auto"/>
        <w:ind w:left="1379"/>
        <w:rPr>
          <w:rFonts w:ascii="黑体" w:hAnsi="黑体" w:eastAsia="黑体" w:cs="黑体"/>
          <w:sz w:val="22"/>
          <w:szCs w:val="22"/>
        </w:rPr>
      </w:pPr>
      <w:r>
        <w:rPr>
          <w:rFonts w:ascii="黑体" w:hAnsi="黑体" w:eastAsia="黑体" w:cs="黑体"/>
          <w:b/>
          <w:bCs/>
          <w:color w:val="0074CD"/>
          <w:spacing w:val="-15"/>
          <w:sz w:val="22"/>
          <w:szCs w:val="22"/>
        </w:rPr>
        <w:t>【预后】</w:t>
      </w:r>
    </w:p>
    <w:p>
      <w:pPr>
        <w:spacing w:before="90" w:line="252" w:lineRule="auto"/>
        <w:ind w:left="1066" w:firstLine="419"/>
        <w:jc w:val="both"/>
        <w:rPr>
          <w:rFonts w:ascii="宋体" w:hAnsi="宋体" w:eastAsia="宋体" w:cs="宋体"/>
          <w:sz w:val="22"/>
          <w:szCs w:val="22"/>
        </w:rPr>
      </w:pPr>
      <w:r>
        <w:rPr>
          <w:rFonts w:ascii="宋体" w:hAnsi="宋体" w:eastAsia="宋体" w:cs="宋体"/>
          <w:spacing w:val="-17"/>
          <w:sz w:val="22"/>
          <w:szCs w:val="22"/>
        </w:rPr>
        <w:t>预后与结节病的临床类型有关。急性起病者，经</w:t>
      </w:r>
      <w:r>
        <w:rPr>
          <w:rFonts w:ascii="宋体" w:hAnsi="宋体" w:eastAsia="宋体" w:cs="宋体"/>
          <w:spacing w:val="-18"/>
          <w:sz w:val="22"/>
          <w:szCs w:val="22"/>
        </w:rPr>
        <w:t>治疗或自行缓解，预后较好；而慢性进行性、多脏</w:t>
      </w:r>
      <w:r>
        <w:rPr>
          <w:rFonts w:ascii="宋体" w:hAnsi="宋体" w:eastAsia="宋体" w:cs="宋体"/>
          <w:sz w:val="22"/>
          <w:szCs w:val="22"/>
        </w:rPr>
        <w:t xml:space="preserve">  </w:t>
      </w:r>
      <w:r>
        <w:rPr>
          <w:rFonts w:ascii="宋体" w:hAnsi="宋体" w:eastAsia="宋体" w:cs="宋体"/>
          <w:spacing w:val="-5"/>
          <w:sz w:val="22"/>
          <w:szCs w:val="22"/>
        </w:rPr>
        <w:t>器功能损害、肺广泛纤维化等则预后较差，总病死率1%～5%。死亡原因常为呼吸功能不</w:t>
      </w:r>
      <w:r>
        <w:rPr>
          <w:rFonts w:ascii="宋体" w:hAnsi="宋体" w:eastAsia="宋体" w:cs="宋体"/>
          <w:spacing w:val="-6"/>
          <w:sz w:val="22"/>
          <w:szCs w:val="22"/>
        </w:rPr>
        <w:t>全或心脏、</w:t>
      </w:r>
      <w:r>
        <w:rPr>
          <w:rFonts w:ascii="宋体" w:hAnsi="宋体" w:eastAsia="宋体" w:cs="宋体"/>
          <w:sz w:val="22"/>
          <w:szCs w:val="22"/>
        </w:rPr>
        <w:t xml:space="preserve"> </w:t>
      </w:r>
      <w:r>
        <w:rPr>
          <w:rFonts w:ascii="宋体" w:hAnsi="宋体" w:eastAsia="宋体" w:cs="宋体"/>
          <w:spacing w:val="-10"/>
          <w:sz w:val="22"/>
          <w:szCs w:val="22"/>
        </w:rPr>
        <w:t>中枢神经系统受累所致。</w:t>
      </w:r>
    </w:p>
    <w:p>
      <w:pPr>
        <w:spacing w:line="272" w:lineRule="auto"/>
        <w:rPr>
          <w:rFonts w:ascii="Arial"/>
          <w:sz w:val="21"/>
        </w:rPr>
      </w:pPr>
    </w:p>
    <w:p>
      <w:pPr>
        <w:spacing w:before="101" w:line="221" w:lineRule="auto"/>
        <w:ind w:left="3781"/>
        <w:rPr>
          <w:rFonts w:ascii="黑体" w:hAnsi="黑体" w:eastAsia="黑体" w:cs="黑体"/>
          <w:sz w:val="31"/>
          <w:szCs w:val="31"/>
        </w:rPr>
      </w:pPr>
      <w:r>
        <w:rPr>
          <w:rFonts w:ascii="黑体" w:hAnsi="黑体" w:eastAsia="黑体" w:cs="黑体"/>
          <w:b/>
          <w:bCs/>
          <w:sz w:val="31"/>
          <w:szCs w:val="31"/>
        </w:rPr>
        <w:t>第四节</w:t>
      </w:r>
      <w:r>
        <w:rPr>
          <w:rFonts w:ascii="黑体" w:hAnsi="黑体" w:eastAsia="黑体" w:cs="黑体"/>
          <w:spacing w:val="1"/>
          <w:sz w:val="31"/>
          <w:szCs w:val="31"/>
        </w:rPr>
        <w:t xml:space="preserve">  </w:t>
      </w:r>
      <w:r>
        <w:rPr>
          <w:rFonts w:ascii="黑体" w:hAnsi="黑体" w:eastAsia="黑体" w:cs="黑体"/>
          <w:b/>
          <w:bCs/>
          <w:sz w:val="31"/>
          <w:szCs w:val="31"/>
        </w:rPr>
        <w:t>其他间质性肺疾病</w:t>
      </w:r>
    </w:p>
    <w:p>
      <w:pPr>
        <w:spacing w:before="180" w:line="222" w:lineRule="auto"/>
        <w:ind w:left="1490"/>
        <w:outlineLvl w:val="0"/>
        <w:rPr>
          <w:rFonts w:ascii="黑体" w:hAnsi="黑体" w:eastAsia="黑体" w:cs="黑体"/>
          <w:sz w:val="26"/>
          <w:szCs w:val="26"/>
        </w:rPr>
      </w:pPr>
      <w:r>
        <w:rPr>
          <w:rFonts w:ascii="黑体" w:hAnsi="黑体" w:eastAsia="黑体" w:cs="黑体"/>
          <w:b/>
          <w:bCs/>
          <w:color w:val="0064BC"/>
          <w:spacing w:val="-25"/>
          <w:sz w:val="26"/>
          <w:szCs w:val="26"/>
        </w:rPr>
        <w:t>一</w:t>
      </w:r>
      <w:r>
        <w:rPr>
          <w:rFonts w:ascii="黑体" w:hAnsi="黑体" w:eastAsia="黑体" w:cs="黑体"/>
          <w:color w:val="0064BC"/>
          <w:spacing w:val="-28"/>
          <w:sz w:val="26"/>
          <w:szCs w:val="26"/>
        </w:rPr>
        <w:t xml:space="preserve"> </w:t>
      </w:r>
      <w:r>
        <w:rPr>
          <w:rFonts w:ascii="黑体" w:hAnsi="黑体" w:eastAsia="黑体" w:cs="黑体"/>
          <w:b/>
          <w:bCs/>
          <w:color w:val="0064BC"/>
          <w:spacing w:val="-25"/>
          <w:sz w:val="26"/>
          <w:szCs w:val="26"/>
        </w:rPr>
        <w:t>、过敏性肺炎</w:t>
      </w:r>
    </w:p>
    <w:p>
      <w:pPr>
        <w:spacing w:before="210" w:line="270" w:lineRule="auto"/>
        <w:ind w:left="1066" w:right="78" w:firstLine="419"/>
        <w:jc w:val="both"/>
        <w:rPr>
          <w:rFonts w:ascii="宋体" w:hAnsi="宋体" w:eastAsia="宋体" w:cs="宋体"/>
          <w:sz w:val="22"/>
          <w:szCs w:val="22"/>
        </w:rPr>
      </w:pPr>
      <w:r>
        <w:rPr>
          <w:rFonts w:ascii="宋体" w:hAnsi="宋体" w:eastAsia="宋体" w:cs="宋体"/>
          <w:spacing w:val="-17"/>
          <w:sz w:val="22"/>
          <w:szCs w:val="22"/>
        </w:rPr>
        <w:t>过敏性肺炎(HP)</w:t>
      </w:r>
      <w:r>
        <w:rPr>
          <w:rFonts w:ascii="宋体" w:hAnsi="宋体" w:eastAsia="宋体" w:cs="宋体"/>
          <w:spacing w:val="3"/>
          <w:sz w:val="22"/>
          <w:szCs w:val="22"/>
        </w:rPr>
        <w:t xml:space="preserve"> </w:t>
      </w:r>
      <w:r>
        <w:rPr>
          <w:rFonts w:ascii="宋体" w:hAnsi="宋体" w:eastAsia="宋体" w:cs="宋体"/>
          <w:spacing w:val="-17"/>
          <w:sz w:val="22"/>
          <w:szCs w:val="22"/>
        </w:rPr>
        <w:t>也称外源性过敏性肺泡炎(extrinsic</w:t>
      </w:r>
      <w:r>
        <w:rPr>
          <w:rFonts w:ascii="宋体" w:hAnsi="宋体" w:eastAsia="宋体" w:cs="宋体"/>
          <w:spacing w:val="-15"/>
          <w:sz w:val="22"/>
          <w:szCs w:val="22"/>
        </w:rPr>
        <w:t xml:space="preserve"> </w:t>
      </w:r>
      <w:r>
        <w:rPr>
          <w:rFonts w:ascii="宋体" w:hAnsi="宋体" w:eastAsia="宋体" w:cs="宋体"/>
          <w:spacing w:val="-17"/>
          <w:sz w:val="22"/>
          <w:szCs w:val="22"/>
        </w:rPr>
        <w:t>allergic</w:t>
      </w:r>
      <w:r>
        <w:rPr>
          <w:rFonts w:ascii="宋体" w:hAnsi="宋体" w:eastAsia="宋体" w:cs="宋体"/>
          <w:spacing w:val="-15"/>
          <w:sz w:val="22"/>
          <w:szCs w:val="22"/>
        </w:rPr>
        <w:t xml:space="preserve"> </w:t>
      </w:r>
      <w:r>
        <w:rPr>
          <w:rFonts w:ascii="宋体" w:hAnsi="宋体" w:eastAsia="宋体" w:cs="宋体"/>
          <w:spacing w:val="-17"/>
          <w:sz w:val="22"/>
          <w:szCs w:val="22"/>
        </w:rPr>
        <w:t>alveolitis,EAA),是指易感个体反复</w:t>
      </w:r>
      <w:r>
        <w:rPr>
          <w:rFonts w:ascii="宋体" w:hAnsi="宋体" w:eastAsia="宋体" w:cs="宋体"/>
          <w:sz w:val="22"/>
          <w:szCs w:val="22"/>
        </w:rPr>
        <w:t xml:space="preserve"> </w:t>
      </w:r>
      <w:r>
        <w:rPr>
          <w:rFonts w:ascii="宋体" w:hAnsi="宋体" w:eastAsia="宋体" w:cs="宋体"/>
          <w:spacing w:val="-7"/>
          <w:sz w:val="22"/>
          <w:szCs w:val="22"/>
        </w:rPr>
        <w:t>吸入有机粉尘抗原后诱发的一种主要通过细胞免疫和</w:t>
      </w:r>
      <w:r>
        <w:rPr>
          <w:rFonts w:ascii="宋体" w:hAnsi="宋体" w:eastAsia="宋体" w:cs="宋体"/>
          <w:spacing w:val="-8"/>
          <w:sz w:val="22"/>
          <w:szCs w:val="22"/>
        </w:rPr>
        <w:t>体液免疫反应介导的肺部炎症反应性疾病。以</w:t>
      </w:r>
      <w:r>
        <w:rPr>
          <w:rFonts w:ascii="宋体" w:hAnsi="宋体" w:eastAsia="宋体" w:cs="宋体"/>
          <w:sz w:val="22"/>
          <w:szCs w:val="22"/>
        </w:rPr>
        <w:t xml:space="preserve"> </w:t>
      </w:r>
      <w:r>
        <w:rPr>
          <w:rFonts w:ascii="宋体" w:hAnsi="宋体" w:eastAsia="宋体" w:cs="宋体"/>
          <w:spacing w:val="-7"/>
          <w:sz w:val="22"/>
          <w:szCs w:val="22"/>
        </w:rPr>
        <w:t>淋巴细胞渗出为主的慢性间质性肺炎，细胞性细支气管炎(气道中心炎症)和散在分布的非干酪样</w:t>
      </w:r>
      <w:r>
        <w:rPr>
          <w:rFonts w:ascii="宋体" w:hAnsi="宋体" w:eastAsia="宋体" w:cs="宋体"/>
          <w:spacing w:val="-8"/>
          <w:sz w:val="22"/>
          <w:szCs w:val="22"/>
        </w:rPr>
        <w:t>坏</w:t>
      </w:r>
      <w:r>
        <w:rPr>
          <w:rFonts w:ascii="宋体" w:hAnsi="宋体" w:eastAsia="宋体" w:cs="宋体"/>
          <w:sz w:val="22"/>
          <w:szCs w:val="22"/>
        </w:rPr>
        <w:t xml:space="preserve"> </w:t>
      </w:r>
      <w:r>
        <w:rPr>
          <w:rFonts w:ascii="宋体" w:hAnsi="宋体" w:eastAsia="宋体" w:cs="宋体"/>
          <w:spacing w:val="-5"/>
          <w:sz w:val="22"/>
          <w:szCs w:val="22"/>
        </w:rPr>
        <w:t>死性肉芽肿为特征性病理改变。农民肺是HP</w:t>
      </w:r>
      <w:r>
        <w:rPr>
          <w:rFonts w:ascii="宋体" w:hAnsi="宋体" w:eastAsia="宋体" w:cs="宋体"/>
          <w:spacing w:val="-4"/>
          <w:sz w:val="22"/>
          <w:szCs w:val="22"/>
        </w:rPr>
        <w:t xml:space="preserve"> </w:t>
      </w:r>
      <w:r>
        <w:rPr>
          <w:rFonts w:ascii="宋体" w:hAnsi="宋体" w:eastAsia="宋体" w:cs="宋体"/>
          <w:spacing w:val="-5"/>
          <w:sz w:val="22"/>
          <w:szCs w:val="22"/>
        </w:rPr>
        <w:t>的典型形式，是农民吸入霉干草中的嗜热放线菌或热</w:t>
      </w:r>
      <w:r>
        <w:rPr>
          <w:rFonts w:ascii="宋体" w:hAnsi="宋体" w:eastAsia="宋体" w:cs="宋体"/>
          <w:sz w:val="22"/>
          <w:szCs w:val="22"/>
        </w:rPr>
        <w:t xml:space="preserve"> </w:t>
      </w:r>
      <w:r>
        <w:rPr>
          <w:rFonts w:ascii="宋体" w:hAnsi="宋体" w:eastAsia="宋体" w:cs="宋体"/>
          <w:spacing w:val="-5"/>
          <w:sz w:val="22"/>
          <w:szCs w:val="22"/>
        </w:rPr>
        <w:t>吸水链霉菌孢子所致。吸入含动物蛋白的羽毛和排泄物尘埃引起饲鸟者肺(如鸽子肺、鹦鹉肺),生</w:t>
      </w:r>
      <w:r>
        <w:rPr>
          <w:rFonts w:ascii="宋体" w:hAnsi="宋体" w:eastAsia="宋体" w:cs="宋体"/>
          <w:sz w:val="22"/>
          <w:szCs w:val="22"/>
        </w:rPr>
        <w:t xml:space="preserve"> 活在有嗜热放线菌污染的空调或湿化器的环境引起空调器肺等。各种病因所致HP</w:t>
      </w:r>
      <w:r>
        <w:rPr>
          <w:rFonts w:ascii="宋体" w:hAnsi="宋体" w:eastAsia="宋体" w:cs="宋体"/>
          <w:spacing w:val="13"/>
          <w:sz w:val="22"/>
          <w:szCs w:val="22"/>
        </w:rPr>
        <w:t xml:space="preserve"> </w:t>
      </w:r>
      <w:r>
        <w:rPr>
          <w:rFonts w:ascii="宋体" w:hAnsi="宋体" w:eastAsia="宋体" w:cs="宋体"/>
          <w:spacing w:val="-1"/>
          <w:sz w:val="22"/>
          <w:szCs w:val="22"/>
        </w:rPr>
        <w:t>的临床表现相</w:t>
      </w:r>
      <w:r>
        <w:rPr>
          <w:rFonts w:ascii="宋体" w:hAnsi="宋体" w:eastAsia="宋体" w:cs="宋体"/>
          <w:sz w:val="22"/>
          <w:szCs w:val="22"/>
        </w:rPr>
        <w:t xml:space="preserve"> </w:t>
      </w:r>
      <w:r>
        <w:rPr>
          <w:rFonts w:ascii="宋体" w:hAnsi="宋体" w:eastAsia="宋体" w:cs="宋体"/>
          <w:spacing w:val="-24"/>
          <w:sz w:val="22"/>
          <w:szCs w:val="22"/>
        </w:rPr>
        <w:t>同，可以是急性、亚急性或慢性。</w:t>
      </w:r>
    </w:p>
    <w:p>
      <w:pPr>
        <w:spacing w:before="78" w:line="265" w:lineRule="auto"/>
        <w:ind w:left="1066" w:right="99" w:firstLine="419"/>
        <w:jc w:val="both"/>
        <w:rPr>
          <w:rFonts w:ascii="宋体" w:hAnsi="宋体" w:eastAsia="宋体" w:cs="宋体"/>
          <w:sz w:val="22"/>
          <w:szCs w:val="22"/>
        </w:rPr>
      </w:pPr>
      <w:r>
        <w:rPr>
          <w:rFonts w:ascii="宋体" w:hAnsi="宋体" w:eastAsia="宋体" w:cs="宋体"/>
          <w:spacing w:val="-8"/>
          <w:sz w:val="22"/>
          <w:szCs w:val="22"/>
        </w:rPr>
        <w:t>急性形式是最常见和具有特征的表现形式。</w:t>
      </w:r>
      <w:r>
        <w:rPr>
          <w:rFonts w:ascii="宋体" w:hAnsi="宋体" w:eastAsia="宋体" w:cs="宋体"/>
          <w:spacing w:val="40"/>
          <w:sz w:val="22"/>
          <w:szCs w:val="22"/>
        </w:rPr>
        <w:t xml:space="preserve"> </w:t>
      </w:r>
      <w:r>
        <w:rPr>
          <w:rFonts w:ascii="宋体" w:hAnsi="宋体" w:eastAsia="宋体" w:cs="宋体"/>
          <w:spacing w:val="-8"/>
          <w:sz w:val="22"/>
          <w:szCs w:val="22"/>
        </w:rPr>
        <w:t>一般在职业或家居</w:t>
      </w:r>
      <w:r>
        <w:rPr>
          <w:rFonts w:ascii="宋体" w:hAnsi="宋体" w:eastAsia="宋体" w:cs="宋体"/>
          <w:spacing w:val="-9"/>
          <w:sz w:val="22"/>
          <w:szCs w:val="22"/>
        </w:rPr>
        <w:t>环境抗原接触后4~8小时出现畏</w:t>
      </w:r>
      <w:r>
        <w:rPr>
          <w:rFonts w:ascii="宋体" w:hAnsi="宋体" w:eastAsia="宋体" w:cs="宋体"/>
          <w:sz w:val="22"/>
          <w:szCs w:val="22"/>
        </w:rPr>
        <w:t xml:space="preserve"> </w:t>
      </w:r>
      <w:r>
        <w:rPr>
          <w:rFonts w:ascii="宋体" w:hAnsi="宋体" w:eastAsia="宋体" w:cs="宋体"/>
          <w:spacing w:val="-21"/>
          <w:sz w:val="22"/>
          <w:szCs w:val="22"/>
        </w:rPr>
        <w:t>寒、发热、全身不适伴胸闷、呼吸困难和咳嗽。如果脱离抗原接触，病情可于24～48小时内恢</w:t>
      </w:r>
      <w:r>
        <w:rPr>
          <w:rFonts w:ascii="宋体" w:hAnsi="宋体" w:eastAsia="宋体" w:cs="宋体"/>
          <w:spacing w:val="-22"/>
          <w:sz w:val="22"/>
          <w:szCs w:val="22"/>
        </w:rPr>
        <w:t>复。如果持</w:t>
      </w:r>
      <w:r>
        <w:rPr>
          <w:rFonts w:ascii="宋体" w:hAnsi="宋体" w:eastAsia="宋体" w:cs="宋体"/>
          <w:sz w:val="22"/>
          <w:szCs w:val="22"/>
        </w:rPr>
        <w:t xml:space="preserve"> </w:t>
      </w:r>
      <w:r>
        <w:rPr>
          <w:rFonts w:ascii="宋体" w:hAnsi="宋体" w:eastAsia="宋体" w:cs="宋体"/>
          <w:spacing w:val="-17"/>
          <w:sz w:val="22"/>
          <w:szCs w:val="22"/>
        </w:rPr>
        <w:t>续暴露，反复急性发作导致几周或几个月内逐渐出现持续进行性发展的呼吸困难，伴体重减</w:t>
      </w:r>
      <w:r>
        <w:rPr>
          <w:rFonts w:ascii="宋体" w:hAnsi="宋体" w:eastAsia="宋体" w:cs="宋体"/>
          <w:spacing w:val="-18"/>
          <w:sz w:val="22"/>
          <w:szCs w:val="22"/>
        </w:rPr>
        <w:t>轻，表现为</w:t>
      </w:r>
      <w:r>
        <w:rPr>
          <w:rFonts w:ascii="宋体" w:hAnsi="宋体" w:eastAsia="宋体" w:cs="宋体"/>
          <w:sz w:val="22"/>
          <w:szCs w:val="22"/>
        </w:rPr>
        <w:t xml:space="preserve"> </w:t>
      </w:r>
      <w:r>
        <w:rPr>
          <w:rFonts w:ascii="宋体" w:hAnsi="宋体" w:eastAsia="宋体" w:cs="宋体"/>
          <w:spacing w:val="-13"/>
          <w:sz w:val="22"/>
          <w:szCs w:val="22"/>
        </w:rPr>
        <w:t>亚急性形式。慢性形式是长期暴露于低水平抗原或急性或亚急性反复发作后的结果，主要表现进行性</w:t>
      </w:r>
      <w:r>
        <w:rPr>
          <w:rFonts w:ascii="宋体" w:hAnsi="宋体" w:eastAsia="宋体" w:cs="宋体"/>
          <w:sz w:val="22"/>
          <w:szCs w:val="22"/>
        </w:rPr>
        <w:t xml:space="preserve"> </w:t>
      </w:r>
      <w:r>
        <w:rPr>
          <w:rFonts w:ascii="宋体" w:hAnsi="宋体" w:eastAsia="宋体" w:cs="宋体"/>
          <w:spacing w:val="-18"/>
          <w:sz w:val="22"/>
          <w:szCs w:val="22"/>
        </w:rPr>
        <w:t>发展的呼吸困难伴咳嗽和咳痰及体重减轻，肺底部可以闻及吸气末Velcro啰音，少数有杵状指。</w:t>
      </w:r>
    </w:p>
    <w:p>
      <w:pPr>
        <w:spacing w:before="89" w:line="258" w:lineRule="auto"/>
        <w:ind w:left="1066" w:right="91" w:firstLine="419"/>
        <w:jc w:val="both"/>
        <w:rPr>
          <w:rFonts w:ascii="宋体" w:hAnsi="宋体" w:eastAsia="宋体" w:cs="宋体"/>
          <w:sz w:val="22"/>
          <w:szCs w:val="22"/>
        </w:rPr>
      </w:pPr>
      <w:r>
        <w:rPr>
          <w:rFonts w:ascii="宋体" w:hAnsi="宋体" w:eastAsia="宋体" w:cs="宋体"/>
          <w:spacing w:val="-10"/>
          <w:sz w:val="22"/>
          <w:szCs w:val="22"/>
        </w:rPr>
        <w:t>根据明确的抗原接触史，典型的症状</w:t>
      </w:r>
      <w:r>
        <w:rPr>
          <w:rFonts w:ascii="宋体" w:hAnsi="宋体" w:eastAsia="宋体" w:cs="宋体"/>
          <w:spacing w:val="-11"/>
          <w:sz w:val="22"/>
          <w:szCs w:val="22"/>
        </w:rPr>
        <w:t>发作特点，胸部</w:t>
      </w:r>
      <w:r>
        <w:rPr>
          <w:rFonts w:ascii="宋体" w:hAnsi="宋体" w:eastAsia="宋体" w:cs="宋体"/>
          <w:spacing w:val="-10"/>
          <w:sz w:val="22"/>
          <w:szCs w:val="22"/>
        </w:rPr>
        <w:t>HRCT</w:t>
      </w:r>
      <w:r>
        <w:rPr>
          <w:rFonts w:ascii="宋体" w:hAnsi="宋体" w:eastAsia="宋体" w:cs="宋体"/>
          <w:spacing w:val="33"/>
          <w:sz w:val="22"/>
          <w:szCs w:val="22"/>
        </w:rPr>
        <w:t xml:space="preserve"> </w:t>
      </w:r>
      <w:r>
        <w:rPr>
          <w:rFonts w:ascii="宋体" w:hAnsi="宋体" w:eastAsia="宋体" w:cs="宋体"/>
          <w:spacing w:val="-11"/>
          <w:sz w:val="22"/>
          <w:szCs w:val="22"/>
        </w:rPr>
        <w:t>具有细支气管中心结节，斑片磨玻璃</w:t>
      </w:r>
      <w:r>
        <w:rPr>
          <w:rFonts w:ascii="宋体" w:hAnsi="宋体" w:eastAsia="宋体" w:cs="宋体"/>
          <w:sz w:val="22"/>
          <w:szCs w:val="22"/>
        </w:rPr>
        <w:t xml:space="preserve"> </w:t>
      </w:r>
      <w:r>
        <w:rPr>
          <w:rFonts w:ascii="宋体" w:hAnsi="宋体" w:eastAsia="宋体" w:cs="宋体"/>
          <w:spacing w:val="-14"/>
          <w:sz w:val="22"/>
          <w:szCs w:val="22"/>
        </w:rPr>
        <w:t>影间或伴实变，气体陷闭形成的马赛克征象等特征性表现，BALF</w:t>
      </w:r>
      <w:r>
        <w:rPr>
          <w:rFonts w:ascii="宋体" w:hAnsi="宋体" w:eastAsia="宋体" w:cs="宋体"/>
          <w:spacing w:val="-9"/>
          <w:sz w:val="22"/>
          <w:szCs w:val="22"/>
        </w:rPr>
        <w:t xml:space="preserve"> </w:t>
      </w:r>
      <w:r>
        <w:rPr>
          <w:rFonts w:ascii="宋体" w:hAnsi="宋体" w:eastAsia="宋体" w:cs="宋体"/>
          <w:spacing w:val="-14"/>
          <w:sz w:val="22"/>
          <w:szCs w:val="22"/>
        </w:rPr>
        <w:t>检查显示明显增加的淋巴细胞，可以</w:t>
      </w:r>
      <w:r>
        <w:rPr>
          <w:rFonts w:ascii="宋体" w:hAnsi="宋体" w:eastAsia="宋体" w:cs="宋体"/>
          <w:sz w:val="22"/>
          <w:szCs w:val="22"/>
        </w:rPr>
        <w:t xml:space="preserve"> </w:t>
      </w:r>
      <w:r>
        <w:rPr>
          <w:rFonts w:ascii="宋体" w:hAnsi="宋体" w:eastAsia="宋体" w:cs="宋体"/>
          <w:spacing w:val="-14"/>
          <w:sz w:val="22"/>
          <w:szCs w:val="22"/>
        </w:rPr>
        <w:t>作出明确的诊断。</w:t>
      </w:r>
      <w:r>
        <w:rPr>
          <w:rFonts w:ascii="宋体" w:hAnsi="宋体" w:eastAsia="宋体" w:cs="宋体"/>
          <w:spacing w:val="-8"/>
          <w:sz w:val="22"/>
          <w:szCs w:val="22"/>
        </w:rPr>
        <w:t xml:space="preserve"> </w:t>
      </w:r>
      <w:r>
        <w:rPr>
          <w:rFonts w:ascii="宋体" w:hAnsi="宋体" w:eastAsia="宋体" w:cs="宋体"/>
          <w:spacing w:val="-14"/>
          <w:sz w:val="22"/>
          <w:szCs w:val="22"/>
        </w:rPr>
        <w:t>TBLB</w:t>
      </w:r>
      <w:r>
        <w:rPr>
          <w:rFonts w:ascii="宋体" w:hAnsi="宋体" w:eastAsia="宋体" w:cs="宋体"/>
          <w:spacing w:val="6"/>
          <w:sz w:val="22"/>
          <w:szCs w:val="22"/>
        </w:rPr>
        <w:t xml:space="preserve"> </w:t>
      </w:r>
      <w:r>
        <w:rPr>
          <w:rFonts w:ascii="宋体" w:hAnsi="宋体" w:eastAsia="宋体" w:cs="宋体"/>
          <w:spacing w:val="-14"/>
          <w:sz w:val="22"/>
          <w:szCs w:val="22"/>
        </w:rPr>
        <w:t>取得的病理资料能进一步支持诊断，通常不需要开胸肺活检。</w:t>
      </w:r>
    </w:p>
    <w:p>
      <w:pPr>
        <w:spacing w:before="79" w:line="248" w:lineRule="auto"/>
        <w:ind w:left="1066" w:right="120" w:firstLine="419"/>
        <w:jc w:val="both"/>
        <w:rPr>
          <w:rFonts w:ascii="宋体" w:hAnsi="宋体" w:eastAsia="宋体" w:cs="宋体"/>
          <w:sz w:val="22"/>
          <w:szCs w:val="22"/>
        </w:rPr>
      </w:pPr>
      <w:r>
        <w:rPr>
          <w:rFonts w:ascii="宋体" w:hAnsi="宋体" w:eastAsia="宋体" w:cs="宋体"/>
          <w:spacing w:val="-8"/>
          <w:sz w:val="22"/>
          <w:szCs w:val="22"/>
        </w:rPr>
        <w:t>根本的治疗措施是脱离或避免抗原接触。急性重症伴有明显的肺部渗出和低氧血症，激</w:t>
      </w:r>
      <w:r>
        <w:rPr>
          <w:rFonts w:ascii="宋体" w:hAnsi="宋体" w:eastAsia="宋体" w:cs="宋体"/>
          <w:spacing w:val="-9"/>
          <w:sz w:val="22"/>
          <w:szCs w:val="22"/>
        </w:rPr>
        <w:t>素治疗</w:t>
      </w:r>
      <w:r>
        <w:rPr>
          <w:rFonts w:ascii="宋体" w:hAnsi="宋体" w:eastAsia="宋体" w:cs="宋体"/>
          <w:sz w:val="22"/>
          <w:szCs w:val="22"/>
        </w:rPr>
        <w:t xml:space="preserve"> </w:t>
      </w:r>
      <w:r>
        <w:rPr>
          <w:rFonts w:ascii="宋体" w:hAnsi="宋体" w:eastAsia="宋体" w:cs="宋体"/>
          <w:spacing w:val="-10"/>
          <w:sz w:val="22"/>
          <w:szCs w:val="22"/>
        </w:rPr>
        <w:t>有助于影像学和肺功能明显改善。</w:t>
      </w:r>
    </w:p>
    <w:p>
      <w:pPr>
        <w:spacing w:before="205" w:line="221" w:lineRule="auto"/>
        <w:ind w:left="1490"/>
        <w:outlineLvl w:val="0"/>
        <w:rPr>
          <w:rFonts w:ascii="黑体" w:hAnsi="黑体" w:eastAsia="黑体" w:cs="黑体"/>
          <w:sz w:val="26"/>
          <w:szCs w:val="26"/>
        </w:rPr>
      </w:pPr>
      <w:r>
        <w:rPr>
          <w:rFonts w:ascii="黑体" w:hAnsi="黑体" w:eastAsia="黑体" w:cs="黑体"/>
          <w:b/>
          <w:bCs/>
          <w:color w:val="0067B6"/>
          <w:spacing w:val="-15"/>
          <w:sz w:val="26"/>
          <w:szCs w:val="26"/>
        </w:rPr>
        <w:t>二、</w:t>
      </w:r>
      <w:r>
        <w:rPr>
          <w:rFonts w:ascii="黑体" w:hAnsi="黑体" w:eastAsia="黑体" w:cs="黑体"/>
          <w:color w:val="0067B6"/>
          <w:spacing w:val="-67"/>
          <w:sz w:val="26"/>
          <w:szCs w:val="26"/>
        </w:rPr>
        <w:t xml:space="preserve"> </w:t>
      </w:r>
      <w:r>
        <w:rPr>
          <w:rFonts w:ascii="黑体" w:hAnsi="黑体" w:eastAsia="黑体" w:cs="黑体"/>
          <w:b/>
          <w:bCs/>
          <w:color w:val="0067B6"/>
          <w:spacing w:val="-15"/>
          <w:sz w:val="26"/>
          <w:szCs w:val="26"/>
        </w:rPr>
        <w:t>嗜酸性粒细胞性肺炎</w:t>
      </w:r>
    </w:p>
    <w:p>
      <w:pPr>
        <w:spacing w:before="220" w:line="263" w:lineRule="auto"/>
        <w:ind w:left="1066" w:right="78" w:firstLine="419"/>
        <w:jc w:val="both"/>
        <w:rPr>
          <w:rFonts w:ascii="宋体" w:hAnsi="宋体" w:eastAsia="宋体" w:cs="宋体"/>
          <w:sz w:val="22"/>
          <w:szCs w:val="22"/>
        </w:rPr>
      </w:pPr>
      <w:r>
        <w:rPr>
          <w:rFonts w:ascii="宋体" w:hAnsi="宋体" w:eastAsia="宋体" w:cs="宋体"/>
          <w:spacing w:val="-8"/>
          <w:sz w:val="22"/>
          <w:szCs w:val="22"/>
        </w:rPr>
        <w:t>嗜酸性粒细胞性肺炎是一种以肺部嗜酸性粒细胞浸润伴有或不伴有外周血嗜酸性粒细胞增多为</w:t>
      </w:r>
      <w:r>
        <w:rPr>
          <w:rFonts w:ascii="宋体" w:hAnsi="宋体" w:eastAsia="宋体" w:cs="宋体"/>
          <w:spacing w:val="17"/>
          <w:sz w:val="22"/>
          <w:szCs w:val="22"/>
        </w:rPr>
        <w:t xml:space="preserve"> </w:t>
      </w:r>
      <w:r>
        <w:rPr>
          <w:rFonts w:ascii="宋体" w:hAnsi="宋体" w:eastAsia="宋体" w:cs="宋体"/>
          <w:spacing w:val="-15"/>
          <w:sz w:val="22"/>
          <w:szCs w:val="22"/>
        </w:rPr>
        <w:t>特征的临床综合征，既可以是已知原因所致，如Loeffler综合征、热带</w:t>
      </w:r>
      <w:r>
        <w:rPr>
          <w:rFonts w:ascii="宋体" w:hAnsi="宋体" w:eastAsia="宋体" w:cs="宋体"/>
          <w:spacing w:val="-16"/>
          <w:sz w:val="22"/>
          <w:szCs w:val="22"/>
        </w:rPr>
        <w:t>肺嗜酸性粒细胞增多、变应性支</w:t>
      </w:r>
      <w:r>
        <w:rPr>
          <w:rFonts w:ascii="宋体" w:hAnsi="宋体" w:eastAsia="宋体" w:cs="宋体"/>
          <w:sz w:val="22"/>
          <w:szCs w:val="22"/>
        </w:rPr>
        <w:t xml:space="preserve"> </w:t>
      </w:r>
      <w:r>
        <w:rPr>
          <w:rFonts w:ascii="宋体" w:hAnsi="宋体" w:eastAsia="宋体" w:cs="宋体"/>
          <w:spacing w:val="-17"/>
          <w:sz w:val="22"/>
          <w:szCs w:val="22"/>
        </w:rPr>
        <w:t>气管肺曲霉菌病、药物或毒素诱发，又可以是原因不明的疾病，如急性嗜酸性粒细胞性</w:t>
      </w:r>
      <w:r>
        <w:rPr>
          <w:rFonts w:ascii="宋体" w:hAnsi="宋体" w:eastAsia="宋体" w:cs="宋体"/>
          <w:spacing w:val="-18"/>
          <w:sz w:val="22"/>
          <w:szCs w:val="22"/>
        </w:rPr>
        <w:t>肺炎、慢性嗜酸</w:t>
      </w:r>
      <w:r>
        <w:rPr>
          <w:rFonts w:ascii="宋体" w:hAnsi="宋体" w:eastAsia="宋体" w:cs="宋体"/>
          <w:sz w:val="22"/>
          <w:szCs w:val="22"/>
        </w:rPr>
        <w:t xml:space="preserve"> </w:t>
      </w:r>
      <w:r>
        <w:rPr>
          <w:rFonts w:ascii="宋体" w:hAnsi="宋体" w:eastAsia="宋体" w:cs="宋体"/>
          <w:spacing w:val="-15"/>
          <w:sz w:val="22"/>
          <w:szCs w:val="22"/>
        </w:rPr>
        <w:t>性粒细胞性肺炎，变应性肉芽肿血管炎。</w:t>
      </w:r>
    </w:p>
    <w:p>
      <w:pPr>
        <w:spacing w:before="60" w:line="267" w:lineRule="auto"/>
        <w:ind w:left="1066" w:right="81" w:firstLine="419"/>
        <w:jc w:val="both"/>
        <w:rPr>
          <w:rFonts w:ascii="宋体" w:hAnsi="宋体" w:eastAsia="宋体" w:cs="宋体"/>
          <w:sz w:val="22"/>
          <w:szCs w:val="22"/>
        </w:rPr>
      </w:pPr>
      <w:r>
        <w:rPr>
          <w:rFonts w:ascii="宋体" w:hAnsi="宋体" w:eastAsia="宋体" w:cs="宋体"/>
          <w:spacing w:val="-12"/>
          <w:sz w:val="22"/>
          <w:szCs w:val="22"/>
        </w:rPr>
        <w:t>慢性嗜酸性粒细胞性肺炎(CEP)</w:t>
      </w:r>
      <w:r>
        <w:rPr>
          <w:rFonts w:ascii="宋体" w:hAnsi="宋体" w:eastAsia="宋体" w:cs="宋体"/>
          <w:spacing w:val="15"/>
          <w:sz w:val="22"/>
          <w:szCs w:val="22"/>
        </w:rPr>
        <w:t xml:space="preserve"> </w:t>
      </w:r>
      <w:r>
        <w:rPr>
          <w:rFonts w:ascii="宋体" w:hAnsi="宋体" w:eastAsia="宋体" w:cs="宋体"/>
          <w:spacing w:val="-12"/>
          <w:sz w:val="22"/>
          <w:szCs w:val="22"/>
        </w:rPr>
        <w:t>的发病原因不明，最常发生于中年女性，通常于数周或数个月内</w:t>
      </w:r>
      <w:r>
        <w:rPr>
          <w:rFonts w:ascii="宋体" w:hAnsi="宋体" w:eastAsia="宋体" w:cs="宋体"/>
          <w:sz w:val="22"/>
          <w:szCs w:val="22"/>
        </w:rPr>
        <w:t xml:space="preserve"> </w:t>
      </w:r>
      <w:r>
        <w:rPr>
          <w:rFonts w:ascii="宋体" w:hAnsi="宋体" w:eastAsia="宋体" w:cs="宋体"/>
          <w:spacing w:val="-19"/>
          <w:sz w:val="22"/>
          <w:szCs w:val="22"/>
        </w:rPr>
        <w:t>出现呼吸困难、咳嗽、发热、盗汗、体重减轻和喘鸣，呈现亚急性或慢性</w:t>
      </w:r>
      <w:r>
        <w:rPr>
          <w:rFonts w:ascii="宋体" w:hAnsi="宋体" w:eastAsia="宋体" w:cs="宋体"/>
          <w:spacing w:val="-20"/>
          <w:sz w:val="22"/>
          <w:szCs w:val="22"/>
        </w:rPr>
        <w:t>病程。</w:t>
      </w:r>
      <w:r>
        <w:rPr>
          <w:rFonts w:ascii="宋体" w:hAnsi="宋体" w:eastAsia="宋体" w:cs="宋体"/>
          <w:spacing w:val="-11"/>
          <w:sz w:val="22"/>
          <w:szCs w:val="22"/>
        </w:rPr>
        <w:t xml:space="preserve"> </w:t>
      </w:r>
      <w:r>
        <w:rPr>
          <w:rFonts w:ascii="宋体" w:hAnsi="宋体" w:eastAsia="宋体" w:cs="宋体"/>
          <w:spacing w:val="-20"/>
          <w:sz w:val="22"/>
          <w:szCs w:val="22"/>
        </w:rPr>
        <w:t>X</w:t>
      </w:r>
      <w:r>
        <w:rPr>
          <w:rFonts w:ascii="宋体" w:hAnsi="宋体" w:eastAsia="宋体" w:cs="宋体"/>
          <w:spacing w:val="-4"/>
          <w:sz w:val="22"/>
          <w:szCs w:val="22"/>
        </w:rPr>
        <w:t xml:space="preserve"> </w:t>
      </w:r>
      <w:r>
        <w:rPr>
          <w:rFonts w:ascii="宋体" w:hAnsi="宋体" w:eastAsia="宋体" w:cs="宋体"/>
          <w:spacing w:val="-20"/>
          <w:sz w:val="22"/>
          <w:szCs w:val="22"/>
        </w:rPr>
        <w:t>线胸片的典型表现有</w:t>
      </w:r>
      <w:r>
        <w:rPr>
          <w:rFonts w:ascii="宋体" w:hAnsi="宋体" w:eastAsia="宋体" w:cs="宋体"/>
          <w:sz w:val="22"/>
          <w:szCs w:val="22"/>
        </w:rPr>
        <w:t xml:space="preserve"> </w:t>
      </w:r>
      <w:r>
        <w:rPr>
          <w:rFonts w:ascii="宋体" w:hAnsi="宋体" w:eastAsia="宋体" w:cs="宋体"/>
          <w:spacing w:val="-23"/>
          <w:sz w:val="22"/>
          <w:szCs w:val="22"/>
        </w:rPr>
        <w:t>肺外带的致密肺泡渗出影，中心带清晰，这种表现称作“肺水肿反转形状”(photographic</w:t>
      </w:r>
      <w:r>
        <w:rPr>
          <w:rFonts w:ascii="宋体" w:hAnsi="宋体" w:eastAsia="宋体" w:cs="宋体"/>
          <w:spacing w:val="-18"/>
          <w:sz w:val="22"/>
          <w:szCs w:val="22"/>
        </w:rPr>
        <w:t xml:space="preserve"> </w:t>
      </w:r>
      <w:r>
        <w:rPr>
          <w:rFonts w:ascii="宋体" w:hAnsi="宋体" w:eastAsia="宋体" w:cs="宋体"/>
          <w:spacing w:val="-23"/>
          <w:sz w:val="22"/>
          <w:szCs w:val="22"/>
        </w:rPr>
        <w:t>negative</w:t>
      </w:r>
      <w:r>
        <w:rPr>
          <w:rFonts w:ascii="宋体" w:hAnsi="宋体" w:eastAsia="宋体" w:cs="宋体"/>
          <w:spacing w:val="-17"/>
          <w:sz w:val="22"/>
          <w:szCs w:val="22"/>
        </w:rPr>
        <w:t xml:space="preserve"> </w:t>
      </w:r>
      <w:r>
        <w:rPr>
          <w:rFonts w:ascii="宋体" w:hAnsi="宋体" w:eastAsia="宋体" w:cs="宋体"/>
          <w:spacing w:val="-23"/>
          <w:sz w:val="22"/>
          <w:szCs w:val="22"/>
        </w:rPr>
        <w:t>of</w:t>
      </w:r>
      <w:r>
        <w:rPr>
          <w:rFonts w:ascii="宋体" w:hAnsi="宋体" w:eastAsia="宋体" w:cs="宋体"/>
          <w:spacing w:val="-21"/>
          <w:sz w:val="22"/>
          <w:szCs w:val="22"/>
        </w:rPr>
        <w:t xml:space="preserve"> </w:t>
      </w:r>
      <w:r>
        <w:rPr>
          <w:rFonts w:ascii="宋体" w:hAnsi="宋体" w:eastAsia="宋体" w:cs="宋体"/>
          <w:spacing w:val="-23"/>
          <w:sz w:val="22"/>
          <w:szCs w:val="22"/>
        </w:rPr>
        <w:t>pul-</w:t>
      </w:r>
      <w:r>
        <w:rPr>
          <w:rFonts w:ascii="宋体" w:hAnsi="宋体" w:eastAsia="宋体" w:cs="宋体"/>
          <w:sz w:val="22"/>
          <w:szCs w:val="22"/>
        </w:rPr>
        <w:t xml:space="preserve"> </w:t>
      </w:r>
      <w:r>
        <w:rPr>
          <w:rFonts w:ascii="宋体" w:hAnsi="宋体" w:eastAsia="宋体" w:cs="宋体"/>
          <w:spacing w:val="-2"/>
          <w:sz w:val="22"/>
          <w:szCs w:val="22"/>
        </w:rPr>
        <w:t>monary</w:t>
      </w:r>
      <w:r>
        <w:rPr>
          <w:rFonts w:ascii="宋体" w:hAnsi="宋体" w:eastAsia="宋体" w:cs="宋体"/>
          <w:spacing w:val="8"/>
          <w:sz w:val="22"/>
          <w:szCs w:val="22"/>
        </w:rPr>
        <w:t xml:space="preserve"> </w:t>
      </w:r>
      <w:r>
        <w:rPr>
          <w:rFonts w:ascii="宋体" w:hAnsi="宋体" w:eastAsia="宋体" w:cs="宋体"/>
          <w:spacing w:val="-2"/>
          <w:sz w:val="22"/>
          <w:szCs w:val="22"/>
        </w:rPr>
        <w:t>edema),而且渗出性病变多</w:t>
      </w:r>
      <w:r>
        <w:rPr>
          <w:rFonts w:ascii="宋体" w:hAnsi="宋体" w:eastAsia="宋体" w:cs="宋体"/>
          <w:spacing w:val="-3"/>
          <w:sz w:val="22"/>
          <w:szCs w:val="22"/>
        </w:rPr>
        <w:t>位于上叶。80%的病人有外周血嗜酸性粒细胞增多。血清</w:t>
      </w:r>
      <w:r>
        <w:rPr>
          <w:rFonts w:ascii="宋体" w:hAnsi="宋体" w:eastAsia="宋体" w:cs="宋体"/>
          <w:spacing w:val="-2"/>
          <w:sz w:val="22"/>
          <w:szCs w:val="22"/>
        </w:rPr>
        <w:t>IgE</w:t>
      </w:r>
      <w:r>
        <w:rPr>
          <w:rFonts w:ascii="宋体" w:hAnsi="宋体" w:eastAsia="宋体" w:cs="宋体"/>
          <w:spacing w:val="-3"/>
          <w:sz w:val="22"/>
          <w:szCs w:val="22"/>
        </w:rPr>
        <w:t>增</w:t>
      </w:r>
      <w:r>
        <w:rPr>
          <w:rFonts w:ascii="宋体" w:hAnsi="宋体" w:eastAsia="宋体" w:cs="宋体"/>
          <w:sz w:val="22"/>
          <w:szCs w:val="22"/>
        </w:rPr>
        <w:t xml:space="preserve"> </w:t>
      </w:r>
      <w:r>
        <w:rPr>
          <w:rFonts w:ascii="宋体" w:hAnsi="宋体" w:eastAsia="宋体" w:cs="宋体"/>
          <w:spacing w:val="-5"/>
          <w:sz w:val="22"/>
          <w:szCs w:val="22"/>
        </w:rPr>
        <w:t>高也常见。如果病人有相应的临床和影像学特征，BALF</w:t>
      </w:r>
      <w:r>
        <w:rPr>
          <w:rFonts w:ascii="宋体" w:hAnsi="宋体" w:eastAsia="宋体" w:cs="宋体"/>
          <w:spacing w:val="6"/>
          <w:sz w:val="22"/>
          <w:szCs w:val="22"/>
        </w:rPr>
        <w:t xml:space="preserve"> </w:t>
      </w:r>
      <w:r>
        <w:rPr>
          <w:rFonts w:ascii="宋体" w:hAnsi="宋体" w:eastAsia="宋体" w:cs="宋体"/>
          <w:spacing w:val="-5"/>
          <w:sz w:val="22"/>
          <w:szCs w:val="22"/>
        </w:rPr>
        <w:t>嗜酸性粒细胞大于40%,高度提示嗜酸性粒</w:t>
      </w:r>
      <w:r>
        <w:rPr>
          <w:rFonts w:ascii="宋体" w:hAnsi="宋体" w:eastAsia="宋体" w:cs="宋体"/>
          <w:sz w:val="22"/>
          <w:szCs w:val="22"/>
        </w:rPr>
        <w:t xml:space="preserve"> </w:t>
      </w:r>
      <w:r>
        <w:rPr>
          <w:rFonts w:ascii="宋体" w:hAnsi="宋体" w:eastAsia="宋体" w:cs="宋体"/>
          <w:spacing w:val="-9"/>
          <w:sz w:val="22"/>
          <w:szCs w:val="22"/>
        </w:rPr>
        <w:t>细胞性肺炎。治疗主要采用糖皮质激素。</w:t>
      </w:r>
    </w:p>
    <w:p>
      <w:pPr>
        <w:spacing w:before="226" w:line="221" w:lineRule="auto"/>
        <w:ind w:left="1490"/>
        <w:outlineLvl w:val="0"/>
        <w:rPr>
          <w:rFonts w:ascii="黑体" w:hAnsi="黑体" w:eastAsia="黑体" w:cs="黑体"/>
          <w:sz w:val="26"/>
          <w:szCs w:val="26"/>
        </w:rPr>
      </w:pPr>
      <w:r>
        <w:rPr>
          <w:rFonts w:ascii="黑体" w:hAnsi="黑体" w:eastAsia="黑体" w:cs="黑体"/>
          <w:b/>
          <w:bCs/>
          <w:color w:val="0081E4"/>
          <w:spacing w:val="-11"/>
          <w:sz w:val="26"/>
          <w:szCs w:val="26"/>
        </w:rPr>
        <w:t>三、肺朗格汉斯细胞组织细胞增生症</w:t>
      </w:r>
    </w:p>
    <w:p>
      <w:pPr>
        <w:spacing w:before="188" w:line="253" w:lineRule="auto"/>
        <w:ind w:left="1066" w:right="40" w:firstLine="419"/>
        <w:jc w:val="both"/>
        <w:rPr>
          <w:rFonts w:ascii="宋体" w:hAnsi="宋体" w:eastAsia="宋体" w:cs="宋体"/>
          <w:sz w:val="22"/>
          <w:szCs w:val="22"/>
        </w:rPr>
      </w:pPr>
      <w:r>
        <w:rPr>
          <w:rFonts w:ascii="宋体" w:hAnsi="宋体" w:eastAsia="宋体" w:cs="宋体"/>
          <w:spacing w:val="-4"/>
          <w:sz w:val="22"/>
          <w:szCs w:val="22"/>
        </w:rPr>
        <w:t>肺朗格汉斯细胞组织细胞增生症(PLCH)</w:t>
      </w:r>
      <w:r>
        <w:rPr>
          <w:rFonts w:ascii="宋体" w:hAnsi="宋体" w:eastAsia="宋体" w:cs="宋体"/>
          <w:spacing w:val="38"/>
          <w:sz w:val="22"/>
          <w:szCs w:val="22"/>
        </w:rPr>
        <w:t xml:space="preserve"> </w:t>
      </w:r>
      <w:r>
        <w:rPr>
          <w:rFonts w:ascii="宋体" w:hAnsi="宋体" w:eastAsia="宋体" w:cs="宋体"/>
          <w:spacing w:val="-4"/>
          <w:sz w:val="22"/>
          <w:szCs w:val="22"/>
        </w:rPr>
        <w:t>是一种吸烟相关的ILD,多发生于成年人，临床罕见。</w:t>
      </w:r>
      <w:r>
        <w:rPr>
          <w:rFonts w:ascii="宋体" w:hAnsi="宋体" w:eastAsia="宋体" w:cs="宋体"/>
          <w:sz w:val="22"/>
          <w:szCs w:val="22"/>
        </w:rPr>
        <w:t xml:space="preserve"> </w:t>
      </w:r>
      <w:r>
        <w:rPr>
          <w:rFonts w:ascii="宋体" w:hAnsi="宋体" w:eastAsia="宋体" w:cs="宋体"/>
          <w:spacing w:val="-12"/>
          <w:sz w:val="22"/>
          <w:szCs w:val="22"/>
        </w:rPr>
        <w:t>病变以呈细支气管中心分布的朗格汉斯细胞渗出形成的肉芽肿性改变，并机化形成“星形”纤维化病</w:t>
      </w:r>
      <w:r>
        <w:rPr>
          <w:rFonts w:ascii="宋体" w:hAnsi="宋体" w:eastAsia="宋体" w:cs="宋体"/>
          <w:spacing w:val="1"/>
          <w:sz w:val="22"/>
          <w:szCs w:val="22"/>
        </w:rPr>
        <w:t xml:space="preserve"> </w:t>
      </w:r>
      <w:r>
        <w:rPr>
          <w:rFonts w:ascii="宋体" w:hAnsi="宋体" w:eastAsia="宋体" w:cs="宋体"/>
          <w:spacing w:val="-14"/>
          <w:sz w:val="22"/>
          <w:szCs w:val="22"/>
        </w:rPr>
        <w:t>灶，伴囊腔形成为病理改变特征。起病隐匿，表现为咳嗽和呼吸困难，1/4为胸部影像偶然发现，也有</w:t>
      </w:r>
    </w:p>
    <w:p>
      <w:pPr>
        <w:sectPr>
          <w:pgSz w:w="11900" w:h="16840"/>
          <w:pgMar w:top="842" w:right="899" w:bottom="400" w:left="703" w:header="0" w:footer="0" w:gutter="0"/>
          <w:cols w:space="720" w:num="1"/>
        </w:sectPr>
      </w:pPr>
    </w:p>
    <w:p>
      <w:pPr>
        <w:spacing w:before="42" w:line="221" w:lineRule="auto"/>
        <w:ind w:right="61"/>
        <w:jc w:val="right"/>
        <w:rPr>
          <w:rFonts w:ascii="宋体" w:hAnsi="宋体" w:eastAsia="宋体" w:cs="宋体"/>
          <w:sz w:val="21"/>
          <w:szCs w:val="21"/>
        </w:rPr>
      </w:pPr>
      <w:r>
        <w:drawing>
          <wp:anchor distT="0" distB="0" distL="0" distR="0" simplePos="0" relativeHeight="251773952" behindDoc="0" locked="0" layoutInCell="0" allowOverlap="1">
            <wp:simplePos x="0" y="0"/>
            <wp:positionH relativeFrom="page">
              <wp:posOffset>6622415</wp:posOffset>
            </wp:positionH>
            <wp:positionV relativeFrom="page">
              <wp:posOffset>9949815</wp:posOffset>
            </wp:positionV>
            <wp:extent cx="527050" cy="450850"/>
            <wp:effectExtent l="0" t="0" r="0" b="0"/>
            <wp:wrapNone/>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r:embed="rId169"/>
                    <a:stretch>
                      <a:fillRect/>
                    </a:stretch>
                  </pic:blipFill>
                  <pic:spPr>
                    <a:xfrm>
                      <a:off x="0" y="0"/>
                      <a:ext cx="527066" cy="450833"/>
                    </a:xfrm>
                    <a:prstGeom prst="rect">
                      <a:avLst/>
                    </a:prstGeom>
                  </pic:spPr>
                </pic:pic>
              </a:graphicData>
            </a:graphic>
          </wp:anchor>
        </w:drawing>
      </w:r>
      <w:r>
        <w:rPr>
          <w:rFonts w:ascii="黑体" w:hAnsi="黑体" w:eastAsia="黑体" w:cs="黑体"/>
          <w:color w:val="2081C2"/>
          <w:spacing w:val="-16"/>
          <w:sz w:val="21"/>
          <w:szCs w:val="21"/>
        </w:rPr>
        <w:t>第九章</w:t>
      </w:r>
      <w:r>
        <w:rPr>
          <w:rFonts w:ascii="黑体" w:hAnsi="黑体" w:eastAsia="黑体" w:cs="黑体"/>
          <w:color w:val="2081C2"/>
          <w:spacing w:val="71"/>
          <w:sz w:val="21"/>
          <w:szCs w:val="21"/>
        </w:rPr>
        <w:t xml:space="preserve"> </w:t>
      </w:r>
      <w:r>
        <w:rPr>
          <w:rFonts w:ascii="黑体" w:hAnsi="黑体" w:eastAsia="黑体" w:cs="黑体"/>
          <w:color w:val="2081C2"/>
          <w:spacing w:val="-16"/>
          <w:sz w:val="21"/>
          <w:szCs w:val="21"/>
        </w:rPr>
        <w:t>间质性肺疾病</w:t>
      </w:r>
      <w:r>
        <w:rPr>
          <w:rFonts w:ascii="黑体" w:hAnsi="黑体" w:eastAsia="黑体" w:cs="黑体"/>
          <w:color w:val="2081C2"/>
          <w:spacing w:val="11"/>
          <w:sz w:val="21"/>
          <w:szCs w:val="21"/>
        </w:rPr>
        <w:t xml:space="preserve">       </w:t>
      </w:r>
      <w:r>
        <w:rPr>
          <w:rFonts w:ascii="宋体" w:hAnsi="宋体" w:eastAsia="宋体" w:cs="宋体"/>
          <w:b/>
          <w:bCs/>
          <w:color w:val="2086CA"/>
          <w:spacing w:val="-16"/>
          <w:sz w:val="21"/>
          <w:szCs w:val="21"/>
        </w:rPr>
        <w:t>97</w:t>
      </w:r>
    </w:p>
    <w:p>
      <w:pPr>
        <w:spacing w:line="339" w:lineRule="auto"/>
        <w:rPr>
          <w:rFonts w:ascii="Arial"/>
          <w:sz w:val="21"/>
        </w:rPr>
      </w:pPr>
    </w:p>
    <w:p>
      <w:pPr>
        <w:spacing w:before="68" w:line="276" w:lineRule="auto"/>
        <w:ind w:left="104" w:right="1150"/>
        <w:jc w:val="both"/>
        <w:rPr>
          <w:rFonts w:ascii="宋体" w:hAnsi="宋体" w:eastAsia="宋体" w:cs="宋体"/>
          <w:sz w:val="21"/>
          <w:szCs w:val="21"/>
        </w:rPr>
      </w:pPr>
      <w:r>
        <w:rPr>
          <w:rFonts w:ascii="宋体" w:hAnsi="宋体" w:eastAsia="宋体" w:cs="宋体"/>
          <w:spacing w:val="-4"/>
          <w:sz w:val="21"/>
          <w:szCs w:val="21"/>
        </w:rPr>
        <w:t>部分病人因气胸就诊发现。</w:t>
      </w:r>
      <w:r>
        <w:rPr>
          <w:rFonts w:ascii="宋体" w:hAnsi="宋体" w:eastAsia="宋体" w:cs="宋体"/>
          <w:spacing w:val="-11"/>
          <w:sz w:val="21"/>
          <w:szCs w:val="21"/>
        </w:rPr>
        <w:t xml:space="preserve"> </w:t>
      </w:r>
      <w:r>
        <w:rPr>
          <w:rFonts w:ascii="宋体" w:hAnsi="宋体" w:eastAsia="宋体" w:cs="宋体"/>
          <w:spacing w:val="-4"/>
          <w:sz w:val="21"/>
          <w:szCs w:val="21"/>
        </w:rPr>
        <w:t>X</w:t>
      </w:r>
      <w:r>
        <w:rPr>
          <w:rFonts w:ascii="宋体" w:hAnsi="宋体" w:eastAsia="宋体" w:cs="宋体"/>
          <w:spacing w:val="5"/>
          <w:sz w:val="21"/>
          <w:szCs w:val="21"/>
        </w:rPr>
        <w:t xml:space="preserve"> </w:t>
      </w:r>
      <w:r>
        <w:rPr>
          <w:rFonts w:ascii="宋体" w:hAnsi="宋体" w:eastAsia="宋体" w:cs="宋体"/>
          <w:spacing w:val="-4"/>
          <w:sz w:val="21"/>
          <w:szCs w:val="21"/>
        </w:rPr>
        <w:t>线胸片显示结节或网格结节样渗出性病变，常分布于上叶和中叶肺，肋</w:t>
      </w:r>
      <w:r>
        <w:rPr>
          <w:rFonts w:ascii="宋体" w:hAnsi="宋体" w:eastAsia="宋体" w:cs="宋体"/>
          <w:sz w:val="21"/>
          <w:szCs w:val="21"/>
        </w:rPr>
        <w:t xml:space="preserve"> </w:t>
      </w:r>
      <w:r>
        <w:rPr>
          <w:rFonts w:ascii="宋体" w:hAnsi="宋体" w:eastAsia="宋体" w:cs="宋体"/>
          <w:spacing w:val="3"/>
          <w:sz w:val="21"/>
          <w:szCs w:val="21"/>
        </w:rPr>
        <w:t>膈角清晰。</w:t>
      </w:r>
      <w:r>
        <w:rPr>
          <w:rFonts w:ascii="宋体" w:hAnsi="宋体" w:eastAsia="宋体" w:cs="宋体"/>
          <w:spacing w:val="-15"/>
          <w:sz w:val="21"/>
          <w:szCs w:val="21"/>
        </w:rPr>
        <w:t xml:space="preserve"> </w:t>
      </w:r>
      <w:r>
        <w:rPr>
          <w:rFonts w:ascii="宋体" w:hAnsi="宋体" w:eastAsia="宋体" w:cs="宋体"/>
          <w:sz w:val="21"/>
          <w:szCs w:val="21"/>
        </w:rPr>
        <w:t>HRCT</w:t>
      </w:r>
      <w:r>
        <w:rPr>
          <w:rFonts w:ascii="宋体" w:hAnsi="宋体" w:eastAsia="宋体" w:cs="宋体"/>
          <w:spacing w:val="58"/>
          <w:sz w:val="21"/>
          <w:szCs w:val="21"/>
        </w:rPr>
        <w:t xml:space="preserve"> </w:t>
      </w:r>
      <w:r>
        <w:rPr>
          <w:rFonts w:ascii="宋体" w:hAnsi="宋体" w:eastAsia="宋体" w:cs="宋体"/>
          <w:spacing w:val="3"/>
          <w:sz w:val="21"/>
          <w:szCs w:val="21"/>
        </w:rPr>
        <w:t>特征性地表现为多发的管壁厚薄不等的不规则囊腔，早</w:t>
      </w:r>
      <w:r>
        <w:rPr>
          <w:rFonts w:ascii="宋体" w:hAnsi="宋体" w:eastAsia="宋体" w:cs="宋体"/>
          <w:spacing w:val="2"/>
          <w:sz w:val="21"/>
          <w:szCs w:val="21"/>
        </w:rPr>
        <w:t>期多伴有细支气管周围结</w:t>
      </w:r>
      <w:r>
        <w:rPr>
          <w:rFonts w:ascii="宋体" w:hAnsi="宋体" w:eastAsia="宋体" w:cs="宋体"/>
          <w:sz w:val="21"/>
          <w:szCs w:val="21"/>
        </w:rPr>
        <w:t xml:space="preserve"> </w:t>
      </w:r>
      <w:r>
        <w:rPr>
          <w:rFonts w:ascii="宋体" w:hAnsi="宋体" w:eastAsia="宋体" w:cs="宋体"/>
          <w:spacing w:val="4"/>
          <w:sz w:val="21"/>
          <w:szCs w:val="21"/>
        </w:rPr>
        <w:t>节(直径1～4</w:t>
      </w:r>
      <w:r>
        <w:rPr>
          <w:rFonts w:ascii="宋体" w:hAnsi="宋体" w:eastAsia="宋体" w:cs="宋体"/>
          <w:sz w:val="21"/>
          <w:szCs w:val="21"/>
        </w:rPr>
        <w:t>mm</w:t>
      </w:r>
      <w:r>
        <w:rPr>
          <w:rFonts w:ascii="宋体" w:hAnsi="宋体" w:eastAsia="宋体" w:cs="宋体"/>
          <w:spacing w:val="4"/>
          <w:sz w:val="21"/>
          <w:szCs w:val="21"/>
        </w:rPr>
        <w:t>),</w:t>
      </w:r>
      <w:r>
        <w:rPr>
          <w:rFonts w:ascii="宋体" w:hAnsi="宋体" w:eastAsia="宋体" w:cs="宋体"/>
          <w:spacing w:val="17"/>
          <w:sz w:val="21"/>
          <w:szCs w:val="21"/>
        </w:rPr>
        <w:t xml:space="preserve"> </w:t>
      </w:r>
      <w:r>
        <w:rPr>
          <w:rFonts w:ascii="宋体" w:hAnsi="宋体" w:eastAsia="宋体" w:cs="宋体"/>
          <w:spacing w:val="4"/>
          <w:sz w:val="21"/>
          <w:szCs w:val="21"/>
        </w:rPr>
        <w:t>主要分布于上、中肺野。主要涉及上中肺野的多发性囊腔和结</w:t>
      </w:r>
      <w:r>
        <w:rPr>
          <w:rFonts w:ascii="宋体" w:hAnsi="宋体" w:eastAsia="宋体" w:cs="宋体"/>
          <w:spacing w:val="3"/>
          <w:sz w:val="21"/>
          <w:szCs w:val="21"/>
        </w:rPr>
        <w:t>节或</w:t>
      </w:r>
      <w:r>
        <w:rPr>
          <w:rFonts w:ascii="宋体" w:hAnsi="宋体" w:eastAsia="宋体" w:cs="宋体"/>
          <w:sz w:val="21"/>
          <w:szCs w:val="21"/>
        </w:rPr>
        <w:t>BALF</w:t>
      </w:r>
      <w:r>
        <w:rPr>
          <w:rFonts w:ascii="宋体" w:hAnsi="宋体" w:eastAsia="宋体" w:cs="宋体"/>
          <w:spacing w:val="38"/>
          <w:sz w:val="21"/>
          <w:szCs w:val="21"/>
        </w:rPr>
        <w:t xml:space="preserve"> </w:t>
      </w:r>
      <w:r>
        <w:rPr>
          <w:rFonts w:ascii="宋体" w:hAnsi="宋体" w:eastAsia="宋体" w:cs="宋体"/>
          <w:spacing w:val="3"/>
          <w:sz w:val="21"/>
          <w:szCs w:val="21"/>
        </w:rPr>
        <w:t>朗格汉</w:t>
      </w:r>
      <w:r>
        <w:rPr>
          <w:rFonts w:ascii="宋体" w:hAnsi="宋体" w:eastAsia="宋体" w:cs="宋体"/>
          <w:sz w:val="21"/>
          <w:szCs w:val="21"/>
        </w:rPr>
        <w:t xml:space="preserve"> </w:t>
      </w:r>
      <w:r>
        <w:rPr>
          <w:rFonts w:ascii="宋体" w:hAnsi="宋体" w:eastAsia="宋体" w:cs="宋体"/>
          <w:spacing w:val="16"/>
          <w:sz w:val="21"/>
          <w:szCs w:val="21"/>
        </w:rPr>
        <w:t>斯细胞(</w:t>
      </w:r>
      <w:r>
        <w:rPr>
          <w:rFonts w:ascii="宋体" w:hAnsi="宋体" w:eastAsia="宋体" w:cs="宋体"/>
          <w:sz w:val="21"/>
          <w:szCs w:val="21"/>
        </w:rPr>
        <w:t>OKT</w:t>
      </w:r>
      <w:r>
        <w:rPr>
          <w:rFonts w:ascii="宋体" w:hAnsi="宋体" w:eastAsia="宋体" w:cs="宋体"/>
          <w:spacing w:val="16"/>
          <w:sz w:val="21"/>
          <w:szCs w:val="21"/>
        </w:rPr>
        <w:t>6</w:t>
      </w:r>
      <w:r>
        <w:rPr>
          <w:rFonts w:ascii="宋体" w:hAnsi="宋体" w:eastAsia="宋体" w:cs="宋体"/>
          <w:spacing w:val="75"/>
          <w:sz w:val="21"/>
          <w:szCs w:val="21"/>
        </w:rPr>
        <w:t xml:space="preserve"> </w:t>
      </w:r>
      <w:r>
        <w:rPr>
          <w:rFonts w:ascii="宋体" w:hAnsi="宋体" w:eastAsia="宋体" w:cs="宋体"/>
          <w:spacing w:val="16"/>
          <w:sz w:val="21"/>
          <w:szCs w:val="21"/>
        </w:rPr>
        <w:t>或抗</w:t>
      </w:r>
      <w:r>
        <w:rPr>
          <w:rFonts w:ascii="宋体" w:hAnsi="宋体" w:eastAsia="宋体" w:cs="宋体"/>
          <w:sz w:val="21"/>
          <w:szCs w:val="21"/>
        </w:rPr>
        <w:t>CDla</w:t>
      </w:r>
      <w:r>
        <w:rPr>
          <w:rFonts w:ascii="宋体" w:hAnsi="宋体" w:eastAsia="宋体" w:cs="宋体"/>
          <w:spacing w:val="-9"/>
          <w:sz w:val="21"/>
          <w:szCs w:val="21"/>
        </w:rPr>
        <w:t xml:space="preserve"> </w:t>
      </w:r>
      <w:r>
        <w:rPr>
          <w:rFonts w:ascii="宋体" w:hAnsi="宋体" w:eastAsia="宋体" w:cs="宋体"/>
          <w:spacing w:val="16"/>
          <w:sz w:val="21"/>
          <w:szCs w:val="21"/>
        </w:rPr>
        <w:t>抗体染色阳性)超过5%高度提示</w:t>
      </w:r>
      <w:r>
        <w:rPr>
          <w:rFonts w:ascii="宋体" w:hAnsi="宋体" w:eastAsia="宋体" w:cs="宋体"/>
          <w:sz w:val="21"/>
          <w:szCs w:val="21"/>
        </w:rPr>
        <w:t>PLCH</w:t>
      </w:r>
      <w:r>
        <w:rPr>
          <w:rFonts w:ascii="宋体" w:hAnsi="宋体" w:eastAsia="宋体" w:cs="宋体"/>
          <w:spacing w:val="59"/>
          <w:sz w:val="21"/>
          <w:szCs w:val="21"/>
        </w:rPr>
        <w:t xml:space="preserve"> </w:t>
      </w:r>
      <w:r>
        <w:rPr>
          <w:rFonts w:ascii="宋体" w:hAnsi="宋体" w:eastAsia="宋体" w:cs="宋体"/>
          <w:spacing w:val="16"/>
          <w:sz w:val="21"/>
          <w:szCs w:val="21"/>
        </w:rPr>
        <w:t>的诊断。治疗</w:t>
      </w:r>
      <w:r>
        <w:rPr>
          <w:rFonts w:ascii="宋体" w:hAnsi="宋体" w:eastAsia="宋体" w:cs="宋体"/>
          <w:spacing w:val="15"/>
          <w:sz w:val="21"/>
          <w:szCs w:val="21"/>
        </w:rPr>
        <w:t>为首先劝告病人戒</w:t>
      </w:r>
      <w:r>
        <w:rPr>
          <w:rFonts w:ascii="宋体" w:hAnsi="宋体" w:eastAsia="宋体" w:cs="宋体"/>
          <w:sz w:val="21"/>
          <w:szCs w:val="21"/>
        </w:rPr>
        <w:t xml:space="preserve"> </w:t>
      </w:r>
      <w:r>
        <w:rPr>
          <w:rFonts w:ascii="宋体" w:hAnsi="宋体" w:eastAsia="宋体" w:cs="宋体"/>
          <w:spacing w:val="-4"/>
          <w:sz w:val="21"/>
          <w:szCs w:val="21"/>
        </w:rPr>
        <w:t>烟。对于严重或进行性加重的病人，尽管已经戒烟，还需要应用糖皮质激素。</w:t>
      </w:r>
    </w:p>
    <w:p>
      <w:pPr>
        <w:spacing w:before="237" w:line="222" w:lineRule="auto"/>
        <w:ind w:left="528"/>
        <w:outlineLvl w:val="6"/>
        <w:rPr>
          <w:rFonts w:ascii="黑体" w:hAnsi="黑体" w:eastAsia="黑体" w:cs="黑体"/>
          <w:sz w:val="26"/>
          <w:szCs w:val="26"/>
        </w:rPr>
      </w:pPr>
      <w:r>
        <w:rPr>
          <w:rFonts w:ascii="黑体" w:hAnsi="黑体" w:eastAsia="黑体" w:cs="黑体"/>
          <w:b/>
          <w:bCs/>
          <w:color w:val="007FD4"/>
          <w:spacing w:val="-14"/>
          <w:sz w:val="26"/>
          <w:szCs w:val="26"/>
        </w:rPr>
        <w:t>四、肺淋巴管平滑肌瘤病</w:t>
      </w:r>
    </w:p>
    <w:p>
      <w:pPr>
        <w:spacing w:before="230" w:line="279" w:lineRule="auto"/>
        <w:ind w:left="104" w:right="1151" w:firstLine="419"/>
        <w:jc w:val="both"/>
        <w:rPr>
          <w:rFonts w:ascii="宋体" w:hAnsi="宋体" w:eastAsia="宋体" w:cs="宋体"/>
          <w:sz w:val="21"/>
          <w:szCs w:val="21"/>
        </w:rPr>
      </w:pPr>
      <w:r>
        <w:rPr>
          <w:rFonts w:ascii="宋体" w:hAnsi="宋体" w:eastAsia="宋体" w:cs="宋体"/>
          <w:spacing w:val="-1"/>
          <w:sz w:val="21"/>
          <w:szCs w:val="21"/>
        </w:rPr>
        <w:t>肺淋巴管平滑肌瘤病(PLAM)</w:t>
      </w:r>
      <w:r>
        <w:rPr>
          <w:rFonts w:ascii="宋体" w:hAnsi="宋体" w:eastAsia="宋体" w:cs="宋体"/>
          <w:spacing w:val="96"/>
          <w:sz w:val="21"/>
          <w:szCs w:val="21"/>
        </w:rPr>
        <w:t xml:space="preserve"> </w:t>
      </w:r>
      <w:r>
        <w:rPr>
          <w:rFonts w:ascii="宋体" w:hAnsi="宋体" w:eastAsia="宋体" w:cs="宋体"/>
          <w:spacing w:val="-1"/>
          <w:sz w:val="21"/>
          <w:szCs w:val="21"/>
        </w:rPr>
        <w:t>是一种临床罕见病，可以散发，也可以伴发于遗传疾病复合型结节</w:t>
      </w:r>
      <w:r>
        <w:rPr>
          <w:rFonts w:ascii="宋体" w:hAnsi="宋体" w:eastAsia="宋体" w:cs="宋体"/>
          <w:sz w:val="21"/>
          <w:szCs w:val="21"/>
        </w:rPr>
        <w:t xml:space="preserve"> </w:t>
      </w:r>
      <w:r>
        <w:rPr>
          <w:rFonts w:ascii="宋体" w:hAnsi="宋体" w:eastAsia="宋体" w:cs="宋体"/>
          <w:spacing w:val="-5"/>
          <w:sz w:val="21"/>
          <w:szCs w:val="21"/>
        </w:rPr>
        <w:t>性硬化病(tuberous</w:t>
      </w:r>
      <w:r>
        <w:rPr>
          <w:rFonts w:ascii="宋体" w:hAnsi="宋体" w:eastAsia="宋体" w:cs="宋体"/>
          <w:spacing w:val="16"/>
          <w:sz w:val="21"/>
          <w:szCs w:val="21"/>
        </w:rPr>
        <w:t xml:space="preserve"> </w:t>
      </w:r>
      <w:r>
        <w:rPr>
          <w:rFonts w:ascii="宋体" w:hAnsi="宋体" w:eastAsia="宋体" w:cs="宋体"/>
          <w:spacing w:val="-5"/>
          <w:sz w:val="21"/>
          <w:szCs w:val="21"/>
        </w:rPr>
        <w:t>sclerosis</w:t>
      </w:r>
      <w:r>
        <w:rPr>
          <w:rFonts w:ascii="宋体" w:hAnsi="宋体" w:eastAsia="宋体" w:cs="宋体"/>
          <w:spacing w:val="-1"/>
          <w:sz w:val="21"/>
          <w:szCs w:val="21"/>
        </w:rPr>
        <w:t xml:space="preserve"> </w:t>
      </w:r>
      <w:r>
        <w:rPr>
          <w:rFonts w:ascii="宋体" w:hAnsi="宋体" w:eastAsia="宋体" w:cs="宋体"/>
          <w:spacing w:val="-5"/>
          <w:sz w:val="21"/>
          <w:szCs w:val="21"/>
        </w:rPr>
        <w:t>complex,TSC)。</w:t>
      </w:r>
      <w:r>
        <w:rPr>
          <w:rFonts w:ascii="宋体" w:hAnsi="宋体" w:eastAsia="宋体" w:cs="宋体"/>
          <w:spacing w:val="-46"/>
          <w:sz w:val="21"/>
          <w:szCs w:val="21"/>
        </w:rPr>
        <w:t xml:space="preserve"> </w:t>
      </w:r>
      <w:r>
        <w:rPr>
          <w:rFonts w:ascii="宋体" w:hAnsi="宋体" w:eastAsia="宋体" w:cs="宋体"/>
          <w:spacing w:val="-5"/>
          <w:sz w:val="21"/>
          <w:szCs w:val="21"/>
        </w:rPr>
        <w:t>散发的PLAM</w:t>
      </w:r>
      <w:r>
        <w:rPr>
          <w:rFonts w:ascii="宋体" w:hAnsi="宋体" w:eastAsia="宋体" w:cs="宋体"/>
          <w:spacing w:val="59"/>
          <w:sz w:val="21"/>
          <w:szCs w:val="21"/>
        </w:rPr>
        <w:t xml:space="preserve"> </w:t>
      </w:r>
      <w:r>
        <w:rPr>
          <w:rFonts w:ascii="宋体" w:hAnsi="宋体" w:eastAsia="宋体" w:cs="宋体"/>
          <w:spacing w:val="-5"/>
          <w:sz w:val="21"/>
          <w:szCs w:val="21"/>
        </w:rPr>
        <w:t>几乎只发生于育龄期妇女。病理学以肺泡</w:t>
      </w:r>
      <w:r>
        <w:rPr>
          <w:rFonts w:ascii="宋体" w:hAnsi="宋体" w:eastAsia="宋体" w:cs="宋体"/>
          <w:sz w:val="21"/>
          <w:szCs w:val="21"/>
        </w:rPr>
        <w:t xml:space="preserve"> </w:t>
      </w:r>
      <w:r>
        <w:rPr>
          <w:rFonts w:ascii="宋体" w:hAnsi="宋体" w:eastAsia="宋体" w:cs="宋体"/>
          <w:spacing w:val="-3"/>
          <w:sz w:val="21"/>
          <w:szCs w:val="21"/>
        </w:rPr>
        <w:t>壁、细支气管壁和血管壁的类平滑肌细胞(LAM</w:t>
      </w:r>
      <w:r>
        <w:rPr>
          <w:rFonts w:ascii="宋体" w:hAnsi="宋体" w:eastAsia="宋体" w:cs="宋体"/>
          <w:spacing w:val="85"/>
          <w:sz w:val="21"/>
          <w:szCs w:val="21"/>
        </w:rPr>
        <w:t xml:space="preserve"> </w:t>
      </w:r>
      <w:r>
        <w:rPr>
          <w:rFonts w:ascii="宋体" w:hAnsi="宋体" w:eastAsia="宋体" w:cs="宋体"/>
          <w:spacing w:val="-3"/>
          <w:sz w:val="21"/>
          <w:szCs w:val="21"/>
        </w:rPr>
        <w:t>细胞，HMB-45*)</w:t>
      </w:r>
      <w:r>
        <w:rPr>
          <w:rFonts w:ascii="宋体" w:hAnsi="宋体" w:eastAsia="宋体" w:cs="宋体"/>
          <w:spacing w:val="19"/>
          <w:sz w:val="21"/>
          <w:szCs w:val="21"/>
        </w:rPr>
        <w:t xml:space="preserve"> </w:t>
      </w:r>
      <w:r>
        <w:rPr>
          <w:rFonts w:ascii="宋体" w:hAnsi="宋体" w:eastAsia="宋体" w:cs="宋体"/>
          <w:spacing w:val="-3"/>
          <w:sz w:val="21"/>
          <w:szCs w:val="21"/>
        </w:rPr>
        <w:t>呈弥漫性或结节性增生，导致局限性</w:t>
      </w:r>
      <w:r>
        <w:rPr>
          <w:rFonts w:ascii="宋体" w:hAnsi="宋体" w:eastAsia="宋体" w:cs="宋体"/>
          <w:sz w:val="21"/>
          <w:szCs w:val="21"/>
        </w:rPr>
        <w:t xml:space="preserve"> </w:t>
      </w:r>
      <w:r>
        <w:rPr>
          <w:rFonts w:ascii="宋体" w:hAnsi="宋体" w:eastAsia="宋体" w:cs="宋体"/>
          <w:spacing w:val="-3"/>
          <w:sz w:val="21"/>
          <w:szCs w:val="21"/>
        </w:rPr>
        <w:t>肺气肿或薄壁囊腔形成，最终导致广泛的蜂窝肺为特征。</w:t>
      </w:r>
    </w:p>
    <w:p>
      <w:pPr>
        <w:spacing w:before="69" w:line="279" w:lineRule="auto"/>
        <w:ind w:left="104" w:right="1166" w:firstLine="419"/>
        <w:jc w:val="both"/>
        <w:rPr>
          <w:rFonts w:ascii="宋体" w:hAnsi="宋体" w:eastAsia="宋体" w:cs="宋体"/>
          <w:sz w:val="21"/>
          <w:szCs w:val="21"/>
        </w:rPr>
      </w:pPr>
      <w:r>
        <w:rPr>
          <w:rFonts w:ascii="宋体" w:hAnsi="宋体" w:eastAsia="宋体" w:cs="宋体"/>
          <w:spacing w:val="-1"/>
          <w:sz w:val="21"/>
          <w:szCs w:val="21"/>
        </w:rPr>
        <w:t>临床上主要表现为进行性加重的呼吸困难、反复出现的气胸和</w:t>
      </w:r>
      <w:r>
        <w:rPr>
          <w:rFonts w:ascii="宋体" w:hAnsi="宋体" w:eastAsia="宋体" w:cs="宋体"/>
          <w:spacing w:val="-2"/>
          <w:sz w:val="21"/>
          <w:szCs w:val="21"/>
        </w:rPr>
        <w:t>乳糜胸，偶有咯血。肺功能呈现气</w:t>
      </w:r>
      <w:r>
        <w:rPr>
          <w:rFonts w:ascii="宋体" w:hAnsi="宋体" w:eastAsia="宋体" w:cs="宋体"/>
          <w:sz w:val="21"/>
          <w:szCs w:val="21"/>
        </w:rPr>
        <w:t xml:space="preserve"> </w:t>
      </w:r>
      <w:r>
        <w:rPr>
          <w:rFonts w:ascii="宋体" w:hAnsi="宋体" w:eastAsia="宋体" w:cs="宋体"/>
          <w:spacing w:val="5"/>
          <w:sz w:val="21"/>
          <w:szCs w:val="21"/>
        </w:rPr>
        <w:t>流受限和气体交换障碍，有时伴有限制性通气功能障碍</w:t>
      </w:r>
      <w:r>
        <w:rPr>
          <w:rFonts w:ascii="宋体" w:hAnsi="宋体" w:eastAsia="宋体" w:cs="宋体"/>
          <w:spacing w:val="4"/>
          <w:sz w:val="21"/>
          <w:szCs w:val="21"/>
        </w:rPr>
        <w:t>。胸部</w:t>
      </w:r>
      <w:r>
        <w:rPr>
          <w:rFonts w:ascii="宋体" w:hAnsi="宋体" w:eastAsia="宋体" w:cs="宋体"/>
          <w:sz w:val="21"/>
          <w:szCs w:val="21"/>
        </w:rPr>
        <w:t>HRCT</w:t>
      </w:r>
      <w:r>
        <w:rPr>
          <w:rFonts w:ascii="宋体" w:hAnsi="宋体" w:eastAsia="宋体" w:cs="宋体"/>
          <w:spacing w:val="68"/>
          <w:sz w:val="21"/>
          <w:szCs w:val="21"/>
        </w:rPr>
        <w:t xml:space="preserve"> </w:t>
      </w:r>
      <w:r>
        <w:rPr>
          <w:rFonts w:ascii="宋体" w:hAnsi="宋体" w:eastAsia="宋体" w:cs="宋体"/>
          <w:spacing w:val="4"/>
          <w:sz w:val="21"/>
          <w:szCs w:val="21"/>
        </w:rPr>
        <w:t>特征性地显示大小不等的薄壁</w:t>
      </w:r>
      <w:r>
        <w:rPr>
          <w:rFonts w:ascii="宋体" w:hAnsi="宋体" w:eastAsia="宋体" w:cs="宋体"/>
          <w:sz w:val="21"/>
          <w:szCs w:val="21"/>
        </w:rPr>
        <w:t xml:space="preserve"> </w:t>
      </w:r>
      <w:r>
        <w:rPr>
          <w:rFonts w:ascii="宋体" w:hAnsi="宋体" w:eastAsia="宋体" w:cs="宋体"/>
          <w:spacing w:val="6"/>
          <w:sz w:val="21"/>
          <w:szCs w:val="21"/>
        </w:rPr>
        <w:t>囊腔(直径2~20</w:t>
      </w:r>
      <w:r>
        <w:rPr>
          <w:rFonts w:ascii="宋体" w:hAnsi="宋体" w:eastAsia="宋体" w:cs="宋体"/>
          <w:sz w:val="21"/>
          <w:szCs w:val="21"/>
        </w:rPr>
        <w:t>mm</w:t>
      </w:r>
      <w:r>
        <w:rPr>
          <w:rFonts w:ascii="宋体" w:hAnsi="宋体" w:eastAsia="宋体" w:cs="宋体"/>
          <w:spacing w:val="6"/>
          <w:sz w:val="21"/>
          <w:szCs w:val="21"/>
        </w:rPr>
        <w:t>) 弥漫性分布于两侧肺脏。</w:t>
      </w:r>
      <w:r>
        <w:rPr>
          <w:rFonts w:ascii="宋体" w:hAnsi="宋体" w:eastAsia="宋体" w:cs="宋体"/>
          <w:spacing w:val="-15"/>
          <w:sz w:val="21"/>
          <w:szCs w:val="21"/>
        </w:rPr>
        <w:t xml:space="preserve"> </w:t>
      </w:r>
      <w:r>
        <w:rPr>
          <w:rFonts w:ascii="宋体" w:hAnsi="宋体" w:eastAsia="宋体" w:cs="宋体"/>
          <w:sz w:val="21"/>
          <w:szCs w:val="21"/>
        </w:rPr>
        <w:t>LAM</w:t>
      </w:r>
      <w:r>
        <w:rPr>
          <w:rFonts w:ascii="宋体" w:hAnsi="宋体" w:eastAsia="宋体" w:cs="宋体"/>
          <w:spacing w:val="57"/>
          <w:sz w:val="21"/>
          <w:szCs w:val="21"/>
        </w:rPr>
        <w:t xml:space="preserve"> </w:t>
      </w:r>
      <w:r>
        <w:rPr>
          <w:rFonts w:ascii="宋体" w:hAnsi="宋体" w:eastAsia="宋体" w:cs="宋体"/>
          <w:spacing w:val="6"/>
          <w:sz w:val="21"/>
          <w:szCs w:val="21"/>
        </w:rPr>
        <w:t>与</w:t>
      </w:r>
      <w:r>
        <w:rPr>
          <w:rFonts w:ascii="宋体" w:hAnsi="宋体" w:eastAsia="宋体" w:cs="宋体"/>
          <w:spacing w:val="-33"/>
          <w:sz w:val="21"/>
          <w:szCs w:val="21"/>
        </w:rPr>
        <w:t xml:space="preserve"> </w:t>
      </w:r>
      <w:r>
        <w:rPr>
          <w:rFonts w:ascii="宋体" w:hAnsi="宋体" w:eastAsia="宋体" w:cs="宋体"/>
          <w:sz w:val="21"/>
          <w:szCs w:val="21"/>
        </w:rPr>
        <w:t>PLCH</w:t>
      </w:r>
      <w:r>
        <w:rPr>
          <w:rFonts w:ascii="宋体" w:hAnsi="宋体" w:eastAsia="宋体" w:cs="宋体"/>
          <w:spacing w:val="30"/>
          <w:sz w:val="21"/>
          <w:szCs w:val="21"/>
        </w:rPr>
        <w:t xml:space="preserve"> </w:t>
      </w:r>
      <w:r>
        <w:rPr>
          <w:rFonts w:ascii="宋体" w:hAnsi="宋体" w:eastAsia="宋体" w:cs="宋体"/>
          <w:spacing w:val="6"/>
          <w:sz w:val="21"/>
          <w:szCs w:val="21"/>
        </w:rPr>
        <w:t>在</w:t>
      </w:r>
      <w:r>
        <w:rPr>
          <w:rFonts w:ascii="宋体" w:hAnsi="宋体" w:eastAsia="宋体" w:cs="宋体"/>
          <w:spacing w:val="-38"/>
          <w:sz w:val="21"/>
          <w:szCs w:val="21"/>
        </w:rPr>
        <w:t xml:space="preserve"> </w:t>
      </w:r>
      <w:r>
        <w:rPr>
          <w:rFonts w:ascii="宋体" w:hAnsi="宋体" w:eastAsia="宋体" w:cs="宋体"/>
          <w:sz w:val="21"/>
          <w:szCs w:val="21"/>
        </w:rPr>
        <w:t>CT</w:t>
      </w:r>
      <w:r>
        <w:rPr>
          <w:rFonts w:ascii="宋体" w:hAnsi="宋体" w:eastAsia="宋体" w:cs="宋体"/>
          <w:spacing w:val="2"/>
          <w:sz w:val="21"/>
          <w:szCs w:val="21"/>
        </w:rPr>
        <w:t xml:space="preserve"> </w:t>
      </w:r>
      <w:r>
        <w:rPr>
          <w:rFonts w:ascii="宋体" w:hAnsi="宋体" w:eastAsia="宋体" w:cs="宋体"/>
          <w:spacing w:val="6"/>
          <w:sz w:val="21"/>
          <w:szCs w:val="21"/>
        </w:rPr>
        <w:t>上的主要区别是</w:t>
      </w:r>
      <w:r>
        <w:rPr>
          <w:rFonts w:ascii="宋体" w:hAnsi="宋体" w:eastAsia="宋体" w:cs="宋体"/>
          <w:sz w:val="21"/>
          <w:szCs w:val="21"/>
        </w:rPr>
        <w:t>PLCH</w:t>
      </w:r>
      <w:r>
        <w:rPr>
          <w:rFonts w:ascii="宋体" w:hAnsi="宋体" w:eastAsia="宋体" w:cs="宋体"/>
          <w:spacing w:val="40"/>
          <w:sz w:val="21"/>
          <w:szCs w:val="21"/>
        </w:rPr>
        <w:t xml:space="preserve"> </w:t>
      </w:r>
      <w:r>
        <w:rPr>
          <w:rFonts w:ascii="宋体" w:hAnsi="宋体" w:eastAsia="宋体" w:cs="宋体"/>
          <w:spacing w:val="6"/>
          <w:sz w:val="21"/>
          <w:szCs w:val="21"/>
        </w:rPr>
        <w:t>一般不影</w:t>
      </w:r>
      <w:r>
        <w:rPr>
          <w:rFonts w:ascii="宋体" w:hAnsi="宋体" w:eastAsia="宋体" w:cs="宋体"/>
          <w:sz w:val="21"/>
          <w:szCs w:val="21"/>
        </w:rPr>
        <w:t xml:space="preserve"> </w:t>
      </w:r>
      <w:r>
        <w:rPr>
          <w:rFonts w:ascii="宋体" w:hAnsi="宋体" w:eastAsia="宋体" w:cs="宋体"/>
          <w:spacing w:val="-9"/>
          <w:sz w:val="21"/>
          <w:szCs w:val="21"/>
        </w:rPr>
        <w:t>响肋膈角，囊腔壁更厚，疾病早期有更多的结节。</w:t>
      </w:r>
    </w:p>
    <w:p>
      <w:pPr>
        <w:spacing w:before="82" w:line="266" w:lineRule="auto"/>
        <w:ind w:left="104" w:right="1171" w:firstLine="419"/>
        <w:jc w:val="both"/>
        <w:rPr>
          <w:rFonts w:ascii="宋体" w:hAnsi="宋体" w:eastAsia="宋体" w:cs="宋体"/>
          <w:sz w:val="21"/>
          <w:szCs w:val="21"/>
        </w:rPr>
      </w:pPr>
      <w:r>
        <w:rPr>
          <w:rFonts w:ascii="宋体" w:hAnsi="宋体" w:eastAsia="宋体" w:cs="宋体"/>
          <w:spacing w:val="3"/>
          <w:sz w:val="21"/>
          <w:szCs w:val="21"/>
        </w:rPr>
        <w:t>对于</w:t>
      </w:r>
      <w:r>
        <w:rPr>
          <w:rFonts w:ascii="宋体" w:hAnsi="宋体" w:eastAsia="宋体" w:cs="宋体"/>
          <w:spacing w:val="-47"/>
          <w:sz w:val="21"/>
          <w:szCs w:val="21"/>
        </w:rPr>
        <w:t xml:space="preserve"> </w:t>
      </w:r>
      <w:r>
        <w:rPr>
          <w:rFonts w:ascii="宋体" w:hAnsi="宋体" w:eastAsia="宋体" w:cs="宋体"/>
          <w:sz w:val="21"/>
          <w:szCs w:val="21"/>
        </w:rPr>
        <w:t>PLAM</w:t>
      </w:r>
      <w:r>
        <w:rPr>
          <w:rFonts w:ascii="宋体" w:hAnsi="宋体" w:eastAsia="宋体" w:cs="宋体"/>
          <w:spacing w:val="80"/>
          <w:sz w:val="21"/>
          <w:szCs w:val="21"/>
        </w:rPr>
        <w:t xml:space="preserve"> </w:t>
      </w:r>
      <w:r>
        <w:rPr>
          <w:rFonts w:ascii="宋体" w:hAnsi="宋体" w:eastAsia="宋体" w:cs="宋体"/>
          <w:spacing w:val="3"/>
          <w:sz w:val="21"/>
          <w:szCs w:val="21"/>
        </w:rPr>
        <w:t>尚无有效的治疗方法。目前临床上还在使用的孕激素治疗并没有研究证实有效。近</w:t>
      </w:r>
      <w:r>
        <w:rPr>
          <w:rFonts w:ascii="宋体" w:hAnsi="宋体" w:eastAsia="宋体" w:cs="宋体"/>
          <w:sz w:val="21"/>
          <w:szCs w:val="21"/>
        </w:rPr>
        <w:t xml:space="preserve"> </w:t>
      </w:r>
      <w:r>
        <w:rPr>
          <w:rFonts w:ascii="宋体" w:hAnsi="宋体" w:eastAsia="宋体" w:cs="宋体"/>
          <w:spacing w:val="4"/>
          <w:sz w:val="21"/>
          <w:szCs w:val="21"/>
        </w:rPr>
        <w:t>来研究显示免疫抑制剂西罗莫司(雷帕霉素)可以使一些病人的肺功能稳</w:t>
      </w:r>
      <w:r>
        <w:rPr>
          <w:rFonts w:ascii="宋体" w:hAnsi="宋体" w:eastAsia="宋体" w:cs="宋体"/>
          <w:spacing w:val="3"/>
          <w:sz w:val="21"/>
          <w:szCs w:val="21"/>
        </w:rPr>
        <w:t>定或改善。终末期</w:t>
      </w:r>
      <w:r>
        <w:rPr>
          <w:rFonts w:ascii="宋体" w:hAnsi="宋体" w:eastAsia="宋体" w:cs="宋体"/>
          <w:sz w:val="21"/>
          <w:szCs w:val="21"/>
        </w:rPr>
        <w:t>PLAM</w:t>
      </w:r>
      <w:r>
        <w:rPr>
          <w:rFonts w:ascii="宋体" w:hAnsi="宋体" w:eastAsia="宋体" w:cs="宋体"/>
          <w:spacing w:val="59"/>
          <w:sz w:val="21"/>
          <w:szCs w:val="21"/>
        </w:rPr>
        <w:t xml:space="preserve"> </w:t>
      </w:r>
      <w:r>
        <w:rPr>
          <w:rFonts w:ascii="宋体" w:hAnsi="宋体" w:eastAsia="宋体" w:cs="宋体"/>
          <w:spacing w:val="3"/>
          <w:sz w:val="21"/>
          <w:szCs w:val="21"/>
        </w:rPr>
        <w:t>可</w:t>
      </w:r>
      <w:r>
        <w:rPr>
          <w:rFonts w:ascii="宋体" w:hAnsi="宋体" w:eastAsia="宋体" w:cs="宋体"/>
          <w:sz w:val="21"/>
          <w:szCs w:val="21"/>
        </w:rPr>
        <w:t xml:space="preserve"> </w:t>
      </w:r>
      <w:r>
        <w:rPr>
          <w:rFonts w:ascii="宋体" w:hAnsi="宋体" w:eastAsia="宋体" w:cs="宋体"/>
          <w:spacing w:val="-2"/>
          <w:sz w:val="21"/>
          <w:szCs w:val="21"/>
        </w:rPr>
        <w:t>以考虑肺移植。</w:t>
      </w:r>
    </w:p>
    <w:p>
      <w:pPr>
        <w:spacing w:before="218" w:line="221" w:lineRule="auto"/>
        <w:ind w:left="528"/>
        <w:outlineLvl w:val="6"/>
        <w:rPr>
          <w:rFonts w:ascii="黑体" w:hAnsi="黑体" w:eastAsia="黑体" w:cs="黑体"/>
          <w:sz w:val="26"/>
          <w:szCs w:val="26"/>
        </w:rPr>
      </w:pPr>
      <w:r>
        <w:rPr>
          <w:rFonts w:ascii="黑体" w:hAnsi="黑体" w:eastAsia="黑体" w:cs="黑体"/>
          <w:b/>
          <w:bCs/>
          <w:color w:val="0080E3"/>
          <w:spacing w:val="-13"/>
          <w:sz w:val="26"/>
          <w:szCs w:val="26"/>
        </w:rPr>
        <w:t>五、肺泡蛋白沉着症</w:t>
      </w:r>
    </w:p>
    <w:p>
      <w:pPr>
        <w:spacing w:before="255" w:line="283" w:lineRule="auto"/>
        <w:ind w:right="1161" w:firstLine="524"/>
        <w:jc w:val="both"/>
        <w:rPr>
          <w:rFonts w:ascii="宋体" w:hAnsi="宋体" w:eastAsia="宋体" w:cs="宋体"/>
          <w:sz w:val="21"/>
          <w:szCs w:val="21"/>
        </w:rPr>
      </w:pPr>
      <w:r>
        <w:rPr>
          <w:rFonts w:ascii="宋体" w:hAnsi="宋体" w:eastAsia="宋体" w:cs="宋体"/>
          <w:spacing w:val="-4"/>
          <w:sz w:val="21"/>
          <w:szCs w:val="21"/>
        </w:rPr>
        <w:t>肺泡蛋白</w:t>
      </w:r>
      <w:r>
        <w:rPr>
          <w:rFonts w:ascii="宋体" w:hAnsi="宋体" w:eastAsia="宋体" w:cs="宋体"/>
          <w:spacing w:val="-5"/>
          <w:sz w:val="21"/>
          <w:szCs w:val="21"/>
        </w:rPr>
        <w:t>沉着症(</w:t>
      </w:r>
      <w:r>
        <w:rPr>
          <w:rFonts w:ascii="宋体" w:hAnsi="宋体" w:eastAsia="宋体" w:cs="宋体"/>
          <w:spacing w:val="-4"/>
          <w:sz w:val="21"/>
          <w:szCs w:val="21"/>
        </w:rPr>
        <w:t>pulmonary</w:t>
      </w:r>
      <w:r>
        <w:rPr>
          <w:rFonts w:ascii="宋体" w:hAnsi="宋体" w:eastAsia="宋体" w:cs="宋体"/>
          <w:spacing w:val="-5"/>
          <w:sz w:val="21"/>
          <w:szCs w:val="21"/>
        </w:rPr>
        <w:t xml:space="preserve"> </w:t>
      </w:r>
      <w:r>
        <w:rPr>
          <w:rFonts w:ascii="宋体" w:hAnsi="宋体" w:eastAsia="宋体" w:cs="宋体"/>
          <w:spacing w:val="-4"/>
          <w:sz w:val="21"/>
          <w:szCs w:val="21"/>
        </w:rPr>
        <w:t>alveolar</w:t>
      </w:r>
      <w:r>
        <w:rPr>
          <w:rFonts w:ascii="宋体" w:hAnsi="宋体" w:eastAsia="宋体" w:cs="宋体"/>
          <w:spacing w:val="-8"/>
          <w:sz w:val="21"/>
          <w:szCs w:val="21"/>
        </w:rPr>
        <w:t xml:space="preserve"> </w:t>
      </w:r>
      <w:r>
        <w:rPr>
          <w:rFonts w:ascii="宋体" w:hAnsi="宋体" w:eastAsia="宋体" w:cs="宋体"/>
          <w:spacing w:val="-4"/>
          <w:sz w:val="21"/>
          <w:szCs w:val="21"/>
        </w:rPr>
        <w:t>proteinosis</w:t>
      </w:r>
      <w:r>
        <w:rPr>
          <w:rFonts w:ascii="宋体" w:hAnsi="宋体" w:eastAsia="宋体" w:cs="宋体"/>
          <w:spacing w:val="-5"/>
          <w:sz w:val="21"/>
          <w:szCs w:val="21"/>
        </w:rPr>
        <w:t>,</w:t>
      </w:r>
      <w:r>
        <w:rPr>
          <w:rFonts w:ascii="宋体" w:hAnsi="宋体" w:eastAsia="宋体" w:cs="宋体"/>
          <w:spacing w:val="-4"/>
          <w:sz w:val="21"/>
          <w:szCs w:val="21"/>
        </w:rPr>
        <w:t>PAP</w:t>
      </w:r>
      <w:r>
        <w:rPr>
          <w:rFonts w:ascii="宋体" w:hAnsi="宋体" w:eastAsia="宋体" w:cs="宋体"/>
          <w:spacing w:val="-5"/>
          <w:sz w:val="21"/>
          <w:szCs w:val="21"/>
        </w:rPr>
        <w:t>)以肺泡腔内积聚大量的表面活性物质为特</w:t>
      </w:r>
      <w:r>
        <w:rPr>
          <w:rFonts w:ascii="宋体" w:hAnsi="宋体" w:eastAsia="宋体" w:cs="宋体"/>
          <w:sz w:val="21"/>
          <w:szCs w:val="21"/>
        </w:rPr>
        <w:t xml:space="preserve"> </w:t>
      </w:r>
      <w:r>
        <w:rPr>
          <w:rFonts w:ascii="宋体" w:hAnsi="宋体" w:eastAsia="宋体" w:cs="宋体"/>
          <w:spacing w:val="3"/>
          <w:sz w:val="21"/>
          <w:szCs w:val="21"/>
        </w:rPr>
        <w:t>征，主要是由于体内存在的抗粒细胞-巨噬细胞集落刺激因子(</w:t>
      </w:r>
      <w:r>
        <w:rPr>
          <w:rFonts w:ascii="宋体" w:hAnsi="宋体" w:eastAsia="宋体" w:cs="宋体"/>
          <w:sz w:val="21"/>
          <w:szCs w:val="21"/>
        </w:rPr>
        <w:t>GM</w:t>
      </w:r>
      <w:r>
        <w:rPr>
          <w:rFonts w:ascii="宋体" w:hAnsi="宋体" w:eastAsia="宋体" w:cs="宋体"/>
          <w:spacing w:val="3"/>
          <w:sz w:val="21"/>
          <w:szCs w:val="21"/>
        </w:rPr>
        <w:t>-</w:t>
      </w:r>
      <w:r>
        <w:rPr>
          <w:rFonts w:ascii="宋体" w:hAnsi="宋体" w:eastAsia="宋体" w:cs="宋体"/>
          <w:sz w:val="21"/>
          <w:szCs w:val="21"/>
        </w:rPr>
        <w:t>CSF</w:t>
      </w:r>
      <w:r>
        <w:rPr>
          <w:rFonts w:ascii="宋体" w:hAnsi="宋体" w:eastAsia="宋体" w:cs="宋体"/>
          <w:spacing w:val="3"/>
          <w:sz w:val="21"/>
          <w:szCs w:val="21"/>
        </w:rPr>
        <w:t>)</w:t>
      </w:r>
      <w:r>
        <w:rPr>
          <w:rFonts w:ascii="宋体" w:hAnsi="宋体" w:eastAsia="宋体" w:cs="宋体"/>
          <w:spacing w:val="10"/>
          <w:sz w:val="21"/>
          <w:szCs w:val="21"/>
        </w:rPr>
        <w:t xml:space="preserve">  </w:t>
      </w:r>
      <w:r>
        <w:rPr>
          <w:rFonts w:ascii="宋体" w:hAnsi="宋体" w:eastAsia="宋体" w:cs="宋体"/>
          <w:spacing w:val="3"/>
          <w:sz w:val="21"/>
          <w:szCs w:val="21"/>
        </w:rPr>
        <w:t>自身抗体导致肺泡巨噬细胞</w:t>
      </w:r>
      <w:r>
        <w:rPr>
          <w:rFonts w:ascii="宋体" w:hAnsi="宋体" w:eastAsia="宋体" w:cs="宋体"/>
          <w:spacing w:val="1"/>
          <w:sz w:val="21"/>
          <w:szCs w:val="21"/>
        </w:rPr>
        <w:t xml:space="preserve"> </w:t>
      </w:r>
      <w:r>
        <w:rPr>
          <w:rFonts w:ascii="宋体" w:hAnsi="宋体" w:eastAsia="宋体" w:cs="宋体"/>
          <w:spacing w:val="10"/>
          <w:sz w:val="21"/>
          <w:szCs w:val="21"/>
        </w:rPr>
        <w:t>对表面活性物质的清除障碍所致。隐匿起病，10%～30%诊断时无症状。常见症状是呼吸困难伴咳</w:t>
      </w:r>
      <w:r>
        <w:rPr>
          <w:rFonts w:ascii="宋体" w:hAnsi="宋体" w:eastAsia="宋体" w:cs="宋体"/>
          <w:spacing w:val="18"/>
          <w:sz w:val="21"/>
          <w:szCs w:val="21"/>
        </w:rPr>
        <w:t xml:space="preserve"> </w:t>
      </w:r>
      <w:r>
        <w:rPr>
          <w:rFonts w:ascii="宋体" w:hAnsi="宋体" w:eastAsia="宋体" w:cs="宋体"/>
          <w:spacing w:val="-7"/>
          <w:sz w:val="21"/>
          <w:szCs w:val="21"/>
        </w:rPr>
        <w:t>嗽，偶有咳痰。</w:t>
      </w:r>
      <w:r>
        <w:rPr>
          <w:rFonts w:ascii="宋体" w:hAnsi="宋体" w:eastAsia="宋体" w:cs="宋体"/>
          <w:spacing w:val="-15"/>
          <w:sz w:val="21"/>
          <w:szCs w:val="21"/>
        </w:rPr>
        <w:t xml:space="preserve"> </w:t>
      </w:r>
      <w:r>
        <w:rPr>
          <w:rFonts w:ascii="宋体" w:hAnsi="宋体" w:eastAsia="宋体" w:cs="宋体"/>
          <w:spacing w:val="-7"/>
          <w:sz w:val="21"/>
          <w:szCs w:val="21"/>
        </w:rPr>
        <w:t>X</w:t>
      </w:r>
      <w:r>
        <w:rPr>
          <w:rFonts w:ascii="宋体" w:hAnsi="宋体" w:eastAsia="宋体" w:cs="宋体"/>
          <w:spacing w:val="5"/>
          <w:sz w:val="21"/>
          <w:szCs w:val="21"/>
        </w:rPr>
        <w:t xml:space="preserve"> </w:t>
      </w:r>
      <w:r>
        <w:rPr>
          <w:rFonts w:ascii="宋体" w:hAnsi="宋体" w:eastAsia="宋体" w:cs="宋体"/>
          <w:spacing w:val="-7"/>
          <w:sz w:val="21"/>
          <w:szCs w:val="21"/>
        </w:rPr>
        <w:t>线胸片显示两侧弥漫性的肺泡渗出，分布于肺门周围，形成“蝴蝶”(butterfly)样</w:t>
      </w:r>
      <w:r>
        <w:rPr>
          <w:rFonts w:ascii="宋体" w:hAnsi="宋体" w:eastAsia="宋体" w:cs="宋体"/>
          <w:spacing w:val="-8"/>
          <w:sz w:val="21"/>
          <w:szCs w:val="21"/>
        </w:rPr>
        <w:t>图</w:t>
      </w:r>
      <w:r>
        <w:rPr>
          <w:rFonts w:ascii="宋体" w:hAnsi="宋体" w:eastAsia="宋体" w:cs="宋体"/>
          <w:sz w:val="21"/>
          <w:szCs w:val="21"/>
        </w:rPr>
        <w:t xml:space="preserve"> </w:t>
      </w:r>
      <w:r>
        <w:rPr>
          <w:rFonts w:ascii="宋体" w:hAnsi="宋体" w:eastAsia="宋体" w:cs="宋体"/>
          <w:spacing w:val="2"/>
          <w:sz w:val="21"/>
          <w:szCs w:val="21"/>
        </w:rPr>
        <w:t>案。经常是广泛的肺部渗出与轻微的临床症状不相符合，胸部</w:t>
      </w:r>
      <w:r>
        <w:rPr>
          <w:rFonts w:ascii="宋体" w:hAnsi="宋体" w:eastAsia="宋体" w:cs="宋体"/>
          <w:sz w:val="21"/>
          <w:szCs w:val="21"/>
        </w:rPr>
        <w:t>HRCT</w:t>
      </w:r>
      <w:r>
        <w:rPr>
          <w:rFonts w:ascii="宋体" w:hAnsi="宋体" w:eastAsia="宋体" w:cs="宋体"/>
          <w:spacing w:val="58"/>
          <w:sz w:val="21"/>
          <w:szCs w:val="21"/>
        </w:rPr>
        <w:t xml:space="preserve"> </w:t>
      </w:r>
      <w:r>
        <w:rPr>
          <w:rFonts w:ascii="宋体" w:hAnsi="宋体" w:eastAsia="宋体" w:cs="宋体"/>
          <w:spacing w:val="2"/>
          <w:sz w:val="21"/>
          <w:szCs w:val="21"/>
        </w:rPr>
        <w:t>特征性的表现：①磨玻璃影与正</w:t>
      </w:r>
      <w:r>
        <w:rPr>
          <w:rFonts w:ascii="宋体" w:hAnsi="宋体" w:eastAsia="宋体" w:cs="宋体"/>
          <w:sz w:val="21"/>
          <w:szCs w:val="21"/>
        </w:rPr>
        <w:t xml:space="preserve"> </w:t>
      </w:r>
      <w:r>
        <w:rPr>
          <w:rFonts w:ascii="宋体" w:hAnsi="宋体" w:eastAsia="宋体" w:cs="宋体"/>
          <w:spacing w:val="-3"/>
          <w:sz w:val="21"/>
          <w:szCs w:val="21"/>
        </w:rPr>
        <w:t>常肺组织截然分开，形成“地图”(geographic)样图案；②小叶间隔和小叶</w:t>
      </w:r>
      <w:r>
        <w:rPr>
          <w:rFonts w:ascii="宋体" w:hAnsi="宋体" w:eastAsia="宋体" w:cs="宋体"/>
          <w:spacing w:val="-4"/>
          <w:sz w:val="21"/>
          <w:szCs w:val="21"/>
        </w:rPr>
        <w:t>内间隔增厚，形成多边形或</w:t>
      </w:r>
      <w:r>
        <w:rPr>
          <w:rFonts w:ascii="宋体" w:hAnsi="宋体" w:eastAsia="宋体" w:cs="宋体"/>
          <w:sz w:val="21"/>
          <w:szCs w:val="21"/>
        </w:rPr>
        <w:t xml:space="preserve"> </w:t>
      </w:r>
      <w:r>
        <w:rPr>
          <w:rFonts w:ascii="宋体" w:hAnsi="宋体" w:eastAsia="宋体" w:cs="宋体"/>
          <w:spacing w:val="-5"/>
          <w:sz w:val="21"/>
          <w:szCs w:val="21"/>
        </w:rPr>
        <w:t>“不规则铺路石”(crazy paving)样图案。特征性生理功能改变是肺内分流导致的严重低</w:t>
      </w:r>
      <w:r>
        <w:rPr>
          <w:rFonts w:ascii="宋体" w:hAnsi="宋体" w:eastAsia="宋体" w:cs="宋体"/>
          <w:spacing w:val="-6"/>
          <w:sz w:val="21"/>
          <w:szCs w:val="21"/>
        </w:rPr>
        <w:t>氧血症。</w:t>
      </w:r>
      <w:r>
        <w:rPr>
          <w:rFonts w:ascii="宋体" w:hAnsi="宋体" w:eastAsia="宋体" w:cs="宋体"/>
          <w:spacing w:val="-5"/>
          <w:sz w:val="21"/>
          <w:szCs w:val="21"/>
        </w:rPr>
        <w:t xml:space="preserve"> BAL</w:t>
      </w:r>
      <w:r>
        <w:rPr>
          <w:rFonts w:ascii="宋体" w:hAnsi="宋体" w:eastAsia="宋体" w:cs="宋体"/>
          <w:sz w:val="21"/>
          <w:szCs w:val="21"/>
        </w:rPr>
        <w:t xml:space="preserve">  回收液特征性地表现为奶白色，稠厚且不透明，静置后沉淀分</w:t>
      </w:r>
      <w:r>
        <w:rPr>
          <w:rFonts w:ascii="宋体" w:hAnsi="宋体" w:eastAsia="宋体" w:cs="宋体"/>
          <w:spacing w:val="-1"/>
          <w:sz w:val="21"/>
          <w:szCs w:val="21"/>
        </w:rPr>
        <w:t>层，</w:t>
      </w:r>
      <w:r>
        <w:rPr>
          <w:rFonts w:ascii="宋体" w:hAnsi="宋体" w:eastAsia="宋体" w:cs="宋体"/>
          <w:sz w:val="21"/>
          <w:szCs w:val="21"/>
        </w:rPr>
        <w:t>BALF</w:t>
      </w:r>
      <w:r>
        <w:rPr>
          <w:rFonts w:ascii="宋体" w:hAnsi="宋体" w:eastAsia="宋体" w:cs="宋体"/>
          <w:spacing w:val="28"/>
          <w:sz w:val="21"/>
          <w:szCs w:val="21"/>
        </w:rPr>
        <w:t xml:space="preserve"> </w:t>
      </w:r>
      <w:r>
        <w:rPr>
          <w:rFonts w:ascii="宋体" w:hAnsi="宋体" w:eastAsia="宋体" w:cs="宋体"/>
          <w:spacing w:val="-1"/>
          <w:sz w:val="21"/>
          <w:szCs w:val="21"/>
        </w:rPr>
        <w:t>细胞或</w:t>
      </w:r>
      <w:r>
        <w:rPr>
          <w:rFonts w:ascii="宋体" w:hAnsi="宋体" w:eastAsia="宋体" w:cs="宋体"/>
          <w:sz w:val="21"/>
          <w:szCs w:val="21"/>
        </w:rPr>
        <w:t>TBLB</w:t>
      </w:r>
      <w:r>
        <w:rPr>
          <w:rFonts w:ascii="宋体" w:hAnsi="宋体" w:eastAsia="宋体" w:cs="宋体"/>
          <w:spacing w:val="31"/>
          <w:sz w:val="21"/>
          <w:szCs w:val="21"/>
        </w:rPr>
        <w:t xml:space="preserve"> </w:t>
      </w:r>
      <w:r>
        <w:rPr>
          <w:rFonts w:ascii="宋体" w:hAnsi="宋体" w:eastAsia="宋体" w:cs="宋体"/>
          <w:spacing w:val="-1"/>
          <w:sz w:val="21"/>
          <w:szCs w:val="21"/>
        </w:rPr>
        <w:t>组织的过碘酸雪</w:t>
      </w:r>
      <w:r>
        <w:rPr>
          <w:rFonts w:ascii="宋体" w:hAnsi="宋体" w:eastAsia="宋体" w:cs="宋体"/>
          <w:sz w:val="21"/>
          <w:szCs w:val="21"/>
        </w:rPr>
        <w:t xml:space="preserve"> </w:t>
      </w:r>
      <w:r>
        <w:rPr>
          <w:rFonts w:ascii="宋体" w:hAnsi="宋体" w:eastAsia="宋体" w:cs="宋体"/>
          <w:spacing w:val="4"/>
          <w:sz w:val="21"/>
          <w:szCs w:val="21"/>
        </w:rPr>
        <w:t>夫(</w:t>
      </w:r>
      <w:r>
        <w:rPr>
          <w:rFonts w:ascii="宋体" w:hAnsi="宋体" w:eastAsia="宋体" w:cs="宋体"/>
          <w:sz w:val="21"/>
          <w:szCs w:val="21"/>
        </w:rPr>
        <w:t>PAS</w:t>
      </w:r>
      <w:r>
        <w:rPr>
          <w:rFonts w:ascii="宋体" w:hAnsi="宋体" w:eastAsia="宋体" w:cs="宋体"/>
          <w:spacing w:val="4"/>
          <w:sz w:val="21"/>
          <w:szCs w:val="21"/>
        </w:rPr>
        <w:t>)</w:t>
      </w:r>
      <w:r>
        <w:rPr>
          <w:rFonts w:ascii="宋体" w:hAnsi="宋体" w:eastAsia="宋体" w:cs="宋体"/>
          <w:spacing w:val="11"/>
          <w:sz w:val="21"/>
          <w:szCs w:val="21"/>
        </w:rPr>
        <w:t xml:space="preserve"> </w:t>
      </w:r>
      <w:r>
        <w:rPr>
          <w:rFonts w:ascii="宋体" w:hAnsi="宋体" w:eastAsia="宋体" w:cs="宋体"/>
          <w:spacing w:val="4"/>
          <w:sz w:val="21"/>
          <w:szCs w:val="21"/>
        </w:rPr>
        <w:t>染色阳性和阿辛蓝染色阴性可以证实诊断。</w:t>
      </w:r>
    </w:p>
    <w:p>
      <w:pPr>
        <w:spacing w:before="121" w:line="250" w:lineRule="auto"/>
        <w:ind w:left="104" w:right="1094" w:firstLine="419"/>
        <w:jc w:val="both"/>
        <w:rPr>
          <w:rFonts w:ascii="宋体" w:hAnsi="宋体" w:eastAsia="宋体" w:cs="宋体"/>
          <w:sz w:val="21"/>
          <w:szCs w:val="21"/>
        </w:rPr>
      </w:pPr>
      <w:r>
        <w:rPr>
          <w:rFonts w:ascii="宋体" w:hAnsi="宋体" w:eastAsia="宋体" w:cs="宋体"/>
          <w:spacing w:val="8"/>
          <w:sz w:val="21"/>
          <w:szCs w:val="21"/>
        </w:rPr>
        <w:t>1/3的病人可以自行缓解。对于有明显呼吸功能障碍的病人，全肺灌洗是首选和</w:t>
      </w:r>
      <w:r>
        <w:rPr>
          <w:rFonts w:ascii="宋体" w:hAnsi="宋体" w:eastAsia="宋体" w:cs="宋体"/>
          <w:spacing w:val="7"/>
          <w:sz w:val="21"/>
          <w:szCs w:val="21"/>
        </w:rPr>
        <w:t>有效的治疗。</w:t>
      </w:r>
      <w:r>
        <w:rPr>
          <w:rFonts w:ascii="宋体" w:hAnsi="宋体" w:eastAsia="宋体" w:cs="宋体"/>
          <w:sz w:val="21"/>
          <w:szCs w:val="21"/>
        </w:rPr>
        <w:t xml:space="preserve"> </w:t>
      </w:r>
      <w:r>
        <w:rPr>
          <w:rFonts w:ascii="宋体" w:hAnsi="宋体" w:eastAsia="宋体" w:cs="宋体"/>
          <w:spacing w:val="4"/>
          <w:sz w:val="21"/>
          <w:szCs w:val="21"/>
        </w:rPr>
        <w:t>近来发现部分病人对</w:t>
      </w:r>
      <w:r>
        <w:rPr>
          <w:rFonts w:ascii="宋体" w:hAnsi="宋体" w:eastAsia="宋体" w:cs="宋体"/>
          <w:sz w:val="21"/>
          <w:szCs w:val="21"/>
        </w:rPr>
        <w:t>GM</w:t>
      </w:r>
      <w:r>
        <w:rPr>
          <w:rFonts w:ascii="宋体" w:hAnsi="宋体" w:eastAsia="宋体" w:cs="宋体"/>
          <w:spacing w:val="4"/>
          <w:sz w:val="21"/>
          <w:szCs w:val="21"/>
        </w:rPr>
        <w:t>-</w:t>
      </w:r>
      <w:r>
        <w:rPr>
          <w:rFonts w:ascii="宋体" w:hAnsi="宋体" w:eastAsia="宋体" w:cs="宋体"/>
          <w:sz w:val="21"/>
          <w:szCs w:val="21"/>
        </w:rPr>
        <w:t>CSF</w:t>
      </w:r>
      <w:r>
        <w:rPr>
          <w:rFonts w:ascii="宋体" w:hAnsi="宋体" w:eastAsia="宋体" w:cs="宋体"/>
          <w:spacing w:val="48"/>
          <w:sz w:val="21"/>
          <w:szCs w:val="21"/>
        </w:rPr>
        <w:t xml:space="preserve"> </w:t>
      </w:r>
      <w:r>
        <w:rPr>
          <w:rFonts w:ascii="宋体" w:hAnsi="宋体" w:eastAsia="宋体" w:cs="宋体"/>
          <w:spacing w:val="4"/>
          <w:sz w:val="21"/>
          <w:szCs w:val="21"/>
        </w:rPr>
        <w:t>替代治疗的反应良好。</w:t>
      </w:r>
    </w:p>
    <w:p>
      <w:pPr>
        <w:spacing w:before="217" w:line="221" w:lineRule="auto"/>
        <w:ind w:left="528"/>
        <w:outlineLvl w:val="6"/>
        <w:rPr>
          <w:rFonts w:ascii="黑体" w:hAnsi="黑体" w:eastAsia="黑体" w:cs="黑体"/>
          <w:sz w:val="26"/>
          <w:szCs w:val="26"/>
        </w:rPr>
      </w:pPr>
      <w:r>
        <w:rPr>
          <w:rFonts w:ascii="黑体" w:hAnsi="黑体" w:eastAsia="黑体" w:cs="黑体"/>
          <w:b/>
          <w:bCs/>
          <w:color w:val="0077D3"/>
          <w:spacing w:val="-12"/>
          <w:sz w:val="26"/>
          <w:szCs w:val="26"/>
        </w:rPr>
        <w:t>六、特发性肺含铁血黄素沉着症</w:t>
      </w:r>
    </w:p>
    <w:p>
      <w:pPr>
        <w:spacing w:before="216" w:line="268" w:lineRule="auto"/>
        <w:ind w:left="104" w:right="1175" w:firstLine="419"/>
        <w:jc w:val="both"/>
        <w:rPr>
          <w:rFonts w:ascii="宋体" w:hAnsi="宋体" w:eastAsia="宋体" w:cs="宋体"/>
          <w:sz w:val="21"/>
          <w:szCs w:val="21"/>
        </w:rPr>
      </w:pPr>
      <w:r>
        <w:rPr>
          <w:rFonts w:ascii="宋体" w:hAnsi="宋体" w:eastAsia="宋体" w:cs="宋体"/>
          <w:spacing w:val="-8"/>
          <w:sz w:val="21"/>
          <w:szCs w:val="21"/>
        </w:rPr>
        <w:t>特发性肺含铁血黄素沉着症(</w:t>
      </w:r>
      <w:r>
        <w:rPr>
          <w:rFonts w:ascii="宋体" w:hAnsi="宋体" w:eastAsia="宋体" w:cs="宋体"/>
          <w:spacing w:val="-7"/>
          <w:sz w:val="21"/>
          <w:szCs w:val="21"/>
        </w:rPr>
        <w:t>idiopathic pulmonary hemos</w:t>
      </w:r>
      <w:r>
        <w:rPr>
          <w:rFonts w:ascii="宋体" w:hAnsi="宋体" w:eastAsia="宋体" w:cs="宋体"/>
          <w:spacing w:val="-8"/>
          <w:sz w:val="21"/>
          <w:szCs w:val="21"/>
        </w:rPr>
        <w:t>iderosis,IPH)的发病原因不明，多发生于</w:t>
      </w:r>
      <w:r>
        <w:rPr>
          <w:rFonts w:ascii="宋体" w:hAnsi="宋体" w:eastAsia="宋体" w:cs="宋体"/>
          <w:sz w:val="21"/>
          <w:szCs w:val="21"/>
        </w:rPr>
        <w:t xml:space="preserve"> </w:t>
      </w:r>
      <w:r>
        <w:rPr>
          <w:rFonts w:ascii="宋体" w:hAnsi="宋体" w:eastAsia="宋体" w:cs="宋体"/>
          <w:spacing w:val="-2"/>
          <w:sz w:val="21"/>
          <w:szCs w:val="21"/>
        </w:rPr>
        <w:t>儿童和青少年，以反复发作的弥漫性肺泡出血，导致咯血、呼吸困难和缺铁性贫血为临床特点。胸部</w:t>
      </w:r>
      <w:r>
        <w:rPr>
          <w:rFonts w:ascii="宋体" w:hAnsi="宋体" w:eastAsia="宋体" w:cs="宋体"/>
          <w:spacing w:val="8"/>
          <w:sz w:val="21"/>
          <w:szCs w:val="21"/>
        </w:rPr>
        <w:t xml:space="preserve"> </w:t>
      </w:r>
      <w:r>
        <w:rPr>
          <w:rFonts w:ascii="宋体" w:hAnsi="宋体" w:eastAsia="宋体" w:cs="宋体"/>
          <w:spacing w:val="-2"/>
          <w:sz w:val="21"/>
          <w:szCs w:val="21"/>
        </w:rPr>
        <w:t>X</w:t>
      </w:r>
      <w:r>
        <w:rPr>
          <w:rFonts w:ascii="宋体" w:hAnsi="宋体" w:eastAsia="宋体" w:cs="宋体"/>
          <w:spacing w:val="3"/>
          <w:sz w:val="21"/>
          <w:szCs w:val="21"/>
        </w:rPr>
        <w:t xml:space="preserve"> </w:t>
      </w:r>
      <w:r>
        <w:rPr>
          <w:rFonts w:ascii="宋体" w:hAnsi="宋体" w:eastAsia="宋体" w:cs="宋体"/>
          <w:spacing w:val="-2"/>
          <w:sz w:val="21"/>
          <w:szCs w:val="21"/>
        </w:rPr>
        <w:t>线的典型表现是两肺中、下肺野弥漫性分布的边缘不清的斑点状阴影。</w:t>
      </w:r>
    </w:p>
    <w:p>
      <w:pPr>
        <w:spacing w:before="89" w:line="273" w:lineRule="auto"/>
        <w:ind w:left="104" w:right="1151" w:firstLine="419"/>
        <w:jc w:val="both"/>
        <w:rPr>
          <w:rFonts w:ascii="宋体" w:hAnsi="宋体" w:eastAsia="宋体" w:cs="宋体"/>
          <w:sz w:val="21"/>
          <w:szCs w:val="21"/>
        </w:rPr>
      </w:pPr>
      <w:r>
        <w:rPr>
          <w:rFonts w:ascii="宋体" w:hAnsi="宋体" w:eastAsia="宋体" w:cs="宋体"/>
          <w:spacing w:val="-1"/>
          <w:sz w:val="21"/>
          <w:szCs w:val="21"/>
        </w:rPr>
        <w:t>诊断主要根据发复的咯血、肺内弥漫分布的边缘不清的</w:t>
      </w:r>
      <w:r>
        <w:rPr>
          <w:rFonts w:ascii="宋体" w:hAnsi="宋体" w:eastAsia="宋体" w:cs="宋体"/>
          <w:spacing w:val="-2"/>
          <w:sz w:val="21"/>
          <w:szCs w:val="21"/>
        </w:rPr>
        <w:t>斑点状阴影及继发的缺铁性贫血作出初步</w:t>
      </w:r>
      <w:r>
        <w:rPr>
          <w:rFonts w:ascii="宋体" w:hAnsi="宋体" w:eastAsia="宋体" w:cs="宋体"/>
          <w:sz w:val="21"/>
          <w:szCs w:val="21"/>
        </w:rPr>
        <w:t xml:space="preserve"> </w:t>
      </w:r>
      <w:r>
        <w:rPr>
          <w:rFonts w:ascii="宋体" w:hAnsi="宋体" w:eastAsia="宋体" w:cs="宋体"/>
          <w:spacing w:val="-4"/>
          <w:sz w:val="21"/>
          <w:szCs w:val="21"/>
        </w:rPr>
        <w:t>诊断。常规进行BAL</w:t>
      </w:r>
      <w:r>
        <w:rPr>
          <w:rFonts w:ascii="宋体" w:hAnsi="宋体" w:eastAsia="宋体" w:cs="宋体"/>
          <w:spacing w:val="3"/>
          <w:sz w:val="21"/>
          <w:szCs w:val="21"/>
        </w:rPr>
        <w:t xml:space="preserve"> </w:t>
      </w:r>
      <w:r>
        <w:rPr>
          <w:rFonts w:ascii="宋体" w:hAnsi="宋体" w:eastAsia="宋体" w:cs="宋体"/>
          <w:spacing w:val="-4"/>
          <w:sz w:val="21"/>
          <w:szCs w:val="21"/>
        </w:rPr>
        <w:t>检查确诊有无肺泡出血，并可以发现隐匿性出血。BALF</w:t>
      </w:r>
      <w:r>
        <w:rPr>
          <w:rFonts w:ascii="宋体" w:hAnsi="宋体" w:eastAsia="宋体" w:cs="宋体"/>
          <w:spacing w:val="18"/>
          <w:sz w:val="21"/>
          <w:szCs w:val="21"/>
        </w:rPr>
        <w:t xml:space="preserve"> </w:t>
      </w:r>
      <w:r>
        <w:rPr>
          <w:rFonts w:ascii="宋体" w:hAnsi="宋体" w:eastAsia="宋体" w:cs="宋体"/>
          <w:spacing w:val="-4"/>
          <w:sz w:val="21"/>
          <w:szCs w:val="21"/>
        </w:rPr>
        <w:t>发现游离红细胞或含吞噬</w:t>
      </w:r>
      <w:r>
        <w:rPr>
          <w:rFonts w:ascii="宋体" w:hAnsi="宋体" w:eastAsia="宋体" w:cs="宋体"/>
          <w:sz w:val="21"/>
          <w:szCs w:val="21"/>
        </w:rPr>
        <w:t xml:space="preserve"> </w:t>
      </w:r>
      <w:r>
        <w:rPr>
          <w:rFonts w:ascii="宋体" w:hAnsi="宋体" w:eastAsia="宋体" w:cs="宋体"/>
          <w:spacing w:val="-6"/>
          <w:sz w:val="21"/>
          <w:szCs w:val="21"/>
        </w:rPr>
        <w:t>红细胞的肺泡巨噬细胞提示近期肺泡出血，发现许多含铁血黄素巨噬细胞提示远期肺泡出血。同时也应</w:t>
      </w:r>
      <w:r>
        <w:rPr>
          <w:rFonts w:ascii="宋体" w:hAnsi="宋体" w:eastAsia="宋体" w:cs="宋体"/>
          <w:spacing w:val="17"/>
          <w:sz w:val="21"/>
          <w:szCs w:val="21"/>
        </w:rPr>
        <w:t xml:space="preserve"> </w:t>
      </w:r>
      <w:r>
        <w:rPr>
          <w:rFonts w:ascii="宋体" w:hAnsi="宋体" w:eastAsia="宋体" w:cs="宋体"/>
          <w:spacing w:val="-8"/>
          <w:sz w:val="21"/>
          <w:szCs w:val="21"/>
        </w:rPr>
        <w:t>该常规检测循环自身免疫抗体(如anti-GBM、ANCA、ANA、RF等)以除外其他原因所致的弥漫性肺泡出血。</w:t>
      </w:r>
    </w:p>
    <w:p>
      <w:pPr>
        <w:spacing w:before="80" w:line="255" w:lineRule="auto"/>
        <w:ind w:left="104" w:right="1163" w:firstLine="419"/>
        <w:jc w:val="both"/>
        <w:rPr>
          <w:rFonts w:ascii="宋体" w:hAnsi="宋体" w:eastAsia="宋体" w:cs="宋体"/>
          <w:sz w:val="21"/>
          <w:szCs w:val="21"/>
        </w:rPr>
      </w:pPr>
      <w:r>
        <w:rPr>
          <w:rFonts w:ascii="宋体" w:hAnsi="宋体" w:eastAsia="宋体" w:cs="宋体"/>
          <w:spacing w:val="1"/>
          <w:sz w:val="21"/>
          <w:szCs w:val="21"/>
        </w:rPr>
        <w:t>一般而言，</w:t>
      </w:r>
      <w:r>
        <w:rPr>
          <w:rFonts w:ascii="宋体" w:hAnsi="宋体" w:eastAsia="宋体" w:cs="宋体"/>
          <w:sz w:val="21"/>
          <w:szCs w:val="21"/>
        </w:rPr>
        <w:t>IPH</w:t>
      </w:r>
      <w:r>
        <w:rPr>
          <w:rFonts w:ascii="宋体" w:hAnsi="宋体" w:eastAsia="宋体" w:cs="宋体"/>
          <w:spacing w:val="2"/>
          <w:sz w:val="21"/>
          <w:szCs w:val="21"/>
        </w:rPr>
        <w:t xml:space="preserve"> </w:t>
      </w:r>
      <w:r>
        <w:rPr>
          <w:rFonts w:ascii="宋体" w:hAnsi="宋体" w:eastAsia="宋体" w:cs="宋体"/>
          <w:spacing w:val="1"/>
          <w:sz w:val="21"/>
          <w:szCs w:val="21"/>
        </w:rPr>
        <w:t>的临床过程比较轻，尤其在成年人，25%可以自行缓解。但是弥漫性肺泡出血可</w:t>
      </w:r>
      <w:r>
        <w:rPr>
          <w:rFonts w:ascii="宋体" w:hAnsi="宋体" w:eastAsia="宋体" w:cs="宋体"/>
          <w:sz w:val="21"/>
          <w:szCs w:val="21"/>
        </w:rPr>
        <w:t xml:space="preserve"> </w:t>
      </w:r>
      <w:r>
        <w:rPr>
          <w:rFonts w:ascii="宋体" w:hAnsi="宋体" w:eastAsia="宋体" w:cs="宋体"/>
          <w:spacing w:val="4"/>
          <w:sz w:val="21"/>
          <w:szCs w:val="21"/>
        </w:rPr>
        <w:t>导致死亡。治疗以支持治疗为主。糖皮质激素联合硫唑嘌呤或</w:t>
      </w:r>
      <w:r>
        <w:rPr>
          <w:rFonts w:ascii="宋体" w:hAnsi="宋体" w:eastAsia="宋体" w:cs="宋体"/>
          <w:spacing w:val="3"/>
          <w:sz w:val="21"/>
          <w:szCs w:val="21"/>
        </w:rPr>
        <w:t>环磷酰胺治疗对于改善急性加重期的</w:t>
      </w:r>
      <w:r>
        <w:rPr>
          <w:rFonts w:ascii="宋体" w:hAnsi="宋体" w:eastAsia="宋体" w:cs="宋体"/>
          <w:sz w:val="21"/>
          <w:szCs w:val="21"/>
        </w:rPr>
        <w:t xml:space="preserve"> </w:t>
      </w:r>
      <w:r>
        <w:rPr>
          <w:rFonts w:ascii="宋体" w:hAnsi="宋体" w:eastAsia="宋体" w:cs="宋体"/>
          <w:spacing w:val="-3"/>
          <w:sz w:val="21"/>
          <w:szCs w:val="21"/>
        </w:rPr>
        <w:t>预后和预防反复出血有益，但是尚无确定的疗效判</w:t>
      </w:r>
      <w:r>
        <w:rPr>
          <w:rFonts w:ascii="宋体" w:hAnsi="宋体" w:eastAsia="宋体" w:cs="宋体"/>
          <w:spacing w:val="-4"/>
          <w:sz w:val="21"/>
          <w:szCs w:val="21"/>
        </w:rPr>
        <w:t>断指征。</w:t>
      </w:r>
    </w:p>
    <w:p>
      <w:pPr>
        <w:spacing w:before="141" w:line="219" w:lineRule="auto"/>
        <w:ind w:left="8005"/>
        <w:rPr>
          <w:rFonts w:ascii="宋体" w:hAnsi="宋体" w:eastAsia="宋体" w:cs="宋体"/>
          <w:sz w:val="21"/>
          <w:szCs w:val="21"/>
        </w:rPr>
      </w:pPr>
      <w:r>
        <w:rPr>
          <w:rFonts w:ascii="宋体" w:hAnsi="宋体" w:eastAsia="宋体" w:cs="宋体"/>
          <w:spacing w:val="3"/>
          <w:sz w:val="21"/>
          <w:szCs w:val="21"/>
        </w:rPr>
        <w:t>(代华平)</w:t>
      </w:r>
    </w:p>
    <w:p>
      <w:pPr>
        <w:sectPr>
          <w:pgSz w:w="11900" w:h="16840"/>
          <w:pgMar w:top="784" w:right="639" w:bottom="400" w:left="804" w:header="0" w:footer="0" w:gutter="0"/>
          <w:cols w:space="720" w:num="1"/>
        </w:sectPr>
      </w:pPr>
    </w:p>
    <w:p>
      <w:pPr>
        <w:spacing w:before="28" w:line="1270" w:lineRule="exact"/>
        <w:ind w:firstLine="1170"/>
        <w:textAlignment w:val="center"/>
      </w:pPr>
      <w:r>
        <w:drawing>
          <wp:anchor distT="0" distB="0" distL="0" distR="0" simplePos="0" relativeHeight="251774976" behindDoc="0" locked="0" layoutInCell="0" allowOverlap="1">
            <wp:simplePos x="0" y="0"/>
            <wp:positionH relativeFrom="page">
              <wp:posOffset>361950</wp:posOffset>
            </wp:positionH>
            <wp:positionV relativeFrom="page">
              <wp:posOffset>1041400</wp:posOffset>
            </wp:positionV>
            <wp:extent cx="698500" cy="736600"/>
            <wp:effectExtent l="0" t="0" r="0" b="0"/>
            <wp:wrapNone/>
            <wp:docPr id="141" name="IM 141"/>
            <wp:cNvGraphicFramePr/>
            <a:graphic xmlns:a="http://schemas.openxmlformats.org/drawingml/2006/main">
              <a:graphicData uri="http://schemas.openxmlformats.org/drawingml/2006/picture">
                <pic:pic xmlns:pic="http://schemas.openxmlformats.org/drawingml/2006/picture">
                  <pic:nvPicPr>
                    <pic:cNvPr id="141" name="IM 141"/>
                    <pic:cNvPicPr/>
                  </pic:nvPicPr>
                  <pic:blipFill>
                    <a:blip r:embed="rId170"/>
                    <a:stretch>
                      <a:fillRect/>
                    </a:stretch>
                  </pic:blipFill>
                  <pic:spPr>
                    <a:xfrm>
                      <a:off x="0" y="0"/>
                      <a:ext cx="698522" cy="736561"/>
                    </a:xfrm>
                    <a:prstGeom prst="rect">
                      <a:avLst/>
                    </a:prstGeom>
                  </pic:spPr>
                </pic:pic>
              </a:graphicData>
            </a:graphic>
          </wp:anchor>
        </w:drawing>
      </w:r>
      <w:r>
        <w:pict>
          <v:group id="_x0000_s1158" o:spid="_x0000_s1158" o:spt="203" style="height:63.5pt;width:463.5pt;" coordsize="9270,1270">
            <o:lock v:ext="edit"/>
            <v:shape id="_x0000_s1159" o:spid="_x0000_s1159" o:spt="75" type="#_x0000_t75" style="position:absolute;left:0;top:0;height:1270;width:9270;" filled="f" stroked="f" coordsize="21600,21600">
              <v:path/>
              <v:fill on="f" focussize="0,0"/>
              <v:stroke on="f"/>
              <v:imagedata r:id="rId171" o:title=""/>
              <o:lock v:ext="edit" aspectratio="t"/>
            </v:shape>
            <v:shape id="_x0000_s1160" o:spid="_x0000_s1160" o:spt="202" type="#_x0000_t202" style="position:absolute;left:-20;top:-20;height:1405;width:9310;" filled="f" stroked="f" coordsize="21600,21600">
              <v:path/>
              <v:fill on="f" focussize="0,0"/>
              <v:stroke on="f"/>
              <v:imagedata o:title=""/>
              <o:lock v:ext="edit" aspectratio="f"/>
              <v:textbox inset="0mm,0mm,0mm,0mm">
                <w:txbxContent>
                  <w:p>
                    <w:pPr>
                      <w:spacing w:line="348" w:lineRule="auto"/>
                      <w:rPr>
                        <w:rFonts w:ascii="Arial"/>
                        <w:sz w:val="21"/>
                      </w:rPr>
                    </w:pPr>
                  </w:p>
                  <w:p>
                    <w:pPr>
                      <w:spacing w:before="169" w:line="221" w:lineRule="auto"/>
                      <w:ind w:left="2037"/>
                      <w:rPr>
                        <w:rFonts w:ascii="黑体" w:hAnsi="黑体" w:eastAsia="黑体" w:cs="黑体"/>
                        <w:sz w:val="52"/>
                        <w:szCs w:val="52"/>
                      </w:rPr>
                    </w:pPr>
                    <w:r>
                      <w:rPr>
                        <w:rFonts w:ascii="黑体" w:hAnsi="黑体" w:eastAsia="黑体" w:cs="黑体"/>
                        <w:b/>
                        <w:bCs/>
                        <w:color w:val="0085DE"/>
                        <w:sz w:val="52"/>
                        <w:szCs w:val="52"/>
                      </w:rPr>
                      <w:t>第十章</w:t>
                    </w:r>
                    <w:r>
                      <w:rPr>
                        <w:rFonts w:ascii="黑体" w:hAnsi="黑体" w:eastAsia="黑体" w:cs="黑体"/>
                        <w:color w:val="0085DE"/>
                        <w:spacing w:val="217"/>
                        <w:sz w:val="52"/>
                        <w:szCs w:val="52"/>
                      </w:rPr>
                      <w:t xml:space="preserve"> </w:t>
                    </w:r>
                    <w:r>
                      <w:rPr>
                        <w:rFonts w:ascii="黑体" w:hAnsi="黑体" w:eastAsia="黑体" w:cs="黑体"/>
                        <w:b/>
                        <w:bCs/>
                        <w:color w:val="0085DE"/>
                        <w:sz w:val="52"/>
                        <w:szCs w:val="52"/>
                      </w:rPr>
                      <w:t>肺血栓栓塞症</w:t>
                    </w:r>
                  </w:p>
                </w:txbxContent>
              </v:textbox>
            </v:shape>
            <w10:wrap type="none"/>
            <w10:anchorlock/>
          </v:group>
        </w:pict>
      </w:r>
    </w:p>
    <w:p>
      <w:pPr>
        <w:spacing w:line="291" w:lineRule="auto"/>
        <w:rPr>
          <w:rFonts w:ascii="Arial"/>
          <w:sz w:val="21"/>
        </w:rPr>
      </w:pPr>
    </w:p>
    <w:p>
      <w:pPr>
        <w:spacing w:line="291" w:lineRule="auto"/>
        <w:rPr>
          <w:rFonts w:ascii="Arial"/>
          <w:sz w:val="21"/>
        </w:rPr>
      </w:pPr>
    </w:p>
    <w:p>
      <w:pPr>
        <w:spacing w:line="291" w:lineRule="auto"/>
        <w:rPr>
          <w:rFonts w:ascii="Arial"/>
          <w:sz w:val="21"/>
        </w:rPr>
      </w:pPr>
    </w:p>
    <w:p>
      <w:pPr>
        <w:spacing w:line="291" w:lineRule="auto"/>
        <w:rPr>
          <w:rFonts w:ascii="Arial"/>
          <w:sz w:val="21"/>
        </w:rPr>
      </w:pPr>
    </w:p>
    <w:p>
      <w:pPr>
        <w:spacing w:before="71" w:line="265" w:lineRule="auto"/>
        <w:ind w:left="1180" w:right="29" w:firstLine="439"/>
        <w:jc w:val="both"/>
        <w:rPr>
          <w:rFonts w:ascii="宋体" w:hAnsi="宋体" w:eastAsia="宋体" w:cs="宋体"/>
          <w:sz w:val="22"/>
          <w:szCs w:val="22"/>
        </w:rPr>
      </w:pPr>
      <w:r>
        <w:rPr>
          <w:rFonts w:ascii="宋体" w:hAnsi="宋体" w:eastAsia="宋体" w:cs="宋体"/>
          <w:spacing w:val="-6"/>
          <w:sz w:val="22"/>
          <w:szCs w:val="22"/>
        </w:rPr>
        <w:t>肺栓塞(pulmonary</w:t>
      </w:r>
      <w:r>
        <w:rPr>
          <w:rFonts w:ascii="宋体" w:hAnsi="宋体" w:eastAsia="宋体" w:cs="宋体"/>
          <w:spacing w:val="2"/>
          <w:sz w:val="22"/>
          <w:szCs w:val="22"/>
        </w:rPr>
        <w:t xml:space="preserve"> </w:t>
      </w:r>
      <w:r>
        <w:rPr>
          <w:rFonts w:ascii="宋体" w:hAnsi="宋体" w:eastAsia="宋体" w:cs="宋体"/>
          <w:spacing w:val="-6"/>
          <w:sz w:val="22"/>
          <w:szCs w:val="22"/>
        </w:rPr>
        <w:t>embolism)是以各种栓子阻塞肺动脉或其分支为其发病原因的</w:t>
      </w:r>
      <w:r>
        <w:rPr>
          <w:rFonts w:ascii="宋体" w:hAnsi="宋体" w:eastAsia="宋体" w:cs="宋体"/>
          <w:spacing w:val="-7"/>
          <w:sz w:val="22"/>
          <w:szCs w:val="22"/>
        </w:rPr>
        <w:t>一组疾病或临</w:t>
      </w:r>
      <w:r>
        <w:rPr>
          <w:rFonts w:ascii="宋体" w:hAnsi="宋体" w:eastAsia="宋体" w:cs="宋体"/>
          <w:sz w:val="22"/>
          <w:szCs w:val="22"/>
        </w:rPr>
        <w:t xml:space="preserve"> </w:t>
      </w:r>
      <w:r>
        <w:rPr>
          <w:rFonts w:ascii="宋体" w:hAnsi="宋体" w:eastAsia="宋体" w:cs="宋体"/>
          <w:spacing w:val="-14"/>
          <w:sz w:val="22"/>
          <w:szCs w:val="22"/>
        </w:rPr>
        <w:t>床综合征的总称，包括肺血栓栓塞症(pulmonary</w:t>
      </w:r>
      <w:r>
        <w:rPr>
          <w:rFonts w:ascii="宋体" w:hAnsi="宋体" w:eastAsia="宋体" w:cs="宋体"/>
          <w:spacing w:val="9"/>
          <w:sz w:val="22"/>
          <w:szCs w:val="22"/>
        </w:rPr>
        <w:t xml:space="preserve"> </w:t>
      </w:r>
      <w:r>
        <w:rPr>
          <w:rFonts w:ascii="宋体" w:hAnsi="宋体" w:eastAsia="宋体" w:cs="宋体"/>
          <w:spacing w:val="-14"/>
          <w:sz w:val="22"/>
          <w:szCs w:val="22"/>
        </w:rPr>
        <w:t>thromboembolism,PTE)、</w:t>
      </w:r>
      <w:r>
        <w:rPr>
          <w:rFonts w:ascii="宋体" w:hAnsi="宋体" w:eastAsia="宋体" w:cs="宋体"/>
          <w:spacing w:val="-60"/>
          <w:sz w:val="22"/>
          <w:szCs w:val="22"/>
        </w:rPr>
        <w:t xml:space="preserve"> </w:t>
      </w:r>
      <w:r>
        <w:rPr>
          <w:rFonts w:ascii="宋体" w:hAnsi="宋体" w:eastAsia="宋体" w:cs="宋体"/>
          <w:spacing w:val="-14"/>
          <w:sz w:val="22"/>
          <w:szCs w:val="22"/>
        </w:rPr>
        <w:t>脂肪栓塞综合征、羊水栓塞、</w:t>
      </w:r>
      <w:r>
        <w:rPr>
          <w:rFonts w:ascii="宋体" w:hAnsi="宋体" w:eastAsia="宋体" w:cs="宋体"/>
          <w:sz w:val="22"/>
          <w:szCs w:val="22"/>
        </w:rPr>
        <w:t xml:space="preserve"> </w:t>
      </w:r>
      <w:r>
        <w:rPr>
          <w:rFonts w:ascii="宋体" w:hAnsi="宋体" w:eastAsia="宋体" w:cs="宋体"/>
          <w:spacing w:val="-7"/>
          <w:sz w:val="22"/>
          <w:szCs w:val="22"/>
        </w:rPr>
        <w:t>空气栓塞等。</w:t>
      </w:r>
    </w:p>
    <w:p>
      <w:pPr>
        <w:spacing w:before="87" w:line="274" w:lineRule="auto"/>
        <w:ind w:left="1180" w:right="92" w:firstLine="439"/>
        <w:jc w:val="both"/>
        <w:rPr>
          <w:rFonts w:ascii="宋体" w:hAnsi="宋体" w:eastAsia="宋体" w:cs="宋体"/>
          <w:sz w:val="22"/>
          <w:szCs w:val="22"/>
        </w:rPr>
      </w:pPr>
      <w:r>
        <w:rPr>
          <w:rFonts w:ascii="宋体" w:hAnsi="宋体" w:eastAsia="宋体" w:cs="宋体"/>
          <w:spacing w:val="-7"/>
          <w:sz w:val="22"/>
          <w:szCs w:val="22"/>
        </w:rPr>
        <w:t>肺血栓栓塞症为肺栓塞最常见的类型，是来自静脉</w:t>
      </w:r>
      <w:r>
        <w:rPr>
          <w:rFonts w:ascii="宋体" w:hAnsi="宋体" w:eastAsia="宋体" w:cs="宋体"/>
          <w:spacing w:val="-8"/>
          <w:sz w:val="22"/>
          <w:szCs w:val="22"/>
        </w:rPr>
        <w:t>系统或右心的血栓阻塞肺动脉或其分支所导</w:t>
      </w:r>
      <w:r>
        <w:rPr>
          <w:rFonts w:ascii="宋体" w:hAnsi="宋体" w:eastAsia="宋体" w:cs="宋体"/>
          <w:sz w:val="22"/>
          <w:szCs w:val="22"/>
        </w:rPr>
        <w:t xml:space="preserve"> </w:t>
      </w:r>
      <w:r>
        <w:rPr>
          <w:rFonts w:ascii="宋体" w:hAnsi="宋体" w:eastAsia="宋体" w:cs="宋体"/>
          <w:spacing w:val="-6"/>
          <w:sz w:val="22"/>
          <w:szCs w:val="22"/>
        </w:rPr>
        <w:t>致的以肺循环和呼吸功能障碍为主要临床和病理生理特征的疾</w:t>
      </w:r>
      <w:r>
        <w:rPr>
          <w:rFonts w:ascii="宋体" w:hAnsi="宋体" w:eastAsia="宋体" w:cs="宋体"/>
          <w:spacing w:val="-7"/>
          <w:sz w:val="22"/>
          <w:szCs w:val="22"/>
        </w:rPr>
        <w:t>病。引起</w:t>
      </w:r>
      <w:r>
        <w:rPr>
          <w:rFonts w:ascii="宋体" w:hAnsi="宋体" w:eastAsia="宋体" w:cs="宋体"/>
          <w:spacing w:val="-6"/>
          <w:sz w:val="22"/>
          <w:szCs w:val="22"/>
        </w:rPr>
        <w:t>PTE</w:t>
      </w:r>
      <w:r>
        <w:rPr>
          <w:rFonts w:ascii="宋体" w:hAnsi="宋体" w:eastAsia="宋体" w:cs="宋体"/>
          <w:spacing w:val="-15"/>
          <w:sz w:val="22"/>
          <w:szCs w:val="22"/>
        </w:rPr>
        <w:t xml:space="preserve"> </w:t>
      </w:r>
      <w:r>
        <w:rPr>
          <w:rFonts w:ascii="宋体" w:hAnsi="宋体" w:eastAsia="宋体" w:cs="宋体"/>
          <w:spacing w:val="-7"/>
          <w:sz w:val="22"/>
          <w:szCs w:val="22"/>
        </w:rPr>
        <w:t>的血栓主要来源于深静</w:t>
      </w:r>
      <w:r>
        <w:rPr>
          <w:rFonts w:ascii="宋体" w:hAnsi="宋体" w:eastAsia="宋体" w:cs="宋体"/>
          <w:sz w:val="22"/>
          <w:szCs w:val="22"/>
        </w:rPr>
        <w:t xml:space="preserve"> </w:t>
      </w:r>
      <w:r>
        <w:rPr>
          <w:rFonts w:ascii="宋体" w:hAnsi="宋体" w:eastAsia="宋体" w:cs="宋体"/>
          <w:spacing w:val="-7"/>
          <w:sz w:val="22"/>
          <w:szCs w:val="22"/>
        </w:rPr>
        <w:t>脉血栓形成(deep</w:t>
      </w:r>
      <w:r>
        <w:rPr>
          <w:rFonts w:ascii="宋体" w:hAnsi="宋体" w:eastAsia="宋体" w:cs="宋体"/>
          <w:spacing w:val="-1"/>
          <w:sz w:val="22"/>
          <w:szCs w:val="22"/>
        </w:rPr>
        <w:t xml:space="preserve"> </w:t>
      </w:r>
      <w:r>
        <w:rPr>
          <w:rFonts w:ascii="宋体" w:hAnsi="宋体" w:eastAsia="宋体" w:cs="宋体"/>
          <w:spacing w:val="-7"/>
          <w:sz w:val="22"/>
          <w:szCs w:val="22"/>
        </w:rPr>
        <w:t>venous</w:t>
      </w:r>
      <w:r>
        <w:rPr>
          <w:rFonts w:ascii="宋体" w:hAnsi="宋体" w:eastAsia="宋体" w:cs="宋体"/>
          <w:spacing w:val="5"/>
          <w:sz w:val="22"/>
          <w:szCs w:val="22"/>
        </w:rPr>
        <w:t xml:space="preserve"> </w:t>
      </w:r>
      <w:r>
        <w:rPr>
          <w:rFonts w:ascii="宋体" w:hAnsi="宋体" w:eastAsia="宋体" w:cs="宋体"/>
          <w:spacing w:val="-7"/>
          <w:sz w:val="22"/>
          <w:szCs w:val="22"/>
        </w:rPr>
        <w:t>thrombosis,DVT)。DVT与PTE</w:t>
      </w:r>
      <w:r>
        <w:rPr>
          <w:rFonts w:ascii="宋体" w:hAnsi="宋体" w:eastAsia="宋体" w:cs="宋体"/>
          <w:spacing w:val="-15"/>
          <w:sz w:val="22"/>
          <w:szCs w:val="22"/>
        </w:rPr>
        <w:t xml:space="preserve"> </w:t>
      </w:r>
      <w:r>
        <w:rPr>
          <w:rFonts w:ascii="宋体" w:hAnsi="宋体" w:eastAsia="宋体" w:cs="宋体"/>
          <w:spacing w:val="-7"/>
          <w:sz w:val="22"/>
          <w:szCs w:val="22"/>
        </w:rPr>
        <w:t>实质上为一种疾病过程在不同部</w:t>
      </w:r>
      <w:r>
        <w:rPr>
          <w:rFonts w:ascii="宋体" w:hAnsi="宋体" w:eastAsia="宋体" w:cs="宋体"/>
          <w:spacing w:val="-8"/>
          <w:sz w:val="22"/>
          <w:szCs w:val="22"/>
        </w:rPr>
        <w:t>位、不同阶</w:t>
      </w:r>
      <w:r>
        <w:rPr>
          <w:rFonts w:ascii="宋体" w:hAnsi="宋体" w:eastAsia="宋体" w:cs="宋体"/>
          <w:sz w:val="22"/>
          <w:szCs w:val="22"/>
        </w:rPr>
        <w:t xml:space="preserve"> </w:t>
      </w:r>
      <w:r>
        <w:rPr>
          <w:rFonts w:ascii="宋体" w:hAnsi="宋体" w:eastAsia="宋体" w:cs="宋体"/>
          <w:spacing w:val="-12"/>
          <w:sz w:val="22"/>
          <w:szCs w:val="22"/>
        </w:rPr>
        <w:t>段的表现，两者合称为静脉血栓栓塞症(</w:t>
      </w:r>
      <w:r>
        <w:rPr>
          <w:rFonts w:ascii="宋体" w:hAnsi="宋体" w:eastAsia="宋体" w:cs="宋体"/>
          <w:spacing w:val="-11"/>
          <w:sz w:val="22"/>
          <w:szCs w:val="22"/>
        </w:rPr>
        <w:t>venous</w:t>
      </w:r>
      <w:r>
        <w:rPr>
          <w:rFonts w:ascii="宋体" w:hAnsi="宋体" w:eastAsia="宋体" w:cs="宋体"/>
          <w:spacing w:val="5"/>
          <w:sz w:val="22"/>
          <w:szCs w:val="22"/>
        </w:rPr>
        <w:t xml:space="preserve"> </w:t>
      </w:r>
      <w:r>
        <w:rPr>
          <w:rFonts w:ascii="宋体" w:hAnsi="宋体" w:eastAsia="宋体" w:cs="宋体"/>
          <w:spacing w:val="-11"/>
          <w:sz w:val="22"/>
          <w:szCs w:val="22"/>
        </w:rPr>
        <w:t>thromboembolism</w:t>
      </w:r>
      <w:r>
        <w:rPr>
          <w:rFonts w:ascii="宋体" w:hAnsi="宋体" w:eastAsia="宋体" w:cs="宋体"/>
          <w:spacing w:val="-12"/>
          <w:sz w:val="22"/>
          <w:szCs w:val="22"/>
        </w:rPr>
        <w:t>,</w:t>
      </w:r>
      <w:r>
        <w:rPr>
          <w:rFonts w:ascii="宋体" w:hAnsi="宋体" w:eastAsia="宋体" w:cs="宋体"/>
          <w:spacing w:val="-11"/>
          <w:sz w:val="22"/>
          <w:szCs w:val="22"/>
        </w:rPr>
        <w:t>VT</w:t>
      </w:r>
      <w:r>
        <w:rPr>
          <w:rFonts w:ascii="宋体" w:hAnsi="宋体" w:eastAsia="宋体" w:cs="宋体"/>
          <w:spacing w:val="-12"/>
          <w:sz w:val="22"/>
          <w:szCs w:val="22"/>
        </w:rPr>
        <w:t>E)。</w:t>
      </w:r>
    </w:p>
    <w:p>
      <w:pPr>
        <w:spacing w:before="70" w:line="221" w:lineRule="auto"/>
        <w:ind w:left="1512"/>
        <w:rPr>
          <w:rFonts w:ascii="黑体" w:hAnsi="黑体" w:eastAsia="黑体" w:cs="黑体"/>
          <w:sz w:val="22"/>
          <w:szCs w:val="22"/>
        </w:rPr>
      </w:pPr>
      <w:r>
        <w:rPr>
          <w:rFonts w:ascii="黑体" w:hAnsi="黑体" w:eastAsia="黑体" w:cs="黑体"/>
          <w:b/>
          <w:bCs/>
          <w:color w:val="0068AE"/>
          <w:spacing w:val="-15"/>
          <w:sz w:val="22"/>
          <w:szCs w:val="22"/>
        </w:rPr>
        <w:t>【流行病学】</w:t>
      </w:r>
    </w:p>
    <w:p>
      <w:pPr>
        <w:spacing w:before="120" w:line="264" w:lineRule="auto"/>
        <w:ind w:left="1180" w:right="116" w:firstLine="439"/>
        <w:jc w:val="both"/>
        <w:rPr>
          <w:rFonts w:ascii="宋体" w:hAnsi="宋体" w:eastAsia="宋体" w:cs="宋体"/>
          <w:sz w:val="22"/>
          <w:szCs w:val="22"/>
        </w:rPr>
      </w:pPr>
      <w:r>
        <w:rPr>
          <w:rFonts w:ascii="宋体" w:hAnsi="宋体" w:eastAsia="宋体" w:cs="宋体"/>
          <w:spacing w:val="-8"/>
          <w:sz w:val="22"/>
          <w:szCs w:val="22"/>
        </w:rPr>
        <w:t>PTE</w:t>
      </w:r>
      <w:r>
        <w:rPr>
          <w:rFonts w:ascii="宋体" w:hAnsi="宋体" w:eastAsia="宋体" w:cs="宋体"/>
          <w:spacing w:val="-35"/>
          <w:sz w:val="22"/>
          <w:szCs w:val="22"/>
        </w:rPr>
        <w:t xml:space="preserve"> </w:t>
      </w:r>
      <w:r>
        <w:rPr>
          <w:rFonts w:ascii="宋体" w:hAnsi="宋体" w:eastAsia="宋体" w:cs="宋体"/>
          <w:spacing w:val="-8"/>
          <w:sz w:val="22"/>
          <w:szCs w:val="22"/>
        </w:rPr>
        <w:t>和</w:t>
      </w:r>
      <w:r>
        <w:rPr>
          <w:rFonts w:ascii="宋体" w:hAnsi="宋体" w:eastAsia="宋体" w:cs="宋体"/>
          <w:spacing w:val="-61"/>
          <w:sz w:val="22"/>
          <w:szCs w:val="22"/>
        </w:rPr>
        <w:t xml:space="preserve"> </w:t>
      </w:r>
      <w:r>
        <w:rPr>
          <w:rFonts w:ascii="宋体" w:hAnsi="宋体" w:eastAsia="宋体" w:cs="宋体"/>
          <w:spacing w:val="-8"/>
          <w:sz w:val="22"/>
          <w:szCs w:val="22"/>
        </w:rPr>
        <w:t>DVT</w:t>
      </w:r>
      <w:r>
        <w:rPr>
          <w:rFonts w:ascii="宋体" w:hAnsi="宋体" w:eastAsia="宋体" w:cs="宋体"/>
          <w:spacing w:val="14"/>
          <w:sz w:val="22"/>
          <w:szCs w:val="22"/>
        </w:rPr>
        <w:t xml:space="preserve"> </w:t>
      </w:r>
      <w:r>
        <w:rPr>
          <w:rFonts w:ascii="宋体" w:hAnsi="宋体" w:eastAsia="宋体" w:cs="宋体"/>
          <w:spacing w:val="-8"/>
          <w:sz w:val="22"/>
          <w:szCs w:val="22"/>
        </w:rPr>
        <w:t>的发病率较高，病死率亦高，已经构成了世界性的重要医疗</w:t>
      </w:r>
      <w:r>
        <w:rPr>
          <w:rFonts w:ascii="宋体" w:hAnsi="宋体" w:eastAsia="宋体" w:cs="宋体"/>
          <w:spacing w:val="-9"/>
          <w:sz w:val="22"/>
          <w:szCs w:val="22"/>
        </w:rPr>
        <w:t>保健问题。美国</w:t>
      </w:r>
      <w:r>
        <w:rPr>
          <w:rFonts w:ascii="宋体" w:hAnsi="宋体" w:eastAsia="宋体" w:cs="宋体"/>
          <w:spacing w:val="-8"/>
          <w:sz w:val="22"/>
          <w:szCs w:val="22"/>
        </w:rPr>
        <w:t>VTE</w:t>
      </w:r>
      <w:r>
        <w:rPr>
          <w:rFonts w:ascii="宋体" w:hAnsi="宋体" w:eastAsia="宋体" w:cs="宋体"/>
          <w:spacing w:val="14"/>
          <w:sz w:val="22"/>
          <w:szCs w:val="22"/>
        </w:rPr>
        <w:t xml:space="preserve"> </w:t>
      </w:r>
      <w:r>
        <w:rPr>
          <w:rFonts w:ascii="宋体" w:hAnsi="宋体" w:eastAsia="宋体" w:cs="宋体"/>
          <w:spacing w:val="-9"/>
          <w:sz w:val="22"/>
          <w:szCs w:val="22"/>
        </w:rPr>
        <w:t>的</w:t>
      </w:r>
      <w:r>
        <w:rPr>
          <w:rFonts w:ascii="宋体" w:hAnsi="宋体" w:eastAsia="宋体" w:cs="宋体"/>
          <w:sz w:val="22"/>
          <w:szCs w:val="22"/>
        </w:rPr>
        <w:t xml:space="preserve"> </w:t>
      </w:r>
      <w:r>
        <w:rPr>
          <w:rFonts w:ascii="宋体" w:hAnsi="宋体" w:eastAsia="宋体" w:cs="宋体"/>
          <w:spacing w:val="-2"/>
          <w:sz w:val="22"/>
          <w:szCs w:val="22"/>
        </w:rPr>
        <w:t>发病率约为1.17/1000人年。欧盟6个主要国家，症状性VTE</w:t>
      </w:r>
      <w:r>
        <w:rPr>
          <w:rFonts w:ascii="宋体" w:hAnsi="宋体" w:eastAsia="宋体" w:cs="宋体"/>
          <w:spacing w:val="3"/>
          <w:sz w:val="22"/>
          <w:szCs w:val="22"/>
        </w:rPr>
        <w:t xml:space="preserve"> </w:t>
      </w:r>
      <w:r>
        <w:rPr>
          <w:rFonts w:ascii="宋体" w:hAnsi="宋体" w:eastAsia="宋体" w:cs="宋体"/>
          <w:spacing w:val="-2"/>
          <w:sz w:val="22"/>
          <w:szCs w:val="22"/>
        </w:rPr>
        <w:t>的年新发病例数超过1</w:t>
      </w:r>
      <w:r>
        <w:rPr>
          <w:rFonts w:ascii="宋体" w:hAnsi="宋体" w:eastAsia="宋体" w:cs="宋体"/>
          <w:spacing w:val="-3"/>
          <w:sz w:val="22"/>
          <w:szCs w:val="22"/>
        </w:rPr>
        <w:t>00万，34%病人</w:t>
      </w:r>
      <w:r>
        <w:rPr>
          <w:rFonts w:ascii="宋体" w:hAnsi="宋体" w:eastAsia="宋体" w:cs="宋体"/>
          <w:sz w:val="22"/>
          <w:szCs w:val="22"/>
        </w:rPr>
        <w:t xml:space="preserve"> </w:t>
      </w:r>
      <w:r>
        <w:rPr>
          <w:rFonts w:ascii="宋体" w:hAnsi="宋体" w:eastAsia="宋体" w:cs="宋体"/>
          <w:spacing w:val="-7"/>
          <w:sz w:val="22"/>
          <w:szCs w:val="22"/>
        </w:rPr>
        <w:t>表现为突发性致死性PTE。</w:t>
      </w:r>
    </w:p>
    <w:p>
      <w:pPr>
        <w:spacing w:before="86" w:line="279" w:lineRule="auto"/>
        <w:ind w:left="1180" w:right="108" w:firstLine="439"/>
        <w:jc w:val="both"/>
        <w:rPr>
          <w:rFonts w:ascii="宋体" w:hAnsi="宋体" w:eastAsia="宋体" w:cs="宋体"/>
          <w:sz w:val="22"/>
          <w:szCs w:val="22"/>
        </w:rPr>
      </w:pPr>
      <w:r>
        <w:rPr>
          <w:rFonts w:ascii="宋体" w:hAnsi="宋体" w:eastAsia="宋体" w:cs="宋体"/>
          <w:spacing w:val="-9"/>
          <w:sz w:val="22"/>
          <w:szCs w:val="22"/>
        </w:rPr>
        <w:t>过去我国医学界曾将PTE</w:t>
      </w:r>
      <w:r>
        <w:rPr>
          <w:rFonts w:ascii="宋体" w:hAnsi="宋体" w:eastAsia="宋体" w:cs="宋体"/>
          <w:spacing w:val="-33"/>
          <w:sz w:val="22"/>
          <w:szCs w:val="22"/>
        </w:rPr>
        <w:t xml:space="preserve"> </w:t>
      </w:r>
      <w:r>
        <w:rPr>
          <w:rFonts w:ascii="宋体" w:hAnsi="宋体" w:eastAsia="宋体" w:cs="宋体"/>
          <w:spacing w:val="-9"/>
          <w:sz w:val="22"/>
          <w:szCs w:val="22"/>
        </w:rPr>
        <w:t>视为“少见病”,随着对该疾病认识的深入以及诊断技术的提高，现在</w:t>
      </w:r>
      <w:r>
        <w:rPr>
          <w:rFonts w:ascii="宋体" w:hAnsi="宋体" w:eastAsia="宋体" w:cs="宋体"/>
          <w:sz w:val="22"/>
          <w:szCs w:val="22"/>
        </w:rPr>
        <w:t xml:space="preserve"> </w:t>
      </w:r>
      <w:r>
        <w:rPr>
          <w:rFonts w:ascii="宋体" w:hAnsi="宋体" w:eastAsia="宋体" w:cs="宋体"/>
          <w:spacing w:val="-7"/>
          <w:sz w:val="22"/>
          <w:szCs w:val="22"/>
        </w:rPr>
        <w:t>这种观念已被彻底改变。近年来国内VTE 的诊断例数迅速增加，来自国内</w:t>
      </w:r>
      <w:r>
        <w:rPr>
          <w:rFonts w:ascii="宋体" w:hAnsi="宋体" w:eastAsia="宋体" w:cs="宋体"/>
          <w:spacing w:val="-8"/>
          <w:sz w:val="22"/>
          <w:szCs w:val="22"/>
        </w:rPr>
        <w:t>60家大型医院的统计资料</w:t>
      </w:r>
      <w:r>
        <w:rPr>
          <w:rFonts w:ascii="宋体" w:hAnsi="宋体" w:eastAsia="宋体" w:cs="宋体"/>
          <w:sz w:val="22"/>
          <w:szCs w:val="22"/>
        </w:rPr>
        <w:t xml:space="preserve"> 显示，住院病人中PTE</w:t>
      </w:r>
      <w:r>
        <w:rPr>
          <w:rFonts w:ascii="宋体" w:hAnsi="宋体" w:eastAsia="宋体" w:cs="宋体"/>
          <w:spacing w:val="-5"/>
          <w:sz w:val="22"/>
          <w:szCs w:val="22"/>
        </w:rPr>
        <w:t xml:space="preserve"> </w:t>
      </w:r>
      <w:r>
        <w:rPr>
          <w:rFonts w:ascii="宋体" w:hAnsi="宋体" w:eastAsia="宋体" w:cs="宋体"/>
          <w:sz w:val="22"/>
          <w:szCs w:val="22"/>
        </w:rPr>
        <w:t>的比例从1997年的0.26%上升到2008年的1.45‰。尽</w:t>
      </w:r>
      <w:r>
        <w:rPr>
          <w:rFonts w:ascii="宋体" w:hAnsi="宋体" w:eastAsia="宋体" w:cs="宋体"/>
          <w:spacing w:val="-1"/>
          <w:sz w:val="22"/>
          <w:szCs w:val="22"/>
        </w:rPr>
        <w:t>管如此，由于</w:t>
      </w:r>
      <w:r>
        <w:rPr>
          <w:rFonts w:ascii="宋体" w:hAnsi="宋体" w:eastAsia="宋体" w:cs="宋体"/>
          <w:sz w:val="22"/>
          <w:szCs w:val="22"/>
        </w:rPr>
        <w:t>PTE</w:t>
      </w:r>
      <w:r>
        <w:rPr>
          <w:rFonts w:ascii="宋体" w:hAnsi="宋体" w:eastAsia="宋体" w:cs="宋体"/>
          <w:spacing w:val="-5"/>
          <w:sz w:val="22"/>
          <w:szCs w:val="22"/>
        </w:rPr>
        <w:t xml:space="preserve"> </w:t>
      </w:r>
      <w:r>
        <w:rPr>
          <w:rFonts w:ascii="宋体" w:hAnsi="宋体" w:eastAsia="宋体" w:cs="宋体"/>
          <w:spacing w:val="-1"/>
          <w:sz w:val="22"/>
          <w:szCs w:val="22"/>
        </w:rPr>
        <w:t>的</w:t>
      </w:r>
      <w:r>
        <w:rPr>
          <w:rFonts w:ascii="宋体" w:hAnsi="宋体" w:eastAsia="宋体" w:cs="宋体"/>
          <w:sz w:val="22"/>
          <w:szCs w:val="22"/>
        </w:rPr>
        <w:t xml:space="preserve"> </w:t>
      </w:r>
      <w:r>
        <w:rPr>
          <w:rFonts w:ascii="宋体" w:hAnsi="宋体" w:eastAsia="宋体" w:cs="宋体"/>
          <w:spacing w:val="-12"/>
          <w:sz w:val="22"/>
          <w:szCs w:val="22"/>
        </w:rPr>
        <w:t>症状缺乏特异性，确诊需特殊的检查技术，故PTE</w:t>
      </w:r>
      <w:r>
        <w:rPr>
          <w:rFonts w:ascii="宋体" w:hAnsi="宋体" w:eastAsia="宋体" w:cs="宋体"/>
          <w:spacing w:val="9"/>
          <w:sz w:val="22"/>
          <w:szCs w:val="22"/>
        </w:rPr>
        <w:t xml:space="preserve"> </w:t>
      </w:r>
      <w:r>
        <w:rPr>
          <w:rFonts w:ascii="宋体" w:hAnsi="宋体" w:eastAsia="宋体" w:cs="宋体"/>
          <w:spacing w:val="-12"/>
          <w:sz w:val="22"/>
          <w:szCs w:val="22"/>
        </w:rPr>
        <w:t>的检出率偏低，临床上仍存在较严重的漏诊和误诊</w:t>
      </w:r>
      <w:r>
        <w:rPr>
          <w:rFonts w:ascii="宋体" w:hAnsi="宋体" w:eastAsia="宋体" w:cs="宋体"/>
          <w:sz w:val="22"/>
          <w:szCs w:val="22"/>
        </w:rPr>
        <w:t xml:space="preserve"> </w:t>
      </w:r>
      <w:r>
        <w:rPr>
          <w:rFonts w:ascii="宋体" w:hAnsi="宋体" w:eastAsia="宋体" w:cs="宋体"/>
          <w:spacing w:val="-18"/>
          <w:sz w:val="22"/>
          <w:szCs w:val="22"/>
        </w:rPr>
        <w:t>现象，对此应当给予充分关注。</w:t>
      </w:r>
    </w:p>
    <w:p>
      <w:pPr>
        <w:spacing w:before="46" w:line="222" w:lineRule="auto"/>
        <w:ind w:left="1512"/>
        <w:rPr>
          <w:rFonts w:ascii="黑体" w:hAnsi="黑体" w:eastAsia="黑体" w:cs="黑体"/>
          <w:sz w:val="22"/>
          <w:szCs w:val="22"/>
        </w:rPr>
      </w:pPr>
      <w:r>
        <w:rPr>
          <w:rFonts w:ascii="黑体" w:hAnsi="黑体" w:eastAsia="黑体" w:cs="黑体"/>
          <w:b/>
          <w:bCs/>
          <w:color w:val="1593E8"/>
          <w:spacing w:val="-12"/>
          <w:sz w:val="22"/>
          <w:szCs w:val="22"/>
        </w:rPr>
        <w:t>【危险因素】</w:t>
      </w:r>
    </w:p>
    <w:p>
      <w:pPr>
        <w:spacing w:before="106" w:line="269" w:lineRule="auto"/>
        <w:ind w:left="1180" w:right="100" w:firstLine="439"/>
        <w:jc w:val="both"/>
        <w:rPr>
          <w:rFonts w:ascii="宋体" w:hAnsi="宋体" w:eastAsia="宋体" w:cs="宋体"/>
          <w:sz w:val="22"/>
          <w:szCs w:val="22"/>
        </w:rPr>
      </w:pPr>
      <w:r>
        <w:rPr>
          <w:rFonts w:ascii="宋体" w:hAnsi="宋体" w:eastAsia="宋体" w:cs="宋体"/>
          <w:spacing w:val="-12"/>
          <w:sz w:val="22"/>
          <w:szCs w:val="22"/>
        </w:rPr>
        <w:t>DVT</w:t>
      </w:r>
      <w:r>
        <w:rPr>
          <w:rFonts w:ascii="宋体" w:hAnsi="宋体" w:eastAsia="宋体" w:cs="宋体"/>
          <w:spacing w:val="4"/>
          <w:sz w:val="22"/>
          <w:szCs w:val="22"/>
        </w:rPr>
        <w:t xml:space="preserve"> </w:t>
      </w:r>
      <w:r>
        <w:rPr>
          <w:rFonts w:ascii="宋体" w:hAnsi="宋体" w:eastAsia="宋体" w:cs="宋体"/>
          <w:spacing w:val="-12"/>
          <w:sz w:val="22"/>
          <w:szCs w:val="22"/>
        </w:rPr>
        <w:t>和</w:t>
      </w:r>
      <w:r>
        <w:rPr>
          <w:rFonts w:ascii="宋体" w:hAnsi="宋体" w:eastAsia="宋体" w:cs="宋体"/>
          <w:spacing w:val="-61"/>
          <w:sz w:val="22"/>
          <w:szCs w:val="22"/>
        </w:rPr>
        <w:t xml:space="preserve"> </w:t>
      </w:r>
      <w:r>
        <w:rPr>
          <w:rFonts w:ascii="宋体" w:hAnsi="宋体" w:eastAsia="宋体" w:cs="宋体"/>
          <w:spacing w:val="-12"/>
          <w:sz w:val="22"/>
          <w:szCs w:val="22"/>
        </w:rPr>
        <w:t>PTE</w:t>
      </w:r>
      <w:r>
        <w:rPr>
          <w:rFonts w:ascii="宋体" w:hAnsi="宋体" w:eastAsia="宋体" w:cs="宋体"/>
          <w:spacing w:val="-25"/>
          <w:sz w:val="22"/>
          <w:szCs w:val="22"/>
        </w:rPr>
        <w:t xml:space="preserve"> </w:t>
      </w:r>
      <w:r>
        <w:rPr>
          <w:rFonts w:ascii="宋体" w:hAnsi="宋体" w:eastAsia="宋体" w:cs="宋体"/>
          <w:spacing w:val="-12"/>
          <w:sz w:val="22"/>
          <w:szCs w:val="22"/>
        </w:rPr>
        <w:t>具有共同的危险因素，即VTE</w:t>
      </w:r>
      <w:r>
        <w:rPr>
          <w:rFonts w:ascii="宋体" w:hAnsi="宋体" w:eastAsia="宋体" w:cs="宋体"/>
          <w:spacing w:val="4"/>
          <w:sz w:val="22"/>
          <w:szCs w:val="22"/>
        </w:rPr>
        <w:t xml:space="preserve"> </w:t>
      </w:r>
      <w:r>
        <w:rPr>
          <w:rFonts w:ascii="宋体" w:hAnsi="宋体" w:eastAsia="宋体" w:cs="宋体"/>
          <w:spacing w:val="-12"/>
          <w:sz w:val="22"/>
          <w:szCs w:val="22"/>
        </w:rPr>
        <w:t>的危险因素，包括任何</w:t>
      </w:r>
      <w:r>
        <w:rPr>
          <w:rFonts w:ascii="宋体" w:hAnsi="宋体" w:eastAsia="宋体" w:cs="宋体"/>
          <w:spacing w:val="-13"/>
          <w:sz w:val="22"/>
          <w:szCs w:val="22"/>
        </w:rPr>
        <w:t>可以导致静脉血液淤滞、静脉系</w:t>
      </w:r>
      <w:r>
        <w:rPr>
          <w:rFonts w:ascii="宋体" w:hAnsi="宋体" w:eastAsia="宋体" w:cs="宋体"/>
          <w:sz w:val="22"/>
          <w:szCs w:val="22"/>
        </w:rPr>
        <w:t xml:space="preserve"> </w:t>
      </w:r>
      <w:r>
        <w:rPr>
          <w:rFonts w:ascii="宋体" w:hAnsi="宋体" w:eastAsia="宋体" w:cs="宋体"/>
          <w:spacing w:val="-8"/>
          <w:sz w:val="22"/>
          <w:szCs w:val="22"/>
        </w:rPr>
        <w:t>统内皮损伤和血液高凝状态的因素，即Virchow三要素</w:t>
      </w:r>
      <w:r>
        <w:rPr>
          <w:rFonts w:ascii="宋体" w:hAnsi="宋体" w:eastAsia="宋体" w:cs="宋体"/>
          <w:spacing w:val="-9"/>
          <w:sz w:val="22"/>
          <w:szCs w:val="22"/>
        </w:rPr>
        <w:t>。具体可以分为遗传性和获得性两类(表2-10-</w:t>
      </w:r>
      <w:r>
        <w:rPr>
          <w:rFonts w:ascii="宋体" w:hAnsi="宋体" w:eastAsia="宋体" w:cs="宋体"/>
          <w:sz w:val="22"/>
          <w:szCs w:val="22"/>
        </w:rPr>
        <w:t xml:space="preserve"> </w:t>
      </w:r>
      <w:r>
        <w:rPr>
          <w:rFonts w:ascii="宋体" w:hAnsi="宋体" w:eastAsia="宋体" w:cs="宋体"/>
          <w:spacing w:val="-11"/>
          <w:sz w:val="22"/>
          <w:szCs w:val="22"/>
        </w:rPr>
        <w:t>1)。遗传性危险因素常引起反复发生的动、静脉</w:t>
      </w:r>
      <w:r>
        <w:rPr>
          <w:rFonts w:ascii="宋体" w:hAnsi="宋体" w:eastAsia="宋体" w:cs="宋体"/>
          <w:spacing w:val="-12"/>
          <w:sz w:val="22"/>
          <w:szCs w:val="22"/>
        </w:rPr>
        <w:t>血栓形成和栓塞。</w:t>
      </w:r>
    </w:p>
    <w:p>
      <w:pPr>
        <w:spacing w:before="179" w:line="219" w:lineRule="auto"/>
        <w:ind w:left="4062"/>
        <w:rPr>
          <w:rFonts w:ascii="宋体" w:hAnsi="宋体" w:eastAsia="宋体" w:cs="宋体"/>
          <w:sz w:val="19"/>
          <w:szCs w:val="19"/>
        </w:rPr>
      </w:pPr>
      <w:r>
        <w:rPr>
          <w:rFonts w:ascii="黑体" w:hAnsi="黑体" w:eastAsia="黑体" w:cs="黑体"/>
          <w:b/>
          <w:bCs/>
          <w:color w:val="007DD1"/>
          <w:spacing w:val="-8"/>
          <w:position w:val="3"/>
          <w:sz w:val="22"/>
          <w:szCs w:val="22"/>
        </w:rPr>
        <w:t>表2-10-1</w:t>
      </w:r>
      <w:r>
        <w:rPr>
          <w:rFonts w:ascii="黑体" w:hAnsi="黑体" w:eastAsia="黑体" w:cs="黑体"/>
          <w:color w:val="007DD1"/>
          <w:spacing w:val="79"/>
          <w:position w:val="3"/>
          <w:sz w:val="22"/>
          <w:szCs w:val="22"/>
        </w:rPr>
        <w:t xml:space="preserve"> </w:t>
      </w:r>
      <w:r>
        <w:rPr>
          <w:rFonts w:ascii="宋体" w:hAnsi="宋体" w:eastAsia="宋体" w:cs="宋体"/>
          <w:b/>
          <w:bCs/>
          <w:spacing w:val="-8"/>
          <w:position w:val="-1"/>
          <w:sz w:val="19"/>
          <w:szCs w:val="19"/>
        </w:rPr>
        <w:t>静脉血栓栓塞症常见危险因素</w:t>
      </w:r>
    </w:p>
    <w:p>
      <w:pPr>
        <w:spacing w:line="26" w:lineRule="exact"/>
      </w:pPr>
    </w:p>
    <w:tbl>
      <w:tblPr>
        <w:tblStyle w:val="5"/>
        <w:tblW w:w="9150" w:type="dxa"/>
        <w:tblInd w:w="119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767"/>
        <w:gridCol w:w="2466"/>
        <w:gridCol w:w="2222"/>
        <w:gridCol w:w="16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0" w:hRule="atLeast"/>
        </w:trPr>
        <w:tc>
          <w:tcPr>
            <w:tcW w:w="9150" w:type="dxa"/>
            <w:gridSpan w:val="4"/>
            <w:shd w:val="clear" w:color="auto" w:fill="92D2F8"/>
            <w:vAlign w:val="top"/>
          </w:tcPr>
          <w:p>
            <w:pPr>
              <w:spacing w:before="120" w:line="219" w:lineRule="auto"/>
              <w:ind w:left="5347"/>
              <w:rPr>
                <w:rFonts w:ascii="宋体" w:hAnsi="宋体" w:eastAsia="宋体" w:cs="宋体"/>
                <w:sz w:val="19"/>
                <w:szCs w:val="19"/>
              </w:rPr>
            </w:pPr>
            <w:r>
              <w:rPr>
                <w:rFonts w:ascii="宋体" w:hAnsi="宋体" w:eastAsia="宋体" w:cs="宋体"/>
                <w:b/>
                <w:bCs/>
                <w:spacing w:val="-4"/>
                <w:sz w:val="19"/>
                <w:szCs w:val="19"/>
              </w:rPr>
              <w:t>获得性危险因素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9" w:hRule="atLeast"/>
        </w:trPr>
        <w:tc>
          <w:tcPr>
            <w:tcW w:w="2767" w:type="dxa"/>
            <w:tcBorders>
              <w:right w:val="nil"/>
            </w:tcBorders>
            <w:shd w:val="clear" w:color="auto" w:fill="8DCFF6"/>
            <w:vAlign w:val="top"/>
          </w:tcPr>
          <w:p>
            <w:pPr>
              <w:spacing w:before="8" w:line="219" w:lineRule="auto"/>
              <w:ind w:left="767"/>
              <w:rPr>
                <w:rFonts w:ascii="宋体" w:hAnsi="宋体" w:eastAsia="宋体" w:cs="宋体"/>
                <w:sz w:val="19"/>
                <w:szCs w:val="19"/>
              </w:rPr>
            </w:pPr>
            <w:r>
              <w:rPr>
                <w:rFonts w:ascii="宋体" w:hAnsi="宋体" w:eastAsia="宋体" w:cs="宋体"/>
                <w:b/>
                <w:bCs/>
                <w:spacing w:val="-3"/>
                <w:sz w:val="19"/>
                <w:szCs w:val="19"/>
              </w:rPr>
              <w:t>遗传性危险因素</w:t>
            </w:r>
          </w:p>
        </w:tc>
        <w:tc>
          <w:tcPr>
            <w:tcW w:w="2466" w:type="dxa"/>
            <w:tcBorders>
              <w:left w:val="nil"/>
              <w:right w:val="nil"/>
            </w:tcBorders>
            <w:shd w:val="clear" w:color="auto" w:fill="8DCFF6"/>
            <w:vAlign w:val="top"/>
          </w:tcPr>
          <w:p>
            <w:pPr>
              <w:spacing w:before="150" w:line="219" w:lineRule="auto"/>
              <w:ind w:left="675"/>
              <w:rPr>
                <w:rFonts w:ascii="宋体" w:hAnsi="宋体" w:eastAsia="宋体" w:cs="宋体"/>
                <w:sz w:val="19"/>
                <w:szCs w:val="19"/>
              </w:rPr>
            </w:pPr>
            <w:r>
              <w:rPr>
                <w:rFonts w:ascii="宋体" w:hAnsi="宋体" w:eastAsia="宋体" w:cs="宋体"/>
                <w:b/>
                <w:bCs/>
                <w:spacing w:val="-4"/>
                <w:sz w:val="19"/>
                <w:szCs w:val="19"/>
              </w:rPr>
              <w:t>血液高凝状态</w:t>
            </w:r>
          </w:p>
        </w:tc>
        <w:tc>
          <w:tcPr>
            <w:tcW w:w="2222" w:type="dxa"/>
            <w:tcBorders>
              <w:left w:val="nil"/>
              <w:right w:val="nil"/>
            </w:tcBorders>
            <w:shd w:val="clear" w:color="auto" w:fill="8DCFF6"/>
            <w:vAlign w:val="top"/>
          </w:tcPr>
          <w:p>
            <w:pPr>
              <w:spacing w:before="150" w:line="219" w:lineRule="auto"/>
              <w:ind w:left="669"/>
              <w:rPr>
                <w:rFonts w:ascii="宋体" w:hAnsi="宋体" w:eastAsia="宋体" w:cs="宋体"/>
                <w:sz w:val="19"/>
                <w:szCs w:val="19"/>
              </w:rPr>
            </w:pPr>
            <w:r>
              <w:rPr>
                <w:rFonts w:ascii="宋体" w:hAnsi="宋体" w:eastAsia="宋体" w:cs="宋体"/>
                <w:b/>
                <w:bCs/>
                <w:spacing w:val="-4"/>
                <w:sz w:val="19"/>
                <w:szCs w:val="19"/>
              </w:rPr>
              <w:t>血管内皮损伤</w:t>
            </w:r>
          </w:p>
        </w:tc>
        <w:tc>
          <w:tcPr>
            <w:tcW w:w="1695" w:type="dxa"/>
            <w:tcBorders>
              <w:left w:val="nil"/>
            </w:tcBorders>
            <w:shd w:val="clear" w:color="auto" w:fill="8DCFF6"/>
            <w:vAlign w:val="top"/>
          </w:tcPr>
          <w:p>
            <w:pPr>
              <w:spacing w:before="118" w:line="219" w:lineRule="auto"/>
              <w:ind w:left="437"/>
              <w:rPr>
                <w:rFonts w:ascii="宋体" w:hAnsi="宋体" w:eastAsia="宋体" w:cs="宋体"/>
                <w:sz w:val="19"/>
                <w:szCs w:val="19"/>
              </w:rPr>
            </w:pPr>
            <w:r>
              <w:rPr>
                <w:rFonts w:ascii="宋体" w:hAnsi="宋体" w:eastAsia="宋体" w:cs="宋体"/>
                <w:b/>
                <w:bCs/>
                <w:spacing w:val="-4"/>
                <w:sz w:val="19"/>
                <w:szCs w:val="19"/>
              </w:rPr>
              <w:t>静脉血流瘀滞</w:t>
            </w:r>
          </w:p>
        </w:tc>
      </w:tr>
    </w:tbl>
    <w:p>
      <w:pPr>
        <w:spacing w:line="62" w:lineRule="exact"/>
      </w:pPr>
    </w:p>
    <w:tbl>
      <w:tblPr>
        <w:tblStyle w:val="5"/>
        <w:tblW w:w="8943" w:type="dxa"/>
        <w:tblInd w:w="130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639"/>
        <w:gridCol w:w="2349"/>
        <w:gridCol w:w="2630"/>
        <w:gridCol w:w="132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6" w:hRule="atLeast"/>
        </w:trPr>
        <w:tc>
          <w:tcPr>
            <w:tcW w:w="2639" w:type="dxa"/>
            <w:vAlign w:val="top"/>
          </w:tcPr>
          <w:p>
            <w:pPr>
              <w:spacing w:before="40" w:line="219" w:lineRule="auto"/>
              <w:ind w:left="9"/>
              <w:rPr>
                <w:rFonts w:ascii="宋体" w:hAnsi="宋体" w:eastAsia="宋体" w:cs="宋体"/>
                <w:sz w:val="19"/>
                <w:szCs w:val="19"/>
              </w:rPr>
            </w:pPr>
            <w:r>
              <w:rPr>
                <w:rFonts w:ascii="宋体" w:hAnsi="宋体" w:eastAsia="宋体" w:cs="宋体"/>
                <w:spacing w:val="-2"/>
                <w:sz w:val="19"/>
                <w:szCs w:val="19"/>
              </w:rPr>
              <w:t>抗凝血酶缺乏</w:t>
            </w:r>
          </w:p>
        </w:tc>
        <w:tc>
          <w:tcPr>
            <w:tcW w:w="2349" w:type="dxa"/>
            <w:vAlign w:val="top"/>
          </w:tcPr>
          <w:p>
            <w:pPr>
              <w:spacing w:before="30" w:line="219" w:lineRule="auto"/>
              <w:ind w:left="211"/>
              <w:rPr>
                <w:rFonts w:ascii="宋体" w:hAnsi="宋体" w:eastAsia="宋体" w:cs="宋体"/>
                <w:sz w:val="19"/>
                <w:szCs w:val="19"/>
              </w:rPr>
            </w:pPr>
            <w:r>
              <w:rPr>
                <w:rFonts w:ascii="宋体" w:hAnsi="宋体" w:eastAsia="宋体" w:cs="宋体"/>
                <w:spacing w:val="-4"/>
                <w:sz w:val="19"/>
                <w:szCs w:val="19"/>
              </w:rPr>
              <w:t>高龄</w:t>
            </w:r>
          </w:p>
        </w:tc>
        <w:tc>
          <w:tcPr>
            <w:tcW w:w="2630" w:type="dxa"/>
            <w:vAlign w:val="top"/>
          </w:tcPr>
          <w:p>
            <w:pPr>
              <w:spacing w:line="219" w:lineRule="auto"/>
              <w:ind w:left="142"/>
              <w:rPr>
                <w:rFonts w:ascii="宋体" w:hAnsi="宋体" w:eastAsia="宋体" w:cs="宋体"/>
                <w:sz w:val="19"/>
                <w:szCs w:val="19"/>
              </w:rPr>
            </w:pPr>
            <w:r>
              <w:rPr>
                <w:rFonts w:ascii="宋体" w:hAnsi="宋体" w:eastAsia="宋体" w:cs="宋体"/>
                <w:spacing w:val="-1"/>
                <w:sz w:val="19"/>
                <w:szCs w:val="19"/>
              </w:rPr>
              <w:t>手术(多见于全髋关节或膝关</w:t>
            </w:r>
          </w:p>
        </w:tc>
        <w:tc>
          <w:tcPr>
            <w:tcW w:w="1325" w:type="dxa"/>
            <w:vAlign w:val="top"/>
          </w:tcPr>
          <w:p>
            <w:pPr>
              <w:spacing w:before="41" w:line="221" w:lineRule="auto"/>
              <w:ind w:left="151"/>
              <w:rPr>
                <w:rFonts w:ascii="宋体" w:hAnsi="宋体" w:eastAsia="宋体" w:cs="宋体"/>
                <w:sz w:val="19"/>
                <w:szCs w:val="19"/>
              </w:rPr>
            </w:pPr>
            <w:r>
              <w:rPr>
                <w:rFonts w:ascii="宋体" w:hAnsi="宋体" w:eastAsia="宋体" w:cs="宋体"/>
                <w:spacing w:val="-2"/>
                <w:sz w:val="19"/>
                <w:szCs w:val="19"/>
              </w:rPr>
              <w:t>瘫痪</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90" w:hRule="atLeast"/>
        </w:trPr>
        <w:tc>
          <w:tcPr>
            <w:tcW w:w="2639" w:type="dxa"/>
            <w:vAlign w:val="top"/>
          </w:tcPr>
          <w:p>
            <w:pPr>
              <w:spacing w:before="54" w:line="220" w:lineRule="auto"/>
              <w:ind w:left="9"/>
              <w:rPr>
                <w:rFonts w:ascii="宋体" w:hAnsi="宋体" w:eastAsia="宋体" w:cs="宋体"/>
                <w:sz w:val="19"/>
                <w:szCs w:val="19"/>
              </w:rPr>
            </w:pPr>
            <w:r>
              <w:rPr>
                <w:rFonts w:ascii="宋体" w:hAnsi="宋体" w:eastAsia="宋体" w:cs="宋体"/>
                <w:spacing w:val="-3"/>
                <w:sz w:val="19"/>
                <w:szCs w:val="19"/>
              </w:rPr>
              <w:t>蛋白S缺乏</w:t>
            </w:r>
          </w:p>
        </w:tc>
        <w:tc>
          <w:tcPr>
            <w:tcW w:w="2349" w:type="dxa"/>
            <w:vAlign w:val="top"/>
          </w:tcPr>
          <w:p>
            <w:pPr>
              <w:spacing w:before="55" w:line="221" w:lineRule="auto"/>
              <w:ind w:left="221"/>
              <w:rPr>
                <w:rFonts w:ascii="宋体" w:hAnsi="宋体" w:eastAsia="宋体" w:cs="宋体"/>
                <w:sz w:val="19"/>
                <w:szCs w:val="19"/>
              </w:rPr>
            </w:pPr>
            <w:r>
              <w:rPr>
                <w:rFonts w:ascii="宋体" w:hAnsi="宋体" w:eastAsia="宋体" w:cs="宋体"/>
                <w:spacing w:val="-2"/>
                <w:sz w:val="19"/>
                <w:szCs w:val="19"/>
              </w:rPr>
              <w:t>恶性肿瘤</w:t>
            </w:r>
          </w:p>
        </w:tc>
        <w:tc>
          <w:tcPr>
            <w:tcW w:w="2630" w:type="dxa"/>
            <w:vAlign w:val="top"/>
          </w:tcPr>
          <w:p>
            <w:pPr>
              <w:spacing w:before="54" w:line="220" w:lineRule="auto"/>
              <w:ind w:left="152"/>
              <w:rPr>
                <w:rFonts w:ascii="宋体" w:hAnsi="宋体" w:eastAsia="宋体" w:cs="宋体"/>
                <w:sz w:val="19"/>
                <w:szCs w:val="19"/>
              </w:rPr>
            </w:pPr>
            <w:r>
              <w:rPr>
                <w:rFonts w:ascii="宋体" w:hAnsi="宋体" w:eastAsia="宋体" w:cs="宋体"/>
                <w:spacing w:val="9"/>
                <w:sz w:val="19"/>
                <w:szCs w:val="19"/>
              </w:rPr>
              <w:t>节置换)</w:t>
            </w:r>
          </w:p>
        </w:tc>
        <w:tc>
          <w:tcPr>
            <w:tcW w:w="1325" w:type="dxa"/>
            <w:vAlign w:val="top"/>
          </w:tcPr>
          <w:p>
            <w:pPr>
              <w:spacing w:before="54" w:line="220" w:lineRule="auto"/>
              <w:ind w:left="172"/>
              <w:rPr>
                <w:rFonts w:ascii="宋体" w:hAnsi="宋体" w:eastAsia="宋体" w:cs="宋体"/>
                <w:sz w:val="19"/>
                <w:szCs w:val="19"/>
              </w:rPr>
            </w:pPr>
            <w:r>
              <w:rPr>
                <w:rFonts w:ascii="宋体" w:hAnsi="宋体" w:eastAsia="宋体" w:cs="宋体"/>
                <w:spacing w:val="-2"/>
                <w:sz w:val="19"/>
                <w:szCs w:val="19"/>
              </w:rPr>
              <w:t>长途航空或乘</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14" w:hRule="atLeast"/>
        </w:trPr>
        <w:tc>
          <w:tcPr>
            <w:tcW w:w="2639" w:type="dxa"/>
            <w:vAlign w:val="top"/>
          </w:tcPr>
          <w:p>
            <w:pPr>
              <w:spacing w:before="74" w:line="220" w:lineRule="auto"/>
              <w:ind w:left="9"/>
              <w:rPr>
                <w:rFonts w:ascii="宋体" w:hAnsi="宋体" w:eastAsia="宋体" w:cs="宋体"/>
                <w:sz w:val="19"/>
                <w:szCs w:val="19"/>
              </w:rPr>
            </w:pPr>
            <w:r>
              <w:rPr>
                <w:rFonts w:ascii="宋体" w:hAnsi="宋体" w:eastAsia="宋体" w:cs="宋体"/>
                <w:spacing w:val="-3"/>
                <w:sz w:val="19"/>
                <w:szCs w:val="19"/>
              </w:rPr>
              <w:t>蛋白C缺乏</w:t>
            </w:r>
          </w:p>
        </w:tc>
        <w:tc>
          <w:tcPr>
            <w:tcW w:w="2349" w:type="dxa"/>
            <w:vAlign w:val="top"/>
          </w:tcPr>
          <w:p>
            <w:pPr>
              <w:spacing w:before="64" w:line="219" w:lineRule="auto"/>
              <w:ind w:left="221"/>
              <w:rPr>
                <w:rFonts w:ascii="宋体" w:hAnsi="宋体" w:eastAsia="宋体" w:cs="宋体"/>
                <w:sz w:val="19"/>
                <w:szCs w:val="19"/>
              </w:rPr>
            </w:pPr>
            <w:r>
              <w:rPr>
                <w:rFonts w:ascii="宋体" w:hAnsi="宋体" w:eastAsia="宋体" w:cs="宋体"/>
                <w:spacing w:val="-1"/>
                <w:sz w:val="19"/>
                <w:szCs w:val="19"/>
              </w:rPr>
              <w:t>抗磷脂抗体综合征</w:t>
            </w:r>
          </w:p>
        </w:tc>
        <w:tc>
          <w:tcPr>
            <w:tcW w:w="2630" w:type="dxa"/>
            <w:vAlign w:val="top"/>
          </w:tcPr>
          <w:p>
            <w:pPr>
              <w:spacing w:before="64" w:line="219" w:lineRule="auto"/>
              <w:ind w:left="172"/>
              <w:rPr>
                <w:rFonts w:ascii="宋体" w:hAnsi="宋体" w:eastAsia="宋体" w:cs="宋体"/>
                <w:sz w:val="19"/>
                <w:szCs w:val="19"/>
              </w:rPr>
            </w:pPr>
            <w:r>
              <w:rPr>
                <w:rFonts w:ascii="宋体" w:hAnsi="宋体" w:eastAsia="宋体" w:cs="宋体"/>
                <w:spacing w:val="-1"/>
                <w:sz w:val="19"/>
                <w:szCs w:val="19"/>
              </w:rPr>
              <w:t>创伤/骨折(多见于髋部骨折</w:t>
            </w:r>
          </w:p>
        </w:tc>
        <w:tc>
          <w:tcPr>
            <w:tcW w:w="1325" w:type="dxa"/>
            <w:vAlign w:val="top"/>
          </w:tcPr>
          <w:p>
            <w:pPr>
              <w:spacing w:before="44" w:line="219" w:lineRule="auto"/>
              <w:ind w:left="121"/>
              <w:rPr>
                <w:rFonts w:ascii="宋体" w:hAnsi="宋体" w:eastAsia="宋体" w:cs="宋体"/>
                <w:sz w:val="19"/>
                <w:szCs w:val="19"/>
              </w:rPr>
            </w:pPr>
            <w:r>
              <w:rPr>
                <w:rFonts w:ascii="宋体" w:hAnsi="宋体" w:eastAsia="宋体" w:cs="宋体"/>
                <w:spacing w:val="-2"/>
                <w:sz w:val="19"/>
                <w:szCs w:val="19"/>
              </w:rPr>
              <w:t>车旅行</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96" w:hRule="atLeast"/>
        </w:trPr>
        <w:tc>
          <w:tcPr>
            <w:tcW w:w="2639" w:type="dxa"/>
            <w:vAlign w:val="top"/>
          </w:tcPr>
          <w:p>
            <w:pPr>
              <w:spacing w:before="70" w:line="219" w:lineRule="auto"/>
              <w:ind w:left="49"/>
              <w:rPr>
                <w:rFonts w:ascii="宋体" w:hAnsi="宋体" w:eastAsia="宋体" w:cs="宋体"/>
                <w:sz w:val="19"/>
                <w:szCs w:val="19"/>
              </w:rPr>
            </w:pPr>
            <w:r>
              <w:rPr>
                <w:rFonts w:ascii="宋体" w:hAnsi="宋体" w:eastAsia="宋体" w:cs="宋体"/>
                <w:spacing w:val="-1"/>
                <w:sz w:val="19"/>
                <w:szCs w:val="19"/>
              </w:rPr>
              <w:t>V因子Leiden突变(活性蛋白C</w:t>
            </w:r>
          </w:p>
        </w:tc>
        <w:tc>
          <w:tcPr>
            <w:tcW w:w="2349" w:type="dxa"/>
            <w:vAlign w:val="top"/>
          </w:tcPr>
          <w:p>
            <w:pPr>
              <w:spacing w:before="60" w:line="220" w:lineRule="auto"/>
              <w:ind w:left="141"/>
              <w:rPr>
                <w:rFonts w:ascii="宋体" w:hAnsi="宋体" w:eastAsia="宋体" w:cs="宋体"/>
                <w:sz w:val="19"/>
                <w:szCs w:val="19"/>
              </w:rPr>
            </w:pPr>
            <w:r>
              <w:rPr>
                <w:rFonts w:ascii="宋体" w:hAnsi="宋体" w:eastAsia="宋体" w:cs="宋体"/>
                <w:spacing w:val="1"/>
                <w:sz w:val="19"/>
                <w:szCs w:val="19"/>
              </w:rPr>
              <w:t>口服避孕药</w:t>
            </w:r>
          </w:p>
        </w:tc>
        <w:tc>
          <w:tcPr>
            <w:tcW w:w="2630" w:type="dxa"/>
            <w:vAlign w:val="top"/>
          </w:tcPr>
          <w:p>
            <w:pPr>
              <w:spacing w:before="58" w:line="219" w:lineRule="auto"/>
              <w:ind w:left="172"/>
              <w:rPr>
                <w:rFonts w:ascii="宋体" w:hAnsi="宋体" w:eastAsia="宋体" w:cs="宋体"/>
                <w:sz w:val="19"/>
                <w:szCs w:val="19"/>
              </w:rPr>
            </w:pPr>
            <w:r>
              <w:rPr>
                <w:rFonts w:ascii="宋体" w:hAnsi="宋体" w:eastAsia="宋体" w:cs="宋体"/>
                <w:spacing w:val="6"/>
                <w:sz w:val="19"/>
                <w:szCs w:val="19"/>
              </w:rPr>
              <w:t>和脊髓损伤)</w:t>
            </w:r>
          </w:p>
        </w:tc>
        <w:tc>
          <w:tcPr>
            <w:tcW w:w="1325" w:type="dxa"/>
            <w:vAlign w:val="top"/>
          </w:tcPr>
          <w:p>
            <w:pPr>
              <w:spacing w:before="49" w:line="229" w:lineRule="auto"/>
              <w:ind w:left="172"/>
              <w:rPr>
                <w:rFonts w:ascii="宋体" w:hAnsi="宋体" w:eastAsia="宋体" w:cs="宋体"/>
                <w:sz w:val="18"/>
                <w:szCs w:val="18"/>
              </w:rPr>
            </w:pPr>
            <w:r>
              <w:rPr>
                <w:rFonts w:ascii="宋体" w:hAnsi="宋体" w:eastAsia="宋体" w:cs="宋体"/>
                <w:spacing w:val="12"/>
                <w:sz w:val="18"/>
                <w:szCs w:val="18"/>
              </w:rPr>
              <w:t>急性内科疾病</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00" w:hRule="atLeast"/>
        </w:trPr>
        <w:tc>
          <w:tcPr>
            <w:tcW w:w="2639" w:type="dxa"/>
            <w:vAlign w:val="top"/>
          </w:tcPr>
          <w:p>
            <w:pPr>
              <w:spacing w:before="64" w:line="219" w:lineRule="auto"/>
              <w:ind w:left="9"/>
              <w:rPr>
                <w:rFonts w:ascii="宋体" w:hAnsi="宋体" w:eastAsia="宋体" w:cs="宋体"/>
                <w:sz w:val="19"/>
                <w:szCs w:val="19"/>
              </w:rPr>
            </w:pPr>
            <w:r>
              <w:rPr>
                <w:rFonts w:ascii="宋体" w:hAnsi="宋体" w:eastAsia="宋体" w:cs="宋体"/>
                <w:spacing w:val="12"/>
                <w:sz w:val="19"/>
                <w:szCs w:val="19"/>
              </w:rPr>
              <w:t>抵抗)</w:t>
            </w:r>
          </w:p>
        </w:tc>
        <w:tc>
          <w:tcPr>
            <w:tcW w:w="2349" w:type="dxa"/>
            <w:vAlign w:val="top"/>
          </w:tcPr>
          <w:p>
            <w:pPr>
              <w:spacing w:before="64" w:line="219" w:lineRule="auto"/>
              <w:ind w:left="241"/>
              <w:rPr>
                <w:rFonts w:ascii="宋体" w:hAnsi="宋体" w:eastAsia="宋体" w:cs="宋体"/>
                <w:sz w:val="19"/>
                <w:szCs w:val="19"/>
              </w:rPr>
            </w:pPr>
            <w:r>
              <w:rPr>
                <w:rFonts w:ascii="宋体" w:hAnsi="宋体" w:eastAsia="宋体" w:cs="宋体"/>
                <w:spacing w:val="-2"/>
                <w:sz w:val="19"/>
                <w:szCs w:val="19"/>
              </w:rPr>
              <w:t>妊娠/产褥期</w:t>
            </w:r>
          </w:p>
        </w:tc>
        <w:tc>
          <w:tcPr>
            <w:tcW w:w="2630" w:type="dxa"/>
            <w:vAlign w:val="top"/>
          </w:tcPr>
          <w:p>
            <w:pPr>
              <w:spacing w:before="62" w:line="219" w:lineRule="auto"/>
              <w:ind w:left="172"/>
              <w:rPr>
                <w:rFonts w:ascii="宋体" w:hAnsi="宋体" w:eastAsia="宋体" w:cs="宋体"/>
                <w:sz w:val="19"/>
                <w:szCs w:val="19"/>
              </w:rPr>
            </w:pPr>
            <w:r>
              <w:rPr>
                <w:rFonts w:ascii="宋体" w:hAnsi="宋体" w:eastAsia="宋体" w:cs="宋体"/>
                <w:sz w:val="19"/>
                <w:szCs w:val="19"/>
              </w:rPr>
              <w:t>中心静脉置管或起搏器</w:t>
            </w:r>
          </w:p>
        </w:tc>
        <w:tc>
          <w:tcPr>
            <w:tcW w:w="1325" w:type="dxa"/>
            <w:vAlign w:val="top"/>
          </w:tcPr>
          <w:p>
            <w:pPr>
              <w:spacing w:before="34" w:line="220" w:lineRule="auto"/>
              <w:ind w:left="161"/>
              <w:rPr>
                <w:rFonts w:ascii="宋体" w:hAnsi="宋体" w:eastAsia="宋体" w:cs="宋体"/>
                <w:sz w:val="19"/>
                <w:szCs w:val="19"/>
              </w:rPr>
            </w:pPr>
            <w:r>
              <w:rPr>
                <w:rFonts w:ascii="宋体" w:hAnsi="宋体" w:eastAsia="宋体" w:cs="宋体"/>
                <w:spacing w:val="-2"/>
                <w:sz w:val="19"/>
                <w:szCs w:val="19"/>
              </w:rPr>
              <w:t>住院</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09" w:hRule="atLeast"/>
        </w:trPr>
        <w:tc>
          <w:tcPr>
            <w:tcW w:w="2639" w:type="dxa"/>
            <w:vAlign w:val="top"/>
          </w:tcPr>
          <w:p>
            <w:pPr>
              <w:spacing w:before="74" w:line="219" w:lineRule="auto"/>
              <w:ind w:left="29"/>
              <w:rPr>
                <w:rFonts w:ascii="宋体" w:hAnsi="宋体" w:eastAsia="宋体" w:cs="宋体"/>
                <w:sz w:val="19"/>
                <w:szCs w:val="19"/>
              </w:rPr>
            </w:pPr>
            <w:r>
              <w:rPr>
                <w:rFonts w:ascii="宋体" w:hAnsi="宋体" w:eastAsia="宋体" w:cs="宋体"/>
                <w:spacing w:val="-1"/>
                <w:sz w:val="19"/>
                <w:szCs w:val="19"/>
              </w:rPr>
              <w:t>凝血酶原20210A基因变异(罕</w:t>
            </w:r>
          </w:p>
        </w:tc>
        <w:tc>
          <w:tcPr>
            <w:tcW w:w="2349" w:type="dxa"/>
            <w:vAlign w:val="top"/>
          </w:tcPr>
          <w:p>
            <w:pPr>
              <w:spacing w:before="62" w:line="219" w:lineRule="auto"/>
              <w:ind w:left="221"/>
              <w:rPr>
                <w:rFonts w:ascii="宋体" w:hAnsi="宋体" w:eastAsia="宋体" w:cs="宋体"/>
                <w:sz w:val="19"/>
                <w:szCs w:val="19"/>
              </w:rPr>
            </w:pPr>
            <w:r>
              <w:rPr>
                <w:rFonts w:ascii="宋体" w:hAnsi="宋体" w:eastAsia="宋体" w:cs="宋体"/>
                <w:spacing w:val="-1"/>
                <w:sz w:val="19"/>
                <w:szCs w:val="19"/>
              </w:rPr>
              <w:t>静脉血栓个人史/家族史</w:t>
            </w:r>
          </w:p>
        </w:tc>
        <w:tc>
          <w:tcPr>
            <w:tcW w:w="2630" w:type="dxa"/>
            <w:vAlign w:val="top"/>
          </w:tcPr>
          <w:p>
            <w:pPr>
              <w:spacing w:before="44" w:line="220" w:lineRule="auto"/>
              <w:ind w:left="142"/>
              <w:rPr>
                <w:rFonts w:ascii="宋体" w:hAnsi="宋体" w:eastAsia="宋体" w:cs="宋体"/>
                <w:sz w:val="19"/>
                <w:szCs w:val="19"/>
              </w:rPr>
            </w:pPr>
            <w:r>
              <w:rPr>
                <w:rFonts w:ascii="宋体" w:hAnsi="宋体" w:eastAsia="宋体" w:cs="宋体"/>
                <w:spacing w:val="5"/>
                <w:sz w:val="19"/>
                <w:szCs w:val="19"/>
              </w:rPr>
              <w:t>吸烟</w:t>
            </w:r>
          </w:p>
        </w:tc>
        <w:tc>
          <w:tcPr>
            <w:tcW w:w="1325" w:type="dxa"/>
            <w:vAlign w:val="top"/>
          </w:tcPr>
          <w:p>
            <w:pPr>
              <w:spacing w:before="54" w:line="219" w:lineRule="auto"/>
              <w:ind w:left="192"/>
              <w:rPr>
                <w:rFonts w:ascii="宋体" w:hAnsi="宋体" w:eastAsia="宋体" w:cs="宋体"/>
                <w:sz w:val="19"/>
                <w:szCs w:val="19"/>
              </w:rPr>
            </w:pPr>
            <w:r>
              <w:rPr>
                <w:rFonts w:ascii="宋体" w:hAnsi="宋体" w:eastAsia="宋体" w:cs="宋体"/>
                <w:spacing w:val="-2"/>
                <w:sz w:val="19"/>
                <w:szCs w:val="19"/>
              </w:rPr>
              <w:t>居家养老护理</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05" w:hRule="atLeast"/>
        </w:trPr>
        <w:tc>
          <w:tcPr>
            <w:tcW w:w="2639" w:type="dxa"/>
            <w:vAlign w:val="top"/>
          </w:tcPr>
          <w:p>
            <w:pPr>
              <w:spacing w:before="75" w:line="219" w:lineRule="auto"/>
              <w:ind w:left="29"/>
              <w:rPr>
                <w:rFonts w:ascii="宋体" w:hAnsi="宋体" w:eastAsia="宋体" w:cs="宋体"/>
                <w:sz w:val="19"/>
                <w:szCs w:val="19"/>
              </w:rPr>
            </w:pPr>
            <w:r>
              <w:rPr>
                <w:rFonts w:ascii="宋体" w:hAnsi="宋体" w:eastAsia="宋体" w:cs="宋体"/>
                <w:spacing w:val="-6"/>
                <w:sz w:val="19"/>
                <w:szCs w:val="19"/>
              </w:rPr>
              <w:t>见</w:t>
            </w:r>
            <w:r>
              <w:rPr>
                <w:rFonts w:ascii="宋体" w:hAnsi="宋体" w:eastAsia="宋体" w:cs="宋体"/>
                <w:spacing w:val="-40"/>
                <w:sz w:val="19"/>
                <w:szCs w:val="19"/>
              </w:rPr>
              <w:t xml:space="preserve"> </w:t>
            </w:r>
            <w:r>
              <w:rPr>
                <w:rFonts w:ascii="宋体" w:hAnsi="宋体" w:eastAsia="宋体" w:cs="宋体"/>
                <w:spacing w:val="-6"/>
                <w:sz w:val="19"/>
                <w:szCs w:val="19"/>
              </w:rPr>
              <w:t>)</w:t>
            </w:r>
          </w:p>
        </w:tc>
        <w:tc>
          <w:tcPr>
            <w:tcW w:w="2349" w:type="dxa"/>
            <w:vAlign w:val="top"/>
          </w:tcPr>
          <w:p>
            <w:pPr>
              <w:spacing w:before="43" w:line="219" w:lineRule="auto"/>
              <w:ind w:left="221"/>
              <w:rPr>
                <w:rFonts w:ascii="宋体" w:hAnsi="宋体" w:eastAsia="宋体" w:cs="宋体"/>
                <w:sz w:val="19"/>
                <w:szCs w:val="19"/>
              </w:rPr>
            </w:pPr>
            <w:r>
              <w:rPr>
                <w:rFonts w:ascii="宋体" w:hAnsi="宋体" w:eastAsia="宋体" w:cs="宋体"/>
                <w:spacing w:val="-2"/>
                <w:sz w:val="19"/>
                <w:szCs w:val="19"/>
              </w:rPr>
              <w:t>肥胖</w:t>
            </w:r>
          </w:p>
        </w:tc>
        <w:tc>
          <w:tcPr>
            <w:tcW w:w="2630" w:type="dxa"/>
            <w:vAlign w:val="top"/>
          </w:tcPr>
          <w:p>
            <w:pPr>
              <w:spacing w:before="55" w:line="219" w:lineRule="auto"/>
              <w:ind w:left="172"/>
              <w:rPr>
                <w:rFonts w:ascii="宋体" w:hAnsi="宋体" w:eastAsia="宋体" w:cs="宋体"/>
                <w:sz w:val="19"/>
                <w:szCs w:val="19"/>
              </w:rPr>
            </w:pPr>
            <w:r>
              <w:rPr>
                <w:rFonts w:ascii="宋体" w:hAnsi="宋体" w:eastAsia="宋体" w:cs="宋体"/>
                <w:spacing w:val="1"/>
                <w:sz w:val="19"/>
                <w:szCs w:val="19"/>
              </w:rPr>
              <w:t>高同型半胱氨酸血症</w:t>
            </w:r>
          </w:p>
        </w:tc>
        <w:tc>
          <w:tcPr>
            <w:tcW w:w="1325" w:type="dxa"/>
            <w:vAlign w:val="top"/>
          </w:tcPr>
          <w:p>
            <w:pPr>
              <w:rPr>
                <w:rFonts w:ascii="Arial"/>
                <w:sz w:val="21"/>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96" w:hRule="atLeast"/>
        </w:trPr>
        <w:tc>
          <w:tcPr>
            <w:tcW w:w="2639" w:type="dxa"/>
            <w:vAlign w:val="top"/>
          </w:tcPr>
          <w:p>
            <w:pPr>
              <w:spacing w:before="70" w:line="219" w:lineRule="auto"/>
              <w:ind w:left="39"/>
              <w:rPr>
                <w:rFonts w:ascii="宋体" w:hAnsi="宋体" w:eastAsia="宋体" w:cs="宋体"/>
                <w:sz w:val="19"/>
                <w:szCs w:val="19"/>
              </w:rPr>
            </w:pPr>
            <w:r>
              <w:rPr>
                <w:rFonts w:ascii="宋体" w:hAnsi="宋体" w:eastAsia="宋体" w:cs="宋体"/>
                <w:spacing w:val="-1"/>
                <w:sz w:val="19"/>
                <w:szCs w:val="19"/>
              </w:rPr>
              <w:t>XⅡ因子缺乏</w:t>
            </w:r>
          </w:p>
        </w:tc>
        <w:tc>
          <w:tcPr>
            <w:tcW w:w="2349" w:type="dxa"/>
            <w:vAlign w:val="top"/>
          </w:tcPr>
          <w:p>
            <w:pPr>
              <w:spacing w:before="60" w:line="220" w:lineRule="auto"/>
              <w:ind w:left="241"/>
              <w:rPr>
                <w:rFonts w:ascii="宋体" w:hAnsi="宋体" w:eastAsia="宋体" w:cs="宋体"/>
                <w:sz w:val="19"/>
                <w:szCs w:val="19"/>
              </w:rPr>
            </w:pPr>
            <w:r>
              <w:rPr>
                <w:rFonts w:ascii="宋体" w:hAnsi="宋体" w:eastAsia="宋体" w:cs="宋体"/>
                <w:spacing w:val="2"/>
                <w:sz w:val="19"/>
                <w:szCs w:val="19"/>
              </w:rPr>
              <w:t>炎症性肠病</w:t>
            </w:r>
          </w:p>
        </w:tc>
        <w:tc>
          <w:tcPr>
            <w:tcW w:w="2630" w:type="dxa"/>
            <w:vAlign w:val="top"/>
          </w:tcPr>
          <w:p>
            <w:pPr>
              <w:spacing w:before="39" w:line="219" w:lineRule="auto"/>
              <w:ind w:left="172"/>
              <w:rPr>
                <w:rFonts w:ascii="宋体" w:hAnsi="宋体" w:eastAsia="宋体" w:cs="宋体"/>
                <w:sz w:val="19"/>
                <w:szCs w:val="19"/>
              </w:rPr>
            </w:pPr>
            <w:r>
              <w:rPr>
                <w:rFonts w:ascii="宋体" w:hAnsi="宋体" w:eastAsia="宋体" w:cs="宋体"/>
                <w:spacing w:val="-1"/>
                <w:sz w:val="19"/>
                <w:szCs w:val="19"/>
              </w:rPr>
              <w:t>肿瘤静脉内化疗</w:t>
            </w:r>
          </w:p>
        </w:tc>
        <w:tc>
          <w:tcPr>
            <w:tcW w:w="1325" w:type="dxa"/>
            <w:vAlign w:val="top"/>
          </w:tcPr>
          <w:p>
            <w:pPr>
              <w:rPr>
                <w:rFonts w:ascii="Arial"/>
                <w:sz w:val="21"/>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99" w:hRule="atLeast"/>
        </w:trPr>
        <w:tc>
          <w:tcPr>
            <w:tcW w:w="2639" w:type="dxa"/>
            <w:vAlign w:val="top"/>
          </w:tcPr>
          <w:p>
            <w:pPr>
              <w:spacing w:before="34" w:line="219" w:lineRule="auto"/>
              <w:rPr>
                <w:rFonts w:ascii="宋体" w:hAnsi="宋体" w:eastAsia="宋体" w:cs="宋体"/>
                <w:sz w:val="19"/>
                <w:szCs w:val="19"/>
              </w:rPr>
            </w:pPr>
            <w:r>
              <w:rPr>
                <w:rFonts w:ascii="宋体" w:hAnsi="宋体" w:eastAsia="宋体" w:cs="宋体"/>
                <w:spacing w:val="1"/>
                <w:sz w:val="19"/>
                <w:szCs w:val="19"/>
              </w:rPr>
              <w:t>纤溶酶原缺乏</w:t>
            </w:r>
          </w:p>
        </w:tc>
        <w:tc>
          <w:tcPr>
            <w:tcW w:w="2349" w:type="dxa"/>
            <w:vAlign w:val="top"/>
          </w:tcPr>
          <w:p>
            <w:pPr>
              <w:spacing w:before="52" w:line="219" w:lineRule="auto"/>
              <w:ind w:left="241"/>
              <w:rPr>
                <w:rFonts w:ascii="宋体" w:hAnsi="宋体" w:eastAsia="宋体" w:cs="宋体"/>
                <w:sz w:val="19"/>
                <w:szCs w:val="19"/>
              </w:rPr>
            </w:pPr>
            <w:r>
              <w:rPr>
                <w:rFonts w:ascii="宋体" w:hAnsi="宋体" w:eastAsia="宋体" w:cs="宋体"/>
                <w:spacing w:val="-1"/>
                <w:sz w:val="19"/>
                <w:szCs w:val="19"/>
              </w:rPr>
              <w:t>肝素诱导血小板减少症</w:t>
            </w:r>
          </w:p>
        </w:tc>
        <w:tc>
          <w:tcPr>
            <w:tcW w:w="2630" w:type="dxa"/>
            <w:vAlign w:val="top"/>
          </w:tcPr>
          <w:p>
            <w:pPr>
              <w:rPr>
                <w:rFonts w:ascii="Arial"/>
                <w:sz w:val="21"/>
              </w:rPr>
            </w:pPr>
          </w:p>
        </w:tc>
        <w:tc>
          <w:tcPr>
            <w:tcW w:w="1325" w:type="dxa"/>
            <w:vAlign w:val="top"/>
          </w:tcPr>
          <w:p>
            <w:pPr>
              <w:rPr>
                <w:rFonts w:ascii="Arial"/>
                <w:sz w:val="21"/>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20" w:hRule="atLeast"/>
        </w:trPr>
        <w:tc>
          <w:tcPr>
            <w:tcW w:w="2639" w:type="dxa"/>
            <w:vAlign w:val="top"/>
          </w:tcPr>
          <w:p>
            <w:pPr>
              <w:spacing w:before="85" w:line="219" w:lineRule="auto"/>
              <w:ind w:left="29"/>
              <w:rPr>
                <w:rFonts w:ascii="宋体" w:hAnsi="宋体" w:eastAsia="宋体" w:cs="宋体"/>
                <w:sz w:val="19"/>
                <w:szCs w:val="19"/>
              </w:rPr>
            </w:pPr>
            <w:r>
              <w:rPr>
                <w:rFonts w:ascii="宋体" w:hAnsi="宋体" w:eastAsia="宋体" w:cs="宋体"/>
                <w:spacing w:val="1"/>
                <w:sz w:val="19"/>
                <w:szCs w:val="19"/>
              </w:rPr>
              <w:t>纤溶酶原不良血症</w:t>
            </w:r>
          </w:p>
        </w:tc>
        <w:tc>
          <w:tcPr>
            <w:tcW w:w="2349" w:type="dxa"/>
            <w:vAlign w:val="top"/>
          </w:tcPr>
          <w:p>
            <w:pPr>
              <w:spacing w:before="55" w:line="219" w:lineRule="auto"/>
              <w:ind w:left="251"/>
              <w:rPr>
                <w:rFonts w:ascii="宋体" w:hAnsi="宋体" w:eastAsia="宋体" w:cs="宋体"/>
                <w:sz w:val="19"/>
                <w:szCs w:val="19"/>
              </w:rPr>
            </w:pPr>
            <w:r>
              <w:rPr>
                <w:rFonts w:ascii="宋体" w:hAnsi="宋体" w:eastAsia="宋体" w:cs="宋体"/>
                <w:spacing w:val="1"/>
                <w:sz w:val="19"/>
                <w:szCs w:val="19"/>
              </w:rPr>
              <w:t>肾病综合征</w:t>
            </w:r>
          </w:p>
        </w:tc>
        <w:tc>
          <w:tcPr>
            <w:tcW w:w="2630" w:type="dxa"/>
            <w:vAlign w:val="top"/>
          </w:tcPr>
          <w:p>
            <w:pPr>
              <w:rPr>
                <w:rFonts w:ascii="Arial"/>
                <w:sz w:val="21"/>
              </w:rPr>
            </w:pPr>
          </w:p>
        </w:tc>
        <w:tc>
          <w:tcPr>
            <w:tcW w:w="1325" w:type="dxa"/>
            <w:vAlign w:val="top"/>
          </w:tcPr>
          <w:p>
            <w:pPr>
              <w:rPr>
                <w:rFonts w:ascii="Arial"/>
                <w:sz w:val="21"/>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00" w:hRule="atLeast"/>
        </w:trPr>
        <w:tc>
          <w:tcPr>
            <w:tcW w:w="2639" w:type="dxa"/>
            <w:vAlign w:val="top"/>
          </w:tcPr>
          <w:p>
            <w:pPr>
              <w:spacing w:before="65" w:line="219" w:lineRule="auto"/>
              <w:ind w:left="39"/>
              <w:rPr>
                <w:rFonts w:ascii="宋体" w:hAnsi="宋体" w:eastAsia="宋体" w:cs="宋体"/>
                <w:sz w:val="19"/>
                <w:szCs w:val="19"/>
              </w:rPr>
            </w:pPr>
            <w:r>
              <w:rPr>
                <w:rFonts w:ascii="宋体" w:hAnsi="宋体" w:eastAsia="宋体" w:cs="宋体"/>
                <w:spacing w:val="-1"/>
                <w:sz w:val="19"/>
                <w:szCs w:val="19"/>
              </w:rPr>
              <w:t>血栓调节蛋白异常</w:t>
            </w:r>
          </w:p>
        </w:tc>
        <w:tc>
          <w:tcPr>
            <w:tcW w:w="2349" w:type="dxa"/>
            <w:vAlign w:val="top"/>
          </w:tcPr>
          <w:p>
            <w:pPr>
              <w:spacing w:before="45" w:line="219" w:lineRule="auto"/>
              <w:ind w:left="251"/>
              <w:rPr>
                <w:rFonts w:ascii="宋体" w:hAnsi="宋体" w:eastAsia="宋体" w:cs="宋体"/>
                <w:sz w:val="19"/>
                <w:szCs w:val="19"/>
              </w:rPr>
            </w:pPr>
            <w:r>
              <w:rPr>
                <w:rFonts w:ascii="宋体" w:hAnsi="宋体" w:eastAsia="宋体" w:cs="宋体"/>
                <w:spacing w:val="-2"/>
                <w:sz w:val="19"/>
                <w:szCs w:val="19"/>
              </w:rPr>
              <w:t>真性红细胞增多症</w:t>
            </w:r>
          </w:p>
        </w:tc>
        <w:tc>
          <w:tcPr>
            <w:tcW w:w="2630" w:type="dxa"/>
            <w:vAlign w:val="top"/>
          </w:tcPr>
          <w:p>
            <w:pPr>
              <w:rPr>
                <w:rFonts w:ascii="Arial"/>
                <w:sz w:val="21"/>
              </w:rPr>
            </w:pPr>
          </w:p>
        </w:tc>
        <w:tc>
          <w:tcPr>
            <w:tcW w:w="1325" w:type="dxa"/>
            <w:vAlign w:val="top"/>
          </w:tcPr>
          <w:p>
            <w:pPr>
              <w:rPr>
                <w:rFonts w:ascii="Arial"/>
                <w:sz w:val="21"/>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99" w:hRule="atLeast"/>
        </w:trPr>
        <w:tc>
          <w:tcPr>
            <w:tcW w:w="2639" w:type="dxa"/>
            <w:vAlign w:val="top"/>
          </w:tcPr>
          <w:p>
            <w:pPr>
              <w:spacing w:before="65" w:line="219" w:lineRule="auto"/>
              <w:ind w:left="39"/>
              <w:rPr>
                <w:rFonts w:ascii="宋体" w:hAnsi="宋体" w:eastAsia="宋体" w:cs="宋体"/>
                <w:sz w:val="19"/>
                <w:szCs w:val="19"/>
              </w:rPr>
            </w:pPr>
            <w:r>
              <w:rPr>
                <w:rFonts w:ascii="宋体" w:hAnsi="宋体" w:eastAsia="宋体" w:cs="宋体"/>
                <w:spacing w:val="-1"/>
                <w:sz w:val="19"/>
                <w:szCs w:val="19"/>
              </w:rPr>
              <w:t>纤溶酶原激活物抑制因子过量</w:t>
            </w:r>
          </w:p>
        </w:tc>
        <w:tc>
          <w:tcPr>
            <w:tcW w:w="2349" w:type="dxa"/>
            <w:vAlign w:val="top"/>
          </w:tcPr>
          <w:p>
            <w:pPr>
              <w:spacing w:before="45" w:line="220" w:lineRule="auto"/>
              <w:ind w:left="251"/>
              <w:rPr>
                <w:rFonts w:ascii="宋体" w:hAnsi="宋体" w:eastAsia="宋体" w:cs="宋体"/>
                <w:sz w:val="19"/>
                <w:szCs w:val="19"/>
              </w:rPr>
            </w:pPr>
            <w:r>
              <w:rPr>
                <w:rFonts w:ascii="宋体" w:hAnsi="宋体" w:eastAsia="宋体" w:cs="宋体"/>
                <w:spacing w:val="1"/>
                <w:sz w:val="19"/>
                <w:szCs w:val="19"/>
              </w:rPr>
              <w:t>巨球蛋白血症</w:t>
            </w:r>
          </w:p>
        </w:tc>
        <w:tc>
          <w:tcPr>
            <w:tcW w:w="2630" w:type="dxa"/>
            <w:vAlign w:val="top"/>
          </w:tcPr>
          <w:p>
            <w:pPr>
              <w:rPr>
                <w:rFonts w:ascii="Arial"/>
                <w:sz w:val="21"/>
              </w:rPr>
            </w:pPr>
          </w:p>
        </w:tc>
        <w:tc>
          <w:tcPr>
            <w:tcW w:w="1325" w:type="dxa"/>
            <w:vAlign w:val="top"/>
          </w:tcPr>
          <w:p>
            <w:pPr>
              <w:rPr>
                <w:rFonts w:ascii="Arial"/>
                <w:sz w:val="21"/>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56" w:hRule="atLeast"/>
        </w:trPr>
        <w:tc>
          <w:tcPr>
            <w:tcW w:w="2639" w:type="dxa"/>
            <w:vAlign w:val="top"/>
          </w:tcPr>
          <w:p>
            <w:pPr>
              <w:spacing w:before="66" w:line="194" w:lineRule="auto"/>
              <w:ind w:left="29"/>
              <w:rPr>
                <w:rFonts w:ascii="宋体" w:hAnsi="宋体" w:eastAsia="宋体" w:cs="宋体"/>
                <w:sz w:val="18"/>
                <w:szCs w:val="18"/>
              </w:rPr>
            </w:pPr>
            <w:r>
              <w:rPr>
                <w:rFonts w:ascii="宋体" w:hAnsi="宋体" w:eastAsia="宋体" w:cs="宋体"/>
                <w:spacing w:val="7"/>
                <w:sz w:val="18"/>
                <w:szCs w:val="18"/>
              </w:rPr>
              <w:t>非“O”血型</w:t>
            </w:r>
          </w:p>
        </w:tc>
        <w:tc>
          <w:tcPr>
            <w:tcW w:w="2349" w:type="dxa"/>
            <w:vAlign w:val="top"/>
          </w:tcPr>
          <w:p>
            <w:pPr>
              <w:spacing w:before="45" w:line="205" w:lineRule="auto"/>
              <w:ind w:left="251"/>
              <w:rPr>
                <w:rFonts w:ascii="宋体" w:hAnsi="宋体" w:eastAsia="宋体" w:cs="宋体"/>
                <w:sz w:val="19"/>
                <w:szCs w:val="19"/>
              </w:rPr>
            </w:pPr>
            <w:r>
              <w:rPr>
                <w:rFonts w:ascii="宋体" w:hAnsi="宋体" w:eastAsia="宋体" w:cs="宋体"/>
                <w:spacing w:val="-2"/>
                <w:sz w:val="19"/>
                <w:szCs w:val="19"/>
              </w:rPr>
              <w:t>植入人工假体</w:t>
            </w:r>
          </w:p>
        </w:tc>
        <w:tc>
          <w:tcPr>
            <w:tcW w:w="2630" w:type="dxa"/>
            <w:vAlign w:val="top"/>
          </w:tcPr>
          <w:p>
            <w:pPr>
              <w:rPr>
                <w:rFonts w:ascii="Arial"/>
                <w:sz w:val="21"/>
              </w:rPr>
            </w:pPr>
          </w:p>
        </w:tc>
        <w:tc>
          <w:tcPr>
            <w:tcW w:w="1325" w:type="dxa"/>
            <w:vAlign w:val="top"/>
          </w:tcPr>
          <w:p>
            <w:pPr>
              <w:rPr>
                <w:rFonts w:ascii="Arial"/>
                <w:sz w:val="21"/>
              </w:rPr>
            </w:pPr>
          </w:p>
        </w:tc>
      </w:tr>
    </w:tbl>
    <w:p>
      <w:pPr>
        <w:rPr>
          <w:rFonts w:ascii="Arial"/>
          <w:sz w:val="21"/>
        </w:rPr>
      </w:pPr>
    </w:p>
    <w:p>
      <w:pPr>
        <w:sectPr>
          <w:footerReference r:id="rId24" w:type="default"/>
          <w:pgSz w:w="11900" w:h="16840"/>
          <w:pgMar w:top="1431" w:right="890" w:bottom="434" w:left="570" w:header="0" w:footer="216" w:gutter="0"/>
          <w:cols w:space="720" w:num="1"/>
        </w:sectPr>
      </w:pPr>
    </w:p>
    <w:p>
      <w:pPr>
        <w:spacing w:before="44" w:line="221" w:lineRule="auto"/>
        <w:ind w:left="7350"/>
        <w:rPr>
          <w:rFonts w:ascii="黑体" w:hAnsi="黑体" w:eastAsia="黑体" w:cs="黑体"/>
          <w:sz w:val="22"/>
          <w:szCs w:val="22"/>
        </w:rPr>
      </w:pPr>
      <w:r>
        <w:pict>
          <v:shape id="_x0000_s1161" o:spid="_x0000_s1161" o:spt="202" type="#_x0000_t202" style="position:absolute;left:0pt;margin-left:501.65pt;margin-top:2.55pt;height:12.95pt;width:12.55pt;z-index:251778048;mso-width-relative:page;mso-height-relative:page;" filled="f" stroked="f" coordsize="21600,21600">
            <v:path/>
            <v:fill on="f" focussize="0,0"/>
            <v:stroke on="f"/>
            <v:imagedata o:title=""/>
            <o:lock v:ext="edit" aspectratio="f"/>
            <v:textbox inset="0mm,0mm,0mm,0mm">
              <w:txbxContent>
                <w:p>
                  <w:pPr>
                    <w:spacing w:before="20" w:line="183" w:lineRule="auto"/>
                    <w:ind w:left="20"/>
                    <w:rPr>
                      <w:rFonts w:ascii="宋体" w:hAnsi="宋体" w:eastAsia="宋体" w:cs="宋体"/>
                      <w:sz w:val="22"/>
                      <w:szCs w:val="22"/>
                    </w:rPr>
                  </w:pPr>
                  <w:r>
                    <w:rPr>
                      <w:rFonts w:ascii="宋体" w:hAnsi="宋体" w:eastAsia="宋体" w:cs="宋体"/>
                      <w:b/>
                      <w:bCs/>
                      <w:color w:val="008BDC"/>
                      <w:spacing w:val="-5"/>
                      <w:sz w:val="22"/>
                      <w:szCs w:val="22"/>
                    </w:rPr>
                    <w:t>99</w:t>
                  </w:r>
                </w:p>
              </w:txbxContent>
            </v:textbox>
          </v:shape>
        </w:pict>
      </w:r>
      <w:r>
        <w:drawing>
          <wp:anchor distT="0" distB="0" distL="0" distR="0" simplePos="0" relativeHeight="251777024" behindDoc="0" locked="0" layoutInCell="0" allowOverlap="1">
            <wp:simplePos x="0" y="0"/>
            <wp:positionH relativeFrom="page">
              <wp:posOffset>6604000</wp:posOffset>
            </wp:positionH>
            <wp:positionV relativeFrom="page">
              <wp:posOffset>9925050</wp:posOffset>
            </wp:positionV>
            <wp:extent cx="565150" cy="450850"/>
            <wp:effectExtent l="0" t="0" r="0" b="0"/>
            <wp:wrapNone/>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r:embed="rId172"/>
                    <a:stretch>
                      <a:fillRect/>
                    </a:stretch>
                  </pic:blipFill>
                  <pic:spPr>
                    <a:xfrm>
                      <a:off x="0" y="0"/>
                      <a:ext cx="565150" cy="450833"/>
                    </a:xfrm>
                    <a:prstGeom prst="rect">
                      <a:avLst/>
                    </a:prstGeom>
                  </pic:spPr>
                </pic:pic>
              </a:graphicData>
            </a:graphic>
          </wp:anchor>
        </w:drawing>
      </w:r>
      <w:r>
        <w:drawing>
          <wp:anchor distT="0" distB="0" distL="0" distR="0" simplePos="0" relativeHeight="251776000" behindDoc="0" locked="0" layoutInCell="0" allowOverlap="1">
            <wp:simplePos x="0" y="0"/>
            <wp:positionH relativeFrom="page">
              <wp:posOffset>989965</wp:posOffset>
            </wp:positionH>
            <wp:positionV relativeFrom="page">
              <wp:posOffset>2558415</wp:posOffset>
            </wp:positionV>
            <wp:extent cx="2146300" cy="2863850"/>
            <wp:effectExtent l="0" t="0" r="0" b="0"/>
            <wp:wrapNone/>
            <wp:docPr id="143" name="IM 143"/>
            <wp:cNvGraphicFramePr/>
            <a:graphic xmlns:a="http://schemas.openxmlformats.org/drawingml/2006/main">
              <a:graphicData uri="http://schemas.openxmlformats.org/drawingml/2006/picture">
                <pic:pic xmlns:pic="http://schemas.openxmlformats.org/drawingml/2006/picture">
                  <pic:nvPicPr>
                    <pic:cNvPr id="143" name="IM 143"/>
                    <pic:cNvPicPr/>
                  </pic:nvPicPr>
                  <pic:blipFill>
                    <a:blip r:embed="rId173"/>
                    <a:stretch>
                      <a:fillRect/>
                    </a:stretch>
                  </pic:blipFill>
                  <pic:spPr>
                    <a:xfrm>
                      <a:off x="0" y="0"/>
                      <a:ext cx="2146348" cy="2863906"/>
                    </a:xfrm>
                    <a:prstGeom prst="rect">
                      <a:avLst/>
                    </a:prstGeom>
                  </pic:spPr>
                </pic:pic>
              </a:graphicData>
            </a:graphic>
          </wp:anchor>
        </w:drawing>
      </w:r>
      <w:r>
        <w:rPr>
          <w:rFonts w:ascii="黑体" w:hAnsi="黑体" w:eastAsia="黑体" w:cs="黑体"/>
          <w:color w:val="0092DC"/>
          <w:spacing w:val="-15"/>
          <w:w w:val="95"/>
          <w:sz w:val="22"/>
          <w:szCs w:val="22"/>
        </w:rPr>
        <w:t>第十章</w:t>
      </w:r>
      <w:r>
        <w:rPr>
          <w:rFonts w:ascii="黑体" w:hAnsi="黑体" w:eastAsia="黑体" w:cs="黑体"/>
          <w:color w:val="0092DC"/>
          <w:spacing w:val="66"/>
          <w:sz w:val="22"/>
          <w:szCs w:val="22"/>
        </w:rPr>
        <w:t xml:space="preserve"> </w:t>
      </w:r>
      <w:r>
        <w:rPr>
          <w:rFonts w:ascii="黑体" w:hAnsi="黑体" w:eastAsia="黑体" w:cs="黑体"/>
          <w:color w:val="0092DC"/>
          <w:spacing w:val="-15"/>
          <w:w w:val="95"/>
          <w:sz w:val="22"/>
          <w:szCs w:val="22"/>
        </w:rPr>
        <w:t>肺血栓栓塞症</w:t>
      </w:r>
    </w:p>
    <w:p>
      <w:pPr>
        <w:spacing w:line="264" w:lineRule="auto"/>
        <w:rPr>
          <w:rFonts w:ascii="Arial"/>
          <w:sz w:val="21"/>
        </w:rPr>
      </w:pPr>
    </w:p>
    <w:p>
      <w:pPr>
        <w:spacing w:before="72" w:line="269" w:lineRule="auto"/>
        <w:ind w:right="1199" w:firstLine="409"/>
        <w:jc w:val="both"/>
        <w:rPr>
          <w:rFonts w:ascii="宋体" w:hAnsi="宋体" w:eastAsia="宋体" w:cs="宋体"/>
          <w:sz w:val="22"/>
          <w:szCs w:val="22"/>
        </w:rPr>
      </w:pPr>
      <w:r>
        <w:rPr>
          <w:rFonts w:ascii="宋体" w:hAnsi="宋体" w:eastAsia="宋体" w:cs="宋体"/>
          <w:spacing w:val="-3"/>
          <w:sz w:val="22"/>
          <w:szCs w:val="22"/>
        </w:rPr>
        <w:t>获得性危险因素是指后天获得的易发生DVT</w:t>
      </w:r>
      <w:r>
        <w:rPr>
          <w:rFonts w:ascii="宋体" w:hAnsi="宋体" w:eastAsia="宋体" w:cs="宋体"/>
          <w:spacing w:val="33"/>
          <w:sz w:val="22"/>
          <w:szCs w:val="22"/>
        </w:rPr>
        <w:t xml:space="preserve"> </w:t>
      </w:r>
      <w:r>
        <w:rPr>
          <w:rFonts w:ascii="宋体" w:hAnsi="宋体" w:eastAsia="宋体" w:cs="宋体"/>
          <w:spacing w:val="-3"/>
          <w:sz w:val="22"/>
          <w:szCs w:val="22"/>
        </w:rPr>
        <w:t>和</w:t>
      </w:r>
      <w:r>
        <w:rPr>
          <w:rFonts w:ascii="宋体" w:hAnsi="宋体" w:eastAsia="宋体" w:cs="宋体"/>
          <w:spacing w:val="-60"/>
          <w:sz w:val="22"/>
          <w:szCs w:val="22"/>
        </w:rPr>
        <w:t xml:space="preserve"> </w:t>
      </w:r>
      <w:r>
        <w:rPr>
          <w:rFonts w:ascii="宋体" w:hAnsi="宋体" w:eastAsia="宋体" w:cs="宋体"/>
          <w:spacing w:val="-3"/>
          <w:sz w:val="22"/>
          <w:szCs w:val="22"/>
        </w:rPr>
        <w:t>PTE</w:t>
      </w:r>
      <w:r>
        <w:rPr>
          <w:rFonts w:ascii="宋体" w:hAnsi="宋体" w:eastAsia="宋体" w:cs="宋体"/>
          <w:spacing w:val="5"/>
          <w:sz w:val="22"/>
          <w:szCs w:val="22"/>
        </w:rPr>
        <w:t xml:space="preserve"> </w:t>
      </w:r>
      <w:r>
        <w:rPr>
          <w:rFonts w:ascii="宋体" w:hAnsi="宋体" w:eastAsia="宋体" w:cs="宋体"/>
          <w:spacing w:val="-3"/>
          <w:sz w:val="22"/>
          <w:szCs w:val="22"/>
        </w:rPr>
        <w:t>的多种病理和病理生理改变。上述危险因</w:t>
      </w:r>
      <w:r>
        <w:rPr>
          <w:rFonts w:ascii="宋体" w:hAnsi="宋体" w:eastAsia="宋体" w:cs="宋体"/>
          <w:sz w:val="22"/>
          <w:szCs w:val="22"/>
        </w:rPr>
        <w:t xml:space="preserve"> </w:t>
      </w:r>
      <w:r>
        <w:rPr>
          <w:rFonts w:ascii="宋体" w:hAnsi="宋体" w:eastAsia="宋体" w:cs="宋体"/>
          <w:spacing w:val="-11"/>
          <w:sz w:val="22"/>
          <w:szCs w:val="22"/>
        </w:rPr>
        <w:t>素既可以单独存在，也可以同时存在、协同作用。年</w:t>
      </w:r>
      <w:r>
        <w:rPr>
          <w:rFonts w:ascii="宋体" w:hAnsi="宋体" w:eastAsia="宋体" w:cs="宋体"/>
          <w:spacing w:val="-12"/>
          <w:sz w:val="22"/>
          <w:szCs w:val="22"/>
        </w:rPr>
        <w:t>龄是独立的危险因素，随着年龄的增长，</w:t>
      </w:r>
      <w:r>
        <w:rPr>
          <w:rFonts w:ascii="宋体" w:hAnsi="宋体" w:eastAsia="宋体" w:cs="宋体"/>
          <w:spacing w:val="-11"/>
          <w:sz w:val="22"/>
          <w:szCs w:val="22"/>
        </w:rPr>
        <w:t>DVT</w:t>
      </w:r>
      <w:r>
        <w:rPr>
          <w:rFonts w:ascii="宋体" w:hAnsi="宋体" w:eastAsia="宋体" w:cs="宋体"/>
          <w:spacing w:val="14"/>
          <w:sz w:val="22"/>
          <w:szCs w:val="22"/>
        </w:rPr>
        <w:t xml:space="preserve"> </w:t>
      </w:r>
      <w:r>
        <w:rPr>
          <w:rFonts w:ascii="宋体" w:hAnsi="宋体" w:eastAsia="宋体" w:cs="宋体"/>
          <w:spacing w:val="-12"/>
          <w:sz w:val="22"/>
          <w:szCs w:val="22"/>
        </w:rPr>
        <w:t>和</w:t>
      </w:r>
      <w:r>
        <w:rPr>
          <w:rFonts w:ascii="宋体" w:hAnsi="宋体" w:eastAsia="宋体" w:cs="宋体"/>
          <w:sz w:val="22"/>
          <w:szCs w:val="22"/>
        </w:rPr>
        <w:t xml:space="preserve"> </w:t>
      </w:r>
      <w:r>
        <w:rPr>
          <w:rFonts w:ascii="宋体" w:hAnsi="宋体" w:eastAsia="宋体" w:cs="宋体"/>
          <w:spacing w:val="-5"/>
          <w:sz w:val="22"/>
          <w:szCs w:val="22"/>
        </w:rPr>
        <w:t>PTE</w:t>
      </w:r>
      <w:r>
        <w:rPr>
          <w:rFonts w:ascii="宋体" w:hAnsi="宋体" w:eastAsia="宋体" w:cs="宋体"/>
          <w:spacing w:val="-11"/>
          <w:sz w:val="22"/>
          <w:szCs w:val="22"/>
        </w:rPr>
        <w:t xml:space="preserve"> </w:t>
      </w:r>
      <w:r>
        <w:rPr>
          <w:rFonts w:ascii="宋体" w:hAnsi="宋体" w:eastAsia="宋体" w:cs="宋体"/>
          <w:spacing w:val="-5"/>
          <w:sz w:val="22"/>
          <w:szCs w:val="22"/>
        </w:rPr>
        <w:t>的发病率逐渐增高，年龄大于40岁者较年轻者风险增高，其风险大约每10年增加1倍。</w:t>
      </w:r>
    </w:p>
    <w:p>
      <w:pPr>
        <w:spacing w:before="138" w:line="222" w:lineRule="auto"/>
        <w:ind w:left="299"/>
        <w:rPr>
          <w:rFonts w:ascii="黑体" w:hAnsi="黑体" w:eastAsia="黑体" w:cs="黑体"/>
          <w:sz w:val="22"/>
          <w:szCs w:val="22"/>
        </w:rPr>
      </w:pPr>
      <w:r>
        <w:rPr>
          <w:rFonts w:ascii="黑体" w:hAnsi="黑体" w:eastAsia="黑体" w:cs="黑体"/>
          <w:color w:val="0475C0"/>
          <w:spacing w:val="-10"/>
          <w:sz w:val="22"/>
          <w:szCs w:val="22"/>
        </w:rPr>
        <w:t>【病理和病理生理】</w:t>
      </w:r>
    </w:p>
    <w:p>
      <w:pPr>
        <w:spacing w:before="5" w:line="317" w:lineRule="auto"/>
        <w:ind w:right="1206" w:firstLine="409"/>
        <w:jc w:val="both"/>
        <w:rPr>
          <w:rFonts w:ascii="宋体" w:hAnsi="宋体" w:eastAsia="宋体" w:cs="宋体"/>
          <w:sz w:val="22"/>
          <w:szCs w:val="22"/>
        </w:rPr>
      </w:pPr>
      <w:r>
        <w:rPr>
          <w:rFonts w:ascii="宋体" w:hAnsi="宋体" w:eastAsia="宋体" w:cs="宋体"/>
          <w:spacing w:val="-11"/>
          <w:sz w:val="22"/>
          <w:szCs w:val="22"/>
        </w:rPr>
        <w:t>引起PTE 的栓子可以来源于下腔静脉径路、上腔静脉径路或右心腔，其中大部分来源于下肢深静</w:t>
      </w:r>
      <w:r>
        <w:rPr>
          <w:rFonts w:ascii="宋体" w:hAnsi="宋体" w:eastAsia="宋体" w:cs="宋体"/>
          <w:sz w:val="22"/>
          <w:szCs w:val="22"/>
        </w:rPr>
        <w:t xml:space="preserve"> </w:t>
      </w:r>
      <w:r>
        <w:rPr>
          <w:rFonts w:ascii="宋体" w:hAnsi="宋体" w:eastAsia="宋体" w:cs="宋体"/>
          <w:spacing w:val="-3"/>
          <w:sz w:val="22"/>
          <w:szCs w:val="22"/>
        </w:rPr>
        <w:t>脉，特别是从胭静脉上端到髂静脉段的下肢近端深静脉(约占</w:t>
      </w:r>
      <w:r>
        <w:rPr>
          <w:rFonts w:ascii="宋体" w:hAnsi="宋体" w:eastAsia="宋体" w:cs="宋体"/>
          <w:spacing w:val="-4"/>
          <w:sz w:val="22"/>
          <w:szCs w:val="22"/>
        </w:rPr>
        <w:t>50%～90%)。</w:t>
      </w:r>
      <w:r>
        <w:rPr>
          <w:rFonts w:ascii="宋体" w:hAnsi="宋体" w:eastAsia="宋体" w:cs="宋体"/>
          <w:spacing w:val="-11"/>
          <w:sz w:val="22"/>
          <w:szCs w:val="22"/>
        </w:rPr>
        <w:t xml:space="preserve"> </w:t>
      </w:r>
      <w:r>
        <w:rPr>
          <w:rFonts w:ascii="宋体" w:hAnsi="宋体" w:eastAsia="宋体" w:cs="宋体"/>
          <w:spacing w:val="-3"/>
          <w:sz w:val="22"/>
          <w:szCs w:val="22"/>
        </w:rPr>
        <w:t>PTE</w:t>
      </w:r>
      <w:r>
        <w:rPr>
          <w:rFonts w:ascii="宋体" w:hAnsi="宋体" w:eastAsia="宋体" w:cs="宋体"/>
          <w:spacing w:val="-5"/>
          <w:sz w:val="22"/>
          <w:szCs w:val="22"/>
        </w:rPr>
        <w:t xml:space="preserve"> </w:t>
      </w:r>
      <w:r>
        <w:rPr>
          <w:rFonts w:ascii="宋体" w:hAnsi="宋体" w:eastAsia="宋体" w:cs="宋体"/>
          <w:spacing w:val="-4"/>
          <w:sz w:val="22"/>
          <w:szCs w:val="22"/>
        </w:rPr>
        <w:t>的形成机制见图2-</w:t>
      </w:r>
    </w:p>
    <w:p>
      <w:pPr>
        <w:spacing w:line="183" w:lineRule="auto"/>
        <w:rPr>
          <w:rFonts w:ascii="宋体" w:hAnsi="宋体" w:eastAsia="宋体" w:cs="宋体"/>
          <w:sz w:val="22"/>
          <w:szCs w:val="22"/>
        </w:rPr>
      </w:pPr>
      <w:r>
        <w:rPr>
          <w:rFonts w:ascii="宋体" w:hAnsi="宋体" w:eastAsia="宋体" w:cs="宋体"/>
          <w:spacing w:val="-4"/>
          <w:sz w:val="22"/>
          <w:szCs w:val="22"/>
        </w:rPr>
        <w:t>10-1。</w:t>
      </w:r>
    </w:p>
    <w:p>
      <w:pPr>
        <w:spacing w:line="241" w:lineRule="auto"/>
        <w:rPr>
          <w:rFonts w:ascii="Arial"/>
          <w:sz w:val="21"/>
        </w:rPr>
      </w:pPr>
    </w:p>
    <w:p>
      <w:pPr>
        <w:spacing w:line="242" w:lineRule="auto"/>
        <w:rPr>
          <w:rFonts w:ascii="Arial"/>
          <w:sz w:val="21"/>
        </w:rPr>
      </w:pPr>
    </w:p>
    <w:p>
      <w:pPr>
        <w:spacing w:before="1" w:line="4150" w:lineRule="exact"/>
        <w:ind w:firstLine="4239"/>
        <w:textAlignment w:val="center"/>
      </w:pPr>
      <w:r>
        <w:drawing>
          <wp:inline distT="0" distB="0" distL="0" distR="0">
            <wp:extent cx="2794000" cy="2635250"/>
            <wp:effectExtent l="0" t="0" r="0" b="0"/>
            <wp:docPr id="144" name="IM 144"/>
            <wp:cNvGraphicFramePr/>
            <a:graphic xmlns:a="http://schemas.openxmlformats.org/drawingml/2006/main">
              <a:graphicData uri="http://schemas.openxmlformats.org/drawingml/2006/picture">
                <pic:pic xmlns:pic="http://schemas.openxmlformats.org/drawingml/2006/picture">
                  <pic:nvPicPr>
                    <pic:cNvPr id="144" name="IM 144"/>
                    <pic:cNvPicPr/>
                  </pic:nvPicPr>
                  <pic:blipFill>
                    <a:blip r:embed="rId174"/>
                    <a:stretch>
                      <a:fillRect/>
                    </a:stretch>
                  </pic:blipFill>
                  <pic:spPr>
                    <a:xfrm>
                      <a:off x="0" y="0"/>
                      <a:ext cx="2794015" cy="2635281"/>
                    </a:xfrm>
                    <a:prstGeom prst="rect">
                      <a:avLst/>
                    </a:prstGeom>
                  </pic:spPr>
                </pic:pic>
              </a:graphicData>
            </a:graphic>
          </wp:inline>
        </w:drawing>
      </w:r>
    </w:p>
    <w:p>
      <w:pPr>
        <w:spacing w:before="259" w:line="209" w:lineRule="auto"/>
        <w:ind w:left="3490"/>
        <w:rPr>
          <w:rFonts w:ascii="黑体" w:hAnsi="黑体" w:eastAsia="黑体" w:cs="黑体"/>
          <w:sz w:val="22"/>
          <w:szCs w:val="22"/>
        </w:rPr>
      </w:pPr>
      <w:r>
        <w:rPr>
          <w:rFonts w:ascii="黑体" w:hAnsi="黑体" w:eastAsia="黑体" w:cs="黑体"/>
          <w:color w:val="006FB9"/>
          <w:spacing w:val="-14"/>
          <w:position w:val="-3"/>
          <w:sz w:val="22"/>
          <w:szCs w:val="22"/>
        </w:rPr>
        <w:t>图2-10-1</w:t>
      </w:r>
      <w:r>
        <w:rPr>
          <w:rFonts w:ascii="黑体" w:hAnsi="黑体" w:eastAsia="黑体" w:cs="黑体"/>
          <w:color w:val="006FB9"/>
          <w:spacing w:val="19"/>
          <w:position w:val="-3"/>
          <w:sz w:val="22"/>
          <w:szCs w:val="22"/>
        </w:rPr>
        <w:t xml:space="preserve"> </w:t>
      </w:r>
      <w:r>
        <w:rPr>
          <w:rFonts w:ascii="黑体" w:hAnsi="黑体" w:eastAsia="黑体" w:cs="黑体"/>
          <w:spacing w:val="-14"/>
          <w:position w:val="1"/>
          <w:sz w:val="22"/>
          <w:szCs w:val="22"/>
        </w:rPr>
        <w:t>PTE</w:t>
      </w:r>
      <w:r>
        <w:rPr>
          <w:rFonts w:ascii="黑体" w:hAnsi="黑体" w:eastAsia="黑体" w:cs="黑体"/>
          <w:spacing w:val="21"/>
          <w:position w:val="1"/>
          <w:sz w:val="22"/>
          <w:szCs w:val="22"/>
        </w:rPr>
        <w:t xml:space="preserve"> </w:t>
      </w:r>
      <w:r>
        <w:rPr>
          <w:rFonts w:ascii="黑体" w:hAnsi="黑体" w:eastAsia="黑体" w:cs="黑体"/>
          <w:spacing w:val="-14"/>
          <w:position w:val="1"/>
          <w:sz w:val="22"/>
          <w:szCs w:val="22"/>
        </w:rPr>
        <w:t>的形成机制</w:t>
      </w:r>
    </w:p>
    <w:p>
      <w:pPr>
        <w:spacing w:before="1" w:line="212" w:lineRule="auto"/>
        <w:ind w:left="1309"/>
        <w:rPr>
          <w:rFonts w:ascii="黑体" w:hAnsi="黑体" w:eastAsia="黑体" w:cs="黑体"/>
          <w:sz w:val="22"/>
          <w:szCs w:val="22"/>
        </w:rPr>
      </w:pPr>
      <w:r>
        <w:rPr>
          <w:rFonts w:ascii="黑体" w:hAnsi="黑体" w:eastAsia="黑体" w:cs="黑体"/>
          <w:spacing w:val="-17"/>
          <w:w w:val="92"/>
          <w:sz w:val="22"/>
          <w:szCs w:val="22"/>
        </w:rPr>
        <w:t>外周深静脉血栓形成后脱落，随静脉血流移行至肺动脉内，形成肺动脉内血栓栓塞</w:t>
      </w:r>
    </w:p>
    <w:p>
      <w:pPr>
        <w:spacing w:line="285" w:lineRule="auto"/>
        <w:rPr>
          <w:rFonts w:ascii="Arial"/>
          <w:sz w:val="21"/>
        </w:rPr>
      </w:pPr>
    </w:p>
    <w:p>
      <w:pPr>
        <w:spacing w:before="72" w:line="269" w:lineRule="auto"/>
        <w:ind w:right="1169" w:firstLine="409"/>
        <w:jc w:val="both"/>
        <w:rPr>
          <w:rFonts w:ascii="宋体" w:hAnsi="宋体" w:eastAsia="宋体" w:cs="宋体"/>
          <w:sz w:val="22"/>
          <w:szCs w:val="22"/>
        </w:rPr>
      </w:pPr>
      <w:r>
        <w:rPr>
          <w:rFonts w:ascii="宋体" w:hAnsi="宋体" w:eastAsia="宋体" w:cs="宋体"/>
          <w:spacing w:val="-6"/>
          <w:sz w:val="22"/>
          <w:szCs w:val="22"/>
        </w:rPr>
        <w:t>肺动脉血栓栓塞既可以是单一部位的，也可以是多部位的。病理检查发现多部位或双侧性的血</w:t>
      </w:r>
      <w:r>
        <w:rPr>
          <w:rFonts w:ascii="宋体" w:hAnsi="宋体" w:eastAsia="宋体" w:cs="宋体"/>
          <w:spacing w:val="4"/>
          <w:sz w:val="22"/>
          <w:szCs w:val="22"/>
        </w:rPr>
        <w:t xml:space="preserve"> </w:t>
      </w:r>
      <w:r>
        <w:rPr>
          <w:rFonts w:ascii="宋体" w:hAnsi="宋体" w:eastAsia="宋体" w:cs="宋体"/>
          <w:spacing w:val="-8"/>
          <w:sz w:val="22"/>
          <w:szCs w:val="22"/>
        </w:rPr>
        <w:t>栓栓塞更为常见。影像学发现栓塞更易发生于右侧和下肺叶。</w:t>
      </w:r>
      <w:r>
        <w:rPr>
          <w:rFonts w:ascii="宋体" w:hAnsi="宋体" w:eastAsia="宋体" w:cs="宋体"/>
          <w:spacing w:val="6"/>
          <w:sz w:val="22"/>
          <w:szCs w:val="22"/>
        </w:rPr>
        <w:t xml:space="preserve"> </w:t>
      </w:r>
      <w:r>
        <w:rPr>
          <w:rFonts w:ascii="宋体" w:hAnsi="宋体" w:eastAsia="宋体" w:cs="宋体"/>
          <w:spacing w:val="-8"/>
          <w:sz w:val="22"/>
          <w:szCs w:val="22"/>
        </w:rPr>
        <w:t>PTE</w:t>
      </w:r>
      <w:r>
        <w:rPr>
          <w:rFonts w:ascii="宋体" w:hAnsi="宋体" w:eastAsia="宋体" w:cs="宋体"/>
          <w:spacing w:val="-15"/>
          <w:sz w:val="22"/>
          <w:szCs w:val="22"/>
        </w:rPr>
        <w:t xml:space="preserve"> </w:t>
      </w:r>
      <w:r>
        <w:rPr>
          <w:rFonts w:ascii="宋体" w:hAnsi="宋体" w:eastAsia="宋体" w:cs="宋体"/>
          <w:spacing w:val="-8"/>
          <w:sz w:val="22"/>
          <w:szCs w:val="22"/>
        </w:rPr>
        <w:t>发生后，栓塞局部可能继发血栓</w:t>
      </w:r>
      <w:r>
        <w:rPr>
          <w:rFonts w:ascii="宋体" w:hAnsi="宋体" w:eastAsia="宋体" w:cs="宋体"/>
          <w:sz w:val="22"/>
          <w:szCs w:val="22"/>
        </w:rPr>
        <w:t xml:space="preserve"> </w:t>
      </w:r>
      <w:r>
        <w:rPr>
          <w:rFonts w:ascii="宋体" w:hAnsi="宋体" w:eastAsia="宋体" w:cs="宋体"/>
          <w:spacing w:val="-21"/>
          <w:sz w:val="22"/>
          <w:szCs w:val="22"/>
        </w:rPr>
        <w:t>形成，参与发病过程。</w:t>
      </w:r>
    </w:p>
    <w:p>
      <w:pPr>
        <w:spacing w:before="86" w:line="276" w:lineRule="auto"/>
        <w:ind w:right="1171" w:firstLine="409"/>
        <w:jc w:val="both"/>
        <w:rPr>
          <w:rFonts w:ascii="宋体" w:hAnsi="宋体" w:eastAsia="宋体" w:cs="宋体"/>
          <w:sz w:val="22"/>
          <w:szCs w:val="22"/>
        </w:rPr>
      </w:pPr>
      <w:r>
        <w:rPr>
          <w:rFonts w:ascii="宋体" w:hAnsi="宋体" w:eastAsia="宋体" w:cs="宋体"/>
          <w:spacing w:val="4"/>
          <w:sz w:val="22"/>
          <w:szCs w:val="22"/>
        </w:rPr>
        <w:t>1.</w:t>
      </w:r>
      <w:r>
        <w:rPr>
          <w:rFonts w:ascii="宋体" w:hAnsi="宋体" w:eastAsia="宋体" w:cs="宋体"/>
          <w:spacing w:val="-40"/>
          <w:sz w:val="22"/>
          <w:szCs w:val="22"/>
        </w:rPr>
        <w:t xml:space="preserve"> </w:t>
      </w:r>
      <w:r>
        <w:rPr>
          <w:rFonts w:ascii="宋体" w:hAnsi="宋体" w:eastAsia="宋体" w:cs="宋体"/>
          <w:spacing w:val="4"/>
          <w:sz w:val="22"/>
          <w:szCs w:val="22"/>
        </w:rPr>
        <w:t>血流动力学改变</w:t>
      </w:r>
      <w:r>
        <w:rPr>
          <w:rFonts w:ascii="宋体" w:hAnsi="宋体" w:eastAsia="宋体" w:cs="宋体"/>
          <w:spacing w:val="71"/>
          <w:sz w:val="22"/>
          <w:szCs w:val="22"/>
        </w:rPr>
        <w:t xml:space="preserve"> </w:t>
      </w:r>
      <w:r>
        <w:rPr>
          <w:rFonts w:ascii="宋体" w:hAnsi="宋体" w:eastAsia="宋体" w:cs="宋体"/>
          <w:spacing w:val="4"/>
          <w:sz w:val="22"/>
          <w:szCs w:val="22"/>
        </w:rPr>
        <w:t>栓子阻塞肺动脉及其分支达一定程度(30%～50%)后，通过机械阻塞作</w:t>
      </w:r>
      <w:r>
        <w:rPr>
          <w:rFonts w:ascii="宋体" w:hAnsi="宋体" w:eastAsia="宋体" w:cs="宋体"/>
          <w:sz w:val="22"/>
          <w:szCs w:val="22"/>
        </w:rPr>
        <w:t xml:space="preserve"> </w:t>
      </w:r>
      <w:r>
        <w:rPr>
          <w:rFonts w:ascii="宋体" w:hAnsi="宋体" w:eastAsia="宋体" w:cs="宋体"/>
          <w:spacing w:val="-15"/>
          <w:sz w:val="22"/>
          <w:szCs w:val="22"/>
        </w:rPr>
        <w:t>用，加之神经体液因素和低氧所引起的肺动脉收缩，</w:t>
      </w:r>
      <w:r>
        <w:rPr>
          <w:rFonts w:ascii="宋体" w:hAnsi="宋体" w:eastAsia="宋体" w:cs="宋体"/>
          <w:spacing w:val="-16"/>
          <w:sz w:val="22"/>
          <w:szCs w:val="22"/>
        </w:rPr>
        <w:t>导致肺血管阻力(</w:t>
      </w:r>
      <w:r>
        <w:rPr>
          <w:rFonts w:ascii="宋体" w:hAnsi="宋体" w:eastAsia="宋体" w:cs="宋体"/>
          <w:spacing w:val="-15"/>
          <w:sz w:val="22"/>
          <w:szCs w:val="22"/>
        </w:rPr>
        <w:t>PVR</w:t>
      </w:r>
      <w:r>
        <w:rPr>
          <w:rFonts w:ascii="宋体" w:hAnsi="宋体" w:eastAsia="宋体" w:cs="宋体"/>
          <w:spacing w:val="-16"/>
          <w:sz w:val="22"/>
          <w:szCs w:val="22"/>
        </w:rPr>
        <w:t>)</w:t>
      </w:r>
      <w:r>
        <w:rPr>
          <w:rFonts w:ascii="宋体" w:hAnsi="宋体" w:eastAsia="宋体" w:cs="宋体"/>
          <w:spacing w:val="17"/>
          <w:sz w:val="22"/>
          <w:szCs w:val="22"/>
        </w:rPr>
        <w:t xml:space="preserve"> </w:t>
      </w:r>
      <w:r>
        <w:rPr>
          <w:rFonts w:ascii="宋体" w:hAnsi="宋体" w:eastAsia="宋体" w:cs="宋体"/>
          <w:spacing w:val="-16"/>
          <w:sz w:val="22"/>
          <w:szCs w:val="22"/>
        </w:rPr>
        <w:t>增加，肺动脉压力升高；右</w:t>
      </w:r>
      <w:r>
        <w:rPr>
          <w:rFonts w:ascii="宋体" w:hAnsi="宋体" w:eastAsia="宋体" w:cs="宋体"/>
          <w:sz w:val="22"/>
          <w:szCs w:val="22"/>
        </w:rPr>
        <w:t xml:space="preserve"> </w:t>
      </w:r>
      <w:r>
        <w:rPr>
          <w:rFonts w:ascii="宋体" w:hAnsi="宋体" w:eastAsia="宋体" w:cs="宋体"/>
          <w:spacing w:val="-16"/>
          <w:sz w:val="22"/>
          <w:szCs w:val="22"/>
        </w:rPr>
        <w:t>心室后负荷增加，右心室壁张力增高，右心室扩大，可引起右心功能不全；右心扩大致室间隔左移，使</w:t>
      </w:r>
      <w:r>
        <w:rPr>
          <w:rFonts w:ascii="宋体" w:hAnsi="宋体" w:eastAsia="宋体" w:cs="宋体"/>
          <w:spacing w:val="9"/>
          <w:sz w:val="22"/>
          <w:szCs w:val="22"/>
        </w:rPr>
        <w:t xml:space="preserve"> </w:t>
      </w:r>
      <w:r>
        <w:rPr>
          <w:rFonts w:ascii="宋体" w:hAnsi="宋体" w:eastAsia="宋体" w:cs="宋体"/>
          <w:spacing w:val="-11"/>
          <w:sz w:val="22"/>
          <w:szCs w:val="22"/>
        </w:rPr>
        <w:t>左心室功能受损，导致心输出量下降，进而可引起体循环低血压甚至休克；主动脉内</w:t>
      </w:r>
      <w:r>
        <w:rPr>
          <w:rFonts w:ascii="宋体" w:hAnsi="宋体" w:eastAsia="宋体" w:cs="宋体"/>
          <w:spacing w:val="-12"/>
          <w:sz w:val="22"/>
          <w:szCs w:val="22"/>
        </w:rPr>
        <w:t>低血压和右心室</w:t>
      </w:r>
      <w:r>
        <w:rPr>
          <w:rFonts w:ascii="宋体" w:hAnsi="宋体" w:eastAsia="宋体" w:cs="宋体"/>
          <w:sz w:val="22"/>
          <w:szCs w:val="22"/>
        </w:rPr>
        <w:t xml:space="preserve"> </w:t>
      </w:r>
      <w:r>
        <w:rPr>
          <w:rFonts w:ascii="宋体" w:hAnsi="宋体" w:eastAsia="宋体" w:cs="宋体"/>
          <w:spacing w:val="-11"/>
          <w:sz w:val="22"/>
          <w:szCs w:val="22"/>
        </w:rPr>
        <w:t>压力升高，使冠状动脉灌注压下降，心肌血流减少，特别是右心室内膜下心肌处于低灌注状态，加之</w:t>
      </w:r>
      <w:r>
        <w:rPr>
          <w:rFonts w:ascii="宋体" w:hAnsi="宋体" w:eastAsia="宋体" w:cs="宋体"/>
          <w:spacing w:val="11"/>
          <w:sz w:val="22"/>
          <w:szCs w:val="22"/>
        </w:rPr>
        <w:t xml:space="preserve"> </w:t>
      </w:r>
      <w:r>
        <w:rPr>
          <w:rFonts w:ascii="宋体" w:hAnsi="宋体" w:eastAsia="宋体" w:cs="宋体"/>
          <w:spacing w:val="-10"/>
          <w:sz w:val="22"/>
          <w:szCs w:val="22"/>
        </w:rPr>
        <w:t>PTE</w:t>
      </w:r>
      <w:r>
        <w:rPr>
          <w:rFonts w:ascii="宋体" w:hAnsi="宋体" w:eastAsia="宋体" w:cs="宋体"/>
          <w:spacing w:val="-42"/>
          <w:sz w:val="22"/>
          <w:szCs w:val="22"/>
        </w:rPr>
        <w:t xml:space="preserve"> </w:t>
      </w:r>
      <w:r>
        <w:rPr>
          <w:rFonts w:ascii="宋体" w:hAnsi="宋体" w:eastAsia="宋体" w:cs="宋体"/>
          <w:spacing w:val="-10"/>
          <w:sz w:val="22"/>
          <w:szCs w:val="22"/>
        </w:rPr>
        <w:t>时心肌耗氧增加，可致心肌缺血，诱发心绞痛。右心室心肌耗氧量增加和右心室冠状动脉灌注压</w:t>
      </w:r>
      <w:r>
        <w:rPr>
          <w:rFonts w:ascii="宋体" w:hAnsi="宋体" w:eastAsia="宋体" w:cs="宋体"/>
          <w:sz w:val="22"/>
          <w:szCs w:val="22"/>
        </w:rPr>
        <w:t xml:space="preserve"> </w:t>
      </w:r>
      <w:r>
        <w:rPr>
          <w:rFonts w:ascii="宋体" w:hAnsi="宋体" w:eastAsia="宋体" w:cs="宋体"/>
          <w:spacing w:val="-13"/>
          <w:sz w:val="22"/>
          <w:szCs w:val="22"/>
        </w:rPr>
        <w:t>下降相互作用，导致右心室缺血和功能障碍，并且可能产生恶性循环最终导致死亡。</w:t>
      </w:r>
    </w:p>
    <w:p>
      <w:pPr>
        <w:spacing w:before="77" w:line="275" w:lineRule="auto"/>
        <w:ind w:right="1186" w:firstLine="409"/>
        <w:jc w:val="both"/>
        <w:rPr>
          <w:rFonts w:ascii="宋体" w:hAnsi="宋体" w:eastAsia="宋体" w:cs="宋体"/>
          <w:sz w:val="22"/>
          <w:szCs w:val="22"/>
        </w:rPr>
      </w:pPr>
      <w:r>
        <w:rPr>
          <w:rFonts w:ascii="宋体" w:hAnsi="宋体" w:eastAsia="宋体" w:cs="宋体"/>
          <w:spacing w:val="-9"/>
          <w:sz w:val="22"/>
          <w:szCs w:val="22"/>
        </w:rPr>
        <w:t>2.</w:t>
      </w:r>
      <w:r>
        <w:rPr>
          <w:rFonts w:ascii="宋体" w:hAnsi="宋体" w:eastAsia="宋体" w:cs="宋体"/>
          <w:spacing w:val="-49"/>
          <w:sz w:val="22"/>
          <w:szCs w:val="22"/>
        </w:rPr>
        <w:t xml:space="preserve"> </w:t>
      </w:r>
      <w:r>
        <w:rPr>
          <w:rFonts w:ascii="宋体" w:hAnsi="宋体" w:eastAsia="宋体" w:cs="宋体"/>
          <w:spacing w:val="-9"/>
          <w:sz w:val="22"/>
          <w:szCs w:val="22"/>
        </w:rPr>
        <w:t>气体交换障碍</w:t>
      </w:r>
      <w:r>
        <w:rPr>
          <w:rFonts w:ascii="宋体" w:hAnsi="宋体" w:eastAsia="宋体" w:cs="宋体"/>
          <w:spacing w:val="79"/>
          <w:sz w:val="22"/>
          <w:szCs w:val="22"/>
        </w:rPr>
        <w:t xml:space="preserve"> </w:t>
      </w:r>
      <w:r>
        <w:rPr>
          <w:rFonts w:ascii="宋体" w:hAnsi="宋体" w:eastAsia="宋体" w:cs="宋体"/>
          <w:spacing w:val="-9"/>
          <w:sz w:val="22"/>
          <w:szCs w:val="22"/>
        </w:rPr>
        <w:t>栓塞部位肺血流减少，肺泡无效腔量增大；肺内血流重新分布，通气/血流比</w:t>
      </w:r>
      <w:r>
        <w:rPr>
          <w:rFonts w:ascii="宋体" w:hAnsi="宋体" w:eastAsia="宋体" w:cs="宋体"/>
          <w:sz w:val="22"/>
          <w:szCs w:val="22"/>
        </w:rPr>
        <w:t xml:space="preserve"> </w:t>
      </w:r>
      <w:r>
        <w:rPr>
          <w:rFonts w:ascii="宋体" w:hAnsi="宋体" w:eastAsia="宋体" w:cs="宋体"/>
          <w:spacing w:val="-11"/>
          <w:sz w:val="22"/>
          <w:szCs w:val="22"/>
        </w:rPr>
        <w:t>例失调；右心房压力升高可引起未闭合的卵圆孔开放，产生心内右向左分流；神经体液因素引</w:t>
      </w:r>
      <w:r>
        <w:rPr>
          <w:rFonts w:ascii="宋体" w:hAnsi="宋体" w:eastAsia="宋体" w:cs="宋体"/>
          <w:spacing w:val="-12"/>
          <w:sz w:val="22"/>
          <w:szCs w:val="22"/>
        </w:rPr>
        <w:t>起支气</w:t>
      </w:r>
      <w:r>
        <w:rPr>
          <w:rFonts w:ascii="宋体" w:hAnsi="宋体" w:eastAsia="宋体" w:cs="宋体"/>
          <w:sz w:val="22"/>
          <w:szCs w:val="22"/>
        </w:rPr>
        <w:t xml:space="preserve"> </w:t>
      </w:r>
      <w:r>
        <w:rPr>
          <w:rFonts w:ascii="宋体" w:hAnsi="宋体" w:eastAsia="宋体" w:cs="宋体"/>
          <w:spacing w:val="-6"/>
          <w:sz w:val="22"/>
          <w:szCs w:val="22"/>
        </w:rPr>
        <w:t>管痉挛；栓塞部位肺泡表面活性物质分泌减少；毛细血管通</w:t>
      </w:r>
      <w:r>
        <w:rPr>
          <w:rFonts w:ascii="宋体" w:hAnsi="宋体" w:eastAsia="宋体" w:cs="宋体"/>
          <w:spacing w:val="-7"/>
          <w:sz w:val="22"/>
          <w:szCs w:val="22"/>
        </w:rPr>
        <w:t>透性增高，间质和肺泡内液体增多或出</w:t>
      </w:r>
      <w:r>
        <w:rPr>
          <w:rFonts w:ascii="宋体" w:hAnsi="宋体" w:eastAsia="宋体" w:cs="宋体"/>
          <w:sz w:val="22"/>
          <w:szCs w:val="22"/>
        </w:rPr>
        <w:t xml:space="preserve"> </w:t>
      </w:r>
      <w:r>
        <w:rPr>
          <w:rFonts w:ascii="宋体" w:hAnsi="宋体" w:eastAsia="宋体" w:cs="宋体"/>
          <w:spacing w:val="-12"/>
          <w:sz w:val="22"/>
          <w:szCs w:val="22"/>
        </w:rPr>
        <w:t>血；肺泡萎陷，呼吸面积减小；肺顺应性下降，肺体积缩小并可出现肺不张；累及胸膜，可出现胸腔</w:t>
      </w:r>
      <w:r>
        <w:rPr>
          <w:rFonts w:ascii="宋体" w:hAnsi="宋体" w:eastAsia="宋体" w:cs="宋体"/>
          <w:spacing w:val="18"/>
          <w:sz w:val="22"/>
          <w:szCs w:val="22"/>
        </w:rPr>
        <w:t xml:space="preserve"> </w:t>
      </w:r>
      <w:r>
        <w:rPr>
          <w:rFonts w:ascii="宋体" w:hAnsi="宋体" w:eastAsia="宋体" w:cs="宋体"/>
          <w:spacing w:val="-2"/>
          <w:sz w:val="22"/>
          <w:szCs w:val="22"/>
        </w:rPr>
        <w:t>积液。以上因素导致呼吸功能不全，出现低氧血症和代偿性过度通气(低碳酸血症)或相对性肺泡</w:t>
      </w:r>
      <w:r>
        <w:rPr>
          <w:rFonts w:ascii="宋体" w:hAnsi="宋体" w:eastAsia="宋体" w:cs="宋体"/>
          <w:spacing w:val="15"/>
          <w:sz w:val="22"/>
          <w:szCs w:val="22"/>
        </w:rPr>
        <w:t xml:space="preserve"> </w:t>
      </w:r>
      <w:r>
        <w:rPr>
          <w:rFonts w:ascii="宋体" w:hAnsi="宋体" w:eastAsia="宋体" w:cs="宋体"/>
          <w:spacing w:val="-14"/>
          <w:sz w:val="22"/>
          <w:szCs w:val="22"/>
        </w:rPr>
        <w:t>低通气。</w:t>
      </w:r>
    </w:p>
    <w:p>
      <w:pPr>
        <w:spacing w:before="76" w:line="263" w:lineRule="auto"/>
        <w:ind w:right="1170" w:firstLine="409"/>
        <w:jc w:val="both"/>
        <w:rPr>
          <w:rFonts w:ascii="宋体" w:hAnsi="宋体" w:eastAsia="宋体" w:cs="宋体"/>
          <w:sz w:val="22"/>
          <w:szCs w:val="22"/>
        </w:rPr>
      </w:pPr>
      <w:r>
        <w:rPr>
          <w:rFonts w:ascii="宋体" w:hAnsi="宋体" w:eastAsia="宋体" w:cs="宋体"/>
          <w:spacing w:val="-6"/>
          <w:sz w:val="22"/>
          <w:szCs w:val="22"/>
        </w:rPr>
        <w:t>3.</w:t>
      </w:r>
      <w:r>
        <w:rPr>
          <w:rFonts w:ascii="宋体" w:hAnsi="宋体" w:eastAsia="宋体" w:cs="宋体"/>
          <w:spacing w:val="-28"/>
          <w:sz w:val="22"/>
          <w:szCs w:val="22"/>
        </w:rPr>
        <w:t xml:space="preserve"> </w:t>
      </w:r>
      <w:r>
        <w:rPr>
          <w:rFonts w:ascii="宋体" w:hAnsi="宋体" w:eastAsia="宋体" w:cs="宋体"/>
          <w:spacing w:val="-6"/>
          <w:sz w:val="22"/>
          <w:szCs w:val="22"/>
        </w:rPr>
        <w:t>肺梗死</w:t>
      </w:r>
      <w:r>
        <w:rPr>
          <w:rFonts w:ascii="宋体" w:hAnsi="宋体" w:eastAsia="宋体" w:cs="宋体"/>
          <w:spacing w:val="62"/>
          <w:sz w:val="22"/>
          <w:szCs w:val="22"/>
        </w:rPr>
        <w:t xml:space="preserve"> </w:t>
      </w:r>
      <w:r>
        <w:rPr>
          <w:rFonts w:ascii="宋体" w:hAnsi="宋体" w:eastAsia="宋体" w:cs="宋体"/>
          <w:spacing w:val="-6"/>
          <w:sz w:val="22"/>
          <w:szCs w:val="22"/>
        </w:rPr>
        <w:t>肺动脉发生栓塞后，若其支配区的肺组织因血流受阻或中断</w:t>
      </w:r>
      <w:r>
        <w:rPr>
          <w:rFonts w:ascii="宋体" w:hAnsi="宋体" w:eastAsia="宋体" w:cs="宋体"/>
          <w:spacing w:val="-7"/>
          <w:sz w:val="22"/>
          <w:szCs w:val="22"/>
        </w:rPr>
        <w:t>而发生坏死，称为肺梗</w:t>
      </w:r>
      <w:r>
        <w:rPr>
          <w:rFonts w:ascii="宋体" w:hAnsi="宋体" w:eastAsia="宋体" w:cs="宋体"/>
          <w:sz w:val="22"/>
          <w:szCs w:val="22"/>
        </w:rPr>
        <w:t xml:space="preserve"> </w:t>
      </w:r>
      <w:r>
        <w:rPr>
          <w:rFonts w:ascii="宋体" w:hAnsi="宋体" w:eastAsia="宋体" w:cs="宋体"/>
          <w:spacing w:val="-14"/>
          <w:sz w:val="22"/>
          <w:szCs w:val="22"/>
        </w:rPr>
        <w:t>死(pulmonary</w:t>
      </w:r>
      <w:r>
        <w:rPr>
          <w:rFonts w:ascii="宋体" w:hAnsi="宋体" w:eastAsia="宋体" w:cs="宋体"/>
          <w:spacing w:val="1"/>
          <w:sz w:val="22"/>
          <w:szCs w:val="22"/>
        </w:rPr>
        <w:t xml:space="preserve"> </w:t>
      </w:r>
      <w:r>
        <w:rPr>
          <w:rFonts w:ascii="宋体" w:hAnsi="宋体" w:eastAsia="宋体" w:cs="宋体"/>
          <w:spacing w:val="-14"/>
          <w:sz w:val="22"/>
          <w:szCs w:val="22"/>
        </w:rPr>
        <w:t>infarction)。</w:t>
      </w:r>
      <w:r>
        <w:rPr>
          <w:rFonts w:ascii="宋体" w:hAnsi="宋体" w:eastAsia="宋体" w:cs="宋体"/>
          <w:spacing w:val="-46"/>
          <w:sz w:val="22"/>
          <w:szCs w:val="22"/>
        </w:rPr>
        <w:t xml:space="preserve"> </w:t>
      </w:r>
      <w:r>
        <w:rPr>
          <w:rFonts w:ascii="宋体" w:hAnsi="宋体" w:eastAsia="宋体" w:cs="宋体"/>
          <w:spacing w:val="-14"/>
          <w:sz w:val="22"/>
          <w:szCs w:val="22"/>
        </w:rPr>
        <w:t>由于肺组织同时接受肺动脉、支气管动脉和肺泡内气体三重</w:t>
      </w:r>
      <w:r>
        <w:rPr>
          <w:rFonts w:ascii="宋体" w:hAnsi="宋体" w:eastAsia="宋体" w:cs="宋体"/>
          <w:spacing w:val="-15"/>
          <w:sz w:val="22"/>
          <w:szCs w:val="22"/>
        </w:rPr>
        <w:t>氧供，故肺栓</w:t>
      </w:r>
      <w:r>
        <w:rPr>
          <w:rFonts w:ascii="宋体" w:hAnsi="宋体" w:eastAsia="宋体" w:cs="宋体"/>
          <w:sz w:val="22"/>
          <w:szCs w:val="22"/>
        </w:rPr>
        <w:t xml:space="preserve"> </w:t>
      </w:r>
      <w:r>
        <w:rPr>
          <w:rFonts w:ascii="宋体" w:hAnsi="宋体" w:eastAsia="宋体" w:cs="宋体"/>
          <w:spacing w:val="-2"/>
          <w:sz w:val="22"/>
          <w:szCs w:val="22"/>
        </w:rPr>
        <w:t>塞时只有约15%的病人出现肺梗死。</w:t>
      </w:r>
      <w:r>
        <w:rPr>
          <w:rFonts w:ascii="宋体" w:hAnsi="宋体" w:eastAsia="宋体" w:cs="宋体"/>
          <w:spacing w:val="45"/>
          <w:sz w:val="22"/>
          <w:szCs w:val="22"/>
        </w:rPr>
        <w:t xml:space="preserve"> </w:t>
      </w:r>
      <w:r>
        <w:rPr>
          <w:rFonts w:ascii="宋体" w:hAnsi="宋体" w:eastAsia="宋体" w:cs="宋体"/>
          <w:spacing w:val="-2"/>
          <w:sz w:val="22"/>
          <w:szCs w:val="22"/>
        </w:rPr>
        <w:t>一般只有在患有基础心肺疾病或病情严重影响到肺组织的多</w:t>
      </w:r>
    </w:p>
    <w:p>
      <w:pPr>
        <w:sectPr>
          <w:footerReference r:id="rId25" w:type="default"/>
          <w:pgSz w:w="11900" w:h="16840"/>
          <w:pgMar w:top="762" w:right="609" w:bottom="400" w:left="909" w:header="0" w:footer="0" w:gutter="0"/>
          <w:cols w:space="720" w:num="1"/>
        </w:sectPr>
      </w:pPr>
    </w:p>
    <w:p>
      <w:pPr>
        <w:spacing w:before="81" w:line="184" w:lineRule="auto"/>
        <w:ind w:left="190"/>
        <w:rPr>
          <w:rFonts w:ascii="宋体" w:hAnsi="宋体" w:eastAsia="宋体" w:cs="宋体"/>
          <w:sz w:val="22"/>
          <w:szCs w:val="22"/>
        </w:rPr>
      </w:pPr>
      <w:r>
        <w:rPr>
          <w:rFonts w:ascii="宋体" w:hAnsi="宋体" w:eastAsia="宋体" w:cs="宋体"/>
          <w:color w:val="007EE0"/>
          <w:spacing w:val="-6"/>
          <w:sz w:val="22"/>
          <w:szCs w:val="22"/>
        </w:rPr>
        <w:t>100</w:t>
      </w: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630" w:lineRule="exact"/>
        <w:ind w:firstLine="210"/>
        <w:textAlignment w:val="center"/>
      </w:pPr>
      <w:r>
        <w:drawing>
          <wp:inline distT="0" distB="0" distL="0" distR="0">
            <wp:extent cx="323850" cy="399415"/>
            <wp:effectExtent l="0" t="0" r="0" b="0"/>
            <wp:docPr id="145" name="IM 145"/>
            <wp:cNvGraphicFramePr/>
            <a:graphic xmlns:a="http://schemas.openxmlformats.org/drawingml/2006/main">
              <a:graphicData uri="http://schemas.openxmlformats.org/drawingml/2006/picture">
                <pic:pic xmlns:pic="http://schemas.openxmlformats.org/drawingml/2006/picture">
                  <pic:nvPicPr>
                    <pic:cNvPr id="145" name="IM 145"/>
                    <pic:cNvPicPr/>
                  </pic:nvPicPr>
                  <pic:blipFill>
                    <a:blip r:embed="rId175"/>
                    <a:stretch>
                      <a:fillRect/>
                    </a:stretch>
                  </pic:blipFill>
                  <pic:spPr>
                    <a:xfrm>
                      <a:off x="0" y="0"/>
                      <a:ext cx="323871" cy="40004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3" w:line="221" w:lineRule="auto"/>
        <w:rPr>
          <w:rFonts w:ascii="黑体" w:hAnsi="黑体" w:eastAsia="黑体" w:cs="黑体"/>
          <w:sz w:val="22"/>
          <w:szCs w:val="22"/>
        </w:rPr>
      </w:pPr>
      <w:r>
        <w:rPr>
          <w:rFonts w:ascii="黑体" w:hAnsi="黑体" w:eastAsia="黑体" w:cs="黑体"/>
          <w:color w:val="399EE2"/>
          <w:spacing w:val="-16"/>
          <w:w w:val="95"/>
          <w:sz w:val="22"/>
          <w:szCs w:val="22"/>
        </w:rPr>
        <w:t>第二篇</w:t>
      </w:r>
      <w:r>
        <w:rPr>
          <w:rFonts w:ascii="黑体" w:hAnsi="黑体" w:eastAsia="黑体" w:cs="黑体"/>
          <w:color w:val="399EE2"/>
          <w:spacing w:val="69"/>
          <w:sz w:val="22"/>
          <w:szCs w:val="22"/>
        </w:rPr>
        <w:t xml:space="preserve"> </w:t>
      </w:r>
      <w:r>
        <w:rPr>
          <w:rFonts w:ascii="黑体" w:hAnsi="黑体" w:eastAsia="黑体" w:cs="黑体"/>
          <w:color w:val="399EE2"/>
          <w:spacing w:val="-16"/>
          <w:w w:val="95"/>
          <w:sz w:val="22"/>
          <w:szCs w:val="22"/>
        </w:rPr>
        <w:t>呼吸系统疾病</w:t>
      </w:r>
    </w:p>
    <w:p>
      <w:pPr>
        <w:spacing w:line="293" w:lineRule="auto"/>
        <w:rPr>
          <w:rFonts w:ascii="Arial"/>
          <w:sz w:val="21"/>
        </w:rPr>
      </w:pPr>
    </w:p>
    <w:p>
      <w:pPr>
        <w:spacing w:before="72" w:line="219" w:lineRule="auto"/>
        <w:rPr>
          <w:rFonts w:ascii="宋体" w:hAnsi="宋体" w:eastAsia="宋体" w:cs="宋体"/>
          <w:sz w:val="22"/>
          <w:szCs w:val="22"/>
        </w:rPr>
      </w:pPr>
      <w:r>
        <w:rPr>
          <w:rFonts w:ascii="宋体" w:hAnsi="宋体" w:eastAsia="宋体" w:cs="宋体"/>
          <w:spacing w:val="-10"/>
          <w:sz w:val="22"/>
          <w:szCs w:val="22"/>
        </w:rPr>
        <w:t>重氧供时才发生肺梗死。</w:t>
      </w:r>
    </w:p>
    <w:p>
      <w:pPr>
        <w:spacing w:before="82" w:line="265" w:lineRule="auto"/>
        <w:ind w:right="62" w:firstLine="399"/>
        <w:jc w:val="both"/>
        <w:rPr>
          <w:rFonts w:ascii="宋体" w:hAnsi="宋体" w:eastAsia="宋体" w:cs="宋体"/>
          <w:sz w:val="22"/>
          <w:szCs w:val="22"/>
        </w:rPr>
      </w:pPr>
      <w:r>
        <w:rPr>
          <w:rFonts w:ascii="宋体" w:hAnsi="宋体" w:eastAsia="宋体" w:cs="宋体"/>
          <w:spacing w:val="-8"/>
          <w:sz w:val="22"/>
          <w:szCs w:val="22"/>
        </w:rPr>
        <w:t>4.</w:t>
      </w:r>
      <w:r>
        <w:rPr>
          <w:rFonts w:ascii="宋体" w:hAnsi="宋体" w:eastAsia="宋体" w:cs="宋体"/>
          <w:spacing w:val="-23"/>
          <w:sz w:val="22"/>
          <w:szCs w:val="22"/>
        </w:rPr>
        <w:t xml:space="preserve"> </w:t>
      </w:r>
      <w:r>
        <w:rPr>
          <w:rFonts w:ascii="宋体" w:hAnsi="宋体" w:eastAsia="宋体" w:cs="宋体"/>
          <w:spacing w:val="-8"/>
          <w:sz w:val="22"/>
          <w:szCs w:val="22"/>
        </w:rPr>
        <w:t>慢性血栓栓塞性肺动脉高压慢性血栓栓</w:t>
      </w:r>
      <w:r>
        <w:rPr>
          <w:rFonts w:ascii="宋体" w:hAnsi="宋体" w:eastAsia="宋体" w:cs="宋体"/>
          <w:spacing w:val="-9"/>
          <w:sz w:val="22"/>
          <w:szCs w:val="22"/>
        </w:rPr>
        <w:t>塞性肺动脉高压(</w:t>
      </w:r>
      <w:r>
        <w:rPr>
          <w:rFonts w:ascii="宋体" w:hAnsi="宋体" w:eastAsia="宋体" w:cs="宋体"/>
          <w:spacing w:val="-8"/>
          <w:sz w:val="22"/>
          <w:szCs w:val="22"/>
        </w:rPr>
        <w:t>chronic</w:t>
      </w:r>
      <w:r>
        <w:rPr>
          <w:rFonts w:ascii="宋体" w:hAnsi="宋体" w:eastAsia="宋体" w:cs="宋体"/>
          <w:spacing w:val="-6"/>
          <w:sz w:val="22"/>
          <w:szCs w:val="22"/>
        </w:rPr>
        <w:t xml:space="preserve"> </w:t>
      </w:r>
      <w:r>
        <w:rPr>
          <w:rFonts w:ascii="宋体" w:hAnsi="宋体" w:eastAsia="宋体" w:cs="宋体"/>
          <w:spacing w:val="-8"/>
          <w:sz w:val="22"/>
          <w:szCs w:val="22"/>
        </w:rPr>
        <w:t>thromboembolic</w:t>
      </w:r>
      <w:r>
        <w:rPr>
          <w:rFonts w:ascii="宋体" w:hAnsi="宋体" w:eastAsia="宋体" w:cs="宋体"/>
          <w:spacing w:val="-12"/>
          <w:sz w:val="22"/>
          <w:szCs w:val="22"/>
        </w:rPr>
        <w:t xml:space="preserve"> </w:t>
      </w:r>
      <w:r>
        <w:rPr>
          <w:rFonts w:ascii="宋体" w:hAnsi="宋体" w:eastAsia="宋体" w:cs="宋体"/>
          <w:spacing w:val="-8"/>
          <w:sz w:val="22"/>
          <w:szCs w:val="22"/>
        </w:rPr>
        <w:t>pulmonary</w:t>
      </w:r>
      <w:r>
        <w:rPr>
          <w:rFonts w:ascii="宋体" w:hAnsi="宋体" w:eastAsia="宋体" w:cs="宋体"/>
          <w:sz w:val="22"/>
          <w:szCs w:val="22"/>
        </w:rPr>
        <w:t xml:space="preserve"> </w:t>
      </w:r>
      <w:r>
        <w:rPr>
          <w:rFonts w:ascii="宋体" w:hAnsi="宋体" w:eastAsia="宋体" w:cs="宋体"/>
          <w:spacing w:val="-11"/>
          <w:sz w:val="22"/>
          <w:szCs w:val="22"/>
        </w:rPr>
        <w:t>hypertension,CTEPH)指急性PTE</w:t>
      </w:r>
      <w:r>
        <w:rPr>
          <w:rFonts w:ascii="宋体" w:hAnsi="宋体" w:eastAsia="宋体" w:cs="宋体"/>
          <w:spacing w:val="-15"/>
          <w:sz w:val="22"/>
          <w:szCs w:val="22"/>
        </w:rPr>
        <w:t xml:space="preserve"> </w:t>
      </w:r>
      <w:r>
        <w:rPr>
          <w:rFonts w:ascii="宋体" w:hAnsi="宋体" w:eastAsia="宋体" w:cs="宋体"/>
          <w:spacing w:val="-11"/>
          <w:sz w:val="22"/>
          <w:szCs w:val="22"/>
        </w:rPr>
        <w:t>后肺动脉内血栓未完全溶解，或PTE</w:t>
      </w:r>
      <w:r>
        <w:rPr>
          <w:rFonts w:ascii="宋体" w:hAnsi="宋体" w:eastAsia="宋体" w:cs="宋体"/>
          <w:spacing w:val="-15"/>
          <w:sz w:val="22"/>
          <w:szCs w:val="22"/>
        </w:rPr>
        <w:t xml:space="preserve"> </w:t>
      </w:r>
      <w:r>
        <w:rPr>
          <w:rFonts w:ascii="宋体" w:hAnsi="宋体" w:eastAsia="宋体" w:cs="宋体"/>
          <w:spacing w:val="-11"/>
          <w:sz w:val="22"/>
          <w:szCs w:val="22"/>
        </w:rPr>
        <w:t>反复发生，出现血</w:t>
      </w:r>
      <w:r>
        <w:rPr>
          <w:rFonts w:ascii="宋体" w:hAnsi="宋体" w:eastAsia="宋体" w:cs="宋体"/>
          <w:spacing w:val="-12"/>
          <w:sz w:val="22"/>
          <w:szCs w:val="22"/>
        </w:rPr>
        <w:t>栓机化、肺血</w:t>
      </w:r>
      <w:r>
        <w:rPr>
          <w:rFonts w:ascii="宋体" w:hAnsi="宋体" w:eastAsia="宋体" w:cs="宋体"/>
          <w:sz w:val="22"/>
          <w:szCs w:val="22"/>
        </w:rPr>
        <w:t xml:space="preserve"> </w:t>
      </w:r>
      <w:r>
        <w:rPr>
          <w:rFonts w:ascii="宋体" w:hAnsi="宋体" w:eastAsia="宋体" w:cs="宋体"/>
          <w:spacing w:val="-15"/>
          <w:sz w:val="22"/>
          <w:szCs w:val="22"/>
        </w:rPr>
        <w:t>管管腔狭窄甚至闭塞，导致肺血管阻力增加、肺动脉压力进行性增高、右心</w:t>
      </w:r>
      <w:r>
        <w:rPr>
          <w:rFonts w:ascii="宋体" w:hAnsi="宋体" w:eastAsia="宋体" w:cs="宋体"/>
          <w:spacing w:val="-16"/>
          <w:sz w:val="22"/>
          <w:szCs w:val="22"/>
        </w:rPr>
        <w:t>室肥厚甚至右心衰竭。</w:t>
      </w:r>
    </w:p>
    <w:p>
      <w:pPr>
        <w:spacing w:before="90" w:line="259" w:lineRule="auto"/>
        <w:ind w:right="61" w:firstLine="399"/>
        <w:jc w:val="both"/>
        <w:rPr>
          <w:rFonts w:ascii="宋体" w:hAnsi="宋体" w:eastAsia="宋体" w:cs="宋体"/>
          <w:sz w:val="22"/>
          <w:szCs w:val="22"/>
        </w:rPr>
      </w:pPr>
      <w:r>
        <w:rPr>
          <w:rFonts w:ascii="宋体" w:hAnsi="宋体" w:eastAsia="宋体" w:cs="宋体"/>
          <w:spacing w:val="-7"/>
          <w:sz w:val="22"/>
          <w:szCs w:val="22"/>
        </w:rPr>
        <w:t>栓塞所致病情的严重程度取决于以上机制的综合和相互作用。栓子的大小和数</w:t>
      </w:r>
      <w:r>
        <w:rPr>
          <w:rFonts w:ascii="宋体" w:hAnsi="宋体" w:eastAsia="宋体" w:cs="宋体"/>
          <w:spacing w:val="-8"/>
          <w:sz w:val="22"/>
          <w:szCs w:val="22"/>
        </w:rPr>
        <w:t>量、多个栓子的</w:t>
      </w:r>
      <w:r>
        <w:rPr>
          <w:rFonts w:ascii="宋体" w:hAnsi="宋体" w:eastAsia="宋体" w:cs="宋体"/>
          <w:sz w:val="22"/>
          <w:szCs w:val="22"/>
        </w:rPr>
        <w:t xml:space="preserve"> </w:t>
      </w:r>
      <w:r>
        <w:rPr>
          <w:rFonts w:ascii="宋体" w:hAnsi="宋体" w:eastAsia="宋体" w:cs="宋体"/>
          <w:spacing w:val="-12"/>
          <w:sz w:val="22"/>
          <w:szCs w:val="22"/>
        </w:rPr>
        <w:t>递次栓塞间隔时间、是否同时存在其他心肺疾病、个体反应的差异及血</w:t>
      </w:r>
      <w:r>
        <w:rPr>
          <w:rFonts w:ascii="宋体" w:hAnsi="宋体" w:eastAsia="宋体" w:cs="宋体"/>
          <w:spacing w:val="-13"/>
          <w:sz w:val="22"/>
          <w:szCs w:val="22"/>
        </w:rPr>
        <w:t>栓溶解的快慢对发病过程有重</w:t>
      </w:r>
      <w:r>
        <w:rPr>
          <w:rFonts w:ascii="宋体" w:hAnsi="宋体" w:eastAsia="宋体" w:cs="宋体"/>
          <w:sz w:val="22"/>
          <w:szCs w:val="22"/>
        </w:rPr>
        <w:t xml:space="preserve"> </w:t>
      </w:r>
      <w:r>
        <w:rPr>
          <w:rFonts w:ascii="宋体" w:hAnsi="宋体" w:eastAsia="宋体" w:cs="宋体"/>
          <w:spacing w:val="-8"/>
          <w:sz w:val="22"/>
          <w:szCs w:val="22"/>
        </w:rPr>
        <w:t>要影响。</w:t>
      </w:r>
    </w:p>
    <w:p>
      <w:pPr>
        <w:spacing w:before="92" w:line="222" w:lineRule="auto"/>
        <w:ind w:left="289"/>
        <w:rPr>
          <w:rFonts w:ascii="黑体" w:hAnsi="黑体" w:eastAsia="黑体" w:cs="黑体"/>
          <w:sz w:val="22"/>
          <w:szCs w:val="22"/>
        </w:rPr>
      </w:pPr>
      <w:r>
        <w:rPr>
          <w:rFonts w:ascii="黑体" w:hAnsi="黑体" w:eastAsia="黑体" w:cs="黑体"/>
          <w:color w:val="0080E2"/>
          <w:spacing w:val="-9"/>
          <w:sz w:val="22"/>
          <w:szCs w:val="22"/>
        </w:rPr>
        <w:t>【临床表现】</w:t>
      </w:r>
    </w:p>
    <w:p>
      <w:pPr>
        <w:spacing w:before="65" w:line="221" w:lineRule="auto"/>
        <w:ind w:left="399"/>
        <w:rPr>
          <w:rFonts w:ascii="黑体" w:hAnsi="黑体" w:eastAsia="黑体" w:cs="黑体"/>
          <w:sz w:val="22"/>
          <w:szCs w:val="22"/>
        </w:rPr>
      </w:pPr>
      <w:r>
        <w:rPr>
          <w:rFonts w:ascii="黑体" w:hAnsi="黑体" w:eastAsia="黑体" w:cs="黑体"/>
          <w:spacing w:val="4"/>
          <w:sz w:val="22"/>
          <w:szCs w:val="22"/>
        </w:rPr>
        <w:t>(</w:t>
      </w:r>
      <w:r>
        <w:rPr>
          <w:rFonts w:ascii="黑体" w:hAnsi="黑体" w:eastAsia="黑体" w:cs="黑体"/>
          <w:spacing w:val="-52"/>
          <w:sz w:val="22"/>
          <w:szCs w:val="22"/>
        </w:rPr>
        <w:t xml:space="preserve"> </w:t>
      </w:r>
      <w:r>
        <w:rPr>
          <w:rFonts w:ascii="黑体" w:hAnsi="黑体" w:eastAsia="黑体" w:cs="黑体"/>
          <w:spacing w:val="4"/>
          <w:sz w:val="22"/>
          <w:szCs w:val="22"/>
        </w:rPr>
        <w:t>一</w:t>
      </w:r>
      <w:r>
        <w:rPr>
          <w:rFonts w:ascii="黑体" w:hAnsi="黑体" w:eastAsia="黑体" w:cs="黑体"/>
          <w:spacing w:val="-60"/>
          <w:sz w:val="22"/>
          <w:szCs w:val="22"/>
        </w:rPr>
        <w:t xml:space="preserve"> </w:t>
      </w:r>
      <w:r>
        <w:rPr>
          <w:rFonts w:ascii="黑体" w:hAnsi="黑体" w:eastAsia="黑体" w:cs="黑体"/>
          <w:spacing w:val="4"/>
          <w:sz w:val="22"/>
          <w:szCs w:val="22"/>
        </w:rPr>
        <w:t>)症状</w:t>
      </w:r>
    </w:p>
    <w:p>
      <w:pPr>
        <w:spacing w:before="98" w:line="219" w:lineRule="auto"/>
        <w:ind w:left="399"/>
        <w:rPr>
          <w:rFonts w:ascii="宋体" w:hAnsi="宋体" w:eastAsia="宋体" w:cs="宋体"/>
          <w:sz w:val="22"/>
          <w:szCs w:val="22"/>
        </w:rPr>
      </w:pPr>
      <w:r>
        <w:rPr>
          <w:rFonts w:ascii="宋体" w:hAnsi="宋体" w:eastAsia="宋体" w:cs="宋体"/>
          <w:spacing w:val="-17"/>
          <w:sz w:val="22"/>
          <w:szCs w:val="22"/>
        </w:rPr>
        <w:t>PTE</w:t>
      </w:r>
      <w:r>
        <w:rPr>
          <w:rFonts w:ascii="宋体" w:hAnsi="宋体" w:eastAsia="宋体" w:cs="宋体"/>
          <w:spacing w:val="-35"/>
          <w:sz w:val="22"/>
          <w:szCs w:val="22"/>
        </w:rPr>
        <w:t xml:space="preserve"> </w:t>
      </w:r>
      <w:r>
        <w:rPr>
          <w:rFonts w:ascii="宋体" w:hAnsi="宋体" w:eastAsia="宋体" w:cs="宋体"/>
          <w:spacing w:val="-17"/>
          <w:sz w:val="22"/>
          <w:szCs w:val="22"/>
        </w:rPr>
        <w:t>的症状多样，缺乏特异性。可以从无症状、隐匿，到血流动</w:t>
      </w:r>
      <w:r>
        <w:rPr>
          <w:rFonts w:ascii="宋体" w:hAnsi="宋体" w:eastAsia="宋体" w:cs="宋体"/>
          <w:spacing w:val="-18"/>
          <w:sz w:val="22"/>
          <w:szCs w:val="22"/>
        </w:rPr>
        <w:t>力学不稳定，甚或发生猝死。</w:t>
      </w:r>
    </w:p>
    <w:p>
      <w:pPr>
        <w:spacing w:before="57" w:line="274" w:lineRule="auto"/>
        <w:ind w:right="61" w:firstLine="399"/>
        <w:rPr>
          <w:rFonts w:ascii="宋体" w:hAnsi="宋体" w:eastAsia="宋体" w:cs="宋体"/>
          <w:sz w:val="22"/>
          <w:szCs w:val="22"/>
        </w:rPr>
      </w:pPr>
      <w:r>
        <w:rPr>
          <w:rFonts w:ascii="宋体" w:hAnsi="宋体" w:eastAsia="宋体" w:cs="宋体"/>
          <w:spacing w:val="-16"/>
          <w:sz w:val="22"/>
          <w:szCs w:val="22"/>
        </w:rPr>
        <w:t>常见症状有：①不明原因的呼吸困难及气促，尤以活动后明显，为PTE</w:t>
      </w:r>
      <w:r>
        <w:rPr>
          <w:rFonts w:ascii="宋体" w:hAnsi="宋体" w:eastAsia="宋体" w:cs="宋体"/>
          <w:spacing w:val="-18"/>
          <w:sz w:val="22"/>
          <w:szCs w:val="22"/>
        </w:rPr>
        <w:t xml:space="preserve"> </w:t>
      </w:r>
      <w:r>
        <w:rPr>
          <w:rFonts w:ascii="宋体" w:hAnsi="宋体" w:eastAsia="宋体" w:cs="宋体"/>
          <w:spacing w:val="-16"/>
          <w:sz w:val="22"/>
          <w:szCs w:val="22"/>
        </w:rPr>
        <w:t>最多见的症状；②胸痛，包</w:t>
      </w:r>
      <w:r>
        <w:rPr>
          <w:rFonts w:ascii="宋体" w:hAnsi="宋体" w:eastAsia="宋体" w:cs="宋体"/>
          <w:sz w:val="22"/>
          <w:szCs w:val="22"/>
        </w:rPr>
        <w:t xml:space="preserve"> </w:t>
      </w:r>
      <w:r>
        <w:rPr>
          <w:rFonts w:ascii="宋体" w:hAnsi="宋体" w:eastAsia="宋体" w:cs="宋体"/>
          <w:spacing w:val="-12"/>
          <w:sz w:val="22"/>
          <w:szCs w:val="22"/>
        </w:rPr>
        <w:t>括胸膜炎性胸痛或心绞痛样疼痛；③晕厥，可为PTE</w:t>
      </w:r>
      <w:r>
        <w:rPr>
          <w:rFonts w:ascii="宋体" w:hAnsi="宋体" w:eastAsia="宋体" w:cs="宋体"/>
          <w:spacing w:val="-3"/>
          <w:sz w:val="22"/>
          <w:szCs w:val="22"/>
        </w:rPr>
        <w:t xml:space="preserve"> </w:t>
      </w:r>
      <w:r>
        <w:rPr>
          <w:rFonts w:ascii="宋体" w:hAnsi="宋体" w:eastAsia="宋体" w:cs="宋体"/>
          <w:spacing w:val="-12"/>
          <w:sz w:val="22"/>
          <w:szCs w:val="22"/>
        </w:rPr>
        <w:t>的唯一或首发症状；④烦躁不安、惊恐甚至濒死</w:t>
      </w:r>
      <w:r>
        <w:rPr>
          <w:rFonts w:ascii="宋体" w:hAnsi="宋体" w:eastAsia="宋体" w:cs="宋体"/>
          <w:sz w:val="22"/>
          <w:szCs w:val="22"/>
        </w:rPr>
        <w:t xml:space="preserve"> </w:t>
      </w:r>
      <w:r>
        <w:rPr>
          <w:rFonts w:ascii="宋体" w:hAnsi="宋体" w:eastAsia="宋体" w:cs="宋体"/>
          <w:spacing w:val="-17"/>
          <w:sz w:val="22"/>
          <w:szCs w:val="22"/>
        </w:rPr>
        <w:t>感；⑤咯血，常为小量咯血，大咯血少见；⑥咳嗽、心悸等。各病例可出现以上症状的不同组合。临床</w:t>
      </w:r>
      <w:r>
        <w:rPr>
          <w:rFonts w:ascii="宋体" w:hAnsi="宋体" w:eastAsia="宋体" w:cs="宋体"/>
          <w:spacing w:val="3"/>
          <w:sz w:val="22"/>
          <w:szCs w:val="22"/>
        </w:rPr>
        <w:t xml:space="preserve"> </w:t>
      </w:r>
      <w:r>
        <w:rPr>
          <w:rFonts w:ascii="宋体" w:hAnsi="宋体" w:eastAsia="宋体" w:cs="宋体"/>
          <w:spacing w:val="-14"/>
          <w:sz w:val="22"/>
          <w:szCs w:val="22"/>
        </w:rPr>
        <w:t>上有时出现所谓“三联征”,即同时出现呼吸困难、胸痛及咯血，但仅见于约20%的病人。</w:t>
      </w:r>
    </w:p>
    <w:p>
      <w:pPr>
        <w:spacing w:before="74" w:line="221" w:lineRule="auto"/>
        <w:ind w:left="399"/>
        <w:rPr>
          <w:rFonts w:ascii="黑体" w:hAnsi="黑体" w:eastAsia="黑体" w:cs="黑体"/>
          <w:sz w:val="22"/>
          <w:szCs w:val="22"/>
        </w:rPr>
      </w:pPr>
      <w:r>
        <w:rPr>
          <w:rFonts w:ascii="黑体" w:hAnsi="黑体" w:eastAsia="黑体" w:cs="黑体"/>
          <w:spacing w:val="25"/>
          <w:sz w:val="22"/>
          <w:szCs w:val="22"/>
        </w:rPr>
        <w:t>(二)体征</w:t>
      </w:r>
    </w:p>
    <w:p>
      <w:pPr>
        <w:spacing w:before="87" w:line="253" w:lineRule="auto"/>
        <w:ind w:right="54" w:firstLine="399"/>
        <w:rPr>
          <w:rFonts w:ascii="宋体" w:hAnsi="宋体" w:eastAsia="宋体" w:cs="宋体"/>
          <w:sz w:val="22"/>
          <w:szCs w:val="22"/>
        </w:rPr>
      </w:pPr>
      <w:r>
        <w:rPr>
          <w:rFonts w:ascii="宋体" w:hAnsi="宋体" w:eastAsia="宋体" w:cs="宋体"/>
          <w:spacing w:val="-8"/>
          <w:sz w:val="22"/>
          <w:szCs w:val="22"/>
        </w:rPr>
        <w:t>1.</w:t>
      </w:r>
      <w:r>
        <w:rPr>
          <w:rFonts w:ascii="宋体" w:hAnsi="宋体" w:eastAsia="宋体" w:cs="宋体"/>
          <w:spacing w:val="-26"/>
          <w:sz w:val="22"/>
          <w:szCs w:val="22"/>
        </w:rPr>
        <w:t xml:space="preserve"> </w:t>
      </w:r>
      <w:r>
        <w:rPr>
          <w:rFonts w:ascii="宋体" w:hAnsi="宋体" w:eastAsia="宋体" w:cs="宋体"/>
          <w:spacing w:val="-8"/>
          <w:sz w:val="22"/>
          <w:szCs w:val="22"/>
        </w:rPr>
        <w:t>呼吸系统体征</w:t>
      </w:r>
      <w:r>
        <w:rPr>
          <w:rFonts w:ascii="宋体" w:hAnsi="宋体" w:eastAsia="宋体" w:cs="宋体"/>
          <w:spacing w:val="100"/>
          <w:sz w:val="22"/>
          <w:szCs w:val="22"/>
        </w:rPr>
        <w:t xml:space="preserve"> </w:t>
      </w:r>
      <w:r>
        <w:rPr>
          <w:rFonts w:ascii="宋体" w:hAnsi="宋体" w:eastAsia="宋体" w:cs="宋体"/>
          <w:spacing w:val="-8"/>
          <w:sz w:val="22"/>
          <w:szCs w:val="22"/>
        </w:rPr>
        <w:t>以呼吸急促最常见。另有发绀，肺部哮鸣音和(</w:t>
      </w:r>
      <w:r>
        <w:rPr>
          <w:rFonts w:ascii="宋体" w:hAnsi="宋体" w:eastAsia="宋体" w:cs="宋体"/>
          <w:spacing w:val="-9"/>
          <w:sz w:val="22"/>
          <w:szCs w:val="22"/>
        </w:rPr>
        <w:t>或)细湿啰音，或胸腔积液的</w:t>
      </w:r>
      <w:r>
        <w:rPr>
          <w:rFonts w:ascii="宋体" w:hAnsi="宋体" w:eastAsia="宋体" w:cs="宋体"/>
          <w:sz w:val="22"/>
          <w:szCs w:val="22"/>
        </w:rPr>
        <w:t xml:space="preserve"> </w:t>
      </w:r>
      <w:r>
        <w:rPr>
          <w:rFonts w:ascii="宋体" w:hAnsi="宋体" w:eastAsia="宋体" w:cs="宋体"/>
          <w:spacing w:val="-12"/>
          <w:sz w:val="22"/>
          <w:szCs w:val="22"/>
        </w:rPr>
        <w:t>相应体征。</w:t>
      </w:r>
    </w:p>
    <w:p>
      <w:pPr>
        <w:spacing w:before="78" w:line="252" w:lineRule="auto"/>
        <w:ind w:right="63" w:firstLine="399"/>
        <w:rPr>
          <w:rFonts w:ascii="宋体" w:hAnsi="宋体" w:eastAsia="宋体" w:cs="宋体"/>
          <w:sz w:val="22"/>
          <w:szCs w:val="22"/>
        </w:rPr>
      </w:pPr>
      <w:r>
        <w:rPr>
          <w:rFonts w:ascii="宋体" w:hAnsi="宋体" w:eastAsia="宋体" w:cs="宋体"/>
          <w:spacing w:val="-12"/>
          <w:sz w:val="22"/>
          <w:szCs w:val="22"/>
        </w:rPr>
        <w:t>2.</w:t>
      </w:r>
      <w:r>
        <w:rPr>
          <w:rFonts w:ascii="宋体" w:hAnsi="宋体" w:eastAsia="宋体" w:cs="宋体"/>
          <w:spacing w:val="-48"/>
          <w:sz w:val="22"/>
          <w:szCs w:val="22"/>
        </w:rPr>
        <w:t xml:space="preserve"> </w:t>
      </w:r>
      <w:r>
        <w:rPr>
          <w:rFonts w:ascii="宋体" w:hAnsi="宋体" w:eastAsia="宋体" w:cs="宋体"/>
          <w:spacing w:val="-12"/>
          <w:sz w:val="22"/>
          <w:szCs w:val="22"/>
        </w:rPr>
        <w:t>循环系统体征</w:t>
      </w:r>
      <w:r>
        <w:rPr>
          <w:rFonts w:ascii="宋体" w:hAnsi="宋体" w:eastAsia="宋体" w:cs="宋体"/>
          <w:spacing w:val="49"/>
          <w:sz w:val="22"/>
          <w:szCs w:val="22"/>
        </w:rPr>
        <w:t xml:space="preserve"> </w:t>
      </w:r>
      <w:r>
        <w:rPr>
          <w:rFonts w:ascii="宋体" w:hAnsi="宋体" w:eastAsia="宋体" w:cs="宋体"/>
          <w:spacing w:val="-12"/>
          <w:sz w:val="22"/>
          <w:szCs w:val="22"/>
        </w:rPr>
        <w:t>包括心动过速，血压变化，严重时可出现血压下降甚至休克，颈静脉充盈或搏</w:t>
      </w:r>
      <w:r>
        <w:rPr>
          <w:rFonts w:ascii="宋体" w:hAnsi="宋体" w:eastAsia="宋体" w:cs="宋体"/>
          <w:sz w:val="22"/>
          <w:szCs w:val="22"/>
        </w:rPr>
        <w:t xml:space="preserve"> </w:t>
      </w:r>
      <w:r>
        <w:rPr>
          <w:rFonts w:ascii="宋体" w:hAnsi="宋体" w:eastAsia="宋体" w:cs="宋体"/>
          <w:spacing w:val="-14"/>
          <w:sz w:val="22"/>
          <w:szCs w:val="22"/>
        </w:rPr>
        <w:t>动，肺动脉瓣区第二音亢进(P</w:t>
      </w:r>
      <w:r>
        <w:rPr>
          <w:rFonts w:ascii="Calibri" w:hAnsi="Calibri" w:eastAsia="Calibri" w:cs="Calibri"/>
          <w:spacing w:val="-14"/>
          <w:sz w:val="22"/>
          <w:szCs w:val="22"/>
        </w:rPr>
        <w:t>₂</w:t>
      </w:r>
      <w:r>
        <w:rPr>
          <w:rFonts w:ascii="宋体" w:hAnsi="宋体" w:eastAsia="宋体" w:cs="宋体"/>
          <w:spacing w:val="-14"/>
          <w:sz w:val="22"/>
          <w:szCs w:val="22"/>
        </w:rPr>
        <w:t>&gt;A</w:t>
      </w:r>
      <w:r>
        <w:rPr>
          <w:rFonts w:ascii="Calibri" w:hAnsi="Calibri" w:eastAsia="Calibri" w:cs="Calibri"/>
          <w:spacing w:val="-14"/>
          <w:sz w:val="22"/>
          <w:szCs w:val="22"/>
        </w:rPr>
        <w:t>₂</w:t>
      </w:r>
      <w:r>
        <w:rPr>
          <w:rFonts w:ascii="宋体" w:hAnsi="宋体" w:eastAsia="宋体" w:cs="宋体"/>
          <w:spacing w:val="-14"/>
          <w:sz w:val="22"/>
          <w:szCs w:val="22"/>
        </w:rPr>
        <w:t>)</w:t>
      </w:r>
      <w:r>
        <w:rPr>
          <w:rFonts w:ascii="宋体" w:hAnsi="宋体" w:eastAsia="宋体" w:cs="宋体"/>
          <w:spacing w:val="19"/>
          <w:sz w:val="22"/>
          <w:szCs w:val="22"/>
        </w:rPr>
        <w:t xml:space="preserve"> </w:t>
      </w:r>
      <w:r>
        <w:rPr>
          <w:rFonts w:ascii="宋体" w:hAnsi="宋体" w:eastAsia="宋体" w:cs="宋体"/>
          <w:spacing w:val="-14"/>
          <w:sz w:val="22"/>
          <w:szCs w:val="22"/>
        </w:rPr>
        <w:t>或分裂，</w:t>
      </w:r>
      <w:r>
        <w:rPr>
          <w:rFonts w:ascii="宋体" w:hAnsi="宋体" w:eastAsia="宋体" w:cs="宋体"/>
          <w:spacing w:val="-15"/>
          <w:sz w:val="22"/>
          <w:szCs w:val="22"/>
        </w:rPr>
        <w:t>三尖瓣区收缩期杂音。</w:t>
      </w:r>
    </w:p>
    <w:p>
      <w:pPr>
        <w:spacing w:before="80" w:line="348" w:lineRule="exact"/>
        <w:ind w:left="399"/>
        <w:rPr>
          <w:rFonts w:ascii="宋体" w:hAnsi="宋体" w:eastAsia="宋体" w:cs="宋体"/>
          <w:sz w:val="22"/>
          <w:szCs w:val="22"/>
        </w:rPr>
      </w:pPr>
      <w:r>
        <w:rPr>
          <w:rFonts w:ascii="宋体" w:hAnsi="宋体" w:eastAsia="宋体" w:cs="宋体"/>
          <w:spacing w:val="-12"/>
          <w:position w:val="9"/>
          <w:sz w:val="22"/>
          <w:szCs w:val="22"/>
        </w:rPr>
        <w:t>3.</w:t>
      </w:r>
      <w:r>
        <w:rPr>
          <w:rFonts w:ascii="宋体" w:hAnsi="宋体" w:eastAsia="宋体" w:cs="宋体"/>
          <w:spacing w:val="-48"/>
          <w:position w:val="9"/>
          <w:sz w:val="22"/>
          <w:szCs w:val="22"/>
        </w:rPr>
        <w:t xml:space="preserve"> </w:t>
      </w:r>
      <w:r>
        <w:rPr>
          <w:rFonts w:ascii="宋体" w:hAnsi="宋体" w:eastAsia="宋体" w:cs="宋体"/>
          <w:spacing w:val="-12"/>
          <w:position w:val="9"/>
          <w:sz w:val="22"/>
          <w:szCs w:val="22"/>
        </w:rPr>
        <w:t>其他</w:t>
      </w:r>
      <w:r>
        <w:rPr>
          <w:rFonts w:ascii="宋体" w:hAnsi="宋体" w:eastAsia="宋体" w:cs="宋体"/>
          <w:spacing w:val="99"/>
          <w:position w:val="9"/>
          <w:sz w:val="22"/>
          <w:szCs w:val="22"/>
        </w:rPr>
        <w:t xml:space="preserve"> </w:t>
      </w:r>
      <w:r>
        <w:rPr>
          <w:rFonts w:ascii="宋体" w:hAnsi="宋体" w:eastAsia="宋体" w:cs="宋体"/>
          <w:spacing w:val="-12"/>
          <w:position w:val="9"/>
          <w:sz w:val="22"/>
          <w:szCs w:val="22"/>
        </w:rPr>
        <w:t>可伴发热，多为低热，少数病人可有中度(38℃)以上的发</w:t>
      </w:r>
      <w:r>
        <w:rPr>
          <w:rFonts w:ascii="宋体" w:hAnsi="宋体" w:eastAsia="宋体" w:cs="宋体"/>
          <w:spacing w:val="-13"/>
          <w:position w:val="9"/>
          <w:sz w:val="22"/>
          <w:szCs w:val="22"/>
        </w:rPr>
        <w:t>热。</w:t>
      </w:r>
    </w:p>
    <w:p>
      <w:pPr>
        <w:spacing w:before="1" w:line="220" w:lineRule="auto"/>
        <w:ind w:left="399"/>
        <w:rPr>
          <w:rFonts w:ascii="黑体" w:hAnsi="黑体" w:eastAsia="黑体" w:cs="黑体"/>
          <w:sz w:val="22"/>
          <w:szCs w:val="22"/>
        </w:rPr>
      </w:pPr>
      <w:r>
        <w:rPr>
          <w:rFonts w:ascii="黑体" w:hAnsi="黑体" w:eastAsia="黑体" w:cs="黑体"/>
          <w:spacing w:val="-8"/>
          <w:sz w:val="22"/>
          <w:szCs w:val="22"/>
        </w:rPr>
        <w:t>(</w:t>
      </w:r>
      <w:r>
        <w:rPr>
          <w:rFonts w:ascii="黑体" w:hAnsi="黑体" w:eastAsia="黑体" w:cs="黑体"/>
          <w:spacing w:val="-46"/>
          <w:sz w:val="22"/>
          <w:szCs w:val="22"/>
        </w:rPr>
        <w:t xml:space="preserve"> </w:t>
      </w:r>
      <w:r>
        <w:rPr>
          <w:rFonts w:ascii="黑体" w:hAnsi="黑体" w:eastAsia="黑体" w:cs="黑体"/>
          <w:spacing w:val="-8"/>
          <w:sz w:val="22"/>
          <w:szCs w:val="22"/>
        </w:rPr>
        <w:t>三</w:t>
      </w:r>
      <w:r>
        <w:rPr>
          <w:rFonts w:ascii="黑体" w:hAnsi="黑体" w:eastAsia="黑体" w:cs="黑体"/>
          <w:spacing w:val="-54"/>
          <w:sz w:val="22"/>
          <w:szCs w:val="22"/>
        </w:rPr>
        <w:t xml:space="preserve"> </w:t>
      </w:r>
      <w:r>
        <w:rPr>
          <w:rFonts w:ascii="黑体" w:hAnsi="黑体" w:eastAsia="黑体" w:cs="黑体"/>
          <w:spacing w:val="-8"/>
          <w:sz w:val="22"/>
          <w:szCs w:val="22"/>
        </w:rPr>
        <w:t>)</w:t>
      </w:r>
      <w:r>
        <w:rPr>
          <w:rFonts w:ascii="黑体" w:hAnsi="黑体" w:eastAsia="黑体" w:cs="黑体"/>
          <w:spacing w:val="-22"/>
          <w:sz w:val="22"/>
          <w:szCs w:val="22"/>
        </w:rPr>
        <w:t xml:space="preserve"> </w:t>
      </w:r>
      <w:r>
        <w:rPr>
          <w:rFonts w:ascii="黑体" w:hAnsi="黑体" w:eastAsia="黑体" w:cs="黑体"/>
          <w:spacing w:val="-8"/>
          <w:sz w:val="22"/>
          <w:szCs w:val="22"/>
        </w:rPr>
        <w:t>DVT</w:t>
      </w:r>
      <w:r>
        <w:rPr>
          <w:rFonts w:ascii="黑体" w:hAnsi="黑体" w:eastAsia="黑体" w:cs="黑体"/>
          <w:spacing w:val="69"/>
          <w:sz w:val="22"/>
          <w:szCs w:val="22"/>
        </w:rPr>
        <w:t xml:space="preserve"> </w:t>
      </w:r>
      <w:r>
        <w:rPr>
          <w:rFonts w:ascii="黑体" w:hAnsi="黑体" w:eastAsia="黑体" w:cs="黑体"/>
          <w:spacing w:val="-8"/>
          <w:sz w:val="22"/>
          <w:szCs w:val="22"/>
        </w:rPr>
        <w:t>的症状与体征</w:t>
      </w:r>
    </w:p>
    <w:p>
      <w:pPr>
        <w:spacing w:before="68" w:line="261" w:lineRule="auto"/>
        <w:ind w:right="82" w:firstLine="399"/>
        <w:rPr>
          <w:rFonts w:ascii="宋体" w:hAnsi="宋体" w:eastAsia="宋体" w:cs="宋体"/>
          <w:sz w:val="22"/>
          <w:szCs w:val="22"/>
        </w:rPr>
      </w:pPr>
      <w:r>
        <w:rPr>
          <w:rFonts w:ascii="宋体" w:hAnsi="宋体" w:eastAsia="宋体" w:cs="宋体"/>
          <w:spacing w:val="-17"/>
          <w:sz w:val="22"/>
          <w:szCs w:val="22"/>
        </w:rPr>
        <w:t>主要表现为患肢肿胀、周径增粗、疼痛或压痛、皮肤色素沉着，行走后患</w:t>
      </w:r>
      <w:r>
        <w:rPr>
          <w:rFonts w:ascii="宋体" w:hAnsi="宋体" w:eastAsia="宋体" w:cs="宋体"/>
          <w:spacing w:val="-18"/>
          <w:sz w:val="22"/>
          <w:szCs w:val="22"/>
        </w:rPr>
        <w:t>肢易疲劳或肿胀加重。但</w:t>
      </w:r>
      <w:r>
        <w:rPr>
          <w:rFonts w:ascii="宋体" w:hAnsi="宋体" w:eastAsia="宋体" w:cs="宋体"/>
          <w:sz w:val="22"/>
          <w:szCs w:val="22"/>
        </w:rPr>
        <w:t xml:space="preserve"> </w:t>
      </w:r>
      <w:r>
        <w:rPr>
          <w:rFonts w:ascii="宋体" w:hAnsi="宋体" w:eastAsia="宋体" w:cs="宋体"/>
          <w:spacing w:val="-9"/>
          <w:sz w:val="22"/>
          <w:szCs w:val="22"/>
        </w:rPr>
        <w:t>需注意，半数以上的下肢DVT</w:t>
      </w:r>
      <w:r>
        <w:rPr>
          <w:rFonts w:ascii="宋体" w:hAnsi="宋体" w:eastAsia="宋体" w:cs="宋体"/>
          <w:spacing w:val="4"/>
          <w:sz w:val="22"/>
          <w:szCs w:val="22"/>
        </w:rPr>
        <w:t xml:space="preserve"> </w:t>
      </w:r>
      <w:r>
        <w:rPr>
          <w:rFonts w:ascii="宋体" w:hAnsi="宋体" w:eastAsia="宋体" w:cs="宋体"/>
          <w:spacing w:val="-9"/>
          <w:sz w:val="22"/>
          <w:szCs w:val="22"/>
        </w:rPr>
        <w:t>病人无自觉症状和</w:t>
      </w:r>
      <w:r>
        <w:rPr>
          <w:rFonts w:ascii="宋体" w:hAnsi="宋体" w:eastAsia="宋体" w:cs="宋体"/>
          <w:spacing w:val="-10"/>
          <w:sz w:val="22"/>
          <w:szCs w:val="22"/>
        </w:rPr>
        <w:t>明显体征。</w:t>
      </w:r>
    </w:p>
    <w:p>
      <w:pPr>
        <w:spacing w:before="76" w:line="257" w:lineRule="auto"/>
        <w:ind w:right="63" w:firstLine="399"/>
        <w:rPr>
          <w:rFonts w:ascii="宋体" w:hAnsi="宋体" w:eastAsia="宋体" w:cs="宋体"/>
          <w:sz w:val="22"/>
          <w:szCs w:val="22"/>
        </w:rPr>
      </w:pPr>
      <w:r>
        <w:rPr>
          <w:rFonts w:ascii="宋体" w:hAnsi="宋体" w:eastAsia="宋体" w:cs="宋体"/>
          <w:spacing w:val="-8"/>
          <w:sz w:val="22"/>
          <w:szCs w:val="22"/>
        </w:rPr>
        <w:t>应测量双侧下肢的周径来评价其差别。大、</w:t>
      </w:r>
      <w:r>
        <w:rPr>
          <w:rFonts w:ascii="宋体" w:hAnsi="宋体" w:eastAsia="宋体" w:cs="宋体"/>
          <w:spacing w:val="-9"/>
          <w:sz w:val="22"/>
          <w:szCs w:val="22"/>
        </w:rPr>
        <w:t>小腿周径的测量点分别为髌骨上缘以上15</w:t>
      </w:r>
      <w:r>
        <w:rPr>
          <w:rFonts w:ascii="宋体" w:hAnsi="宋体" w:eastAsia="宋体" w:cs="宋体"/>
          <w:spacing w:val="-8"/>
          <w:sz w:val="22"/>
          <w:szCs w:val="22"/>
        </w:rPr>
        <w:t>cm</w:t>
      </w:r>
      <w:r>
        <w:rPr>
          <w:rFonts w:ascii="宋体" w:hAnsi="宋体" w:eastAsia="宋体" w:cs="宋体"/>
          <w:spacing w:val="-28"/>
          <w:sz w:val="22"/>
          <w:szCs w:val="22"/>
        </w:rPr>
        <w:t xml:space="preserve"> </w:t>
      </w:r>
      <w:r>
        <w:rPr>
          <w:rFonts w:ascii="宋体" w:hAnsi="宋体" w:eastAsia="宋体" w:cs="宋体"/>
          <w:spacing w:val="-9"/>
          <w:sz w:val="22"/>
          <w:szCs w:val="22"/>
        </w:rPr>
        <w:t>处，髌</w:t>
      </w:r>
      <w:r>
        <w:rPr>
          <w:rFonts w:ascii="宋体" w:hAnsi="宋体" w:eastAsia="宋体" w:cs="宋体"/>
          <w:sz w:val="22"/>
          <w:szCs w:val="22"/>
        </w:rPr>
        <w:t xml:space="preserve"> </w:t>
      </w:r>
      <w:r>
        <w:rPr>
          <w:rFonts w:ascii="宋体" w:hAnsi="宋体" w:eastAsia="宋体" w:cs="宋体"/>
          <w:spacing w:val="-5"/>
          <w:sz w:val="22"/>
          <w:szCs w:val="22"/>
        </w:rPr>
        <w:t>骨下缘以下10cm</w:t>
      </w:r>
      <w:r>
        <w:rPr>
          <w:rFonts w:ascii="宋体" w:hAnsi="宋体" w:eastAsia="宋体" w:cs="宋体"/>
          <w:spacing w:val="-26"/>
          <w:sz w:val="22"/>
          <w:szCs w:val="22"/>
        </w:rPr>
        <w:t xml:space="preserve"> </w:t>
      </w:r>
      <w:r>
        <w:rPr>
          <w:rFonts w:ascii="宋体" w:hAnsi="宋体" w:eastAsia="宋体" w:cs="宋体"/>
          <w:spacing w:val="-5"/>
          <w:sz w:val="22"/>
          <w:szCs w:val="22"/>
        </w:rPr>
        <w:t>处。双侧相差&gt;1cm</w:t>
      </w:r>
      <w:r>
        <w:rPr>
          <w:rFonts w:ascii="宋体" w:hAnsi="宋体" w:eastAsia="宋体" w:cs="宋体"/>
          <w:spacing w:val="-7"/>
          <w:sz w:val="22"/>
          <w:szCs w:val="22"/>
        </w:rPr>
        <w:t xml:space="preserve"> </w:t>
      </w:r>
      <w:r>
        <w:rPr>
          <w:rFonts w:ascii="宋体" w:hAnsi="宋体" w:eastAsia="宋体" w:cs="宋体"/>
          <w:spacing w:val="-5"/>
          <w:sz w:val="22"/>
          <w:szCs w:val="22"/>
        </w:rPr>
        <w:t>即考虑有临床意义。</w:t>
      </w:r>
    </w:p>
    <w:p>
      <w:pPr>
        <w:spacing w:before="85" w:line="221" w:lineRule="auto"/>
        <w:ind w:left="292"/>
        <w:rPr>
          <w:rFonts w:ascii="黑体" w:hAnsi="黑体" w:eastAsia="黑体" w:cs="黑体"/>
          <w:sz w:val="22"/>
          <w:szCs w:val="22"/>
        </w:rPr>
      </w:pPr>
      <w:r>
        <w:rPr>
          <w:rFonts w:ascii="黑体" w:hAnsi="黑体" w:eastAsia="黑体" w:cs="黑体"/>
          <w:b/>
          <w:bCs/>
          <w:color w:val="0068B9"/>
          <w:spacing w:val="-11"/>
          <w:sz w:val="22"/>
          <w:szCs w:val="22"/>
        </w:rPr>
        <w:t>【诊断】</w:t>
      </w:r>
    </w:p>
    <w:p>
      <w:pPr>
        <w:spacing w:before="72" w:line="219" w:lineRule="auto"/>
        <w:ind w:left="399"/>
        <w:rPr>
          <w:rFonts w:ascii="宋体" w:hAnsi="宋体" w:eastAsia="宋体" w:cs="宋体"/>
          <w:sz w:val="22"/>
          <w:szCs w:val="22"/>
        </w:rPr>
      </w:pPr>
      <w:r>
        <w:rPr>
          <w:rFonts w:ascii="宋体" w:hAnsi="宋体" w:eastAsia="宋体" w:cs="宋体"/>
          <w:spacing w:val="-15"/>
          <w:sz w:val="22"/>
          <w:szCs w:val="22"/>
        </w:rPr>
        <w:t>诊断PTE 的关键是提高意识，诊断一般按疑诊、确诊、求因</w:t>
      </w:r>
      <w:r>
        <w:rPr>
          <w:rFonts w:ascii="宋体" w:hAnsi="宋体" w:eastAsia="宋体" w:cs="宋体"/>
          <w:spacing w:val="-16"/>
          <w:sz w:val="22"/>
          <w:szCs w:val="22"/>
        </w:rPr>
        <w:t>三个步骤进行。</w:t>
      </w:r>
    </w:p>
    <w:p>
      <w:pPr>
        <w:spacing w:before="77" w:line="221" w:lineRule="auto"/>
        <w:ind w:left="399"/>
        <w:rPr>
          <w:rFonts w:ascii="黑体" w:hAnsi="黑体" w:eastAsia="黑体" w:cs="黑体"/>
          <w:sz w:val="22"/>
          <w:szCs w:val="22"/>
        </w:rPr>
      </w:pPr>
      <w:r>
        <w:rPr>
          <w:rFonts w:ascii="黑体" w:hAnsi="黑体" w:eastAsia="黑体" w:cs="黑体"/>
          <w:spacing w:val="8"/>
          <w:sz w:val="22"/>
          <w:szCs w:val="22"/>
        </w:rPr>
        <w:t>(一)根据临床情况疑诊</w:t>
      </w:r>
      <w:r>
        <w:rPr>
          <w:rFonts w:ascii="黑体" w:hAnsi="黑体" w:eastAsia="黑体" w:cs="黑体"/>
          <w:spacing w:val="-50"/>
          <w:sz w:val="22"/>
          <w:szCs w:val="22"/>
        </w:rPr>
        <w:t xml:space="preserve"> </w:t>
      </w:r>
      <w:r>
        <w:rPr>
          <w:rFonts w:ascii="黑体" w:hAnsi="黑体" w:eastAsia="黑体" w:cs="黑体"/>
          <w:sz w:val="22"/>
          <w:szCs w:val="22"/>
        </w:rPr>
        <w:t>PTE</w:t>
      </w:r>
      <w:r>
        <w:rPr>
          <w:rFonts w:ascii="黑体" w:hAnsi="黑体" w:eastAsia="黑体" w:cs="黑体"/>
          <w:spacing w:val="81"/>
          <w:sz w:val="22"/>
          <w:szCs w:val="22"/>
        </w:rPr>
        <w:t xml:space="preserve"> </w:t>
      </w:r>
      <w:r>
        <w:rPr>
          <w:rFonts w:ascii="黑体" w:hAnsi="黑体" w:eastAsia="黑体" w:cs="黑体"/>
          <w:spacing w:val="8"/>
          <w:sz w:val="22"/>
          <w:szCs w:val="22"/>
        </w:rPr>
        <w:t>(疑诊)</w:t>
      </w:r>
    </w:p>
    <w:p>
      <w:pPr>
        <w:spacing w:before="70" w:line="256" w:lineRule="auto"/>
        <w:ind w:right="76" w:firstLine="399"/>
        <w:rPr>
          <w:rFonts w:ascii="宋体" w:hAnsi="宋体" w:eastAsia="宋体" w:cs="宋体"/>
          <w:sz w:val="22"/>
          <w:szCs w:val="22"/>
        </w:rPr>
      </w:pPr>
      <w:r>
        <w:rPr>
          <w:rFonts w:ascii="宋体" w:hAnsi="宋体" w:eastAsia="宋体" w:cs="宋体"/>
          <w:spacing w:val="-12"/>
          <w:sz w:val="22"/>
          <w:szCs w:val="22"/>
        </w:rPr>
        <w:t>如病人出现上述临床症状、体征，特别是存在前述危险因素的病例出现</w:t>
      </w:r>
      <w:r>
        <w:rPr>
          <w:rFonts w:ascii="宋体" w:hAnsi="宋体" w:eastAsia="宋体" w:cs="宋体"/>
          <w:spacing w:val="-13"/>
          <w:sz w:val="22"/>
          <w:szCs w:val="22"/>
        </w:rPr>
        <w:t>不明原因的呼吸困难、胸</w:t>
      </w:r>
      <w:r>
        <w:rPr>
          <w:rFonts w:ascii="宋体" w:hAnsi="宋体" w:eastAsia="宋体" w:cs="宋体"/>
          <w:sz w:val="22"/>
          <w:szCs w:val="22"/>
        </w:rPr>
        <w:t xml:space="preserve"> </w:t>
      </w:r>
      <w:r>
        <w:rPr>
          <w:rFonts w:ascii="宋体" w:hAnsi="宋体" w:eastAsia="宋体" w:cs="宋体"/>
          <w:spacing w:val="-22"/>
          <w:sz w:val="22"/>
          <w:szCs w:val="22"/>
        </w:rPr>
        <w:t>痛、晕厥、休克，或伴有单侧或双侧不对称性下肢肿胀、疼痛等，应进行如下检查。</w:t>
      </w:r>
    </w:p>
    <w:p>
      <w:pPr>
        <w:spacing w:before="69" w:line="219" w:lineRule="auto"/>
        <w:ind w:left="399"/>
        <w:rPr>
          <w:rFonts w:ascii="宋体" w:hAnsi="宋体" w:eastAsia="宋体" w:cs="宋体"/>
          <w:sz w:val="22"/>
          <w:szCs w:val="22"/>
        </w:rPr>
      </w:pPr>
      <w:r>
        <w:rPr>
          <w:rFonts w:ascii="宋体" w:hAnsi="宋体" w:eastAsia="宋体" w:cs="宋体"/>
          <w:spacing w:val="-7"/>
          <w:sz w:val="22"/>
          <w:szCs w:val="22"/>
        </w:rPr>
        <w:t>1.</w:t>
      </w:r>
      <w:r>
        <w:rPr>
          <w:rFonts w:ascii="宋体" w:hAnsi="宋体" w:eastAsia="宋体" w:cs="宋体"/>
          <w:spacing w:val="-28"/>
          <w:sz w:val="22"/>
          <w:szCs w:val="22"/>
        </w:rPr>
        <w:t xml:space="preserve"> </w:t>
      </w:r>
      <w:r>
        <w:rPr>
          <w:rFonts w:ascii="宋体" w:hAnsi="宋体" w:eastAsia="宋体" w:cs="宋体"/>
          <w:spacing w:val="-7"/>
          <w:sz w:val="22"/>
          <w:szCs w:val="22"/>
        </w:rPr>
        <w:t>血浆</w:t>
      </w:r>
      <w:r>
        <w:rPr>
          <w:rFonts w:ascii="宋体" w:hAnsi="宋体" w:eastAsia="宋体" w:cs="宋体"/>
          <w:spacing w:val="-50"/>
          <w:sz w:val="22"/>
          <w:szCs w:val="22"/>
        </w:rPr>
        <w:t xml:space="preserve"> </w:t>
      </w:r>
      <w:r>
        <w:rPr>
          <w:rFonts w:ascii="宋体" w:hAnsi="宋体" w:eastAsia="宋体" w:cs="宋体"/>
          <w:spacing w:val="-7"/>
          <w:sz w:val="22"/>
          <w:szCs w:val="22"/>
        </w:rPr>
        <w:t>D-</w:t>
      </w:r>
      <w:r>
        <w:rPr>
          <w:rFonts w:ascii="宋体" w:hAnsi="宋体" w:eastAsia="宋体" w:cs="宋体"/>
          <w:spacing w:val="-66"/>
          <w:sz w:val="22"/>
          <w:szCs w:val="22"/>
        </w:rPr>
        <w:t xml:space="preserve"> </w:t>
      </w:r>
      <w:r>
        <w:rPr>
          <w:rFonts w:ascii="宋体" w:hAnsi="宋体" w:eastAsia="宋体" w:cs="宋体"/>
          <w:spacing w:val="-7"/>
          <w:sz w:val="22"/>
          <w:szCs w:val="22"/>
        </w:rPr>
        <w:t>二聚体(D-dimer)</w:t>
      </w:r>
      <w:r>
        <w:rPr>
          <w:rFonts w:ascii="宋体" w:hAnsi="宋体" w:eastAsia="宋体" w:cs="宋体"/>
          <w:spacing w:val="19"/>
          <w:sz w:val="22"/>
          <w:szCs w:val="22"/>
        </w:rPr>
        <w:t xml:space="preserve">   </w:t>
      </w:r>
      <w:r>
        <w:rPr>
          <w:rFonts w:ascii="宋体" w:hAnsi="宋体" w:eastAsia="宋体" w:cs="宋体"/>
          <w:spacing w:val="-7"/>
          <w:sz w:val="22"/>
          <w:szCs w:val="22"/>
        </w:rPr>
        <w:t>是交联纤维蛋白在纤溶系统作用下产生的可溶性降解产物，为</w:t>
      </w:r>
    </w:p>
    <w:p>
      <w:pPr>
        <w:spacing w:before="68" w:line="254" w:lineRule="auto"/>
        <w:ind w:right="61"/>
        <w:jc w:val="both"/>
        <w:rPr>
          <w:rFonts w:ascii="宋体" w:hAnsi="宋体" w:eastAsia="宋体" w:cs="宋体"/>
          <w:sz w:val="22"/>
          <w:szCs w:val="22"/>
        </w:rPr>
      </w:pPr>
      <w:r>
        <w:rPr>
          <w:rFonts w:ascii="宋体" w:hAnsi="宋体" w:eastAsia="宋体" w:cs="宋体"/>
          <w:spacing w:val="-8"/>
          <w:sz w:val="22"/>
          <w:szCs w:val="22"/>
        </w:rPr>
        <w:t>一个特异性的纤溶过程标志物，对血栓</w:t>
      </w:r>
      <w:r>
        <w:rPr>
          <w:rFonts w:ascii="宋体" w:hAnsi="宋体" w:eastAsia="宋体" w:cs="宋体"/>
          <w:spacing w:val="-9"/>
          <w:sz w:val="22"/>
          <w:szCs w:val="22"/>
        </w:rPr>
        <w:t>形成具有很高的敏感性。急性</w:t>
      </w:r>
      <w:r>
        <w:rPr>
          <w:rFonts w:ascii="宋体" w:hAnsi="宋体" w:eastAsia="宋体" w:cs="宋体"/>
          <w:spacing w:val="-8"/>
          <w:sz w:val="22"/>
          <w:szCs w:val="22"/>
        </w:rPr>
        <w:t>PTE</w:t>
      </w:r>
      <w:r>
        <w:rPr>
          <w:rFonts w:ascii="宋体" w:hAnsi="宋体" w:eastAsia="宋体" w:cs="宋体"/>
          <w:spacing w:val="-5"/>
          <w:sz w:val="22"/>
          <w:szCs w:val="22"/>
        </w:rPr>
        <w:t xml:space="preserve"> </w:t>
      </w:r>
      <w:r>
        <w:rPr>
          <w:rFonts w:ascii="宋体" w:hAnsi="宋体" w:eastAsia="宋体" w:cs="宋体"/>
          <w:spacing w:val="-9"/>
          <w:sz w:val="22"/>
          <w:szCs w:val="22"/>
        </w:rPr>
        <w:t>时</w:t>
      </w:r>
      <w:r>
        <w:rPr>
          <w:rFonts w:ascii="宋体" w:hAnsi="宋体" w:eastAsia="宋体" w:cs="宋体"/>
          <w:spacing w:val="-42"/>
          <w:sz w:val="22"/>
          <w:szCs w:val="22"/>
        </w:rPr>
        <w:t xml:space="preserve"> </w:t>
      </w:r>
      <w:r>
        <w:rPr>
          <w:rFonts w:ascii="宋体" w:hAnsi="宋体" w:eastAsia="宋体" w:cs="宋体"/>
          <w:spacing w:val="-9"/>
          <w:sz w:val="22"/>
          <w:szCs w:val="22"/>
        </w:rPr>
        <w:t>D-二聚体升高，若其含</w:t>
      </w:r>
      <w:r>
        <w:rPr>
          <w:rFonts w:ascii="宋体" w:hAnsi="宋体" w:eastAsia="宋体" w:cs="宋体"/>
          <w:sz w:val="22"/>
          <w:szCs w:val="22"/>
        </w:rPr>
        <w:t xml:space="preserve"> </w:t>
      </w:r>
      <w:r>
        <w:rPr>
          <w:rFonts w:ascii="宋体" w:hAnsi="宋体" w:eastAsia="宋体" w:cs="宋体"/>
          <w:spacing w:val="-12"/>
          <w:sz w:val="22"/>
          <w:szCs w:val="22"/>
        </w:rPr>
        <w:t>量正常，则对PTE</w:t>
      </w:r>
      <w:r>
        <w:rPr>
          <w:rFonts w:ascii="宋体" w:hAnsi="宋体" w:eastAsia="宋体" w:cs="宋体"/>
          <w:spacing w:val="-34"/>
          <w:sz w:val="22"/>
          <w:szCs w:val="22"/>
        </w:rPr>
        <w:t xml:space="preserve"> </w:t>
      </w:r>
      <w:r>
        <w:rPr>
          <w:rFonts w:ascii="宋体" w:hAnsi="宋体" w:eastAsia="宋体" w:cs="宋体"/>
          <w:spacing w:val="-12"/>
          <w:sz w:val="22"/>
          <w:szCs w:val="22"/>
        </w:rPr>
        <w:t>有重要的排除诊断价值，但因特异性差，对PTE</w:t>
      </w:r>
      <w:r>
        <w:rPr>
          <w:rFonts w:ascii="宋体" w:hAnsi="宋体" w:eastAsia="宋体" w:cs="宋体"/>
          <w:spacing w:val="-45"/>
          <w:sz w:val="22"/>
          <w:szCs w:val="22"/>
        </w:rPr>
        <w:t xml:space="preserve"> </w:t>
      </w:r>
      <w:r>
        <w:rPr>
          <w:rFonts w:ascii="宋体" w:hAnsi="宋体" w:eastAsia="宋体" w:cs="宋体"/>
          <w:spacing w:val="-12"/>
          <w:sz w:val="22"/>
          <w:szCs w:val="22"/>
        </w:rPr>
        <w:t>无诊断价值。</w:t>
      </w:r>
      <w:r>
        <w:rPr>
          <w:rFonts w:ascii="宋体" w:hAnsi="宋体" w:eastAsia="宋体" w:cs="宋体"/>
          <w:spacing w:val="-10"/>
          <w:sz w:val="22"/>
          <w:szCs w:val="22"/>
        </w:rPr>
        <w:t xml:space="preserve"> </w:t>
      </w:r>
      <w:r>
        <w:rPr>
          <w:rFonts w:ascii="宋体" w:hAnsi="宋体" w:eastAsia="宋体" w:cs="宋体"/>
          <w:spacing w:val="-12"/>
          <w:sz w:val="22"/>
          <w:szCs w:val="22"/>
        </w:rPr>
        <w:t>D-二聚体一般采用酶</w:t>
      </w:r>
      <w:r>
        <w:rPr>
          <w:rFonts w:ascii="宋体" w:hAnsi="宋体" w:eastAsia="宋体" w:cs="宋体"/>
          <w:sz w:val="22"/>
          <w:szCs w:val="22"/>
        </w:rPr>
        <w:t xml:space="preserve"> </w:t>
      </w:r>
      <w:r>
        <w:rPr>
          <w:rFonts w:ascii="宋体" w:hAnsi="宋体" w:eastAsia="宋体" w:cs="宋体"/>
          <w:spacing w:val="-13"/>
          <w:sz w:val="22"/>
          <w:szCs w:val="22"/>
        </w:rPr>
        <w:t>联免疫吸附法(ELISA)</w:t>
      </w:r>
      <w:r>
        <w:rPr>
          <w:rFonts w:ascii="宋体" w:hAnsi="宋体" w:eastAsia="宋体" w:cs="宋体"/>
          <w:spacing w:val="-53"/>
          <w:sz w:val="22"/>
          <w:szCs w:val="22"/>
        </w:rPr>
        <w:t xml:space="preserve"> </w:t>
      </w:r>
      <w:r>
        <w:rPr>
          <w:rFonts w:ascii="宋体" w:hAnsi="宋体" w:eastAsia="宋体" w:cs="宋体"/>
          <w:spacing w:val="-13"/>
          <w:sz w:val="22"/>
          <w:szCs w:val="22"/>
        </w:rPr>
        <w:t>测定，界值通常设为500μ</w:t>
      </w:r>
      <w:r>
        <w:rPr>
          <w:rFonts w:ascii="宋体" w:hAnsi="宋体" w:eastAsia="宋体" w:cs="宋体"/>
          <w:spacing w:val="-14"/>
          <w:sz w:val="22"/>
          <w:szCs w:val="22"/>
        </w:rPr>
        <w:t>g/L。</w:t>
      </w:r>
    </w:p>
    <w:p>
      <w:pPr>
        <w:spacing w:before="82" w:line="249" w:lineRule="auto"/>
        <w:ind w:right="62" w:firstLine="399"/>
        <w:rPr>
          <w:rFonts w:ascii="宋体" w:hAnsi="宋体" w:eastAsia="宋体" w:cs="宋体"/>
          <w:sz w:val="22"/>
          <w:szCs w:val="22"/>
        </w:rPr>
      </w:pPr>
      <w:r>
        <w:rPr>
          <w:rFonts w:ascii="宋体" w:hAnsi="宋体" w:eastAsia="宋体" w:cs="宋体"/>
          <w:spacing w:val="-7"/>
          <w:sz w:val="22"/>
          <w:szCs w:val="22"/>
        </w:rPr>
        <w:t>2.</w:t>
      </w:r>
      <w:r>
        <w:rPr>
          <w:rFonts w:ascii="宋体" w:hAnsi="宋体" w:eastAsia="宋体" w:cs="宋体"/>
          <w:spacing w:val="-44"/>
          <w:sz w:val="22"/>
          <w:szCs w:val="22"/>
        </w:rPr>
        <w:t xml:space="preserve"> </w:t>
      </w:r>
      <w:r>
        <w:rPr>
          <w:rFonts w:ascii="宋体" w:hAnsi="宋体" w:eastAsia="宋体" w:cs="宋体"/>
          <w:spacing w:val="-7"/>
          <w:sz w:val="22"/>
          <w:szCs w:val="22"/>
        </w:rPr>
        <w:t>动脉血气分析常表现为低氧血症、低碳酸血症，肺泡-动脉血氧分压差[P(w)O</w:t>
      </w:r>
      <w:r>
        <w:rPr>
          <w:rFonts w:ascii="Calibri" w:hAnsi="Calibri" w:eastAsia="Calibri" w:cs="Calibri"/>
          <w:spacing w:val="-7"/>
          <w:sz w:val="22"/>
          <w:szCs w:val="22"/>
        </w:rPr>
        <w:t>₂</w:t>
      </w:r>
      <w:r>
        <w:rPr>
          <w:rFonts w:ascii="宋体" w:hAnsi="宋体" w:eastAsia="宋体" w:cs="宋体"/>
          <w:spacing w:val="-7"/>
          <w:sz w:val="22"/>
          <w:szCs w:val="22"/>
        </w:rPr>
        <w:t>]</w:t>
      </w:r>
      <w:r>
        <w:rPr>
          <w:rFonts w:ascii="宋体" w:hAnsi="宋体" w:eastAsia="宋体" w:cs="宋体"/>
          <w:spacing w:val="9"/>
          <w:sz w:val="22"/>
          <w:szCs w:val="22"/>
        </w:rPr>
        <w:t xml:space="preserve"> </w:t>
      </w:r>
      <w:r>
        <w:rPr>
          <w:rFonts w:ascii="宋体" w:hAnsi="宋体" w:eastAsia="宋体" w:cs="宋体"/>
          <w:spacing w:val="-7"/>
          <w:sz w:val="22"/>
          <w:szCs w:val="22"/>
        </w:rPr>
        <w:t>增大，部分</w:t>
      </w:r>
      <w:r>
        <w:rPr>
          <w:rFonts w:ascii="宋体" w:hAnsi="宋体" w:eastAsia="宋体" w:cs="宋体"/>
          <w:sz w:val="22"/>
          <w:szCs w:val="22"/>
        </w:rPr>
        <w:t xml:space="preserve"> </w:t>
      </w:r>
      <w:r>
        <w:rPr>
          <w:rFonts w:ascii="宋体" w:hAnsi="宋体" w:eastAsia="宋体" w:cs="宋体"/>
          <w:spacing w:val="-10"/>
          <w:sz w:val="22"/>
          <w:szCs w:val="22"/>
        </w:rPr>
        <w:t>病人的血气结果可以正常。</w:t>
      </w:r>
    </w:p>
    <w:p>
      <w:pPr>
        <w:spacing w:before="65" w:line="263" w:lineRule="auto"/>
        <w:ind w:firstLine="399"/>
        <w:rPr>
          <w:rFonts w:ascii="宋体" w:hAnsi="宋体" w:eastAsia="宋体" w:cs="宋体"/>
          <w:sz w:val="22"/>
          <w:szCs w:val="22"/>
        </w:rPr>
      </w:pPr>
      <w:r>
        <w:rPr>
          <w:rFonts w:ascii="宋体" w:hAnsi="宋体" w:eastAsia="宋体" w:cs="宋体"/>
          <w:spacing w:val="-2"/>
          <w:sz w:val="22"/>
          <w:szCs w:val="22"/>
        </w:rPr>
        <w:t>3.</w:t>
      </w:r>
      <w:r>
        <w:rPr>
          <w:rFonts w:ascii="宋体" w:hAnsi="宋体" w:eastAsia="宋体" w:cs="宋体"/>
          <w:spacing w:val="-38"/>
          <w:sz w:val="22"/>
          <w:szCs w:val="22"/>
        </w:rPr>
        <w:t xml:space="preserve"> </w:t>
      </w:r>
      <w:r>
        <w:rPr>
          <w:rFonts w:ascii="宋体" w:hAnsi="宋体" w:eastAsia="宋体" w:cs="宋体"/>
          <w:spacing w:val="-2"/>
          <w:sz w:val="22"/>
          <w:szCs w:val="22"/>
        </w:rPr>
        <w:t>心电图</w:t>
      </w:r>
      <w:r>
        <w:rPr>
          <w:rFonts w:ascii="宋体" w:hAnsi="宋体" w:eastAsia="宋体" w:cs="宋体"/>
          <w:spacing w:val="10"/>
          <w:sz w:val="22"/>
          <w:szCs w:val="22"/>
        </w:rPr>
        <w:t xml:space="preserve">  </w:t>
      </w:r>
      <w:r>
        <w:rPr>
          <w:rFonts w:ascii="宋体" w:hAnsi="宋体" w:eastAsia="宋体" w:cs="宋体"/>
          <w:spacing w:val="-2"/>
          <w:sz w:val="22"/>
          <w:szCs w:val="22"/>
        </w:rPr>
        <w:t>大多数病例呈非特异性的心电图异常</w:t>
      </w:r>
      <w:r>
        <w:rPr>
          <w:rFonts w:ascii="宋体" w:hAnsi="宋体" w:eastAsia="宋体" w:cs="宋体"/>
          <w:spacing w:val="-3"/>
          <w:sz w:val="22"/>
          <w:szCs w:val="22"/>
        </w:rPr>
        <w:t>。最常见的改变为窦性心动过速。当有肺动</w:t>
      </w:r>
      <w:r>
        <w:rPr>
          <w:rFonts w:ascii="宋体" w:hAnsi="宋体" w:eastAsia="宋体" w:cs="宋体"/>
          <w:spacing w:val="1"/>
          <w:sz w:val="22"/>
          <w:szCs w:val="22"/>
        </w:rPr>
        <w:t xml:space="preserve"> </w:t>
      </w:r>
      <w:r>
        <w:rPr>
          <w:rFonts w:ascii="宋体" w:hAnsi="宋体" w:eastAsia="宋体" w:cs="宋体"/>
          <w:spacing w:val="-11"/>
          <w:sz w:val="22"/>
          <w:szCs w:val="22"/>
        </w:rPr>
        <w:t>脉及右心压力升高时，可出现V</w:t>
      </w:r>
      <w:r>
        <w:rPr>
          <w:rFonts w:ascii="Calibri" w:hAnsi="Calibri" w:eastAsia="Calibri" w:cs="Calibri"/>
          <w:spacing w:val="-11"/>
          <w:sz w:val="22"/>
          <w:szCs w:val="22"/>
        </w:rPr>
        <w:t>₁</w:t>
      </w:r>
      <w:r>
        <w:rPr>
          <w:rFonts w:ascii="宋体" w:hAnsi="宋体" w:eastAsia="宋体" w:cs="宋体"/>
          <w:spacing w:val="-11"/>
          <w:sz w:val="22"/>
          <w:szCs w:val="22"/>
        </w:rPr>
        <w:t>-V</w:t>
      </w:r>
      <w:r>
        <w:rPr>
          <w:rFonts w:ascii="Calibri" w:hAnsi="Calibri" w:eastAsia="Calibri" w:cs="Calibri"/>
          <w:spacing w:val="-11"/>
          <w:sz w:val="22"/>
          <w:szCs w:val="22"/>
        </w:rPr>
        <w:t>₂</w:t>
      </w:r>
      <w:r>
        <w:rPr>
          <w:rFonts w:ascii="Calibri" w:hAnsi="Calibri" w:eastAsia="Calibri" w:cs="Calibri"/>
          <w:spacing w:val="8"/>
          <w:sz w:val="22"/>
          <w:szCs w:val="22"/>
        </w:rPr>
        <w:t xml:space="preserve">  </w:t>
      </w:r>
      <w:r>
        <w:rPr>
          <w:rFonts w:ascii="宋体" w:hAnsi="宋体" w:eastAsia="宋体" w:cs="宋体"/>
          <w:spacing w:val="-11"/>
          <w:sz w:val="22"/>
          <w:szCs w:val="22"/>
        </w:rPr>
        <w:t>甚或</w:t>
      </w:r>
      <w:r>
        <w:rPr>
          <w:rFonts w:ascii="宋体" w:hAnsi="宋体" w:eastAsia="宋体" w:cs="宋体"/>
          <w:spacing w:val="-60"/>
          <w:sz w:val="22"/>
          <w:szCs w:val="22"/>
        </w:rPr>
        <w:t xml:space="preserve"> </w:t>
      </w:r>
      <w:r>
        <w:rPr>
          <w:rFonts w:ascii="宋体" w:hAnsi="宋体" w:eastAsia="宋体" w:cs="宋体"/>
          <w:spacing w:val="-11"/>
          <w:sz w:val="22"/>
          <w:szCs w:val="22"/>
        </w:rPr>
        <w:t>V</w:t>
      </w:r>
      <w:r>
        <w:rPr>
          <w:rFonts w:ascii="Calibri" w:hAnsi="Calibri" w:eastAsia="Calibri" w:cs="Calibri"/>
          <w:spacing w:val="-11"/>
          <w:sz w:val="22"/>
          <w:szCs w:val="22"/>
        </w:rPr>
        <w:t>₄</w:t>
      </w:r>
      <w:r>
        <w:rPr>
          <w:rFonts w:ascii="Calibri" w:hAnsi="Calibri" w:eastAsia="Calibri" w:cs="Calibri"/>
          <w:spacing w:val="45"/>
          <w:w w:val="101"/>
          <w:sz w:val="22"/>
          <w:szCs w:val="22"/>
        </w:rPr>
        <w:t xml:space="preserve"> </w:t>
      </w:r>
      <w:r>
        <w:rPr>
          <w:rFonts w:ascii="宋体" w:hAnsi="宋体" w:eastAsia="宋体" w:cs="宋体"/>
          <w:spacing w:val="-11"/>
          <w:sz w:val="22"/>
          <w:szCs w:val="22"/>
        </w:rPr>
        <w:t>的</w:t>
      </w:r>
      <w:r>
        <w:rPr>
          <w:rFonts w:ascii="宋体" w:hAnsi="宋体" w:eastAsia="宋体" w:cs="宋体"/>
          <w:spacing w:val="-53"/>
          <w:sz w:val="22"/>
          <w:szCs w:val="22"/>
        </w:rPr>
        <w:t xml:space="preserve"> </w:t>
      </w:r>
      <w:r>
        <w:rPr>
          <w:rFonts w:ascii="宋体" w:hAnsi="宋体" w:eastAsia="宋体" w:cs="宋体"/>
          <w:spacing w:val="-11"/>
          <w:sz w:val="22"/>
          <w:szCs w:val="22"/>
        </w:rPr>
        <w:t>T</w:t>
      </w:r>
      <w:r>
        <w:rPr>
          <w:rFonts w:ascii="宋体" w:hAnsi="宋体" w:eastAsia="宋体" w:cs="宋体"/>
          <w:spacing w:val="-34"/>
          <w:sz w:val="22"/>
          <w:szCs w:val="22"/>
        </w:rPr>
        <w:t xml:space="preserve"> </w:t>
      </w:r>
      <w:r>
        <w:rPr>
          <w:rFonts w:ascii="宋体" w:hAnsi="宋体" w:eastAsia="宋体" w:cs="宋体"/>
          <w:spacing w:val="-11"/>
          <w:sz w:val="22"/>
          <w:szCs w:val="22"/>
        </w:rPr>
        <w:t>波倒置和ST</w:t>
      </w:r>
      <w:r>
        <w:rPr>
          <w:rFonts w:ascii="宋体" w:hAnsi="宋体" w:eastAsia="宋体" w:cs="宋体"/>
          <w:spacing w:val="-51"/>
          <w:sz w:val="22"/>
          <w:szCs w:val="22"/>
        </w:rPr>
        <w:t xml:space="preserve"> </w:t>
      </w:r>
      <w:r>
        <w:rPr>
          <w:rFonts w:ascii="宋体" w:hAnsi="宋体" w:eastAsia="宋体" w:cs="宋体"/>
          <w:spacing w:val="-11"/>
          <w:sz w:val="22"/>
          <w:szCs w:val="22"/>
        </w:rPr>
        <w:t>段异常、S</w:t>
      </w:r>
      <w:r>
        <w:rPr>
          <w:rFonts w:ascii="Calibri" w:hAnsi="Calibri" w:eastAsia="Calibri" w:cs="Calibri"/>
          <w:spacing w:val="-11"/>
          <w:sz w:val="22"/>
          <w:szCs w:val="22"/>
        </w:rPr>
        <w:t>₁</w:t>
      </w:r>
      <w:r>
        <w:rPr>
          <w:rFonts w:ascii="宋体" w:hAnsi="宋体" w:eastAsia="宋体" w:cs="宋体"/>
          <w:spacing w:val="-11"/>
          <w:sz w:val="22"/>
          <w:szCs w:val="22"/>
        </w:rPr>
        <w:t>QmTm</w:t>
      </w:r>
      <w:r>
        <w:rPr>
          <w:rFonts w:ascii="宋体" w:hAnsi="宋体" w:eastAsia="宋体" w:cs="宋体"/>
          <w:spacing w:val="95"/>
          <w:sz w:val="22"/>
          <w:szCs w:val="22"/>
        </w:rPr>
        <w:t xml:space="preserve"> </w:t>
      </w:r>
      <w:r>
        <w:rPr>
          <w:rFonts w:ascii="宋体" w:hAnsi="宋体" w:eastAsia="宋体" w:cs="宋体"/>
          <w:spacing w:val="-11"/>
          <w:sz w:val="22"/>
          <w:szCs w:val="22"/>
        </w:rPr>
        <w:t>征</w:t>
      </w:r>
      <w:r>
        <w:rPr>
          <w:rFonts w:ascii="宋体" w:hAnsi="宋体" w:eastAsia="宋体" w:cs="宋体"/>
          <w:spacing w:val="-10"/>
          <w:sz w:val="22"/>
          <w:szCs w:val="22"/>
        </w:rPr>
        <w:t xml:space="preserve"> </w:t>
      </w:r>
      <w:r>
        <w:rPr>
          <w:rFonts w:ascii="宋体" w:hAnsi="宋体" w:eastAsia="宋体" w:cs="宋体"/>
          <w:spacing w:val="-11"/>
          <w:sz w:val="22"/>
          <w:szCs w:val="22"/>
        </w:rPr>
        <w:t>(</w:t>
      </w:r>
      <w:r>
        <w:rPr>
          <w:rFonts w:ascii="宋体" w:hAnsi="宋体" w:eastAsia="宋体" w:cs="宋体"/>
          <w:spacing w:val="-33"/>
          <w:sz w:val="22"/>
          <w:szCs w:val="22"/>
        </w:rPr>
        <w:t xml:space="preserve"> </w:t>
      </w:r>
      <w:r>
        <w:rPr>
          <w:rFonts w:ascii="宋体" w:hAnsi="宋体" w:eastAsia="宋体" w:cs="宋体"/>
          <w:spacing w:val="-11"/>
          <w:sz w:val="22"/>
          <w:szCs w:val="22"/>
        </w:rPr>
        <w:t>即I</w:t>
      </w:r>
      <w:r>
        <w:rPr>
          <w:rFonts w:ascii="宋体" w:hAnsi="宋体" w:eastAsia="宋体" w:cs="宋体"/>
          <w:spacing w:val="-49"/>
          <w:sz w:val="22"/>
          <w:szCs w:val="22"/>
        </w:rPr>
        <w:t xml:space="preserve"> </w:t>
      </w:r>
      <w:r>
        <w:rPr>
          <w:rFonts w:ascii="宋体" w:hAnsi="宋体" w:eastAsia="宋体" w:cs="宋体"/>
          <w:spacing w:val="-11"/>
          <w:sz w:val="22"/>
          <w:szCs w:val="22"/>
        </w:rPr>
        <w:t>导</w:t>
      </w:r>
      <w:r>
        <w:rPr>
          <w:rFonts w:ascii="宋体" w:hAnsi="宋体" w:eastAsia="宋体" w:cs="宋体"/>
          <w:spacing w:val="-46"/>
          <w:sz w:val="22"/>
          <w:szCs w:val="22"/>
        </w:rPr>
        <w:t xml:space="preserve"> </w:t>
      </w:r>
      <w:r>
        <w:rPr>
          <w:rFonts w:ascii="宋体" w:hAnsi="宋体" w:eastAsia="宋体" w:cs="宋体"/>
          <w:spacing w:val="-11"/>
          <w:sz w:val="22"/>
          <w:szCs w:val="22"/>
        </w:rPr>
        <w:t>S</w:t>
      </w:r>
      <w:r>
        <w:rPr>
          <w:rFonts w:ascii="宋体" w:hAnsi="宋体" w:eastAsia="宋体" w:cs="宋体"/>
          <w:spacing w:val="-50"/>
          <w:sz w:val="22"/>
          <w:szCs w:val="22"/>
        </w:rPr>
        <w:t xml:space="preserve"> </w:t>
      </w:r>
      <w:r>
        <w:rPr>
          <w:rFonts w:ascii="宋体" w:hAnsi="宋体" w:eastAsia="宋体" w:cs="宋体"/>
          <w:spacing w:val="-11"/>
          <w:sz w:val="22"/>
          <w:szCs w:val="22"/>
        </w:rPr>
        <w:t>波加深，</w:t>
      </w:r>
      <w:r>
        <w:rPr>
          <w:rFonts w:ascii="宋体" w:hAnsi="宋体" w:eastAsia="宋体" w:cs="宋体"/>
          <w:sz w:val="22"/>
          <w:szCs w:val="22"/>
        </w:rPr>
        <w:t xml:space="preserve"> </w:t>
      </w:r>
      <w:r>
        <w:rPr>
          <w:rFonts w:ascii="宋体" w:hAnsi="宋体" w:eastAsia="宋体" w:cs="宋体"/>
          <w:spacing w:val="-8"/>
          <w:sz w:val="22"/>
          <w:szCs w:val="22"/>
        </w:rPr>
        <w:t>Ⅲ导出现</w:t>
      </w:r>
      <w:r>
        <w:rPr>
          <w:rFonts w:ascii="Times New Roman" w:hAnsi="Times New Roman" w:eastAsia="Times New Roman" w:cs="Times New Roman"/>
          <w:spacing w:val="-8"/>
          <w:sz w:val="22"/>
          <w:szCs w:val="22"/>
        </w:rPr>
        <w:t>Q/q</w:t>
      </w:r>
      <w:r>
        <w:rPr>
          <w:rFonts w:ascii="Times New Roman" w:hAnsi="Times New Roman" w:eastAsia="Times New Roman" w:cs="Times New Roman"/>
          <w:spacing w:val="51"/>
          <w:w w:val="101"/>
          <w:sz w:val="22"/>
          <w:szCs w:val="22"/>
        </w:rPr>
        <w:t xml:space="preserve"> </w:t>
      </w:r>
      <w:r>
        <w:rPr>
          <w:rFonts w:ascii="宋体" w:hAnsi="宋体" w:eastAsia="宋体" w:cs="宋体"/>
          <w:spacing w:val="-8"/>
          <w:sz w:val="22"/>
          <w:szCs w:val="22"/>
        </w:rPr>
        <w:t>波及</w:t>
      </w:r>
      <w:r>
        <w:rPr>
          <w:rFonts w:ascii="Times New Roman" w:hAnsi="Times New Roman" w:eastAsia="Times New Roman" w:cs="Times New Roman"/>
          <w:spacing w:val="-8"/>
          <w:sz w:val="22"/>
          <w:szCs w:val="22"/>
        </w:rPr>
        <w:t>T</w:t>
      </w:r>
      <w:r>
        <w:rPr>
          <w:rFonts w:ascii="Times New Roman" w:hAnsi="Times New Roman" w:eastAsia="Times New Roman" w:cs="Times New Roman"/>
          <w:spacing w:val="-3"/>
          <w:sz w:val="22"/>
          <w:szCs w:val="22"/>
        </w:rPr>
        <w:t xml:space="preserve"> </w:t>
      </w:r>
      <w:r>
        <w:rPr>
          <w:rFonts w:ascii="宋体" w:hAnsi="宋体" w:eastAsia="宋体" w:cs="宋体"/>
          <w:spacing w:val="-8"/>
          <w:sz w:val="22"/>
          <w:szCs w:val="22"/>
        </w:rPr>
        <w:t>波倒置)、完全或不完全性右束支传导阻滞、肺型</w:t>
      </w:r>
      <w:r>
        <w:rPr>
          <w:rFonts w:ascii="Times New Roman" w:hAnsi="Times New Roman" w:eastAsia="Times New Roman" w:cs="Times New Roman"/>
          <w:spacing w:val="-8"/>
          <w:sz w:val="22"/>
          <w:szCs w:val="22"/>
        </w:rPr>
        <w:t>P</w:t>
      </w:r>
      <w:r>
        <w:rPr>
          <w:rFonts w:ascii="Times New Roman" w:hAnsi="Times New Roman" w:eastAsia="Times New Roman" w:cs="Times New Roman"/>
          <w:spacing w:val="6"/>
          <w:sz w:val="22"/>
          <w:szCs w:val="22"/>
        </w:rPr>
        <w:t xml:space="preserve"> </w:t>
      </w:r>
      <w:r>
        <w:rPr>
          <w:rFonts w:ascii="宋体" w:hAnsi="宋体" w:eastAsia="宋体" w:cs="宋体"/>
          <w:spacing w:val="-8"/>
          <w:sz w:val="22"/>
          <w:szCs w:val="22"/>
        </w:rPr>
        <w:t>波、电轴右偏及顺钟向转位</w:t>
      </w:r>
      <w:r>
        <w:rPr>
          <w:rFonts w:ascii="宋体" w:hAnsi="宋体" w:eastAsia="宋体" w:cs="宋体"/>
          <w:sz w:val="22"/>
          <w:szCs w:val="22"/>
        </w:rPr>
        <w:t xml:space="preserve"> </w:t>
      </w:r>
      <w:r>
        <w:rPr>
          <w:rFonts w:ascii="宋体" w:hAnsi="宋体" w:eastAsia="宋体" w:cs="宋体"/>
          <w:spacing w:val="-12"/>
          <w:sz w:val="22"/>
          <w:szCs w:val="22"/>
        </w:rPr>
        <w:t>等。对心电图改变需作动态观察，注意与急性冠状动脉综</w:t>
      </w:r>
      <w:r>
        <w:rPr>
          <w:rFonts w:ascii="宋体" w:hAnsi="宋体" w:eastAsia="宋体" w:cs="宋体"/>
          <w:spacing w:val="-13"/>
          <w:sz w:val="22"/>
          <w:szCs w:val="22"/>
        </w:rPr>
        <w:t>合征相鉴别。</w:t>
      </w:r>
    </w:p>
    <w:p>
      <w:pPr>
        <w:spacing w:before="67" w:line="258" w:lineRule="auto"/>
        <w:ind w:right="27" w:firstLine="399"/>
        <w:rPr>
          <w:rFonts w:ascii="宋体" w:hAnsi="宋体" w:eastAsia="宋体" w:cs="宋体"/>
          <w:sz w:val="22"/>
          <w:szCs w:val="22"/>
        </w:rPr>
      </w:pPr>
      <w:r>
        <w:rPr>
          <w:rFonts w:ascii="宋体" w:hAnsi="宋体" w:eastAsia="宋体" w:cs="宋体"/>
          <w:spacing w:val="-14"/>
          <w:sz w:val="22"/>
          <w:szCs w:val="22"/>
        </w:rPr>
        <w:t>4.X</w:t>
      </w:r>
      <w:r>
        <w:rPr>
          <w:rFonts w:ascii="宋体" w:hAnsi="宋体" w:eastAsia="宋体" w:cs="宋体"/>
          <w:spacing w:val="99"/>
          <w:sz w:val="22"/>
          <w:szCs w:val="22"/>
        </w:rPr>
        <w:t xml:space="preserve"> </w:t>
      </w:r>
      <w:r>
        <w:rPr>
          <w:rFonts w:ascii="宋体" w:hAnsi="宋体" w:eastAsia="宋体" w:cs="宋体"/>
          <w:spacing w:val="-14"/>
          <w:sz w:val="22"/>
          <w:szCs w:val="22"/>
        </w:rPr>
        <w:t>线胸片可显示：①肺动脉阻塞征：区域性肺纹理变细、稀疏或消失，肺野透亮度增加；②肺</w:t>
      </w:r>
      <w:r>
        <w:rPr>
          <w:rFonts w:ascii="宋体" w:hAnsi="宋体" w:eastAsia="宋体" w:cs="宋体"/>
          <w:sz w:val="22"/>
          <w:szCs w:val="22"/>
        </w:rPr>
        <w:t xml:space="preserve"> </w:t>
      </w:r>
      <w:r>
        <w:rPr>
          <w:rFonts w:ascii="宋体" w:hAnsi="宋体" w:eastAsia="宋体" w:cs="宋体"/>
          <w:spacing w:val="-12"/>
          <w:sz w:val="22"/>
          <w:szCs w:val="22"/>
        </w:rPr>
        <w:t>动脉高压征及右心扩大征：右下肺动脉干增宽或伴截断征，肺动脉段膨隆以</w:t>
      </w:r>
      <w:r>
        <w:rPr>
          <w:rFonts w:ascii="宋体" w:hAnsi="宋体" w:eastAsia="宋体" w:cs="宋体"/>
          <w:spacing w:val="-13"/>
          <w:sz w:val="22"/>
          <w:szCs w:val="22"/>
        </w:rPr>
        <w:t>及右心室扩大；③肺组织</w:t>
      </w:r>
      <w:r>
        <w:rPr>
          <w:rFonts w:ascii="宋体" w:hAnsi="宋体" w:eastAsia="宋体" w:cs="宋体"/>
          <w:sz w:val="22"/>
          <w:szCs w:val="22"/>
        </w:rPr>
        <w:t xml:space="preserve"> </w:t>
      </w:r>
      <w:r>
        <w:rPr>
          <w:rFonts w:ascii="宋体" w:hAnsi="宋体" w:eastAsia="宋体" w:cs="宋体"/>
          <w:spacing w:val="-11"/>
          <w:sz w:val="22"/>
          <w:szCs w:val="22"/>
        </w:rPr>
        <w:t>继发改变：肺野局部片状阴影，尖端指向肺门的</w:t>
      </w:r>
      <w:r>
        <w:rPr>
          <w:rFonts w:ascii="宋体" w:hAnsi="宋体" w:eastAsia="宋体" w:cs="宋体"/>
          <w:spacing w:val="-12"/>
          <w:sz w:val="22"/>
          <w:szCs w:val="22"/>
        </w:rPr>
        <w:t>楔形阴影，肺不张或膨胀不全，肺不张侧可见横膈抬</w:t>
      </w:r>
    </w:p>
    <w:p>
      <w:pPr>
        <w:sectPr>
          <w:pgSz w:w="11900" w:h="16840"/>
          <w:pgMar w:top="802" w:right="948" w:bottom="400" w:left="479" w:header="0" w:footer="0" w:gutter="0"/>
          <w:cols w:equalWidth="0" w:num="2">
            <w:col w:w="1171" w:space="100"/>
            <w:col w:w="9202"/>
          </w:cols>
        </w:sectPr>
      </w:pPr>
    </w:p>
    <w:p>
      <w:pPr>
        <w:spacing w:before="42" w:line="212" w:lineRule="auto"/>
        <w:ind w:right="57"/>
        <w:jc w:val="right"/>
        <w:rPr>
          <w:rFonts w:ascii="宋体" w:hAnsi="宋体" w:eastAsia="宋体" w:cs="宋体"/>
          <w:sz w:val="21"/>
          <w:szCs w:val="21"/>
        </w:rPr>
      </w:pPr>
      <w:r>
        <w:drawing>
          <wp:anchor distT="0" distB="0" distL="0" distR="0" simplePos="0" relativeHeight="251779072" behindDoc="0" locked="0" layoutInCell="0" allowOverlap="1">
            <wp:simplePos x="0" y="0"/>
            <wp:positionH relativeFrom="page">
              <wp:posOffset>6565900</wp:posOffset>
            </wp:positionH>
            <wp:positionV relativeFrom="page">
              <wp:posOffset>9918065</wp:posOffset>
            </wp:positionV>
            <wp:extent cx="558800" cy="457200"/>
            <wp:effectExtent l="0" t="0" r="0" b="0"/>
            <wp:wrapNone/>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176"/>
                    <a:stretch>
                      <a:fillRect/>
                    </a:stretch>
                  </pic:blipFill>
                  <pic:spPr>
                    <a:xfrm>
                      <a:off x="0" y="0"/>
                      <a:ext cx="558803" cy="457249"/>
                    </a:xfrm>
                    <a:prstGeom prst="rect">
                      <a:avLst/>
                    </a:prstGeom>
                  </pic:spPr>
                </pic:pic>
              </a:graphicData>
            </a:graphic>
          </wp:anchor>
        </w:drawing>
      </w:r>
      <w:r>
        <w:rPr>
          <w:rFonts w:ascii="黑体" w:hAnsi="黑体" w:eastAsia="黑体" w:cs="黑体"/>
          <w:color w:val="1994E7"/>
          <w:spacing w:val="-14"/>
          <w:sz w:val="21"/>
          <w:szCs w:val="21"/>
        </w:rPr>
        <w:t>第十章</w:t>
      </w:r>
      <w:r>
        <w:rPr>
          <w:rFonts w:ascii="黑体" w:hAnsi="黑体" w:eastAsia="黑体" w:cs="黑体"/>
          <w:color w:val="1994E7"/>
          <w:spacing w:val="68"/>
          <w:sz w:val="21"/>
          <w:szCs w:val="21"/>
        </w:rPr>
        <w:t xml:space="preserve"> </w:t>
      </w:r>
      <w:r>
        <w:rPr>
          <w:rFonts w:ascii="黑体" w:hAnsi="黑体" w:eastAsia="黑体" w:cs="黑体"/>
          <w:color w:val="1994E7"/>
          <w:spacing w:val="-14"/>
          <w:sz w:val="21"/>
          <w:szCs w:val="21"/>
        </w:rPr>
        <w:t>肺血栓栓塞症</w:t>
      </w:r>
      <w:r>
        <w:rPr>
          <w:rFonts w:ascii="黑体" w:hAnsi="黑体" w:eastAsia="黑体" w:cs="黑体"/>
          <w:color w:val="1994E7"/>
          <w:spacing w:val="12"/>
          <w:sz w:val="21"/>
          <w:szCs w:val="21"/>
        </w:rPr>
        <w:t xml:space="preserve">      </w:t>
      </w:r>
      <w:r>
        <w:rPr>
          <w:rFonts w:ascii="宋体" w:hAnsi="宋体" w:eastAsia="宋体" w:cs="宋体"/>
          <w:b/>
          <w:bCs/>
          <w:color w:val="0071C8"/>
          <w:spacing w:val="-14"/>
          <w:position w:val="1"/>
          <w:sz w:val="21"/>
          <w:szCs w:val="21"/>
        </w:rPr>
        <w:t>101</w:t>
      </w:r>
    </w:p>
    <w:p>
      <w:pPr>
        <w:spacing w:line="350" w:lineRule="auto"/>
        <w:rPr>
          <w:rFonts w:ascii="Arial"/>
          <w:sz w:val="21"/>
        </w:rPr>
      </w:pPr>
    </w:p>
    <w:p>
      <w:pPr>
        <w:spacing w:before="68" w:line="219" w:lineRule="auto"/>
        <w:rPr>
          <w:rFonts w:ascii="宋体" w:hAnsi="宋体" w:eastAsia="宋体" w:cs="宋体"/>
          <w:sz w:val="21"/>
          <w:szCs w:val="21"/>
        </w:rPr>
      </w:pPr>
      <w:r>
        <w:rPr>
          <w:rFonts w:ascii="宋体" w:hAnsi="宋体" w:eastAsia="宋体" w:cs="宋体"/>
          <w:spacing w:val="-7"/>
          <w:sz w:val="21"/>
          <w:szCs w:val="21"/>
        </w:rPr>
        <w:t>高，有时合并少至中量胸腔积液。</w:t>
      </w:r>
    </w:p>
    <w:p>
      <w:pPr>
        <w:spacing w:before="58" w:line="284" w:lineRule="auto"/>
        <w:ind w:right="1125" w:firstLine="409"/>
        <w:jc w:val="both"/>
        <w:rPr>
          <w:rFonts w:ascii="宋体" w:hAnsi="宋体" w:eastAsia="宋体" w:cs="宋体"/>
          <w:sz w:val="21"/>
          <w:szCs w:val="21"/>
        </w:rPr>
      </w:pPr>
      <w:r>
        <w:rPr>
          <w:rFonts w:ascii="宋体" w:hAnsi="宋体" w:eastAsia="宋体" w:cs="宋体"/>
          <w:spacing w:val="5"/>
          <w:sz w:val="21"/>
          <w:szCs w:val="21"/>
        </w:rPr>
        <w:t>5.</w:t>
      </w:r>
      <w:r>
        <w:rPr>
          <w:rFonts w:ascii="宋体" w:hAnsi="宋体" w:eastAsia="宋体" w:cs="宋体"/>
          <w:spacing w:val="-23"/>
          <w:sz w:val="21"/>
          <w:szCs w:val="21"/>
        </w:rPr>
        <w:t xml:space="preserve"> </w:t>
      </w:r>
      <w:r>
        <w:rPr>
          <w:rFonts w:ascii="宋体" w:hAnsi="宋体" w:eastAsia="宋体" w:cs="宋体"/>
          <w:spacing w:val="5"/>
          <w:sz w:val="21"/>
          <w:szCs w:val="21"/>
        </w:rPr>
        <w:t>超声心动图</w:t>
      </w:r>
      <w:r>
        <w:rPr>
          <w:rFonts w:ascii="宋体" w:hAnsi="宋体" w:eastAsia="宋体" w:cs="宋体"/>
          <w:spacing w:val="76"/>
          <w:sz w:val="21"/>
          <w:szCs w:val="21"/>
        </w:rPr>
        <w:t xml:space="preserve"> </w:t>
      </w:r>
      <w:r>
        <w:rPr>
          <w:rFonts w:ascii="宋体" w:hAnsi="宋体" w:eastAsia="宋体" w:cs="宋体"/>
          <w:spacing w:val="5"/>
          <w:sz w:val="21"/>
          <w:szCs w:val="21"/>
        </w:rPr>
        <w:t>对提示</w:t>
      </w:r>
      <w:r>
        <w:rPr>
          <w:rFonts w:ascii="宋体" w:hAnsi="宋体" w:eastAsia="宋体" w:cs="宋体"/>
          <w:sz w:val="21"/>
          <w:szCs w:val="21"/>
        </w:rPr>
        <w:t>PTE</w:t>
      </w:r>
      <w:r>
        <w:rPr>
          <w:rFonts w:ascii="宋体" w:hAnsi="宋体" w:eastAsia="宋体" w:cs="宋体"/>
          <w:spacing w:val="-5"/>
          <w:sz w:val="21"/>
          <w:szCs w:val="21"/>
        </w:rPr>
        <w:t xml:space="preserve"> </w:t>
      </w:r>
      <w:r>
        <w:rPr>
          <w:rFonts w:ascii="宋体" w:hAnsi="宋体" w:eastAsia="宋体" w:cs="宋体"/>
          <w:spacing w:val="5"/>
          <w:sz w:val="21"/>
          <w:szCs w:val="21"/>
        </w:rPr>
        <w:t>和除外其他心血管疾病以及进行急性</w:t>
      </w:r>
      <w:r>
        <w:rPr>
          <w:rFonts w:ascii="宋体" w:hAnsi="宋体" w:eastAsia="宋体" w:cs="宋体"/>
          <w:sz w:val="21"/>
          <w:szCs w:val="21"/>
        </w:rPr>
        <w:t>PTE</w:t>
      </w:r>
      <w:r>
        <w:rPr>
          <w:rFonts w:ascii="宋体" w:hAnsi="宋体" w:eastAsia="宋体" w:cs="宋体"/>
          <w:spacing w:val="-5"/>
          <w:sz w:val="21"/>
          <w:szCs w:val="21"/>
        </w:rPr>
        <w:t xml:space="preserve"> </w:t>
      </w:r>
      <w:r>
        <w:rPr>
          <w:rFonts w:ascii="宋体" w:hAnsi="宋体" w:eastAsia="宋体" w:cs="宋体"/>
          <w:spacing w:val="5"/>
          <w:sz w:val="21"/>
          <w:szCs w:val="21"/>
        </w:rPr>
        <w:t>危险度分层有重</w:t>
      </w:r>
      <w:r>
        <w:rPr>
          <w:rFonts w:ascii="宋体" w:hAnsi="宋体" w:eastAsia="宋体" w:cs="宋体"/>
          <w:spacing w:val="4"/>
          <w:sz w:val="21"/>
          <w:szCs w:val="21"/>
        </w:rPr>
        <w:t>要价值。</w:t>
      </w:r>
      <w:r>
        <w:rPr>
          <w:rFonts w:ascii="宋体" w:hAnsi="宋体" w:eastAsia="宋体" w:cs="宋体"/>
          <w:sz w:val="21"/>
          <w:szCs w:val="21"/>
        </w:rPr>
        <w:t xml:space="preserve"> </w:t>
      </w:r>
      <w:r>
        <w:rPr>
          <w:rFonts w:ascii="宋体" w:hAnsi="宋体" w:eastAsia="宋体" w:cs="宋体"/>
          <w:spacing w:val="-6"/>
          <w:sz w:val="21"/>
          <w:szCs w:val="21"/>
        </w:rPr>
        <w:t>对于严重的PTE</w:t>
      </w:r>
      <w:r>
        <w:rPr>
          <w:rFonts w:ascii="宋体" w:hAnsi="宋体" w:eastAsia="宋体" w:cs="宋体"/>
          <w:spacing w:val="12"/>
          <w:sz w:val="21"/>
          <w:szCs w:val="21"/>
        </w:rPr>
        <w:t xml:space="preserve"> </w:t>
      </w:r>
      <w:r>
        <w:rPr>
          <w:rFonts w:ascii="宋体" w:hAnsi="宋体" w:eastAsia="宋体" w:cs="宋体"/>
          <w:spacing w:val="-6"/>
          <w:sz w:val="21"/>
          <w:szCs w:val="21"/>
        </w:rPr>
        <w:t>病例，超声心动图检查发现右心室功能障碍(right</w:t>
      </w:r>
      <w:r>
        <w:rPr>
          <w:rFonts w:ascii="宋体" w:hAnsi="宋体" w:eastAsia="宋体" w:cs="宋体"/>
          <w:spacing w:val="-11"/>
          <w:sz w:val="21"/>
          <w:szCs w:val="21"/>
        </w:rPr>
        <w:t xml:space="preserve"> </w:t>
      </w:r>
      <w:r>
        <w:rPr>
          <w:rFonts w:ascii="宋体" w:hAnsi="宋体" w:eastAsia="宋体" w:cs="宋体"/>
          <w:spacing w:val="-6"/>
          <w:sz w:val="21"/>
          <w:szCs w:val="21"/>
        </w:rPr>
        <w:t>ventricular</w:t>
      </w:r>
      <w:r>
        <w:rPr>
          <w:rFonts w:ascii="宋体" w:hAnsi="宋体" w:eastAsia="宋体" w:cs="宋体"/>
          <w:spacing w:val="-8"/>
          <w:sz w:val="21"/>
          <w:szCs w:val="21"/>
        </w:rPr>
        <w:t xml:space="preserve"> </w:t>
      </w:r>
      <w:r>
        <w:rPr>
          <w:rFonts w:ascii="宋体" w:hAnsi="宋体" w:eastAsia="宋体" w:cs="宋体"/>
          <w:spacing w:val="-6"/>
          <w:sz w:val="21"/>
          <w:szCs w:val="21"/>
        </w:rPr>
        <w:t>dysfunction)的一些表</w:t>
      </w:r>
      <w:r>
        <w:rPr>
          <w:rFonts w:ascii="宋体" w:hAnsi="宋体" w:eastAsia="宋体" w:cs="宋体"/>
          <w:sz w:val="21"/>
          <w:szCs w:val="21"/>
        </w:rPr>
        <w:t xml:space="preserve"> </w:t>
      </w:r>
      <w:r>
        <w:rPr>
          <w:rFonts w:ascii="宋体" w:hAnsi="宋体" w:eastAsia="宋体" w:cs="宋体"/>
          <w:spacing w:val="2"/>
          <w:sz w:val="21"/>
          <w:szCs w:val="21"/>
        </w:rPr>
        <w:t>现，可提示或高度怀疑</w:t>
      </w:r>
      <w:r>
        <w:rPr>
          <w:rFonts w:ascii="宋体" w:hAnsi="宋体" w:eastAsia="宋体" w:cs="宋体"/>
          <w:sz w:val="21"/>
          <w:szCs w:val="21"/>
        </w:rPr>
        <w:t>PTE</w:t>
      </w:r>
      <w:r>
        <w:rPr>
          <w:rFonts w:ascii="宋体" w:hAnsi="宋体" w:eastAsia="宋体" w:cs="宋体"/>
          <w:spacing w:val="2"/>
          <w:sz w:val="21"/>
          <w:szCs w:val="21"/>
        </w:rPr>
        <w:t>。</w:t>
      </w:r>
      <w:r>
        <w:rPr>
          <w:rFonts w:ascii="宋体" w:hAnsi="宋体" w:eastAsia="宋体" w:cs="宋体"/>
          <w:spacing w:val="24"/>
          <w:sz w:val="21"/>
          <w:szCs w:val="21"/>
        </w:rPr>
        <w:t xml:space="preserve"> </w:t>
      </w:r>
      <w:r>
        <w:rPr>
          <w:rFonts w:ascii="宋体" w:hAnsi="宋体" w:eastAsia="宋体" w:cs="宋体"/>
          <w:spacing w:val="2"/>
          <w:sz w:val="21"/>
          <w:szCs w:val="21"/>
        </w:rPr>
        <w:t>若在右心房或右心室发现血栓，同时病人临床表现符合</w:t>
      </w:r>
      <w:r>
        <w:rPr>
          <w:rFonts w:ascii="宋体" w:hAnsi="宋体" w:eastAsia="宋体" w:cs="宋体"/>
          <w:sz w:val="21"/>
          <w:szCs w:val="21"/>
        </w:rPr>
        <w:t>PTE</w:t>
      </w:r>
      <w:r>
        <w:rPr>
          <w:rFonts w:ascii="宋体" w:hAnsi="宋体" w:eastAsia="宋体" w:cs="宋体"/>
          <w:spacing w:val="2"/>
          <w:sz w:val="21"/>
          <w:szCs w:val="21"/>
        </w:rPr>
        <w:t>,</w:t>
      </w:r>
      <w:r>
        <w:rPr>
          <w:rFonts w:ascii="宋体" w:hAnsi="宋体" w:eastAsia="宋体" w:cs="宋体"/>
          <w:spacing w:val="-31"/>
          <w:sz w:val="21"/>
          <w:szCs w:val="21"/>
        </w:rPr>
        <w:t xml:space="preserve"> </w:t>
      </w:r>
      <w:r>
        <w:rPr>
          <w:rFonts w:ascii="宋体" w:hAnsi="宋体" w:eastAsia="宋体" w:cs="宋体"/>
          <w:spacing w:val="1"/>
          <w:sz w:val="21"/>
          <w:szCs w:val="21"/>
        </w:rPr>
        <w:t>即可作出</w:t>
      </w:r>
      <w:r>
        <w:rPr>
          <w:rFonts w:ascii="宋体" w:hAnsi="宋体" w:eastAsia="宋体" w:cs="宋体"/>
          <w:sz w:val="21"/>
          <w:szCs w:val="21"/>
        </w:rPr>
        <w:t xml:space="preserve"> </w:t>
      </w:r>
      <w:r>
        <w:rPr>
          <w:rFonts w:ascii="宋体" w:hAnsi="宋体" w:eastAsia="宋体" w:cs="宋体"/>
          <w:spacing w:val="4"/>
          <w:sz w:val="21"/>
          <w:szCs w:val="21"/>
        </w:rPr>
        <w:t>诊断。超声检查偶可因发现肺动脉近端的血栓而确诊。超声检查符合下述两项指</w:t>
      </w:r>
      <w:r>
        <w:rPr>
          <w:rFonts w:ascii="宋体" w:hAnsi="宋体" w:eastAsia="宋体" w:cs="宋体"/>
          <w:spacing w:val="3"/>
          <w:sz w:val="21"/>
          <w:szCs w:val="21"/>
        </w:rPr>
        <w:t>标时即可诊断右心</w:t>
      </w:r>
      <w:r>
        <w:rPr>
          <w:rFonts w:ascii="宋体" w:hAnsi="宋体" w:eastAsia="宋体" w:cs="宋体"/>
          <w:sz w:val="21"/>
          <w:szCs w:val="21"/>
        </w:rPr>
        <w:t xml:space="preserve"> </w:t>
      </w:r>
      <w:r>
        <w:rPr>
          <w:rFonts w:ascii="宋体" w:hAnsi="宋体" w:eastAsia="宋体" w:cs="宋体"/>
          <w:spacing w:val="-6"/>
          <w:sz w:val="21"/>
          <w:szCs w:val="21"/>
        </w:rPr>
        <w:t>室功能障碍：①右心室扩张；②右心室壁运动幅度减低；③吸气时下腔静脉不萎陷；④三尖瓣反流压差</w:t>
      </w:r>
      <w:r>
        <w:rPr>
          <w:rFonts w:ascii="宋体" w:hAnsi="宋体" w:eastAsia="宋体" w:cs="宋体"/>
          <w:spacing w:val="10"/>
          <w:sz w:val="21"/>
          <w:szCs w:val="21"/>
        </w:rPr>
        <w:t xml:space="preserve"> </w:t>
      </w:r>
      <w:r>
        <w:rPr>
          <w:rFonts w:ascii="宋体" w:hAnsi="宋体" w:eastAsia="宋体" w:cs="宋体"/>
          <w:spacing w:val="1"/>
          <w:sz w:val="21"/>
          <w:szCs w:val="21"/>
        </w:rPr>
        <w:t>&gt;30</w:t>
      </w:r>
      <w:r>
        <w:rPr>
          <w:rFonts w:ascii="宋体" w:hAnsi="宋体" w:eastAsia="宋体" w:cs="宋体"/>
          <w:sz w:val="21"/>
          <w:szCs w:val="21"/>
        </w:rPr>
        <w:t>mmHg</w:t>
      </w:r>
      <w:r>
        <w:rPr>
          <w:rFonts w:ascii="宋体" w:hAnsi="宋体" w:eastAsia="宋体" w:cs="宋体"/>
          <w:spacing w:val="1"/>
          <w:sz w:val="21"/>
          <w:szCs w:val="21"/>
        </w:rPr>
        <w:t>。</w:t>
      </w:r>
      <w:r>
        <w:rPr>
          <w:rFonts w:ascii="宋体" w:hAnsi="宋体" w:eastAsia="宋体" w:cs="宋体"/>
          <w:spacing w:val="33"/>
          <w:sz w:val="21"/>
          <w:szCs w:val="21"/>
        </w:rPr>
        <w:t xml:space="preserve">  </w:t>
      </w:r>
      <w:r>
        <w:rPr>
          <w:rFonts w:ascii="宋体" w:hAnsi="宋体" w:eastAsia="宋体" w:cs="宋体"/>
          <w:spacing w:val="1"/>
          <w:sz w:val="21"/>
          <w:szCs w:val="21"/>
        </w:rPr>
        <w:t>而右心室壁增厚(&gt;5</w:t>
      </w:r>
      <w:r>
        <w:rPr>
          <w:rFonts w:ascii="宋体" w:hAnsi="宋体" w:eastAsia="宋体" w:cs="宋体"/>
          <w:sz w:val="21"/>
          <w:szCs w:val="21"/>
        </w:rPr>
        <w:t>mm</w:t>
      </w:r>
      <w:r>
        <w:rPr>
          <w:rFonts w:ascii="宋体" w:hAnsi="宋体" w:eastAsia="宋体" w:cs="宋体"/>
          <w:spacing w:val="1"/>
          <w:sz w:val="21"/>
          <w:szCs w:val="21"/>
        </w:rPr>
        <w:t>)</w:t>
      </w:r>
      <w:r>
        <w:rPr>
          <w:rFonts w:ascii="宋体" w:hAnsi="宋体" w:eastAsia="宋体" w:cs="宋体"/>
          <w:spacing w:val="2"/>
          <w:sz w:val="21"/>
          <w:szCs w:val="21"/>
        </w:rPr>
        <w:t xml:space="preserve"> </w:t>
      </w:r>
      <w:r>
        <w:rPr>
          <w:rFonts w:ascii="宋体" w:hAnsi="宋体" w:eastAsia="宋体" w:cs="宋体"/>
          <w:spacing w:val="1"/>
          <w:sz w:val="21"/>
          <w:szCs w:val="21"/>
        </w:rPr>
        <w:t>对于提示是否存在</w:t>
      </w:r>
      <w:r>
        <w:rPr>
          <w:rFonts w:ascii="宋体" w:hAnsi="宋体" w:eastAsia="宋体" w:cs="宋体"/>
          <w:sz w:val="21"/>
          <w:szCs w:val="21"/>
        </w:rPr>
        <w:t>CTEPH</w:t>
      </w:r>
      <w:r>
        <w:rPr>
          <w:rFonts w:ascii="宋体" w:hAnsi="宋体" w:eastAsia="宋体" w:cs="宋体"/>
          <w:spacing w:val="46"/>
          <w:sz w:val="21"/>
          <w:szCs w:val="21"/>
        </w:rPr>
        <w:t xml:space="preserve"> </w:t>
      </w:r>
      <w:r>
        <w:rPr>
          <w:rFonts w:ascii="宋体" w:hAnsi="宋体" w:eastAsia="宋体" w:cs="宋体"/>
          <w:spacing w:val="1"/>
          <w:sz w:val="21"/>
          <w:szCs w:val="21"/>
        </w:rPr>
        <w:t>有重要意义。</w:t>
      </w:r>
    </w:p>
    <w:p>
      <w:pPr>
        <w:spacing w:before="101" w:line="272" w:lineRule="auto"/>
        <w:ind w:right="1170" w:firstLine="409"/>
        <w:jc w:val="both"/>
        <w:rPr>
          <w:rFonts w:ascii="宋体" w:hAnsi="宋体" w:eastAsia="宋体" w:cs="宋体"/>
          <w:sz w:val="21"/>
          <w:szCs w:val="21"/>
        </w:rPr>
      </w:pPr>
      <w:r>
        <w:rPr>
          <w:rFonts w:ascii="宋体" w:hAnsi="宋体" w:eastAsia="宋体" w:cs="宋体"/>
          <w:spacing w:val="2"/>
          <w:sz w:val="21"/>
          <w:szCs w:val="21"/>
        </w:rPr>
        <w:t>6.</w:t>
      </w:r>
      <w:r>
        <w:rPr>
          <w:rFonts w:ascii="宋体" w:hAnsi="宋体" w:eastAsia="宋体" w:cs="宋体"/>
          <w:spacing w:val="-29"/>
          <w:sz w:val="21"/>
          <w:szCs w:val="21"/>
        </w:rPr>
        <w:t xml:space="preserve"> </w:t>
      </w:r>
      <w:r>
        <w:rPr>
          <w:rFonts w:ascii="宋体" w:hAnsi="宋体" w:eastAsia="宋体" w:cs="宋体"/>
          <w:spacing w:val="2"/>
          <w:sz w:val="21"/>
          <w:szCs w:val="21"/>
        </w:rPr>
        <w:t>下肢深静脉检查</w:t>
      </w:r>
      <w:r>
        <w:rPr>
          <w:rFonts w:ascii="宋体" w:hAnsi="宋体" w:eastAsia="宋体" w:cs="宋体"/>
          <w:spacing w:val="84"/>
          <w:sz w:val="21"/>
          <w:szCs w:val="21"/>
        </w:rPr>
        <w:t xml:space="preserve"> </w:t>
      </w:r>
      <w:r>
        <w:rPr>
          <w:rFonts w:ascii="宋体" w:hAnsi="宋体" w:eastAsia="宋体" w:cs="宋体"/>
          <w:spacing w:val="2"/>
          <w:sz w:val="21"/>
          <w:szCs w:val="21"/>
        </w:rPr>
        <w:t>下肢为</w:t>
      </w:r>
      <w:r>
        <w:rPr>
          <w:rFonts w:ascii="宋体" w:hAnsi="宋体" w:eastAsia="宋体" w:cs="宋体"/>
          <w:sz w:val="21"/>
          <w:szCs w:val="21"/>
        </w:rPr>
        <w:t>DVT</w:t>
      </w:r>
      <w:r>
        <w:rPr>
          <w:rFonts w:ascii="宋体" w:hAnsi="宋体" w:eastAsia="宋体" w:cs="宋体"/>
          <w:spacing w:val="25"/>
          <w:sz w:val="21"/>
          <w:szCs w:val="21"/>
        </w:rPr>
        <w:t xml:space="preserve"> </w:t>
      </w:r>
      <w:r>
        <w:rPr>
          <w:rFonts w:ascii="宋体" w:hAnsi="宋体" w:eastAsia="宋体" w:cs="宋体"/>
          <w:spacing w:val="2"/>
          <w:sz w:val="21"/>
          <w:szCs w:val="21"/>
        </w:rPr>
        <w:t>最多发部位，超声检查为诊断</w:t>
      </w:r>
      <w:r>
        <w:rPr>
          <w:rFonts w:ascii="宋体" w:hAnsi="宋体" w:eastAsia="宋体" w:cs="宋体"/>
          <w:sz w:val="21"/>
          <w:szCs w:val="21"/>
        </w:rPr>
        <w:t>DVT</w:t>
      </w:r>
      <w:r>
        <w:rPr>
          <w:rFonts w:ascii="宋体" w:hAnsi="宋体" w:eastAsia="宋体" w:cs="宋体"/>
          <w:spacing w:val="24"/>
          <w:sz w:val="21"/>
          <w:szCs w:val="21"/>
        </w:rPr>
        <w:t xml:space="preserve"> </w:t>
      </w:r>
      <w:r>
        <w:rPr>
          <w:rFonts w:ascii="宋体" w:hAnsi="宋体" w:eastAsia="宋体" w:cs="宋体"/>
          <w:spacing w:val="2"/>
          <w:sz w:val="21"/>
          <w:szCs w:val="21"/>
        </w:rPr>
        <w:t>最简便的方法。另外，放射</w:t>
      </w:r>
      <w:r>
        <w:rPr>
          <w:rFonts w:ascii="宋体" w:hAnsi="宋体" w:eastAsia="宋体" w:cs="宋体"/>
          <w:sz w:val="21"/>
          <w:szCs w:val="21"/>
        </w:rPr>
        <w:t xml:space="preserve"> </w:t>
      </w:r>
      <w:r>
        <w:rPr>
          <w:rFonts w:ascii="宋体" w:hAnsi="宋体" w:eastAsia="宋体" w:cs="宋体"/>
          <w:spacing w:val="2"/>
          <w:sz w:val="21"/>
          <w:szCs w:val="21"/>
        </w:rPr>
        <w:t>性核素或X</w:t>
      </w:r>
      <w:r>
        <w:rPr>
          <w:rFonts w:ascii="宋体" w:hAnsi="宋体" w:eastAsia="宋体" w:cs="宋体"/>
          <w:spacing w:val="-15"/>
          <w:sz w:val="21"/>
          <w:szCs w:val="21"/>
        </w:rPr>
        <w:t xml:space="preserve"> </w:t>
      </w:r>
      <w:r>
        <w:rPr>
          <w:rFonts w:ascii="宋体" w:hAnsi="宋体" w:eastAsia="宋体" w:cs="宋体"/>
          <w:spacing w:val="2"/>
          <w:sz w:val="21"/>
          <w:szCs w:val="21"/>
        </w:rPr>
        <w:t>线静脉造影、</w:t>
      </w:r>
      <w:r>
        <w:rPr>
          <w:rFonts w:ascii="宋体" w:hAnsi="宋体" w:eastAsia="宋体" w:cs="宋体"/>
          <w:sz w:val="21"/>
          <w:szCs w:val="21"/>
        </w:rPr>
        <w:t>CT</w:t>
      </w:r>
      <w:r>
        <w:rPr>
          <w:rFonts w:ascii="宋体" w:hAnsi="宋体" w:eastAsia="宋体" w:cs="宋体"/>
          <w:spacing w:val="-9"/>
          <w:sz w:val="21"/>
          <w:szCs w:val="21"/>
        </w:rPr>
        <w:t xml:space="preserve"> </w:t>
      </w:r>
      <w:r>
        <w:rPr>
          <w:rFonts w:ascii="宋体" w:hAnsi="宋体" w:eastAsia="宋体" w:cs="宋体"/>
          <w:spacing w:val="2"/>
          <w:sz w:val="21"/>
          <w:szCs w:val="21"/>
        </w:rPr>
        <w:t>静脉造影(</w:t>
      </w:r>
      <w:r>
        <w:rPr>
          <w:rFonts w:ascii="宋体" w:hAnsi="宋体" w:eastAsia="宋体" w:cs="宋体"/>
          <w:sz w:val="21"/>
          <w:szCs w:val="21"/>
        </w:rPr>
        <w:t>CTV</w:t>
      </w:r>
      <w:r>
        <w:rPr>
          <w:rFonts w:ascii="宋体" w:hAnsi="宋体" w:eastAsia="宋体" w:cs="宋体"/>
          <w:spacing w:val="2"/>
          <w:sz w:val="21"/>
          <w:szCs w:val="21"/>
        </w:rPr>
        <w:t>)、</w:t>
      </w:r>
      <w:r>
        <w:rPr>
          <w:rFonts w:ascii="宋体" w:hAnsi="宋体" w:eastAsia="宋体" w:cs="宋体"/>
          <w:sz w:val="21"/>
          <w:szCs w:val="21"/>
        </w:rPr>
        <w:t>MRI</w:t>
      </w:r>
      <w:r>
        <w:rPr>
          <w:rFonts w:ascii="宋体" w:hAnsi="宋体" w:eastAsia="宋体" w:cs="宋体"/>
          <w:spacing w:val="30"/>
          <w:sz w:val="21"/>
          <w:szCs w:val="21"/>
        </w:rPr>
        <w:t xml:space="preserve"> </w:t>
      </w:r>
      <w:r>
        <w:rPr>
          <w:rFonts w:ascii="宋体" w:hAnsi="宋体" w:eastAsia="宋体" w:cs="宋体"/>
          <w:spacing w:val="2"/>
          <w:sz w:val="21"/>
          <w:szCs w:val="21"/>
        </w:rPr>
        <w:t>静脉造影(</w:t>
      </w:r>
      <w:r>
        <w:rPr>
          <w:rFonts w:ascii="宋体" w:hAnsi="宋体" w:eastAsia="宋体" w:cs="宋体"/>
          <w:sz w:val="21"/>
          <w:szCs w:val="21"/>
        </w:rPr>
        <w:t>MRV</w:t>
      </w:r>
      <w:r>
        <w:rPr>
          <w:rFonts w:ascii="宋体" w:hAnsi="宋体" w:eastAsia="宋体" w:cs="宋体"/>
          <w:spacing w:val="2"/>
          <w:sz w:val="21"/>
          <w:szCs w:val="21"/>
        </w:rPr>
        <w:t>)</w:t>
      </w:r>
      <w:r>
        <w:rPr>
          <w:rFonts w:ascii="宋体" w:hAnsi="宋体" w:eastAsia="宋体" w:cs="宋体"/>
          <w:spacing w:val="75"/>
          <w:sz w:val="21"/>
          <w:szCs w:val="21"/>
        </w:rPr>
        <w:t xml:space="preserve"> </w:t>
      </w:r>
      <w:r>
        <w:rPr>
          <w:rFonts w:ascii="宋体" w:hAnsi="宋体" w:eastAsia="宋体" w:cs="宋体"/>
          <w:spacing w:val="2"/>
          <w:sz w:val="21"/>
          <w:szCs w:val="21"/>
        </w:rPr>
        <w:t>等对于明</w:t>
      </w:r>
      <w:r>
        <w:rPr>
          <w:rFonts w:ascii="宋体" w:hAnsi="宋体" w:eastAsia="宋体" w:cs="宋体"/>
          <w:spacing w:val="1"/>
          <w:sz w:val="21"/>
          <w:szCs w:val="21"/>
        </w:rPr>
        <w:t>确是否存在</w:t>
      </w:r>
      <w:r>
        <w:rPr>
          <w:rFonts w:ascii="宋体" w:hAnsi="宋体" w:eastAsia="宋体" w:cs="宋体"/>
          <w:sz w:val="21"/>
          <w:szCs w:val="21"/>
        </w:rPr>
        <w:t>DVT</w:t>
      </w:r>
      <w:r>
        <w:rPr>
          <w:rFonts w:ascii="宋体" w:hAnsi="宋体" w:eastAsia="宋体" w:cs="宋体"/>
          <w:spacing w:val="14"/>
          <w:sz w:val="21"/>
          <w:szCs w:val="21"/>
        </w:rPr>
        <w:t xml:space="preserve"> </w:t>
      </w:r>
      <w:r>
        <w:rPr>
          <w:rFonts w:ascii="宋体" w:hAnsi="宋体" w:eastAsia="宋体" w:cs="宋体"/>
          <w:spacing w:val="1"/>
          <w:sz w:val="21"/>
          <w:szCs w:val="21"/>
        </w:rPr>
        <w:t>亦具有</w:t>
      </w:r>
      <w:r>
        <w:rPr>
          <w:rFonts w:ascii="宋体" w:hAnsi="宋体" w:eastAsia="宋体" w:cs="宋体"/>
          <w:sz w:val="21"/>
          <w:szCs w:val="21"/>
        </w:rPr>
        <w:t xml:space="preserve"> </w:t>
      </w:r>
      <w:r>
        <w:rPr>
          <w:rFonts w:ascii="宋体" w:hAnsi="宋体" w:eastAsia="宋体" w:cs="宋体"/>
          <w:spacing w:val="-1"/>
          <w:sz w:val="21"/>
          <w:szCs w:val="21"/>
        </w:rPr>
        <w:t>重要价值。</w:t>
      </w:r>
    </w:p>
    <w:p>
      <w:pPr>
        <w:spacing w:before="149" w:line="221" w:lineRule="auto"/>
        <w:ind w:left="412"/>
        <w:rPr>
          <w:rFonts w:ascii="黑体" w:hAnsi="黑体" w:eastAsia="黑体" w:cs="黑体"/>
          <w:sz w:val="21"/>
          <w:szCs w:val="21"/>
        </w:rPr>
      </w:pPr>
      <w:r>
        <w:rPr>
          <w:rFonts w:ascii="黑体" w:hAnsi="黑体" w:eastAsia="黑体" w:cs="黑体"/>
          <w:b/>
          <w:bCs/>
          <w:spacing w:val="17"/>
          <w:sz w:val="21"/>
          <w:szCs w:val="21"/>
        </w:rPr>
        <w:t>(二)对疑诊病例进一步明确诊断(确诊)</w:t>
      </w:r>
    </w:p>
    <w:p>
      <w:pPr>
        <w:spacing w:before="74" w:line="259" w:lineRule="auto"/>
        <w:ind w:right="1187" w:firstLine="409"/>
        <w:rPr>
          <w:rFonts w:ascii="宋体" w:hAnsi="宋体" w:eastAsia="宋体" w:cs="宋体"/>
          <w:sz w:val="21"/>
          <w:szCs w:val="21"/>
        </w:rPr>
      </w:pPr>
      <w:r>
        <w:rPr>
          <w:rFonts w:ascii="宋体" w:hAnsi="宋体" w:eastAsia="宋体" w:cs="宋体"/>
          <w:spacing w:val="4"/>
          <w:sz w:val="21"/>
          <w:szCs w:val="21"/>
        </w:rPr>
        <w:t>在临床表现和初步检查提示</w:t>
      </w:r>
      <w:r>
        <w:rPr>
          <w:rFonts w:ascii="宋体" w:hAnsi="宋体" w:eastAsia="宋体" w:cs="宋体"/>
          <w:sz w:val="21"/>
          <w:szCs w:val="21"/>
        </w:rPr>
        <w:t>PTE</w:t>
      </w:r>
      <w:r>
        <w:rPr>
          <w:rFonts w:ascii="宋体" w:hAnsi="宋体" w:eastAsia="宋体" w:cs="宋体"/>
          <w:spacing w:val="4"/>
          <w:sz w:val="21"/>
          <w:szCs w:val="21"/>
        </w:rPr>
        <w:t xml:space="preserve"> 的情况下，应安排</w:t>
      </w:r>
      <w:r>
        <w:rPr>
          <w:rFonts w:ascii="宋体" w:hAnsi="宋体" w:eastAsia="宋体" w:cs="宋体"/>
          <w:sz w:val="21"/>
          <w:szCs w:val="21"/>
        </w:rPr>
        <w:t>PTE</w:t>
      </w:r>
      <w:r>
        <w:rPr>
          <w:rFonts w:ascii="宋体" w:hAnsi="宋体" w:eastAsia="宋体" w:cs="宋体"/>
          <w:spacing w:val="15"/>
          <w:sz w:val="21"/>
          <w:szCs w:val="21"/>
        </w:rPr>
        <w:t xml:space="preserve"> </w:t>
      </w:r>
      <w:r>
        <w:rPr>
          <w:rFonts w:ascii="宋体" w:hAnsi="宋体" w:eastAsia="宋体" w:cs="宋体"/>
          <w:spacing w:val="4"/>
          <w:sz w:val="21"/>
          <w:szCs w:val="21"/>
        </w:rPr>
        <w:t>的确诊检查，包括以</w:t>
      </w:r>
      <w:r>
        <w:rPr>
          <w:rFonts w:ascii="宋体" w:hAnsi="宋体" w:eastAsia="宋体" w:cs="宋体"/>
          <w:spacing w:val="3"/>
          <w:sz w:val="21"/>
          <w:szCs w:val="21"/>
        </w:rPr>
        <w:t>下4项，其中1项阳</w:t>
      </w:r>
      <w:r>
        <w:rPr>
          <w:rFonts w:ascii="宋体" w:hAnsi="宋体" w:eastAsia="宋体" w:cs="宋体"/>
          <w:sz w:val="21"/>
          <w:szCs w:val="21"/>
        </w:rPr>
        <w:t xml:space="preserve"> </w:t>
      </w:r>
      <w:r>
        <w:rPr>
          <w:rFonts w:ascii="宋体" w:hAnsi="宋体" w:eastAsia="宋体" w:cs="宋体"/>
          <w:spacing w:val="1"/>
          <w:sz w:val="21"/>
          <w:szCs w:val="21"/>
        </w:rPr>
        <w:t>性即可明确诊断。</w:t>
      </w:r>
    </w:p>
    <w:p>
      <w:pPr>
        <w:spacing w:before="83" w:line="214" w:lineRule="auto"/>
        <w:ind w:left="409"/>
        <w:rPr>
          <w:rFonts w:ascii="宋体" w:hAnsi="宋体" w:eastAsia="宋体" w:cs="宋体"/>
          <w:sz w:val="21"/>
          <w:szCs w:val="21"/>
        </w:rPr>
      </w:pPr>
      <w:r>
        <w:rPr>
          <w:rFonts w:ascii="宋体" w:hAnsi="宋体" w:eastAsia="宋体" w:cs="宋体"/>
          <w:spacing w:val="-2"/>
          <w:sz w:val="21"/>
          <w:szCs w:val="21"/>
        </w:rPr>
        <w:t>1.CT</w:t>
      </w:r>
      <w:r>
        <w:rPr>
          <w:rFonts w:ascii="宋体" w:hAnsi="宋体" w:eastAsia="宋体" w:cs="宋体"/>
          <w:spacing w:val="16"/>
          <w:sz w:val="21"/>
          <w:szCs w:val="21"/>
        </w:rPr>
        <w:t xml:space="preserve">  </w:t>
      </w:r>
      <w:r>
        <w:rPr>
          <w:rFonts w:ascii="宋体" w:hAnsi="宋体" w:eastAsia="宋体" w:cs="宋体"/>
          <w:spacing w:val="-2"/>
          <w:sz w:val="21"/>
          <w:szCs w:val="21"/>
        </w:rPr>
        <w:t>肺动脉造影</w:t>
      </w:r>
      <w:r>
        <w:rPr>
          <w:rFonts w:ascii="宋体" w:hAnsi="宋体" w:eastAsia="宋体" w:cs="宋体"/>
          <w:spacing w:val="-54"/>
          <w:sz w:val="21"/>
          <w:szCs w:val="21"/>
        </w:rPr>
        <w:t xml:space="preserve"> </w:t>
      </w:r>
      <w:r>
        <w:rPr>
          <w:rFonts w:ascii="宋体" w:hAnsi="宋体" w:eastAsia="宋体" w:cs="宋体"/>
          <w:spacing w:val="-2"/>
          <w:sz w:val="21"/>
          <w:szCs w:val="21"/>
        </w:rPr>
        <w:t>(CT</w:t>
      </w:r>
      <w:r>
        <w:rPr>
          <w:rFonts w:ascii="宋体" w:hAnsi="宋体" w:eastAsia="宋体" w:cs="宋体"/>
          <w:spacing w:val="33"/>
          <w:sz w:val="21"/>
          <w:szCs w:val="21"/>
        </w:rPr>
        <w:t xml:space="preserve">   </w:t>
      </w:r>
      <w:r>
        <w:rPr>
          <w:rFonts w:ascii="宋体" w:hAnsi="宋体" w:eastAsia="宋体" w:cs="宋体"/>
          <w:spacing w:val="-2"/>
          <w:sz w:val="21"/>
          <w:szCs w:val="21"/>
        </w:rPr>
        <w:t>pulmonary</w:t>
      </w:r>
      <w:r>
        <w:rPr>
          <w:rFonts w:ascii="宋体" w:hAnsi="宋体" w:eastAsia="宋体" w:cs="宋体"/>
          <w:spacing w:val="34"/>
          <w:sz w:val="21"/>
          <w:szCs w:val="21"/>
        </w:rPr>
        <w:t xml:space="preserve">   </w:t>
      </w:r>
      <w:r>
        <w:rPr>
          <w:rFonts w:ascii="宋体" w:hAnsi="宋体" w:eastAsia="宋体" w:cs="宋体"/>
          <w:spacing w:val="-2"/>
          <w:sz w:val="21"/>
          <w:szCs w:val="21"/>
        </w:rPr>
        <w:t>angiography,CTPA)</w:t>
      </w:r>
      <w:r>
        <w:rPr>
          <w:rFonts w:ascii="宋体" w:hAnsi="宋体" w:eastAsia="宋体" w:cs="宋体"/>
          <w:spacing w:val="7"/>
          <w:sz w:val="21"/>
          <w:szCs w:val="21"/>
        </w:rPr>
        <w:t xml:space="preserve">  </w:t>
      </w:r>
      <w:r>
        <w:rPr>
          <w:rFonts w:ascii="宋体" w:hAnsi="宋体" w:eastAsia="宋体" w:cs="宋体"/>
          <w:spacing w:val="-2"/>
          <w:sz w:val="21"/>
          <w:szCs w:val="21"/>
        </w:rPr>
        <w:t>是</w:t>
      </w:r>
      <w:r>
        <w:rPr>
          <w:rFonts w:ascii="宋体" w:hAnsi="宋体" w:eastAsia="宋体" w:cs="宋体"/>
          <w:spacing w:val="-33"/>
          <w:sz w:val="21"/>
          <w:szCs w:val="21"/>
        </w:rPr>
        <w:t xml:space="preserve"> </w:t>
      </w:r>
      <w:r>
        <w:rPr>
          <w:rFonts w:ascii="宋体" w:hAnsi="宋体" w:eastAsia="宋体" w:cs="宋体"/>
          <w:spacing w:val="-2"/>
          <w:sz w:val="21"/>
          <w:szCs w:val="21"/>
        </w:rPr>
        <w:t>PTE</w:t>
      </w:r>
      <w:r>
        <w:rPr>
          <w:rFonts w:ascii="宋体" w:hAnsi="宋体" w:eastAsia="宋体" w:cs="宋体"/>
          <w:spacing w:val="4"/>
          <w:sz w:val="21"/>
          <w:szCs w:val="21"/>
        </w:rPr>
        <w:t xml:space="preserve"> </w:t>
      </w:r>
      <w:r>
        <w:rPr>
          <w:rFonts w:ascii="宋体" w:hAnsi="宋体" w:eastAsia="宋体" w:cs="宋体"/>
          <w:spacing w:val="-2"/>
          <w:sz w:val="21"/>
          <w:szCs w:val="21"/>
        </w:rPr>
        <w:t>的一</w:t>
      </w:r>
      <w:r>
        <w:rPr>
          <w:rFonts w:ascii="宋体" w:hAnsi="宋体" w:eastAsia="宋体" w:cs="宋体"/>
          <w:spacing w:val="-3"/>
          <w:sz w:val="21"/>
          <w:szCs w:val="21"/>
        </w:rPr>
        <w:t>线确诊手段，能够准</w:t>
      </w:r>
    </w:p>
    <w:p>
      <w:pPr>
        <w:spacing w:before="111" w:line="279" w:lineRule="auto"/>
        <w:ind w:right="1180"/>
        <w:jc w:val="both"/>
        <w:rPr>
          <w:rFonts w:ascii="宋体" w:hAnsi="宋体" w:eastAsia="宋体" w:cs="宋体"/>
          <w:sz w:val="21"/>
          <w:szCs w:val="21"/>
        </w:rPr>
      </w:pPr>
      <w:r>
        <w:rPr>
          <w:rFonts w:ascii="宋体" w:hAnsi="宋体" w:eastAsia="宋体" w:cs="宋体"/>
          <w:spacing w:val="-1"/>
          <w:sz w:val="21"/>
          <w:szCs w:val="21"/>
        </w:rPr>
        <w:t>确发现段以上肺动脉内的血栓。①直接征象：肺动脉内的低密度充盈缺损，部分或完</w:t>
      </w:r>
      <w:r>
        <w:rPr>
          <w:rFonts w:ascii="宋体" w:hAnsi="宋体" w:eastAsia="宋体" w:cs="宋体"/>
          <w:spacing w:val="-2"/>
          <w:sz w:val="21"/>
          <w:szCs w:val="21"/>
        </w:rPr>
        <w:t>全包围在不透光</w:t>
      </w:r>
      <w:r>
        <w:rPr>
          <w:rFonts w:ascii="宋体" w:hAnsi="宋体" w:eastAsia="宋体" w:cs="宋体"/>
          <w:sz w:val="21"/>
          <w:szCs w:val="21"/>
        </w:rPr>
        <w:t xml:space="preserve"> </w:t>
      </w:r>
      <w:r>
        <w:rPr>
          <w:rFonts w:ascii="宋体" w:hAnsi="宋体" w:eastAsia="宋体" w:cs="宋体"/>
          <w:spacing w:val="-3"/>
          <w:sz w:val="21"/>
          <w:szCs w:val="21"/>
        </w:rPr>
        <w:t>的血流之间(轨道征),或者呈完全充盈缺损，远端血管不显</w:t>
      </w:r>
      <w:r>
        <w:rPr>
          <w:rFonts w:ascii="宋体" w:hAnsi="宋体" w:eastAsia="宋体" w:cs="宋体"/>
          <w:spacing w:val="-4"/>
          <w:sz w:val="21"/>
          <w:szCs w:val="21"/>
        </w:rPr>
        <w:t>影；②间接征象：肺野楔形密度增高影，条</w:t>
      </w:r>
      <w:r>
        <w:rPr>
          <w:rFonts w:ascii="宋体" w:hAnsi="宋体" w:eastAsia="宋体" w:cs="宋体"/>
          <w:sz w:val="21"/>
          <w:szCs w:val="21"/>
        </w:rPr>
        <w:t xml:space="preserve"> </w:t>
      </w:r>
      <w:r>
        <w:rPr>
          <w:rFonts w:ascii="宋体" w:hAnsi="宋体" w:eastAsia="宋体" w:cs="宋体"/>
          <w:spacing w:val="-1"/>
          <w:sz w:val="21"/>
          <w:szCs w:val="21"/>
        </w:rPr>
        <w:t>带状高密度区或盘状肺不张，中心肺动脉扩张及远端血管分支减少或消失(图2-10-2)。</w:t>
      </w:r>
    </w:p>
    <w:p>
      <w:pPr>
        <w:spacing w:line="106" w:lineRule="exact"/>
      </w:pPr>
    </w:p>
    <w:p>
      <w:pPr>
        <w:sectPr>
          <w:pgSz w:w="11900" w:h="16840"/>
          <w:pgMar w:top="754" w:right="679" w:bottom="400" w:left="850" w:header="0" w:footer="0" w:gutter="0"/>
          <w:cols w:equalWidth="0" w:num="1">
            <w:col w:w="10371"/>
          </w:cols>
        </w:sectPr>
      </w:pPr>
    </w:p>
    <w:p>
      <w:pPr>
        <w:spacing w:before="186" w:line="3400" w:lineRule="exact"/>
        <w:ind w:firstLine="69"/>
        <w:textAlignment w:val="center"/>
      </w:pPr>
      <w:r>
        <w:drawing>
          <wp:inline distT="0" distB="0" distL="0" distR="0">
            <wp:extent cx="2933700" cy="2158365"/>
            <wp:effectExtent l="0" t="0" r="0" b="0"/>
            <wp:docPr id="147" name="IM 147"/>
            <wp:cNvGraphicFramePr/>
            <a:graphic xmlns:a="http://schemas.openxmlformats.org/drawingml/2006/main">
              <a:graphicData uri="http://schemas.openxmlformats.org/drawingml/2006/picture">
                <pic:pic xmlns:pic="http://schemas.openxmlformats.org/drawingml/2006/picture">
                  <pic:nvPicPr>
                    <pic:cNvPr id="147" name="IM 147"/>
                    <pic:cNvPicPr/>
                  </pic:nvPicPr>
                  <pic:blipFill>
                    <a:blip r:embed="rId177"/>
                    <a:stretch>
                      <a:fillRect/>
                    </a:stretch>
                  </pic:blipFill>
                  <pic:spPr>
                    <a:xfrm>
                      <a:off x="0" y="0"/>
                      <a:ext cx="2933735" cy="2158997"/>
                    </a:xfrm>
                    <a:prstGeom prst="rect">
                      <a:avLst/>
                    </a:prstGeom>
                  </pic:spPr>
                </pic:pic>
              </a:graphicData>
            </a:graphic>
          </wp:inline>
        </w:drawing>
      </w:r>
    </w:p>
    <w:p>
      <w:pPr>
        <w:spacing w:before="177" w:line="221" w:lineRule="auto"/>
        <w:ind w:left="850"/>
        <w:rPr>
          <w:rFonts w:ascii="黑体" w:hAnsi="黑体" w:eastAsia="黑体" w:cs="黑体"/>
          <w:sz w:val="21"/>
          <w:szCs w:val="21"/>
        </w:rPr>
      </w:pPr>
      <w:r>
        <w:rPr>
          <w:rFonts w:ascii="黑体" w:hAnsi="黑体" w:eastAsia="黑体" w:cs="黑体"/>
          <w:color w:val="0073C0"/>
          <w:spacing w:val="-6"/>
          <w:sz w:val="21"/>
          <w:szCs w:val="21"/>
        </w:rPr>
        <w:t>图2-10-2</w:t>
      </w:r>
      <w:r>
        <w:rPr>
          <w:rFonts w:ascii="黑体" w:hAnsi="黑体" w:eastAsia="黑体" w:cs="黑体"/>
          <w:color w:val="0073C0"/>
          <w:spacing w:val="102"/>
          <w:sz w:val="21"/>
          <w:szCs w:val="21"/>
        </w:rPr>
        <w:t xml:space="preserve"> </w:t>
      </w:r>
      <w:r>
        <w:rPr>
          <w:rFonts w:ascii="Arial" w:hAnsi="Arial" w:eastAsia="Arial" w:cs="Arial"/>
          <w:spacing w:val="-6"/>
          <w:sz w:val="21"/>
          <w:szCs w:val="21"/>
        </w:rPr>
        <w:t>CTPA</w:t>
      </w:r>
      <w:r>
        <w:rPr>
          <w:rFonts w:ascii="Arial" w:hAnsi="Arial" w:eastAsia="Arial" w:cs="Arial"/>
          <w:spacing w:val="-17"/>
          <w:sz w:val="21"/>
          <w:szCs w:val="21"/>
        </w:rPr>
        <w:t xml:space="preserve"> </w:t>
      </w:r>
      <w:r>
        <w:rPr>
          <w:rFonts w:ascii="黑体" w:hAnsi="黑体" w:eastAsia="黑体" w:cs="黑体"/>
          <w:spacing w:val="-6"/>
          <w:sz w:val="21"/>
          <w:szCs w:val="21"/>
        </w:rPr>
        <w:t>(右肺动脉层面)</w:t>
      </w:r>
    </w:p>
    <w:p>
      <w:pPr>
        <w:spacing w:before="61" w:line="223" w:lineRule="auto"/>
        <w:ind w:right="211"/>
        <w:rPr>
          <w:rFonts w:ascii="宋体" w:hAnsi="宋体" w:eastAsia="宋体" w:cs="宋体"/>
          <w:sz w:val="21"/>
          <w:szCs w:val="21"/>
        </w:rPr>
      </w:pPr>
      <w:r>
        <w:rPr>
          <w:rFonts w:ascii="宋体" w:hAnsi="宋体" w:eastAsia="宋体" w:cs="宋体"/>
          <w:spacing w:val="-7"/>
          <w:sz w:val="21"/>
          <w:szCs w:val="21"/>
        </w:rPr>
        <w:t>右肺动脉远端血栓(A)</w:t>
      </w:r>
      <w:r>
        <w:rPr>
          <w:rFonts w:ascii="宋体" w:hAnsi="宋体" w:eastAsia="宋体" w:cs="宋体"/>
          <w:spacing w:val="18"/>
          <w:sz w:val="21"/>
          <w:szCs w:val="21"/>
        </w:rPr>
        <w:t xml:space="preserve"> </w:t>
      </w:r>
      <w:r>
        <w:rPr>
          <w:rFonts w:ascii="宋体" w:hAnsi="宋体" w:eastAsia="宋体" w:cs="宋体"/>
          <w:spacing w:val="-7"/>
          <w:sz w:val="21"/>
          <w:szCs w:val="21"/>
        </w:rPr>
        <w:t>延续到右肺下叶背段动脉内</w:t>
      </w:r>
      <w:r>
        <w:rPr>
          <w:rFonts w:ascii="宋体" w:hAnsi="宋体" w:eastAsia="宋体" w:cs="宋体"/>
          <w:sz w:val="21"/>
          <w:szCs w:val="21"/>
        </w:rPr>
        <w:t xml:space="preserve"> </w:t>
      </w:r>
      <w:r>
        <w:rPr>
          <w:rFonts w:ascii="宋体" w:hAnsi="宋体" w:eastAsia="宋体" w:cs="宋体"/>
          <w:spacing w:val="-16"/>
          <w:sz w:val="21"/>
          <w:szCs w:val="21"/>
        </w:rPr>
        <w:t>(B);</w:t>
      </w:r>
      <w:r>
        <w:rPr>
          <w:rFonts w:ascii="宋体" w:hAnsi="宋体" w:eastAsia="宋体" w:cs="宋体"/>
          <w:spacing w:val="-17"/>
          <w:sz w:val="21"/>
          <w:szCs w:val="21"/>
        </w:rPr>
        <w:t xml:space="preserve"> </w:t>
      </w:r>
      <w:r>
        <w:rPr>
          <w:rFonts w:ascii="宋体" w:hAnsi="宋体" w:eastAsia="宋体" w:cs="宋体"/>
          <w:spacing w:val="-16"/>
          <w:sz w:val="21"/>
          <w:szCs w:val="21"/>
        </w:rPr>
        <w:t>左肺动脉远端外侧壁附壁血栓(C)</w:t>
      </w:r>
    </w:p>
    <w:p>
      <w:pPr>
        <w:spacing w:line="14" w:lineRule="auto"/>
        <w:rPr>
          <w:rFonts w:ascii="Arial"/>
          <w:sz w:val="2"/>
        </w:rPr>
      </w:pPr>
      <w:r>
        <w:rPr>
          <w:rFonts w:ascii="Arial" w:hAnsi="Arial" w:eastAsia="Arial" w:cs="Arial"/>
          <w:sz w:val="2"/>
          <w:szCs w:val="2"/>
        </w:rPr>
        <w:br w:type="column"/>
      </w:r>
    </w:p>
    <w:p>
      <w:pPr>
        <w:spacing w:line="311" w:lineRule="exact"/>
        <w:ind w:left="593"/>
        <w:rPr>
          <w:rFonts w:ascii="黑体" w:hAnsi="黑体" w:eastAsia="黑体" w:cs="黑体"/>
          <w:sz w:val="20"/>
          <w:szCs w:val="20"/>
        </w:rPr>
      </w:pPr>
      <w:r>
        <w:rPr>
          <w:rFonts w:ascii="黑体" w:hAnsi="黑体" w:eastAsia="黑体" w:cs="黑体"/>
          <w:b/>
          <w:bCs/>
          <w:spacing w:val="12"/>
          <w:position w:val="7"/>
          <w:sz w:val="20"/>
          <w:szCs w:val="20"/>
        </w:rPr>
        <w:t>2.</w:t>
      </w:r>
      <w:r>
        <w:rPr>
          <w:rFonts w:ascii="黑体" w:hAnsi="黑体" w:eastAsia="黑体" w:cs="黑体"/>
          <w:spacing w:val="3"/>
          <w:position w:val="7"/>
          <w:sz w:val="20"/>
          <w:szCs w:val="20"/>
        </w:rPr>
        <w:t xml:space="preserve"> </w:t>
      </w:r>
      <w:r>
        <w:rPr>
          <w:rFonts w:ascii="黑体" w:hAnsi="黑体" w:eastAsia="黑体" w:cs="黑体"/>
          <w:b/>
          <w:bCs/>
          <w:spacing w:val="12"/>
          <w:position w:val="7"/>
          <w:sz w:val="20"/>
          <w:szCs w:val="20"/>
        </w:rPr>
        <w:t>放射性核素肺通气/血流灌注</w:t>
      </w:r>
      <w:r>
        <w:rPr>
          <w:rFonts w:ascii="黑体" w:hAnsi="黑体" w:eastAsia="黑体" w:cs="黑体"/>
          <w:spacing w:val="-25"/>
          <w:position w:val="7"/>
          <w:sz w:val="20"/>
          <w:szCs w:val="20"/>
        </w:rPr>
        <w:t xml:space="preserve"> </w:t>
      </w:r>
      <w:r>
        <w:rPr>
          <w:rFonts w:ascii="黑体" w:hAnsi="黑体" w:eastAsia="黑体" w:cs="黑体"/>
          <w:b/>
          <w:bCs/>
          <w:spacing w:val="12"/>
          <w:position w:val="7"/>
          <w:sz w:val="20"/>
          <w:szCs w:val="20"/>
        </w:rPr>
        <w:t>(V/Q)</w:t>
      </w:r>
    </w:p>
    <w:p>
      <w:pPr>
        <w:spacing w:before="1" w:line="228" w:lineRule="auto"/>
        <w:ind w:left="3"/>
        <w:rPr>
          <w:rFonts w:ascii="宋体" w:hAnsi="宋体" w:eastAsia="宋体" w:cs="宋体"/>
          <w:sz w:val="20"/>
          <w:szCs w:val="20"/>
        </w:rPr>
      </w:pPr>
      <w:r>
        <w:rPr>
          <w:rFonts w:ascii="宋体" w:hAnsi="宋体" w:eastAsia="宋体" w:cs="宋体"/>
          <w:b/>
          <w:bCs/>
          <w:spacing w:val="13"/>
          <w:sz w:val="20"/>
          <w:szCs w:val="20"/>
        </w:rPr>
        <w:t>显像</w:t>
      </w:r>
      <w:r>
        <w:rPr>
          <w:rFonts w:ascii="宋体" w:hAnsi="宋体" w:eastAsia="宋体" w:cs="宋体"/>
          <w:spacing w:val="92"/>
          <w:sz w:val="20"/>
          <w:szCs w:val="20"/>
        </w:rPr>
        <w:t xml:space="preserve"> </w:t>
      </w:r>
      <w:r>
        <w:rPr>
          <w:rFonts w:ascii="宋体" w:hAnsi="宋体" w:eastAsia="宋体" w:cs="宋体"/>
          <w:spacing w:val="13"/>
          <w:sz w:val="20"/>
          <w:szCs w:val="20"/>
        </w:rPr>
        <w:t>是</w:t>
      </w:r>
      <w:r>
        <w:rPr>
          <w:rFonts w:ascii="宋体" w:hAnsi="宋体" w:eastAsia="宋体" w:cs="宋体"/>
          <w:spacing w:val="-19"/>
          <w:sz w:val="20"/>
          <w:szCs w:val="20"/>
        </w:rPr>
        <w:t xml:space="preserve"> </w:t>
      </w:r>
      <w:r>
        <w:rPr>
          <w:rFonts w:ascii="Times New Roman" w:hAnsi="Times New Roman" w:eastAsia="Times New Roman" w:cs="Times New Roman"/>
          <w:sz w:val="20"/>
          <w:szCs w:val="20"/>
        </w:rPr>
        <w:t>PTE</w:t>
      </w:r>
      <w:r>
        <w:rPr>
          <w:rFonts w:ascii="Times New Roman" w:hAnsi="Times New Roman" w:eastAsia="Times New Roman" w:cs="Times New Roman"/>
          <w:spacing w:val="-9"/>
          <w:sz w:val="20"/>
          <w:szCs w:val="20"/>
        </w:rPr>
        <w:t xml:space="preserve"> </w:t>
      </w:r>
      <w:r>
        <w:rPr>
          <w:rFonts w:ascii="宋体" w:hAnsi="宋体" w:eastAsia="宋体" w:cs="宋体"/>
          <w:spacing w:val="13"/>
          <w:sz w:val="20"/>
          <w:szCs w:val="20"/>
        </w:rPr>
        <w:t>的重要诊断方法。典型征象是呈</w:t>
      </w:r>
    </w:p>
    <w:p>
      <w:pPr>
        <w:spacing w:before="94" w:line="228" w:lineRule="auto"/>
        <w:rPr>
          <w:rFonts w:ascii="宋体" w:hAnsi="宋体" w:eastAsia="宋体" w:cs="宋体"/>
          <w:sz w:val="20"/>
          <w:szCs w:val="20"/>
        </w:rPr>
      </w:pPr>
      <w:r>
        <w:rPr>
          <w:rFonts w:ascii="宋体" w:hAnsi="宋体" w:eastAsia="宋体" w:cs="宋体"/>
          <w:spacing w:val="16"/>
          <w:sz w:val="20"/>
          <w:szCs w:val="20"/>
        </w:rPr>
        <w:t>肺段分布的肺血流灌注缺损，并与通气显像不</w:t>
      </w:r>
    </w:p>
    <w:p>
      <w:pPr>
        <w:spacing w:before="92" w:line="226" w:lineRule="auto"/>
        <w:rPr>
          <w:rFonts w:ascii="宋体" w:hAnsi="宋体" w:eastAsia="宋体" w:cs="宋体"/>
          <w:sz w:val="20"/>
          <w:szCs w:val="20"/>
        </w:rPr>
      </w:pPr>
      <w:r>
        <w:rPr>
          <w:rFonts w:ascii="宋体" w:hAnsi="宋体" w:eastAsia="宋体" w:cs="宋体"/>
          <w:spacing w:val="9"/>
          <w:sz w:val="20"/>
          <w:szCs w:val="20"/>
        </w:rPr>
        <w:t>匹配。</w:t>
      </w:r>
      <w:r>
        <w:rPr>
          <w:rFonts w:ascii="宋体" w:hAnsi="宋体" w:eastAsia="宋体" w:cs="宋体"/>
          <w:spacing w:val="20"/>
          <w:sz w:val="20"/>
          <w:szCs w:val="20"/>
        </w:rPr>
        <w:t xml:space="preserve"> </w:t>
      </w:r>
      <w:r>
        <w:rPr>
          <w:rFonts w:ascii="宋体" w:hAnsi="宋体" w:eastAsia="宋体" w:cs="宋体"/>
          <w:spacing w:val="9"/>
          <w:sz w:val="20"/>
          <w:szCs w:val="20"/>
        </w:rPr>
        <w:t>一般可将</w:t>
      </w:r>
      <w:r>
        <w:rPr>
          <w:rFonts w:ascii="宋体" w:hAnsi="宋体" w:eastAsia="宋体" w:cs="宋体"/>
          <w:spacing w:val="-60"/>
          <w:sz w:val="20"/>
          <w:szCs w:val="20"/>
        </w:rPr>
        <w:t xml:space="preserve"> </w:t>
      </w:r>
      <w:r>
        <w:rPr>
          <w:rFonts w:ascii="宋体" w:hAnsi="宋体" w:eastAsia="宋体" w:cs="宋体"/>
          <w:spacing w:val="9"/>
          <w:sz w:val="20"/>
          <w:szCs w:val="20"/>
        </w:rPr>
        <w:t>V/Q</w:t>
      </w:r>
      <w:r>
        <w:rPr>
          <w:rFonts w:ascii="宋体" w:hAnsi="宋体" w:eastAsia="宋体" w:cs="宋体"/>
          <w:spacing w:val="49"/>
          <w:sz w:val="20"/>
          <w:szCs w:val="20"/>
        </w:rPr>
        <w:t xml:space="preserve"> </w:t>
      </w:r>
      <w:r>
        <w:rPr>
          <w:rFonts w:ascii="宋体" w:hAnsi="宋体" w:eastAsia="宋体" w:cs="宋体"/>
          <w:spacing w:val="9"/>
          <w:sz w:val="20"/>
          <w:szCs w:val="20"/>
        </w:rPr>
        <w:t>显像结果分为3类：①高</w:t>
      </w:r>
    </w:p>
    <w:p>
      <w:pPr>
        <w:spacing w:before="98" w:line="228" w:lineRule="auto"/>
        <w:rPr>
          <w:rFonts w:ascii="宋体" w:hAnsi="宋体" w:eastAsia="宋体" w:cs="宋体"/>
          <w:sz w:val="20"/>
          <w:szCs w:val="20"/>
        </w:rPr>
      </w:pPr>
      <w:r>
        <w:rPr>
          <w:rFonts w:ascii="宋体" w:hAnsi="宋体" w:eastAsia="宋体" w:cs="宋体"/>
          <w:spacing w:val="21"/>
          <w:sz w:val="20"/>
          <w:szCs w:val="20"/>
        </w:rPr>
        <w:t>度可能：其征象为至少2个或更多肺段的局部</w:t>
      </w:r>
    </w:p>
    <w:p>
      <w:pPr>
        <w:spacing w:before="93" w:line="228" w:lineRule="auto"/>
        <w:rPr>
          <w:rFonts w:ascii="宋体" w:hAnsi="宋体" w:eastAsia="宋体" w:cs="宋体"/>
          <w:sz w:val="20"/>
          <w:szCs w:val="20"/>
        </w:rPr>
      </w:pPr>
      <w:r>
        <w:rPr>
          <w:rFonts w:ascii="宋体" w:hAnsi="宋体" w:eastAsia="宋体" w:cs="宋体"/>
          <w:spacing w:val="15"/>
          <w:sz w:val="20"/>
          <w:szCs w:val="20"/>
        </w:rPr>
        <w:t>灌注缺损，而该部位通气良好或X</w:t>
      </w:r>
      <w:r>
        <w:rPr>
          <w:rFonts w:ascii="宋体" w:hAnsi="宋体" w:eastAsia="宋体" w:cs="宋体"/>
          <w:spacing w:val="21"/>
          <w:sz w:val="20"/>
          <w:szCs w:val="20"/>
        </w:rPr>
        <w:t xml:space="preserve"> </w:t>
      </w:r>
      <w:r>
        <w:rPr>
          <w:rFonts w:ascii="宋体" w:hAnsi="宋体" w:eastAsia="宋体" w:cs="宋体"/>
          <w:spacing w:val="15"/>
          <w:sz w:val="20"/>
          <w:szCs w:val="20"/>
        </w:rPr>
        <w:t>线胸片无异</w:t>
      </w:r>
    </w:p>
    <w:p>
      <w:pPr>
        <w:spacing w:before="90" w:line="226" w:lineRule="auto"/>
        <w:rPr>
          <w:rFonts w:ascii="宋体" w:hAnsi="宋体" w:eastAsia="宋体" w:cs="宋体"/>
          <w:sz w:val="20"/>
          <w:szCs w:val="20"/>
        </w:rPr>
      </w:pPr>
      <w:r>
        <w:rPr>
          <w:rFonts w:ascii="宋体" w:hAnsi="宋体" w:eastAsia="宋体" w:cs="宋体"/>
          <w:spacing w:val="4"/>
          <w:sz w:val="20"/>
          <w:szCs w:val="20"/>
        </w:rPr>
        <w:t>常；②正常或接近正常；③非诊断性异常：其征</w:t>
      </w:r>
    </w:p>
    <w:p>
      <w:pPr>
        <w:spacing w:before="96" w:line="228" w:lineRule="auto"/>
        <w:rPr>
          <w:rFonts w:ascii="宋体" w:hAnsi="宋体" w:eastAsia="宋体" w:cs="宋体"/>
          <w:sz w:val="20"/>
          <w:szCs w:val="20"/>
        </w:rPr>
      </w:pPr>
      <w:r>
        <w:rPr>
          <w:rFonts w:ascii="宋体" w:hAnsi="宋体" w:eastAsia="宋体" w:cs="宋体"/>
          <w:spacing w:val="15"/>
          <w:sz w:val="20"/>
          <w:szCs w:val="20"/>
        </w:rPr>
        <w:t>象介于高度可能与正常之间。若结果呈高度可</w:t>
      </w:r>
    </w:p>
    <w:p>
      <w:pPr>
        <w:spacing w:before="94" w:line="228" w:lineRule="auto"/>
        <w:rPr>
          <w:rFonts w:ascii="宋体" w:hAnsi="宋体" w:eastAsia="宋体" w:cs="宋体"/>
          <w:sz w:val="20"/>
          <w:szCs w:val="20"/>
        </w:rPr>
      </w:pPr>
      <w:r>
        <w:rPr>
          <w:rFonts w:ascii="宋体" w:hAnsi="宋体" w:eastAsia="宋体" w:cs="宋体"/>
          <w:spacing w:val="8"/>
          <w:sz w:val="20"/>
          <w:szCs w:val="20"/>
        </w:rPr>
        <w:t>能，具有诊断意义。</w:t>
      </w:r>
      <w:r>
        <w:rPr>
          <w:rFonts w:ascii="宋体" w:hAnsi="宋体" w:eastAsia="宋体" w:cs="宋体"/>
          <w:spacing w:val="13"/>
          <w:sz w:val="20"/>
          <w:szCs w:val="20"/>
        </w:rPr>
        <w:t xml:space="preserve"> </w:t>
      </w:r>
      <w:r>
        <w:rPr>
          <w:rFonts w:ascii="宋体" w:hAnsi="宋体" w:eastAsia="宋体" w:cs="宋体"/>
          <w:spacing w:val="8"/>
          <w:sz w:val="20"/>
          <w:szCs w:val="20"/>
        </w:rPr>
        <w:t>V/Q</w:t>
      </w:r>
      <w:r>
        <w:rPr>
          <w:rFonts w:ascii="宋体" w:hAnsi="宋体" w:eastAsia="宋体" w:cs="宋体"/>
          <w:spacing w:val="38"/>
          <w:sz w:val="20"/>
          <w:szCs w:val="20"/>
        </w:rPr>
        <w:t xml:space="preserve"> </w:t>
      </w:r>
      <w:r>
        <w:rPr>
          <w:rFonts w:ascii="宋体" w:hAnsi="宋体" w:eastAsia="宋体" w:cs="宋体"/>
          <w:spacing w:val="8"/>
          <w:sz w:val="20"/>
          <w:szCs w:val="20"/>
        </w:rPr>
        <w:t>显像对于远端肺栓塞</w:t>
      </w:r>
    </w:p>
    <w:p>
      <w:pPr>
        <w:spacing w:before="91" w:line="227" w:lineRule="auto"/>
        <w:rPr>
          <w:rFonts w:ascii="宋体" w:hAnsi="宋体" w:eastAsia="宋体" w:cs="宋体"/>
          <w:sz w:val="20"/>
          <w:szCs w:val="20"/>
        </w:rPr>
      </w:pPr>
      <w:r>
        <w:rPr>
          <w:rFonts w:ascii="宋体" w:hAnsi="宋体" w:eastAsia="宋体" w:cs="宋体"/>
          <w:spacing w:val="15"/>
          <w:sz w:val="20"/>
          <w:szCs w:val="20"/>
        </w:rPr>
        <w:t>诊断价值更高，且可用于肾功能不全和碘造影</w:t>
      </w:r>
    </w:p>
    <w:p>
      <w:pPr>
        <w:spacing w:before="95" w:line="228" w:lineRule="auto"/>
        <w:rPr>
          <w:rFonts w:ascii="宋体" w:hAnsi="宋体" w:eastAsia="宋体" w:cs="宋体"/>
          <w:sz w:val="20"/>
          <w:szCs w:val="20"/>
        </w:rPr>
      </w:pPr>
      <w:r>
        <w:rPr>
          <w:rFonts w:ascii="宋体" w:hAnsi="宋体" w:eastAsia="宋体" w:cs="宋体"/>
          <w:spacing w:val="6"/>
          <w:sz w:val="20"/>
          <w:szCs w:val="20"/>
        </w:rPr>
        <w:t>剂过敏病人。</w:t>
      </w:r>
    </w:p>
    <w:p>
      <w:pPr>
        <w:spacing w:before="146" w:line="218" w:lineRule="auto"/>
        <w:ind w:left="573"/>
        <w:outlineLvl w:val="6"/>
        <w:rPr>
          <w:rFonts w:ascii="黑体" w:hAnsi="黑体" w:eastAsia="黑体" w:cs="黑体"/>
          <w:sz w:val="21"/>
          <w:szCs w:val="21"/>
        </w:rPr>
      </w:pPr>
      <w:r>
        <w:rPr>
          <w:rFonts w:ascii="黑体" w:hAnsi="黑体" w:eastAsia="黑体" w:cs="黑体"/>
          <w:b/>
          <w:bCs/>
          <w:spacing w:val="-6"/>
          <w:sz w:val="21"/>
          <w:szCs w:val="21"/>
        </w:rPr>
        <w:t>3.</w:t>
      </w:r>
      <w:r>
        <w:rPr>
          <w:rFonts w:ascii="黑体" w:hAnsi="黑体" w:eastAsia="黑体" w:cs="黑体"/>
          <w:spacing w:val="8"/>
          <w:sz w:val="21"/>
          <w:szCs w:val="21"/>
        </w:rPr>
        <w:t xml:space="preserve"> </w:t>
      </w:r>
      <w:r>
        <w:rPr>
          <w:rFonts w:ascii="黑体" w:hAnsi="黑体" w:eastAsia="黑体" w:cs="黑体"/>
          <w:b/>
          <w:bCs/>
          <w:spacing w:val="-6"/>
          <w:sz w:val="21"/>
          <w:szCs w:val="21"/>
        </w:rPr>
        <w:t>磁共振成像和磁共振肺动脉造影</w:t>
      </w:r>
      <w:r>
        <w:rPr>
          <w:rFonts w:ascii="黑体" w:hAnsi="黑体" w:eastAsia="黑体" w:cs="黑体"/>
          <w:spacing w:val="-37"/>
          <w:sz w:val="21"/>
          <w:szCs w:val="21"/>
        </w:rPr>
        <w:t xml:space="preserve"> </w:t>
      </w:r>
      <w:r>
        <w:rPr>
          <w:rFonts w:ascii="黑体" w:hAnsi="黑体" w:eastAsia="黑体" w:cs="黑体"/>
          <w:b/>
          <w:bCs/>
          <w:spacing w:val="-6"/>
          <w:sz w:val="21"/>
          <w:szCs w:val="21"/>
        </w:rPr>
        <w:t>(mag-</w:t>
      </w:r>
    </w:p>
    <w:p>
      <w:pPr>
        <w:spacing w:before="49" w:line="286" w:lineRule="exact"/>
        <w:rPr>
          <w:rFonts w:ascii="Arial" w:hAnsi="Arial" w:eastAsia="Arial" w:cs="Arial"/>
          <w:sz w:val="21"/>
          <w:szCs w:val="21"/>
        </w:rPr>
      </w:pPr>
      <w:r>
        <w:rPr>
          <w:rFonts w:ascii="Arial" w:hAnsi="Arial" w:eastAsia="Arial" w:cs="Arial"/>
          <w:spacing w:val="-1"/>
          <w:position w:val="3"/>
          <w:sz w:val="21"/>
          <w:szCs w:val="21"/>
        </w:rPr>
        <w:t>netic</w:t>
      </w:r>
      <w:r>
        <w:rPr>
          <w:rFonts w:ascii="Arial" w:hAnsi="Arial" w:eastAsia="Arial" w:cs="Arial"/>
          <w:spacing w:val="20"/>
          <w:position w:val="3"/>
          <w:sz w:val="21"/>
          <w:szCs w:val="21"/>
        </w:rPr>
        <w:t xml:space="preserve">  </w:t>
      </w:r>
      <w:r>
        <w:rPr>
          <w:rFonts w:ascii="Arial" w:hAnsi="Arial" w:eastAsia="Arial" w:cs="Arial"/>
          <w:spacing w:val="-1"/>
          <w:position w:val="3"/>
          <w:sz w:val="21"/>
          <w:szCs w:val="21"/>
        </w:rPr>
        <w:t>resonance</w:t>
      </w:r>
      <w:r>
        <w:rPr>
          <w:rFonts w:ascii="Arial" w:hAnsi="Arial" w:eastAsia="Arial" w:cs="Arial"/>
          <w:spacing w:val="21"/>
          <w:position w:val="3"/>
          <w:sz w:val="21"/>
          <w:szCs w:val="21"/>
        </w:rPr>
        <w:t xml:space="preserve">  </w:t>
      </w:r>
      <w:r>
        <w:rPr>
          <w:rFonts w:ascii="Arial" w:hAnsi="Arial" w:eastAsia="Arial" w:cs="Arial"/>
          <w:spacing w:val="-1"/>
          <w:position w:val="3"/>
          <w:sz w:val="21"/>
          <w:szCs w:val="21"/>
        </w:rPr>
        <w:t>imaging</w:t>
      </w:r>
      <w:r>
        <w:rPr>
          <w:rFonts w:ascii="Arial" w:hAnsi="Arial" w:eastAsia="Arial" w:cs="Arial"/>
          <w:spacing w:val="-2"/>
          <w:position w:val="3"/>
          <w:sz w:val="21"/>
          <w:szCs w:val="21"/>
        </w:rPr>
        <w:t>/</w:t>
      </w:r>
      <w:r>
        <w:rPr>
          <w:rFonts w:ascii="Arial" w:hAnsi="Arial" w:eastAsia="Arial" w:cs="Arial"/>
          <w:spacing w:val="-1"/>
          <w:position w:val="3"/>
          <w:sz w:val="21"/>
          <w:szCs w:val="21"/>
        </w:rPr>
        <w:t>pulmonary</w:t>
      </w:r>
      <w:r>
        <w:rPr>
          <w:rFonts w:ascii="Arial" w:hAnsi="Arial" w:eastAsia="Arial" w:cs="Arial"/>
          <w:spacing w:val="17"/>
          <w:position w:val="3"/>
          <w:sz w:val="21"/>
          <w:szCs w:val="21"/>
        </w:rPr>
        <w:t xml:space="preserve">  </w:t>
      </w:r>
      <w:r>
        <w:rPr>
          <w:rFonts w:ascii="Arial" w:hAnsi="Arial" w:eastAsia="Arial" w:cs="Arial"/>
          <w:spacing w:val="-1"/>
          <w:position w:val="3"/>
          <w:sz w:val="21"/>
          <w:szCs w:val="21"/>
        </w:rPr>
        <w:t>an</w:t>
      </w:r>
      <w:r>
        <w:rPr>
          <w:rFonts w:ascii="Arial" w:hAnsi="Arial" w:eastAsia="Arial" w:cs="Arial"/>
          <w:spacing w:val="-2"/>
          <w:position w:val="3"/>
          <w:sz w:val="21"/>
          <w:szCs w:val="21"/>
        </w:rPr>
        <w:t>giog-</w:t>
      </w:r>
    </w:p>
    <w:p>
      <w:pPr>
        <w:spacing w:before="81" w:line="198" w:lineRule="auto"/>
        <w:rPr>
          <w:rFonts w:ascii="宋体" w:hAnsi="宋体" w:eastAsia="宋体" w:cs="宋体"/>
          <w:sz w:val="21"/>
          <w:szCs w:val="21"/>
        </w:rPr>
      </w:pPr>
      <w:r>
        <w:rPr>
          <w:rFonts w:ascii="Times New Roman" w:hAnsi="Times New Roman" w:eastAsia="Times New Roman" w:cs="Times New Roman"/>
          <w:b/>
          <w:bCs/>
          <w:spacing w:val="-1"/>
          <w:sz w:val="21"/>
          <w:szCs w:val="21"/>
        </w:rPr>
        <w:t>raphy,MRI/MRPA)</w:t>
      </w:r>
      <w:r>
        <w:rPr>
          <w:rFonts w:ascii="Times New Roman" w:hAnsi="Times New Roman" w:eastAsia="Times New Roman" w:cs="Times New Roman"/>
          <w:spacing w:val="5"/>
          <w:sz w:val="21"/>
          <w:szCs w:val="21"/>
        </w:rPr>
        <w:t xml:space="preserve">        </w:t>
      </w:r>
      <w:r>
        <w:rPr>
          <w:rFonts w:ascii="Times New Roman" w:hAnsi="Times New Roman" w:eastAsia="Times New Roman" w:cs="Times New Roman"/>
          <w:spacing w:val="-1"/>
          <w:sz w:val="21"/>
          <w:szCs w:val="21"/>
        </w:rPr>
        <w:t>MRPA</w:t>
      </w:r>
      <w:r>
        <w:rPr>
          <w:rFonts w:ascii="Times New Roman" w:hAnsi="Times New Roman" w:eastAsia="Times New Roman" w:cs="Times New Roman"/>
          <w:spacing w:val="-13"/>
          <w:sz w:val="21"/>
          <w:szCs w:val="21"/>
        </w:rPr>
        <w:t xml:space="preserve"> </w:t>
      </w:r>
      <w:r>
        <w:rPr>
          <w:rFonts w:ascii="宋体" w:hAnsi="宋体" w:eastAsia="宋体" w:cs="宋体"/>
          <w:spacing w:val="-1"/>
          <w:sz w:val="21"/>
          <w:szCs w:val="21"/>
        </w:rPr>
        <w:t>可以直接显示肺</w:t>
      </w:r>
    </w:p>
    <w:p>
      <w:pPr>
        <w:sectPr>
          <w:type w:val="continuous"/>
          <w:pgSz w:w="11900" w:h="16840"/>
          <w:pgMar w:top="754" w:right="679" w:bottom="400" w:left="850" w:header="0" w:footer="0" w:gutter="0"/>
          <w:cols w:equalWidth="0" w:num="2">
            <w:col w:w="4691" w:space="69"/>
            <w:col w:w="5611"/>
          </w:cols>
        </w:sectPr>
      </w:pPr>
    </w:p>
    <w:p>
      <w:pPr>
        <w:spacing w:before="115" w:line="260" w:lineRule="auto"/>
        <w:ind w:right="1157"/>
        <w:rPr>
          <w:rFonts w:ascii="宋体" w:hAnsi="宋体" w:eastAsia="宋体" w:cs="宋体"/>
          <w:sz w:val="21"/>
          <w:szCs w:val="21"/>
        </w:rPr>
      </w:pPr>
      <w:r>
        <w:rPr>
          <w:rFonts w:ascii="宋体" w:hAnsi="宋体" w:eastAsia="宋体" w:cs="宋体"/>
          <w:spacing w:val="4"/>
          <w:sz w:val="21"/>
          <w:szCs w:val="21"/>
        </w:rPr>
        <w:t>动脉内的栓子及</w:t>
      </w:r>
      <w:r>
        <w:rPr>
          <w:rFonts w:ascii="宋体" w:hAnsi="宋体" w:eastAsia="宋体" w:cs="宋体"/>
          <w:sz w:val="21"/>
          <w:szCs w:val="21"/>
        </w:rPr>
        <w:t>PTE</w:t>
      </w:r>
      <w:r>
        <w:rPr>
          <w:rFonts w:ascii="宋体" w:hAnsi="宋体" w:eastAsia="宋体" w:cs="宋体"/>
          <w:spacing w:val="-16"/>
          <w:sz w:val="21"/>
          <w:szCs w:val="21"/>
        </w:rPr>
        <w:t xml:space="preserve"> </w:t>
      </w:r>
      <w:r>
        <w:rPr>
          <w:rFonts w:ascii="宋体" w:hAnsi="宋体" w:eastAsia="宋体" w:cs="宋体"/>
          <w:spacing w:val="4"/>
          <w:sz w:val="21"/>
          <w:szCs w:val="21"/>
        </w:rPr>
        <w:t>所致的低灌注区，可确诊</w:t>
      </w:r>
      <w:r>
        <w:rPr>
          <w:rFonts w:ascii="宋体" w:hAnsi="宋体" w:eastAsia="宋体" w:cs="宋体"/>
          <w:sz w:val="21"/>
          <w:szCs w:val="21"/>
        </w:rPr>
        <w:t>PTE</w:t>
      </w:r>
      <w:r>
        <w:rPr>
          <w:rFonts w:ascii="宋体" w:hAnsi="宋体" w:eastAsia="宋体" w:cs="宋体"/>
          <w:spacing w:val="4"/>
          <w:sz w:val="21"/>
          <w:szCs w:val="21"/>
        </w:rPr>
        <w:t>,</w:t>
      </w:r>
      <w:r>
        <w:rPr>
          <w:rFonts w:ascii="宋体" w:hAnsi="宋体" w:eastAsia="宋体" w:cs="宋体"/>
          <w:spacing w:val="-50"/>
          <w:sz w:val="21"/>
          <w:szCs w:val="21"/>
        </w:rPr>
        <w:t xml:space="preserve"> </w:t>
      </w:r>
      <w:r>
        <w:rPr>
          <w:rFonts w:ascii="宋体" w:hAnsi="宋体" w:eastAsia="宋体" w:cs="宋体"/>
          <w:spacing w:val="4"/>
          <w:sz w:val="21"/>
          <w:szCs w:val="21"/>
        </w:rPr>
        <w:t>但对肺段</w:t>
      </w:r>
      <w:r>
        <w:rPr>
          <w:rFonts w:ascii="宋体" w:hAnsi="宋体" w:eastAsia="宋体" w:cs="宋体"/>
          <w:spacing w:val="3"/>
          <w:sz w:val="21"/>
          <w:szCs w:val="21"/>
        </w:rPr>
        <w:t>以下水平的</w:t>
      </w:r>
      <w:r>
        <w:rPr>
          <w:rFonts w:ascii="宋体" w:hAnsi="宋体" w:eastAsia="宋体" w:cs="宋体"/>
          <w:sz w:val="21"/>
          <w:szCs w:val="21"/>
        </w:rPr>
        <w:t>PTE</w:t>
      </w:r>
      <w:r>
        <w:rPr>
          <w:rFonts w:ascii="宋体" w:hAnsi="宋体" w:eastAsia="宋体" w:cs="宋体"/>
          <w:spacing w:val="5"/>
          <w:sz w:val="21"/>
          <w:szCs w:val="21"/>
        </w:rPr>
        <w:t xml:space="preserve"> </w:t>
      </w:r>
      <w:r>
        <w:rPr>
          <w:rFonts w:ascii="宋体" w:hAnsi="宋体" w:eastAsia="宋体" w:cs="宋体"/>
          <w:spacing w:val="3"/>
          <w:sz w:val="21"/>
          <w:szCs w:val="21"/>
        </w:rPr>
        <w:t>诊断价值有限。可用于</w:t>
      </w:r>
      <w:r>
        <w:rPr>
          <w:rFonts w:ascii="宋体" w:hAnsi="宋体" w:eastAsia="宋体" w:cs="宋体"/>
          <w:sz w:val="21"/>
          <w:szCs w:val="21"/>
        </w:rPr>
        <w:t xml:space="preserve"> </w:t>
      </w:r>
      <w:r>
        <w:rPr>
          <w:rFonts w:ascii="宋体" w:hAnsi="宋体" w:eastAsia="宋体" w:cs="宋体"/>
          <w:spacing w:val="-3"/>
          <w:sz w:val="21"/>
          <w:szCs w:val="21"/>
        </w:rPr>
        <w:t>肾功能严重受损、对碘造影剂过敏或妊娠病人。</w:t>
      </w:r>
    </w:p>
    <w:p>
      <w:pPr>
        <w:spacing w:before="85" w:line="214" w:lineRule="auto"/>
        <w:ind w:left="409"/>
        <w:rPr>
          <w:rFonts w:ascii="宋体" w:hAnsi="宋体" w:eastAsia="宋体" w:cs="宋体"/>
          <w:sz w:val="21"/>
          <w:szCs w:val="21"/>
        </w:rPr>
      </w:pPr>
      <w:r>
        <w:rPr>
          <w:rFonts w:ascii="宋体" w:hAnsi="宋体" w:eastAsia="宋体" w:cs="宋体"/>
          <w:sz w:val="21"/>
          <w:szCs w:val="21"/>
        </w:rPr>
        <w:t>4.</w:t>
      </w:r>
      <w:r>
        <w:rPr>
          <w:rFonts w:ascii="宋体" w:hAnsi="宋体" w:eastAsia="宋体" w:cs="宋体"/>
          <w:spacing w:val="19"/>
          <w:sz w:val="21"/>
          <w:szCs w:val="21"/>
        </w:rPr>
        <w:t xml:space="preserve"> </w:t>
      </w:r>
      <w:r>
        <w:rPr>
          <w:rFonts w:ascii="宋体" w:hAnsi="宋体" w:eastAsia="宋体" w:cs="宋体"/>
          <w:sz w:val="21"/>
          <w:szCs w:val="21"/>
        </w:rPr>
        <w:t>肺动脉造影</w:t>
      </w:r>
      <w:r>
        <w:rPr>
          <w:rFonts w:ascii="宋体" w:hAnsi="宋体" w:eastAsia="宋体" w:cs="宋体"/>
          <w:spacing w:val="-54"/>
          <w:sz w:val="21"/>
          <w:szCs w:val="21"/>
        </w:rPr>
        <w:t xml:space="preserve"> </w:t>
      </w:r>
      <w:r>
        <w:rPr>
          <w:rFonts w:ascii="宋体" w:hAnsi="宋体" w:eastAsia="宋体" w:cs="宋体"/>
          <w:sz w:val="21"/>
          <w:szCs w:val="21"/>
        </w:rPr>
        <w:t>(pulmonary</w:t>
      </w:r>
      <w:r>
        <w:rPr>
          <w:rFonts w:ascii="宋体" w:hAnsi="宋体" w:eastAsia="宋体" w:cs="宋体"/>
          <w:spacing w:val="18"/>
          <w:sz w:val="21"/>
          <w:szCs w:val="21"/>
        </w:rPr>
        <w:t xml:space="preserve">   </w:t>
      </w:r>
      <w:r>
        <w:rPr>
          <w:rFonts w:ascii="宋体" w:hAnsi="宋体" w:eastAsia="宋体" w:cs="宋体"/>
          <w:sz w:val="21"/>
          <w:szCs w:val="21"/>
        </w:rPr>
        <w:t>angiography)</w:t>
      </w:r>
      <w:r>
        <w:rPr>
          <w:rFonts w:ascii="宋体" w:hAnsi="宋体" w:eastAsia="宋体" w:cs="宋体"/>
          <w:spacing w:val="27"/>
          <w:sz w:val="21"/>
          <w:szCs w:val="21"/>
        </w:rPr>
        <w:t xml:space="preserve">  </w:t>
      </w:r>
      <w:r>
        <w:rPr>
          <w:rFonts w:ascii="宋体" w:hAnsi="宋体" w:eastAsia="宋体" w:cs="宋体"/>
          <w:sz w:val="21"/>
          <w:szCs w:val="21"/>
        </w:rPr>
        <w:t>是</w:t>
      </w:r>
      <w:r>
        <w:rPr>
          <w:rFonts w:ascii="宋体" w:hAnsi="宋体" w:eastAsia="宋体" w:cs="宋体"/>
          <w:spacing w:val="-42"/>
          <w:sz w:val="21"/>
          <w:szCs w:val="21"/>
        </w:rPr>
        <w:t xml:space="preserve"> </w:t>
      </w:r>
      <w:r>
        <w:rPr>
          <w:rFonts w:ascii="宋体" w:hAnsi="宋体" w:eastAsia="宋体" w:cs="宋体"/>
          <w:sz w:val="21"/>
          <w:szCs w:val="21"/>
        </w:rPr>
        <w:t>PTE</w:t>
      </w:r>
      <w:r>
        <w:rPr>
          <w:rFonts w:ascii="宋体" w:hAnsi="宋体" w:eastAsia="宋体" w:cs="宋体"/>
          <w:spacing w:val="-5"/>
          <w:sz w:val="21"/>
          <w:szCs w:val="21"/>
        </w:rPr>
        <w:t xml:space="preserve"> </w:t>
      </w:r>
      <w:r>
        <w:rPr>
          <w:rFonts w:ascii="宋体" w:hAnsi="宋体" w:eastAsia="宋体" w:cs="宋体"/>
          <w:sz w:val="21"/>
          <w:szCs w:val="21"/>
        </w:rPr>
        <w:t>诊断的“金标准”。其敏感性约为98%,特</w:t>
      </w:r>
    </w:p>
    <w:p>
      <w:pPr>
        <w:spacing w:before="102" w:line="271" w:lineRule="auto"/>
        <w:ind w:right="1160"/>
        <w:jc w:val="both"/>
        <w:rPr>
          <w:rFonts w:ascii="宋体" w:hAnsi="宋体" w:eastAsia="宋体" w:cs="宋体"/>
          <w:sz w:val="21"/>
          <w:szCs w:val="21"/>
        </w:rPr>
      </w:pPr>
      <w:r>
        <w:rPr>
          <w:rFonts w:ascii="宋体" w:hAnsi="宋体" w:eastAsia="宋体" w:cs="宋体"/>
          <w:spacing w:val="4"/>
          <w:sz w:val="21"/>
          <w:szCs w:val="21"/>
        </w:rPr>
        <w:t>异性为95%～98%。直接征象有肺动脉内造影</w:t>
      </w:r>
      <w:r>
        <w:rPr>
          <w:rFonts w:ascii="宋体" w:hAnsi="宋体" w:eastAsia="宋体" w:cs="宋体"/>
          <w:spacing w:val="3"/>
          <w:sz w:val="21"/>
          <w:szCs w:val="21"/>
        </w:rPr>
        <w:t>剂充盈缺损，伴或不伴轨道征的血流阻断；间接征象有</w:t>
      </w:r>
      <w:r>
        <w:rPr>
          <w:rFonts w:ascii="宋体" w:hAnsi="宋体" w:eastAsia="宋体" w:cs="宋体"/>
          <w:sz w:val="21"/>
          <w:szCs w:val="21"/>
        </w:rPr>
        <w:t xml:space="preserve"> </w:t>
      </w:r>
      <w:r>
        <w:rPr>
          <w:rFonts w:ascii="宋体" w:hAnsi="宋体" w:eastAsia="宋体" w:cs="宋体"/>
          <w:spacing w:val="-1"/>
          <w:sz w:val="21"/>
          <w:szCs w:val="21"/>
        </w:rPr>
        <w:t>肺动脉造影剂流动缓慢，局部低灌注，静脉回流延迟或消失等。肺动脉造影是一种有创性检查，发生</w:t>
      </w:r>
      <w:r>
        <w:rPr>
          <w:rFonts w:ascii="宋体" w:hAnsi="宋体" w:eastAsia="宋体" w:cs="宋体"/>
          <w:spacing w:val="12"/>
          <w:sz w:val="21"/>
          <w:szCs w:val="21"/>
        </w:rPr>
        <w:t xml:space="preserve"> </w:t>
      </w:r>
      <w:r>
        <w:rPr>
          <w:rFonts w:ascii="宋体" w:hAnsi="宋体" w:eastAsia="宋体" w:cs="宋体"/>
          <w:spacing w:val="10"/>
          <w:sz w:val="21"/>
          <w:szCs w:val="21"/>
        </w:rPr>
        <w:t>致命性或严重并发症的可能性分别为0.1%和1.5%,应严格掌握适应证。</w:t>
      </w:r>
    </w:p>
    <w:p>
      <w:pPr>
        <w:spacing w:before="96" w:line="222" w:lineRule="auto"/>
        <w:ind w:left="409"/>
        <w:rPr>
          <w:rFonts w:ascii="黑体" w:hAnsi="黑体" w:eastAsia="黑体" w:cs="黑体"/>
          <w:sz w:val="21"/>
          <w:szCs w:val="21"/>
        </w:rPr>
      </w:pPr>
      <w:r>
        <w:rPr>
          <w:rFonts w:ascii="黑体" w:hAnsi="黑体" w:eastAsia="黑体" w:cs="黑体"/>
          <w:spacing w:val="7"/>
          <w:sz w:val="21"/>
          <w:szCs w:val="21"/>
        </w:rPr>
        <w:t>(</w:t>
      </w:r>
      <w:r>
        <w:rPr>
          <w:rFonts w:ascii="黑体" w:hAnsi="黑体" w:eastAsia="黑体" w:cs="黑体"/>
          <w:spacing w:val="-16"/>
          <w:sz w:val="21"/>
          <w:szCs w:val="21"/>
        </w:rPr>
        <w:t xml:space="preserve"> </w:t>
      </w:r>
      <w:r>
        <w:rPr>
          <w:rFonts w:ascii="黑体" w:hAnsi="黑体" w:eastAsia="黑体" w:cs="黑体"/>
          <w:spacing w:val="7"/>
          <w:sz w:val="21"/>
          <w:szCs w:val="21"/>
        </w:rPr>
        <w:t>三</w:t>
      </w:r>
      <w:r>
        <w:rPr>
          <w:rFonts w:ascii="黑体" w:hAnsi="黑体" w:eastAsia="黑体" w:cs="黑体"/>
          <w:spacing w:val="-33"/>
          <w:sz w:val="21"/>
          <w:szCs w:val="21"/>
        </w:rPr>
        <w:t xml:space="preserve"> </w:t>
      </w:r>
      <w:r>
        <w:rPr>
          <w:rFonts w:ascii="黑体" w:hAnsi="黑体" w:eastAsia="黑体" w:cs="黑体"/>
          <w:spacing w:val="7"/>
          <w:sz w:val="21"/>
          <w:szCs w:val="21"/>
        </w:rPr>
        <w:t>)</w:t>
      </w:r>
      <w:r>
        <w:rPr>
          <w:rFonts w:ascii="黑体" w:hAnsi="黑体" w:eastAsia="黑体" w:cs="黑体"/>
          <w:spacing w:val="-25"/>
          <w:sz w:val="21"/>
          <w:szCs w:val="21"/>
        </w:rPr>
        <w:t xml:space="preserve"> </w:t>
      </w:r>
      <w:r>
        <w:rPr>
          <w:rFonts w:ascii="黑体" w:hAnsi="黑体" w:eastAsia="黑体" w:cs="黑体"/>
          <w:spacing w:val="7"/>
          <w:sz w:val="21"/>
          <w:szCs w:val="21"/>
        </w:rPr>
        <w:t>寻</w:t>
      </w:r>
      <w:r>
        <w:rPr>
          <w:rFonts w:ascii="黑体" w:hAnsi="黑体" w:eastAsia="黑体" w:cs="黑体"/>
          <w:spacing w:val="-27"/>
          <w:sz w:val="21"/>
          <w:szCs w:val="21"/>
        </w:rPr>
        <w:t xml:space="preserve"> </w:t>
      </w:r>
      <w:r>
        <w:rPr>
          <w:rFonts w:ascii="黑体" w:hAnsi="黑体" w:eastAsia="黑体" w:cs="黑体"/>
          <w:spacing w:val="7"/>
          <w:sz w:val="21"/>
          <w:szCs w:val="21"/>
        </w:rPr>
        <w:t>找</w:t>
      </w:r>
      <w:r>
        <w:rPr>
          <w:rFonts w:ascii="黑体" w:hAnsi="黑体" w:eastAsia="黑体" w:cs="黑体"/>
          <w:sz w:val="21"/>
          <w:szCs w:val="21"/>
        </w:rPr>
        <w:t>PTE</w:t>
      </w:r>
      <w:r>
        <w:rPr>
          <w:rFonts w:ascii="黑体" w:hAnsi="黑体" w:eastAsia="黑体" w:cs="黑体"/>
          <w:spacing w:val="81"/>
          <w:sz w:val="21"/>
          <w:szCs w:val="21"/>
        </w:rPr>
        <w:t xml:space="preserve"> </w:t>
      </w:r>
      <w:r>
        <w:rPr>
          <w:rFonts w:ascii="黑体" w:hAnsi="黑体" w:eastAsia="黑体" w:cs="黑体"/>
          <w:spacing w:val="7"/>
          <w:sz w:val="21"/>
          <w:szCs w:val="21"/>
        </w:rPr>
        <w:t>的成因和危险因素(求因)</w:t>
      </w:r>
    </w:p>
    <w:p>
      <w:pPr>
        <w:spacing w:before="94" w:line="261" w:lineRule="auto"/>
        <w:ind w:right="1168" w:firstLine="409"/>
        <w:rPr>
          <w:rFonts w:ascii="宋体" w:hAnsi="宋体" w:eastAsia="宋体" w:cs="宋体"/>
          <w:sz w:val="21"/>
          <w:szCs w:val="21"/>
        </w:rPr>
      </w:pPr>
      <w:r>
        <w:rPr>
          <w:rFonts w:ascii="宋体" w:hAnsi="宋体" w:eastAsia="宋体" w:cs="宋体"/>
          <w:spacing w:val="4"/>
          <w:sz w:val="21"/>
          <w:szCs w:val="21"/>
        </w:rPr>
        <w:t>1.</w:t>
      </w:r>
      <w:r>
        <w:rPr>
          <w:rFonts w:ascii="宋体" w:hAnsi="宋体" w:eastAsia="宋体" w:cs="宋体"/>
          <w:spacing w:val="22"/>
          <w:sz w:val="21"/>
          <w:szCs w:val="21"/>
        </w:rPr>
        <w:t xml:space="preserve"> </w:t>
      </w:r>
      <w:r>
        <w:rPr>
          <w:rFonts w:ascii="宋体" w:hAnsi="宋体" w:eastAsia="宋体" w:cs="宋体"/>
          <w:spacing w:val="4"/>
          <w:sz w:val="21"/>
          <w:szCs w:val="21"/>
        </w:rPr>
        <w:t>明确有无</w:t>
      </w:r>
      <w:r>
        <w:rPr>
          <w:rFonts w:ascii="宋体" w:hAnsi="宋体" w:eastAsia="宋体" w:cs="宋体"/>
          <w:sz w:val="21"/>
          <w:szCs w:val="21"/>
        </w:rPr>
        <w:t>DVT</w:t>
      </w:r>
      <w:r>
        <w:rPr>
          <w:rFonts w:ascii="宋体" w:hAnsi="宋体" w:eastAsia="宋体" w:cs="宋体"/>
          <w:spacing w:val="11"/>
          <w:sz w:val="21"/>
          <w:szCs w:val="21"/>
        </w:rPr>
        <w:t xml:space="preserve">   </w:t>
      </w:r>
      <w:r>
        <w:rPr>
          <w:rFonts w:ascii="宋体" w:hAnsi="宋体" w:eastAsia="宋体" w:cs="宋体"/>
          <w:spacing w:val="4"/>
          <w:sz w:val="21"/>
          <w:szCs w:val="21"/>
        </w:rPr>
        <w:t>对某一病例只要疑诊</w:t>
      </w:r>
      <w:r>
        <w:rPr>
          <w:rFonts w:ascii="宋体" w:hAnsi="宋体" w:eastAsia="宋体" w:cs="宋体"/>
          <w:sz w:val="21"/>
          <w:szCs w:val="21"/>
        </w:rPr>
        <w:t>PTE</w:t>
      </w:r>
      <w:r>
        <w:rPr>
          <w:rFonts w:ascii="宋体" w:hAnsi="宋体" w:eastAsia="宋体" w:cs="宋体"/>
          <w:spacing w:val="4"/>
          <w:sz w:val="21"/>
          <w:szCs w:val="21"/>
        </w:rPr>
        <w:t>,</w:t>
      </w:r>
      <w:r>
        <w:rPr>
          <w:rFonts w:ascii="宋体" w:hAnsi="宋体" w:eastAsia="宋体" w:cs="宋体"/>
          <w:spacing w:val="-39"/>
          <w:sz w:val="21"/>
          <w:szCs w:val="21"/>
        </w:rPr>
        <w:t xml:space="preserve"> </w:t>
      </w:r>
      <w:r>
        <w:rPr>
          <w:rFonts w:ascii="宋体" w:hAnsi="宋体" w:eastAsia="宋体" w:cs="宋体"/>
          <w:spacing w:val="4"/>
          <w:sz w:val="21"/>
          <w:szCs w:val="21"/>
        </w:rPr>
        <w:t>无论其是否有</w:t>
      </w:r>
      <w:r>
        <w:rPr>
          <w:rFonts w:ascii="宋体" w:hAnsi="宋体" w:eastAsia="宋体" w:cs="宋体"/>
          <w:sz w:val="21"/>
          <w:szCs w:val="21"/>
        </w:rPr>
        <w:t>DVT</w:t>
      </w:r>
      <w:r>
        <w:rPr>
          <w:rFonts w:ascii="宋体" w:hAnsi="宋体" w:eastAsia="宋体" w:cs="宋体"/>
          <w:spacing w:val="24"/>
          <w:sz w:val="21"/>
          <w:szCs w:val="21"/>
        </w:rPr>
        <w:t xml:space="preserve"> </w:t>
      </w:r>
      <w:r>
        <w:rPr>
          <w:rFonts w:ascii="宋体" w:hAnsi="宋体" w:eastAsia="宋体" w:cs="宋体"/>
          <w:spacing w:val="4"/>
          <w:sz w:val="21"/>
          <w:szCs w:val="21"/>
        </w:rPr>
        <w:t>症状，均应进行下肢深静脉加</w:t>
      </w:r>
      <w:r>
        <w:rPr>
          <w:rFonts w:ascii="宋体" w:hAnsi="宋体" w:eastAsia="宋体" w:cs="宋体"/>
          <w:sz w:val="21"/>
          <w:szCs w:val="21"/>
        </w:rPr>
        <w:t xml:space="preserve"> </w:t>
      </w:r>
      <w:r>
        <w:rPr>
          <w:rFonts w:ascii="宋体" w:hAnsi="宋体" w:eastAsia="宋体" w:cs="宋体"/>
          <w:spacing w:val="-1"/>
          <w:sz w:val="21"/>
          <w:szCs w:val="21"/>
        </w:rPr>
        <w:t>压超声等检查，以明确是否存在DVT</w:t>
      </w:r>
      <w:r>
        <w:rPr>
          <w:rFonts w:ascii="宋体" w:hAnsi="宋体" w:eastAsia="宋体" w:cs="宋体"/>
          <w:spacing w:val="38"/>
          <w:sz w:val="21"/>
          <w:szCs w:val="21"/>
        </w:rPr>
        <w:t xml:space="preserve"> </w:t>
      </w:r>
      <w:r>
        <w:rPr>
          <w:rFonts w:ascii="宋体" w:hAnsi="宋体" w:eastAsia="宋体" w:cs="宋体"/>
          <w:spacing w:val="-1"/>
          <w:sz w:val="21"/>
          <w:szCs w:val="21"/>
        </w:rPr>
        <w:t>及栓子的来源。</w:t>
      </w:r>
    </w:p>
    <w:p>
      <w:pPr>
        <w:spacing w:before="86" w:line="262" w:lineRule="auto"/>
        <w:ind w:right="1141" w:firstLine="409"/>
        <w:rPr>
          <w:rFonts w:ascii="宋体" w:hAnsi="宋体" w:eastAsia="宋体" w:cs="宋体"/>
          <w:sz w:val="21"/>
          <w:szCs w:val="21"/>
        </w:rPr>
      </w:pPr>
      <w:r>
        <w:rPr>
          <w:rFonts w:ascii="Times New Roman" w:hAnsi="Times New Roman" w:eastAsia="Times New Roman" w:cs="Times New Roman"/>
          <w:b/>
          <w:bCs/>
          <w:spacing w:val="-7"/>
          <w:sz w:val="21"/>
          <w:szCs w:val="21"/>
        </w:rPr>
        <w:t>2.</w:t>
      </w:r>
      <w:r>
        <w:rPr>
          <w:rFonts w:ascii="Times New Roman" w:hAnsi="Times New Roman" w:eastAsia="Times New Roman" w:cs="Times New Roman"/>
          <w:spacing w:val="18"/>
          <w:sz w:val="21"/>
          <w:szCs w:val="21"/>
        </w:rPr>
        <w:t xml:space="preserve">  </w:t>
      </w:r>
      <w:r>
        <w:rPr>
          <w:rFonts w:ascii="宋体" w:hAnsi="宋体" w:eastAsia="宋体" w:cs="宋体"/>
          <w:b/>
          <w:bCs/>
          <w:spacing w:val="-7"/>
          <w:sz w:val="21"/>
          <w:szCs w:val="21"/>
        </w:rPr>
        <w:t>寻找发生</w:t>
      </w:r>
      <w:r>
        <w:rPr>
          <w:rFonts w:ascii="Times New Roman" w:hAnsi="Times New Roman" w:eastAsia="Times New Roman" w:cs="Times New Roman"/>
          <w:b/>
          <w:bCs/>
          <w:spacing w:val="-7"/>
          <w:sz w:val="21"/>
          <w:szCs w:val="21"/>
        </w:rPr>
        <w:t>DVT</w:t>
      </w:r>
      <w:r>
        <w:rPr>
          <w:rFonts w:ascii="Times New Roman" w:hAnsi="Times New Roman" w:eastAsia="Times New Roman" w:cs="Times New Roman"/>
          <w:sz w:val="21"/>
          <w:szCs w:val="21"/>
        </w:rPr>
        <w:t xml:space="preserve"> </w:t>
      </w:r>
      <w:r>
        <w:rPr>
          <w:rFonts w:ascii="宋体" w:hAnsi="宋体" w:eastAsia="宋体" w:cs="宋体"/>
          <w:b/>
          <w:bCs/>
          <w:spacing w:val="-7"/>
          <w:sz w:val="21"/>
          <w:szCs w:val="21"/>
        </w:rPr>
        <w:t>和</w:t>
      </w:r>
      <w:r>
        <w:rPr>
          <w:rFonts w:ascii="宋体" w:hAnsi="宋体" w:eastAsia="宋体" w:cs="宋体"/>
          <w:spacing w:val="-39"/>
          <w:sz w:val="21"/>
          <w:szCs w:val="21"/>
        </w:rPr>
        <w:t xml:space="preserve"> </w:t>
      </w:r>
      <w:r>
        <w:rPr>
          <w:rFonts w:ascii="Times New Roman" w:hAnsi="Times New Roman" w:eastAsia="Times New Roman" w:cs="Times New Roman"/>
          <w:b/>
          <w:bCs/>
          <w:spacing w:val="-7"/>
          <w:sz w:val="21"/>
          <w:szCs w:val="21"/>
        </w:rPr>
        <w:t>PTE</w:t>
      </w:r>
      <w:r>
        <w:rPr>
          <w:rFonts w:ascii="Times New Roman" w:hAnsi="Times New Roman" w:eastAsia="Times New Roman" w:cs="Times New Roman"/>
          <w:spacing w:val="28"/>
          <w:w w:val="101"/>
          <w:sz w:val="21"/>
          <w:szCs w:val="21"/>
        </w:rPr>
        <w:t xml:space="preserve"> </w:t>
      </w:r>
      <w:r>
        <w:rPr>
          <w:rFonts w:ascii="宋体" w:hAnsi="宋体" w:eastAsia="宋体" w:cs="宋体"/>
          <w:b/>
          <w:bCs/>
          <w:spacing w:val="-7"/>
          <w:sz w:val="21"/>
          <w:szCs w:val="21"/>
        </w:rPr>
        <w:t>的诱发因素</w:t>
      </w:r>
      <w:r>
        <w:rPr>
          <w:rFonts w:ascii="宋体" w:hAnsi="宋体" w:eastAsia="宋体" w:cs="宋体"/>
          <w:spacing w:val="88"/>
          <w:sz w:val="21"/>
          <w:szCs w:val="21"/>
        </w:rPr>
        <w:t xml:space="preserve"> </w:t>
      </w:r>
      <w:r>
        <w:rPr>
          <w:rFonts w:ascii="宋体" w:hAnsi="宋体" w:eastAsia="宋体" w:cs="宋体"/>
          <w:spacing w:val="-7"/>
          <w:sz w:val="21"/>
          <w:szCs w:val="21"/>
        </w:rPr>
        <w:t>如制动、创伤、肿瘤、长期口服避孕药等。同时要注意病人</w:t>
      </w:r>
      <w:r>
        <w:rPr>
          <w:rFonts w:ascii="宋体" w:hAnsi="宋体" w:eastAsia="宋体" w:cs="宋体"/>
          <w:sz w:val="21"/>
          <w:szCs w:val="21"/>
        </w:rPr>
        <w:t xml:space="preserve"> </w:t>
      </w:r>
      <w:r>
        <w:rPr>
          <w:rFonts w:ascii="宋体" w:hAnsi="宋体" w:eastAsia="宋体" w:cs="宋体"/>
          <w:spacing w:val="-3"/>
          <w:sz w:val="21"/>
          <w:szCs w:val="21"/>
        </w:rPr>
        <w:t>有无易栓倾向，尤其是对于年龄小于40岁，复发性PTE</w:t>
      </w:r>
      <w:r>
        <w:rPr>
          <w:rFonts w:ascii="宋体" w:hAnsi="宋体" w:eastAsia="宋体" w:cs="宋体"/>
          <w:spacing w:val="6"/>
          <w:sz w:val="21"/>
          <w:szCs w:val="21"/>
        </w:rPr>
        <w:t xml:space="preserve"> </w:t>
      </w:r>
      <w:r>
        <w:rPr>
          <w:rFonts w:ascii="宋体" w:hAnsi="宋体" w:eastAsia="宋体" w:cs="宋体"/>
          <w:spacing w:val="-3"/>
          <w:sz w:val="21"/>
          <w:szCs w:val="21"/>
        </w:rPr>
        <w:t>或</w:t>
      </w:r>
      <w:r>
        <w:rPr>
          <w:rFonts w:ascii="宋体" w:hAnsi="宋体" w:eastAsia="宋体" w:cs="宋体"/>
          <w:spacing w:val="-34"/>
          <w:sz w:val="21"/>
          <w:szCs w:val="21"/>
        </w:rPr>
        <w:t xml:space="preserve"> </w:t>
      </w:r>
      <w:r>
        <w:rPr>
          <w:rFonts w:ascii="宋体" w:hAnsi="宋体" w:eastAsia="宋体" w:cs="宋体"/>
          <w:spacing w:val="-3"/>
          <w:sz w:val="21"/>
          <w:szCs w:val="21"/>
        </w:rPr>
        <w:t>有VTE</w:t>
      </w:r>
      <w:r>
        <w:rPr>
          <w:rFonts w:ascii="宋体" w:hAnsi="宋体" w:eastAsia="宋体" w:cs="宋体"/>
          <w:spacing w:val="13"/>
          <w:sz w:val="21"/>
          <w:szCs w:val="21"/>
        </w:rPr>
        <w:t xml:space="preserve"> </w:t>
      </w:r>
      <w:r>
        <w:rPr>
          <w:rFonts w:ascii="宋体" w:hAnsi="宋体" w:eastAsia="宋体" w:cs="宋体"/>
          <w:spacing w:val="-3"/>
          <w:sz w:val="21"/>
          <w:szCs w:val="21"/>
        </w:rPr>
        <w:t>家族史的病人，应考虑易栓症的可能</w:t>
      </w:r>
      <w:r>
        <w:rPr>
          <w:rFonts w:ascii="宋体" w:hAnsi="宋体" w:eastAsia="宋体" w:cs="宋体"/>
          <w:sz w:val="21"/>
          <w:szCs w:val="21"/>
        </w:rPr>
        <w:t xml:space="preserve"> </w:t>
      </w:r>
      <w:r>
        <w:rPr>
          <w:rFonts w:ascii="宋体" w:hAnsi="宋体" w:eastAsia="宋体" w:cs="宋体"/>
          <w:spacing w:val="-7"/>
          <w:sz w:val="21"/>
          <w:szCs w:val="21"/>
        </w:rPr>
        <w:t>性，应进行相关原发性危险因素的检查。对不明原因的PTE</w:t>
      </w:r>
      <w:r>
        <w:rPr>
          <w:rFonts w:ascii="宋体" w:hAnsi="宋体" w:eastAsia="宋体" w:cs="宋体"/>
          <w:spacing w:val="-2"/>
          <w:sz w:val="21"/>
          <w:szCs w:val="21"/>
        </w:rPr>
        <w:t xml:space="preserve"> </w:t>
      </w:r>
      <w:r>
        <w:rPr>
          <w:rFonts w:ascii="宋体" w:hAnsi="宋体" w:eastAsia="宋体" w:cs="宋体"/>
          <w:spacing w:val="-7"/>
          <w:sz w:val="21"/>
          <w:szCs w:val="21"/>
        </w:rPr>
        <w:t>病人，应对隐源性肿瘤进行筛查。</w:t>
      </w:r>
    </w:p>
    <w:p>
      <w:pPr>
        <w:sectPr>
          <w:type w:val="continuous"/>
          <w:pgSz w:w="11900" w:h="16840"/>
          <w:pgMar w:top="754" w:right="679" w:bottom="400" w:left="850" w:header="0" w:footer="0" w:gutter="0"/>
          <w:cols w:equalWidth="0" w:num="1">
            <w:col w:w="10371"/>
          </w:cols>
        </w:sectPr>
      </w:pPr>
    </w:p>
    <w:p>
      <w:pPr>
        <w:spacing w:before="77" w:line="184" w:lineRule="auto"/>
        <w:ind w:left="9"/>
        <w:rPr>
          <w:rFonts w:ascii="宋体" w:hAnsi="宋体" w:eastAsia="宋体" w:cs="宋体"/>
          <w:sz w:val="21"/>
          <w:szCs w:val="21"/>
        </w:rPr>
      </w:pPr>
      <w:r>
        <w:rPr>
          <w:rFonts w:ascii="宋体" w:hAnsi="宋体" w:eastAsia="宋体" w:cs="宋体"/>
          <w:color w:val="0064B2"/>
          <w:spacing w:val="-6"/>
          <w:sz w:val="21"/>
          <w:szCs w:val="21"/>
        </w:rPr>
        <w:t>102</w:t>
      </w: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before="91" w:line="232" w:lineRule="auto"/>
        <w:ind w:left="410"/>
        <w:rPr>
          <w:rFonts w:ascii="仿宋" w:hAnsi="仿宋" w:eastAsia="仿宋" w:cs="仿宋"/>
          <w:sz w:val="28"/>
          <w:szCs w:val="28"/>
        </w:rPr>
      </w:pPr>
      <w:r>
        <w:drawing>
          <wp:anchor distT="0" distB="0" distL="0" distR="0" simplePos="0" relativeHeight="251780096" behindDoc="1" locked="0" layoutInCell="1" allowOverlap="1">
            <wp:simplePos x="0" y="0"/>
            <wp:positionH relativeFrom="column">
              <wp:posOffset>0</wp:posOffset>
            </wp:positionH>
            <wp:positionV relativeFrom="paragraph">
              <wp:posOffset>-64770</wp:posOffset>
            </wp:positionV>
            <wp:extent cx="400050" cy="406400"/>
            <wp:effectExtent l="0" t="0" r="0" b="0"/>
            <wp:wrapNone/>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178"/>
                    <a:stretch>
                      <a:fillRect/>
                    </a:stretch>
                  </pic:blipFill>
                  <pic:spPr>
                    <a:xfrm>
                      <a:off x="0" y="0"/>
                      <a:ext cx="400041" cy="406456"/>
                    </a:xfrm>
                    <a:prstGeom prst="rect">
                      <a:avLst/>
                    </a:prstGeom>
                  </pic:spPr>
                </pic:pic>
              </a:graphicData>
            </a:graphic>
          </wp:anchor>
        </w:drawing>
      </w:r>
      <w:r>
        <w:rPr>
          <w:rFonts w:ascii="仿宋" w:hAnsi="仿宋" w:eastAsia="仿宋" w:cs="仿宋"/>
          <w:color w:val="0093F5"/>
          <w:spacing w:val="-3"/>
          <w:sz w:val="28"/>
          <w:szCs w:val="28"/>
        </w:rPr>
        <w:t>2记</w:t>
      </w:r>
    </w:p>
    <w:p>
      <w:pPr>
        <w:spacing w:line="14" w:lineRule="auto"/>
        <w:rPr>
          <w:rFonts w:ascii="Arial"/>
          <w:sz w:val="2"/>
        </w:rPr>
      </w:pPr>
      <w:r>
        <w:rPr>
          <w:rFonts w:ascii="Arial" w:hAnsi="Arial" w:eastAsia="Arial" w:cs="Arial"/>
          <w:sz w:val="2"/>
          <w:szCs w:val="2"/>
        </w:rPr>
        <w:br w:type="column"/>
      </w:r>
    </w:p>
    <w:p>
      <w:pPr>
        <w:spacing w:before="41" w:line="221" w:lineRule="auto"/>
        <w:rPr>
          <w:rFonts w:ascii="黑体" w:hAnsi="黑体" w:eastAsia="黑体" w:cs="黑体"/>
          <w:sz w:val="21"/>
          <w:szCs w:val="21"/>
        </w:rPr>
      </w:pPr>
      <w:r>
        <w:rPr>
          <w:rFonts w:ascii="黑体" w:hAnsi="黑体" w:eastAsia="黑体" w:cs="黑体"/>
          <w:color w:val="005EB2"/>
          <w:spacing w:val="-15"/>
          <w:w w:val="97"/>
          <w:sz w:val="21"/>
          <w:szCs w:val="21"/>
        </w:rPr>
        <w:t>第二篇</w:t>
      </w:r>
      <w:r>
        <w:rPr>
          <w:rFonts w:ascii="黑体" w:hAnsi="黑体" w:eastAsia="黑体" w:cs="黑体"/>
          <w:color w:val="005EB2"/>
          <w:spacing w:val="107"/>
          <w:sz w:val="21"/>
          <w:szCs w:val="21"/>
        </w:rPr>
        <w:t xml:space="preserve"> </w:t>
      </w:r>
      <w:r>
        <w:rPr>
          <w:rFonts w:ascii="黑体" w:hAnsi="黑体" w:eastAsia="黑体" w:cs="黑体"/>
          <w:color w:val="005EB2"/>
          <w:spacing w:val="-15"/>
          <w:w w:val="97"/>
          <w:sz w:val="21"/>
          <w:szCs w:val="21"/>
        </w:rPr>
        <w:t>呼吸系统疾病</w:t>
      </w:r>
    </w:p>
    <w:p>
      <w:pPr>
        <w:spacing w:line="291" w:lineRule="auto"/>
        <w:rPr>
          <w:rFonts w:ascii="Arial"/>
          <w:sz w:val="21"/>
        </w:rPr>
      </w:pPr>
    </w:p>
    <w:p>
      <w:pPr>
        <w:spacing w:before="78" w:line="222" w:lineRule="auto"/>
        <w:ind w:left="289"/>
        <w:rPr>
          <w:rFonts w:ascii="黑体" w:hAnsi="黑体" w:eastAsia="黑体" w:cs="黑体"/>
          <w:sz w:val="24"/>
          <w:szCs w:val="24"/>
        </w:rPr>
      </w:pPr>
      <w:r>
        <w:rPr>
          <w:rFonts w:ascii="黑体" w:hAnsi="黑体" w:eastAsia="黑体" w:cs="黑体"/>
          <w:color w:val="0072D6"/>
          <w:spacing w:val="-22"/>
          <w:sz w:val="24"/>
          <w:szCs w:val="24"/>
        </w:rPr>
        <w:t>【PTE</w:t>
      </w:r>
      <w:r>
        <w:rPr>
          <w:rFonts w:ascii="黑体" w:hAnsi="黑体" w:eastAsia="黑体" w:cs="黑体"/>
          <w:color w:val="0072D6"/>
          <w:spacing w:val="30"/>
          <w:sz w:val="24"/>
          <w:szCs w:val="24"/>
        </w:rPr>
        <w:t xml:space="preserve"> </w:t>
      </w:r>
      <w:r>
        <w:rPr>
          <w:rFonts w:ascii="黑体" w:hAnsi="黑体" w:eastAsia="黑体" w:cs="黑体"/>
          <w:color w:val="0072D6"/>
          <w:spacing w:val="-22"/>
          <w:sz w:val="24"/>
          <w:szCs w:val="24"/>
        </w:rPr>
        <w:t>的临床分型】</w:t>
      </w:r>
    </w:p>
    <w:p>
      <w:pPr>
        <w:spacing w:before="108" w:line="221" w:lineRule="auto"/>
        <w:ind w:left="409"/>
        <w:rPr>
          <w:rFonts w:ascii="黑体" w:hAnsi="黑体" w:eastAsia="黑体" w:cs="黑体"/>
          <w:sz w:val="21"/>
          <w:szCs w:val="21"/>
        </w:rPr>
      </w:pPr>
      <w:r>
        <w:rPr>
          <w:rFonts w:ascii="黑体" w:hAnsi="黑体" w:eastAsia="黑体" w:cs="黑体"/>
          <w:spacing w:val="15"/>
          <w:sz w:val="21"/>
          <w:szCs w:val="21"/>
        </w:rPr>
        <w:t>(一)急性肺血栓栓塞症</w:t>
      </w:r>
    </w:p>
    <w:p>
      <w:pPr>
        <w:spacing w:before="103" w:line="214" w:lineRule="auto"/>
        <w:ind w:left="409"/>
        <w:rPr>
          <w:rFonts w:ascii="宋体" w:hAnsi="宋体" w:eastAsia="宋体" w:cs="宋体"/>
          <w:sz w:val="21"/>
          <w:szCs w:val="21"/>
        </w:rPr>
      </w:pPr>
      <w:r>
        <w:rPr>
          <w:rFonts w:ascii="宋体" w:hAnsi="宋体" w:eastAsia="宋体" w:cs="宋体"/>
          <w:spacing w:val="3"/>
          <w:sz w:val="21"/>
          <w:szCs w:val="21"/>
        </w:rPr>
        <w:t>1.</w:t>
      </w:r>
      <w:r>
        <w:rPr>
          <w:rFonts w:ascii="宋体" w:hAnsi="宋体" w:eastAsia="宋体" w:cs="宋体"/>
          <w:spacing w:val="-2"/>
          <w:sz w:val="21"/>
          <w:szCs w:val="21"/>
        </w:rPr>
        <w:t xml:space="preserve"> </w:t>
      </w:r>
      <w:r>
        <w:rPr>
          <w:rFonts w:ascii="宋体" w:hAnsi="宋体" w:eastAsia="宋体" w:cs="宋体"/>
          <w:spacing w:val="3"/>
          <w:sz w:val="21"/>
          <w:szCs w:val="21"/>
        </w:rPr>
        <w:t>高危</w:t>
      </w:r>
      <w:r>
        <w:rPr>
          <w:rFonts w:ascii="宋体" w:hAnsi="宋体" w:eastAsia="宋体" w:cs="宋体"/>
          <w:sz w:val="21"/>
          <w:szCs w:val="21"/>
        </w:rPr>
        <w:t>PTE</w:t>
      </w:r>
      <w:r>
        <w:rPr>
          <w:rFonts w:ascii="宋体" w:hAnsi="宋体" w:eastAsia="宋体" w:cs="宋体"/>
          <w:spacing w:val="8"/>
          <w:sz w:val="21"/>
          <w:szCs w:val="21"/>
        </w:rPr>
        <w:t xml:space="preserve">   </w:t>
      </w:r>
      <w:r>
        <w:rPr>
          <w:rFonts w:ascii="宋体" w:hAnsi="宋体" w:eastAsia="宋体" w:cs="宋体"/>
          <w:spacing w:val="3"/>
          <w:sz w:val="21"/>
          <w:szCs w:val="21"/>
        </w:rPr>
        <w:t>临床上以休克和低血压为主要表现，即体循环动脉</w:t>
      </w:r>
      <w:r>
        <w:rPr>
          <w:rFonts w:ascii="宋体" w:hAnsi="宋体" w:eastAsia="宋体" w:cs="宋体"/>
          <w:spacing w:val="2"/>
          <w:sz w:val="21"/>
          <w:szCs w:val="21"/>
        </w:rPr>
        <w:t>收缩压&lt;90</w:t>
      </w:r>
      <w:r>
        <w:rPr>
          <w:rFonts w:ascii="宋体" w:hAnsi="宋体" w:eastAsia="宋体" w:cs="宋体"/>
          <w:sz w:val="21"/>
          <w:szCs w:val="21"/>
        </w:rPr>
        <w:t>mmHg</w:t>
      </w:r>
      <w:r>
        <w:rPr>
          <w:rFonts w:ascii="宋体" w:hAnsi="宋体" w:eastAsia="宋体" w:cs="宋体"/>
          <w:spacing w:val="2"/>
          <w:sz w:val="21"/>
          <w:szCs w:val="21"/>
        </w:rPr>
        <w:t>,</w:t>
      </w:r>
      <w:r>
        <w:rPr>
          <w:rFonts w:ascii="宋体" w:hAnsi="宋体" w:eastAsia="宋体" w:cs="宋体"/>
          <w:spacing w:val="3"/>
          <w:sz w:val="21"/>
          <w:szCs w:val="21"/>
        </w:rPr>
        <w:t xml:space="preserve"> </w:t>
      </w:r>
      <w:r>
        <w:rPr>
          <w:rFonts w:ascii="宋体" w:hAnsi="宋体" w:eastAsia="宋体" w:cs="宋体"/>
          <w:spacing w:val="2"/>
          <w:sz w:val="21"/>
          <w:szCs w:val="21"/>
        </w:rPr>
        <w:t>或较基础值</w:t>
      </w:r>
    </w:p>
    <w:p>
      <w:pPr>
        <w:spacing w:before="97" w:line="259" w:lineRule="auto"/>
        <w:ind w:right="116"/>
        <w:rPr>
          <w:rFonts w:ascii="宋体" w:hAnsi="宋体" w:eastAsia="宋体" w:cs="宋体"/>
          <w:sz w:val="21"/>
          <w:szCs w:val="21"/>
        </w:rPr>
      </w:pPr>
      <w:r>
        <w:rPr>
          <w:rFonts w:ascii="宋体" w:hAnsi="宋体" w:eastAsia="宋体" w:cs="宋体"/>
          <w:spacing w:val="2"/>
          <w:sz w:val="21"/>
          <w:szCs w:val="21"/>
        </w:rPr>
        <w:t>下降幅度≥40</w:t>
      </w:r>
      <w:r>
        <w:rPr>
          <w:rFonts w:ascii="宋体" w:hAnsi="宋体" w:eastAsia="宋体" w:cs="宋体"/>
          <w:sz w:val="21"/>
          <w:szCs w:val="21"/>
        </w:rPr>
        <w:t>mmHg</w:t>
      </w:r>
      <w:r>
        <w:rPr>
          <w:rFonts w:ascii="宋体" w:hAnsi="宋体" w:eastAsia="宋体" w:cs="宋体"/>
          <w:spacing w:val="2"/>
          <w:sz w:val="21"/>
          <w:szCs w:val="21"/>
        </w:rPr>
        <w:t>, 持续15分钟以上。须除外新发生的心律失常、低血容量</w:t>
      </w:r>
      <w:r>
        <w:rPr>
          <w:rFonts w:ascii="宋体" w:hAnsi="宋体" w:eastAsia="宋体" w:cs="宋体"/>
          <w:spacing w:val="1"/>
          <w:sz w:val="21"/>
          <w:szCs w:val="21"/>
        </w:rPr>
        <w:t>或感染中毒症所致的血</w:t>
      </w:r>
      <w:r>
        <w:rPr>
          <w:rFonts w:ascii="宋体" w:hAnsi="宋体" w:eastAsia="宋体" w:cs="宋体"/>
          <w:sz w:val="21"/>
          <w:szCs w:val="21"/>
        </w:rPr>
        <w:t xml:space="preserve"> </w:t>
      </w:r>
      <w:r>
        <w:rPr>
          <w:rFonts w:ascii="宋体" w:hAnsi="宋体" w:eastAsia="宋体" w:cs="宋体"/>
          <w:spacing w:val="-1"/>
          <w:sz w:val="21"/>
          <w:szCs w:val="21"/>
        </w:rPr>
        <w:t>压下降。此型病人病情变化快，预后差，临床病死率&gt;15%,需要积极予以治</w:t>
      </w:r>
      <w:r>
        <w:rPr>
          <w:rFonts w:ascii="宋体" w:hAnsi="宋体" w:eastAsia="宋体" w:cs="宋体"/>
          <w:spacing w:val="-2"/>
          <w:sz w:val="21"/>
          <w:szCs w:val="21"/>
        </w:rPr>
        <w:t>疗。</w:t>
      </w:r>
    </w:p>
    <w:p>
      <w:pPr>
        <w:spacing w:before="96" w:line="282" w:lineRule="auto"/>
        <w:ind w:right="74" w:firstLine="409"/>
        <w:jc w:val="both"/>
        <w:rPr>
          <w:rFonts w:ascii="宋体" w:hAnsi="宋体" w:eastAsia="宋体" w:cs="宋体"/>
          <w:sz w:val="21"/>
          <w:szCs w:val="21"/>
        </w:rPr>
      </w:pPr>
      <w:r>
        <w:rPr>
          <w:rFonts w:ascii="宋体" w:hAnsi="宋体" w:eastAsia="宋体" w:cs="宋体"/>
          <w:spacing w:val="4"/>
          <w:sz w:val="21"/>
          <w:szCs w:val="21"/>
        </w:rPr>
        <w:t>2.</w:t>
      </w:r>
      <w:r>
        <w:rPr>
          <w:rFonts w:ascii="宋体" w:hAnsi="宋体" w:eastAsia="宋体" w:cs="宋体"/>
          <w:spacing w:val="-15"/>
          <w:sz w:val="21"/>
          <w:szCs w:val="21"/>
        </w:rPr>
        <w:t xml:space="preserve"> </w:t>
      </w:r>
      <w:r>
        <w:rPr>
          <w:rFonts w:ascii="宋体" w:hAnsi="宋体" w:eastAsia="宋体" w:cs="宋体"/>
          <w:spacing w:val="4"/>
          <w:sz w:val="21"/>
          <w:szCs w:val="21"/>
        </w:rPr>
        <w:t>中</w:t>
      </w:r>
      <w:r>
        <w:rPr>
          <w:rFonts w:ascii="宋体" w:hAnsi="宋体" w:eastAsia="宋体" w:cs="宋体"/>
          <w:spacing w:val="-36"/>
          <w:sz w:val="21"/>
          <w:szCs w:val="21"/>
        </w:rPr>
        <w:t xml:space="preserve"> </w:t>
      </w:r>
      <w:r>
        <w:rPr>
          <w:rFonts w:ascii="宋体" w:hAnsi="宋体" w:eastAsia="宋体" w:cs="宋体"/>
          <w:spacing w:val="4"/>
          <w:sz w:val="21"/>
          <w:szCs w:val="21"/>
        </w:rPr>
        <w:t>危</w:t>
      </w:r>
      <w:r>
        <w:rPr>
          <w:rFonts w:ascii="宋体" w:hAnsi="宋体" w:eastAsia="宋体" w:cs="宋体"/>
          <w:sz w:val="21"/>
          <w:szCs w:val="21"/>
        </w:rPr>
        <w:t>PTE</w:t>
      </w:r>
      <w:r>
        <w:rPr>
          <w:rFonts w:ascii="宋体" w:hAnsi="宋体" w:eastAsia="宋体" w:cs="宋体"/>
          <w:spacing w:val="1"/>
          <w:sz w:val="21"/>
          <w:szCs w:val="21"/>
        </w:rPr>
        <w:t xml:space="preserve">   </w:t>
      </w:r>
      <w:r>
        <w:rPr>
          <w:rFonts w:ascii="宋体" w:hAnsi="宋体" w:eastAsia="宋体" w:cs="宋体"/>
          <w:spacing w:val="4"/>
          <w:sz w:val="21"/>
          <w:szCs w:val="21"/>
        </w:rPr>
        <w:t>血流动力学稳定，但存在右心功能不全和(或)心肌损伤。右心功能不全的</w:t>
      </w:r>
      <w:r>
        <w:rPr>
          <w:rFonts w:ascii="宋体" w:hAnsi="宋体" w:eastAsia="宋体" w:cs="宋体"/>
          <w:spacing w:val="3"/>
          <w:sz w:val="21"/>
          <w:szCs w:val="21"/>
        </w:rPr>
        <w:t>诊断</w:t>
      </w:r>
      <w:r>
        <w:rPr>
          <w:rFonts w:ascii="宋体" w:hAnsi="宋体" w:eastAsia="宋体" w:cs="宋体"/>
          <w:spacing w:val="2"/>
          <w:sz w:val="21"/>
          <w:szCs w:val="21"/>
        </w:rPr>
        <w:t xml:space="preserve"> </w:t>
      </w:r>
      <w:r>
        <w:rPr>
          <w:rFonts w:ascii="宋体" w:hAnsi="宋体" w:eastAsia="宋体" w:cs="宋体"/>
          <w:spacing w:val="-4"/>
          <w:sz w:val="21"/>
          <w:szCs w:val="21"/>
        </w:rPr>
        <w:t>标准：临床上出现右心功能不全的表现，超声心动图提示存在右心室功能障碍，或脑钠肽(BNP)</w:t>
      </w:r>
      <w:r>
        <w:rPr>
          <w:rFonts w:ascii="宋体" w:hAnsi="宋体" w:eastAsia="宋体" w:cs="宋体"/>
          <w:spacing w:val="63"/>
          <w:sz w:val="21"/>
          <w:szCs w:val="21"/>
        </w:rPr>
        <w:t xml:space="preserve"> </w:t>
      </w:r>
      <w:r>
        <w:rPr>
          <w:rFonts w:ascii="宋体" w:hAnsi="宋体" w:eastAsia="宋体" w:cs="宋体"/>
          <w:spacing w:val="-4"/>
          <w:sz w:val="21"/>
          <w:szCs w:val="21"/>
        </w:rPr>
        <w:t>升高</w:t>
      </w:r>
      <w:r>
        <w:rPr>
          <w:rFonts w:ascii="宋体" w:hAnsi="宋体" w:eastAsia="宋体" w:cs="宋体"/>
          <w:sz w:val="21"/>
          <w:szCs w:val="21"/>
        </w:rPr>
        <w:t xml:space="preserve"> </w:t>
      </w:r>
      <w:r>
        <w:rPr>
          <w:rFonts w:ascii="宋体" w:hAnsi="宋体" w:eastAsia="宋体" w:cs="宋体"/>
          <w:spacing w:val="-2"/>
          <w:sz w:val="21"/>
          <w:szCs w:val="21"/>
        </w:rPr>
        <w:t>(&gt;90pg/ml)</w:t>
      </w:r>
      <w:r>
        <w:rPr>
          <w:rFonts w:ascii="宋体" w:hAnsi="宋体" w:eastAsia="宋体" w:cs="宋体"/>
          <w:spacing w:val="-6"/>
          <w:sz w:val="21"/>
          <w:szCs w:val="21"/>
        </w:rPr>
        <w:t xml:space="preserve"> </w:t>
      </w:r>
      <w:r>
        <w:rPr>
          <w:rFonts w:ascii="宋体" w:hAnsi="宋体" w:eastAsia="宋体" w:cs="宋体"/>
          <w:spacing w:val="-2"/>
          <w:sz w:val="21"/>
          <w:szCs w:val="21"/>
        </w:rPr>
        <w:t>或</w:t>
      </w:r>
      <w:r>
        <w:rPr>
          <w:rFonts w:ascii="宋体" w:hAnsi="宋体" w:eastAsia="宋体" w:cs="宋体"/>
          <w:spacing w:val="-54"/>
          <w:sz w:val="21"/>
          <w:szCs w:val="21"/>
        </w:rPr>
        <w:t xml:space="preserve"> </w:t>
      </w:r>
      <w:r>
        <w:rPr>
          <w:rFonts w:ascii="宋体" w:hAnsi="宋体" w:eastAsia="宋体" w:cs="宋体"/>
          <w:spacing w:val="-2"/>
          <w:sz w:val="21"/>
          <w:szCs w:val="21"/>
        </w:rPr>
        <w:t>N</w:t>
      </w:r>
      <w:r>
        <w:rPr>
          <w:rFonts w:ascii="宋体" w:hAnsi="宋体" w:eastAsia="宋体" w:cs="宋体"/>
          <w:spacing w:val="-19"/>
          <w:sz w:val="21"/>
          <w:szCs w:val="21"/>
        </w:rPr>
        <w:t xml:space="preserve"> </w:t>
      </w:r>
      <w:r>
        <w:rPr>
          <w:rFonts w:ascii="宋体" w:hAnsi="宋体" w:eastAsia="宋体" w:cs="宋体"/>
          <w:spacing w:val="-2"/>
          <w:sz w:val="21"/>
          <w:szCs w:val="21"/>
        </w:rPr>
        <w:t>末端脑钠肽前体(NT-proBNP)</w:t>
      </w:r>
      <w:r>
        <w:rPr>
          <w:rFonts w:ascii="宋体" w:hAnsi="宋体" w:eastAsia="宋体" w:cs="宋体"/>
          <w:spacing w:val="-4"/>
          <w:sz w:val="21"/>
          <w:szCs w:val="21"/>
        </w:rPr>
        <w:t xml:space="preserve"> </w:t>
      </w:r>
      <w:r>
        <w:rPr>
          <w:rFonts w:ascii="宋体" w:hAnsi="宋体" w:eastAsia="宋体" w:cs="宋体"/>
          <w:spacing w:val="-2"/>
          <w:sz w:val="21"/>
          <w:szCs w:val="21"/>
        </w:rPr>
        <w:t>升高(&gt;500pg/ml)。</w:t>
      </w:r>
      <w:r>
        <w:rPr>
          <w:rFonts w:ascii="宋体" w:hAnsi="宋体" w:eastAsia="宋体" w:cs="宋体"/>
          <w:sz w:val="21"/>
          <w:szCs w:val="21"/>
        </w:rPr>
        <w:t xml:space="preserve"> </w:t>
      </w:r>
      <w:r>
        <w:rPr>
          <w:rFonts w:ascii="宋体" w:hAnsi="宋体" w:eastAsia="宋体" w:cs="宋体"/>
          <w:spacing w:val="-2"/>
          <w:sz w:val="21"/>
          <w:szCs w:val="21"/>
        </w:rPr>
        <w:t>心肌损伤：心电图ST</w:t>
      </w:r>
      <w:r>
        <w:rPr>
          <w:rFonts w:ascii="宋体" w:hAnsi="宋体" w:eastAsia="宋体" w:cs="宋体"/>
          <w:spacing w:val="-36"/>
          <w:sz w:val="21"/>
          <w:szCs w:val="21"/>
        </w:rPr>
        <w:t xml:space="preserve"> </w:t>
      </w:r>
      <w:r>
        <w:rPr>
          <w:rFonts w:ascii="宋体" w:hAnsi="宋体" w:eastAsia="宋体" w:cs="宋体"/>
          <w:spacing w:val="-2"/>
          <w:sz w:val="21"/>
          <w:szCs w:val="21"/>
        </w:rPr>
        <w:t>段升高或压</w:t>
      </w:r>
      <w:r>
        <w:rPr>
          <w:rFonts w:ascii="宋体" w:hAnsi="宋体" w:eastAsia="宋体" w:cs="宋体"/>
          <w:sz w:val="21"/>
          <w:szCs w:val="21"/>
        </w:rPr>
        <w:t xml:space="preserve"> </w:t>
      </w:r>
      <w:r>
        <w:rPr>
          <w:rFonts w:ascii="宋体" w:hAnsi="宋体" w:eastAsia="宋体" w:cs="宋体"/>
          <w:spacing w:val="-3"/>
          <w:sz w:val="21"/>
          <w:szCs w:val="21"/>
        </w:rPr>
        <w:t>低，或T</w:t>
      </w:r>
      <w:r>
        <w:rPr>
          <w:rFonts w:ascii="宋体" w:hAnsi="宋体" w:eastAsia="宋体" w:cs="宋体"/>
          <w:spacing w:val="-26"/>
          <w:sz w:val="21"/>
          <w:szCs w:val="21"/>
        </w:rPr>
        <w:t xml:space="preserve"> </w:t>
      </w:r>
      <w:r>
        <w:rPr>
          <w:rFonts w:ascii="宋体" w:hAnsi="宋体" w:eastAsia="宋体" w:cs="宋体"/>
          <w:spacing w:val="-3"/>
          <w:sz w:val="21"/>
          <w:szCs w:val="21"/>
        </w:rPr>
        <w:t>波倒置；cTNI</w:t>
      </w:r>
      <w:r>
        <w:rPr>
          <w:rFonts w:ascii="宋体" w:hAnsi="宋体" w:eastAsia="宋体" w:cs="宋体"/>
          <w:spacing w:val="-52"/>
          <w:sz w:val="21"/>
          <w:szCs w:val="21"/>
        </w:rPr>
        <w:t xml:space="preserve"> </w:t>
      </w:r>
      <w:r>
        <w:rPr>
          <w:rFonts w:ascii="宋体" w:hAnsi="宋体" w:eastAsia="宋体" w:cs="宋体"/>
          <w:spacing w:val="-3"/>
          <w:sz w:val="21"/>
          <w:szCs w:val="21"/>
        </w:rPr>
        <w:t>升高(&gt;0.4ng/ml)或</w:t>
      </w:r>
      <w:r>
        <w:rPr>
          <w:rFonts w:ascii="宋体" w:hAnsi="宋体" w:eastAsia="宋体" w:cs="宋体"/>
          <w:spacing w:val="-55"/>
          <w:sz w:val="21"/>
          <w:szCs w:val="21"/>
        </w:rPr>
        <w:t xml:space="preserve"> </w:t>
      </w:r>
      <w:r>
        <w:rPr>
          <w:rFonts w:ascii="宋体" w:hAnsi="宋体" w:eastAsia="宋体" w:cs="宋体"/>
          <w:spacing w:val="-3"/>
          <w:sz w:val="21"/>
          <w:szCs w:val="21"/>
        </w:rPr>
        <w:t>cTNT</w:t>
      </w:r>
      <w:r>
        <w:rPr>
          <w:rFonts w:ascii="宋体" w:hAnsi="宋体" w:eastAsia="宋体" w:cs="宋体"/>
          <w:spacing w:val="8"/>
          <w:sz w:val="21"/>
          <w:szCs w:val="21"/>
        </w:rPr>
        <w:t xml:space="preserve"> </w:t>
      </w:r>
      <w:r>
        <w:rPr>
          <w:rFonts w:ascii="宋体" w:hAnsi="宋体" w:eastAsia="宋体" w:cs="宋体"/>
          <w:spacing w:val="-3"/>
          <w:sz w:val="21"/>
          <w:szCs w:val="21"/>
        </w:rPr>
        <w:t>升高(&gt;0.1ng/ml)。</w:t>
      </w:r>
      <w:r>
        <w:rPr>
          <w:rFonts w:ascii="宋体" w:hAnsi="宋体" w:eastAsia="宋体" w:cs="宋体"/>
          <w:spacing w:val="-2"/>
          <w:sz w:val="21"/>
          <w:szCs w:val="21"/>
        </w:rPr>
        <w:t xml:space="preserve"> </w:t>
      </w:r>
      <w:r>
        <w:rPr>
          <w:rFonts w:ascii="宋体" w:hAnsi="宋体" w:eastAsia="宋体" w:cs="宋体"/>
          <w:spacing w:val="-3"/>
          <w:sz w:val="21"/>
          <w:szCs w:val="21"/>
        </w:rPr>
        <w:t>此型病人可能出现病情恶化，临</w:t>
      </w:r>
      <w:r>
        <w:rPr>
          <w:rFonts w:ascii="宋体" w:hAnsi="宋体" w:eastAsia="宋体" w:cs="宋体"/>
          <w:sz w:val="21"/>
          <w:szCs w:val="21"/>
        </w:rPr>
        <w:t xml:space="preserve"> </w:t>
      </w:r>
      <w:r>
        <w:rPr>
          <w:rFonts w:ascii="宋体" w:hAnsi="宋体" w:eastAsia="宋体" w:cs="宋体"/>
          <w:spacing w:val="12"/>
          <w:sz w:val="21"/>
          <w:szCs w:val="21"/>
        </w:rPr>
        <w:t>床病死率为3%～15%,故需密切监测病情变化</w:t>
      </w:r>
      <w:r>
        <w:rPr>
          <w:rFonts w:ascii="宋体" w:hAnsi="宋体" w:eastAsia="宋体" w:cs="宋体"/>
          <w:spacing w:val="11"/>
          <w:sz w:val="21"/>
          <w:szCs w:val="21"/>
        </w:rPr>
        <w:t>。</w:t>
      </w:r>
    </w:p>
    <w:p>
      <w:pPr>
        <w:spacing w:before="97" w:line="219" w:lineRule="auto"/>
        <w:ind w:left="409"/>
        <w:rPr>
          <w:rFonts w:ascii="宋体" w:hAnsi="宋体" w:eastAsia="宋体" w:cs="宋体"/>
          <w:sz w:val="21"/>
          <w:szCs w:val="21"/>
        </w:rPr>
      </w:pPr>
      <w:r>
        <w:rPr>
          <w:rFonts w:ascii="宋体" w:hAnsi="宋体" w:eastAsia="宋体" w:cs="宋体"/>
          <w:spacing w:val="3"/>
          <w:sz w:val="21"/>
          <w:szCs w:val="21"/>
        </w:rPr>
        <w:t>3.</w:t>
      </w:r>
      <w:r>
        <w:rPr>
          <w:rFonts w:ascii="宋体" w:hAnsi="宋体" w:eastAsia="宋体" w:cs="宋体"/>
          <w:spacing w:val="-3"/>
          <w:sz w:val="21"/>
          <w:szCs w:val="21"/>
        </w:rPr>
        <w:t xml:space="preserve"> </w:t>
      </w:r>
      <w:r>
        <w:rPr>
          <w:rFonts w:ascii="宋体" w:hAnsi="宋体" w:eastAsia="宋体" w:cs="宋体"/>
          <w:spacing w:val="3"/>
          <w:sz w:val="21"/>
          <w:szCs w:val="21"/>
        </w:rPr>
        <w:t>低危</w:t>
      </w:r>
      <w:r>
        <w:rPr>
          <w:rFonts w:ascii="宋体" w:hAnsi="宋体" w:eastAsia="宋体" w:cs="宋体"/>
          <w:sz w:val="21"/>
          <w:szCs w:val="21"/>
        </w:rPr>
        <w:t>PTE</w:t>
      </w:r>
      <w:r>
        <w:rPr>
          <w:rFonts w:ascii="宋体" w:hAnsi="宋体" w:eastAsia="宋体" w:cs="宋体"/>
          <w:spacing w:val="4"/>
          <w:sz w:val="21"/>
          <w:szCs w:val="21"/>
        </w:rPr>
        <w:t xml:space="preserve">   </w:t>
      </w:r>
      <w:r>
        <w:rPr>
          <w:rFonts w:ascii="宋体" w:hAnsi="宋体" w:eastAsia="宋体" w:cs="宋体"/>
          <w:spacing w:val="3"/>
          <w:sz w:val="21"/>
          <w:szCs w:val="21"/>
        </w:rPr>
        <w:t>血流动力学稳定，无右心功能不全和心肌损伤。临床病死率&lt;1%。</w:t>
      </w:r>
    </w:p>
    <w:p>
      <w:pPr>
        <w:spacing w:before="89" w:line="222" w:lineRule="auto"/>
        <w:ind w:left="409"/>
        <w:rPr>
          <w:rFonts w:ascii="黑体" w:hAnsi="黑体" w:eastAsia="黑体" w:cs="黑体"/>
          <w:sz w:val="21"/>
          <w:szCs w:val="21"/>
        </w:rPr>
      </w:pPr>
      <w:r>
        <w:rPr>
          <w:rFonts w:ascii="黑体" w:hAnsi="黑体" w:eastAsia="黑体" w:cs="黑体"/>
          <w:spacing w:val="13"/>
          <w:sz w:val="21"/>
          <w:szCs w:val="21"/>
        </w:rPr>
        <w:t>(二)慢性血栓栓塞性肺动脉高压</w:t>
      </w:r>
    </w:p>
    <w:p>
      <w:pPr>
        <w:spacing w:before="109" w:line="283" w:lineRule="auto"/>
        <w:ind w:right="94" w:firstLine="409"/>
        <w:jc w:val="both"/>
        <w:rPr>
          <w:rFonts w:ascii="宋体" w:hAnsi="宋体" w:eastAsia="宋体" w:cs="宋体"/>
          <w:sz w:val="21"/>
          <w:szCs w:val="21"/>
        </w:rPr>
      </w:pPr>
      <w:r>
        <w:rPr>
          <w:rFonts w:ascii="宋体" w:hAnsi="宋体" w:eastAsia="宋体" w:cs="宋体"/>
          <w:sz w:val="21"/>
          <w:szCs w:val="21"/>
        </w:rPr>
        <w:t>慢性血栓栓塞性肺动脉高压(CTEPH)</w:t>
      </w:r>
      <w:r>
        <w:rPr>
          <w:rFonts w:ascii="宋体" w:hAnsi="宋体" w:eastAsia="宋体" w:cs="宋体"/>
          <w:spacing w:val="95"/>
          <w:sz w:val="21"/>
          <w:szCs w:val="21"/>
        </w:rPr>
        <w:t xml:space="preserve"> </w:t>
      </w:r>
      <w:r>
        <w:rPr>
          <w:rFonts w:ascii="宋体" w:hAnsi="宋体" w:eastAsia="宋体" w:cs="宋体"/>
          <w:sz w:val="21"/>
          <w:szCs w:val="21"/>
        </w:rPr>
        <w:t xml:space="preserve">常表现为呼吸困难、乏力、运动耐量下降。多可追溯到呈 </w:t>
      </w:r>
      <w:r>
        <w:rPr>
          <w:rFonts w:ascii="宋体" w:hAnsi="宋体" w:eastAsia="宋体" w:cs="宋体"/>
          <w:spacing w:val="-7"/>
          <w:sz w:val="21"/>
          <w:szCs w:val="21"/>
        </w:rPr>
        <w:t>慢性、进行性发展的肺动脉高压的相关临床表现，后期出现右心衰竭；影像学检查证实</w:t>
      </w:r>
      <w:r>
        <w:rPr>
          <w:rFonts w:ascii="宋体" w:hAnsi="宋体" w:eastAsia="宋体" w:cs="宋体"/>
          <w:spacing w:val="-8"/>
          <w:sz w:val="21"/>
          <w:szCs w:val="21"/>
        </w:rPr>
        <w:t>肺动脉阻塞，经</w:t>
      </w:r>
      <w:r>
        <w:rPr>
          <w:rFonts w:ascii="宋体" w:hAnsi="宋体" w:eastAsia="宋体" w:cs="宋体"/>
          <w:sz w:val="21"/>
          <w:szCs w:val="21"/>
        </w:rPr>
        <w:t xml:space="preserve"> </w:t>
      </w:r>
      <w:r>
        <w:rPr>
          <w:rFonts w:ascii="宋体" w:hAnsi="宋体" w:eastAsia="宋体" w:cs="宋体"/>
          <w:spacing w:val="-7"/>
          <w:sz w:val="21"/>
          <w:szCs w:val="21"/>
        </w:rPr>
        <w:t>常呈多部位、较广泛的阻塞，可见肺动脉内贴血管壁、环绕或偏心分布、有钙化倾向</w:t>
      </w:r>
      <w:r>
        <w:rPr>
          <w:rFonts w:ascii="宋体" w:hAnsi="宋体" w:eastAsia="宋体" w:cs="宋体"/>
          <w:spacing w:val="-8"/>
          <w:sz w:val="21"/>
          <w:szCs w:val="21"/>
        </w:rPr>
        <w:t>的团块状物等慢性</w:t>
      </w:r>
      <w:r>
        <w:rPr>
          <w:rFonts w:ascii="宋体" w:hAnsi="宋体" w:eastAsia="宋体" w:cs="宋体"/>
          <w:sz w:val="21"/>
          <w:szCs w:val="21"/>
        </w:rPr>
        <w:t xml:space="preserve"> </w:t>
      </w:r>
      <w:r>
        <w:rPr>
          <w:rFonts w:ascii="宋体" w:hAnsi="宋体" w:eastAsia="宋体" w:cs="宋体"/>
          <w:spacing w:val="-1"/>
          <w:sz w:val="21"/>
          <w:szCs w:val="21"/>
        </w:rPr>
        <w:t>血栓栓塞征象；常可发现DVT</w:t>
      </w:r>
      <w:r>
        <w:rPr>
          <w:rFonts w:ascii="宋体" w:hAnsi="宋体" w:eastAsia="宋体" w:cs="宋体"/>
          <w:spacing w:val="34"/>
          <w:sz w:val="21"/>
          <w:szCs w:val="21"/>
        </w:rPr>
        <w:t xml:space="preserve"> </w:t>
      </w:r>
      <w:r>
        <w:rPr>
          <w:rFonts w:ascii="宋体" w:hAnsi="宋体" w:eastAsia="宋体" w:cs="宋体"/>
          <w:spacing w:val="-1"/>
          <w:sz w:val="21"/>
          <w:szCs w:val="21"/>
        </w:rPr>
        <w:t>的存在；右心导管检查示静息肺动脉平均压&gt;25mmHg;</w:t>
      </w:r>
      <w:r>
        <w:rPr>
          <w:rFonts w:ascii="宋体" w:hAnsi="宋体" w:eastAsia="宋体" w:cs="宋体"/>
          <w:spacing w:val="12"/>
          <w:sz w:val="21"/>
          <w:szCs w:val="21"/>
        </w:rPr>
        <w:t xml:space="preserve"> </w:t>
      </w:r>
      <w:r>
        <w:rPr>
          <w:rFonts w:ascii="宋体" w:hAnsi="宋体" w:eastAsia="宋体" w:cs="宋体"/>
          <w:spacing w:val="-1"/>
          <w:sz w:val="21"/>
          <w:szCs w:val="21"/>
        </w:rPr>
        <w:t>超声心</w:t>
      </w:r>
      <w:r>
        <w:rPr>
          <w:rFonts w:ascii="宋体" w:hAnsi="宋体" w:eastAsia="宋体" w:cs="宋体"/>
          <w:spacing w:val="-2"/>
          <w:sz w:val="21"/>
          <w:szCs w:val="21"/>
        </w:rPr>
        <w:t>动图检查</w:t>
      </w:r>
      <w:r>
        <w:rPr>
          <w:rFonts w:ascii="宋体" w:hAnsi="宋体" w:eastAsia="宋体" w:cs="宋体"/>
          <w:sz w:val="21"/>
          <w:szCs w:val="21"/>
        </w:rPr>
        <w:t xml:space="preserve"> </w:t>
      </w:r>
      <w:r>
        <w:rPr>
          <w:rFonts w:ascii="宋体" w:hAnsi="宋体" w:eastAsia="宋体" w:cs="宋体"/>
          <w:spacing w:val="-4"/>
          <w:sz w:val="21"/>
          <w:szCs w:val="21"/>
        </w:rPr>
        <w:t>示右心室壁增厚，符合慢性肺源性心脏病的诊断标准。</w:t>
      </w:r>
    </w:p>
    <w:p>
      <w:pPr>
        <w:spacing w:before="96" w:line="221" w:lineRule="auto"/>
        <w:ind w:left="307"/>
        <w:rPr>
          <w:rFonts w:ascii="黑体" w:hAnsi="黑体" w:eastAsia="黑体" w:cs="黑体"/>
          <w:sz w:val="21"/>
          <w:szCs w:val="21"/>
        </w:rPr>
      </w:pPr>
      <w:r>
        <w:rPr>
          <w:rFonts w:ascii="黑体" w:hAnsi="黑体" w:eastAsia="黑体" w:cs="黑体"/>
          <w:b/>
          <w:bCs/>
          <w:color w:val="005CAD"/>
          <w:spacing w:val="-10"/>
          <w:sz w:val="21"/>
          <w:szCs w:val="21"/>
        </w:rPr>
        <w:t>【鉴别诊断】</w:t>
      </w:r>
    </w:p>
    <w:p>
      <w:pPr>
        <w:spacing w:before="93" w:line="279" w:lineRule="auto"/>
        <w:ind w:right="72" w:firstLine="409"/>
        <w:rPr>
          <w:rFonts w:ascii="宋体" w:hAnsi="宋体" w:eastAsia="宋体" w:cs="宋体"/>
          <w:sz w:val="21"/>
          <w:szCs w:val="21"/>
        </w:rPr>
      </w:pPr>
      <w:r>
        <w:rPr>
          <w:rFonts w:ascii="宋体" w:hAnsi="宋体" w:eastAsia="宋体" w:cs="宋体"/>
          <w:spacing w:val="6"/>
          <w:sz w:val="21"/>
          <w:szCs w:val="21"/>
        </w:rPr>
        <w:t>1.</w:t>
      </w:r>
      <w:r>
        <w:rPr>
          <w:rFonts w:ascii="宋体" w:hAnsi="宋体" w:eastAsia="宋体" w:cs="宋体"/>
          <w:spacing w:val="-7"/>
          <w:sz w:val="21"/>
          <w:szCs w:val="21"/>
        </w:rPr>
        <w:t xml:space="preserve"> </w:t>
      </w:r>
      <w:r>
        <w:rPr>
          <w:rFonts w:ascii="宋体" w:hAnsi="宋体" w:eastAsia="宋体" w:cs="宋体"/>
          <w:spacing w:val="6"/>
          <w:sz w:val="21"/>
          <w:szCs w:val="21"/>
        </w:rPr>
        <w:t>冠状动脉粥样硬化性心脏病(冠心病)</w:t>
      </w:r>
      <w:r>
        <w:rPr>
          <w:rFonts w:ascii="宋体" w:hAnsi="宋体" w:eastAsia="宋体" w:cs="宋体"/>
          <w:spacing w:val="7"/>
          <w:sz w:val="21"/>
          <w:szCs w:val="21"/>
        </w:rPr>
        <w:t xml:space="preserve">  </w:t>
      </w:r>
      <w:r>
        <w:rPr>
          <w:rFonts w:ascii="宋体" w:hAnsi="宋体" w:eastAsia="宋体" w:cs="宋体"/>
          <w:spacing w:val="6"/>
          <w:sz w:val="21"/>
          <w:szCs w:val="21"/>
        </w:rPr>
        <w:t>一部分</w:t>
      </w:r>
      <w:r>
        <w:rPr>
          <w:rFonts w:ascii="宋体" w:hAnsi="宋体" w:eastAsia="宋体" w:cs="宋体"/>
          <w:sz w:val="21"/>
          <w:szCs w:val="21"/>
        </w:rPr>
        <w:t>PTE</w:t>
      </w:r>
      <w:r>
        <w:rPr>
          <w:rFonts w:ascii="宋体" w:hAnsi="宋体" w:eastAsia="宋体" w:cs="宋体"/>
          <w:spacing w:val="-5"/>
          <w:sz w:val="21"/>
          <w:szCs w:val="21"/>
        </w:rPr>
        <w:t xml:space="preserve"> </w:t>
      </w:r>
      <w:r>
        <w:rPr>
          <w:rFonts w:ascii="宋体" w:hAnsi="宋体" w:eastAsia="宋体" w:cs="宋体"/>
          <w:spacing w:val="6"/>
          <w:sz w:val="21"/>
          <w:szCs w:val="21"/>
        </w:rPr>
        <w:t>病人因血流动力学变化，可出现冠状动</w:t>
      </w:r>
      <w:r>
        <w:rPr>
          <w:rFonts w:ascii="宋体" w:hAnsi="宋体" w:eastAsia="宋体" w:cs="宋体"/>
          <w:sz w:val="21"/>
          <w:szCs w:val="21"/>
        </w:rPr>
        <w:t xml:space="preserve"> </w:t>
      </w:r>
      <w:r>
        <w:rPr>
          <w:rFonts w:ascii="宋体" w:hAnsi="宋体" w:eastAsia="宋体" w:cs="宋体"/>
          <w:spacing w:val="-7"/>
          <w:sz w:val="21"/>
          <w:szCs w:val="21"/>
        </w:rPr>
        <w:t>脉供血不足，心肌缺氧，表现为胸闷、心绞痛样胸痛，心电图有心肌缺血样改变，易误诊为冠心病所致</w:t>
      </w:r>
      <w:r>
        <w:rPr>
          <w:rFonts w:ascii="宋体" w:hAnsi="宋体" w:eastAsia="宋体" w:cs="宋体"/>
          <w:spacing w:val="11"/>
          <w:sz w:val="21"/>
          <w:szCs w:val="21"/>
        </w:rPr>
        <w:t xml:space="preserve"> </w:t>
      </w:r>
      <w:r>
        <w:rPr>
          <w:rFonts w:ascii="宋体" w:hAnsi="宋体" w:eastAsia="宋体" w:cs="宋体"/>
          <w:spacing w:val="-3"/>
          <w:sz w:val="21"/>
          <w:szCs w:val="21"/>
        </w:rPr>
        <w:t>心绞痛或心肌梗死。冠心病有其自身发病特点，冠脉造影可见冠状动脉粥样硬化、管腔阻塞证据，心</w:t>
      </w:r>
      <w:r>
        <w:rPr>
          <w:rFonts w:ascii="宋体" w:hAnsi="宋体" w:eastAsia="宋体" w:cs="宋体"/>
          <w:spacing w:val="4"/>
          <w:sz w:val="21"/>
          <w:szCs w:val="21"/>
        </w:rPr>
        <w:t xml:space="preserve"> </w:t>
      </w:r>
      <w:r>
        <w:rPr>
          <w:rFonts w:ascii="宋体" w:hAnsi="宋体" w:eastAsia="宋体" w:cs="宋体"/>
          <w:spacing w:val="-2"/>
          <w:sz w:val="21"/>
          <w:szCs w:val="21"/>
        </w:rPr>
        <w:t>肌梗死时心电图和心肌酶水平有相应的特征性动态变化。需注意，PTE</w:t>
      </w:r>
      <w:r>
        <w:rPr>
          <w:rFonts w:ascii="宋体" w:hAnsi="宋体" w:eastAsia="宋体" w:cs="宋体"/>
          <w:spacing w:val="2"/>
          <w:sz w:val="21"/>
          <w:szCs w:val="21"/>
        </w:rPr>
        <w:t xml:space="preserve"> </w:t>
      </w:r>
      <w:r>
        <w:rPr>
          <w:rFonts w:ascii="宋体" w:hAnsi="宋体" w:eastAsia="宋体" w:cs="宋体"/>
          <w:spacing w:val="-2"/>
          <w:sz w:val="21"/>
          <w:szCs w:val="21"/>
        </w:rPr>
        <w:t>与冠心病有时可合并存在。</w:t>
      </w:r>
    </w:p>
    <w:p>
      <w:pPr>
        <w:spacing w:before="92" w:line="272" w:lineRule="auto"/>
        <w:ind w:right="92" w:firstLine="409"/>
        <w:rPr>
          <w:rFonts w:ascii="宋体" w:hAnsi="宋体" w:eastAsia="宋体" w:cs="宋体"/>
          <w:sz w:val="21"/>
          <w:szCs w:val="21"/>
        </w:rPr>
      </w:pPr>
      <w:r>
        <w:rPr>
          <w:rFonts w:ascii="宋体" w:hAnsi="宋体" w:eastAsia="宋体" w:cs="宋体"/>
          <w:spacing w:val="-10"/>
          <w:sz w:val="21"/>
          <w:szCs w:val="21"/>
        </w:rPr>
        <w:t>2.</w:t>
      </w:r>
      <w:r>
        <w:rPr>
          <w:rFonts w:ascii="宋体" w:hAnsi="宋体" w:eastAsia="宋体" w:cs="宋体"/>
          <w:spacing w:val="-31"/>
          <w:sz w:val="21"/>
          <w:szCs w:val="21"/>
        </w:rPr>
        <w:t xml:space="preserve"> </w:t>
      </w:r>
      <w:r>
        <w:rPr>
          <w:rFonts w:ascii="宋体" w:hAnsi="宋体" w:eastAsia="宋体" w:cs="宋体"/>
          <w:spacing w:val="-10"/>
          <w:sz w:val="21"/>
          <w:szCs w:val="21"/>
        </w:rPr>
        <w:t>肺炎</w:t>
      </w:r>
      <w:r>
        <w:rPr>
          <w:rFonts w:ascii="宋体" w:hAnsi="宋体" w:eastAsia="宋体" w:cs="宋体"/>
          <w:spacing w:val="3"/>
          <w:sz w:val="21"/>
          <w:szCs w:val="21"/>
        </w:rPr>
        <w:t xml:space="preserve">  </w:t>
      </w:r>
      <w:r>
        <w:rPr>
          <w:rFonts w:ascii="宋体" w:hAnsi="宋体" w:eastAsia="宋体" w:cs="宋体"/>
          <w:spacing w:val="-10"/>
          <w:sz w:val="21"/>
          <w:szCs w:val="21"/>
        </w:rPr>
        <w:t>当</w:t>
      </w:r>
      <w:r>
        <w:rPr>
          <w:rFonts w:ascii="宋体" w:hAnsi="宋体" w:eastAsia="宋体" w:cs="宋体"/>
          <w:spacing w:val="-43"/>
          <w:sz w:val="21"/>
          <w:szCs w:val="21"/>
        </w:rPr>
        <w:t xml:space="preserve"> </w:t>
      </w:r>
      <w:r>
        <w:rPr>
          <w:rFonts w:ascii="宋体" w:hAnsi="宋体" w:eastAsia="宋体" w:cs="宋体"/>
          <w:spacing w:val="-10"/>
          <w:sz w:val="21"/>
          <w:szCs w:val="21"/>
        </w:rPr>
        <w:t>PTE</w:t>
      </w:r>
      <w:r>
        <w:rPr>
          <w:rFonts w:ascii="宋体" w:hAnsi="宋体" w:eastAsia="宋体" w:cs="宋体"/>
          <w:spacing w:val="-15"/>
          <w:sz w:val="21"/>
          <w:szCs w:val="21"/>
        </w:rPr>
        <w:t xml:space="preserve"> </w:t>
      </w:r>
      <w:r>
        <w:rPr>
          <w:rFonts w:ascii="宋体" w:hAnsi="宋体" w:eastAsia="宋体" w:cs="宋体"/>
          <w:spacing w:val="-10"/>
          <w:sz w:val="21"/>
          <w:szCs w:val="21"/>
        </w:rPr>
        <w:t>有咳嗽、咯血、呼吸困难、胸膜炎样胸痛，出现肺不张、肺部阴影，尤其同时合并</w:t>
      </w:r>
      <w:r>
        <w:rPr>
          <w:rFonts w:ascii="宋体" w:hAnsi="宋体" w:eastAsia="宋体" w:cs="宋体"/>
          <w:sz w:val="21"/>
          <w:szCs w:val="21"/>
        </w:rPr>
        <w:t xml:space="preserve"> </w:t>
      </w:r>
      <w:r>
        <w:rPr>
          <w:rFonts w:ascii="宋体" w:hAnsi="宋体" w:eastAsia="宋体" w:cs="宋体"/>
          <w:spacing w:val="-7"/>
          <w:sz w:val="21"/>
          <w:szCs w:val="21"/>
        </w:rPr>
        <w:t>发热时，易被误诊为肺炎。肺炎有相应肺部和全身感染的表现，如咳脓性痰伴寒战、高热，外周</w:t>
      </w:r>
      <w:r>
        <w:rPr>
          <w:rFonts w:ascii="宋体" w:hAnsi="宋体" w:eastAsia="宋体" w:cs="宋体"/>
          <w:spacing w:val="-8"/>
          <w:sz w:val="21"/>
          <w:szCs w:val="21"/>
        </w:rPr>
        <w:t>血白细</w:t>
      </w:r>
      <w:r>
        <w:rPr>
          <w:rFonts w:ascii="宋体" w:hAnsi="宋体" w:eastAsia="宋体" w:cs="宋体"/>
          <w:sz w:val="21"/>
          <w:szCs w:val="21"/>
        </w:rPr>
        <w:t xml:space="preserve"> </w:t>
      </w:r>
      <w:r>
        <w:rPr>
          <w:rFonts w:ascii="宋体" w:hAnsi="宋体" w:eastAsia="宋体" w:cs="宋体"/>
          <w:spacing w:val="-5"/>
          <w:sz w:val="21"/>
          <w:szCs w:val="21"/>
        </w:rPr>
        <w:t>胞和中性粒细胞比例增加等，抗生素治疗有效。</w:t>
      </w:r>
    </w:p>
    <w:p>
      <w:pPr>
        <w:spacing w:before="91" w:line="259" w:lineRule="auto"/>
        <w:ind w:right="88" w:firstLine="409"/>
        <w:rPr>
          <w:rFonts w:ascii="宋体" w:hAnsi="宋体" w:eastAsia="宋体" w:cs="宋体"/>
          <w:sz w:val="21"/>
          <w:szCs w:val="21"/>
        </w:rPr>
      </w:pPr>
      <w:r>
        <w:rPr>
          <w:rFonts w:ascii="宋体" w:hAnsi="宋体" w:eastAsia="宋体" w:cs="宋体"/>
          <w:spacing w:val="-3"/>
          <w:sz w:val="21"/>
          <w:szCs w:val="21"/>
        </w:rPr>
        <w:t>3.</w:t>
      </w:r>
      <w:r>
        <w:rPr>
          <w:rFonts w:ascii="宋体" w:hAnsi="宋体" w:eastAsia="宋体" w:cs="宋体"/>
          <w:spacing w:val="-33"/>
          <w:sz w:val="21"/>
          <w:szCs w:val="21"/>
        </w:rPr>
        <w:t xml:space="preserve"> </w:t>
      </w:r>
      <w:r>
        <w:rPr>
          <w:rFonts w:ascii="宋体" w:hAnsi="宋体" w:eastAsia="宋体" w:cs="宋体"/>
          <w:spacing w:val="-3"/>
          <w:sz w:val="21"/>
          <w:szCs w:val="21"/>
        </w:rPr>
        <w:t>主动脉夹层</w:t>
      </w:r>
      <w:r>
        <w:rPr>
          <w:rFonts w:ascii="宋体" w:hAnsi="宋体" w:eastAsia="宋体" w:cs="宋体"/>
          <w:spacing w:val="62"/>
          <w:sz w:val="21"/>
          <w:szCs w:val="21"/>
        </w:rPr>
        <w:t xml:space="preserve"> </w:t>
      </w:r>
      <w:r>
        <w:rPr>
          <w:rFonts w:ascii="宋体" w:hAnsi="宋体" w:eastAsia="宋体" w:cs="宋体"/>
          <w:spacing w:val="-3"/>
          <w:sz w:val="21"/>
          <w:szCs w:val="21"/>
        </w:rPr>
        <w:t>PTE</w:t>
      </w:r>
      <w:r>
        <w:rPr>
          <w:rFonts w:ascii="宋体" w:hAnsi="宋体" w:eastAsia="宋体" w:cs="宋体"/>
          <w:spacing w:val="5"/>
          <w:sz w:val="21"/>
          <w:szCs w:val="21"/>
        </w:rPr>
        <w:t xml:space="preserve"> </w:t>
      </w:r>
      <w:r>
        <w:rPr>
          <w:rFonts w:ascii="宋体" w:hAnsi="宋体" w:eastAsia="宋体" w:cs="宋体"/>
          <w:spacing w:val="-3"/>
          <w:sz w:val="21"/>
          <w:szCs w:val="21"/>
        </w:rPr>
        <w:t>可表现胸痛，需与主动脉夹层相鉴别。后者多有高血压，疼痛较剧烈，胸片</w:t>
      </w:r>
      <w:r>
        <w:rPr>
          <w:rFonts w:ascii="宋体" w:hAnsi="宋体" w:eastAsia="宋体" w:cs="宋体"/>
          <w:sz w:val="21"/>
          <w:szCs w:val="21"/>
        </w:rPr>
        <w:t xml:space="preserve"> </w:t>
      </w:r>
      <w:r>
        <w:rPr>
          <w:rFonts w:ascii="宋体" w:hAnsi="宋体" w:eastAsia="宋体" w:cs="宋体"/>
          <w:spacing w:val="-1"/>
          <w:sz w:val="21"/>
          <w:szCs w:val="21"/>
        </w:rPr>
        <w:t>常显示纵隔增宽，心血管超声和胸部CT</w:t>
      </w:r>
      <w:r>
        <w:rPr>
          <w:rFonts w:ascii="宋体" w:hAnsi="宋体" w:eastAsia="宋体" w:cs="宋体"/>
          <w:sz w:val="21"/>
          <w:szCs w:val="21"/>
        </w:rPr>
        <w:t xml:space="preserve"> </w:t>
      </w:r>
      <w:r>
        <w:rPr>
          <w:rFonts w:ascii="宋体" w:hAnsi="宋体" w:eastAsia="宋体" w:cs="宋体"/>
          <w:spacing w:val="-1"/>
          <w:sz w:val="21"/>
          <w:szCs w:val="21"/>
        </w:rPr>
        <w:t>造影检查可见主动脉夹层征象。</w:t>
      </w:r>
    </w:p>
    <w:p>
      <w:pPr>
        <w:spacing w:before="91" w:line="258" w:lineRule="auto"/>
        <w:ind w:right="86" w:firstLine="409"/>
        <w:rPr>
          <w:rFonts w:ascii="宋体" w:hAnsi="宋体" w:eastAsia="宋体" w:cs="宋体"/>
          <w:sz w:val="21"/>
          <w:szCs w:val="21"/>
        </w:rPr>
      </w:pPr>
      <w:r>
        <w:rPr>
          <w:rFonts w:ascii="宋体" w:hAnsi="宋体" w:eastAsia="宋体" w:cs="宋体"/>
          <w:spacing w:val="-3"/>
          <w:sz w:val="21"/>
          <w:szCs w:val="21"/>
        </w:rPr>
        <w:t>4.</w:t>
      </w:r>
      <w:r>
        <w:rPr>
          <w:rFonts w:ascii="宋体" w:hAnsi="宋体" w:eastAsia="宋体" w:cs="宋体"/>
          <w:spacing w:val="-28"/>
          <w:sz w:val="21"/>
          <w:szCs w:val="21"/>
        </w:rPr>
        <w:t xml:space="preserve"> </w:t>
      </w:r>
      <w:r>
        <w:rPr>
          <w:rFonts w:ascii="宋体" w:hAnsi="宋体" w:eastAsia="宋体" w:cs="宋体"/>
          <w:spacing w:val="-3"/>
          <w:sz w:val="21"/>
          <w:szCs w:val="21"/>
        </w:rPr>
        <w:t>表现为胸腔积液的鉴别</w:t>
      </w:r>
      <w:r>
        <w:rPr>
          <w:rFonts w:ascii="宋体" w:hAnsi="宋体" w:eastAsia="宋体" w:cs="宋体"/>
          <w:spacing w:val="67"/>
          <w:sz w:val="21"/>
          <w:szCs w:val="21"/>
        </w:rPr>
        <w:t xml:space="preserve"> </w:t>
      </w:r>
      <w:r>
        <w:rPr>
          <w:rFonts w:ascii="宋体" w:hAnsi="宋体" w:eastAsia="宋体" w:cs="宋体"/>
          <w:spacing w:val="-3"/>
          <w:sz w:val="21"/>
          <w:szCs w:val="21"/>
        </w:rPr>
        <w:t>PTE</w:t>
      </w:r>
      <w:r>
        <w:rPr>
          <w:rFonts w:ascii="宋体" w:hAnsi="宋体" w:eastAsia="宋体" w:cs="宋体"/>
          <w:spacing w:val="15"/>
          <w:sz w:val="21"/>
          <w:szCs w:val="21"/>
        </w:rPr>
        <w:t xml:space="preserve"> </w:t>
      </w:r>
      <w:r>
        <w:rPr>
          <w:rFonts w:ascii="宋体" w:hAnsi="宋体" w:eastAsia="宋体" w:cs="宋体"/>
          <w:spacing w:val="-3"/>
          <w:sz w:val="21"/>
          <w:szCs w:val="21"/>
        </w:rPr>
        <w:t>病人可出现胸膜炎样胸</w:t>
      </w:r>
      <w:r>
        <w:rPr>
          <w:rFonts w:ascii="宋体" w:hAnsi="宋体" w:eastAsia="宋体" w:cs="宋体"/>
          <w:spacing w:val="-4"/>
          <w:sz w:val="21"/>
          <w:szCs w:val="21"/>
        </w:rPr>
        <w:t>痛，合并胸腔积液，需与结核、肺炎、肿</w:t>
      </w:r>
      <w:r>
        <w:rPr>
          <w:rFonts w:ascii="宋体" w:hAnsi="宋体" w:eastAsia="宋体" w:cs="宋体"/>
          <w:sz w:val="21"/>
          <w:szCs w:val="21"/>
        </w:rPr>
        <w:t xml:space="preserve"> </w:t>
      </w:r>
      <w:r>
        <w:rPr>
          <w:rFonts w:ascii="宋体" w:hAnsi="宋体" w:eastAsia="宋体" w:cs="宋体"/>
          <w:spacing w:val="-4"/>
          <w:sz w:val="21"/>
          <w:szCs w:val="21"/>
        </w:rPr>
        <w:t>瘤、心力衰竭等其他原因所致的胸腔积液相鉴别。</w:t>
      </w:r>
    </w:p>
    <w:p>
      <w:pPr>
        <w:spacing w:before="92" w:line="260" w:lineRule="auto"/>
        <w:ind w:right="83" w:firstLine="409"/>
        <w:rPr>
          <w:rFonts w:ascii="宋体" w:hAnsi="宋体" w:eastAsia="宋体" w:cs="宋体"/>
          <w:sz w:val="21"/>
          <w:szCs w:val="21"/>
        </w:rPr>
      </w:pPr>
      <w:r>
        <w:rPr>
          <w:rFonts w:ascii="宋体" w:hAnsi="宋体" w:eastAsia="宋体" w:cs="宋体"/>
          <w:spacing w:val="2"/>
          <w:sz w:val="21"/>
          <w:szCs w:val="21"/>
        </w:rPr>
        <w:t>5.</w:t>
      </w:r>
      <w:r>
        <w:rPr>
          <w:rFonts w:ascii="宋体" w:hAnsi="宋体" w:eastAsia="宋体" w:cs="宋体"/>
          <w:spacing w:val="-23"/>
          <w:sz w:val="21"/>
          <w:szCs w:val="21"/>
        </w:rPr>
        <w:t xml:space="preserve"> </w:t>
      </w:r>
      <w:r>
        <w:rPr>
          <w:rFonts w:ascii="宋体" w:hAnsi="宋体" w:eastAsia="宋体" w:cs="宋体"/>
          <w:spacing w:val="2"/>
          <w:sz w:val="21"/>
          <w:szCs w:val="21"/>
        </w:rPr>
        <w:t>表现为晕厥的鉴别</w:t>
      </w:r>
      <w:r>
        <w:rPr>
          <w:rFonts w:ascii="宋体" w:hAnsi="宋体" w:eastAsia="宋体" w:cs="宋体"/>
          <w:spacing w:val="77"/>
          <w:sz w:val="21"/>
          <w:szCs w:val="21"/>
        </w:rPr>
        <w:t xml:space="preserve"> </w:t>
      </w:r>
      <w:r>
        <w:rPr>
          <w:rFonts w:ascii="宋体" w:hAnsi="宋体" w:eastAsia="宋体" w:cs="宋体"/>
          <w:sz w:val="21"/>
          <w:szCs w:val="21"/>
        </w:rPr>
        <w:t>PTE</w:t>
      </w:r>
      <w:r>
        <w:rPr>
          <w:rFonts w:ascii="宋体" w:hAnsi="宋体" w:eastAsia="宋体" w:cs="宋体"/>
          <w:spacing w:val="-5"/>
          <w:sz w:val="21"/>
          <w:szCs w:val="21"/>
        </w:rPr>
        <w:t xml:space="preserve"> </w:t>
      </w:r>
      <w:r>
        <w:rPr>
          <w:rFonts w:ascii="宋体" w:hAnsi="宋体" w:eastAsia="宋体" w:cs="宋体"/>
          <w:spacing w:val="2"/>
          <w:sz w:val="21"/>
          <w:szCs w:val="21"/>
        </w:rPr>
        <w:t>有晕厥时，需与迷走反射性、脑血管性晕厥及心律</w:t>
      </w:r>
      <w:r>
        <w:rPr>
          <w:rFonts w:ascii="宋体" w:hAnsi="宋体" w:eastAsia="宋体" w:cs="宋体"/>
          <w:spacing w:val="1"/>
          <w:sz w:val="21"/>
          <w:szCs w:val="21"/>
        </w:rPr>
        <w:t>失常等其他原因</w:t>
      </w:r>
      <w:r>
        <w:rPr>
          <w:rFonts w:ascii="宋体" w:hAnsi="宋体" w:eastAsia="宋体" w:cs="宋体"/>
          <w:sz w:val="21"/>
          <w:szCs w:val="21"/>
        </w:rPr>
        <w:t xml:space="preserve"> </w:t>
      </w:r>
      <w:r>
        <w:rPr>
          <w:rFonts w:ascii="宋体" w:hAnsi="宋体" w:eastAsia="宋体" w:cs="宋体"/>
          <w:spacing w:val="-4"/>
          <w:sz w:val="21"/>
          <w:szCs w:val="21"/>
        </w:rPr>
        <w:t>所致的晕厥相鉴别。</w:t>
      </w:r>
    </w:p>
    <w:p>
      <w:pPr>
        <w:spacing w:before="87" w:line="259" w:lineRule="auto"/>
        <w:ind w:right="19" w:firstLine="409"/>
        <w:rPr>
          <w:rFonts w:ascii="宋体" w:hAnsi="宋体" w:eastAsia="宋体" w:cs="宋体"/>
          <w:sz w:val="21"/>
          <w:szCs w:val="21"/>
        </w:rPr>
      </w:pPr>
      <w:r>
        <w:rPr>
          <w:rFonts w:ascii="宋体" w:hAnsi="宋体" w:eastAsia="宋体" w:cs="宋体"/>
          <w:spacing w:val="4"/>
          <w:sz w:val="21"/>
          <w:szCs w:val="21"/>
        </w:rPr>
        <w:t>6.</w:t>
      </w:r>
      <w:r>
        <w:rPr>
          <w:rFonts w:ascii="宋体" w:hAnsi="宋体" w:eastAsia="宋体" w:cs="宋体"/>
          <w:spacing w:val="-26"/>
          <w:sz w:val="21"/>
          <w:szCs w:val="21"/>
        </w:rPr>
        <w:t xml:space="preserve"> </w:t>
      </w:r>
      <w:r>
        <w:rPr>
          <w:rFonts w:ascii="宋体" w:hAnsi="宋体" w:eastAsia="宋体" w:cs="宋体"/>
          <w:spacing w:val="4"/>
          <w:sz w:val="21"/>
          <w:szCs w:val="21"/>
        </w:rPr>
        <w:t>表现为休克的鉴别</w:t>
      </w:r>
      <w:r>
        <w:rPr>
          <w:rFonts w:ascii="宋体" w:hAnsi="宋体" w:eastAsia="宋体" w:cs="宋体"/>
          <w:spacing w:val="68"/>
          <w:sz w:val="21"/>
          <w:szCs w:val="21"/>
        </w:rPr>
        <w:t xml:space="preserve"> </w:t>
      </w:r>
      <w:r>
        <w:rPr>
          <w:rFonts w:ascii="宋体" w:hAnsi="宋体" w:eastAsia="宋体" w:cs="宋体"/>
          <w:sz w:val="21"/>
          <w:szCs w:val="21"/>
        </w:rPr>
        <w:t>PTE</w:t>
      </w:r>
      <w:r>
        <w:rPr>
          <w:rFonts w:ascii="宋体" w:hAnsi="宋体" w:eastAsia="宋体" w:cs="宋体"/>
          <w:spacing w:val="5"/>
          <w:sz w:val="21"/>
          <w:szCs w:val="21"/>
        </w:rPr>
        <w:t xml:space="preserve"> </w:t>
      </w:r>
      <w:r>
        <w:rPr>
          <w:rFonts w:ascii="宋体" w:hAnsi="宋体" w:eastAsia="宋体" w:cs="宋体"/>
          <w:spacing w:val="4"/>
          <w:sz w:val="21"/>
          <w:szCs w:val="21"/>
        </w:rPr>
        <w:t>所致的休克属心外梗阻</w:t>
      </w:r>
      <w:r>
        <w:rPr>
          <w:rFonts w:ascii="宋体" w:hAnsi="宋体" w:eastAsia="宋体" w:cs="宋体"/>
          <w:spacing w:val="3"/>
          <w:sz w:val="21"/>
          <w:szCs w:val="21"/>
        </w:rPr>
        <w:t>性休克，表现为动脉血压低而静脉压升高，</w:t>
      </w:r>
      <w:r>
        <w:rPr>
          <w:rFonts w:ascii="宋体" w:hAnsi="宋体" w:eastAsia="宋体" w:cs="宋体"/>
          <w:sz w:val="21"/>
          <w:szCs w:val="21"/>
        </w:rPr>
        <w:t xml:space="preserve"> </w:t>
      </w:r>
      <w:r>
        <w:rPr>
          <w:rFonts w:ascii="宋体" w:hAnsi="宋体" w:eastAsia="宋体" w:cs="宋体"/>
          <w:spacing w:val="-6"/>
          <w:sz w:val="21"/>
          <w:szCs w:val="21"/>
        </w:rPr>
        <w:t>需与心源性、低血容量性、血容量重新分布性</w:t>
      </w:r>
      <w:r>
        <w:rPr>
          <w:rFonts w:ascii="宋体" w:hAnsi="宋体" w:eastAsia="宋体" w:cs="宋体"/>
          <w:spacing w:val="-7"/>
          <w:sz w:val="21"/>
          <w:szCs w:val="21"/>
        </w:rPr>
        <w:t>休克等相鉴别。</w:t>
      </w:r>
    </w:p>
    <w:p>
      <w:pPr>
        <w:spacing w:before="90" w:line="260" w:lineRule="auto"/>
        <w:ind w:right="47" w:firstLine="409"/>
        <w:rPr>
          <w:rFonts w:ascii="宋体" w:hAnsi="宋体" w:eastAsia="宋体" w:cs="宋体"/>
          <w:sz w:val="21"/>
          <w:szCs w:val="21"/>
        </w:rPr>
      </w:pPr>
      <w:r>
        <w:rPr>
          <w:rFonts w:ascii="Times New Roman" w:hAnsi="Times New Roman" w:eastAsia="Times New Roman" w:cs="Times New Roman"/>
          <w:b/>
          <w:bCs/>
          <w:spacing w:val="-1"/>
          <w:sz w:val="21"/>
          <w:szCs w:val="21"/>
        </w:rPr>
        <w:t>7.</w:t>
      </w:r>
      <w:r>
        <w:rPr>
          <w:rFonts w:ascii="Times New Roman" w:hAnsi="Times New Roman" w:eastAsia="Times New Roman" w:cs="Times New Roman"/>
          <w:spacing w:val="24"/>
          <w:w w:val="101"/>
          <w:sz w:val="21"/>
          <w:szCs w:val="21"/>
        </w:rPr>
        <w:t xml:space="preserve">  </w:t>
      </w:r>
      <w:r>
        <w:rPr>
          <w:rFonts w:ascii="宋体" w:hAnsi="宋体" w:eastAsia="宋体" w:cs="宋体"/>
          <w:b/>
          <w:bCs/>
          <w:spacing w:val="-1"/>
          <w:sz w:val="21"/>
          <w:szCs w:val="21"/>
        </w:rPr>
        <w:t>慢性血栓栓塞性肺动脉高压的鉴别</w:t>
      </w:r>
      <w:r>
        <w:rPr>
          <w:rFonts w:ascii="宋体" w:hAnsi="宋体" w:eastAsia="宋体" w:cs="宋体"/>
          <w:spacing w:val="101"/>
          <w:sz w:val="21"/>
          <w:szCs w:val="21"/>
        </w:rPr>
        <w:t xml:space="preserve"> </w:t>
      </w:r>
      <w:r>
        <w:rPr>
          <w:rFonts w:ascii="Times New Roman" w:hAnsi="Times New Roman" w:eastAsia="Times New Roman" w:cs="Times New Roman"/>
          <w:spacing w:val="-1"/>
          <w:sz w:val="21"/>
          <w:szCs w:val="21"/>
        </w:rPr>
        <w:t>CTEPH</w:t>
      </w:r>
      <w:r>
        <w:rPr>
          <w:rFonts w:ascii="Times New Roman" w:hAnsi="Times New Roman" w:eastAsia="Times New Roman" w:cs="Times New Roman"/>
          <w:spacing w:val="-20"/>
          <w:sz w:val="21"/>
          <w:szCs w:val="21"/>
        </w:rPr>
        <w:t xml:space="preserve"> </w:t>
      </w:r>
      <w:r>
        <w:rPr>
          <w:rFonts w:ascii="宋体" w:hAnsi="宋体" w:eastAsia="宋体" w:cs="宋体"/>
          <w:spacing w:val="-1"/>
          <w:sz w:val="21"/>
          <w:szCs w:val="21"/>
        </w:rPr>
        <w:t>有肺动脉压力高，伴右心肥厚和右心衰竭，需与</w:t>
      </w:r>
      <w:r>
        <w:rPr>
          <w:rFonts w:ascii="宋体" w:hAnsi="宋体" w:eastAsia="宋体" w:cs="宋体"/>
          <w:sz w:val="21"/>
          <w:szCs w:val="21"/>
        </w:rPr>
        <w:t xml:space="preserve"> 特发性肺动脉高压等相鉴别。</w:t>
      </w:r>
    </w:p>
    <w:p>
      <w:pPr>
        <w:spacing w:before="116" w:line="221" w:lineRule="auto"/>
        <w:ind w:left="307"/>
        <w:rPr>
          <w:rFonts w:ascii="黑体" w:hAnsi="黑体" w:eastAsia="黑体" w:cs="黑体"/>
          <w:sz w:val="21"/>
          <w:szCs w:val="21"/>
        </w:rPr>
      </w:pPr>
      <w:r>
        <w:rPr>
          <w:rFonts w:ascii="黑体" w:hAnsi="黑体" w:eastAsia="黑体" w:cs="黑体"/>
          <w:b/>
          <w:bCs/>
          <w:color w:val="0062B9"/>
          <w:spacing w:val="-5"/>
          <w:sz w:val="21"/>
          <w:szCs w:val="21"/>
        </w:rPr>
        <w:t>【治疗方案及原则】</w:t>
      </w:r>
    </w:p>
    <w:p>
      <w:pPr>
        <w:spacing w:before="73" w:line="269" w:lineRule="auto"/>
        <w:ind w:right="87" w:firstLine="409"/>
        <w:rPr>
          <w:rFonts w:ascii="宋体" w:hAnsi="宋体" w:eastAsia="宋体" w:cs="宋体"/>
          <w:sz w:val="21"/>
          <w:szCs w:val="21"/>
        </w:rPr>
      </w:pPr>
      <w:r>
        <w:rPr>
          <w:rFonts w:ascii="宋体" w:hAnsi="宋体" w:eastAsia="宋体" w:cs="宋体"/>
          <w:spacing w:val="-2"/>
          <w:sz w:val="21"/>
          <w:szCs w:val="21"/>
        </w:rPr>
        <w:t>急性肺栓塞的处理原则是早期诊断，早期干预，根据病人的危险度分层选择</w:t>
      </w:r>
      <w:r>
        <w:rPr>
          <w:rFonts w:ascii="宋体" w:hAnsi="宋体" w:eastAsia="宋体" w:cs="宋体"/>
          <w:spacing w:val="-3"/>
          <w:sz w:val="21"/>
          <w:szCs w:val="21"/>
        </w:rPr>
        <w:t>合适的治疗方案和治</w:t>
      </w:r>
      <w:r>
        <w:rPr>
          <w:rFonts w:ascii="宋体" w:hAnsi="宋体" w:eastAsia="宋体" w:cs="宋体"/>
          <w:sz w:val="21"/>
          <w:szCs w:val="21"/>
        </w:rPr>
        <w:t xml:space="preserve"> </w:t>
      </w:r>
      <w:r>
        <w:rPr>
          <w:rFonts w:ascii="宋体" w:hAnsi="宋体" w:eastAsia="宋体" w:cs="宋体"/>
          <w:spacing w:val="-1"/>
          <w:sz w:val="21"/>
          <w:szCs w:val="21"/>
        </w:rPr>
        <w:t>疗疗程。</w:t>
      </w:r>
    </w:p>
    <w:p>
      <w:pPr>
        <w:spacing w:before="84" w:line="221" w:lineRule="auto"/>
        <w:ind w:left="412"/>
        <w:rPr>
          <w:rFonts w:ascii="黑体" w:hAnsi="黑体" w:eastAsia="黑体" w:cs="黑体"/>
          <w:sz w:val="21"/>
          <w:szCs w:val="21"/>
        </w:rPr>
      </w:pPr>
      <w:r>
        <w:rPr>
          <w:rFonts w:ascii="黑体" w:hAnsi="黑体" w:eastAsia="黑体" w:cs="黑体"/>
          <w:b/>
          <w:bCs/>
          <w:spacing w:val="10"/>
          <w:sz w:val="21"/>
          <w:szCs w:val="21"/>
        </w:rPr>
        <w:t>(一)一般处理与呼吸循环支持治疗</w:t>
      </w:r>
    </w:p>
    <w:p>
      <w:pPr>
        <w:spacing w:before="64" w:line="258" w:lineRule="auto"/>
        <w:ind w:firstLine="409"/>
        <w:rPr>
          <w:rFonts w:ascii="宋体" w:hAnsi="宋体" w:eastAsia="宋体" w:cs="宋体"/>
          <w:sz w:val="21"/>
          <w:szCs w:val="21"/>
        </w:rPr>
      </w:pPr>
      <w:r>
        <w:rPr>
          <w:rFonts w:ascii="宋体" w:hAnsi="宋体" w:eastAsia="宋体" w:cs="宋体"/>
          <w:spacing w:val="-11"/>
          <w:sz w:val="21"/>
          <w:szCs w:val="21"/>
        </w:rPr>
        <w:t>对高度疑诊或确诊PTE</w:t>
      </w:r>
      <w:r>
        <w:rPr>
          <w:rFonts w:ascii="宋体" w:hAnsi="宋体" w:eastAsia="宋体" w:cs="宋体"/>
          <w:spacing w:val="4"/>
          <w:sz w:val="21"/>
          <w:szCs w:val="21"/>
        </w:rPr>
        <w:t xml:space="preserve"> </w:t>
      </w:r>
      <w:r>
        <w:rPr>
          <w:rFonts w:ascii="宋体" w:hAnsi="宋体" w:eastAsia="宋体" w:cs="宋体"/>
          <w:spacing w:val="-11"/>
          <w:sz w:val="21"/>
          <w:szCs w:val="21"/>
        </w:rPr>
        <w:t>的病人，应进行严密</w:t>
      </w:r>
      <w:r>
        <w:rPr>
          <w:rFonts w:ascii="宋体" w:hAnsi="宋体" w:eastAsia="宋体" w:cs="宋体"/>
          <w:spacing w:val="-12"/>
          <w:sz w:val="21"/>
          <w:szCs w:val="21"/>
        </w:rPr>
        <w:t>监护，监测呼吸、心率、血压、心电图及血气的变化。卧</w:t>
      </w:r>
      <w:r>
        <w:rPr>
          <w:rFonts w:ascii="宋体" w:hAnsi="宋体" w:eastAsia="宋体" w:cs="宋体"/>
          <w:sz w:val="21"/>
          <w:szCs w:val="21"/>
        </w:rPr>
        <w:t xml:space="preserve">  </w:t>
      </w:r>
      <w:r>
        <w:rPr>
          <w:rFonts w:ascii="宋体" w:hAnsi="宋体" w:eastAsia="宋体" w:cs="宋体"/>
          <w:spacing w:val="-18"/>
          <w:sz w:val="21"/>
          <w:szCs w:val="21"/>
        </w:rPr>
        <w:t>床休息，保持大便通畅，避免用力，以免深静脉血栓脱落；可适当使用镇静、止痛、镇咳等相应的对症治疗。</w:t>
      </w:r>
    </w:p>
    <w:p>
      <w:pPr>
        <w:spacing w:before="92" w:line="268" w:lineRule="auto"/>
        <w:ind w:right="132" w:firstLine="409"/>
        <w:rPr>
          <w:rFonts w:ascii="宋体" w:hAnsi="宋体" w:eastAsia="宋体" w:cs="宋体"/>
          <w:sz w:val="21"/>
          <w:szCs w:val="21"/>
        </w:rPr>
      </w:pPr>
      <w:r>
        <w:rPr>
          <w:rFonts w:ascii="宋体" w:hAnsi="宋体" w:eastAsia="宋体" w:cs="宋体"/>
          <w:spacing w:val="-3"/>
          <w:sz w:val="21"/>
          <w:szCs w:val="21"/>
        </w:rPr>
        <w:t>采用经鼻导管或面罩吸氧，以纠正低氧血症。对于出现右心功能不全</w:t>
      </w:r>
      <w:r>
        <w:rPr>
          <w:rFonts w:ascii="宋体" w:hAnsi="宋体" w:eastAsia="宋体" w:cs="宋体"/>
          <w:spacing w:val="-4"/>
          <w:sz w:val="21"/>
          <w:szCs w:val="21"/>
        </w:rPr>
        <w:t>并血压下降者，可应用多巴</w:t>
      </w:r>
      <w:r>
        <w:rPr>
          <w:rFonts w:ascii="宋体" w:hAnsi="宋体" w:eastAsia="宋体" w:cs="宋体"/>
          <w:sz w:val="21"/>
          <w:szCs w:val="21"/>
        </w:rPr>
        <w:t xml:space="preserve"> </w:t>
      </w:r>
      <w:r>
        <w:rPr>
          <w:rFonts w:ascii="宋体" w:hAnsi="宋体" w:eastAsia="宋体" w:cs="宋体"/>
          <w:spacing w:val="-1"/>
          <w:sz w:val="21"/>
          <w:szCs w:val="21"/>
        </w:rPr>
        <w:t>酚丁胺和多巴胺及去甲肾上腺素等。</w:t>
      </w:r>
    </w:p>
    <w:p>
      <w:pPr>
        <w:sectPr>
          <w:pgSz w:w="11900" w:h="16840"/>
          <w:pgMar w:top="764" w:right="934" w:bottom="400" w:left="679" w:header="0" w:footer="0" w:gutter="0"/>
          <w:cols w:equalWidth="0" w:num="2">
            <w:col w:w="961" w:space="100"/>
            <w:col w:w="9226"/>
          </w:cols>
        </w:sectPr>
      </w:pPr>
    </w:p>
    <w:p>
      <w:pPr>
        <w:spacing w:before="42" w:line="221" w:lineRule="auto"/>
        <w:ind w:right="77"/>
        <w:jc w:val="right"/>
        <w:rPr>
          <w:rFonts w:ascii="宋体" w:hAnsi="宋体" w:eastAsia="宋体" w:cs="宋体"/>
          <w:sz w:val="21"/>
          <w:szCs w:val="21"/>
        </w:rPr>
      </w:pPr>
      <w:r>
        <w:drawing>
          <wp:anchor distT="0" distB="0" distL="0" distR="0" simplePos="0" relativeHeight="251781120" behindDoc="0" locked="0" layoutInCell="0" allowOverlap="1">
            <wp:simplePos x="0" y="0"/>
            <wp:positionH relativeFrom="page">
              <wp:posOffset>6610350</wp:posOffset>
            </wp:positionH>
            <wp:positionV relativeFrom="page">
              <wp:posOffset>9968865</wp:posOffset>
            </wp:positionV>
            <wp:extent cx="501650" cy="444500"/>
            <wp:effectExtent l="0" t="0" r="0" b="0"/>
            <wp:wrapNone/>
            <wp:docPr id="149" name="IM 149"/>
            <wp:cNvGraphicFramePr/>
            <a:graphic xmlns:a="http://schemas.openxmlformats.org/drawingml/2006/main">
              <a:graphicData uri="http://schemas.openxmlformats.org/drawingml/2006/picture">
                <pic:pic xmlns:pic="http://schemas.openxmlformats.org/drawingml/2006/picture">
                  <pic:nvPicPr>
                    <pic:cNvPr id="149" name="IM 149"/>
                    <pic:cNvPicPr/>
                  </pic:nvPicPr>
                  <pic:blipFill>
                    <a:blip r:embed="rId179"/>
                    <a:stretch>
                      <a:fillRect/>
                    </a:stretch>
                  </pic:blipFill>
                  <pic:spPr>
                    <a:xfrm>
                      <a:off x="0" y="0"/>
                      <a:ext cx="501675" cy="444524"/>
                    </a:xfrm>
                    <a:prstGeom prst="rect">
                      <a:avLst/>
                    </a:prstGeom>
                  </pic:spPr>
                </pic:pic>
              </a:graphicData>
            </a:graphic>
          </wp:anchor>
        </w:drawing>
      </w:r>
      <w:r>
        <w:rPr>
          <w:rFonts w:ascii="黑体" w:hAnsi="黑体" w:eastAsia="黑体" w:cs="黑体"/>
          <w:color w:val="006DB6"/>
          <w:spacing w:val="-17"/>
          <w:sz w:val="21"/>
          <w:szCs w:val="21"/>
        </w:rPr>
        <w:t>第十章</w:t>
      </w:r>
      <w:r>
        <w:rPr>
          <w:rFonts w:ascii="黑体" w:hAnsi="黑体" w:eastAsia="黑体" w:cs="黑体"/>
          <w:color w:val="006DB6"/>
          <w:spacing w:val="83"/>
          <w:sz w:val="21"/>
          <w:szCs w:val="21"/>
        </w:rPr>
        <w:t xml:space="preserve"> </w:t>
      </w:r>
      <w:r>
        <w:rPr>
          <w:rFonts w:ascii="黑体" w:hAnsi="黑体" w:eastAsia="黑体" w:cs="黑体"/>
          <w:color w:val="006DB6"/>
          <w:spacing w:val="-17"/>
          <w:sz w:val="21"/>
          <w:szCs w:val="21"/>
        </w:rPr>
        <w:t>肺血栓栓塞症</w:t>
      </w:r>
      <w:r>
        <w:rPr>
          <w:rFonts w:ascii="黑体" w:hAnsi="黑体" w:eastAsia="黑体" w:cs="黑体"/>
          <w:color w:val="006DB6"/>
          <w:spacing w:val="12"/>
          <w:sz w:val="21"/>
          <w:szCs w:val="21"/>
        </w:rPr>
        <w:t xml:space="preserve">      </w:t>
      </w:r>
      <w:r>
        <w:rPr>
          <w:rFonts w:ascii="宋体" w:hAnsi="宋体" w:eastAsia="宋体" w:cs="宋体"/>
          <w:b/>
          <w:bCs/>
          <w:color w:val="0073CC"/>
          <w:spacing w:val="-17"/>
          <w:sz w:val="21"/>
          <w:szCs w:val="21"/>
        </w:rPr>
        <w:t>103</w:t>
      </w:r>
    </w:p>
    <w:p>
      <w:pPr>
        <w:spacing w:line="308" w:lineRule="auto"/>
        <w:rPr>
          <w:rFonts w:ascii="Arial"/>
          <w:sz w:val="21"/>
        </w:rPr>
      </w:pPr>
    </w:p>
    <w:p>
      <w:pPr>
        <w:spacing w:before="68" w:line="221" w:lineRule="auto"/>
        <w:ind w:left="409"/>
        <w:rPr>
          <w:rFonts w:ascii="黑体" w:hAnsi="黑体" w:eastAsia="黑体" w:cs="黑体"/>
          <w:sz w:val="21"/>
          <w:szCs w:val="21"/>
        </w:rPr>
      </w:pPr>
      <w:r>
        <w:rPr>
          <w:rFonts w:ascii="黑体" w:hAnsi="黑体" w:eastAsia="黑体" w:cs="黑体"/>
          <w:spacing w:val="27"/>
          <w:sz w:val="21"/>
          <w:szCs w:val="21"/>
        </w:rPr>
        <w:t>(二)抗凝治疗</w:t>
      </w:r>
    </w:p>
    <w:p>
      <w:pPr>
        <w:spacing w:before="71" w:line="285" w:lineRule="auto"/>
        <w:ind w:right="1190" w:firstLine="409"/>
        <w:rPr>
          <w:rFonts w:ascii="宋体" w:hAnsi="宋体" w:eastAsia="宋体" w:cs="宋体"/>
          <w:sz w:val="21"/>
          <w:szCs w:val="21"/>
        </w:rPr>
      </w:pPr>
      <w:r>
        <w:rPr>
          <w:rFonts w:ascii="宋体" w:hAnsi="宋体" w:eastAsia="宋体" w:cs="宋体"/>
          <w:sz w:val="21"/>
          <w:szCs w:val="21"/>
        </w:rPr>
        <w:t>为PTE</w:t>
      </w:r>
      <w:r>
        <w:rPr>
          <w:rFonts w:ascii="宋体" w:hAnsi="宋体" w:eastAsia="宋体" w:cs="宋体"/>
          <w:spacing w:val="4"/>
          <w:sz w:val="21"/>
          <w:szCs w:val="21"/>
        </w:rPr>
        <w:t xml:space="preserve"> </w:t>
      </w:r>
      <w:r>
        <w:rPr>
          <w:rFonts w:ascii="宋体" w:hAnsi="宋体" w:eastAsia="宋体" w:cs="宋体"/>
          <w:sz w:val="21"/>
          <w:szCs w:val="21"/>
        </w:rPr>
        <w:t>和</w:t>
      </w:r>
      <w:r>
        <w:rPr>
          <w:rFonts w:ascii="宋体" w:hAnsi="宋体" w:eastAsia="宋体" w:cs="宋体"/>
          <w:spacing w:val="-36"/>
          <w:sz w:val="21"/>
          <w:szCs w:val="21"/>
        </w:rPr>
        <w:t xml:space="preserve"> </w:t>
      </w:r>
      <w:r>
        <w:rPr>
          <w:rFonts w:ascii="宋体" w:hAnsi="宋体" w:eastAsia="宋体" w:cs="宋体"/>
          <w:sz w:val="21"/>
          <w:szCs w:val="21"/>
        </w:rPr>
        <w:t>DVT</w:t>
      </w:r>
      <w:r>
        <w:rPr>
          <w:rFonts w:ascii="宋体" w:hAnsi="宋体" w:eastAsia="宋体" w:cs="宋体"/>
          <w:spacing w:val="34"/>
          <w:sz w:val="21"/>
          <w:szCs w:val="21"/>
        </w:rPr>
        <w:t xml:space="preserve"> </w:t>
      </w:r>
      <w:r>
        <w:rPr>
          <w:rFonts w:ascii="宋体" w:hAnsi="宋体" w:eastAsia="宋体" w:cs="宋体"/>
          <w:sz w:val="21"/>
          <w:szCs w:val="21"/>
        </w:rPr>
        <w:t>的基本治疗方法，可以有效地防止血栓再形成和</w:t>
      </w:r>
      <w:r>
        <w:rPr>
          <w:rFonts w:ascii="宋体" w:hAnsi="宋体" w:eastAsia="宋体" w:cs="宋体"/>
          <w:spacing w:val="-1"/>
          <w:sz w:val="21"/>
          <w:szCs w:val="21"/>
        </w:rPr>
        <w:t>复发，为机体发挥自身的纤溶机</w:t>
      </w:r>
      <w:r>
        <w:rPr>
          <w:rFonts w:ascii="宋体" w:hAnsi="宋体" w:eastAsia="宋体" w:cs="宋体"/>
          <w:sz w:val="21"/>
          <w:szCs w:val="21"/>
        </w:rPr>
        <w:t xml:space="preserve"> </w:t>
      </w:r>
      <w:r>
        <w:rPr>
          <w:rFonts w:ascii="宋体" w:hAnsi="宋体" w:eastAsia="宋体" w:cs="宋体"/>
          <w:spacing w:val="-3"/>
          <w:sz w:val="21"/>
          <w:szCs w:val="21"/>
        </w:rPr>
        <w:t>制溶解血栓创造条件。抗凝药物主要有普通肝素(unfractionated</w:t>
      </w:r>
      <w:r>
        <w:rPr>
          <w:rFonts w:ascii="宋体" w:hAnsi="宋体" w:eastAsia="宋体" w:cs="宋体"/>
          <w:spacing w:val="3"/>
          <w:sz w:val="21"/>
          <w:szCs w:val="21"/>
        </w:rPr>
        <w:t xml:space="preserve"> </w:t>
      </w:r>
      <w:r>
        <w:rPr>
          <w:rFonts w:ascii="宋体" w:hAnsi="宋体" w:eastAsia="宋体" w:cs="宋体"/>
          <w:spacing w:val="-3"/>
          <w:sz w:val="21"/>
          <w:szCs w:val="21"/>
        </w:rPr>
        <w:t>heparin,UFH)、低分子量肝素(low-</w:t>
      </w:r>
      <w:r>
        <w:rPr>
          <w:rFonts w:ascii="宋体" w:hAnsi="宋体" w:eastAsia="宋体" w:cs="宋体"/>
          <w:sz w:val="21"/>
          <w:szCs w:val="21"/>
        </w:rPr>
        <w:t xml:space="preserve"> </w:t>
      </w:r>
      <w:r>
        <w:rPr>
          <w:rFonts w:ascii="宋体" w:hAnsi="宋体" w:eastAsia="宋体" w:cs="宋体"/>
          <w:spacing w:val="-9"/>
          <w:sz w:val="21"/>
          <w:szCs w:val="21"/>
        </w:rPr>
        <w:t>molecular</w:t>
      </w:r>
      <w:r>
        <w:rPr>
          <w:rFonts w:ascii="宋体" w:hAnsi="宋体" w:eastAsia="宋体" w:cs="宋体"/>
          <w:spacing w:val="-10"/>
          <w:sz w:val="21"/>
          <w:szCs w:val="21"/>
        </w:rPr>
        <w:t>-</w:t>
      </w:r>
      <w:r>
        <w:rPr>
          <w:rFonts w:ascii="宋体" w:hAnsi="宋体" w:eastAsia="宋体" w:cs="宋体"/>
          <w:spacing w:val="-9"/>
          <w:sz w:val="21"/>
          <w:szCs w:val="21"/>
        </w:rPr>
        <w:t>weight</w:t>
      </w:r>
      <w:r>
        <w:rPr>
          <w:rFonts w:ascii="宋体" w:hAnsi="宋体" w:eastAsia="宋体" w:cs="宋体"/>
          <w:spacing w:val="-2"/>
          <w:sz w:val="21"/>
          <w:szCs w:val="21"/>
        </w:rPr>
        <w:t xml:space="preserve"> </w:t>
      </w:r>
      <w:r>
        <w:rPr>
          <w:rFonts w:ascii="宋体" w:hAnsi="宋体" w:eastAsia="宋体" w:cs="宋体"/>
          <w:spacing w:val="-9"/>
          <w:sz w:val="21"/>
          <w:szCs w:val="21"/>
        </w:rPr>
        <w:t>heparins</w:t>
      </w:r>
      <w:r>
        <w:rPr>
          <w:rFonts w:ascii="宋体" w:hAnsi="宋体" w:eastAsia="宋体" w:cs="宋体"/>
          <w:spacing w:val="-10"/>
          <w:sz w:val="21"/>
          <w:szCs w:val="21"/>
        </w:rPr>
        <w:t>,</w:t>
      </w:r>
      <w:r>
        <w:rPr>
          <w:rFonts w:ascii="宋体" w:hAnsi="宋体" w:eastAsia="宋体" w:cs="宋体"/>
          <w:spacing w:val="-9"/>
          <w:sz w:val="21"/>
          <w:szCs w:val="21"/>
        </w:rPr>
        <w:t>LMWH</w:t>
      </w:r>
      <w:r>
        <w:rPr>
          <w:rFonts w:ascii="宋体" w:hAnsi="宋体" w:eastAsia="宋体" w:cs="宋体"/>
          <w:spacing w:val="-10"/>
          <w:sz w:val="21"/>
          <w:szCs w:val="21"/>
        </w:rPr>
        <w:t>)、磺达肝癸钠(</w:t>
      </w:r>
      <w:r>
        <w:rPr>
          <w:rFonts w:ascii="宋体" w:hAnsi="宋体" w:eastAsia="宋体" w:cs="宋体"/>
          <w:spacing w:val="-9"/>
          <w:sz w:val="21"/>
          <w:szCs w:val="21"/>
        </w:rPr>
        <w:t>fondaparinux</w:t>
      </w:r>
      <w:r>
        <w:rPr>
          <w:rFonts w:ascii="宋体" w:hAnsi="宋体" w:eastAsia="宋体" w:cs="宋体"/>
          <w:spacing w:val="7"/>
          <w:sz w:val="21"/>
          <w:szCs w:val="21"/>
        </w:rPr>
        <w:t xml:space="preserve"> </w:t>
      </w:r>
      <w:r>
        <w:rPr>
          <w:rFonts w:ascii="宋体" w:hAnsi="宋体" w:eastAsia="宋体" w:cs="宋体"/>
          <w:spacing w:val="-9"/>
          <w:sz w:val="21"/>
          <w:szCs w:val="21"/>
        </w:rPr>
        <w:t>sodium</w:t>
      </w:r>
      <w:r>
        <w:rPr>
          <w:rFonts w:ascii="宋体" w:hAnsi="宋体" w:eastAsia="宋体" w:cs="宋体"/>
          <w:spacing w:val="-10"/>
          <w:sz w:val="21"/>
          <w:szCs w:val="21"/>
        </w:rPr>
        <w:t>)、华法林(</w:t>
      </w:r>
      <w:r>
        <w:rPr>
          <w:rFonts w:ascii="宋体" w:hAnsi="宋体" w:eastAsia="宋体" w:cs="宋体"/>
          <w:spacing w:val="-9"/>
          <w:sz w:val="21"/>
          <w:szCs w:val="21"/>
        </w:rPr>
        <w:t>warfarin</w:t>
      </w:r>
      <w:r>
        <w:rPr>
          <w:rFonts w:ascii="宋体" w:hAnsi="宋体" w:eastAsia="宋体" w:cs="宋体"/>
          <w:spacing w:val="-10"/>
          <w:sz w:val="21"/>
          <w:szCs w:val="21"/>
        </w:rPr>
        <w:t>)以及新型的直</w:t>
      </w:r>
      <w:r>
        <w:rPr>
          <w:rFonts w:ascii="宋体" w:hAnsi="宋体" w:eastAsia="宋体" w:cs="宋体"/>
          <w:sz w:val="21"/>
          <w:szCs w:val="21"/>
        </w:rPr>
        <w:t xml:space="preserve"> </w:t>
      </w:r>
      <w:r>
        <w:rPr>
          <w:rFonts w:ascii="宋体" w:hAnsi="宋体" w:eastAsia="宋体" w:cs="宋体"/>
          <w:spacing w:val="3"/>
          <w:sz w:val="21"/>
          <w:szCs w:val="21"/>
        </w:rPr>
        <w:t>接口服抗凝药物等。抗血小板药物的抗凝作用不能满</w:t>
      </w:r>
      <w:r>
        <w:rPr>
          <w:rFonts w:ascii="宋体" w:hAnsi="宋体" w:eastAsia="宋体" w:cs="宋体"/>
          <w:spacing w:val="2"/>
          <w:sz w:val="21"/>
          <w:szCs w:val="21"/>
        </w:rPr>
        <w:t>足</w:t>
      </w:r>
      <w:r>
        <w:rPr>
          <w:rFonts w:ascii="宋体" w:hAnsi="宋体" w:eastAsia="宋体" w:cs="宋体"/>
          <w:sz w:val="21"/>
          <w:szCs w:val="21"/>
        </w:rPr>
        <w:t>PTE</w:t>
      </w:r>
      <w:r>
        <w:rPr>
          <w:rFonts w:ascii="宋体" w:hAnsi="宋体" w:eastAsia="宋体" w:cs="宋体"/>
          <w:spacing w:val="-6"/>
          <w:sz w:val="21"/>
          <w:szCs w:val="21"/>
        </w:rPr>
        <w:t xml:space="preserve"> </w:t>
      </w:r>
      <w:r>
        <w:rPr>
          <w:rFonts w:ascii="宋体" w:hAnsi="宋体" w:eastAsia="宋体" w:cs="宋体"/>
          <w:spacing w:val="2"/>
          <w:sz w:val="21"/>
          <w:szCs w:val="21"/>
        </w:rPr>
        <w:t>或</w:t>
      </w:r>
      <w:r>
        <w:rPr>
          <w:rFonts w:ascii="宋体" w:hAnsi="宋体" w:eastAsia="宋体" w:cs="宋体"/>
          <w:spacing w:val="-45"/>
          <w:sz w:val="21"/>
          <w:szCs w:val="21"/>
        </w:rPr>
        <w:t xml:space="preserve"> </w:t>
      </w:r>
      <w:r>
        <w:rPr>
          <w:rFonts w:ascii="宋体" w:hAnsi="宋体" w:eastAsia="宋体" w:cs="宋体"/>
          <w:sz w:val="21"/>
          <w:szCs w:val="21"/>
        </w:rPr>
        <w:t>DVT</w:t>
      </w:r>
      <w:r>
        <w:rPr>
          <w:rFonts w:ascii="宋体" w:hAnsi="宋体" w:eastAsia="宋体" w:cs="宋体"/>
          <w:spacing w:val="45"/>
          <w:sz w:val="21"/>
          <w:szCs w:val="21"/>
        </w:rPr>
        <w:t xml:space="preserve"> </w:t>
      </w:r>
      <w:r>
        <w:rPr>
          <w:rFonts w:ascii="宋体" w:hAnsi="宋体" w:eastAsia="宋体" w:cs="宋体"/>
          <w:spacing w:val="2"/>
          <w:sz w:val="21"/>
          <w:szCs w:val="21"/>
        </w:rPr>
        <w:t>的抗凝要求。</w:t>
      </w:r>
    </w:p>
    <w:p>
      <w:pPr>
        <w:spacing w:before="92" w:line="219" w:lineRule="auto"/>
        <w:ind w:left="409"/>
        <w:rPr>
          <w:rFonts w:ascii="宋体" w:hAnsi="宋体" w:eastAsia="宋体" w:cs="宋体"/>
          <w:sz w:val="21"/>
          <w:szCs w:val="21"/>
        </w:rPr>
      </w:pPr>
      <w:r>
        <w:rPr>
          <w:rFonts w:ascii="宋体" w:hAnsi="宋体" w:eastAsia="宋体" w:cs="宋体"/>
          <w:spacing w:val="-6"/>
          <w:sz w:val="21"/>
          <w:szCs w:val="21"/>
        </w:rPr>
        <w:t>临床疑诊PTE</w:t>
      </w:r>
      <w:r>
        <w:rPr>
          <w:rFonts w:ascii="宋体" w:hAnsi="宋体" w:eastAsia="宋体" w:cs="宋体"/>
          <w:spacing w:val="8"/>
          <w:sz w:val="21"/>
          <w:szCs w:val="21"/>
        </w:rPr>
        <w:t xml:space="preserve"> </w:t>
      </w:r>
      <w:r>
        <w:rPr>
          <w:rFonts w:ascii="宋体" w:hAnsi="宋体" w:eastAsia="宋体" w:cs="宋体"/>
          <w:spacing w:val="-6"/>
          <w:sz w:val="21"/>
          <w:szCs w:val="21"/>
        </w:rPr>
        <w:t>时，如无禁忌证，即应开始抗凝治疗。</w:t>
      </w:r>
    </w:p>
    <w:p>
      <w:pPr>
        <w:spacing w:before="81" w:line="278" w:lineRule="auto"/>
        <w:ind w:right="1190" w:firstLine="409"/>
        <w:rPr>
          <w:rFonts w:ascii="宋体" w:hAnsi="宋体" w:eastAsia="宋体" w:cs="宋体"/>
          <w:sz w:val="21"/>
          <w:szCs w:val="21"/>
        </w:rPr>
      </w:pPr>
      <w:r>
        <w:rPr>
          <w:rFonts w:ascii="宋体" w:hAnsi="宋体" w:eastAsia="宋体" w:cs="宋体"/>
          <w:spacing w:val="1"/>
          <w:sz w:val="21"/>
          <w:szCs w:val="21"/>
        </w:rPr>
        <w:t>抗凝治疗前应测定基础活化部分凝血酶时间(</w:t>
      </w:r>
      <w:r>
        <w:rPr>
          <w:rFonts w:ascii="宋体" w:hAnsi="宋体" w:eastAsia="宋体" w:cs="宋体"/>
          <w:sz w:val="21"/>
          <w:szCs w:val="21"/>
        </w:rPr>
        <w:t>APTT</w:t>
      </w:r>
      <w:r>
        <w:rPr>
          <w:rFonts w:ascii="宋体" w:hAnsi="宋体" w:eastAsia="宋体" w:cs="宋体"/>
          <w:spacing w:val="1"/>
          <w:sz w:val="21"/>
          <w:szCs w:val="21"/>
        </w:rPr>
        <w:t>)、</w:t>
      </w:r>
      <w:r>
        <w:rPr>
          <w:rFonts w:ascii="宋体" w:hAnsi="宋体" w:eastAsia="宋体" w:cs="宋体"/>
          <w:spacing w:val="12"/>
          <w:sz w:val="21"/>
          <w:szCs w:val="21"/>
        </w:rPr>
        <w:t xml:space="preserve"> </w:t>
      </w:r>
      <w:r>
        <w:rPr>
          <w:rFonts w:ascii="宋体" w:hAnsi="宋体" w:eastAsia="宋体" w:cs="宋体"/>
          <w:spacing w:val="1"/>
          <w:sz w:val="21"/>
          <w:szCs w:val="21"/>
        </w:rPr>
        <w:t>凝血酶原时间(</w:t>
      </w:r>
      <w:r>
        <w:rPr>
          <w:rFonts w:ascii="宋体" w:hAnsi="宋体" w:eastAsia="宋体" w:cs="宋体"/>
          <w:sz w:val="21"/>
          <w:szCs w:val="21"/>
        </w:rPr>
        <w:t>PT</w:t>
      </w:r>
      <w:r>
        <w:rPr>
          <w:rFonts w:ascii="宋体" w:hAnsi="宋体" w:eastAsia="宋体" w:cs="宋体"/>
          <w:spacing w:val="1"/>
          <w:sz w:val="21"/>
          <w:szCs w:val="21"/>
        </w:rPr>
        <w:t>)</w:t>
      </w:r>
      <w:r>
        <w:rPr>
          <w:rFonts w:ascii="宋体" w:hAnsi="宋体" w:eastAsia="宋体" w:cs="宋体"/>
          <w:spacing w:val="-9"/>
          <w:sz w:val="21"/>
          <w:szCs w:val="21"/>
        </w:rPr>
        <w:t xml:space="preserve"> </w:t>
      </w:r>
      <w:r>
        <w:rPr>
          <w:rFonts w:ascii="宋体" w:hAnsi="宋体" w:eastAsia="宋体" w:cs="宋体"/>
          <w:spacing w:val="1"/>
          <w:sz w:val="21"/>
          <w:szCs w:val="21"/>
        </w:rPr>
        <w:t>及血常规(含血小板计</w:t>
      </w:r>
      <w:r>
        <w:rPr>
          <w:rFonts w:ascii="宋体" w:hAnsi="宋体" w:eastAsia="宋体" w:cs="宋体"/>
          <w:sz w:val="21"/>
          <w:szCs w:val="21"/>
        </w:rPr>
        <w:t xml:space="preserve"> </w:t>
      </w:r>
      <w:r>
        <w:rPr>
          <w:rFonts w:ascii="宋体" w:hAnsi="宋体" w:eastAsia="宋体" w:cs="宋体"/>
          <w:spacing w:val="-6"/>
          <w:sz w:val="21"/>
          <w:szCs w:val="21"/>
        </w:rPr>
        <w:t>数、血红蛋白);应注意是否存在抗凝的禁忌证，如活动性出血、凝血功能障碍、未予控制的</w:t>
      </w:r>
      <w:r>
        <w:rPr>
          <w:rFonts w:ascii="宋体" w:hAnsi="宋体" w:eastAsia="宋体" w:cs="宋体"/>
          <w:spacing w:val="-7"/>
          <w:sz w:val="21"/>
          <w:szCs w:val="21"/>
        </w:rPr>
        <w:t>严重高血压</w:t>
      </w:r>
      <w:r>
        <w:rPr>
          <w:rFonts w:ascii="宋体" w:hAnsi="宋体" w:eastAsia="宋体" w:cs="宋体"/>
          <w:sz w:val="21"/>
          <w:szCs w:val="21"/>
        </w:rPr>
        <w:t xml:space="preserve"> </w:t>
      </w:r>
      <w:r>
        <w:rPr>
          <w:rFonts w:ascii="宋体" w:hAnsi="宋体" w:eastAsia="宋体" w:cs="宋体"/>
          <w:spacing w:val="-1"/>
          <w:sz w:val="21"/>
          <w:szCs w:val="21"/>
        </w:rPr>
        <w:t>等。对于确诊的PTE</w:t>
      </w:r>
      <w:r>
        <w:rPr>
          <w:rFonts w:ascii="宋体" w:hAnsi="宋体" w:eastAsia="宋体" w:cs="宋体"/>
          <w:spacing w:val="4"/>
          <w:sz w:val="21"/>
          <w:szCs w:val="21"/>
        </w:rPr>
        <w:t xml:space="preserve"> </w:t>
      </w:r>
      <w:r>
        <w:rPr>
          <w:rFonts w:ascii="宋体" w:hAnsi="宋体" w:eastAsia="宋体" w:cs="宋体"/>
          <w:spacing w:val="-1"/>
          <w:sz w:val="21"/>
          <w:szCs w:val="21"/>
        </w:rPr>
        <w:t>病例，大部分禁忌证属相对禁忌证。</w:t>
      </w:r>
    </w:p>
    <w:p>
      <w:pPr>
        <w:spacing w:before="84" w:line="280" w:lineRule="auto"/>
        <w:ind w:right="1189" w:firstLine="409"/>
        <w:rPr>
          <w:rFonts w:ascii="宋体" w:hAnsi="宋体" w:eastAsia="宋体" w:cs="宋体"/>
          <w:sz w:val="21"/>
          <w:szCs w:val="21"/>
        </w:rPr>
      </w:pPr>
      <w:r>
        <w:rPr>
          <w:rFonts w:ascii="宋体" w:hAnsi="宋体" w:eastAsia="宋体" w:cs="宋体"/>
          <w:spacing w:val="8"/>
          <w:sz w:val="21"/>
          <w:szCs w:val="21"/>
        </w:rPr>
        <w:t>1.</w:t>
      </w:r>
      <w:r>
        <w:rPr>
          <w:rFonts w:ascii="宋体" w:hAnsi="宋体" w:eastAsia="宋体" w:cs="宋体"/>
          <w:spacing w:val="-52"/>
          <w:sz w:val="21"/>
          <w:szCs w:val="21"/>
        </w:rPr>
        <w:t xml:space="preserve"> </w:t>
      </w:r>
      <w:r>
        <w:rPr>
          <w:rFonts w:ascii="宋体" w:hAnsi="宋体" w:eastAsia="宋体" w:cs="宋体"/>
          <w:spacing w:val="8"/>
          <w:sz w:val="21"/>
          <w:szCs w:val="21"/>
        </w:rPr>
        <w:t>普通肝素予2000～5000U</w:t>
      </w:r>
      <w:r>
        <w:rPr>
          <w:rFonts w:ascii="宋体" w:hAnsi="宋体" w:eastAsia="宋体" w:cs="宋体"/>
          <w:spacing w:val="-17"/>
          <w:sz w:val="21"/>
          <w:szCs w:val="21"/>
        </w:rPr>
        <w:t xml:space="preserve"> </w:t>
      </w:r>
      <w:r>
        <w:rPr>
          <w:rFonts w:ascii="宋体" w:hAnsi="宋体" w:eastAsia="宋体" w:cs="宋体"/>
          <w:spacing w:val="8"/>
          <w:sz w:val="21"/>
          <w:szCs w:val="21"/>
        </w:rPr>
        <w:t>或80U/</w:t>
      </w:r>
      <w:r>
        <w:rPr>
          <w:rFonts w:ascii="宋体" w:hAnsi="宋体" w:eastAsia="宋体" w:cs="宋体"/>
          <w:sz w:val="21"/>
          <w:szCs w:val="21"/>
        </w:rPr>
        <w:t>kg</w:t>
      </w:r>
      <w:r>
        <w:rPr>
          <w:rFonts w:ascii="宋体" w:hAnsi="宋体" w:eastAsia="宋体" w:cs="宋体"/>
          <w:spacing w:val="-31"/>
          <w:sz w:val="21"/>
          <w:szCs w:val="21"/>
        </w:rPr>
        <w:t xml:space="preserve"> </w:t>
      </w:r>
      <w:r>
        <w:rPr>
          <w:rFonts w:ascii="宋体" w:hAnsi="宋体" w:eastAsia="宋体" w:cs="宋体"/>
          <w:spacing w:val="8"/>
          <w:sz w:val="21"/>
          <w:szCs w:val="21"/>
        </w:rPr>
        <w:t>静脉注射，继之以</w:t>
      </w:r>
      <w:r>
        <w:rPr>
          <w:rFonts w:ascii="宋体" w:hAnsi="宋体" w:eastAsia="宋体" w:cs="宋体"/>
          <w:spacing w:val="7"/>
          <w:sz w:val="21"/>
          <w:szCs w:val="21"/>
        </w:rPr>
        <w:t>18U/(</w:t>
      </w:r>
      <w:r>
        <w:rPr>
          <w:rFonts w:ascii="宋体" w:hAnsi="宋体" w:eastAsia="宋体" w:cs="宋体"/>
          <w:sz w:val="21"/>
          <w:szCs w:val="21"/>
        </w:rPr>
        <w:t>kg</w:t>
      </w:r>
      <w:r>
        <w:rPr>
          <w:rFonts w:ascii="宋体" w:hAnsi="宋体" w:eastAsia="宋体" w:cs="宋体"/>
          <w:spacing w:val="-25"/>
          <w:sz w:val="21"/>
          <w:szCs w:val="21"/>
        </w:rPr>
        <w:t xml:space="preserve"> </w:t>
      </w:r>
      <w:r>
        <w:rPr>
          <w:rFonts w:ascii="宋体" w:hAnsi="宋体" w:eastAsia="宋体" w:cs="宋体"/>
          <w:spacing w:val="7"/>
          <w:sz w:val="21"/>
          <w:szCs w:val="21"/>
        </w:rPr>
        <w:t>·h)</w:t>
      </w:r>
      <w:r>
        <w:rPr>
          <w:rFonts w:ascii="宋体" w:hAnsi="宋体" w:eastAsia="宋体" w:cs="宋体"/>
          <w:spacing w:val="3"/>
          <w:sz w:val="21"/>
          <w:szCs w:val="21"/>
        </w:rPr>
        <w:t xml:space="preserve"> </w:t>
      </w:r>
      <w:r>
        <w:rPr>
          <w:rFonts w:ascii="宋体" w:hAnsi="宋体" w:eastAsia="宋体" w:cs="宋体"/>
          <w:spacing w:val="7"/>
          <w:sz w:val="21"/>
          <w:szCs w:val="21"/>
        </w:rPr>
        <w:t>持续静脉滴注。测定</w:t>
      </w:r>
      <w:r>
        <w:rPr>
          <w:rFonts w:ascii="宋体" w:hAnsi="宋体" w:eastAsia="宋体" w:cs="宋体"/>
          <w:sz w:val="21"/>
          <w:szCs w:val="21"/>
        </w:rPr>
        <w:t xml:space="preserve"> APTT</w:t>
      </w:r>
      <w:r>
        <w:rPr>
          <w:rFonts w:ascii="宋体" w:hAnsi="宋体" w:eastAsia="宋体" w:cs="宋体"/>
          <w:spacing w:val="5"/>
          <w:sz w:val="21"/>
          <w:szCs w:val="21"/>
        </w:rPr>
        <w:t>,根据</w:t>
      </w:r>
      <w:r>
        <w:rPr>
          <w:rFonts w:ascii="宋体" w:hAnsi="宋体" w:eastAsia="宋体" w:cs="宋体"/>
          <w:sz w:val="21"/>
          <w:szCs w:val="21"/>
        </w:rPr>
        <w:t>APTT</w:t>
      </w:r>
      <w:r>
        <w:rPr>
          <w:rFonts w:ascii="宋体" w:hAnsi="宋体" w:eastAsia="宋体" w:cs="宋体"/>
          <w:spacing w:val="10"/>
          <w:sz w:val="21"/>
          <w:szCs w:val="21"/>
        </w:rPr>
        <w:t xml:space="preserve"> </w:t>
      </w:r>
      <w:r>
        <w:rPr>
          <w:rFonts w:ascii="宋体" w:hAnsi="宋体" w:eastAsia="宋体" w:cs="宋体"/>
          <w:spacing w:val="5"/>
          <w:sz w:val="21"/>
          <w:szCs w:val="21"/>
        </w:rPr>
        <w:t>调整剂量，尽快使</w:t>
      </w:r>
      <w:r>
        <w:rPr>
          <w:rFonts w:ascii="宋体" w:hAnsi="宋体" w:eastAsia="宋体" w:cs="宋体"/>
          <w:sz w:val="21"/>
          <w:szCs w:val="21"/>
        </w:rPr>
        <w:t>APTT</w:t>
      </w:r>
      <w:r>
        <w:rPr>
          <w:rFonts w:ascii="宋体" w:hAnsi="宋体" w:eastAsia="宋体" w:cs="宋体"/>
          <w:spacing w:val="17"/>
          <w:sz w:val="21"/>
          <w:szCs w:val="21"/>
        </w:rPr>
        <w:t xml:space="preserve"> </w:t>
      </w:r>
      <w:r>
        <w:rPr>
          <w:rFonts w:ascii="宋体" w:hAnsi="宋体" w:eastAsia="宋体" w:cs="宋体"/>
          <w:spacing w:val="5"/>
          <w:sz w:val="21"/>
          <w:szCs w:val="21"/>
        </w:rPr>
        <w:t>达到并维持于正常值的1.5～2.5倍。肝素亦可皮下注射给</w:t>
      </w:r>
      <w:r>
        <w:rPr>
          <w:rFonts w:ascii="宋体" w:hAnsi="宋体" w:eastAsia="宋体" w:cs="宋体"/>
          <w:sz w:val="21"/>
          <w:szCs w:val="21"/>
        </w:rPr>
        <w:t xml:space="preserve"> </w:t>
      </w:r>
      <w:r>
        <w:rPr>
          <w:rFonts w:ascii="宋体" w:hAnsi="宋体" w:eastAsia="宋体" w:cs="宋体"/>
          <w:spacing w:val="2"/>
          <w:sz w:val="21"/>
          <w:szCs w:val="21"/>
        </w:rPr>
        <w:t>药，</w:t>
      </w:r>
      <w:r>
        <w:rPr>
          <w:rFonts w:ascii="宋体" w:hAnsi="宋体" w:eastAsia="宋体" w:cs="宋体"/>
          <w:spacing w:val="-15"/>
          <w:sz w:val="21"/>
          <w:szCs w:val="21"/>
        </w:rPr>
        <w:t xml:space="preserve"> </w:t>
      </w:r>
      <w:r>
        <w:rPr>
          <w:rFonts w:ascii="宋体" w:hAnsi="宋体" w:eastAsia="宋体" w:cs="宋体"/>
          <w:spacing w:val="2"/>
          <w:sz w:val="21"/>
          <w:szCs w:val="21"/>
        </w:rPr>
        <w:t>一般先予负荷量2000～5000U</w:t>
      </w:r>
      <w:r>
        <w:rPr>
          <w:rFonts w:ascii="宋体" w:hAnsi="宋体" w:eastAsia="宋体" w:cs="宋体"/>
          <w:spacing w:val="-27"/>
          <w:sz w:val="21"/>
          <w:szCs w:val="21"/>
        </w:rPr>
        <w:t xml:space="preserve"> </w:t>
      </w:r>
      <w:r>
        <w:rPr>
          <w:rFonts w:ascii="宋体" w:hAnsi="宋体" w:eastAsia="宋体" w:cs="宋体"/>
          <w:spacing w:val="2"/>
          <w:sz w:val="21"/>
          <w:szCs w:val="21"/>
        </w:rPr>
        <w:t>静脉注射，然后按250U/</w:t>
      </w:r>
      <w:r>
        <w:rPr>
          <w:rFonts w:ascii="宋体" w:hAnsi="宋体" w:eastAsia="宋体" w:cs="宋体"/>
          <w:sz w:val="21"/>
          <w:szCs w:val="21"/>
        </w:rPr>
        <w:t>kg</w:t>
      </w:r>
      <w:r>
        <w:rPr>
          <w:rFonts w:ascii="宋体" w:hAnsi="宋体" w:eastAsia="宋体" w:cs="宋体"/>
          <w:spacing w:val="-22"/>
          <w:sz w:val="21"/>
          <w:szCs w:val="21"/>
        </w:rPr>
        <w:t xml:space="preserve"> </w:t>
      </w:r>
      <w:r>
        <w:rPr>
          <w:rFonts w:ascii="宋体" w:hAnsi="宋体" w:eastAsia="宋体" w:cs="宋体"/>
          <w:spacing w:val="2"/>
          <w:sz w:val="21"/>
          <w:szCs w:val="21"/>
        </w:rPr>
        <w:t>的剂量每12小时皮下注射一次。调节</w:t>
      </w:r>
      <w:r>
        <w:rPr>
          <w:rFonts w:ascii="宋体" w:hAnsi="宋体" w:eastAsia="宋体" w:cs="宋体"/>
          <w:sz w:val="21"/>
          <w:szCs w:val="21"/>
        </w:rPr>
        <w:t xml:space="preserve"> </w:t>
      </w:r>
      <w:r>
        <w:rPr>
          <w:rFonts w:ascii="宋体" w:hAnsi="宋体" w:eastAsia="宋体" w:cs="宋体"/>
          <w:spacing w:val="8"/>
          <w:sz w:val="21"/>
          <w:szCs w:val="21"/>
        </w:rPr>
        <w:t>注射剂量，使注射后6~8小时的</w:t>
      </w:r>
      <w:r>
        <w:rPr>
          <w:rFonts w:ascii="宋体" w:hAnsi="宋体" w:eastAsia="宋体" w:cs="宋体"/>
          <w:sz w:val="21"/>
          <w:szCs w:val="21"/>
        </w:rPr>
        <w:t>APTT</w:t>
      </w:r>
      <w:r>
        <w:rPr>
          <w:rFonts w:ascii="宋体" w:hAnsi="宋体" w:eastAsia="宋体" w:cs="宋体"/>
          <w:spacing w:val="7"/>
          <w:sz w:val="21"/>
          <w:szCs w:val="21"/>
        </w:rPr>
        <w:t xml:space="preserve"> </w:t>
      </w:r>
      <w:r>
        <w:rPr>
          <w:rFonts w:ascii="宋体" w:hAnsi="宋体" w:eastAsia="宋体" w:cs="宋体"/>
          <w:spacing w:val="8"/>
          <w:sz w:val="21"/>
          <w:szCs w:val="21"/>
        </w:rPr>
        <w:t>达到治疗水平。</w:t>
      </w:r>
    </w:p>
    <w:p>
      <w:pPr>
        <w:spacing w:before="97" w:line="274" w:lineRule="auto"/>
        <w:ind w:right="1188" w:firstLine="409"/>
        <w:rPr>
          <w:rFonts w:ascii="宋体" w:hAnsi="宋体" w:eastAsia="宋体" w:cs="宋体"/>
          <w:sz w:val="21"/>
          <w:szCs w:val="21"/>
        </w:rPr>
      </w:pPr>
      <w:r>
        <w:rPr>
          <w:rFonts w:ascii="宋体" w:hAnsi="宋体" w:eastAsia="宋体" w:cs="宋体"/>
          <w:spacing w:val="-9"/>
          <w:sz w:val="21"/>
          <w:szCs w:val="21"/>
        </w:rPr>
        <w:t>肝素应用期间，应注意监测血小板，以防出现肝素诱导的血小板减少</w:t>
      </w:r>
      <w:r>
        <w:rPr>
          <w:rFonts w:ascii="宋体" w:hAnsi="宋体" w:eastAsia="宋体" w:cs="宋体"/>
          <w:spacing w:val="-10"/>
          <w:sz w:val="21"/>
          <w:szCs w:val="21"/>
        </w:rPr>
        <w:t>症(</w:t>
      </w:r>
      <w:r>
        <w:rPr>
          <w:rFonts w:ascii="宋体" w:hAnsi="宋体" w:eastAsia="宋体" w:cs="宋体"/>
          <w:spacing w:val="-3"/>
          <w:sz w:val="21"/>
          <w:szCs w:val="21"/>
        </w:rPr>
        <w:t xml:space="preserve"> </w:t>
      </w:r>
      <w:r>
        <w:rPr>
          <w:rFonts w:ascii="宋体" w:hAnsi="宋体" w:eastAsia="宋体" w:cs="宋体"/>
          <w:spacing w:val="-9"/>
          <w:sz w:val="21"/>
          <w:szCs w:val="21"/>
        </w:rPr>
        <w:t>heparin</w:t>
      </w:r>
      <w:r>
        <w:rPr>
          <w:rFonts w:ascii="宋体" w:hAnsi="宋体" w:eastAsia="宋体" w:cs="宋体"/>
          <w:spacing w:val="-10"/>
          <w:sz w:val="21"/>
          <w:szCs w:val="21"/>
        </w:rPr>
        <w:t>-</w:t>
      </w:r>
      <w:r>
        <w:rPr>
          <w:rFonts w:ascii="宋体" w:hAnsi="宋体" w:eastAsia="宋体" w:cs="宋体"/>
          <w:spacing w:val="-9"/>
          <w:sz w:val="21"/>
          <w:szCs w:val="21"/>
        </w:rPr>
        <w:t>induced</w:t>
      </w:r>
      <w:r>
        <w:rPr>
          <w:rFonts w:ascii="宋体" w:hAnsi="宋体" w:eastAsia="宋体" w:cs="宋体"/>
          <w:spacing w:val="-3"/>
          <w:sz w:val="21"/>
          <w:szCs w:val="21"/>
        </w:rPr>
        <w:t xml:space="preserve"> </w:t>
      </w:r>
      <w:r>
        <w:rPr>
          <w:rFonts w:ascii="宋体" w:hAnsi="宋体" w:eastAsia="宋体" w:cs="宋体"/>
          <w:spacing w:val="-9"/>
          <w:sz w:val="21"/>
          <w:szCs w:val="21"/>
        </w:rPr>
        <w:t>thrombo</w:t>
      </w:r>
      <w:r>
        <w:rPr>
          <w:rFonts w:ascii="宋体" w:hAnsi="宋体" w:eastAsia="宋体" w:cs="宋体"/>
          <w:spacing w:val="-10"/>
          <w:sz w:val="21"/>
          <w:szCs w:val="21"/>
        </w:rPr>
        <w:t>-</w:t>
      </w:r>
      <w:r>
        <w:rPr>
          <w:rFonts w:ascii="宋体" w:hAnsi="宋体" w:eastAsia="宋体" w:cs="宋体"/>
          <w:sz w:val="21"/>
          <w:szCs w:val="21"/>
        </w:rPr>
        <w:t xml:space="preserve"> </w:t>
      </w:r>
      <w:r>
        <w:rPr>
          <w:rFonts w:ascii="宋体" w:hAnsi="宋体" w:eastAsia="宋体" w:cs="宋体"/>
          <w:spacing w:val="-1"/>
          <w:sz w:val="21"/>
          <w:szCs w:val="21"/>
        </w:rPr>
        <w:t>cytopenia,HIT)。</w:t>
      </w:r>
      <w:r>
        <w:rPr>
          <w:rFonts w:ascii="宋体" w:hAnsi="宋体" w:eastAsia="宋体" w:cs="宋体"/>
          <w:spacing w:val="-17"/>
          <w:sz w:val="21"/>
          <w:szCs w:val="21"/>
        </w:rPr>
        <w:t xml:space="preserve"> </w:t>
      </w:r>
      <w:r>
        <w:rPr>
          <w:rFonts w:ascii="宋体" w:hAnsi="宋体" w:eastAsia="宋体" w:cs="宋体"/>
          <w:spacing w:val="-1"/>
          <w:sz w:val="21"/>
          <w:szCs w:val="21"/>
        </w:rPr>
        <w:t>若出现血小板迅速或持续降低达50%以上，和(或)出现动、静脉血栓的征象，应停</w:t>
      </w:r>
      <w:r>
        <w:rPr>
          <w:rFonts w:ascii="宋体" w:hAnsi="宋体" w:eastAsia="宋体" w:cs="宋体"/>
          <w:sz w:val="21"/>
          <w:szCs w:val="21"/>
        </w:rPr>
        <w:t xml:space="preserve"> </w:t>
      </w:r>
      <w:r>
        <w:rPr>
          <w:rFonts w:ascii="宋体" w:hAnsi="宋体" w:eastAsia="宋体" w:cs="宋体"/>
          <w:spacing w:val="-3"/>
          <w:sz w:val="21"/>
          <w:szCs w:val="21"/>
        </w:rPr>
        <w:t>用肝素。</w:t>
      </w:r>
    </w:p>
    <w:p>
      <w:pPr>
        <w:spacing w:before="93" w:line="277" w:lineRule="auto"/>
        <w:ind w:right="1109" w:firstLine="409"/>
        <w:rPr>
          <w:rFonts w:ascii="宋体" w:hAnsi="宋体" w:eastAsia="宋体" w:cs="宋体"/>
          <w:sz w:val="21"/>
          <w:szCs w:val="21"/>
        </w:rPr>
      </w:pPr>
      <w:r>
        <w:rPr>
          <w:rFonts w:ascii="宋体" w:hAnsi="宋体" w:eastAsia="宋体" w:cs="宋体"/>
          <w:sz w:val="21"/>
          <w:szCs w:val="21"/>
        </w:rPr>
        <w:t>2.</w:t>
      </w:r>
      <w:r>
        <w:rPr>
          <w:rFonts w:ascii="宋体" w:hAnsi="宋体" w:eastAsia="宋体" w:cs="宋体"/>
          <w:spacing w:val="-45"/>
          <w:sz w:val="21"/>
          <w:szCs w:val="21"/>
        </w:rPr>
        <w:t xml:space="preserve"> </w:t>
      </w:r>
      <w:r>
        <w:rPr>
          <w:rFonts w:ascii="宋体" w:hAnsi="宋体" w:eastAsia="宋体" w:cs="宋体"/>
          <w:sz w:val="21"/>
          <w:szCs w:val="21"/>
        </w:rPr>
        <w:t>低分子量肝素</w:t>
      </w:r>
      <w:r>
        <w:rPr>
          <w:rFonts w:ascii="宋体" w:hAnsi="宋体" w:eastAsia="宋体" w:cs="宋体"/>
          <w:spacing w:val="35"/>
          <w:sz w:val="21"/>
          <w:szCs w:val="21"/>
        </w:rPr>
        <w:t xml:space="preserve">  </w:t>
      </w:r>
      <w:r>
        <w:rPr>
          <w:rFonts w:ascii="宋体" w:hAnsi="宋体" w:eastAsia="宋体" w:cs="宋体"/>
          <w:sz w:val="21"/>
          <w:szCs w:val="21"/>
        </w:rPr>
        <w:t>必须根据体重给药(anti-Xa</w:t>
      </w:r>
      <w:r>
        <w:rPr>
          <w:rFonts w:ascii="宋体" w:hAnsi="宋体" w:eastAsia="宋体" w:cs="宋体"/>
          <w:spacing w:val="50"/>
          <w:sz w:val="21"/>
          <w:szCs w:val="21"/>
        </w:rPr>
        <w:t xml:space="preserve"> </w:t>
      </w:r>
      <w:r>
        <w:rPr>
          <w:rFonts w:ascii="宋体" w:hAnsi="宋体" w:eastAsia="宋体" w:cs="宋体"/>
          <w:sz w:val="21"/>
          <w:szCs w:val="21"/>
        </w:rPr>
        <w:t>U/kg或</w:t>
      </w:r>
      <w:r>
        <w:rPr>
          <w:rFonts w:ascii="宋体" w:hAnsi="宋体" w:eastAsia="宋体" w:cs="宋体"/>
          <w:spacing w:val="-34"/>
          <w:sz w:val="21"/>
          <w:szCs w:val="21"/>
        </w:rPr>
        <w:t xml:space="preserve"> </w:t>
      </w:r>
      <w:r>
        <w:rPr>
          <w:rFonts w:ascii="宋体" w:hAnsi="宋体" w:eastAsia="宋体" w:cs="宋体"/>
          <w:sz w:val="21"/>
          <w:szCs w:val="21"/>
        </w:rPr>
        <w:t>mg/kg。</w:t>
      </w:r>
      <w:r>
        <w:rPr>
          <w:rFonts w:ascii="宋体" w:hAnsi="宋体" w:eastAsia="宋体" w:cs="宋体"/>
          <w:spacing w:val="29"/>
          <w:sz w:val="21"/>
          <w:szCs w:val="21"/>
        </w:rPr>
        <w:t xml:space="preserve"> </w:t>
      </w:r>
      <w:r>
        <w:rPr>
          <w:rFonts w:ascii="宋体" w:hAnsi="宋体" w:eastAsia="宋体" w:cs="宋体"/>
          <w:sz w:val="21"/>
          <w:szCs w:val="21"/>
        </w:rPr>
        <w:t>不同LMWH</w:t>
      </w:r>
      <w:r>
        <w:rPr>
          <w:rFonts w:ascii="宋体" w:hAnsi="宋体" w:eastAsia="宋体" w:cs="宋体"/>
          <w:spacing w:val="28"/>
          <w:sz w:val="21"/>
          <w:szCs w:val="21"/>
        </w:rPr>
        <w:t xml:space="preserve">  </w:t>
      </w:r>
      <w:r>
        <w:rPr>
          <w:rFonts w:ascii="宋体" w:hAnsi="宋体" w:eastAsia="宋体" w:cs="宋体"/>
          <w:sz w:val="21"/>
          <w:szCs w:val="21"/>
        </w:rPr>
        <w:t>的剂量不同，</w:t>
      </w:r>
      <w:r>
        <w:rPr>
          <w:rFonts w:ascii="宋体" w:hAnsi="宋体" w:eastAsia="宋体" w:cs="宋体"/>
          <w:spacing w:val="-1"/>
          <w:sz w:val="21"/>
          <w:szCs w:val="21"/>
        </w:rPr>
        <w:t>详见</w:t>
      </w:r>
      <w:r>
        <w:rPr>
          <w:rFonts w:ascii="宋体" w:hAnsi="宋体" w:eastAsia="宋体" w:cs="宋体"/>
          <w:sz w:val="21"/>
          <w:szCs w:val="21"/>
        </w:rPr>
        <w:t xml:space="preserve"> </w:t>
      </w:r>
      <w:r>
        <w:rPr>
          <w:rFonts w:ascii="宋体" w:hAnsi="宋体" w:eastAsia="宋体" w:cs="宋体"/>
          <w:spacing w:val="6"/>
          <w:sz w:val="21"/>
          <w:szCs w:val="21"/>
        </w:rPr>
        <w:t>下文),每日1~2次，皮下注射。对于大多数病例，按体重给药是有效的，不需监测</w:t>
      </w:r>
      <w:r>
        <w:rPr>
          <w:rFonts w:ascii="宋体" w:hAnsi="宋体" w:eastAsia="宋体" w:cs="宋体"/>
          <w:spacing w:val="-53"/>
          <w:sz w:val="21"/>
          <w:szCs w:val="21"/>
        </w:rPr>
        <w:t xml:space="preserve"> </w:t>
      </w:r>
      <w:r>
        <w:rPr>
          <w:rFonts w:ascii="宋体" w:hAnsi="宋体" w:eastAsia="宋体" w:cs="宋体"/>
          <w:sz w:val="21"/>
          <w:szCs w:val="21"/>
        </w:rPr>
        <w:t>APTT</w:t>
      </w:r>
      <w:r>
        <w:rPr>
          <w:rFonts w:ascii="宋体" w:hAnsi="宋体" w:eastAsia="宋体" w:cs="宋体"/>
          <w:spacing w:val="27"/>
          <w:sz w:val="21"/>
          <w:szCs w:val="21"/>
        </w:rPr>
        <w:t xml:space="preserve"> </w:t>
      </w:r>
      <w:r>
        <w:rPr>
          <w:rFonts w:ascii="宋体" w:hAnsi="宋体" w:eastAsia="宋体" w:cs="宋体"/>
          <w:spacing w:val="6"/>
          <w:sz w:val="21"/>
          <w:szCs w:val="21"/>
        </w:rPr>
        <w:t>和调整剂</w:t>
      </w:r>
      <w:r>
        <w:rPr>
          <w:rFonts w:ascii="宋体" w:hAnsi="宋体" w:eastAsia="宋体" w:cs="宋体"/>
          <w:sz w:val="21"/>
          <w:szCs w:val="21"/>
        </w:rPr>
        <w:t xml:space="preserve">  </w:t>
      </w:r>
      <w:r>
        <w:rPr>
          <w:rFonts w:ascii="宋体" w:hAnsi="宋体" w:eastAsia="宋体" w:cs="宋体"/>
          <w:spacing w:val="-7"/>
          <w:sz w:val="21"/>
          <w:szCs w:val="21"/>
        </w:rPr>
        <w:t>量，但对过度肥胖或孕妇宜监测血浆抗Xa</w:t>
      </w:r>
      <w:r>
        <w:rPr>
          <w:rFonts w:ascii="宋体" w:hAnsi="宋体" w:eastAsia="宋体" w:cs="宋体"/>
          <w:spacing w:val="30"/>
          <w:sz w:val="21"/>
          <w:szCs w:val="21"/>
        </w:rPr>
        <w:t xml:space="preserve"> </w:t>
      </w:r>
      <w:r>
        <w:rPr>
          <w:rFonts w:ascii="宋体" w:hAnsi="宋体" w:eastAsia="宋体" w:cs="宋体"/>
          <w:spacing w:val="-7"/>
          <w:sz w:val="21"/>
          <w:szCs w:val="21"/>
        </w:rPr>
        <w:t>因子活性(plasma</w:t>
      </w:r>
      <w:r>
        <w:rPr>
          <w:rFonts w:ascii="宋体" w:hAnsi="宋体" w:eastAsia="宋体" w:cs="宋体"/>
          <w:spacing w:val="-3"/>
          <w:sz w:val="21"/>
          <w:szCs w:val="21"/>
        </w:rPr>
        <w:t xml:space="preserve"> </w:t>
      </w:r>
      <w:r>
        <w:rPr>
          <w:rFonts w:ascii="宋体" w:hAnsi="宋体" w:eastAsia="宋体" w:cs="宋体"/>
          <w:spacing w:val="-7"/>
          <w:sz w:val="21"/>
          <w:szCs w:val="21"/>
        </w:rPr>
        <w:t>anti-Xa</w:t>
      </w:r>
      <w:r>
        <w:rPr>
          <w:rFonts w:ascii="宋体" w:hAnsi="宋体" w:eastAsia="宋体" w:cs="宋体"/>
          <w:spacing w:val="-3"/>
          <w:sz w:val="21"/>
          <w:szCs w:val="21"/>
        </w:rPr>
        <w:t xml:space="preserve"> </w:t>
      </w:r>
      <w:r>
        <w:rPr>
          <w:rFonts w:ascii="宋体" w:hAnsi="宋体" w:eastAsia="宋体" w:cs="宋体"/>
          <w:spacing w:val="-7"/>
          <w:sz w:val="21"/>
          <w:szCs w:val="21"/>
        </w:rPr>
        <w:t>activity),并据此</w:t>
      </w:r>
      <w:r>
        <w:rPr>
          <w:rFonts w:ascii="宋体" w:hAnsi="宋体" w:eastAsia="宋体" w:cs="宋体"/>
          <w:spacing w:val="-8"/>
          <w:sz w:val="21"/>
          <w:szCs w:val="21"/>
        </w:rPr>
        <w:t>调整剂量。</w:t>
      </w:r>
    </w:p>
    <w:p>
      <w:pPr>
        <w:spacing w:before="86" w:line="280" w:lineRule="auto"/>
        <w:ind w:right="1114" w:firstLine="409"/>
        <w:rPr>
          <w:rFonts w:ascii="宋体" w:hAnsi="宋体" w:eastAsia="宋体" w:cs="宋体"/>
          <w:sz w:val="21"/>
          <w:szCs w:val="21"/>
        </w:rPr>
      </w:pPr>
      <w:r>
        <w:rPr>
          <w:rFonts w:ascii="宋体" w:hAnsi="宋体" w:eastAsia="宋体" w:cs="宋体"/>
          <w:spacing w:val="-2"/>
          <w:sz w:val="21"/>
          <w:szCs w:val="21"/>
        </w:rPr>
        <w:t>各种</w:t>
      </w:r>
      <w:r>
        <w:rPr>
          <w:rFonts w:ascii="宋体" w:hAnsi="宋体" w:eastAsia="宋体" w:cs="宋体"/>
          <w:spacing w:val="-40"/>
          <w:sz w:val="21"/>
          <w:szCs w:val="21"/>
        </w:rPr>
        <w:t xml:space="preserve"> </w:t>
      </w:r>
      <w:r>
        <w:rPr>
          <w:rFonts w:ascii="宋体" w:hAnsi="宋体" w:eastAsia="宋体" w:cs="宋体"/>
          <w:spacing w:val="-2"/>
          <w:sz w:val="21"/>
          <w:szCs w:val="21"/>
        </w:rPr>
        <w:t>LMWH</w:t>
      </w:r>
      <w:r>
        <w:rPr>
          <w:rFonts w:ascii="宋体" w:hAnsi="宋体" w:eastAsia="宋体" w:cs="宋体"/>
          <w:spacing w:val="28"/>
          <w:sz w:val="21"/>
          <w:szCs w:val="21"/>
        </w:rPr>
        <w:t xml:space="preserve">  </w:t>
      </w:r>
      <w:r>
        <w:rPr>
          <w:rFonts w:ascii="宋体" w:hAnsi="宋体" w:eastAsia="宋体" w:cs="宋体"/>
          <w:spacing w:val="-2"/>
          <w:sz w:val="21"/>
          <w:szCs w:val="21"/>
        </w:rPr>
        <w:t>的具体用法：①那曲肝素钙(nadroparin</w:t>
      </w:r>
      <w:r>
        <w:rPr>
          <w:rFonts w:ascii="宋体" w:hAnsi="宋体" w:eastAsia="宋体" w:cs="宋体"/>
          <w:spacing w:val="7"/>
          <w:sz w:val="21"/>
          <w:szCs w:val="21"/>
        </w:rPr>
        <w:t xml:space="preserve"> </w:t>
      </w:r>
      <w:r>
        <w:rPr>
          <w:rFonts w:ascii="宋体" w:hAnsi="宋体" w:eastAsia="宋体" w:cs="宋体"/>
          <w:spacing w:val="-2"/>
          <w:sz w:val="21"/>
          <w:szCs w:val="21"/>
        </w:rPr>
        <w:t>calcium):86U/kg皮下注射，每12小时1次，</w:t>
      </w:r>
      <w:r>
        <w:rPr>
          <w:rFonts w:ascii="宋体" w:hAnsi="宋体" w:eastAsia="宋体" w:cs="宋体"/>
          <w:sz w:val="21"/>
          <w:szCs w:val="21"/>
        </w:rPr>
        <w:t xml:space="preserve"> </w:t>
      </w:r>
      <w:r>
        <w:rPr>
          <w:rFonts w:ascii="宋体" w:hAnsi="宋体" w:eastAsia="宋体" w:cs="宋体"/>
          <w:spacing w:val="3"/>
          <w:sz w:val="21"/>
          <w:szCs w:val="21"/>
        </w:rPr>
        <w:t>单日总量不超过17100U;②</w:t>
      </w:r>
      <w:r>
        <w:rPr>
          <w:rFonts w:ascii="宋体" w:hAnsi="宋体" w:eastAsia="宋体" w:cs="宋体"/>
          <w:spacing w:val="-72"/>
          <w:sz w:val="21"/>
          <w:szCs w:val="21"/>
        </w:rPr>
        <w:t xml:space="preserve"> </w:t>
      </w:r>
      <w:r>
        <w:rPr>
          <w:rFonts w:ascii="宋体" w:hAnsi="宋体" w:eastAsia="宋体" w:cs="宋体"/>
          <w:spacing w:val="3"/>
          <w:sz w:val="21"/>
          <w:szCs w:val="21"/>
        </w:rPr>
        <w:t>依诺肝素钠(</w:t>
      </w:r>
      <w:r>
        <w:rPr>
          <w:rFonts w:ascii="宋体" w:hAnsi="宋体" w:eastAsia="宋体" w:cs="宋体"/>
          <w:sz w:val="21"/>
          <w:szCs w:val="21"/>
        </w:rPr>
        <w:t>enoxaparin</w:t>
      </w:r>
      <w:r>
        <w:rPr>
          <w:rFonts w:ascii="宋体" w:hAnsi="宋体" w:eastAsia="宋体" w:cs="宋体"/>
          <w:spacing w:val="12"/>
          <w:sz w:val="21"/>
          <w:szCs w:val="21"/>
        </w:rPr>
        <w:t xml:space="preserve"> </w:t>
      </w:r>
      <w:r>
        <w:rPr>
          <w:rFonts w:ascii="宋体" w:hAnsi="宋体" w:eastAsia="宋体" w:cs="宋体"/>
          <w:sz w:val="21"/>
          <w:szCs w:val="21"/>
        </w:rPr>
        <w:t>sodium</w:t>
      </w:r>
      <w:r>
        <w:rPr>
          <w:rFonts w:ascii="宋体" w:hAnsi="宋体" w:eastAsia="宋体" w:cs="宋体"/>
          <w:spacing w:val="3"/>
          <w:sz w:val="21"/>
          <w:szCs w:val="21"/>
        </w:rPr>
        <w:t>)</w:t>
      </w:r>
      <w:r>
        <w:rPr>
          <w:rFonts w:ascii="宋体" w:hAnsi="宋体" w:eastAsia="宋体" w:cs="宋体"/>
          <w:spacing w:val="2"/>
          <w:sz w:val="21"/>
          <w:szCs w:val="21"/>
        </w:rPr>
        <w:t>:1</w:t>
      </w:r>
      <w:r>
        <w:rPr>
          <w:rFonts w:ascii="宋体" w:hAnsi="宋体" w:eastAsia="宋体" w:cs="宋体"/>
          <w:sz w:val="21"/>
          <w:szCs w:val="21"/>
        </w:rPr>
        <w:t>mg</w:t>
      </w:r>
      <w:r>
        <w:rPr>
          <w:rFonts w:ascii="宋体" w:hAnsi="宋体" w:eastAsia="宋体" w:cs="宋体"/>
          <w:spacing w:val="2"/>
          <w:sz w:val="21"/>
          <w:szCs w:val="21"/>
        </w:rPr>
        <w:t>/</w:t>
      </w:r>
      <w:r>
        <w:rPr>
          <w:rFonts w:ascii="宋体" w:hAnsi="宋体" w:eastAsia="宋体" w:cs="宋体"/>
          <w:sz w:val="21"/>
          <w:szCs w:val="21"/>
        </w:rPr>
        <w:t>kg</w:t>
      </w:r>
      <w:r>
        <w:rPr>
          <w:rFonts w:ascii="宋体" w:hAnsi="宋体" w:eastAsia="宋体" w:cs="宋体"/>
          <w:spacing w:val="2"/>
          <w:sz w:val="21"/>
          <w:szCs w:val="21"/>
        </w:rPr>
        <w:t>皮下注射，每12小时1次，单日</w:t>
      </w:r>
      <w:r>
        <w:rPr>
          <w:rFonts w:ascii="宋体" w:hAnsi="宋体" w:eastAsia="宋体" w:cs="宋体"/>
          <w:sz w:val="21"/>
          <w:szCs w:val="21"/>
        </w:rPr>
        <w:t xml:space="preserve"> </w:t>
      </w:r>
      <w:r>
        <w:rPr>
          <w:rFonts w:ascii="宋体" w:hAnsi="宋体" w:eastAsia="宋体" w:cs="宋体"/>
          <w:spacing w:val="-1"/>
          <w:sz w:val="21"/>
          <w:szCs w:val="21"/>
        </w:rPr>
        <w:t>总量不超过180mg;③达肝素钠(dalteparin</w:t>
      </w:r>
      <w:r>
        <w:rPr>
          <w:rFonts w:ascii="宋体" w:hAnsi="宋体" w:eastAsia="宋体" w:cs="宋体"/>
          <w:spacing w:val="9"/>
          <w:sz w:val="21"/>
          <w:szCs w:val="21"/>
        </w:rPr>
        <w:t xml:space="preserve"> </w:t>
      </w:r>
      <w:r>
        <w:rPr>
          <w:rFonts w:ascii="宋体" w:hAnsi="宋体" w:eastAsia="宋体" w:cs="宋体"/>
          <w:spacing w:val="-1"/>
          <w:sz w:val="21"/>
          <w:szCs w:val="21"/>
        </w:rPr>
        <w:t>sodium):100U/kg</w:t>
      </w:r>
      <w:r>
        <w:rPr>
          <w:rFonts w:ascii="宋体" w:hAnsi="宋体" w:eastAsia="宋体" w:cs="宋体"/>
          <w:spacing w:val="-2"/>
          <w:sz w:val="21"/>
          <w:szCs w:val="21"/>
        </w:rPr>
        <w:t>皮下注射，每12小时1次，单日总量不超</w:t>
      </w:r>
      <w:r>
        <w:rPr>
          <w:rFonts w:ascii="宋体" w:hAnsi="宋体" w:eastAsia="宋体" w:cs="宋体"/>
          <w:sz w:val="21"/>
          <w:szCs w:val="21"/>
        </w:rPr>
        <w:t xml:space="preserve"> </w:t>
      </w:r>
      <w:r>
        <w:rPr>
          <w:rFonts w:ascii="宋体" w:hAnsi="宋体" w:eastAsia="宋体" w:cs="宋体"/>
          <w:spacing w:val="4"/>
          <w:sz w:val="21"/>
          <w:szCs w:val="21"/>
        </w:rPr>
        <w:t>过18000U。</w:t>
      </w:r>
      <w:r>
        <w:rPr>
          <w:rFonts w:ascii="宋体" w:hAnsi="宋体" w:eastAsia="宋体" w:cs="宋体"/>
          <w:spacing w:val="-41"/>
          <w:sz w:val="21"/>
          <w:szCs w:val="21"/>
        </w:rPr>
        <w:t xml:space="preserve"> </w:t>
      </w:r>
      <w:r>
        <w:rPr>
          <w:rFonts w:ascii="宋体" w:hAnsi="宋体" w:eastAsia="宋体" w:cs="宋体"/>
          <w:spacing w:val="4"/>
          <w:sz w:val="21"/>
          <w:szCs w:val="21"/>
        </w:rPr>
        <w:t>不同厂家制剂需参照其产品使用说明。</w:t>
      </w:r>
    </w:p>
    <w:p>
      <w:pPr>
        <w:spacing w:before="101" w:line="263" w:lineRule="auto"/>
        <w:ind w:right="1132" w:firstLine="409"/>
        <w:rPr>
          <w:rFonts w:ascii="宋体" w:hAnsi="宋体" w:eastAsia="宋体" w:cs="宋体"/>
          <w:sz w:val="21"/>
          <w:szCs w:val="21"/>
        </w:rPr>
      </w:pPr>
      <w:r>
        <w:rPr>
          <w:rFonts w:ascii="宋体" w:hAnsi="宋体" w:eastAsia="宋体" w:cs="宋体"/>
          <w:spacing w:val="-1"/>
          <w:sz w:val="21"/>
          <w:szCs w:val="21"/>
        </w:rPr>
        <w:t>3.</w:t>
      </w:r>
      <w:r>
        <w:rPr>
          <w:rFonts w:ascii="宋体" w:hAnsi="宋体" w:eastAsia="宋体" w:cs="宋体"/>
          <w:spacing w:val="-13"/>
          <w:sz w:val="21"/>
          <w:szCs w:val="21"/>
        </w:rPr>
        <w:t xml:space="preserve"> </w:t>
      </w:r>
      <w:r>
        <w:rPr>
          <w:rFonts w:ascii="宋体" w:hAnsi="宋体" w:eastAsia="宋体" w:cs="宋体"/>
          <w:spacing w:val="-1"/>
          <w:sz w:val="21"/>
          <w:szCs w:val="21"/>
        </w:rPr>
        <w:t>磺达肝癸钠</w:t>
      </w:r>
      <w:r>
        <w:rPr>
          <w:rFonts w:ascii="宋体" w:hAnsi="宋体" w:eastAsia="宋体" w:cs="宋体"/>
          <w:spacing w:val="73"/>
          <w:sz w:val="21"/>
          <w:szCs w:val="21"/>
        </w:rPr>
        <w:t xml:space="preserve"> </w:t>
      </w:r>
      <w:r>
        <w:rPr>
          <w:rFonts w:ascii="宋体" w:hAnsi="宋体" w:eastAsia="宋体" w:cs="宋体"/>
          <w:spacing w:val="-1"/>
          <w:sz w:val="21"/>
          <w:szCs w:val="21"/>
        </w:rPr>
        <w:t>是一种小分子的合成戊糖，通过与抗凝血酶特异结合，介导对Xa</w:t>
      </w:r>
      <w:r>
        <w:rPr>
          <w:rFonts w:ascii="宋体" w:hAnsi="宋体" w:eastAsia="宋体" w:cs="宋体"/>
          <w:spacing w:val="30"/>
          <w:sz w:val="21"/>
          <w:szCs w:val="21"/>
        </w:rPr>
        <w:t xml:space="preserve"> </w:t>
      </w:r>
      <w:r>
        <w:rPr>
          <w:rFonts w:ascii="宋体" w:hAnsi="宋体" w:eastAsia="宋体" w:cs="宋体"/>
          <w:spacing w:val="-1"/>
          <w:sz w:val="21"/>
          <w:szCs w:val="21"/>
        </w:rPr>
        <w:t>因子的抑制</w:t>
      </w:r>
      <w:r>
        <w:rPr>
          <w:rFonts w:ascii="宋体" w:hAnsi="宋体" w:eastAsia="宋体" w:cs="宋体"/>
          <w:spacing w:val="-2"/>
          <w:sz w:val="21"/>
          <w:szCs w:val="21"/>
        </w:rPr>
        <w:t>作</w:t>
      </w:r>
      <w:r>
        <w:rPr>
          <w:rFonts w:ascii="宋体" w:hAnsi="宋体" w:eastAsia="宋体" w:cs="宋体"/>
          <w:sz w:val="21"/>
          <w:szCs w:val="21"/>
        </w:rPr>
        <w:t xml:space="preserve"> </w:t>
      </w:r>
      <w:r>
        <w:rPr>
          <w:rFonts w:ascii="宋体" w:hAnsi="宋体" w:eastAsia="宋体" w:cs="宋体"/>
          <w:spacing w:val="2"/>
          <w:sz w:val="21"/>
          <w:szCs w:val="21"/>
        </w:rPr>
        <w:t>用，无</w:t>
      </w:r>
      <w:r>
        <w:rPr>
          <w:rFonts w:ascii="宋体" w:hAnsi="宋体" w:eastAsia="宋体" w:cs="宋体"/>
          <w:spacing w:val="-63"/>
          <w:sz w:val="21"/>
          <w:szCs w:val="21"/>
        </w:rPr>
        <w:t xml:space="preserve"> </w:t>
      </w:r>
      <w:r>
        <w:rPr>
          <w:rFonts w:ascii="宋体" w:hAnsi="宋体" w:eastAsia="宋体" w:cs="宋体"/>
          <w:sz w:val="21"/>
          <w:szCs w:val="21"/>
        </w:rPr>
        <w:t>HIT</w:t>
      </w:r>
      <w:r>
        <w:rPr>
          <w:rFonts w:ascii="宋体" w:hAnsi="宋体" w:eastAsia="宋体" w:cs="宋体"/>
          <w:spacing w:val="-47"/>
          <w:sz w:val="21"/>
          <w:szCs w:val="21"/>
        </w:rPr>
        <w:t xml:space="preserve"> </w:t>
      </w:r>
      <w:r>
        <w:rPr>
          <w:rFonts w:ascii="宋体" w:hAnsi="宋体" w:eastAsia="宋体" w:cs="宋体"/>
          <w:spacing w:val="2"/>
          <w:sz w:val="21"/>
          <w:szCs w:val="21"/>
        </w:rPr>
        <w:t>作用，可用于</w:t>
      </w:r>
      <w:r>
        <w:rPr>
          <w:rFonts w:ascii="宋体" w:hAnsi="宋体" w:eastAsia="宋体" w:cs="宋体"/>
          <w:sz w:val="21"/>
          <w:szCs w:val="21"/>
        </w:rPr>
        <w:t>VTE</w:t>
      </w:r>
      <w:r>
        <w:rPr>
          <w:rFonts w:ascii="宋体" w:hAnsi="宋体" w:eastAsia="宋体" w:cs="宋体"/>
          <w:spacing w:val="53"/>
          <w:sz w:val="21"/>
          <w:szCs w:val="21"/>
        </w:rPr>
        <w:t xml:space="preserve"> </w:t>
      </w:r>
      <w:r>
        <w:rPr>
          <w:rFonts w:ascii="宋体" w:hAnsi="宋体" w:eastAsia="宋体" w:cs="宋体"/>
          <w:spacing w:val="2"/>
          <w:sz w:val="21"/>
          <w:szCs w:val="21"/>
        </w:rPr>
        <w:t>的初始治疗。应用方法：5</w:t>
      </w:r>
      <w:r>
        <w:rPr>
          <w:rFonts w:ascii="宋体" w:hAnsi="宋体" w:eastAsia="宋体" w:cs="宋体"/>
          <w:sz w:val="21"/>
          <w:szCs w:val="21"/>
        </w:rPr>
        <w:t>mg</w:t>
      </w:r>
      <w:r>
        <w:rPr>
          <w:rFonts w:ascii="宋体" w:hAnsi="宋体" w:eastAsia="宋体" w:cs="宋体"/>
          <w:spacing w:val="-43"/>
          <w:sz w:val="21"/>
          <w:szCs w:val="21"/>
        </w:rPr>
        <w:t xml:space="preserve"> </w:t>
      </w:r>
      <w:r>
        <w:rPr>
          <w:rFonts w:ascii="宋体" w:hAnsi="宋体" w:eastAsia="宋体" w:cs="宋体"/>
          <w:spacing w:val="2"/>
          <w:sz w:val="21"/>
          <w:szCs w:val="21"/>
        </w:rPr>
        <w:t>(体重&lt;50</w:t>
      </w:r>
      <w:r>
        <w:rPr>
          <w:rFonts w:ascii="宋体" w:hAnsi="宋体" w:eastAsia="宋体" w:cs="宋体"/>
          <w:sz w:val="21"/>
          <w:szCs w:val="21"/>
        </w:rPr>
        <w:t>kg</w:t>
      </w:r>
      <w:r>
        <w:rPr>
          <w:rFonts w:ascii="宋体" w:hAnsi="宋体" w:eastAsia="宋体" w:cs="宋体"/>
          <w:spacing w:val="2"/>
          <w:sz w:val="21"/>
          <w:szCs w:val="21"/>
        </w:rPr>
        <w:t>)、7.5</w:t>
      </w:r>
      <w:r>
        <w:rPr>
          <w:rFonts w:ascii="宋体" w:hAnsi="宋体" w:eastAsia="宋体" w:cs="宋体"/>
          <w:sz w:val="21"/>
          <w:szCs w:val="21"/>
        </w:rPr>
        <w:t>mg</w:t>
      </w:r>
      <w:r>
        <w:rPr>
          <w:rFonts w:ascii="宋体" w:hAnsi="宋体" w:eastAsia="宋体" w:cs="宋体"/>
          <w:spacing w:val="2"/>
          <w:sz w:val="21"/>
          <w:szCs w:val="21"/>
        </w:rPr>
        <w:t>(体重50～100</w:t>
      </w:r>
      <w:r>
        <w:rPr>
          <w:rFonts w:ascii="宋体" w:hAnsi="宋体" w:eastAsia="宋体" w:cs="宋体"/>
          <w:sz w:val="21"/>
          <w:szCs w:val="21"/>
        </w:rPr>
        <w:t>kg</w:t>
      </w:r>
      <w:r>
        <w:rPr>
          <w:rFonts w:ascii="宋体" w:hAnsi="宋体" w:eastAsia="宋体" w:cs="宋体"/>
          <w:spacing w:val="2"/>
          <w:sz w:val="21"/>
          <w:szCs w:val="21"/>
        </w:rPr>
        <w:t>)、</w:t>
      </w:r>
      <w:r>
        <w:rPr>
          <w:rFonts w:ascii="宋体" w:hAnsi="宋体" w:eastAsia="宋体" w:cs="宋体"/>
          <w:sz w:val="21"/>
          <w:szCs w:val="21"/>
        </w:rPr>
        <w:t xml:space="preserve"> </w:t>
      </w:r>
      <w:r>
        <w:rPr>
          <w:rFonts w:ascii="宋体" w:hAnsi="宋体" w:eastAsia="宋体" w:cs="宋体"/>
          <w:spacing w:val="-1"/>
          <w:sz w:val="21"/>
          <w:szCs w:val="21"/>
        </w:rPr>
        <w:t>10mg</w:t>
      </w:r>
      <w:r>
        <w:rPr>
          <w:rFonts w:ascii="宋体" w:hAnsi="宋体" w:eastAsia="宋体" w:cs="宋体"/>
          <w:spacing w:val="-25"/>
          <w:sz w:val="21"/>
          <w:szCs w:val="21"/>
        </w:rPr>
        <w:t xml:space="preserve"> </w:t>
      </w:r>
      <w:r>
        <w:rPr>
          <w:rFonts w:ascii="宋体" w:hAnsi="宋体" w:eastAsia="宋体" w:cs="宋体"/>
          <w:spacing w:val="-1"/>
          <w:sz w:val="21"/>
          <w:szCs w:val="21"/>
        </w:rPr>
        <w:t>(体重&gt;100kg),皮下注射，每日1次。</w:t>
      </w:r>
    </w:p>
    <w:p>
      <w:pPr>
        <w:spacing w:before="92" w:line="276" w:lineRule="auto"/>
        <w:ind w:right="1187" w:firstLine="409"/>
        <w:rPr>
          <w:rFonts w:ascii="宋体" w:hAnsi="宋体" w:eastAsia="宋体" w:cs="宋体"/>
          <w:sz w:val="21"/>
          <w:szCs w:val="21"/>
        </w:rPr>
      </w:pPr>
      <w:r>
        <w:rPr>
          <w:rFonts w:ascii="宋体" w:hAnsi="宋体" w:eastAsia="宋体" w:cs="宋体"/>
          <w:spacing w:val="-2"/>
          <w:sz w:val="21"/>
          <w:szCs w:val="21"/>
        </w:rPr>
        <w:t>4.</w:t>
      </w:r>
      <w:r>
        <w:rPr>
          <w:rFonts w:ascii="宋体" w:hAnsi="宋体" w:eastAsia="宋体" w:cs="宋体"/>
          <w:spacing w:val="-8"/>
          <w:sz w:val="21"/>
          <w:szCs w:val="21"/>
        </w:rPr>
        <w:t xml:space="preserve"> </w:t>
      </w:r>
      <w:r>
        <w:rPr>
          <w:rFonts w:ascii="宋体" w:hAnsi="宋体" w:eastAsia="宋体" w:cs="宋体"/>
          <w:spacing w:val="-2"/>
          <w:sz w:val="21"/>
          <w:szCs w:val="21"/>
        </w:rPr>
        <w:t>华法林</w:t>
      </w:r>
      <w:r>
        <w:rPr>
          <w:rFonts w:ascii="宋体" w:hAnsi="宋体" w:eastAsia="宋体" w:cs="宋体"/>
          <w:spacing w:val="76"/>
          <w:sz w:val="21"/>
          <w:szCs w:val="21"/>
        </w:rPr>
        <w:t xml:space="preserve"> </w:t>
      </w:r>
      <w:r>
        <w:rPr>
          <w:rFonts w:ascii="宋体" w:hAnsi="宋体" w:eastAsia="宋体" w:cs="宋体"/>
          <w:spacing w:val="-2"/>
          <w:sz w:val="21"/>
          <w:szCs w:val="21"/>
        </w:rPr>
        <w:t>是维生素K</w:t>
      </w:r>
      <w:r>
        <w:rPr>
          <w:rFonts w:ascii="宋体" w:hAnsi="宋体" w:eastAsia="宋体" w:cs="宋体"/>
          <w:spacing w:val="-5"/>
          <w:sz w:val="21"/>
          <w:szCs w:val="21"/>
        </w:rPr>
        <w:t xml:space="preserve"> </w:t>
      </w:r>
      <w:r>
        <w:rPr>
          <w:rFonts w:ascii="宋体" w:hAnsi="宋体" w:eastAsia="宋体" w:cs="宋体"/>
          <w:spacing w:val="-2"/>
          <w:sz w:val="21"/>
          <w:szCs w:val="21"/>
        </w:rPr>
        <w:t>拮抗剂，通过抑制维</w:t>
      </w:r>
      <w:r>
        <w:rPr>
          <w:rFonts w:ascii="宋体" w:hAnsi="宋体" w:eastAsia="宋体" w:cs="宋体"/>
          <w:spacing w:val="-3"/>
          <w:sz w:val="21"/>
          <w:szCs w:val="21"/>
        </w:rPr>
        <w:t>生素K</w:t>
      </w:r>
      <w:r>
        <w:rPr>
          <w:rFonts w:ascii="宋体" w:hAnsi="宋体" w:eastAsia="宋体" w:cs="宋体"/>
          <w:spacing w:val="-15"/>
          <w:sz w:val="21"/>
          <w:szCs w:val="21"/>
        </w:rPr>
        <w:t xml:space="preserve"> </w:t>
      </w:r>
      <w:r>
        <w:rPr>
          <w:rFonts w:ascii="宋体" w:hAnsi="宋体" w:eastAsia="宋体" w:cs="宋体"/>
          <w:spacing w:val="-3"/>
          <w:sz w:val="21"/>
          <w:szCs w:val="21"/>
        </w:rPr>
        <w:t>依赖的凝血因子Ⅱ、VⅡ、</w:t>
      </w:r>
      <w:r>
        <w:rPr>
          <w:rFonts w:ascii="宋体" w:hAnsi="宋体" w:eastAsia="宋体" w:cs="宋体"/>
          <w:spacing w:val="-2"/>
          <w:sz w:val="21"/>
          <w:szCs w:val="21"/>
        </w:rPr>
        <w:t>IX</w:t>
      </w:r>
      <w:r>
        <w:rPr>
          <w:rFonts w:ascii="宋体" w:hAnsi="宋体" w:eastAsia="宋体" w:cs="宋体"/>
          <w:spacing w:val="-3"/>
          <w:sz w:val="21"/>
          <w:szCs w:val="21"/>
        </w:rPr>
        <w:t>、X的合成发挥抗</w:t>
      </w:r>
      <w:r>
        <w:rPr>
          <w:rFonts w:ascii="宋体" w:hAnsi="宋体" w:eastAsia="宋体" w:cs="宋体"/>
          <w:sz w:val="21"/>
          <w:szCs w:val="21"/>
        </w:rPr>
        <w:t xml:space="preserve"> </w:t>
      </w:r>
      <w:r>
        <w:rPr>
          <w:rFonts w:ascii="宋体" w:hAnsi="宋体" w:eastAsia="宋体" w:cs="宋体"/>
          <w:spacing w:val="12"/>
          <w:sz w:val="21"/>
          <w:szCs w:val="21"/>
        </w:rPr>
        <w:t>凝作用。在肝素/磺达肝癸钠开始应用后的第1天即可加用口服抗凝剂华法林，初始剂量为3.0~</w:t>
      </w:r>
      <w:r>
        <w:rPr>
          <w:rFonts w:ascii="宋体" w:hAnsi="宋体" w:eastAsia="宋体" w:cs="宋体"/>
          <w:spacing w:val="1"/>
          <w:sz w:val="21"/>
          <w:szCs w:val="21"/>
        </w:rPr>
        <w:t xml:space="preserve"> </w:t>
      </w:r>
      <w:r>
        <w:rPr>
          <w:rFonts w:ascii="宋体" w:hAnsi="宋体" w:eastAsia="宋体" w:cs="宋体"/>
          <w:spacing w:val="-1"/>
          <w:sz w:val="21"/>
          <w:szCs w:val="21"/>
        </w:rPr>
        <w:t>5.0mg。</w:t>
      </w:r>
      <w:r>
        <w:rPr>
          <w:rFonts w:ascii="宋体" w:hAnsi="宋体" w:eastAsia="宋体" w:cs="宋体"/>
          <w:spacing w:val="55"/>
          <w:sz w:val="21"/>
          <w:szCs w:val="21"/>
        </w:rPr>
        <w:t xml:space="preserve"> </w:t>
      </w:r>
      <w:r>
        <w:rPr>
          <w:rFonts w:ascii="宋体" w:hAnsi="宋体" w:eastAsia="宋体" w:cs="宋体"/>
          <w:spacing w:val="-1"/>
          <w:sz w:val="21"/>
          <w:szCs w:val="21"/>
        </w:rPr>
        <w:t>由于华法林需要数天才能发挥全部作用，因此与肝素类药物需至少</w:t>
      </w:r>
      <w:r>
        <w:rPr>
          <w:rFonts w:ascii="宋体" w:hAnsi="宋体" w:eastAsia="宋体" w:cs="宋体"/>
          <w:spacing w:val="-1"/>
          <w:sz w:val="21"/>
          <w:szCs w:val="21"/>
          <w:u w:val="single" w:color="auto"/>
        </w:rPr>
        <w:t>重叠应</w:t>
      </w:r>
      <w:r>
        <w:rPr>
          <w:rFonts w:ascii="宋体" w:hAnsi="宋体" w:eastAsia="宋体" w:cs="宋体"/>
          <w:spacing w:val="-1"/>
          <w:sz w:val="21"/>
          <w:szCs w:val="21"/>
        </w:rPr>
        <w:t>用5天，当国际标</w:t>
      </w:r>
      <w:r>
        <w:rPr>
          <w:rFonts w:ascii="宋体" w:hAnsi="宋体" w:eastAsia="宋体" w:cs="宋体"/>
          <w:sz w:val="21"/>
          <w:szCs w:val="21"/>
        </w:rPr>
        <w:t xml:space="preserve"> </w:t>
      </w:r>
      <w:r>
        <w:rPr>
          <w:rFonts w:ascii="宋体" w:hAnsi="宋体" w:eastAsia="宋体" w:cs="宋体"/>
          <w:spacing w:val="3"/>
          <w:sz w:val="21"/>
          <w:szCs w:val="21"/>
        </w:rPr>
        <w:t>准化比值(</w:t>
      </w:r>
      <w:r>
        <w:rPr>
          <w:rFonts w:ascii="宋体" w:hAnsi="宋体" w:eastAsia="宋体" w:cs="宋体"/>
          <w:sz w:val="21"/>
          <w:szCs w:val="21"/>
        </w:rPr>
        <w:t>INR</w:t>
      </w:r>
      <w:r>
        <w:rPr>
          <w:rFonts w:ascii="宋体" w:hAnsi="宋体" w:eastAsia="宋体" w:cs="宋体"/>
          <w:spacing w:val="3"/>
          <w:sz w:val="21"/>
          <w:szCs w:val="21"/>
        </w:rPr>
        <w:t>)</w:t>
      </w:r>
      <w:r>
        <w:rPr>
          <w:rFonts w:ascii="宋体" w:hAnsi="宋体" w:eastAsia="宋体" w:cs="宋体"/>
          <w:spacing w:val="-5"/>
          <w:sz w:val="21"/>
          <w:szCs w:val="21"/>
        </w:rPr>
        <w:t xml:space="preserve"> </w:t>
      </w:r>
      <w:r>
        <w:rPr>
          <w:rFonts w:ascii="宋体" w:hAnsi="宋体" w:eastAsia="宋体" w:cs="宋体"/>
          <w:spacing w:val="3"/>
          <w:sz w:val="21"/>
          <w:szCs w:val="21"/>
        </w:rPr>
        <w:t>达到2.5(2.0～3.0),持续至少24小时，方可停用肝素，单用华法林抗凝治疗，根据</w:t>
      </w:r>
      <w:r>
        <w:rPr>
          <w:rFonts w:ascii="宋体" w:hAnsi="宋体" w:eastAsia="宋体" w:cs="宋体"/>
          <w:sz w:val="21"/>
          <w:szCs w:val="21"/>
        </w:rPr>
        <w:t xml:space="preserve"> INR</w:t>
      </w:r>
      <w:r>
        <w:rPr>
          <w:rFonts w:ascii="宋体" w:hAnsi="宋体" w:eastAsia="宋体" w:cs="宋体"/>
          <w:spacing w:val="-10"/>
          <w:sz w:val="21"/>
          <w:szCs w:val="21"/>
        </w:rPr>
        <w:t xml:space="preserve"> </w:t>
      </w:r>
      <w:r>
        <w:rPr>
          <w:rFonts w:ascii="宋体" w:hAnsi="宋体" w:eastAsia="宋体" w:cs="宋体"/>
          <w:spacing w:val="3"/>
          <w:sz w:val="21"/>
          <w:szCs w:val="21"/>
        </w:rPr>
        <w:t>调节其剂量，维持</w:t>
      </w:r>
      <w:r>
        <w:rPr>
          <w:rFonts w:ascii="宋体" w:hAnsi="宋体" w:eastAsia="宋体" w:cs="宋体"/>
          <w:sz w:val="21"/>
          <w:szCs w:val="21"/>
        </w:rPr>
        <w:t>INR</w:t>
      </w:r>
      <w:r>
        <w:rPr>
          <w:rFonts w:ascii="宋体" w:hAnsi="宋体" w:eastAsia="宋体" w:cs="宋体"/>
          <w:spacing w:val="19"/>
          <w:sz w:val="21"/>
          <w:szCs w:val="21"/>
        </w:rPr>
        <w:t xml:space="preserve"> </w:t>
      </w:r>
      <w:r>
        <w:rPr>
          <w:rFonts w:ascii="宋体" w:hAnsi="宋体" w:eastAsia="宋体" w:cs="宋体"/>
          <w:spacing w:val="3"/>
          <w:sz w:val="21"/>
          <w:szCs w:val="21"/>
        </w:rPr>
        <w:t>目标值一般为2.0~3.0。</w:t>
      </w:r>
    </w:p>
    <w:p>
      <w:pPr>
        <w:spacing w:before="79" w:line="273" w:lineRule="auto"/>
        <w:ind w:right="1186" w:firstLine="409"/>
        <w:rPr>
          <w:rFonts w:ascii="宋体" w:hAnsi="宋体" w:eastAsia="宋体" w:cs="宋体"/>
          <w:sz w:val="21"/>
          <w:szCs w:val="21"/>
        </w:rPr>
      </w:pPr>
      <w:r>
        <w:rPr>
          <w:rFonts w:ascii="宋体" w:hAnsi="宋体" w:eastAsia="宋体" w:cs="宋体"/>
          <w:spacing w:val="2"/>
          <w:sz w:val="21"/>
          <w:szCs w:val="21"/>
        </w:rPr>
        <w:t>5.</w:t>
      </w:r>
      <w:r>
        <w:rPr>
          <w:rFonts w:ascii="宋体" w:hAnsi="宋体" w:eastAsia="宋体" w:cs="宋体"/>
          <w:spacing w:val="-13"/>
          <w:sz w:val="21"/>
          <w:szCs w:val="21"/>
        </w:rPr>
        <w:t xml:space="preserve"> </w:t>
      </w:r>
      <w:r>
        <w:rPr>
          <w:rFonts w:ascii="宋体" w:hAnsi="宋体" w:eastAsia="宋体" w:cs="宋体"/>
          <w:spacing w:val="2"/>
          <w:sz w:val="21"/>
          <w:szCs w:val="21"/>
        </w:rPr>
        <w:t>直接口服抗凝药物</w:t>
      </w:r>
      <w:r>
        <w:rPr>
          <w:rFonts w:ascii="宋体" w:hAnsi="宋体" w:eastAsia="宋体" w:cs="宋体"/>
          <w:spacing w:val="94"/>
          <w:sz w:val="21"/>
          <w:szCs w:val="21"/>
        </w:rPr>
        <w:t xml:space="preserve"> </w:t>
      </w:r>
      <w:r>
        <w:rPr>
          <w:rFonts w:ascii="宋体" w:hAnsi="宋体" w:eastAsia="宋体" w:cs="宋体"/>
          <w:spacing w:val="2"/>
          <w:sz w:val="21"/>
          <w:szCs w:val="21"/>
        </w:rPr>
        <w:t>这是一类新型的抗凝药物，直接作</w:t>
      </w:r>
      <w:r>
        <w:rPr>
          <w:rFonts w:ascii="宋体" w:hAnsi="宋体" w:eastAsia="宋体" w:cs="宋体"/>
          <w:spacing w:val="1"/>
          <w:sz w:val="21"/>
          <w:szCs w:val="21"/>
        </w:rPr>
        <w:t>用于凝血因子，抗凝活性不依赖其他</w:t>
      </w:r>
      <w:r>
        <w:rPr>
          <w:rFonts w:ascii="宋体" w:hAnsi="宋体" w:eastAsia="宋体" w:cs="宋体"/>
          <w:sz w:val="21"/>
          <w:szCs w:val="21"/>
        </w:rPr>
        <w:t xml:space="preserve"> </w:t>
      </w:r>
      <w:r>
        <w:rPr>
          <w:rFonts w:ascii="宋体" w:hAnsi="宋体" w:eastAsia="宋体" w:cs="宋体"/>
          <w:spacing w:val="-4"/>
          <w:sz w:val="21"/>
          <w:szCs w:val="21"/>
        </w:rPr>
        <w:t>辅助因子(如抗凝血酶),包括直接凝血酶抑制剂达比加群酯(dabigatran</w:t>
      </w:r>
      <w:r>
        <w:rPr>
          <w:rFonts w:ascii="宋体" w:hAnsi="宋体" w:eastAsia="宋体" w:cs="宋体"/>
          <w:spacing w:val="-1"/>
          <w:sz w:val="21"/>
          <w:szCs w:val="21"/>
        </w:rPr>
        <w:t xml:space="preserve"> </w:t>
      </w:r>
      <w:r>
        <w:rPr>
          <w:rFonts w:ascii="宋体" w:hAnsi="宋体" w:eastAsia="宋体" w:cs="宋体"/>
          <w:spacing w:val="-4"/>
          <w:sz w:val="21"/>
          <w:szCs w:val="21"/>
        </w:rPr>
        <w:t>etexilate),直接Xa</w:t>
      </w:r>
      <w:r>
        <w:rPr>
          <w:rFonts w:ascii="宋体" w:hAnsi="宋体" w:eastAsia="宋体" w:cs="宋体"/>
          <w:spacing w:val="41"/>
          <w:sz w:val="21"/>
          <w:szCs w:val="21"/>
        </w:rPr>
        <w:t xml:space="preserve"> </w:t>
      </w:r>
      <w:r>
        <w:rPr>
          <w:rFonts w:ascii="宋体" w:hAnsi="宋体" w:eastAsia="宋体" w:cs="宋体"/>
          <w:spacing w:val="-4"/>
          <w:sz w:val="21"/>
          <w:szCs w:val="21"/>
        </w:rPr>
        <w:t>因子抑制</w:t>
      </w:r>
      <w:r>
        <w:rPr>
          <w:rFonts w:ascii="宋体" w:hAnsi="宋体" w:eastAsia="宋体" w:cs="宋体"/>
          <w:sz w:val="21"/>
          <w:szCs w:val="21"/>
        </w:rPr>
        <w:t xml:space="preserve"> </w:t>
      </w:r>
      <w:r>
        <w:rPr>
          <w:rFonts w:ascii="宋体" w:hAnsi="宋体" w:eastAsia="宋体" w:cs="宋体"/>
          <w:spacing w:val="-3"/>
          <w:sz w:val="21"/>
          <w:szCs w:val="21"/>
        </w:rPr>
        <w:t>剂利伐沙班(rivaroxaban)、阿哌沙班(apixaban)等。这些直接口服抗凝药物与食物、药物之</w:t>
      </w:r>
      <w:r>
        <w:rPr>
          <w:rFonts w:ascii="宋体" w:hAnsi="宋体" w:eastAsia="宋体" w:cs="宋体"/>
          <w:spacing w:val="-4"/>
          <w:sz w:val="21"/>
          <w:szCs w:val="21"/>
        </w:rPr>
        <w:t>间相互作</w:t>
      </w:r>
      <w:r>
        <w:rPr>
          <w:rFonts w:ascii="宋体" w:hAnsi="宋体" w:eastAsia="宋体" w:cs="宋体"/>
          <w:sz w:val="21"/>
          <w:szCs w:val="21"/>
        </w:rPr>
        <w:t xml:space="preserve"> </w:t>
      </w:r>
      <w:r>
        <w:rPr>
          <w:rFonts w:ascii="宋体" w:hAnsi="宋体" w:eastAsia="宋体" w:cs="宋体"/>
          <w:spacing w:val="-10"/>
          <w:sz w:val="21"/>
          <w:szCs w:val="21"/>
        </w:rPr>
        <w:t>用少，不需要常规检测凝血指标，应用更为方便。</w:t>
      </w:r>
    </w:p>
    <w:p>
      <w:pPr>
        <w:spacing w:before="190" w:line="213" w:lineRule="auto"/>
        <w:ind w:left="409"/>
        <w:rPr>
          <w:rFonts w:ascii="黑体" w:hAnsi="黑体" w:eastAsia="黑体" w:cs="黑体"/>
          <w:sz w:val="21"/>
          <w:szCs w:val="21"/>
        </w:rPr>
      </w:pPr>
      <w:r>
        <w:rPr>
          <w:rFonts w:ascii="黑体" w:hAnsi="黑体" w:eastAsia="黑体" w:cs="黑体"/>
          <w:spacing w:val="-3"/>
          <w:sz w:val="21"/>
          <w:szCs w:val="21"/>
        </w:rPr>
        <w:t>6.</w:t>
      </w:r>
      <w:r>
        <w:rPr>
          <w:rFonts w:ascii="黑体" w:hAnsi="黑体" w:eastAsia="黑体" w:cs="黑体"/>
          <w:spacing w:val="-18"/>
          <w:sz w:val="21"/>
          <w:szCs w:val="21"/>
        </w:rPr>
        <w:t xml:space="preserve"> </w:t>
      </w:r>
      <w:r>
        <w:rPr>
          <w:rFonts w:ascii="黑体" w:hAnsi="黑体" w:eastAsia="黑体" w:cs="黑体"/>
          <w:spacing w:val="-3"/>
          <w:sz w:val="21"/>
          <w:szCs w:val="21"/>
        </w:rPr>
        <w:t>其他抗凝药物</w:t>
      </w:r>
      <w:r>
        <w:rPr>
          <w:rFonts w:ascii="黑体" w:hAnsi="黑体" w:eastAsia="黑体" w:cs="黑体"/>
          <w:spacing w:val="94"/>
          <w:sz w:val="21"/>
          <w:szCs w:val="21"/>
        </w:rPr>
        <w:t xml:space="preserve"> </w:t>
      </w:r>
      <w:r>
        <w:rPr>
          <w:rFonts w:ascii="黑体" w:hAnsi="黑体" w:eastAsia="黑体" w:cs="黑体"/>
          <w:spacing w:val="-3"/>
          <w:sz w:val="21"/>
          <w:szCs w:val="21"/>
        </w:rPr>
        <w:t>包括阿加曲班、比伐卢</w:t>
      </w:r>
      <w:r>
        <w:rPr>
          <w:rFonts w:ascii="黑体" w:hAnsi="黑体" w:eastAsia="黑体" w:cs="黑体"/>
          <w:spacing w:val="-4"/>
          <w:sz w:val="21"/>
          <w:szCs w:val="21"/>
        </w:rPr>
        <w:t>定等，主要用于发生</w:t>
      </w:r>
      <w:r>
        <w:rPr>
          <w:rFonts w:ascii="黑体" w:hAnsi="黑体" w:eastAsia="黑体" w:cs="黑体"/>
          <w:spacing w:val="-3"/>
          <w:sz w:val="21"/>
          <w:szCs w:val="21"/>
        </w:rPr>
        <w:t>HIT</w:t>
      </w:r>
      <w:r>
        <w:rPr>
          <w:rFonts w:ascii="黑体" w:hAnsi="黑体" w:eastAsia="黑体" w:cs="黑体"/>
          <w:spacing w:val="-11"/>
          <w:sz w:val="21"/>
          <w:szCs w:val="21"/>
        </w:rPr>
        <w:t xml:space="preserve"> </w:t>
      </w:r>
      <w:r>
        <w:rPr>
          <w:rFonts w:ascii="黑体" w:hAnsi="黑体" w:eastAsia="黑体" w:cs="黑体"/>
          <w:spacing w:val="-4"/>
          <w:sz w:val="21"/>
          <w:szCs w:val="21"/>
        </w:rPr>
        <w:t>的病人。</w:t>
      </w:r>
    </w:p>
    <w:p>
      <w:pPr>
        <w:spacing w:before="100" w:line="272" w:lineRule="auto"/>
        <w:ind w:right="1161" w:firstLine="409"/>
        <w:rPr>
          <w:rFonts w:ascii="宋体" w:hAnsi="宋体" w:eastAsia="宋体" w:cs="宋体"/>
          <w:sz w:val="21"/>
          <w:szCs w:val="21"/>
        </w:rPr>
      </w:pPr>
      <w:r>
        <w:rPr>
          <w:rFonts w:ascii="宋体" w:hAnsi="宋体" w:eastAsia="宋体" w:cs="宋体"/>
          <w:spacing w:val="2"/>
          <w:sz w:val="21"/>
          <w:szCs w:val="21"/>
        </w:rPr>
        <w:t>抗凝治疗的持续时间因人而异。</w:t>
      </w:r>
      <w:r>
        <w:rPr>
          <w:rFonts w:ascii="宋体" w:hAnsi="宋体" w:eastAsia="宋体" w:cs="宋体"/>
          <w:spacing w:val="66"/>
          <w:sz w:val="21"/>
          <w:szCs w:val="21"/>
        </w:rPr>
        <w:t xml:space="preserve"> </w:t>
      </w:r>
      <w:r>
        <w:rPr>
          <w:rFonts w:ascii="宋体" w:hAnsi="宋体" w:eastAsia="宋体" w:cs="宋体"/>
          <w:spacing w:val="2"/>
          <w:sz w:val="21"/>
          <w:szCs w:val="21"/>
        </w:rPr>
        <w:t>一般口服华法林的疗程至少为3个月。部分病例的危险因素短</w:t>
      </w:r>
      <w:r>
        <w:rPr>
          <w:rFonts w:ascii="宋体" w:hAnsi="宋体" w:eastAsia="宋体" w:cs="宋体"/>
          <w:sz w:val="21"/>
          <w:szCs w:val="21"/>
        </w:rPr>
        <w:t xml:space="preserve"> </w:t>
      </w:r>
      <w:r>
        <w:rPr>
          <w:rFonts w:ascii="宋体" w:hAnsi="宋体" w:eastAsia="宋体" w:cs="宋体"/>
          <w:spacing w:val="-4"/>
          <w:sz w:val="21"/>
          <w:szCs w:val="21"/>
        </w:rPr>
        <w:t>期可以消除，例如服雌激素或临时制动，疗程3个月即可；对于栓子来源不明的首发病例，需至少给予</w:t>
      </w:r>
      <w:r>
        <w:rPr>
          <w:rFonts w:ascii="宋体" w:hAnsi="宋体" w:eastAsia="宋体" w:cs="宋体"/>
          <w:spacing w:val="6"/>
          <w:sz w:val="21"/>
          <w:szCs w:val="21"/>
        </w:rPr>
        <w:t xml:space="preserve"> 6个月的抗凝；对复发性</w:t>
      </w:r>
      <w:r>
        <w:rPr>
          <w:rFonts w:ascii="宋体" w:hAnsi="宋体" w:eastAsia="宋体" w:cs="宋体"/>
          <w:sz w:val="21"/>
          <w:szCs w:val="21"/>
        </w:rPr>
        <w:t>VTE</w:t>
      </w:r>
      <w:r>
        <w:rPr>
          <w:rFonts w:ascii="宋体" w:hAnsi="宋体" w:eastAsia="宋体" w:cs="宋体"/>
          <w:spacing w:val="23"/>
          <w:sz w:val="21"/>
          <w:szCs w:val="21"/>
        </w:rPr>
        <w:t xml:space="preserve"> </w:t>
      </w:r>
      <w:r>
        <w:rPr>
          <w:rFonts w:ascii="宋体" w:hAnsi="宋体" w:eastAsia="宋体" w:cs="宋体"/>
          <w:spacing w:val="6"/>
          <w:sz w:val="21"/>
          <w:szCs w:val="21"/>
        </w:rPr>
        <w:t>或危险因素长期存在者，抗凝治疗的时间应更为延长，达12个月</w:t>
      </w:r>
      <w:r>
        <w:rPr>
          <w:rFonts w:ascii="宋体" w:hAnsi="宋体" w:eastAsia="宋体" w:cs="宋体"/>
          <w:spacing w:val="5"/>
          <w:sz w:val="21"/>
          <w:szCs w:val="21"/>
        </w:rPr>
        <w:t>或以</w:t>
      </w:r>
      <w:r>
        <w:rPr>
          <w:rFonts w:ascii="宋体" w:hAnsi="宋体" w:eastAsia="宋体" w:cs="宋体"/>
          <w:sz w:val="21"/>
          <w:szCs w:val="21"/>
        </w:rPr>
        <w:t xml:space="preserve"> </w:t>
      </w:r>
      <w:r>
        <w:rPr>
          <w:rFonts w:ascii="宋体" w:hAnsi="宋体" w:eastAsia="宋体" w:cs="宋体"/>
          <w:spacing w:val="-6"/>
          <w:sz w:val="21"/>
          <w:szCs w:val="21"/>
        </w:rPr>
        <w:t>上，甚至终身抗凝。抗凝治疗的主要并发症是出血，临床应用中需要注意监测。</w:t>
      </w:r>
    </w:p>
    <w:p>
      <w:pPr>
        <w:spacing w:before="79" w:line="221" w:lineRule="auto"/>
        <w:ind w:left="409"/>
        <w:rPr>
          <w:rFonts w:ascii="黑体" w:hAnsi="黑体" w:eastAsia="黑体" w:cs="黑体"/>
          <w:sz w:val="21"/>
          <w:szCs w:val="21"/>
        </w:rPr>
      </w:pPr>
      <w:r>
        <w:rPr>
          <w:rFonts w:ascii="黑体" w:hAnsi="黑体" w:eastAsia="黑体" w:cs="黑体"/>
          <w:spacing w:val="27"/>
          <w:sz w:val="21"/>
          <w:szCs w:val="21"/>
        </w:rPr>
        <w:t>(三)溶栓治疗</w:t>
      </w:r>
    </w:p>
    <w:p>
      <w:pPr>
        <w:spacing w:before="128" w:line="255" w:lineRule="auto"/>
        <w:ind w:right="1201" w:firstLine="409"/>
        <w:rPr>
          <w:rFonts w:ascii="宋体" w:hAnsi="宋体" w:eastAsia="宋体" w:cs="宋体"/>
          <w:sz w:val="21"/>
          <w:szCs w:val="21"/>
        </w:rPr>
      </w:pPr>
      <w:r>
        <w:rPr>
          <w:rFonts w:ascii="宋体" w:hAnsi="宋体" w:eastAsia="宋体" w:cs="宋体"/>
          <w:spacing w:val="2"/>
          <w:sz w:val="21"/>
          <w:szCs w:val="21"/>
        </w:rPr>
        <w:t>主要适用于高危</w:t>
      </w:r>
      <w:r>
        <w:rPr>
          <w:rFonts w:ascii="宋体" w:hAnsi="宋体" w:eastAsia="宋体" w:cs="宋体"/>
          <w:sz w:val="21"/>
          <w:szCs w:val="21"/>
        </w:rPr>
        <w:t>PTE</w:t>
      </w:r>
      <w:r>
        <w:rPr>
          <w:rFonts w:ascii="宋体" w:hAnsi="宋体" w:eastAsia="宋体" w:cs="宋体"/>
          <w:spacing w:val="-6"/>
          <w:sz w:val="21"/>
          <w:szCs w:val="21"/>
        </w:rPr>
        <w:t xml:space="preserve"> </w:t>
      </w:r>
      <w:r>
        <w:rPr>
          <w:rFonts w:ascii="宋体" w:hAnsi="宋体" w:eastAsia="宋体" w:cs="宋体"/>
          <w:spacing w:val="2"/>
          <w:sz w:val="21"/>
          <w:szCs w:val="21"/>
        </w:rPr>
        <w:t>病例(有明显呼吸困难、胸痛、低氧血症等)。对于部分中危</w:t>
      </w:r>
      <w:r>
        <w:rPr>
          <w:rFonts w:ascii="宋体" w:hAnsi="宋体" w:eastAsia="宋体" w:cs="宋体"/>
          <w:sz w:val="21"/>
          <w:szCs w:val="21"/>
        </w:rPr>
        <w:t>PTE</w:t>
      </w:r>
      <w:r>
        <w:rPr>
          <w:rFonts w:ascii="宋体" w:hAnsi="宋体" w:eastAsia="宋体" w:cs="宋体"/>
          <w:spacing w:val="2"/>
          <w:sz w:val="21"/>
          <w:szCs w:val="21"/>
        </w:rPr>
        <w:t>,</w:t>
      </w:r>
      <w:r>
        <w:rPr>
          <w:rFonts w:ascii="宋体" w:hAnsi="宋体" w:eastAsia="宋体" w:cs="宋体"/>
          <w:spacing w:val="-40"/>
          <w:sz w:val="21"/>
          <w:szCs w:val="21"/>
        </w:rPr>
        <w:t xml:space="preserve"> </w:t>
      </w:r>
      <w:r>
        <w:rPr>
          <w:rFonts w:ascii="宋体" w:hAnsi="宋体" w:eastAsia="宋体" w:cs="宋体"/>
          <w:spacing w:val="2"/>
          <w:sz w:val="21"/>
          <w:szCs w:val="21"/>
        </w:rPr>
        <w:t>若无禁忌</w:t>
      </w:r>
      <w:r>
        <w:rPr>
          <w:rFonts w:ascii="宋体" w:hAnsi="宋体" w:eastAsia="宋体" w:cs="宋体"/>
          <w:sz w:val="21"/>
          <w:szCs w:val="21"/>
        </w:rPr>
        <w:t xml:space="preserve"> </w:t>
      </w:r>
      <w:r>
        <w:rPr>
          <w:rFonts w:ascii="宋体" w:hAnsi="宋体" w:eastAsia="宋体" w:cs="宋体"/>
          <w:spacing w:val="-2"/>
          <w:sz w:val="21"/>
          <w:szCs w:val="21"/>
        </w:rPr>
        <w:t>证可考虑溶栓，PTE</w:t>
      </w:r>
      <w:r>
        <w:rPr>
          <w:rFonts w:ascii="宋体" w:hAnsi="宋体" w:eastAsia="宋体" w:cs="宋体"/>
          <w:spacing w:val="4"/>
          <w:sz w:val="21"/>
          <w:szCs w:val="21"/>
        </w:rPr>
        <w:t xml:space="preserve"> </w:t>
      </w:r>
      <w:r>
        <w:rPr>
          <w:rFonts w:ascii="宋体" w:hAnsi="宋体" w:eastAsia="宋体" w:cs="宋体"/>
          <w:spacing w:val="-2"/>
          <w:sz w:val="21"/>
          <w:szCs w:val="21"/>
        </w:rPr>
        <w:t>的溶栓适应证仍有待确定。对于血压和右心室运动功能均正常的低危病例，</w:t>
      </w:r>
      <w:r>
        <w:rPr>
          <w:rFonts w:ascii="宋体" w:hAnsi="宋体" w:eastAsia="宋体" w:cs="宋体"/>
          <w:spacing w:val="-3"/>
          <w:sz w:val="21"/>
          <w:szCs w:val="21"/>
        </w:rPr>
        <w:t>不宜</w:t>
      </w:r>
    </w:p>
    <w:p>
      <w:pPr>
        <w:sectPr>
          <w:pgSz w:w="11900" w:h="16840"/>
          <w:pgMar w:top="874" w:right="699" w:bottom="400" w:left="840" w:header="0" w:footer="0" w:gutter="0"/>
          <w:cols w:space="720" w:num="1"/>
        </w:sectPr>
      </w:pPr>
    </w:p>
    <w:p>
      <w:pPr>
        <w:spacing w:before="80" w:line="184" w:lineRule="auto"/>
        <w:rPr>
          <w:rFonts w:ascii="宋体" w:hAnsi="宋体" w:eastAsia="宋体" w:cs="宋体"/>
          <w:sz w:val="22"/>
          <w:szCs w:val="22"/>
        </w:rPr>
      </w:pPr>
      <w:r>
        <w:rPr>
          <w:rFonts w:ascii="宋体" w:hAnsi="宋体" w:eastAsia="宋体" w:cs="宋体"/>
          <w:b/>
          <w:bCs/>
          <w:color w:val="0080E3"/>
          <w:spacing w:val="-8"/>
          <w:sz w:val="22"/>
          <w:szCs w:val="22"/>
        </w:rPr>
        <w:t>104</w:t>
      </w:r>
    </w:p>
    <w:p>
      <w:pPr>
        <w:rPr>
          <w:rFonts w:ascii="Arial"/>
          <w:sz w:val="21"/>
        </w:rPr>
      </w:pPr>
    </w:p>
    <w:p>
      <w:pPr>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630" w:lineRule="exact"/>
        <w:ind w:firstLine="36"/>
        <w:textAlignment w:val="center"/>
      </w:pPr>
      <w:r>
        <w:drawing>
          <wp:inline distT="0" distB="0" distL="0" distR="0">
            <wp:extent cx="513715" cy="399415"/>
            <wp:effectExtent l="0" t="0" r="0" b="0"/>
            <wp:docPr id="150" name="IM 150"/>
            <wp:cNvGraphicFramePr/>
            <a:graphic xmlns:a="http://schemas.openxmlformats.org/drawingml/2006/main">
              <a:graphicData uri="http://schemas.openxmlformats.org/drawingml/2006/picture">
                <pic:pic xmlns:pic="http://schemas.openxmlformats.org/drawingml/2006/picture">
                  <pic:nvPicPr>
                    <pic:cNvPr id="150" name="IM 150"/>
                    <pic:cNvPicPr/>
                  </pic:nvPicPr>
                  <pic:blipFill>
                    <a:blip r:embed="rId180"/>
                    <a:stretch>
                      <a:fillRect/>
                    </a:stretch>
                  </pic:blipFill>
                  <pic:spPr>
                    <a:xfrm>
                      <a:off x="0" y="0"/>
                      <a:ext cx="514295" cy="40004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3" w:line="221" w:lineRule="auto"/>
        <w:rPr>
          <w:rFonts w:ascii="黑体" w:hAnsi="黑体" w:eastAsia="黑体" w:cs="黑体"/>
          <w:sz w:val="22"/>
          <w:szCs w:val="22"/>
        </w:rPr>
      </w:pPr>
      <w:r>
        <w:rPr>
          <w:rFonts w:ascii="黑体" w:hAnsi="黑体" w:eastAsia="黑体" w:cs="黑体"/>
          <w:color w:val="0E81CF"/>
          <w:spacing w:val="-16"/>
          <w:w w:val="95"/>
          <w:sz w:val="22"/>
          <w:szCs w:val="22"/>
        </w:rPr>
        <w:t>第二篇</w:t>
      </w:r>
      <w:r>
        <w:rPr>
          <w:rFonts w:ascii="黑体" w:hAnsi="黑体" w:eastAsia="黑体" w:cs="黑体"/>
          <w:color w:val="0E81CF"/>
          <w:spacing w:val="70"/>
          <w:sz w:val="22"/>
          <w:szCs w:val="22"/>
        </w:rPr>
        <w:t xml:space="preserve"> </w:t>
      </w:r>
      <w:r>
        <w:rPr>
          <w:rFonts w:ascii="黑体" w:hAnsi="黑体" w:eastAsia="黑体" w:cs="黑体"/>
          <w:color w:val="0E81CF"/>
          <w:spacing w:val="-16"/>
          <w:w w:val="95"/>
          <w:sz w:val="22"/>
          <w:szCs w:val="22"/>
        </w:rPr>
        <w:t>呼吸系统疾病</w:t>
      </w:r>
    </w:p>
    <w:p>
      <w:pPr>
        <w:spacing w:line="295" w:lineRule="auto"/>
        <w:rPr>
          <w:rFonts w:ascii="Arial"/>
          <w:sz w:val="21"/>
        </w:rPr>
      </w:pPr>
    </w:p>
    <w:p>
      <w:pPr>
        <w:spacing w:before="72" w:line="252" w:lineRule="auto"/>
        <w:ind w:right="111"/>
        <w:rPr>
          <w:rFonts w:ascii="宋体" w:hAnsi="宋体" w:eastAsia="宋体" w:cs="宋体"/>
          <w:sz w:val="22"/>
          <w:szCs w:val="22"/>
        </w:rPr>
      </w:pPr>
      <w:r>
        <w:rPr>
          <w:rFonts w:ascii="宋体" w:hAnsi="宋体" w:eastAsia="宋体" w:cs="宋体"/>
          <w:spacing w:val="-2"/>
          <w:sz w:val="22"/>
          <w:szCs w:val="22"/>
        </w:rPr>
        <w:t>溶栓。溶栓的时间窗一般定为14天以内，但若近期有新发PTE</w:t>
      </w:r>
      <w:r>
        <w:rPr>
          <w:rFonts w:ascii="宋体" w:hAnsi="宋体" w:eastAsia="宋体" w:cs="宋体"/>
          <w:spacing w:val="-25"/>
          <w:sz w:val="22"/>
          <w:szCs w:val="22"/>
        </w:rPr>
        <w:t xml:space="preserve"> </w:t>
      </w:r>
      <w:r>
        <w:rPr>
          <w:rFonts w:ascii="宋体" w:hAnsi="宋体" w:eastAsia="宋体" w:cs="宋体"/>
          <w:spacing w:val="-2"/>
          <w:sz w:val="22"/>
          <w:szCs w:val="22"/>
        </w:rPr>
        <w:t>征象可适当延</w:t>
      </w:r>
      <w:r>
        <w:rPr>
          <w:rFonts w:ascii="宋体" w:hAnsi="宋体" w:eastAsia="宋体" w:cs="宋体"/>
          <w:spacing w:val="-3"/>
          <w:sz w:val="22"/>
          <w:szCs w:val="22"/>
        </w:rPr>
        <w:t>长。溶栓应尽可能在</w:t>
      </w:r>
      <w:r>
        <w:rPr>
          <w:rFonts w:ascii="宋体" w:hAnsi="宋体" w:eastAsia="宋体" w:cs="宋体"/>
          <w:sz w:val="22"/>
          <w:szCs w:val="22"/>
        </w:rPr>
        <w:t xml:space="preserve"> </w:t>
      </w:r>
      <w:r>
        <w:rPr>
          <w:rFonts w:ascii="宋体" w:hAnsi="宋体" w:eastAsia="宋体" w:cs="宋体"/>
          <w:spacing w:val="-7"/>
          <w:sz w:val="22"/>
          <w:szCs w:val="22"/>
        </w:rPr>
        <w:t>PTE</w:t>
      </w:r>
      <w:r>
        <w:rPr>
          <w:rFonts w:ascii="宋体" w:hAnsi="宋体" w:eastAsia="宋体" w:cs="宋体"/>
          <w:spacing w:val="-53"/>
          <w:sz w:val="22"/>
          <w:szCs w:val="22"/>
        </w:rPr>
        <w:t xml:space="preserve"> </w:t>
      </w:r>
      <w:r>
        <w:rPr>
          <w:rFonts w:ascii="宋体" w:hAnsi="宋体" w:eastAsia="宋体" w:cs="宋体"/>
          <w:spacing w:val="-7"/>
          <w:sz w:val="22"/>
          <w:szCs w:val="22"/>
        </w:rPr>
        <w:t>确诊的前提下慎重进行。对有明确溶栓指征的病例宜尽早开始溶栓。</w:t>
      </w:r>
    </w:p>
    <w:p>
      <w:pPr>
        <w:spacing w:before="81" w:line="273" w:lineRule="auto"/>
        <w:ind w:right="73" w:firstLine="429"/>
        <w:jc w:val="both"/>
        <w:rPr>
          <w:rFonts w:ascii="宋体" w:hAnsi="宋体" w:eastAsia="宋体" w:cs="宋体"/>
          <w:sz w:val="22"/>
          <w:szCs w:val="22"/>
        </w:rPr>
      </w:pPr>
      <w:r>
        <w:rPr>
          <w:rFonts w:ascii="宋体" w:hAnsi="宋体" w:eastAsia="宋体" w:cs="宋体"/>
          <w:spacing w:val="-10"/>
          <w:sz w:val="22"/>
          <w:szCs w:val="22"/>
        </w:rPr>
        <w:t>溶栓治疗的绝对禁忌证包括：活动性内出血和近期自发性颅内出血。相对禁忌证包括：2周内的</w:t>
      </w:r>
      <w:r>
        <w:rPr>
          <w:rFonts w:ascii="宋体" w:hAnsi="宋体" w:eastAsia="宋体" w:cs="宋体"/>
          <w:spacing w:val="15"/>
          <w:sz w:val="22"/>
          <w:szCs w:val="22"/>
        </w:rPr>
        <w:t xml:space="preserve"> </w:t>
      </w:r>
      <w:r>
        <w:rPr>
          <w:rFonts w:ascii="宋体" w:hAnsi="宋体" w:eastAsia="宋体" w:cs="宋体"/>
          <w:spacing w:val="-11"/>
          <w:sz w:val="22"/>
          <w:szCs w:val="22"/>
        </w:rPr>
        <w:t>大手术、分娩、有创检查如器官活检或不能压</w:t>
      </w:r>
      <w:r>
        <w:rPr>
          <w:rFonts w:ascii="宋体" w:hAnsi="宋体" w:eastAsia="宋体" w:cs="宋体"/>
          <w:spacing w:val="-12"/>
          <w:sz w:val="22"/>
          <w:szCs w:val="22"/>
        </w:rPr>
        <w:t>迫止血部位的血管穿刺；10天内的胃肠道出血；15天内</w:t>
      </w:r>
      <w:r>
        <w:rPr>
          <w:rFonts w:ascii="宋体" w:hAnsi="宋体" w:eastAsia="宋体" w:cs="宋体"/>
          <w:sz w:val="22"/>
          <w:szCs w:val="22"/>
        </w:rPr>
        <w:t xml:space="preserve"> </w:t>
      </w:r>
      <w:r>
        <w:rPr>
          <w:rFonts w:ascii="宋体" w:hAnsi="宋体" w:eastAsia="宋体" w:cs="宋体"/>
          <w:spacing w:val="-4"/>
          <w:sz w:val="22"/>
          <w:szCs w:val="22"/>
        </w:rPr>
        <w:t>的严重创伤；1个月内的神经外科或眼科手术；难以控制的重度高血压(收缩压&gt;1</w:t>
      </w:r>
      <w:r>
        <w:rPr>
          <w:rFonts w:ascii="宋体" w:hAnsi="宋体" w:eastAsia="宋体" w:cs="宋体"/>
          <w:spacing w:val="-5"/>
          <w:sz w:val="22"/>
          <w:szCs w:val="22"/>
        </w:rPr>
        <w:t>80</w:t>
      </w:r>
      <w:r>
        <w:rPr>
          <w:rFonts w:ascii="宋体" w:hAnsi="宋体" w:eastAsia="宋体" w:cs="宋体"/>
          <w:spacing w:val="-4"/>
          <w:sz w:val="22"/>
          <w:szCs w:val="22"/>
        </w:rPr>
        <w:t>mmHg</w:t>
      </w:r>
      <w:r>
        <w:rPr>
          <w:rFonts w:ascii="宋体" w:hAnsi="宋体" w:eastAsia="宋体" w:cs="宋体"/>
          <w:spacing w:val="-5"/>
          <w:sz w:val="22"/>
          <w:szCs w:val="22"/>
        </w:rPr>
        <w:t>,</w:t>
      </w:r>
      <w:r>
        <w:rPr>
          <w:rFonts w:ascii="宋体" w:hAnsi="宋体" w:eastAsia="宋体" w:cs="宋体"/>
          <w:spacing w:val="-18"/>
          <w:sz w:val="22"/>
          <w:szCs w:val="22"/>
        </w:rPr>
        <w:t xml:space="preserve"> </w:t>
      </w:r>
      <w:r>
        <w:rPr>
          <w:rFonts w:ascii="宋体" w:hAnsi="宋体" w:eastAsia="宋体" w:cs="宋体"/>
          <w:spacing w:val="-5"/>
          <w:sz w:val="22"/>
          <w:szCs w:val="22"/>
        </w:rPr>
        <w:t>舒张压&gt;</w:t>
      </w:r>
      <w:r>
        <w:rPr>
          <w:rFonts w:ascii="宋体" w:hAnsi="宋体" w:eastAsia="宋体" w:cs="宋体"/>
          <w:sz w:val="22"/>
          <w:szCs w:val="22"/>
        </w:rPr>
        <w:t xml:space="preserve"> </w:t>
      </w:r>
      <w:r>
        <w:rPr>
          <w:rFonts w:ascii="宋体" w:hAnsi="宋体" w:eastAsia="宋体" w:cs="宋体"/>
          <w:spacing w:val="-12"/>
          <w:sz w:val="22"/>
          <w:szCs w:val="22"/>
        </w:rPr>
        <w:t>110mmHg);3</w:t>
      </w:r>
      <w:r>
        <w:rPr>
          <w:rFonts w:ascii="宋体" w:hAnsi="宋体" w:eastAsia="宋体" w:cs="宋体"/>
          <w:spacing w:val="14"/>
          <w:sz w:val="22"/>
          <w:szCs w:val="22"/>
        </w:rPr>
        <w:t xml:space="preserve"> </w:t>
      </w:r>
      <w:r>
        <w:rPr>
          <w:rFonts w:ascii="宋体" w:hAnsi="宋体" w:eastAsia="宋体" w:cs="宋体"/>
          <w:spacing w:val="-12"/>
          <w:sz w:val="22"/>
          <w:szCs w:val="22"/>
        </w:rPr>
        <w:t>个月内的缺血性脑卒中；创伤性心肺复苏；血小板计数&lt;100</w:t>
      </w:r>
      <w:r>
        <w:rPr>
          <w:rFonts w:ascii="宋体" w:hAnsi="宋体" w:eastAsia="宋体" w:cs="宋体"/>
          <w:spacing w:val="-13"/>
          <w:sz w:val="22"/>
          <w:szCs w:val="22"/>
        </w:rPr>
        <w:t>×10°/L;抗凝过程中(如正在</w:t>
      </w:r>
      <w:r>
        <w:rPr>
          <w:rFonts w:ascii="宋体" w:hAnsi="宋体" w:eastAsia="宋体" w:cs="宋体"/>
          <w:sz w:val="22"/>
          <w:szCs w:val="22"/>
        </w:rPr>
        <w:t xml:space="preserve"> </w:t>
      </w:r>
      <w:r>
        <w:rPr>
          <w:rFonts w:ascii="宋体" w:hAnsi="宋体" w:eastAsia="宋体" w:cs="宋体"/>
          <w:spacing w:val="-17"/>
          <w:sz w:val="22"/>
          <w:szCs w:val="22"/>
        </w:rPr>
        <w:t>应用华法林);心包炎或心包积液；妊娠；细菌性心内膜炎；严重肝、肾功能不全；糖尿病出血性视网膜</w:t>
      </w:r>
      <w:r>
        <w:rPr>
          <w:rFonts w:ascii="宋体" w:hAnsi="宋体" w:eastAsia="宋体" w:cs="宋体"/>
          <w:spacing w:val="10"/>
          <w:sz w:val="22"/>
          <w:szCs w:val="22"/>
        </w:rPr>
        <w:t xml:space="preserve"> </w:t>
      </w:r>
      <w:r>
        <w:rPr>
          <w:rFonts w:ascii="宋体" w:hAnsi="宋体" w:eastAsia="宋体" w:cs="宋体"/>
          <w:spacing w:val="-5"/>
          <w:sz w:val="22"/>
          <w:szCs w:val="22"/>
        </w:rPr>
        <w:t>病变；高龄(年龄&gt;75岁)等。对于致命性大面积PTE,上述绝对禁忌证亦应被视为相对禁忌证。</w:t>
      </w:r>
    </w:p>
    <w:p>
      <w:pPr>
        <w:spacing w:before="92" w:line="264" w:lineRule="auto"/>
        <w:ind w:firstLine="429"/>
        <w:jc w:val="both"/>
        <w:rPr>
          <w:rFonts w:ascii="宋体" w:hAnsi="宋体" w:eastAsia="宋体" w:cs="宋体"/>
          <w:sz w:val="22"/>
          <w:szCs w:val="22"/>
        </w:rPr>
      </w:pPr>
      <w:r>
        <w:rPr>
          <w:rFonts w:ascii="宋体" w:hAnsi="宋体" w:eastAsia="宋体" w:cs="宋体"/>
          <w:spacing w:val="-3"/>
          <w:sz w:val="22"/>
          <w:szCs w:val="22"/>
        </w:rPr>
        <w:t>溶栓治疗的主要并发症是出血。最严重的是颅内出血，发生率约1%～2%,发生者近半数死亡。</w:t>
      </w:r>
      <w:r>
        <w:rPr>
          <w:rFonts w:ascii="宋体" w:hAnsi="宋体" w:eastAsia="宋体" w:cs="宋体"/>
          <w:spacing w:val="18"/>
          <w:sz w:val="22"/>
          <w:szCs w:val="22"/>
        </w:rPr>
        <w:t xml:space="preserve"> </w:t>
      </w:r>
      <w:r>
        <w:rPr>
          <w:rFonts w:ascii="宋体" w:hAnsi="宋体" w:eastAsia="宋体" w:cs="宋体"/>
          <w:spacing w:val="-12"/>
          <w:sz w:val="22"/>
          <w:szCs w:val="22"/>
        </w:rPr>
        <w:t>用药前应充分评估出血的危险性，必要时应配血，做好输血准备。溶</w:t>
      </w:r>
      <w:r>
        <w:rPr>
          <w:rFonts w:ascii="宋体" w:hAnsi="宋体" w:eastAsia="宋体" w:cs="宋体"/>
          <w:spacing w:val="-13"/>
          <w:sz w:val="22"/>
          <w:szCs w:val="22"/>
        </w:rPr>
        <w:t>栓前宜留置外周静脉套管针，以</w:t>
      </w:r>
      <w:r>
        <w:rPr>
          <w:rFonts w:ascii="宋体" w:hAnsi="宋体" w:eastAsia="宋体" w:cs="宋体"/>
          <w:sz w:val="22"/>
          <w:szCs w:val="22"/>
        </w:rPr>
        <w:t xml:space="preserve">  </w:t>
      </w:r>
      <w:r>
        <w:rPr>
          <w:rFonts w:ascii="宋体" w:hAnsi="宋体" w:eastAsia="宋体" w:cs="宋体"/>
          <w:spacing w:val="-16"/>
          <w:sz w:val="22"/>
          <w:szCs w:val="22"/>
        </w:rPr>
        <w:t>方便溶栓中取血监测，避免反复穿刺血管。</w:t>
      </w:r>
    </w:p>
    <w:p>
      <w:pPr>
        <w:spacing w:before="81" w:line="272" w:lineRule="auto"/>
        <w:ind w:right="69" w:firstLine="429"/>
        <w:jc w:val="both"/>
        <w:rPr>
          <w:rFonts w:ascii="宋体" w:hAnsi="宋体" w:eastAsia="宋体" w:cs="宋体"/>
          <w:sz w:val="22"/>
          <w:szCs w:val="22"/>
        </w:rPr>
      </w:pPr>
      <w:r>
        <w:rPr>
          <w:rFonts w:ascii="宋体" w:hAnsi="宋体" w:eastAsia="宋体" w:cs="宋体"/>
          <w:spacing w:val="-10"/>
          <w:sz w:val="22"/>
          <w:szCs w:val="22"/>
        </w:rPr>
        <w:t>常用的溶栓药物有尿激酶(UK)、</w:t>
      </w:r>
      <w:r>
        <w:rPr>
          <w:rFonts w:ascii="宋体" w:hAnsi="宋体" w:eastAsia="宋体" w:cs="宋体"/>
          <w:sz w:val="22"/>
          <w:szCs w:val="22"/>
        </w:rPr>
        <w:t xml:space="preserve"> </w:t>
      </w:r>
      <w:r>
        <w:rPr>
          <w:rFonts w:ascii="宋体" w:hAnsi="宋体" w:eastAsia="宋体" w:cs="宋体"/>
          <w:spacing w:val="-10"/>
          <w:sz w:val="22"/>
          <w:szCs w:val="22"/>
        </w:rPr>
        <w:t>链激酶(SK)</w:t>
      </w:r>
      <w:r>
        <w:rPr>
          <w:rFonts w:ascii="宋体" w:hAnsi="宋体" w:eastAsia="宋体" w:cs="宋体"/>
          <w:spacing w:val="-23"/>
          <w:sz w:val="22"/>
          <w:szCs w:val="22"/>
        </w:rPr>
        <w:t xml:space="preserve"> </w:t>
      </w:r>
      <w:r>
        <w:rPr>
          <w:rFonts w:ascii="宋体" w:hAnsi="宋体" w:eastAsia="宋体" w:cs="宋体"/>
          <w:spacing w:val="-10"/>
          <w:sz w:val="22"/>
          <w:szCs w:val="22"/>
        </w:rPr>
        <w:t>和重组组织型纤溶酶原激活剂(rt-PA)。</w:t>
      </w:r>
      <w:r>
        <w:rPr>
          <w:rFonts w:ascii="宋体" w:hAnsi="宋体" w:eastAsia="宋体" w:cs="宋体"/>
          <w:spacing w:val="-50"/>
          <w:sz w:val="22"/>
          <w:szCs w:val="22"/>
        </w:rPr>
        <w:t xml:space="preserve"> </w:t>
      </w:r>
      <w:r>
        <w:rPr>
          <w:rFonts w:ascii="宋体" w:hAnsi="宋体" w:eastAsia="宋体" w:cs="宋体"/>
          <w:spacing w:val="-10"/>
          <w:sz w:val="22"/>
          <w:szCs w:val="22"/>
        </w:rPr>
        <w:t>溶栓方案</w:t>
      </w:r>
      <w:r>
        <w:rPr>
          <w:rFonts w:ascii="宋体" w:hAnsi="宋体" w:eastAsia="宋体" w:cs="宋体"/>
          <w:sz w:val="22"/>
          <w:szCs w:val="22"/>
        </w:rPr>
        <w:t xml:space="preserve"> 与剂量：①尿激酶：2小时溶栓方案：按20000U/kg剂量，持续静脉滴注2小时；另可考虑负</w:t>
      </w:r>
      <w:r>
        <w:rPr>
          <w:rFonts w:ascii="宋体" w:hAnsi="宋体" w:eastAsia="宋体" w:cs="宋体"/>
          <w:spacing w:val="-1"/>
          <w:sz w:val="22"/>
          <w:szCs w:val="22"/>
        </w:rPr>
        <w:t>荷量</w:t>
      </w:r>
      <w:r>
        <w:rPr>
          <w:rFonts w:ascii="宋体" w:hAnsi="宋体" w:eastAsia="宋体" w:cs="宋体"/>
          <w:sz w:val="22"/>
          <w:szCs w:val="22"/>
        </w:rPr>
        <w:t xml:space="preserve"> </w:t>
      </w:r>
      <w:r>
        <w:rPr>
          <w:rFonts w:ascii="宋体" w:hAnsi="宋体" w:eastAsia="宋体" w:cs="宋体"/>
          <w:spacing w:val="3"/>
          <w:sz w:val="22"/>
          <w:szCs w:val="22"/>
        </w:rPr>
        <w:t>4400U/</w:t>
      </w:r>
      <w:r>
        <w:rPr>
          <w:rFonts w:ascii="宋体" w:hAnsi="宋体" w:eastAsia="宋体" w:cs="宋体"/>
          <w:sz w:val="22"/>
          <w:szCs w:val="22"/>
        </w:rPr>
        <w:t>kg</w:t>
      </w:r>
      <w:r>
        <w:rPr>
          <w:rFonts w:ascii="宋体" w:hAnsi="宋体" w:eastAsia="宋体" w:cs="宋体"/>
          <w:spacing w:val="3"/>
          <w:sz w:val="22"/>
          <w:szCs w:val="22"/>
        </w:rPr>
        <w:t>,静脉注射10分钟，随后以2200U/(</w:t>
      </w:r>
      <w:r>
        <w:rPr>
          <w:rFonts w:ascii="宋体" w:hAnsi="宋体" w:eastAsia="宋体" w:cs="宋体"/>
          <w:sz w:val="22"/>
          <w:szCs w:val="22"/>
        </w:rPr>
        <w:t>kg</w:t>
      </w:r>
      <w:r>
        <w:rPr>
          <w:rFonts w:ascii="宋体" w:hAnsi="宋体" w:eastAsia="宋体" w:cs="宋体"/>
          <w:spacing w:val="-26"/>
          <w:sz w:val="22"/>
          <w:szCs w:val="22"/>
        </w:rPr>
        <w:t xml:space="preserve"> </w:t>
      </w:r>
      <w:r>
        <w:rPr>
          <w:rFonts w:ascii="宋体" w:hAnsi="宋体" w:eastAsia="宋体" w:cs="宋体"/>
          <w:spacing w:val="3"/>
          <w:sz w:val="22"/>
          <w:szCs w:val="22"/>
        </w:rPr>
        <w:t>·h) 持续静脉滴</w:t>
      </w:r>
      <w:r>
        <w:rPr>
          <w:rFonts w:ascii="宋体" w:hAnsi="宋体" w:eastAsia="宋体" w:cs="宋体"/>
          <w:spacing w:val="2"/>
          <w:sz w:val="22"/>
          <w:szCs w:val="22"/>
        </w:rPr>
        <w:t>注12小时。②链激酶：负荷量</w:t>
      </w:r>
      <w:r>
        <w:rPr>
          <w:rFonts w:ascii="宋体" w:hAnsi="宋体" w:eastAsia="宋体" w:cs="宋体"/>
          <w:sz w:val="22"/>
          <w:szCs w:val="22"/>
        </w:rPr>
        <w:t xml:space="preserve"> </w:t>
      </w:r>
      <w:r>
        <w:rPr>
          <w:rFonts w:ascii="宋体" w:hAnsi="宋体" w:eastAsia="宋体" w:cs="宋体"/>
          <w:spacing w:val="-2"/>
          <w:sz w:val="22"/>
          <w:szCs w:val="22"/>
        </w:rPr>
        <w:t>250000U,</w:t>
      </w:r>
      <w:r>
        <w:rPr>
          <w:rFonts w:ascii="宋体" w:hAnsi="宋体" w:eastAsia="宋体" w:cs="宋体"/>
          <w:spacing w:val="-39"/>
          <w:sz w:val="22"/>
          <w:szCs w:val="22"/>
        </w:rPr>
        <w:t xml:space="preserve"> </w:t>
      </w:r>
      <w:r>
        <w:rPr>
          <w:rFonts w:ascii="宋体" w:hAnsi="宋体" w:eastAsia="宋体" w:cs="宋体"/>
          <w:spacing w:val="-2"/>
          <w:sz w:val="22"/>
          <w:szCs w:val="22"/>
        </w:rPr>
        <w:t>静脉注射30分钟，随后以100000U/h</w:t>
      </w:r>
      <w:r>
        <w:rPr>
          <w:rFonts w:ascii="宋体" w:hAnsi="宋体" w:eastAsia="宋体" w:cs="宋体"/>
          <w:spacing w:val="-37"/>
          <w:sz w:val="22"/>
          <w:szCs w:val="22"/>
        </w:rPr>
        <w:t xml:space="preserve"> </w:t>
      </w:r>
      <w:r>
        <w:rPr>
          <w:rFonts w:ascii="宋体" w:hAnsi="宋体" w:eastAsia="宋体" w:cs="宋体"/>
          <w:spacing w:val="-2"/>
          <w:sz w:val="22"/>
          <w:szCs w:val="22"/>
        </w:rPr>
        <w:t>持续静脉</w:t>
      </w:r>
      <w:r>
        <w:rPr>
          <w:rFonts w:ascii="宋体" w:hAnsi="宋体" w:eastAsia="宋体" w:cs="宋体"/>
          <w:spacing w:val="-3"/>
          <w:sz w:val="22"/>
          <w:szCs w:val="22"/>
        </w:rPr>
        <w:t>滴注12～24小时。链激酶具有抗原性，故</w:t>
      </w:r>
      <w:r>
        <w:rPr>
          <w:rFonts w:ascii="宋体" w:hAnsi="宋体" w:eastAsia="宋体" w:cs="宋体"/>
          <w:sz w:val="22"/>
          <w:szCs w:val="22"/>
        </w:rPr>
        <w:t xml:space="preserve"> </w:t>
      </w:r>
      <w:r>
        <w:rPr>
          <w:rFonts w:ascii="宋体" w:hAnsi="宋体" w:eastAsia="宋体" w:cs="宋体"/>
          <w:spacing w:val="-9"/>
          <w:sz w:val="22"/>
          <w:szCs w:val="22"/>
        </w:rPr>
        <w:t>用药前需肌内注射苯海拉明或地塞米松，以防止过敏反应。链激酶6个月内不宜再次使用。③rt-PA:</w:t>
      </w:r>
      <w:r>
        <w:rPr>
          <w:rFonts w:ascii="宋体" w:hAnsi="宋体" w:eastAsia="宋体" w:cs="宋体"/>
          <w:spacing w:val="12"/>
          <w:sz w:val="22"/>
          <w:szCs w:val="22"/>
        </w:rPr>
        <w:t xml:space="preserve"> </w:t>
      </w:r>
      <w:r>
        <w:rPr>
          <w:rFonts w:ascii="宋体" w:hAnsi="宋体" w:eastAsia="宋体" w:cs="宋体"/>
          <w:spacing w:val="-1"/>
          <w:sz w:val="22"/>
          <w:szCs w:val="22"/>
        </w:rPr>
        <w:t>50mg</w:t>
      </w:r>
      <w:r>
        <w:rPr>
          <w:rFonts w:ascii="宋体" w:hAnsi="宋体" w:eastAsia="宋体" w:cs="宋体"/>
          <w:spacing w:val="-47"/>
          <w:sz w:val="22"/>
          <w:szCs w:val="22"/>
        </w:rPr>
        <w:t xml:space="preserve"> </w:t>
      </w:r>
      <w:r>
        <w:rPr>
          <w:rFonts w:ascii="宋体" w:hAnsi="宋体" w:eastAsia="宋体" w:cs="宋体"/>
          <w:spacing w:val="-1"/>
          <w:sz w:val="22"/>
          <w:szCs w:val="22"/>
        </w:rPr>
        <w:t>持续静脉滴注2小时。</w:t>
      </w:r>
    </w:p>
    <w:p>
      <w:pPr>
        <w:spacing w:before="98" w:line="258" w:lineRule="auto"/>
        <w:ind w:right="92" w:firstLine="429"/>
        <w:jc w:val="both"/>
        <w:rPr>
          <w:rFonts w:ascii="宋体" w:hAnsi="宋体" w:eastAsia="宋体" w:cs="宋体"/>
          <w:sz w:val="22"/>
          <w:szCs w:val="22"/>
        </w:rPr>
      </w:pPr>
      <w:r>
        <w:rPr>
          <w:rFonts w:ascii="宋体" w:hAnsi="宋体" w:eastAsia="宋体" w:cs="宋体"/>
          <w:spacing w:val="-3"/>
          <w:sz w:val="22"/>
          <w:szCs w:val="22"/>
        </w:rPr>
        <w:t>溶栓治疗后，应每2～4小时测定一次APTT,</w:t>
      </w:r>
      <w:r>
        <w:rPr>
          <w:rFonts w:ascii="宋体" w:hAnsi="宋体" w:eastAsia="宋体" w:cs="宋体"/>
          <w:spacing w:val="-59"/>
          <w:sz w:val="22"/>
          <w:szCs w:val="22"/>
        </w:rPr>
        <w:t xml:space="preserve"> </w:t>
      </w:r>
      <w:r>
        <w:rPr>
          <w:rFonts w:ascii="宋体" w:hAnsi="宋体" w:eastAsia="宋体" w:cs="宋体"/>
          <w:spacing w:val="-3"/>
          <w:sz w:val="22"/>
          <w:szCs w:val="22"/>
        </w:rPr>
        <w:t>当其水平降至正常值的2倍(≤60秒</w:t>
      </w:r>
      <w:r>
        <w:rPr>
          <w:rFonts w:ascii="宋体" w:hAnsi="宋体" w:eastAsia="宋体" w:cs="宋体"/>
          <w:spacing w:val="-4"/>
          <w:sz w:val="22"/>
          <w:szCs w:val="22"/>
        </w:rPr>
        <w:t>)时，即应启动</w:t>
      </w:r>
      <w:r>
        <w:rPr>
          <w:rFonts w:ascii="宋体" w:hAnsi="宋体" w:eastAsia="宋体" w:cs="宋体"/>
          <w:sz w:val="22"/>
          <w:szCs w:val="22"/>
        </w:rPr>
        <w:t xml:space="preserve"> </w:t>
      </w:r>
      <w:r>
        <w:rPr>
          <w:rFonts w:ascii="宋体" w:hAnsi="宋体" w:eastAsia="宋体" w:cs="宋体"/>
          <w:spacing w:val="-11"/>
          <w:sz w:val="22"/>
          <w:szCs w:val="22"/>
        </w:rPr>
        <w:t>规范的肝素治疗。</w:t>
      </w:r>
    </w:p>
    <w:p>
      <w:pPr>
        <w:spacing w:before="75" w:line="222" w:lineRule="auto"/>
        <w:ind w:left="433"/>
        <w:rPr>
          <w:rFonts w:ascii="黑体" w:hAnsi="黑体" w:eastAsia="黑体" w:cs="黑体"/>
          <w:sz w:val="22"/>
          <w:szCs w:val="22"/>
        </w:rPr>
      </w:pPr>
      <w:r>
        <w:rPr>
          <w:rFonts w:ascii="黑体" w:hAnsi="黑体" w:eastAsia="黑体" w:cs="黑体"/>
          <w:b/>
          <w:bCs/>
          <w:sz w:val="22"/>
          <w:szCs w:val="22"/>
        </w:rPr>
        <w:t>(四)肺动脉导管碎解和抽吸血栓</w:t>
      </w:r>
    </w:p>
    <w:p>
      <w:pPr>
        <w:spacing w:before="64" w:line="270" w:lineRule="auto"/>
        <w:ind w:right="72" w:firstLine="429"/>
        <w:jc w:val="both"/>
        <w:rPr>
          <w:rFonts w:ascii="宋体" w:hAnsi="宋体" w:eastAsia="宋体" w:cs="宋体"/>
          <w:sz w:val="22"/>
          <w:szCs w:val="22"/>
        </w:rPr>
      </w:pPr>
      <w:r>
        <w:rPr>
          <w:rFonts w:ascii="宋体" w:hAnsi="宋体" w:eastAsia="宋体" w:cs="宋体"/>
          <w:spacing w:val="-7"/>
          <w:sz w:val="22"/>
          <w:szCs w:val="22"/>
        </w:rPr>
        <w:t>对于肺动脉主干或主要分支的高危PTE,并存在以下情况者：溶栓治疗禁忌；经溶栓或积极的</w:t>
      </w:r>
      <w:r>
        <w:rPr>
          <w:rFonts w:ascii="宋体" w:hAnsi="宋体" w:eastAsia="宋体" w:cs="宋体"/>
          <w:spacing w:val="-8"/>
          <w:sz w:val="22"/>
          <w:szCs w:val="22"/>
        </w:rPr>
        <w:t>内</w:t>
      </w:r>
      <w:r>
        <w:rPr>
          <w:rFonts w:ascii="宋体" w:hAnsi="宋体" w:eastAsia="宋体" w:cs="宋体"/>
          <w:sz w:val="22"/>
          <w:szCs w:val="22"/>
        </w:rPr>
        <w:t xml:space="preserve"> </w:t>
      </w:r>
      <w:r>
        <w:rPr>
          <w:rFonts w:ascii="宋体" w:hAnsi="宋体" w:eastAsia="宋体" w:cs="宋体"/>
          <w:spacing w:val="-7"/>
          <w:sz w:val="22"/>
          <w:szCs w:val="22"/>
        </w:rPr>
        <w:t>科治疗无效；或在溶栓起效前(在数小时内)很可能会发生致死性休克。如果具备相当的专业人员和</w:t>
      </w:r>
      <w:r>
        <w:rPr>
          <w:rFonts w:ascii="宋体" w:hAnsi="宋体" w:eastAsia="宋体" w:cs="宋体"/>
          <w:spacing w:val="4"/>
          <w:sz w:val="22"/>
          <w:szCs w:val="22"/>
        </w:rPr>
        <w:t xml:space="preserve"> </w:t>
      </w:r>
      <w:r>
        <w:rPr>
          <w:rFonts w:ascii="宋体" w:hAnsi="宋体" w:eastAsia="宋体" w:cs="宋体"/>
          <w:spacing w:val="-5"/>
          <w:sz w:val="22"/>
          <w:szCs w:val="22"/>
        </w:rPr>
        <w:t>技术，可采用导管辅助去除血栓(导管碎解和抽吸肺动脉内巨大血栓),一般局部小剂量溶栓和机械</w:t>
      </w:r>
      <w:r>
        <w:rPr>
          <w:rFonts w:ascii="宋体" w:hAnsi="宋体" w:eastAsia="宋体" w:cs="宋体"/>
          <w:spacing w:val="18"/>
          <w:sz w:val="22"/>
          <w:szCs w:val="22"/>
        </w:rPr>
        <w:t xml:space="preserve"> </w:t>
      </w:r>
      <w:r>
        <w:rPr>
          <w:rFonts w:ascii="宋体" w:hAnsi="宋体" w:eastAsia="宋体" w:cs="宋体"/>
          <w:spacing w:val="-10"/>
          <w:sz w:val="22"/>
          <w:szCs w:val="22"/>
        </w:rPr>
        <w:t>碎栓联合应用。</w:t>
      </w:r>
    </w:p>
    <w:p>
      <w:pPr>
        <w:spacing w:before="84" w:line="222" w:lineRule="auto"/>
        <w:ind w:left="433"/>
        <w:rPr>
          <w:rFonts w:ascii="黑体" w:hAnsi="黑体" w:eastAsia="黑体" w:cs="黑体"/>
          <w:sz w:val="22"/>
          <w:szCs w:val="22"/>
        </w:rPr>
      </w:pPr>
      <w:r>
        <w:rPr>
          <w:rFonts w:ascii="黑体" w:hAnsi="黑体" w:eastAsia="黑体" w:cs="黑体"/>
          <w:b/>
          <w:bCs/>
          <w:spacing w:val="4"/>
          <w:sz w:val="22"/>
          <w:szCs w:val="22"/>
        </w:rPr>
        <w:t>(五)肺动脉血栓摘除术</w:t>
      </w:r>
    </w:p>
    <w:p>
      <w:pPr>
        <w:spacing w:before="68" w:line="269" w:lineRule="auto"/>
        <w:ind w:right="97" w:firstLine="429"/>
        <w:jc w:val="both"/>
        <w:rPr>
          <w:rFonts w:ascii="宋体" w:hAnsi="宋体" w:eastAsia="宋体" w:cs="宋体"/>
          <w:sz w:val="22"/>
          <w:szCs w:val="22"/>
        </w:rPr>
      </w:pPr>
      <w:r>
        <w:rPr>
          <w:rFonts w:ascii="宋体" w:hAnsi="宋体" w:eastAsia="宋体" w:cs="宋体"/>
          <w:spacing w:val="-13"/>
          <w:sz w:val="22"/>
          <w:szCs w:val="22"/>
        </w:rPr>
        <w:t>风险大，病死率高，需要较高的技术条件，仅适用于经积极的内科治疗或导管介入治疗无效的紧</w:t>
      </w:r>
      <w:r>
        <w:rPr>
          <w:rFonts w:ascii="宋体" w:hAnsi="宋体" w:eastAsia="宋体" w:cs="宋体"/>
          <w:spacing w:val="4"/>
          <w:sz w:val="22"/>
          <w:szCs w:val="22"/>
        </w:rPr>
        <w:t xml:space="preserve"> </w:t>
      </w:r>
      <w:r>
        <w:rPr>
          <w:rFonts w:ascii="宋体" w:hAnsi="宋体" w:eastAsia="宋体" w:cs="宋体"/>
          <w:spacing w:val="-9"/>
          <w:sz w:val="22"/>
          <w:szCs w:val="22"/>
        </w:rPr>
        <w:t>急情况，如致命性肺动脉主干或主要分支堵</w:t>
      </w:r>
      <w:r>
        <w:rPr>
          <w:rFonts w:ascii="宋体" w:hAnsi="宋体" w:eastAsia="宋体" w:cs="宋体"/>
          <w:spacing w:val="-10"/>
          <w:sz w:val="22"/>
          <w:szCs w:val="22"/>
        </w:rPr>
        <w:t>塞的高危</w:t>
      </w:r>
      <w:r>
        <w:rPr>
          <w:rFonts w:ascii="宋体" w:hAnsi="宋体" w:eastAsia="宋体" w:cs="宋体"/>
          <w:spacing w:val="-9"/>
          <w:sz w:val="22"/>
          <w:szCs w:val="22"/>
        </w:rPr>
        <w:t>PTE</w:t>
      </w:r>
      <w:r>
        <w:rPr>
          <w:rFonts w:ascii="宋体" w:hAnsi="宋体" w:eastAsia="宋体" w:cs="宋体"/>
          <w:spacing w:val="-10"/>
          <w:sz w:val="22"/>
          <w:szCs w:val="22"/>
        </w:rPr>
        <w:t>,有溶栓禁忌证，或在溶栓起效前(在数小时</w:t>
      </w:r>
      <w:r>
        <w:rPr>
          <w:rFonts w:ascii="宋体" w:hAnsi="宋体" w:eastAsia="宋体" w:cs="宋体"/>
          <w:sz w:val="22"/>
          <w:szCs w:val="22"/>
        </w:rPr>
        <w:t xml:space="preserve"> </w:t>
      </w:r>
      <w:r>
        <w:rPr>
          <w:rFonts w:ascii="宋体" w:hAnsi="宋体" w:eastAsia="宋体" w:cs="宋体"/>
          <w:spacing w:val="-10"/>
          <w:sz w:val="22"/>
          <w:szCs w:val="22"/>
        </w:rPr>
        <w:t>内)很可能会发生致死性休克。</w:t>
      </w:r>
    </w:p>
    <w:p>
      <w:pPr>
        <w:spacing w:before="76" w:line="222" w:lineRule="auto"/>
        <w:ind w:left="433"/>
        <w:rPr>
          <w:rFonts w:ascii="黑体" w:hAnsi="黑体" w:eastAsia="黑体" w:cs="黑体"/>
          <w:sz w:val="22"/>
          <w:szCs w:val="22"/>
        </w:rPr>
      </w:pPr>
      <w:r>
        <w:rPr>
          <w:rFonts w:ascii="黑体" w:hAnsi="黑体" w:eastAsia="黑体" w:cs="黑体"/>
          <w:b/>
          <w:bCs/>
          <w:spacing w:val="7"/>
          <w:sz w:val="22"/>
          <w:szCs w:val="22"/>
        </w:rPr>
        <w:t>(六)放置腔静脉滤器</w:t>
      </w:r>
    </w:p>
    <w:p>
      <w:pPr>
        <w:spacing w:before="58" w:line="262" w:lineRule="auto"/>
        <w:ind w:right="81" w:firstLine="429"/>
        <w:jc w:val="both"/>
        <w:rPr>
          <w:rFonts w:ascii="宋体" w:hAnsi="宋体" w:eastAsia="宋体" w:cs="宋体"/>
          <w:sz w:val="22"/>
          <w:szCs w:val="22"/>
        </w:rPr>
      </w:pPr>
      <w:r>
        <w:rPr>
          <w:rFonts w:ascii="宋体" w:hAnsi="宋体" w:eastAsia="宋体" w:cs="宋体"/>
          <w:spacing w:val="-12"/>
          <w:sz w:val="22"/>
          <w:szCs w:val="22"/>
        </w:rPr>
        <w:t>对于急性PTE</w:t>
      </w:r>
      <w:r>
        <w:rPr>
          <w:rFonts w:ascii="宋体" w:hAnsi="宋体" w:eastAsia="宋体" w:cs="宋体"/>
          <w:spacing w:val="-7"/>
          <w:sz w:val="22"/>
          <w:szCs w:val="22"/>
        </w:rPr>
        <w:t xml:space="preserve"> </w:t>
      </w:r>
      <w:r>
        <w:rPr>
          <w:rFonts w:ascii="宋体" w:hAnsi="宋体" w:eastAsia="宋体" w:cs="宋体"/>
          <w:spacing w:val="-12"/>
          <w:sz w:val="22"/>
          <w:szCs w:val="22"/>
        </w:rPr>
        <w:t>合并抗凝禁忌的病人，为防止下肢深静脉大块血栓再次脱落阻塞肺动脉，经审慎评</w:t>
      </w:r>
      <w:r>
        <w:rPr>
          <w:rFonts w:ascii="宋体" w:hAnsi="宋体" w:eastAsia="宋体" w:cs="宋体"/>
          <w:sz w:val="22"/>
          <w:szCs w:val="22"/>
        </w:rPr>
        <w:t xml:space="preserve"> </w:t>
      </w:r>
      <w:r>
        <w:rPr>
          <w:rFonts w:ascii="宋体" w:hAnsi="宋体" w:eastAsia="宋体" w:cs="宋体"/>
          <w:spacing w:val="-8"/>
          <w:sz w:val="22"/>
          <w:szCs w:val="22"/>
        </w:rPr>
        <w:t>估后可考虑放置下腔静脉滤器。对于上肢DVT</w:t>
      </w:r>
      <w:r>
        <w:rPr>
          <w:rFonts w:ascii="宋体" w:hAnsi="宋体" w:eastAsia="宋体" w:cs="宋体"/>
          <w:spacing w:val="29"/>
          <w:sz w:val="22"/>
          <w:szCs w:val="22"/>
        </w:rPr>
        <w:t xml:space="preserve"> </w:t>
      </w:r>
      <w:r>
        <w:rPr>
          <w:rFonts w:ascii="宋体" w:hAnsi="宋体" w:eastAsia="宋体" w:cs="宋体"/>
          <w:spacing w:val="-8"/>
          <w:sz w:val="22"/>
          <w:szCs w:val="22"/>
        </w:rPr>
        <w:t>病例，还可应用上腔静脉滤器。置入滤器后如无禁忌</w:t>
      </w:r>
      <w:r>
        <w:rPr>
          <w:rFonts w:ascii="宋体" w:hAnsi="宋体" w:eastAsia="宋体" w:cs="宋体"/>
          <w:sz w:val="22"/>
          <w:szCs w:val="22"/>
        </w:rPr>
        <w:t xml:space="preserve"> </w:t>
      </w:r>
      <w:r>
        <w:rPr>
          <w:rFonts w:ascii="宋体" w:hAnsi="宋体" w:eastAsia="宋体" w:cs="宋体"/>
          <w:spacing w:val="-10"/>
          <w:sz w:val="22"/>
          <w:szCs w:val="22"/>
        </w:rPr>
        <w:t>证(出血风险去除),建议常规抗凝治疗，定期复查有</w:t>
      </w:r>
      <w:r>
        <w:rPr>
          <w:rFonts w:ascii="宋体" w:hAnsi="宋体" w:eastAsia="宋体" w:cs="宋体"/>
          <w:spacing w:val="-11"/>
          <w:sz w:val="22"/>
          <w:szCs w:val="22"/>
        </w:rPr>
        <w:t>无滤器上血栓形成。</w:t>
      </w:r>
    </w:p>
    <w:p>
      <w:pPr>
        <w:spacing w:before="111" w:line="222" w:lineRule="auto"/>
        <w:ind w:left="433"/>
        <w:rPr>
          <w:rFonts w:ascii="黑体" w:hAnsi="黑体" w:eastAsia="黑体" w:cs="黑体"/>
          <w:sz w:val="22"/>
          <w:szCs w:val="22"/>
        </w:rPr>
      </w:pPr>
      <w:r>
        <w:rPr>
          <w:rFonts w:ascii="黑体" w:hAnsi="黑体" w:eastAsia="黑体" w:cs="黑体"/>
          <w:b/>
          <w:bCs/>
          <w:spacing w:val="-1"/>
          <w:sz w:val="22"/>
          <w:szCs w:val="22"/>
        </w:rPr>
        <w:t>(七)</w:t>
      </w:r>
      <w:r>
        <w:rPr>
          <w:rFonts w:ascii="黑体" w:hAnsi="黑体" w:eastAsia="黑体" w:cs="黑体"/>
          <w:spacing w:val="-7"/>
          <w:sz w:val="22"/>
          <w:szCs w:val="22"/>
        </w:rPr>
        <w:t xml:space="preserve"> </w:t>
      </w:r>
      <w:r>
        <w:rPr>
          <w:rFonts w:ascii="黑体" w:hAnsi="黑体" w:eastAsia="黑体" w:cs="黑体"/>
          <w:b/>
          <w:bCs/>
          <w:spacing w:val="-1"/>
          <w:sz w:val="22"/>
          <w:szCs w:val="22"/>
        </w:rPr>
        <w:t>CTEPH</w:t>
      </w:r>
      <w:r>
        <w:rPr>
          <w:rFonts w:ascii="黑体" w:hAnsi="黑体" w:eastAsia="黑体" w:cs="黑体"/>
          <w:spacing w:val="18"/>
          <w:sz w:val="22"/>
          <w:szCs w:val="22"/>
        </w:rPr>
        <w:t xml:space="preserve">  </w:t>
      </w:r>
      <w:r>
        <w:rPr>
          <w:rFonts w:ascii="黑体" w:hAnsi="黑体" w:eastAsia="黑体" w:cs="黑体"/>
          <w:b/>
          <w:bCs/>
          <w:spacing w:val="-1"/>
          <w:sz w:val="22"/>
          <w:szCs w:val="22"/>
        </w:rPr>
        <w:t>的治疗</w:t>
      </w:r>
    </w:p>
    <w:p>
      <w:pPr>
        <w:spacing w:before="49" w:line="263" w:lineRule="auto"/>
        <w:ind w:right="80" w:firstLine="429"/>
        <w:jc w:val="both"/>
        <w:rPr>
          <w:rFonts w:ascii="宋体" w:hAnsi="宋体" w:eastAsia="宋体" w:cs="宋体"/>
          <w:sz w:val="22"/>
          <w:szCs w:val="22"/>
        </w:rPr>
      </w:pPr>
      <w:r>
        <w:rPr>
          <w:rFonts w:ascii="宋体" w:hAnsi="宋体" w:eastAsia="宋体" w:cs="宋体"/>
          <w:spacing w:val="-15"/>
          <w:sz w:val="22"/>
          <w:szCs w:val="22"/>
        </w:rPr>
        <w:t>长期口服华法林抗凝治疗，根据INR</w:t>
      </w:r>
      <w:r>
        <w:rPr>
          <w:rFonts w:ascii="宋体" w:hAnsi="宋体" w:eastAsia="宋体" w:cs="宋体"/>
          <w:spacing w:val="-30"/>
          <w:sz w:val="22"/>
          <w:szCs w:val="22"/>
        </w:rPr>
        <w:t xml:space="preserve"> </w:t>
      </w:r>
      <w:r>
        <w:rPr>
          <w:rFonts w:ascii="宋体" w:hAnsi="宋体" w:eastAsia="宋体" w:cs="宋体"/>
          <w:spacing w:val="-15"/>
          <w:sz w:val="22"/>
          <w:szCs w:val="22"/>
        </w:rPr>
        <w:t>调整剂量，维持INR</w:t>
      </w:r>
      <w:r>
        <w:rPr>
          <w:rFonts w:ascii="宋体" w:hAnsi="宋体" w:eastAsia="宋体" w:cs="宋体"/>
          <w:spacing w:val="104"/>
          <w:sz w:val="22"/>
          <w:szCs w:val="22"/>
        </w:rPr>
        <w:t xml:space="preserve"> </w:t>
      </w:r>
      <w:r>
        <w:rPr>
          <w:rFonts w:ascii="宋体" w:hAnsi="宋体" w:eastAsia="宋体" w:cs="宋体"/>
          <w:spacing w:val="-15"/>
          <w:sz w:val="22"/>
          <w:szCs w:val="22"/>
        </w:rPr>
        <w:t>2~3</w:t>
      </w:r>
      <w:r>
        <w:rPr>
          <w:rFonts w:ascii="宋体" w:hAnsi="宋体" w:eastAsia="宋体" w:cs="宋体"/>
          <w:spacing w:val="-16"/>
          <w:sz w:val="22"/>
          <w:szCs w:val="22"/>
        </w:rPr>
        <w:t>。若阻塞部位处于手术可及的肺动脉</w:t>
      </w:r>
      <w:r>
        <w:rPr>
          <w:rFonts w:ascii="宋体" w:hAnsi="宋体" w:eastAsia="宋体" w:cs="宋体"/>
          <w:sz w:val="22"/>
          <w:szCs w:val="22"/>
        </w:rPr>
        <w:t xml:space="preserve"> </w:t>
      </w:r>
      <w:r>
        <w:rPr>
          <w:rFonts w:ascii="宋体" w:hAnsi="宋体" w:eastAsia="宋体" w:cs="宋体"/>
          <w:spacing w:val="-17"/>
          <w:sz w:val="22"/>
          <w:szCs w:val="22"/>
        </w:rPr>
        <w:t>近端，首选肺动脉血栓内膜剥脱术治疗；无法手术治疗的远端病变病人，可考虑介入方法行球囊肺动脉</w:t>
      </w:r>
      <w:r>
        <w:rPr>
          <w:rFonts w:ascii="宋体" w:hAnsi="宋体" w:eastAsia="宋体" w:cs="宋体"/>
          <w:spacing w:val="12"/>
          <w:sz w:val="22"/>
          <w:szCs w:val="22"/>
        </w:rPr>
        <w:t xml:space="preserve"> </w:t>
      </w:r>
      <w:r>
        <w:rPr>
          <w:rFonts w:ascii="宋体" w:hAnsi="宋体" w:eastAsia="宋体" w:cs="宋体"/>
          <w:spacing w:val="-21"/>
          <w:sz w:val="22"/>
          <w:szCs w:val="22"/>
        </w:rPr>
        <w:t>成形术，或应用肺动脉高压治疗药物缓解症状</w:t>
      </w:r>
      <w:r>
        <w:rPr>
          <w:rFonts w:ascii="宋体" w:hAnsi="宋体" w:eastAsia="宋体" w:cs="宋体"/>
          <w:spacing w:val="-22"/>
          <w:sz w:val="22"/>
          <w:szCs w:val="22"/>
        </w:rPr>
        <w:t>；反复下肢深静脉血栓脱落者，可放置下腔静脉滤器。</w:t>
      </w:r>
    </w:p>
    <w:p>
      <w:pPr>
        <w:spacing w:before="105" w:line="221" w:lineRule="auto"/>
        <w:ind w:left="322"/>
        <w:rPr>
          <w:rFonts w:ascii="黑体" w:hAnsi="黑体" w:eastAsia="黑体" w:cs="黑体"/>
          <w:sz w:val="22"/>
          <w:szCs w:val="22"/>
        </w:rPr>
      </w:pPr>
      <w:r>
        <w:rPr>
          <w:rFonts w:ascii="黑体" w:hAnsi="黑体" w:eastAsia="黑体" w:cs="黑体"/>
          <w:b/>
          <w:bCs/>
          <w:color w:val="278CDA"/>
          <w:spacing w:val="-15"/>
          <w:sz w:val="22"/>
          <w:szCs w:val="22"/>
        </w:rPr>
        <w:t>【预防】</w:t>
      </w:r>
    </w:p>
    <w:p>
      <w:pPr>
        <w:spacing w:before="28" w:line="273" w:lineRule="auto"/>
        <w:ind w:right="81" w:firstLine="429"/>
        <w:jc w:val="both"/>
        <w:rPr>
          <w:rFonts w:ascii="宋体" w:hAnsi="宋体" w:eastAsia="宋体" w:cs="宋体"/>
          <w:sz w:val="22"/>
          <w:szCs w:val="22"/>
        </w:rPr>
      </w:pPr>
      <w:r>
        <w:rPr>
          <w:rFonts w:ascii="宋体" w:hAnsi="宋体" w:eastAsia="宋体" w:cs="宋体"/>
          <w:spacing w:val="-2"/>
          <w:sz w:val="22"/>
          <w:szCs w:val="22"/>
        </w:rPr>
        <w:t>阜期识别危险因素并早期进行预防是防止VTE</w:t>
      </w:r>
      <w:r>
        <w:rPr>
          <w:rFonts w:ascii="宋体" w:hAnsi="宋体" w:eastAsia="宋体" w:cs="宋体"/>
          <w:spacing w:val="-7"/>
          <w:sz w:val="22"/>
          <w:szCs w:val="22"/>
        </w:rPr>
        <w:t xml:space="preserve"> </w:t>
      </w:r>
      <w:r>
        <w:rPr>
          <w:rFonts w:ascii="宋体" w:hAnsi="宋体" w:eastAsia="宋体" w:cs="宋体"/>
          <w:spacing w:val="-2"/>
          <w:sz w:val="22"/>
          <w:szCs w:val="22"/>
        </w:rPr>
        <w:t>发生的关键</w:t>
      </w:r>
      <w:r>
        <w:rPr>
          <w:rFonts w:ascii="宋体" w:hAnsi="宋体" w:eastAsia="宋体" w:cs="宋体"/>
          <w:spacing w:val="-3"/>
          <w:sz w:val="22"/>
          <w:szCs w:val="22"/>
        </w:rPr>
        <w:t>。对存在发生</w:t>
      </w:r>
      <w:r>
        <w:rPr>
          <w:rFonts w:ascii="宋体" w:hAnsi="宋体" w:eastAsia="宋体" w:cs="宋体"/>
          <w:spacing w:val="-2"/>
          <w:sz w:val="22"/>
          <w:szCs w:val="22"/>
        </w:rPr>
        <w:t>DVT</w:t>
      </w:r>
      <w:r>
        <w:rPr>
          <w:rFonts w:ascii="宋体" w:hAnsi="宋体" w:eastAsia="宋体" w:cs="宋体"/>
          <w:spacing w:val="-3"/>
          <w:sz w:val="22"/>
          <w:szCs w:val="22"/>
        </w:rPr>
        <w:t>-</w:t>
      </w:r>
      <w:r>
        <w:rPr>
          <w:rFonts w:ascii="宋体" w:hAnsi="宋体" w:eastAsia="宋体" w:cs="宋体"/>
          <w:spacing w:val="-2"/>
          <w:sz w:val="22"/>
          <w:szCs w:val="22"/>
        </w:rPr>
        <w:t>PTE</w:t>
      </w:r>
      <w:r>
        <w:rPr>
          <w:rFonts w:ascii="宋体" w:hAnsi="宋体" w:eastAsia="宋体" w:cs="宋体"/>
          <w:spacing w:val="14"/>
          <w:sz w:val="22"/>
          <w:szCs w:val="22"/>
        </w:rPr>
        <w:t xml:space="preserve"> </w:t>
      </w:r>
      <w:r>
        <w:rPr>
          <w:rFonts w:ascii="宋体" w:hAnsi="宋体" w:eastAsia="宋体" w:cs="宋体"/>
          <w:spacing w:val="-3"/>
          <w:sz w:val="22"/>
          <w:szCs w:val="22"/>
        </w:rPr>
        <w:t>危险因素的</w:t>
      </w:r>
      <w:r>
        <w:rPr>
          <w:rFonts w:ascii="宋体" w:hAnsi="宋体" w:eastAsia="宋体" w:cs="宋体"/>
          <w:sz w:val="22"/>
          <w:szCs w:val="22"/>
        </w:rPr>
        <w:t xml:space="preserve"> </w:t>
      </w:r>
      <w:r>
        <w:rPr>
          <w:rFonts w:ascii="宋体" w:hAnsi="宋体" w:eastAsia="宋体" w:cs="宋体"/>
          <w:spacing w:val="-17"/>
          <w:sz w:val="22"/>
          <w:szCs w:val="22"/>
        </w:rPr>
        <w:t>病例，宜根据临床情况采用相应的预防措施。主要方法有：①机械预防措施，包括梯度加压弹力袜、间</w:t>
      </w:r>
      <w:r>
        <w:rPr>
          <w:rFonts w:ascii="宋体" w:hAnsi="宋体" w:eastAsia="宋体" w:cs="宋体"/>
          <w:spacing w:val="3"/>
          <w:sz w:val="22"/>
          <w:szCs w:val="22"/>
        </w:rPr>
        <w:t xml:space="preserve"> </w:t>
      </w:r>
      <w:r>
        <w:rPr>
          <w:rFonts w:ascii="宋体" w:hAnsi="宋体" w:eastAsia="宋体" w:cs="宋体"/>
          <w:spacing w:val="-17"/>
          <w:sz w:val="22"/>
          <w:szCs w:val="22"/>
        </w:rPr>
        <w:t>歇充气压缩泵和静脉足泵等；②药物预防措施，包括低分子量肝素、磺达肝癸钠、低剂量普通肝素、华</w:t>
      </w:r>
      <w:r>
        <w:rPr>
          <w:rFonts w:ascii="宋体" w:hAnsi="宋体" w:eastAsia="宋体" w:cs="宋体"/>
          <w:spacing w:val="12"/>
          <w:sz w:val="22"/>
          <w:szCs w:val="22"/>
        </w:rPr>
        <w:t xml:space="preserve"> </w:t>
      </w:r>
      <w:r>
        <w:rPr>
          <w:rFonts w:ascii="宋体" w:hAnsi="宋体" w:eastAsia="宋体" w:cs="宋体"/>
          <w:spacing w:val="-12"/>
          <w:sz w:val="22"/>
          <w:szCs w:val="22"/>
        </w:rPr>
        <w:t>法林等。对重点高危人群，应根据病情轻重、年龄、是否合并其他危险因素等来评估发生DVT-PTE</w:t>
      </w:r>
      <w:r>
        <w:rPr>
          <w:rFonts w:ascii="宋体" w:hAnsi="宋体" w:eastAsia="宋体" w:cs="宋体"/>
          <w:spacing w:val="26"/>
          <w:sz w:val="22"/>
          <w:szCs w:val="22"/>
        </w:rPr>
        <w:t xml:space="preserve"> </w:t>
      </w:r>
      <w:r>
        <w:rPr>
          <w:rFonts w:ascii="宋体" w:hAnsi="宋体" w:eastAsia="宋体" w:cs="宋体"/>
          <w:spacing w:val="-12"/>
          <w:sz w:val="22"/>
          <w:szCs w:val="22"/>
        </w:rPr>
        <w:t>的</w:t>
      </w:r>
      <w:r>
        <w:rPr>
          <w:rFonts w:ascii="宋体" w:hAnsi="宋体" w:eastAsia="宋体" w:cs="宋体"/>
          <w:sz w:val="22"/>
          <w:szCs w:val="22"/>
        </w:rPr>
        <w:t xml:space="preserve"> </w:t>
      </w:r>
      <w:r>
        <w:rPr>
          <w:rFonts w:ascii="宋体" w:hAnsi="宋体" w:eastAsia="宋体" w:cs="宋体"/>
          <w:spacing w:val="-15"/>
          <w:sz w:val="22"/>
          <w:szCs w:val="22"/>
        </w:rPr>
        <w:t>危险性以及出血的风险，给予相应的预防措施。</w:t>
      </w:r>
    </w:p>
    <w:p>
      <w:pPr>
        <w:spacing w:before="6" w:line="226" w:lineRule="auto"/>
        <w:ind w:right="452"/>
        <w:jc w:val="right"/>
        <w:rPr>
          <w:rFonts w:ascii="楷体" w:hAnsi="楷体" w:eastAsia="楷体" w:cs="楷体"/>
          <w:sz w:val="25"/>
          <w:szCs w:val="25"/>
        </w:rPr>
      </w:pPr>
      <w:r>
        <w:rPr>
          <w:rFonts w:ascii="楷体" w:hAnsi="楷体" w:eastAsia="楷体" w:cs="楷体"/>
          <w:spacing w:val="-14"/>
          <w:sz w:val="25"/>
          <w:szCs w:val="25"/>
        </w:rPr>
        <w:t>(王</w:t>
      </w:r>
      <w:r>
        <w:rPr>
          <w:rFonts w:ascii="楷体" w:hAnsi="楷体" w:eastAsia="楷体" w:cs="楷体"/>
          <w:spacing w:val="47"/>
          <w:sz w:val="25"/>
          <w:szCs w:val="25"/>
        </w:rPr>
        <w:t xml:space="preserve"> </w:t>
      </w:r>
      <w:r>
        <w:rPr>
          <w:rFonts w:ascii="楷体" w:hAnsi="楷体" w:eastAsia="楷体" w:cs="楷体"/>
          <w:spacing w:val="-14"/>
          <w:sz w:val="25"/>
          <w:szCs w:val="25"/>
        </w:rPr>
        <w:t>辰)</w:t>
      </w:r>
    </w:p>
    <w:p>
      <w:pPr>
        <w:sectPr>
          <w:pgSz w:w="11900" w:h="16840"/>
          <w:pgMar w:top="882" w:right="889" w:bottom="400" w:left="713" w:header="0" w:footer="0" w:gutter="0"/>
          <w:cols w:equalWidth="0" w:num="2">
            <w:col w:w="967" w:space="100"/>
            <w:col w:w="9231"/>
          </w:cols>
        </w:sectPr>
      </w:pPr>
    </w:p>
    <w:p>
      <w:pPr>
        <w:spacing w:before="28" w:line="1970" w:lineRule="exact"/>
        <w:ind w:firstLine="9"/>
        <w:textAlignment w:val="center"/>
      </w:pPr>
      <w:r>
        <w:pict>
          <v:group id="_x0000_s1162" o:spid="_x0000_s1162" o:spt="203" style="height:98.5pt;width:522pt;" coordsize="10440,1970">
            <o:lock v:ext="edit"/>
            <v:shape id="_x0000_s1163" o:spid="_x0000_s1163" o:spt="75" type="#_x0000_t75" style="position:absolute;left:0;top:0;height:1970;width:10440;" filled="f" stroked="f" coordsize="21600,21600">
              <v:path/>
              <v:fill on="f" focussize="0,0"/>
              <v:stroke on="f"/>
              <v:imagedata r:id="rId181" o:title=""/>
              <o:lock v:ext="edit" aspectratio="t"/>
            </v:shape>
            <v:shape id="_x0000_s1164" o:spid="_x0000_s1164" o:spt="202" type="#_x0000_t202" style="position:absolute;left:-20;top:-20;height:2103;width:10480;" filled="f" stroked="f" coordsize="21600,21600">
              <v:path/>
              <v:fill on="f" focussize="0,0"/>
              <v:stroke on="f"/>
              <v:imagedata o:title=""/>
              <o:lock v:ext="edit" aspectratio="f"/>
              <v:textbox inset="0mm,0mm,0mm,0mm">
                <w:txbxContent>
                  <w:p>
                    <w:pPr>
                      <w:spacing w:line="360" w:lineRule="auto"/>
                      <w:rPr>
                        <w:rFonts w:ascii="Arial"/>
                        <w:sz w:val="21"/>
                      </w:rPr>
                    </w:pPr>
                  </w:p>
                  <w:p>
                    <w:pPr>
                      <w:spacing w:before="169" w:line="233" w:lineRule="auto"/>
                      <w:ind w:left="1767"/>
                      <w:rPr>
                        <w:rFonts w:ascii="黑体" w:hAnsi="黑体" w:eastAsia="黑体" w:cs="黑体"/>
                        <w:sz w:val="52"/>
                        <w:szCs w:val="52"/>
                      </w:rPr>
                    </w:pPr>
                    <w:r>
                      <w:rPr>
                        <w:rFonts w:ascii="黑体" w:hAnsi="黑体" w:eastAsia="黑体" w:cs="黑体"/>
                        <w:b/>
                        <w:bCs/>
                        <w:color w:val="0892E3"/>
                        <w:spacing w:val="-3"/>
                        <w:sz w:val="52"/>
                        <w:szCs w:val="52"/>
                      </w:rPr>
                      <w:t>第十一章</w:t>
                    </w:r>
                    <w:r>
                      <w:rPr>
                        <w:rFonts w:ascii="黑体" w:hAnsi="黑体" w:eastAsia="黑体" w:cs="黑体"/>
                        <w:color w:val="0892E3"/>
                        <w:spacing w:val="14"/>
                        <w:sz w:val="52"/>
                        <w:szCs w:val="52"/>
                      </w:rPr>
                      <w:t xml:space="preserve">  </w:t>
                    </w:r>
                    <w:r>
                      <w:rPr>
                        <w:rFonts w:ascii="黑体" w:hAnsi="黑体" w:eastAsia="黑体" w:cs="黑体"/>
                        <w:b/>
                        <w:bCs/>
                        <w:color w:val="0892E3"/>
                        <w:spacing w:val="-3"/>
                        <w:sz w:val="52"/>
                        <w:szCs w:val="52"/>
                      </w:rPr>
                      <w:t>肺动脉高压与</w:t>
                    </w:r>
                  </w:p>
                  <w:p>
                    <w:pPr>
                      <w:spacing w:line="220" w:lineRule="auto"/>
                      <w:ind w:left="3087"/>
                      <w:rPr>
                        <w:rFonts w:ascii="黑体" w:hAnsi="黑体" w:eastAsia="黑体" w:cs="黑体"/>
                        <w:sz w:val="52"/>
                        <w:szCs w:val="52"/>
                      </w:rPr>
                    </w:pPr>
                    <w:r>
                      <w:rPr>
                        <w:rFonts w:ascii="黑体" w:hAnsi="黑体" w:eastAsia="黑体" w:cs="黑体"/>
                        <w:b/>
                        <w:bCs/>
                        <w:color w:val="0892E3"/>
                        <w:spacing w:val="-4"/>
                        <w:sz w:val="52"/>
                        <w:szCs w:val="52"/>
                      </w:rPr>
                      <w:t>肺源性心脏病</w:t>
                    </w:r>
                  </w:p>
                </w:txbxContent>
              </v:textbox>
            </v:shape>
            <w10:wrap type="none"/>
            <w10:anchorlock/>
          </v:group>
        </w:pict>
      </w:r>
    </w:p>
    <w:p>
      <w:pPr>
        <w:spacing w:line="272" w:lineRule="auto"/>
        <w:rPr>
          <w:rFonts w:ascii="Arial"/>
          <w:sz w:val="21"/>
        </w:rPr>
      </w:pPr>
    </w:p>
    <w:p>
      <w:pPr>
        <w:spacing w:line="272" w:lineRule="auto"/>
        <w:rPr>
          <w:rFonts w:ascii="Arial"/>
          <w:sz w:val="21"/>
        </w:rPr>
      </w:pPr>
    </w:p>
    <w:p>
      <w:pPr>
        <w:spacing w:line="273" w:lineRule="auto"/>
        <w:rPr>
          <w:rFonts w:ascii="Arial"/>
          <w:sz w:val="21"/>
        </w:rPr>
      </w:pPr>
    </w:p>
    <w:p>
      <w:pPr>
        <w:spacing w:line="273" w:lineRule="auto"/>
        <w:rPr>
          <w:rFonts w:ascii="Arial"/>
          <w:sz w:val="21"/>
        </w:rPr>
      </w:pPr>
    </w:p>
    <w:p>
      <w:pPr>
        <w:spacing w:before="65" w:line="339" w:lineRule="auto"/>
        <w:ind w:left="9" w:right="1255" w:firstLine="440"/>
        <w:jc w:val="both"/>
        <w:rPr>
          <w:rFonts w:ascii="宋体" w:hAnsi="宋体" w:eastAsia="宋体" w:cs="宋体"/>
          <w:sz w:val="20"/>
          <w:szCs w:val="20"/>
        </w:rPr>
      </w:pPr>
      <w:r>
        <w:rPr>
          <w:rFonts w:ascii="宋体" w:hAnsi="宋体" w:eastAsia="宋体" w:cs="宋体"/>
          <w:spacing w:val="11"/>
          <w:sz w:val="20"/>
          <w:szCs w:val="20"/>
        </w:rPr>
        <w:t>肺动脉高压(</w:t>
      </w:r>
      <w:r>
        <w:rPr>
          <w:rFonts w:ascii="宋体" w:hAnsi="宋体" w:eastAsia="宋体" w:cs="宋体"/>
          <w:sz w:val="20"/>
          <w:szCs w:val="20"/>
        </w:rPr>
        <w:t>pulmonary</w:t>
      </w:r>
      <w:r>
        <w:rPr>
          <w:rFonts w:ascii="宋体" w:hAnsi="宋体" w:eastAsia="宋体" w:cs="宋体"/>
          <w:spacing w:val="-1"/>
          <w:sz w:val="20"/>
          <w:szCs w:val="20"/>
        </w:rPr>
        <w:t xml:space="preserve"> </w:t>
      </w:r>
      <w:r>
        <w:rPr>
          <w:rFonts w:ascii="宋体" w:hAnsi="宋体" w:eastAsia="宋体" w:cs="宋体"/>
          <w:sz w:val="20"/>
          <w:szCs w:val="20"/>
        </w:rPr>
        <w:t>hypertension</w:t>
      </w:r>
      <w:r>
        <w:rPr>
          <w:rFonts w:ascii="宋体" w:hAnsi="宋体" w:eastAsia="宋体" w:cs="宋体"/>
          <w:spacing w:val="11"/>
          <w:sz w:val="20"/>
          <w:szCs w:val="20"/>
        </w:rPr>
        <w:t>)是由多种已知或未知原因引起的肺动脉</w:t>
      </w:r>
      <w:r>
        <w:rPr>
          <w:rFonts w:ascii="宋体" w:hAnsi="宋体" w:eastAsia="宋体" w:cs="宋体"/>
          <w:spacing w:val="10"/>
          <w:sz w:val="20"/>
          <w:szCs w:val="20"/>
        </w:rPr>
        <w:t>压异常升高的一种</w:t>
      </w:r>
      <w:r>
        <w:rPr>
          <w:rFonts w:ascii="宋体" w:hAnsi="宋体" w:eastAsia="宋体" w:cs="宋体"/>
          <w:sz w:val="20"/>
          <w:szCs w:val="20"/>
        </w:rPr>
        <w:t xml:space="preserve"> </w:t>
      </w:r>
      <w:r>
        <w:rPr>
          <w:rFonts w:ascii="宋体" w:hAnsi="宋体" w:eastAsia="宋体" w:cs="宋体"/>
          <w:spacing w:val="8"/>
          <w:sz w:val="20"/>
          <w:szCs w:val="20"/>
        </w:rPr>
        <w:t>病理生理状态，血流动力学诊断标准为：在海平面、静息状态下，右心导管测量平均肺动脉压(</w:t>
      </w:r>
      <w:r>
        <w:rPr>
          <w:rFonts w:ascii="宋体" w:hAnsi="宋体" w:eastAsia="宋体" w:cs="宋体"/>
          <w:spacing w:val="11"/>
          <w:sz w:val="20"/>
          <w:szCs w:val="20"/>
        </w:rPr>
        <w:t xml:space="preserve"> </w:t>
      </w:r>
      <w:r>
        <w:rPr>
          <w:rFonts w:ascii="宋体" w:hAnsi="宋体" w:eastAsia="宋体" w:cs="宋体"/>
          <w:sz w:val="20"/>
          <w:szCs w:val="20"/>
        </w:rPr>
        <w:t>mean</w:t>
      </w:r>
    </w:p>
    <w:p>
      <w:pPr>
        <w:spacing w:line="183" w:lineRule="auto"/>
        <w:ind w:left="9"/>
        <w:rPr>
          <w:rFonts w:ascii="宋体" w:hAnsi="宋体" w:eastAsia="宋体" w:cs="宋体"/>
          <w:sz w:val="20"/>
          <w:szCs w:val="20"/>
        </w:rPr>
      </w:pPr>
      <w:r>
        <w:rPr>
          <w:rFonts w:ascii="Times New Roman" w:hAnsi="Times New Roman" w:eastAsia="Times New Roman" w:cs="Times New Roman"/>
          <w:sz w:val="20"/>
          <w:szCs w:val="20"/>
        </w:rPr>
        <w:t>pulmonary</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artery</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z w:val="20"/>
          <w:szCs w:val="20"/>
        </w:rPr>
        <w:t>press</w:t>
      </w:r>
      <w:r>
        <w:rPr>
          <w:rFonts w:ascii="Times New Roman" w:hAnsi="Times New Roman" w:eastAsia="Times New Roman" w:cs="Times New Roman"/>
          <w:spacing w:val="-1"/>
          <w:sz w:val="20"/>
          <w:szCs w:val="20"/>
        </w:rPr>
        <w:t>ure,mPAP)≥25mmHg(1mmHg=0.</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1"/>
          <w:sz w:val="20"/>
          <w:szCs w:val="20"/>
        </w:rPr>
        <w:t>133kPa)</w:t>
      </w:r>
      <w:r>
        <w:rPr>
          <w:rFonts w:ascii="宋体" w:hAnsi="宋体" w:eastAsia="宋体" w:cs="宋体"/>
          <w:spacing w:val="-1"/>
          <w:sz w:val="20"/>
          <w:szCs w:val="20"/>
        </w:rPr>
        <w:t>。</w:t>
      </w:r>
    </w:p>
    <w:p>
      <w:pPr>
        <w:spacing w:line="284" w:lineRule="auto"/>
        <w:rPr>
          <w:rFonts w:ascii="Arial"/>
          <w:sz w:val="21"/>
        </w:rPr>
      </w:pPr>
    </w:p>
    <w:p>
      <w:pPr>
        <w:spacing w:before="104" w:line="221" w:lineRule="auto"/>
        <w:ind w:left="2724"/>
        <w:rPr>
          <w:rFonts w:ascii="黑体" w:hAnsi="黑体" w:eastAsia="黑体" w:cs="黑体"/>
          <w:sz w:val="32"/>
          <w:szCs w:val="32"/>
        </w:rPr>
      </w:pPr>
      <w:r>
        <w:rPr>
          <w:rFonts w:ascii="黑体" w:hAnsi="黑体" w:eastAsia="黑体" w:cs="黑体"/>
          <w:b/>
          <w:bCs/>
          <w:spacing w:val="-6"/>
          <w:sz w:val="32"/>
          <w:szCs w:val="32"/>
        </w:rPr>
        <w:t>第一节</w:t>
      </w:r>
      <w:r>
        <w:rPr>
          <w:rFonts w:ascii="黑体" w:hAnsi="黑体" w:eastAsia="黑体" w:cs="黑体"/>
          <w:spacing w:val="139"/>
          <w:sz w:val="32"/>
          <w:szCs w:val="32"/>
        </w:rPr>
        <w:t xml:space="preserve"> </w:t>
      </w:r>
      <w:r>
        <w:rPr>
          <w:rFonts w:ascii="黑体" w:hAnsi="黑体" w:eastAsia="黑体" w:cs="黑体"/>
          <w:b/>
          <w:bCs/>
          <w:spacing w:val="-6"/>
          <w:sz w:val="32"/>
          <w:szCs w:val="32"/>
        </w:rPr>
        <w:t>肺动脉高压的分类</w:t>
      </w:r>
    </w:p>
    <w:p>
      <w:pPr>
        <w:spacing w:line="312" w:lineRule="auto"/>
        <w:rPr>
          <w:rFonts w:ascii="Arial"/>
          <w:sz w:val="21"/>
        </w:rPr>
      </w:pPr>
    </w:p>
    <w:p>
      <w:pPr>
        <w:spacing w:before="65" w:line="295" w:lineRule="auto"/>
        <w:ind w:left="9" w:right="1230" w:firstLine="450"/>
        <w:jc w:val="both"/>
        <w:rPr>
          <w:rFonts w:ascii="宋体" w:hAnsi="宋体" w:eastAsia="宋体" w:cs="宋体"/>
          <w:sz w:val="20"/>
          <w:szCs w:val="20"/>
        </w:rPr>
      </w:pPr>
      <w:r>
        <w:rPr>
          <w:rFonts w:ascii="宋体" w:hAnsi="宋体" w:eastAsia="宋体" w:cs="宋体"/>
          <w:spacing w:val="5"/>
          <w:sz w:val="20"/>
          <w:szCs w:val="20"/>
        </w:rPr>
        <w:t>1975年第一次世界卫生组织(</w:t>
      </w:r>
      <w:r>
        <w:rPr>
          <w:rFonts w:ascii="宋体" w:hAnsi="宋体" w:eastAsia="宋体" w:cs="宋体"/>
          <w:sz w:val="20"/>
          <w:szCs w:val="20"/>
        </w:rPr>
        <w:t>WHO</w:t>
      </w:r>
      <w:r>
        <w:rPr>
          <w:rFonts w:ascii="宋体" w:hAnsi="宋体" w:eastAsia="宋体" w:cs="宋体"/>
          <w:spacing w:val="5"/>
          <w:sz w:val="20"/>
          <w:szCs w:val="20"/>
        </w:rPr>
        <w:t>)</w:t>
      </w:r>
      <w:r>
        <w:rPr>
          <w:rFonts w:ascii="宋体" w:hAnsi="宋体" w:eastAsia="宋体" w:cs="宋体"/>
          <w:spacing w:val="21"/>
          <w:sz w:val="20"/>
          <w:szCs w:val="20"/>
        </w:rPr>
        <w:t xml:space="preserve">  </w:t>
      </w:r>
      <w:r>
        <w:rPr>
          <w:rFonts w:ascii="宋体" w:hAnsi="宋体" w:eastAsia="宋体" w:cs="宋体"/>
          <w:spacing w:val="5"/>
          <w:sz w:val="20"/>
          <w:szCs w:val="20"/>
        </w:rPr>
        <w:t>肺动脉高压会议将肺动脉高压分为“原发性”和“继发性”两</w:t>
      </w:r>
      <w:r>
        <w:rPr>
          <w:rFonts w:ascii="宋体" w:hAnsi="宋体" w:eastAsia="宋体" w:cs="宋体"/>
          <w:spacing w:val="1"/>
          <w:sz w:val="20"/>
          <w:szCs w:val="20"/>
        </w:rPr>
        <w:t xml:space="preserve"> </w:t>
      </w:r>
      <w:r>
        <w:rPr>
          <w:rFonts w:ascii="宋体" w:hAnsi="宋体" w:eastAsia="宋体" w:cs="宋体"/>
          <w:spacing w:val="17"/>
          <w:sz w:val="20"/>
          <w:szCs w:val="20"/>
        </w:rPr>
        <w:t>类，1998年根据病理学和血流动力学特点分为5大类，到2003年肺</w:t>
      </w:r>
      <w:r>
        <w:rPr>
          <w:rFonts w:ascii="宋体" w:hAnsi="宋体" w:eastAsia="宋体" w:cs="宋体"/>
          <w:spacing w:val="16"/>
          <w:sz w:val="20"/>
          <w:szCs w:val="20"/>
        </w:rPr>
        <w:t>动脉高压现代5分类框架基本确</w:t>
      </w:r>
      <w:r>
        <w:rPr>
          <w:rFonts w:ascii="宋体" w:hAnsi="宋体" w:eastAsia="宋体" w:cs="宋体"/>
          <w:sz w:val="20"/>
          <w:szCs w:val="20"/>
        </w:rPr>
        <w:t xml:space="preserve"> </w:t>
      </w:r>
      <w:r>
        <w:rPr>
          <w:rFonts w:ascii="宋体" w:hAnsi="宋体" w:eastAsia="宋体" w:cs="宋体"/>
          <w:spacing w:val="10"/>
          <w:sz w:val="20"/>
          <w:szCs w:val="20"/>
        </w:rPr>
        <w:t>立并维持至今。2015年欧洲心脏学会(</w:t>
      </w:r>
      <w:r>
        <w:rPr>
          <w:rFonts w:ascii="宋体" w:hAnsi="宋体" w:eastAsia="宋体" w:cs="宋体"/>
          <w:sz w:val="20"/>
          <w:szCs w:val="20"/>
        </w:rPr>
        <w:t>ESC</w:t>
      </w:r>
      <w:r>
        <w:rPr>
          <w:rFonts w:ascii="宋体" w:hAnsi="宋体" w:eastAsia="宋体" w:cs="宋体"/>
          <w:spacing w:val="10"/>
          <w:sz w:val="20"/>
          <w:szCs w:val="20"/>
        </w:rPr>
        <w:t>)</w:t>
      </w:r>
      <w:r>
        <w:rPr>
          <w:rFonts w:ascii="宋体" w:hAnsi="宋体" w:eastAsia="宋体" w:cs="宋体"/>
          <w:spacing w:val="52"/>
          <w:sz w:val="20"/>
          <w:szCs w:val="20"/>
        </w:rPr>
        <w:t xml:space="preserve"> </w:t>
      </w:r>
      <w:r>
        <w:rPr>
          <w:rFonts w:ascii="宋体" w:hAnsi="宋体" w:eastAsia="宋体" w:cs="宋体"/>
          <w:spacing w:val="10"/>
          <w:sz w:val="20"/>
          <w:szCs w:val="20"/>
        </w:rPr>
        <w:t>与欧洲呼吸学会(</w:t>
      </w:r>
      <w:r>
        <w:rPr>
          <w:rFonts w:ascii="宋体" w:hAnsi="宋体" w:eastAsia="宋体" w:cs="宋体"/>
          <w:sz w:val="20"/>
          <w:szCs w:val="20"/>
        </w:rPr>
        <w:t>ERS</w:t>
      </w:r>
      <w:r>
        <w:rPr>
          <w:rFonts w:ascii="宋体" w:hAnsi="宋体" w:eastAsia="宋体" w:cs="宋体"/>
          <w:spacing w:val="10"/>
          <w:sz w:val="20"/>
          <w:szCs w:val="20"/>
        </w:rPr>
        <w:t>)</w:t>
      </w:r>
      <w:r>
        <w:rPr>
          <w:rFonts w:ascii="宋体" w:hAnsi="宋体" w:eastAsia="宋体" w:cs="宋体"/>
          <w:spacing w:val="83"/>
          <w:sz w:val="20"/>
          <w:szCs w:val="20"/>
        </w:rPr>
        <w:t xml:space="preserve"> </w:t>
      </w:r>
      <w:r>
        <w:rPr>
          <w:rFonts w:ascii="宋体" w:hAnsi="宋体" w:eastAsia="宋体" w:cs="宋体"/>
          <w:spacing w:val="10"/>
          <w:sz w:val="20"/>
          <w:szCs w:val="20"/>
        </w:rPr>
        <w:t>以</w:t>
      </w:r>
      <w:r>
        <w:rPr>
          <w:rFonts w:ascii="宋体" w:hAnsi="宋体" w:eastAsia="宋体" w:cs="宋体"/>
          <w:spacing w:val="-9"/>
          <w:sz w:val="20"/>
          <w:szCs w:val="20"/>
        </w:rPr>
        <w:t xml:space="preserve"> </w:t>
      </w:r>
      <w:r>
        <w:rPr>
          <w:rFonts w:ascii="宋体" w:hAnsi="宋体" w:eastAsia="宋体" w:cs="宋体"/>
          <w:sz w:val="20"/>
          <w:szCs w:val="20"/>
        </w:rPr>
        <w:t>WHO</w:t>
      </w:r>
      <w:r>
        <w:rPr>
          <w:rFonts w:ascii="宋体" w:hAnsi="宋体" w:eastAsia="宋体" w:cs="宋体"/>
          <w:spacing w:val="30"/>
          <w:sz w:val="20"/>
          <w:szCs w:val="20"/>
        </w:rPr>
        <w:t xml:space="preserve">  </w:t>
      </w:r>
      <w:r>
        <w:rPr>
          <w:rFonts w:ascii="宋体" w:hAnsi="宋体" w:eastAsia="宋体" w:cs="宋体"/>
          <w:spacing w:val="10"/>
          <w:sz w:val="20"/>
          <w:szCs w:val="20"/>
        </w:rPr>
        <w:t>的分类为基</w:t>
      </w:r>
      <w:r>
        <w:rPr>
          <w:rFonts w:ascii="宋体" w:hAnsi="宋体" w:eastAsia="宋体" w:cs="宋体"/>
          <w:spacing w:val="9"/>
          <w:sz w:val="20"/>
          <w:szCs w:val="20"/>
        </w:rPr>
        <w:t>础，考虑病</w:t>
      </w:r>
      <w:r>
        <w:rPr>
          <w:rFonts w:ascii="宋体" w:hAnsi="宋体" w:eastAsia="宋体" w:cs="宋体"/>
          <w:spacing w:val="1"/>
          <w:sz w:val="20"/>
          <w:szCs w:val="20"/>
        </w:rPr>
        <w:t xml:space="preserve"> </w:t>
      </w:r>
      <w:r>
        <w:rPr>
          <w:rFonts w:ascii="宋体" w:hAnsi="宋体" w:eastAsia="宋体" w:cs="宋体"/>
          <w:spacing w:val="10"/>
          <w:sz w:val="20"/>
          <w:szCs w:val="20"/>
        </w:rPr>
        <w:t>因或发病机制、病理与病理生理学特点，对肺动脉高压分类进行了更新(表2-11-1),具有指导制订治</w:t>
      </w:r>
      <w:r>
        <w:rPr>
          <w:rFonts w:ascii="宋体" w:hAnsi="宋体" w:eastAsia="宋体" w:cs="宋体"/>
          <w:spacing w:val="6"/>
          <w:sz w:val="20"/>
          <w:szCs w:val="20"/>
        </w:rPr>
        <w:t xml:space="preserve"> </w:t>
      </w:r>
      <w:r>
        <w:rPr>
          <w:rFonts w:ascii="宋体" w:hAnsi="宋体" w:eastAsia="宋体" w:cs="宋体"/>
          <w:spacing w:val="3"/>
          <w:sz w:val="20"/>
          <w:szCs w:val="20"/>
        </w:rPr>
        <w:t>疗方案的作用，获得国内外学者认可。</w:t>
      </w:r>
    </w:p>
    <w:p>
      <w:pPr>
        <w:spacing w:before="228" w:line="221" w:lineRule="auto"/>
        <w:ind w:left="2322"/>
        <w:rPr>
          <w:rFonts w:ascii="黑体" w:hAnsi="黑体" w:eastAsia="黑体" w:cs="黑体"/>
          <w:sz w:val="20"/>
          <w:szCs w:val="20"/>
        </w:rPr>
      </w:pPr>
      <w:r>
        <w:rPr>
          <w:rFonts w:ascii="黑体" w:hAnsi="黑体" w:eastAsia="黑体" w:cs="黑体"/>
          <w:b/>
          <w:bCs/>
          <w:color w:val="25A7F3"/>
          <w:spacing w:val="-6"/>
          <w:sz w:val="20"/>
          <w:szCs w:val="20"/>
        </w:rPr>
        <w:t>表2-11-</w:t>
      </w:r>
      <w:r>
        <w:rPr>
          <w:rFonts w:ascii="Times New Roman" w:hAnsi="Times New Roman" w:eastAsia="Times New Roman" w:cs="Times New Roman"/>
          <w:b/>
          <w:bCs/>
          <w:spacing w:val="-6"/>
          <w:sz w:val="20"/>
          <w:szCs w:val="20"/>
        </w:rPr>
        <w:t>1</w:t>
      </w:r>
      <w:r>
        <w:rPr>
          <w:rFonts w:ascii="Times New Roman" w:hAnsi="Times New Roman" w:eastAsia="Times New Roman" w:cs="Times New Roman"/>
          <w:spacing w:val="10"/>
          <w:sz w:val="20"/>
          <w:szCs w:val="20"/>
        </w:rPr>
        <w:t xml:space="preserve">   </w:t>
      </w:r>
      <w:r>
        <w:rPr>
          <w:rFonts w:ascii="黑体" w:hAnsi="黑体" w:eastAsia="黑体" w:cs="黑体"/>
          <w:b/>
          <w:bCs/>
          <w:spacing w:val="-6"/>
          <w:sz w:val="20"/>
          <w:szCs w:val="20"/>
        </w:rPr>
        <w:t>2015年</w:t>
      </w:r>
      <w:r>
        <w:rPr>
          <w:rFonts w:ascii="黑体" w:hAnsi="黑体" w:eastAsia="黑体" w:cs="黑体"/>
          <w:spacing w:val="-55"/>
          <w:sz w:val="20"/>
          <w:szCs w:val="20"/>
        </w:rPr>
        <w:t xml:space="preserve"> </w:t>
      </w:r>
      <w:r>
        <w:rPr>
          <w:rFonts w:ascii="Times New Roman" w:hAnsi="Times New Roman" w:eastAsia="Times New Roman" w:cs="Times New Roman"/>
          <w:b/>
          <w:bCs/>
          <w:spacing w:val="-6"/>
          <w:sz w:val="20"/>
          <w:szCs w:val="20"/>
        </w:rPr>
        <w:t>ESC</w:t>
      </w:r>
      <w:r>
        <w:rPr>
          <w:rFonts w:ascii="Times New Roman" w:hAnsi="Times New Roman" w:eastAsia="Times New Roman" w:cs="Times New Roman"/>
          <w:spacing w:val="-12"/>
          <w:sz w:val="20"/>
          <w:szCs w:val="20"/>
        </w:rPr>
        <w:t xml:space="preserve"> </w:t>
      </w:r>
      <w:r>
        <w:rPr>
          <w:rFonts w:ascii="黑体" w:hAnsi="黑体" w:eastAsia="黑体" w:cs="黑体"/>
          <w:b/>
          <w:bCs/>
          <w:spacing w:val="-6"/>
          <w:sz w:val="20"/>
          <w:szCs w:val="20"/>
        </w:rPr>
        <w:t>与</w:t>
      </w:r>
      <w:r>
        <w:rPr>
          <w:rFonts w:ascii="黑体" w:hAnsi="黑体" w:eastAsia="黑体" w:cs="黑体"/>
          <w:spacing w:val="-47"/>
          <w:sz w:val="20"/>
          <w:szCs w:val="20"/>
        </w:rPr>
        <w:t xml:space="preserve"> </w:t>
      </w:r>
      <w:r>
        <w:rPr>
          <w:rFonts w:ascii="Times New Roman" w:hAnsi="Times New Roman" w:eastAsia="Times New Roman" w:cs="Times New Roman"/>
          <w:b/>
          <w:bCs/>
          <w:spacing w:val="-6"/>
          <w:sz w:val="20"/>
          <w:szCs w:val="20"/>
        </w:rPr>
        <w:t>ERS</w:t>
      </w:r>
      <w:r>
        <w:rPr>
          <w:rFonts w:ascii="Times New Roman" w:hAnsi="Times New Roman" w:eastAsia="Times New Roman" w:cs="Times New Roman"/>
          <w:spacing w:val="-2"/>
          <w:sz w:val="20"/>
          <w:szCs w:val="20"/>
        </w:rPr>
        <w:t xml:space="preserve"> </w:t>
      </w:r>
      <w:r>
        <w:rPr>
          <w:rFonts w:ascii="黑体" w:hAnsi="黑体" w:eastAsia="黑体" w:cs="黑体"/>
          <w:b/>
          <w:bCs/>
          <w:spacing w:val="-6"/>
          <w:sz w:val="20"/>
          <w:szCs w:val="20"/>
        </w:rPr>
        <w:t>修订的肺动脉高压分类</w:t>
      </w:r>
    </w:p>
    <w:p>
      <w:pPr>
        <w:spacing w:before="37" w:line="20" w:lineRule="exact"/>
        <w:textAlignment w:val="center"/>
      </w:pPr>
      <w:r>
        <w:drawing>
          <wp:inline distT="0" distB="0" distL="0" distR="0">
            <wp:extent cx="5860415" cy="12700"/>
            <wp:effectExtent l="0" t="0" r="0" b="0"/>
            <wp:docPr id="151" name="IM 151"/>
            <wp:cNvGraphicFramePr/>
            <a:graphic xmlns:a="http://schemas.openxmlformats.org/drawingml/2006/main">
              <a:graphicData uri="http://schemas.openxmlformats.org/drawingml/2006/picture">
                <pic:pic xmlns:pic="http://schemas.openxmlformats.org/drawingml/2006/picture">
                  <pic:nvPicPr>
                    <pic:cNvPr id="151" name="IM 151"/>
                    <pic:cNvPicPr/>
                  </pic:nvPicPr>
                  <pic:blipFill>
                    <a:blip r:embed="rId182"/>
                    <a:stretch>
                      <a:fillRect/>
                    </a:stretch>
                  </pic:blipFill>
                  <pic:spPr>
                    <a:xfrm>
                      <a:off x="0" y="0"/>
                      <a:ext cx="5861048" cy="12725"/>
                    </a:xfrm>
                    <a:prstGeom prst="rect">
                      <a:avLst/>
                    </a:prstGeom>
                  </pic:spPr>
                </pic:pic>
              </a:graphicData>
            </a:graphic>
          </wp:inline>
        </w:drawing>
      </w:r>
    </w:p>
    <w:p>
      <w:pPr>
        <w:spacing w:before="62" w:line="214" w:lineRule="auto"/>
        <w:ind w:left="49"/>
        <w:rPr>
          <w:rFonts w:ascii="宋体" w:hAnsi="宋体" w:eastAsia="宋体" w:cs="宋体"/>
          <w:sz w:val="20"/>
          <w:szCs w:val="20"/>
        </w:rPr>
      </w:pPr>
      <w:r>
        <w:rPr>
          <w:rFonts w:ascii="宋体" w:hAnsi="宋体" w:eastAsia="宋体" w:cs="宋体"/>
          <w:spacing w:val="-16"/>
          <w:sz w:val="20"/>
          <w:szCs w:val="20"/>
        </w:rPr>
        <w:t>1.</w:t>
      </w:r>
      <w:r>
        <w:rPr>
          <w:rFonts w:ascii="宋体" w:hAnsi="宋体" w:eastAsia="宋体" w:cs="宋体"/>
          <w:spacing w:val="-48"/>
          <w:sz w:val="20"/>
          <w:szCs w:val="20"/>
        </w:rPr>
        <w:t xml:space="preserve"> </w:t>
      </w:r>
      <w:r>
        <w:rPr>
          <w:rFonts w:ascii="宋体" w:hAnsi="宋体" w:eastAsia="宋体" w:cs="宋体"/>
          <w:spacing w:val="-16"/>
          <w:sz w:val="20"/>
          <w:szCs w:val="20"/>
        </w:rPr>
        <w:t>动脉性肺动脉高压(</w:t>
      </w:r>
      <w:r>
        <w:rPr>
          <w:rFonts w:ascii="宋体" w:hAnsi="宋体" w:eastAsia="宋体" w:cs="宋体"/>
          <w:spacing w:val="-15"/>
          <w:sz w:val="20"/>
          <w:szCs w:val="20"/>
        </w:rPr>
        <w:t>pulmonary</w:t>
      </w:r>
      <w:r>
        <w:rPr>
          <w:rFonts w:ascii="宋体" w:hAnsi="宋体" w:eastAsia="宋体" w:cs="宋体"/>
          <w:spacing w:val="-10"/>
          <w:sz w:val="20"/>
          <w:szCs w:val="20"/>
        </w:rPr>
        <w:t xml:space="preserve"> </w:t>
      </w:r>
      <w:r>
        <w:rPr>
          <w:rFonts w:ascii="宋体" w:hAnsi="宋体" w:eastAsia="宋体" w:cs="宋体"/>
          <w:spacing w:val="-15"/>
          <w:sz w:val="20"/>
          <w:szCs w:val="20"/>
        </w:rPr>
        <w:t>arterial</w:t>
      </w:r>
      <w:r>
        <w:rPr>
          <w:rFonts w:ascii="宋体" w:hAnsi="宋体" w:eastAsia="宋体" w:cs="宋体"/>
          <w:spacing w:val="-12"/>
          <w:sz w:val="20"/>
          <w:szCs w:val="20"/>
        </w:rPr>
        <w:t xml:space="preserve"> </w:t>
      </w:r>
      <w:r>
        <w:rPr>
          <w:rFonts w:ascii="宋体" w:hAnsi="宋体" w:eastAsia="宋体" w:cs="宋体"/>
          <w:spacing w:val="-15"/>
          <w:sz w:val="20"/>
          <w:szCs w:val="20"/>
        </w:rPr>
        <w:t>hypertension</w:t>
      </w:r>
      <w:r>
        <w:rPr>
          <w:rFonts w:ascii="宋体" w:hAnsi="宋体" w:eastAsia="宋体" w:cs="宋体"/>
          <w:spacing w:val="-16"/>
          <w:sz w:val="20"/>
          <w:szCs w:val="20"/>
        </w:rPr>
        <w:t>,</w:t>
      </w:r>
      <w:r>
        <w:rPr>
          <w:rFonts w:ascii="宋体" w:hAnsi="宋体" w:eastAsia="宋体" w:cs="宋体"/>
          <w:spacing w:val="-15"/>
          <w:sz w:val="20"/>
          <w:szCs w:val="20"/>
        </w:rPr>
        <w:t>PAH</w:t>
      </w:r>
      <w:r>
        <w:rPr>
          <w:rFonts w:ascii="宋体" w:hAnsi="宋体" w:eastAsia="宋体" w:cs="宋体"/>
          <w:spacing w:val="-16"/>
          <w:sz w:val="20"/>
          <w:szCs w:val="20"/>
        </w:rPr>
        <w:t>)</w:t>
      </w:r>
    </w:p>
    <w:p>
      <w:pPr>
        <w:spacing w:before="79" w:line="214" w:lineRule="auto"/>
        <w:ind w:left="49"/>
        <w:rPr>
          <w:rFonts w:ascii="宋体" w:hAnsi="宋体" w:eastAsia="宋体" w:cs="宋体"/>
          <w:sz w:val="20"/>
          <w:szCs w:val="20"/>
        </w:rPr>
      </w:pPr>
      <w:r>
        <w:rPr>
          <w:rFonts w:ascii="宋体" w:hAnsi="宋体" w:eastAsia="宋体" w:cs="宋体"/>
          <w:spacing w:val="-20"/>
          <w:sz w:val="20"/>
          <w:szCs w:val="20"/>
        </w:rPr>
        <w:t>1.1</w:t>
      </w:r>
      <w:r>
        <w:rPr>
          <w:rFonts w:ascii="宋体" w:hAnsi="宋体" w:eastAsia="宋体" w:cs="宋体"/>
          <w:spacing w:val="35"/>
          <w:sz w:val="20"/>
          <w:szCs w:val="20"/>
        </w:rPr>
        <w:t xml:space="preserve">  </w:t>
      </w:r>
      <w:r>
        <w:rPr>
          <w:rFonts w:ascii="宋体" w:hAnsi="宋体" w:eastAsia="宋体" w:cs="宋体"/>
          <w:spacing w:val="-20"/>
          <w:sz w:val="20"/>
          <w:szCs w:val="20"/>
        </w:rPr>
        <w:t>特发性(idiopathic)</w:t>
      </w:r>
    </w:p>
    <w:p>
      <w:pPr>
        <w:spacing w:before="42" w:line="219" w:lineRule="auto"/>
        <w:ind w:left="49"/>
        <w:rPr>
          <w:rFonts w:ascii="宋体" w:hAnsi="宋体" w:eastAsia="宋体" w:cs="宋体"/>
          <w:sz w:val="20"/>
          <w:szCs w:val="20"/>
        </w:rPr>
      </w:pPr>
      <w:r>
        <w:rPr>
          <w:rFonts w:ascii="宋体" w:hAnsi="宋体" w:eastAsia="宋体" w:cs="宋体"/>
          <w:spacing w:val="-15"/>
          <w:sz w:val="20"/>
          <w:szCs w:val="20"/>
        </w:rPr>
        <w:t>1.2</w:t>
      </w:r>
      <w:r>
        <w:rPr>
          <w:rFonts w:ascii="宋体" w:hAnsi="宋体" w:eastAsia="宋体" w:cs="宋体"/>
          <w:spacing w:val="91"/>
          <w:sz w:val="20"/>
          <w:szCs w:val="20"/>
        </w:rPr>
        <w:t xml:space="preserve"> </w:t>
      </w:r>
      <w:r>
        <w:rPr>
          <w:rFonts w:ascii="宋体" w:hAnsi="宋体" w:eastAsia="宋体" w:cs="宋体"/>
          <w:spacing w:val="-15"/>
          <w:sz w:val="20"/>
          <w:szCs w:val="20"/>
        </w:rPr>
        <w:t>遗传性(heritable)</w:t>
      </w:r>
    </w:p>
    <w:p>
      <w:pPr>
        <w:spacing w:before="45" w:line="221" w:lineRule="auto"/>
        <w:ind w:left="570"/>
        <w:rPr>
          <w:rFonts w:ascii="宋体" w:hAnsi="宋体" w:eastAsia="宋体" w:cs="宋体"/>
          <w:sz w:val="20"/>
          <w:szCs w:val="20"/>
        </w:rPr>
      </w:pPr>
      <w:r>
        <w:rPr>
          <w:rFonts w:ascii="宋体" w:hAnsi="宋体" w:eastAsia="宋体" w:cs="宋体"/>
          <w:spacing w:val="-6"/>
          <w:sz w:val="20"/>
          <w:szCs w:val="20"/>
        </w:rPr>
        <w:t>1.2.1</w:t>
      </w:r>
      <w:r>
        <w:rPr>
          <w:rFonts w:ascii="宋体" w:hAnsi="宋体" w:eastAsia="宋体" w:cs="宋体"/>
          <w:spacing w:val="7"/>
          <w:sz w:val="20"/>
          <w:szCs w:val="20"/>
        </w:rPr>
        <w:t xml:space="preserve">  </w:t>
      </w:r>
      <w:r>
        <w:rPr>
          <w:rFonts w:ascii="宋体" w:hAnsi="宋体" w:eastAsia="宋体" w:cs="宋体"/>
          <w:spacing w:val="-6"/>
          <w:sz w:val="20"/>
          <w:szCs w:val="20"/>
        </w:rPr>
        <w:t>BMPR2</w:t>
      </w:r>
      <w:r>
        <w:rPr>
          <w:rFonts w:ascii="宋体" w:hAnsi="宋体" w:eastAsia="宋体" w:cs="宋体"/>
          <w:spacing w:val="24"/>
          <w:sz w:val="20"/>
          <w:szCs w:val="20"/>
        </w:rPr>
        <w:t xml:space="preserve"> </w:t>
      </w:r>
      <w:r>
        <w:rPr>
          <w:rFonts w:ascii="宋体" w:hAnsi="宋体" w:eastAsia="宋体" w:cs="宋体"/>
          <w:spacing w:val="-6"/>
          <w:sz w:val="20"/>
          <w:szCs w:val="20"/>
        </w:rPr>
        <w:t>基因突变(BMPR2</w:t>
      </w:r>
      <w:r>
        <w:rPr>
          <w:rFonts w:ascii="宋体" w:hAnsi="宋体" w:eastAsia="宋体" w:cs="宋体"/>
          <w:sz w:val="20"/>
          <w:szCs w:val="20"/>
        </w:rPr>
        <w:t xml:space="preserve"> </w:t>
      </w:r>
      <w:r>
        <w:rPr>
          <w:rFonts w:ascii="宋体" w:hAnsi="宋体" w:eastAsia="宋体" w:cs="宋体"/>
          <w:spacing w:val="-6"/>
          <w:sz w:val="20"/>
          <w:szCs w:val="20"/>
        </w:rPr>
        <w:t>mutation)</w:t>
      </w:r>
    </w:p>
    <w:p>
      <w:pPr>
        <w:spacing w:before="20" w:line="220" w:lineRule="auto"/>
        <w:ind w:left="570"/>
        <w:rPr>
          <w:rFonts w:ascii="宋体" w:hAnsi="宋体" w:eastAsia="宋体" w:cs="宋体"/>
          <w:sz w:val="20"/>
          <w:szCs w:val="20"/>
        </w:rPr>
      </w:pPr>
      <w:r>
        <w:rPr>
          <w:rFonts w:ascii="宋体" w:hAnsi="宋体" w:eastAsia="宋体" w:cs="宋体"/>
          <w:spacing w:val="-14"/>
          <w:sz w:val="20"/>
          <w:szCs w:val="20"/>
        </w:rPr>
        <w:t>1.2.2</w:t>
      </w:r>
      <w:r>
        <w:rPr>
          <w:rFonts w:ascii="宋体" w:hAnsi="宋体" w:eastAsia="宋体" w:cs="宋体"/>
          <w:spacing w:val="90"/>
          <w:sz w:val="20"/>
          <w:szCs w:val="20"/>
        </w:rPr>
        <w:t xml:space="preserve"> </w:t>
      </w:r>
      <w:r>
        <w:rPr>
          <w:rFonts w:ascii="宋体" w:hAnsi="宋体" w:eastAsia="宋体" w:cs="宋体"/>
          <w:spacing w:val="-14"/>
          <w:sz w:val="20"/>
          <w:szCs w:val="20"/>
        </w:rPr>
        <w:t>其他突变(other</w:t>
      </w:r>
      <w:r>
        <w:rPr>
          <w:rFonts w:ascii="宋体" w:hAnsi="宋体" w:eastAsia="宋体" w:cs="宋体"/>
          <w:spacing w:val="-17"/>
          <w:sz w:val="20"/>
          <w:szCs w:val="20"/>
        </w:rPr>
        <w:t xml:space="preserve"> </w:t>
      </w:r>
      <w:r>
        <w:rPr>
          <w:rFonts w:ascii="宋体" w:hAnsi="宋体" w:eastAsia="宋体" w:cs="宋体"/>
          <w:spacing w:val="-14"/>
          <w:sz w:val="20"/>
          <w:szCs w:val="20"/>
        </w:rPr>
        <w:t>mutations)</w:t>
      </w:r>
    </w:p>
    <w:p>
      <w:pPr>
        <w:spacing w:before="54" w:line="214" w:lineRule="auto"/>
        <w:ind w:left="49"/>
        <w:rPr>
          <w:rFonts w:ascii="宋体" w:hAnsi="宋体" w:eastAsia="宋体" w:cs="宋体"/>
          <w:sz w:val="20"/>
          <w:szCs w:val="20"/>
        </w:rPr>
      </w:pPr>
      <w:r>
        <w:rPr>
          <w:rFonts w:ascii="宋体" w:hAnsi="宋体" w:eastAsia="宋体" w:cs="宋体"/>
          <w:spacing w:val="-13"/>
          <w:sz w:val="20"/>
          <w:szCs w:val="20"/>
        </w:rPr>
        <w:t>1.3</w:t>
      </w:r>
      <w:r>
        <w:rPr>
          <w:rFonts w:ascii="宋体" w:hAnsi="宋体" w:eastAsia="宋体" w:cs="宋体"/>
          <w:spacing w:val="70"/>
          <w:sz w:val="20"/>
          <w:szCs w:val="20"/>
        </w:rPr>
        <w:t xml:space="preserve"> </w:t>
      </w:r>
      <w:r>
        <w:rPr>
          <w:rFonts w:ascii="宋体" w:hAnsi="宋体" w:eastAsia="宋体" w:cs="宋体"/>
          <w:spacing w:val="-13"/>
          <w:sz w:val="20"/>
          <w:szCs w:val="20"/>
        </w:rPr>
        <w:t>药物所致和毒物所致肺动脉高压(drug-and</w:t>
      </w:r>
      <w:r>
        <w:rPr>
          <w:rFonts w:ascii="宋体" w:hAnsi="宋体" w:eastAsia="宋体" w:cs="宋体"/>
          <w:spacing w:val="-6"/>
          <w:sz w:val="20"/>
          <w:szCs w:val="20"/>
        </w:rPr>
        <w:t xml:space="preserve"> </w:t>
      </w:r>
      <w:r>
        <w:rPr>
          <w:rFonts w:ascii="宋体" w:hAnsi="宋体" w:eastAsia="宋体" w:cs="宋体"/>
          <w:spacing w:val="-13"/>
          <w:sz w:val="20"/>
          <w:szCs w:val="20"/>
        </w:rPr>
        <w:t>toxin-induced)</w:t>
      </w:r>
    </w:p>
    <w:p>
      <w:pPr>
        <w:spacing w:before="35" w:line="219" w:lineRule="auto"/>
        <w:ind w:left="49"/>
        <w:rPr>
          <w:rFonts w:ascii="宋体" w:hAnsi="宋体" w:eastAsia="宋体" w:cs="宋体"/>
          <w:sz w:val="20"/>
          <w:szCs w:val="20"/>
        </w:rPr>
      </w:pPr>
      <w:r>
        <w:rPr>
          <w:rFonts w:ascii="宋体" w:hAnsi="宋体" w:eastAsia="宋体" w:cs="宋体"/>
          <w:spacing w:val="-15"/>
          <w:sz w:val="20"/>
          <w:szCs w:val="20"/>
        </w:rPr>
        <w:t>1.4</w:t>
      </w:r>
      <w:r>
        <w:rPr>
          <w:rFonts w:ascii="宋体" w:hAnsi="宋体" w:eastAsia="宋体" w:cs="宋体"/>
          <w:spacing w:val="102"/>
          <w:sz w:val="20"/>
          <w:szCs w:val="20"/>
        </w:rPr>
        <w:t xml:space="preserve"> </w:t>
      </w:r>
      <w:r>
        <w:rPr>
          <w:rFonts w:ascii="宋体" w:hAnsi="宋体" w:eastAsia="宋体" w:cs="宋体"/>
          <w:spacing w:val="-15"/>
          <w:sz w:val="20"/>
          <w:szCs w:val="20"/>
        </w:rPr>
        <w:t>疾病相关肺动脉高压(associated</w:t>
      </w:r>
      <w:r>
        <w:rPr>
          <w:rFonts w:ascii="宋体" w:hAnsi="宋体" w:eastAsia="宋体" w:cs="宋体"/>
          <w:spacing w:val="-19"/>
          <w:sz w:val="20"/>
          <w:szCs w:val="20"/>
        </w:rPr>
        <w:t xml:space="preserve"> </w:t>
      </w:r>
      <w:r>
        <w:rPr>
          <w:rFonts w:ascii="宋体" w:hAnsi="宋体" w:eastAsia="宋体" w:cs="宋体"/>
          <w:spacing w:val="-15"/>
          <w:sz w:val="20"/>
          <w:szCs w:val="20"/>
        </w:rPr>
        <w:t>with)</w:t>
      </w:r>
    </w:p>
    <w:p>
      <w:pPr>
        <w:spacing w:before="43" w:line="219" w:lineRule="auto"/>
        <w:ind w:left="570"/>
        <w:rPr>
          <w:rFonts w:ascii="宋体" w:hAnsi="宋体" w:eastAsia="宋体" w:cs="宋体"/>
          <w:sz w:val="20"/>
          <w:szCs w:val="20"/>
        </w:rPr>
      </w:pPr>
      <w:r>
        <w:rPr>
          <w:rFonts w:ascii="宋体" w:hAnsi="宋体" w:eastAsia="宋体" w:cs="宋体"/>
          <w:spacing w:val="-18"/>
          <w:sz w:val="20"/>
          <w:szCs w:val="20"/>
        </w:rPr>
        <w:t>1.4.1</w:t>
      </w:r>
      <w:r>
        <w:rPr>
          <w:rFonts w:ascii="宋体" w:hAnsi="宋体" w:eastAsia="宋体" w:cs="宋体"/>
          <w:spacing w:val="52"/>
          <w:sz w:val="20"/>
          <w:szCs w:val="20"/>
        </w:rPr>
        <w:t xml:space="preserve"> </w:t>
      </w:r>
      <w:r>
        <w:rPr>
          <w:rFonts w:ascii="宋体" w:hAnsi="宋体" w:eastAsia="宋体" w:cs="宋体"/>
          <w:spacing w:val="-18"/>
          <w:sz w:val="20"/>
          <w:szCs w:val="20"/>
        </w:rPr>
        <w:t>结缔组织疾病(</w:t>
      </w:r>
      <w:r>
        <w:rPr>
          <w:rFonts w:ascii="宋体" w:hAnsi="宋体" w:eastAsia="宋体" w:cs="宋体"/>
          <w:spacing w:val="-17"/>
          <w:sz w:val="20"/>
          <w:szCs w:val="20"/>
        </w:rPr>
        <w:t>connective</w:t>
      </w:r>
      <w:r>
        <w:rPr>
          <w:rFonts w:ascii="宋体" w:hAnsi="宋体" w:eastAsia="宋体" w:cs="宋体"/>
          <w:spacing w:val="-12"/>
          <w:sz w:val="20"/>
          <w:szCs w:val="20"/>
        </w:rPr>
        <w:t xml:space="preserve"> </w:t>
      </w:r>
      <w:r>
        <w:rPr>
          <w:rFonts w:ascii="宋体" w:hAnsi="宋体" w:eastAsia="宋体" w:cs="宋体"/>
          <w:spacing w:val="-17"/>
          <w:sz w:val="20"/>
          <w:szCs w:val="20"/>
        </w:rPr>
        <w:t>tissue</w:t>
      </w:r>
      <w:r>
        <w:rPr>
          <w:rFonts w:ascii="宋体" w:hAnsi="宋体" w:eastAsia="宋体" w:cs="宋体"/>
          <w:spacing w:val="-12"/>
          <w:sz w:val="20"/>
          <w:szCs w:val="20"/>
        </w:rPr>
        <w:t xml:space="preserve"> </w:t>
      </w:r>
      <w:r>
        <w:rPr>
          <w:rFonts w:ascii="宋体" w:hAnsi="宋体" w:eastAsia="宋体" w:cs="宋体"/>
          <w:spacing w:val="-17"/>
          <w:sz w:val="20"/>
          <w:szCs w:val="20"/>
        </w:rPr>
        <w:t>disease</w:t>
      </w:r>
      <w:r>
        <w:rPr>
          <w:rFonts w:ascii="宋体" w:hAnsi="宋体" w:eastAsia="宋体" w:cs="宋体"/>
          <w:spacing w:val="-18"/>
          <w:sz w:val="20"/>
          <w:szCs w:val="20"/>
        </w:rPr>
        <w:t>s)</w:t>
      </w:r>
    </w:p>
    <w:p>
      <w:pPr>
        <w:spacing w:before="28" w:line="215" w:lineRule="auto"/>
        <w:ind w:left="570"/>
        <w:rPr>
          <w:rFonts w:ascii="宋体" w:hAnsi="宋体" w:eastAsia="宋体" w:cs="宋体"/>
          <w:sz w:val="20"/>
          <w:szCs w:val="20"/>
        </w:rPr>
      </w:pPr>
      <w:r>
        <w:rPr>
          <w:rFonts w:ascii="宋体" w:hAnsi="宋体" w:eastAsia="宋体" w:cs="宋体"/>
          <w:spacing w:val="-18"/>
          <w:sz w:val="20"/>
          <w:szCs w:val="20"/>
        </w:rPr>
        <w:t>1.4.2</w:t>
      </w:r>
      <w:r>
        <w:rPr>
          <w:rFonts w:ascii="宋体" w:hAnsi="宋体" w:eastAsia="宋体" w:cs="宋体"/>
          <w:spacing w:val="82"/>
          <w:sz w:val="20"/>
          <w:szCs w:val="20"/>
        </w:rPr>
        <w:t xml:space="preserve"> </w:t>
      </w:r>
      <w:r>
        <w:rPr>
          <w:rFonts w:ascii="宋体" w:hAnsi="宋体" w:eastAsia="宋体" w:cs="宋体"/>
          <w:spacing w:val="-17"/>
          <w:sz w:val="20"/>
          <w:szCs w:val="20"/>
        </w:rPr>
        <w:t>HIV</w:t>
      </w:r>
      <w:r>
        <w:rPr>
          <w:rFonts w:ascii="宋体" w:hAnsi="宋体" w:eastAsia="宋体" w:cs="宋体"/>
          <w:spacing w:val="-47"/>
          <w:sz w:val="20"/>
          <w:szCs w:val="20"/>
        </w:rPr>
        <w:t xml:space="preserve"> </w:t>
      </w:r>
      <w:r>
        <w:rPr>
          <w:rFonts w:ascii="宋体" w:hAnsi="宋体" w:eastAsia="宋体" w:cs="宋体"/>
          <w:spacing w:val="-18"/>
          <w:sz w:val="20"/>
          <w:szCs w:val="20"/>
        </w:rPr>
        <w:t>感染(</w:t>
      </w:r>
      <w:r>
        <w:rPr>
          <w:rFonts w:ascii="宋体" w:hAnsi="宋体" w:eastAsia="宋体" w:cs="宋体"/>
          <w:spacing w:val="-9"/>
          <w:sz w:val="20"/>
          <w:szCs w:val="20"/>
        </w:rPr>
        <w:t xml:space="preserve"> </w:t>
      </w:r>
      <w:r>
        <w:rPr>
          <w:rFonts w:ascii="宋体" w:hAnsi="宋体" w:eastAsia="宋体" w:cs="宋体"/>
          <w:spacing w:val="-17"/>
          <w:sz w:val="20"/>
          <w:szCs w:val="20"/>
        </w:rPr>
        <w:t>human</w:t>
      </w:r>
      <w:r>
        <w:rPr>
          <w:rFonts w:ascii="宋体" w:hAnsi="宋体" w:eastAsia="宋体" w:cs="宋体"/>
          <w:spacing w:val="-3"/>
          <w:sz w:val="20"/>
          <w:szCs w:val="20"/>
        </w:rPr>
        <w:t xml:space="preserve"> </w:t>
      </w:r>
      <w:r>
        <w:rPr>
          <w:rFonts w:ascii="宋体" w:hAnsi="宋体" w:eastAsia="宋体" w:cs="宋体"/>
          <w:spacing w:val="-17"/>
          <w:sz w:val="20"/>
          <w:szCs w:val="20"/>
        </w:rPr>
        <w:t>immunodeficiency</w:t>
      </w:r>
      <w:r>
        <w:rPr>
          <w:rFonts w:ascii="宋体" w:hAnsi="宋体" w:eastAsia="宋体" w:cs="宋体"/>
          <w:spacing w:val="-15"/>
          <w:sz w:val="20"/>
          <w:szCs w:val="20"/>
        </w:rPr>
        <w:t xml:space="preserve"> </w:t>
      </w:r>
      <w:r>
        <w:rPr>
          <w:rFonts w:ascii="宋体" w:hAnsi="宋体" w:eastAsia="宋体" w:cs="宋体"/>
          <w:spacing w:val="-17"/>
          <w:sz w:val="20"/>
          <w:szCs w:val="20"/>
        </w:rPr>
        <w:t>vi</w:t>
      </w:r>
      <w:r>
        <w:rPr>
          <w:rFonts w:ascii="宋体" w:hAnsi="宋体" w:eastAsia="宋体" w:cs="宋体"/>
          <w:spacing w:val="-18"/>
          <w:sz w:val="20"/>
          <w:szCs w:val="20"/>
        </w:rPr>
        <w:t>rus</w:t>
      </w:r>
      <w:r>
        <w:rPr>
          <w:rFonts w:ascii="宋体" w:hAnsi="宋体" w:eastAsia="宋体" w:cs="宋体"/>
          <w:spacing w:val="-3"/>
          <w:sz w:val="20"/>
          <w:szCs w:val="20"/>
        </w:rPr>
        <w:t xml:space="preserve"> </w:t>
      </w:r>
      <w:r>
        <w:rPr>
          <w:rFonts w:ascii="宋体" w:hAnsi="宋体" w:eastAsia="宋体" w:cs="宋体"/>
          <w:spacing w:val="-18"/>
          <w:sz w:val="20"/>
          <w:szCs w:val="20"/>
        </w:rPr>
        <w:t>infection)</w:t>
      </w:r>
    </w:p>
    <w:p>
      <w:pPr>
        <w:spacing w:before="37" w:line="214" w:lineRule="auto"/>
        <w:ind w:left="570"/>
        <w:rPr>
          <w:rFonts w:ascii="宋体" w:hAnsi="宋体" w:eastAsia="宋体" w:cs="宋体"/>
          <w:sz w:val="20"/>
          <w:szCs w:val="20"/>
        </w:rPr>
      </w:pPr>
      <w:r>
        <w:rPr>
          <w:rFonts w:ascii="宋体" w:hAnsi="宋体" w:eastAsia="宋体" w:cs="宋体"/>
          <w:spacing w:val="-16"/>
          <w:sz w:val="20"/>
          <w:szCs w:val="20"/>
        </w:rPr>
        <w:t>1.4.3</w:t>
      </w:r>
      <w:r>
        <w:rPr>
          <w:rFonts w:ascii="宋体" w:hAnsi="宋体" w:eastAsia="宋体" w:cs="宋体"/>
          <w:spacing w:val="86"/>
          <w:sz w:val="20"/>
          <w:szCs w:val="20"/>
        </w:rPr>
        <w:t xml:space="preserve"> </w:t>
      </w:r>
      <w:r>
        <w:rPr>
          <w:rFonts w:ascii="宋体" w:hAnsi="宋体" w:eastAsia="宋体" w:cs="宋体"/>
          <w:spacing w:val="-16"/>
          <w:sz w:val="20"/>
          <w:szCs w:val="20"/>
        </w:rPr>
        <w:t>门静脉脉高压(portal hypertension)</w:t>
      </w:r>
    </w:p>
    <w:p>
      <w:pPr>
        <w:spacing w:before="36" w:line="214" w:lineRule="auto"/>
        <w:ind w:left="570"/>
        <w:rPr>
          <w:rFonts w:ascii="宋体" w:hAnsi="宋体" w:eastAsia="宋体" w:cs="宋体"/>
          <w:sz w:val="20"/>
          <w:szCs w:val="20"/>
        </w:rPr>
      </w:pPr>
      <w:r>
        <w:rPr>
          <w:rFonts w:ascii="宋体" w:hAnsi="宋体" w:eastAsia="宋体" w:cs="宋体"/>
          <w:spacing w:val="-18"/>
          <w:sz w:val="20"/>
          <w:szCs w:val="20"/>
        </w:rPr>
        <w:t>1.4.4</w:t>
      </w:r>
      <w:r>
        <w:rPr>
          <w:rFonts w:ascii="宋体" w:hAnsi="宋体" w:eastAsia="宋体" w:cs="宋体"/>
          <w:spacing w:val="72"/>
          <w:sz w:val="20"/>
          <w:szCs w:val="20"/>
        </w:rPr>
        <w:t xml:space="preserve"> </w:t>
      </w:r>
      <w:r>
        <w:rPr>
          <w:rFonts w:ascii="宋体" w:hAnsi="宋体" w:eastAsia="宋体" w:cs="宋体"/>
          <w:spacing w:val="-18"/>
          <w:sz w:val="20"/>
          <w:szCs w:val="20"/>
        </w:rPr>
        <w:t>先天性心脏病(</w:t>
      </w:r>
      <w:r>
        <w:rPr>
          <w:rFonts w:ascii="宋体" w:hAnsi="宋体" w:eastAsia="宋体" w:cs="宋体"/>
          <w:spacing w:val="-17"/>
          <w:sz w:val="20"/>
          <w:szCs w:val="20"/>
        </w:rPr>
        <w:t>congenital heart</w:t>
      </w:r>
      <w:r>
        <w:rPr>
          <w:rFonts w:ascii="宋体" w:hAnsi="宋体" w:eastAsia="宋体" w:cs="宋体"/>
          <w:spacing w:val="-13"/>
          <w:sz w:val="20"/>
          <w:szCs w:val="20"/>
        </w:rPr>
        <w:t xml:space="preserve"> </w:t>
      </w:r>
      <w:r>
        <w:rPr>
          <w:rFonts w:ascii="宋体" w:hAnsi="宋体" w:eastAsia="宋体" w:cs="宋体"/>
          <w:spacing w:val="-17"/>
          <w:sz w:val="20"/>
          <w:szCs w:val="20"/>
        </w:rPr>
        <w:t>diseas</w:t>
      </w:r>
      <w:r>
        <w:rPr>
          <w:rFonts w:ascii="宋体" w:hAnsi="宋体" w:eastAsia="宋体" w:cs="宋体"/>
          <w:spacing w:val="-18"/>
          <w:sz w:val="20"/>
          <w:szCs w:val="20"/>
        </w:rPr>
        <w:t>es)</w:t>
      </w:r>
    </w:p>
    <w:p>
      <w:pPr>
        <w:spacing w:before="46" w:line="220" w:lineRule="auto"/>
        <w:ind w:left="570"/>
        <w:rPr>
          <w:rFonts w:ascii="宋体" w:hAnsi="宋体" w:eastAsia="宋体" w:cs="宋体"/>
          <w:sz w:val="20"/>
          <w:szCs w:val="20"/>
        </w:rPr>
      </w:pPr>
      <w:r>
        <w:rPr>
          <w:rFonts w:ascii="宋体" w:hAnsi="宋体" w:eastAsia="宋体" w:cs="宋体"/>
          <w:spacing w:val="-15"/>
          <w:sz w:val="20"/>
          <w:szCs w:val="20"/>
        </w:rPr>
        <w:t>1.4.5</w:t>
      </w:r>
      <w:r>
        <w:rPr>
          <w:rFonts w:ascii="宋体" w:hAnsi="宋体" w:eastAsia="宋体" w:cs="宋体"/>
          <w:spacing w:val="86"/>
          <w:sz w:val="20"/>
          <w:szCs w:val="20"/>
        </w:rPr>
        <w:t xml:space="preserve"> </w:t>
      </w:r>
      <w:r>
        <w:rPr>
          <w:rFonts w:ascii="宋体" w:hAnsi="宋体" w:eastAsia="宋体" w:cs="宋体"/>
          <w:spacing w:val="-15"/>
          <w:sz w:val="20"/>
          <w:szCs w:val="20"/>
        </w:rPr>
        <w:t>血吸虫病(schistosomiasis)</w:t>
      </w:r>
    </w:p>
    <w:p>
      <w:pPr>
        <w:spacing w:before="55" w:line="229" w:lineRule="auto"/>
        <w:ind w:left="398" w:right="1423" w:hanging="349"/>
        <w:rPr>
          <w:rFonts w:ascii="Times New Roman" w:hAnsi="Times New Roman" w:eastAsia="Times New Roman" w:cs="Times New Roman"/>
          <w:sz w:val="20"/>
          <w:szCs w:val="20"/>
        </w:rPr>
      </w:pPr>
      <w:r>
        <w:rPr>
          <w:rFonts w:ascii="宋体" w:hAnsi="宋体" w:eastAsia="宋体" w:cs="宋体"/>
          <w:spacing w:val="-10"/>
          <w:sz w:val="20"/>
          <w:szCs w:val="20"/>
        </w:rPr>
        <w:t>1'.肺静脉闭塞病和(或)肺毛细血管瘤样增生症[</w:t>
      </w:r>
      <w:r>
        <w:rPr>
          <w:rFonts w:ascii="宋体" w:hAnsi="宋体" w:eastAsia="宋体" w:cs="宋体"/>
          <w:spacing w:val="22"/>
          <w:sz w:val="20"/>
          <w:szCs w:val="20"/>
        </w:rPr>
        <w:t xml:space="preserve"> </w:t>
      </w:r>
      <w:r>
        <w:rPr>
          <w:rFonts w:ascii="宋体" w:hAnsi="宋体" w:eastAsia="宋体" w:cs="宋体"/>
          <w:spacing w:val="-9"/>
          <w:sz w:val="20"/>
          <w:szCs w:val="20"/>
        </w:rPr>
        <w:t>pulmonary</w:t>
      </w:r>
      <w:r>
        <w:rPr>
          <w:rFonts w:ascii="宋体" w:hAnsi="宋体" w:eastAsia="宋体" w:cs="宋体"/>
          <w:spacing w:val="-8"/>
          <w:sz w:val="20"/>
          <w:szCs w:val="20"/>
        </w:rPr>
        <w:t xml:space="preserve"> </w:t>
      </w:r>
      <w:r>
        <w:rPr>
          <w:rFonts w:ascii="宋体" w:hAnsi="宋体" w:eastAsia="宋体" w:cs="宋体"/>
          <w:spacing w:val="-9"/>
          <w:sz w:val="20"/>
          <w:szCs w:val="20"/>
        </w:rPr>
        <w:t>veno</w:t>
      </w:r>
      <w:r>
        <w:rPr>
          <w:rFonts w:ascii="宋体" w:hAnsi="宋体" w:eastAsia="宋体" w:cs="宋体"/>
          <w:spacing w:val="-10"/>
          <w:sz w:val="20"/>
          <w:szCs w:val="20"/>
        </w:rPr>
        <w:t>-</w:t>
      </w:r>
      <w:r>
        <w:rPr>
          <w:rFonts w:ascii="宋体" w:hAnsi="宋体" w:eastAsia="宋体" w:cs="宋体"/>
          <w:spacing w:val="-9"/>
          <w:sz w:val="20"/>
          <w:szCs w:val="20"/>
        </w:rPr>
        <w:t>occlusive</w:t>
      </w:r>
      <w:r>
        <w:rPr>
          <w:rFonts w:ascii="宋体" w:hAnsi="宋体" w:eastAsia="宋体" w:cs="宋体"/>
          <w:spacing w:val="-3"/>
          <w:sz w:val="20"/>
          <w:szCs w:val="20"/>
        </w:rPr>
        <w:t xml:space="preserve"> </w:t>
      </w:r>
      <w:r>
        <w:rPr>
          <w:rFonts w:ascii="宋体" w:hAnsi="宋体" w:eastAsia="宋体" w:cs="宋体"/>
          <w:spacing w:val="-10"/>
          <w:sz w:val="20"/>
          <w:szCs w:val="20"/>
        </w:rPr>
        <w:t>disease(PVOD)and/or</w:t>
      </w:r>
      <w:r>
        <w:rPr>
          <w:rFonts w:ascii="宋体" w:hAnsi="宋体" w:eastAsia="宋体" w:cs="宋体"/>
          <w:spacing w:val="-8"/>
          <w:sz w:val="20"/>
          <w:szCs w:val="20"/>
        </w:rPr>
        <w:t xml:space="preserve"> </w:t>
      </w:r>
      <w:r>
        <w:rPr>
          <w:rFonts w:ascii="宋体" w:hAnsi="宋体" w:eastAsia="宋体" w:cs="宋体"/>
          <w:spacing w:val="-10"/>
          <w:sz w:val="20"/>
          <w:szCs w:val="20"/>
        </w:rPr>
        <w:t>pulmonary</w:t>
      </w:r>
      <w:r>
        <w:rPr>
          <w:rFonts w:ascii="宋体" w:hAnsi="宋体" w:eastAsia="宋体" w:cs="宋体"/>
          <w:sz w:val="20"/>
          <w:szCs w:val="20"/>
        </w:rPr>
        <w:t xml:space="preserve"> </w:t>
      </w:r>
      <w:r>
        <w:rPr>
          <w:rFonts w:ascii="Times New Roman" w:hAnsi="Times New Roman" w:eastAsia="Times New Roman" w:cs="Times New Roman"/>
          <w:spacing w:val="-3"/>
          <w:sz w:val="20"/>
          <w:szCs w:val="20"/>
        </w:rPr>
        <w:t>capillary</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pacing w:val="-3"/>
          <w:sz w:val="20"/>
          <w:szCs w:val="20"/>
        </w:rPr>
        <w:t>hemangiomat</w:t>
      </w:r>
      <w:r>
        <w:rPr>
          <w:rFonts w:ascii="Times New Roman" w:hAnsi="Times New Roman" w:eastAsia="Times New Roman" w:cs="Times New Roman"/>
          <w:spacing w:val="-4"/>
          <w:sz w:val="20"/>
          <w:szCs w:val="20"/>
        </w:rPr>
        <w:t>osis(PCH)]</w:t>
      </w:r>
    </w:p>
    <w:p>
      <w:pPr>
        <w:spacing w:before="59" w:line="275" w:lineRule="exact"/>
        <w:ind w:left="49"/>
        <w:rPr>
          <w:rFonts w:ascii="仿宋" w:hAnsi="仿宋" w:eastAsia="仿宋" w:cs="仿宋"/>
          <w:sz w:val="20"/>
          <w:szCs w:val="20"/>
        </w:rPr>
      </w:pPr>
      <w:r>
        <w:rPr>
          <w:rFonts w:ascii="仿宋" w:hAnsi="仿宋" w:eastAsia="仿宋" w:cs="仿宋"/>
          <w:spacing w:val="-15"/>
          <w:position w:val="5"/>
          <w:sz w:val="20"/>
          <w:szCs w:val="20"/>
        </w:rPr>
        <w:t>1'.1</w:t>
      </w:r>
      <w:r>
        <w:rPr>
          <w:rFonts w:ascii="仿宋" w:hAnsi="仿宋" w:eastAsia="仿宋" w:cs="仿宋"/>
          <w:spacing w:val="71"/>
          <w:position w:val="5"/>
          <w:sz w:val="20"/>
          <w:szCs w:val="20"/>
        </w:rPr>
        <w:t xml:space="preserve"> </w:t>
      </w:r>
      <w:r>
        <w:rPr>
          <w:rFonts w:ascii="仿宋" w:hAnsi="仿宋" w:eastAsia="仿宋" w:cs="仿宋"/>
          <w:spacing w:val="-15"/>
          <w:position w:val="5"/>
          <w:sz w:val="20"/>
          <w:szCs w:val="20"/>
        </w:rPr>
        <w:t>特发性(idiopathic)</w:t>
      </w:r>
    </w:p>
    <w:p>
      <w:pPr>
        <w:spacing w:before="1" w:line="220" w:lineRule="auto"/>
        <w:ind w:left="49"/>
        <w:rPr>
          <w:rFonts w:ascii="仿宋" w:hAnsi="仿宋" w:eastAsia="仿宋" w:cs="仿宋"/>
          <w:sz w:val="20"/>
          <w:szCs w:val="20"/>
        </w:rPr>
      </w:pPr>
      <w:r>
        <w:rPr>
          <w:rFonts w:ascii="仿宋" w:hAnsi="仿宋" w:eastAsia="仿宋" w:cs="仿宋"/>
          <w:spacing w:val="-14"/>
          <w:sz w:val="20"/>
          <w:szCs w:val="20"/>
        </w:rPr>
        <w:t>1'.2</w:t>
      </w:r>
      <w:r>
        <w:rPr>
          <w:rFonts w:ascii="仿宋" w:hAnsi="仿宋" w:eastAsia="仿宋" w:cs="仿宋"/>
          <w:spacing w:val="57"/>
          <w:sz w:val="20"/>
          <w:szCs w:val="20"/>
        </w:rPr>
        <w:t xml:space="preserve"> </w:t>
      </w:r>
      <w:r>
        <w:rPr>
          <w:rFonts w:ascii="仿宋" w:hAnsi="仿宋" w:eastAsia="仿宋" w:cs="仿宋"/>
          <w:spacing w:val="-14"/>
          <w:sz w:val="20"/>
          <w:szCs w:val="20"/>
        </w:rPr>
        <w:t>遗传性(heritable)</w:t>
      </w:r>
    </w:p>
    <w:p>
      <w:pPr>
        <w:spacing w:before="46" w:line="270" w:lineRule="exact"/>
        <w:ind w:left="570"/>
        <w:rPr>
          <w:rFonts w:ascii="宋体" w:hAnsi="宋体" w:eastAsia="宋体" w:cs="宋体"/>
          <w:sz w:val="20"/>
          <w:szCs w:val="20"/>
        </w:rPr>
      </w:pPr>
      <w:r>
        <w:rPr>
          <w:rFonts w:ascii="宋体" w:hAnsi="宋体" w:eastAsia="宋体" w:cs="宋体"/>
          <w:spacing w:val="-6"/>
          <w:position w:val="4"/>
          <w:sz w:val="20"/>
          <w:szCs w:val="20"/>
        </w:rPr>
        <w:t>1'2.1</w:t>
      </w:r>
      <w:r>
        <w:rPr>
          <w:rFonts w:ascii="宋体" w:hAnsi="宋体" w:eastAsia="宋体" w:cs="宋体"/>
          <w:spacing w:val="31"/>
          <w:position w:val="4"/>
          <w:sz w:val="20"/>
          <w:szCs w:val="20"/>
        </w:rPr>
        <w:t xml:space="preserve">  </w:t>
      </w:r>
      <w:r>
        <w:rPr>
          <w:rFonts w:ascii="宋体" w:hAnsi="宋体" w:eastAsia="宋体" w:cs="宋体"/>
          <w:spacing w:val="-6"/>
          <w:position w:val="4"/>
          <w:sz w:val="20"/>
          <w:szCs w:val="20"/>
        </w:rPr>
        <w:t>EIF2AK4</w:t>
      </w:r>
      <w:r>
        <w:rPr>
          <w:rFonts w:ascii="宋体" w:hAnsi="宋体" w:eastAsia="宋体" w:cs="宋体"/>
          <w:spacing w:val="-45"/>
          <w:position w:val="4"/>
          <w:sz w:val="20"/>
          <w:szCs w:val="20"/>
        </w:rPr>
        <w:t xml:space="preserve"> </w:t>
      </w:r>
      <w:r>
        <w:rPr>
          <w:rFonts w:ascii="宋体" w:hAnsi="宋体" w:eastAsia="宋体" w:cs="宋体"/>
          <w:spacing w:val="-6"/>
          <w:position w:val="4"/>
          <w:sz w:val="20"/>
          <w:szCs w:val="20"/>
        </w:rPr>
        <w:t>基</w:t>
      </w:r>
      <w:r>
        <w:rPr>
          <w:rFonts w:ascii="宋体" w:hAnsi="宋体" w:eastAsia="宋体" w:cs="宋体"/>
          <w:spacing w:val="-7"/>
          <w:position w:val="4"/>
          <w:sz w:val="20"/>
          <w:szCs w:val="20"/>
        </w:rPr>
        <w:t>因突变(</w:t>
      </w:r>
      <w:r>
        <w:rPr>
          <w:rFonts w:ascii="宋体" w:hAnsi="宋体" w:eastAsia="宋体" w:cs="宋体"/>
          <w:spacing w:val="-6"/>
          <w:position w:val="4"/>
          <w:sz w:val="20"/>
          <w:szCs w:val="20"/>
        </w:rPr>
        <w:t>EIF</w:t>
      </w:r>
      <w:r>
        <w:rPr>
          <w:rFonts w:ascii="宋体" w:hAnsi="宋体" w:eastAsia="宋体" w:cs="宋体"/>
          <w:spacing w:val="-7"/>
          <w:position w:val="4"/>
          <w:sz w:val="20"/>
          <w:szCs w:val="20"/>
        </w:rPr>
        <w:t>2</w:t>
      </w:r>
      <w:r>
        <w:rPr>
          <w:rFonts w:ascii="宋体" w:hAnsi="宋体" w:eastAsia="宋体" w:cs="宋体"/>
          <w:spacing w:val="-6"/>
          <w:position w:val="4"/>
          <w:sz w:val="20"/>
          <w:szCs w:val="20"/>
        </w:rPr>
        <w:t>AK</w:t>
      </w:r>
      <w:r>
        <w:rPr>
          <w:rFonts w:ascii="宋体" w:hAnsi="宋体" w:eastAsia="宋体" w:cs="宋体"/>
          <w:spacing w:val="-7"/>
          <w:position w:val="4"/>
          <w:sz w:val="20"/>
          <w:szCs w:val="20"/>
        </w:rPr>
        <w:t>4</w:t>
      </w:r>
      <w:r>
        <w:rPr>
          <w:rFonts w:ascii="宋体" w:hAnsi="宋体" w:eastAsia="宋体" w:cs="宋体"/>
          <w:spacing w:val="-5"/>
          <w:position w:val="4"/>
          <w:sz w:val="20"/>
          <w:szCs w:val="20"/>
        </w:rPr>
        <w:t xml:space="preserve"> </w:t>
      </w:r>
      <w:r>
        <w:rPr>
          <w:rFonts w:ascii="宋体" w:hAnsi="宋体" w:eastAsia="宋体" w:cs="宋体"/>
          <w:spacing w:val="-6"/>
          <w:position w:val="4"/>
          <w:sz w:val="20"/>
          <w:szCs w:val="20"/>
        </w:rPr>
        <w:t>mutation</w:t>
      </w:r>
      <w:r>
        <w:rPr>
          <w:rFonts w:ascii="宋体" w:hAnsi="宋体" w:eastAsia="宋体" w:cs="宋体"/>
          <w:spacing w:val="-7"/>
          <w:position w:val="4"/>
          <w:sz w:val="20"/>
          <w:szCs w:val="20"/>
        </w:rPr>
        <w:t>)</w:t>
      </w:r>
    </w:p>
    <w:p>
      <w:pPr>
        <w:spacing w:line="220" w:lineRule="auto"/>
        <w:ind w:left="570"/>
        <w:rPr>
          <w:rFonts w:ascii="宋体" w:hAnsi="宋体" w:eastAsia="宋体" w:cs="宋体"/>
          <w:sz w:val="20"/>
          <w:szCs w:val="20"/>
        </w:rPr>
      </w:pPr>
      <w:r>
        <w:rPr>
          <w:rFonts w:ascii="宋体" w:hAnsi="宋体" w:eastAsia="宋体" w:cs="宋体"/>
          <w:spacing w:val="-14"/>
          <w:sz w:val="20"/>
          <w:szCs w:val="20"/>
        </w:rPr>
        <w:t>1'.2.2</w:t>
      </w:r>
      <w:r>
        <w:rPr>
          <w:rFonts w:ascii="宋体" w:hAnsi="宋体" w:eastAsia="宋体" w:cs="宋体"/>
          <w:spacing w:val="72"/>
          <w:sz w:val="20"/>
          <w:szCs w:val="20"/>
        </w:rPr>
        <w:t xml:space="preserve"> </w:t>
      </w:r>
      <w:r>
        <w:rPr>
          <w:rFonts w:ascii="宋体" w:hAnsi="宋体" w:eastAsia="宋体" w:cs="宋体"/>
          <w:spacing w:val="-14"/>
          <w:sz w:val="20"/>
          <w:szCs w:val="20"/>
        </w:rPr>
        <w:t>其他基因突变(other</w:t>
      </w:r>
      <w:r>
        <w:rPr>
          <w:rFonts w:ascii="宋体" w:hAnsi="宋体" w:eastAsia="宋体" w:cs="宋体"/>
          <w:spacing w:val="-17"/>
          <w:sz w:val="20"/>
          <w:szCs w:val="20"/>
        </w:rPr>
        <w:t xml:space="preserve"> </w:t>
      </w:r>
      <w:r>
        <w:rPr>
          <w:rFonts w:ascii="宋体" w:hAnsi="宋体" w:eastAsia="宋体" w:cs="宋体"/>
          <w:spacing w:val="-14"/>
          <w:sz w:val="20"/>
          <w:szCs w:val="20"/>
        </w:rPr>
        <w:t>mutations)</w:t>
      </w:r>
    </w:p>
    <w:p>
      <w:pPr>
        <w:spacing w:before="25" w:line="237" w:lineRule="auto"/>
        <w:ind w:left="49"/>
        <w:rPr>
          <w:rFonts w:ascii="宋体" w:hAnsi="宋体" w:eastAsia="宋体" w:cs="宋体"/>
          <w:sz w:val="20"/>
          <w:szCs w:val="20"/>
        </w:rPr>
      </w:pPr>
      <w:r>
        <w:rPr>
          <w:rFonts w:ascii="宋体" w:hAnsi="宋体" w:eastAsia="宋体" w:cs="宋体"/>
          <w:spacing w:val="-19"/>
          <w:sz w:val="20"/>
          <w:szCs w:val="20"/>
        </w:rPr>
        <w:t>1'.3</w:t>
      </w:r>
      <w:r>
        <w:rPr>
          <w:rFonts w:ascii="宋体" w:hAnsi="宋体" w:eastAsia="宋体" w:cs="宋体"/>
          <w:spacing w:val="78"/>
          <w:sz w:val="20"/>
          <w:szCs w:val="20"/>
        </w:rPr>
        <w:t xml:space="preserve"> </w:t>
      </w:r>
      <w:r>
        <w:rPr>
          <w:rFonts w:ascii="宋体" w:hAnsi="宋体" w:eastAsia="宋体" w:cs="宋体"/>
          <w:spacing w:val="-19"/>
          <w:sz w:val="20"/>
          <w:szCs w:val="20"/>
        </w:rPr>
        <w:t>药物、毒物和放射线所致(drugs,toxins</w:t>
      </w:r>
      <w:r>
        <w:rPr>
          <w:rFonts w:ascii="宋体" w:hAnsi="宋体" w:eastAsia="宋体" w:cs="宋体"/>
          <w:spacing w:val="-13"/>
          <w:sz w:val="20"/>
          <w:szCs w:val="20"/>
        </w:rPr>
        <w:t xml:space="preserve"> </w:t>
      </w:r>
      <w:r>
        <w:rPr>
          <w:rFonts w:ascii="宋体" w:hAnsi="宋体" w:eastAsia="宋体" w:cs="宋体"/>
          <w:spacing w:val="-19"/>
          <w:sz w:val="20"/>
          <w:szCs w:val="20"/>
        </w:rPr>
        <w:t>and</w:t>
      </w:r>
      <w:r>
        <w:rPr>
          <w:rFonts w:ascii="宋体" w:hAnsi="宋体" w:eastAsia="宋体" w:cs="宋体"/>
          <w:spacing w:val="-15"/>
          <w:sz w:val="20"/>
          <w:szCs w:val="20"/>
        </w:rPr>
        <w:t xml:space="preserve"> </w:t>
      </w:r>
      <w:r>
        <w:rPr>
          <w:rFonts w:ascii="宋体" w:hAnsi="宋体" w:eastAsia="宋体" w:cs="宋体"/>
          <w:spacing w:val="-19"/>
          <w:sz w:val="20"/>
          <w:szCs w:val="20"/>
        </w:rPr>
        <w:t>radiation</w:t>
      </w:r>
      <w:r>
        <w:rPr>
          <w:rFonts w:ascii="宋体" w:hAnsi="宋体" w:eastAsia="宋体" w:cs="宋体"/>
          <w:spacing w:val="-3"/>
          <w:sz w:val="20"/>
          <w:szCs w:val="20"/>
        </w:rPr>
        <w:t xml:space="preserve"> </w:t>
      </w:r>
      <w:r>
        <w:rPr>
          <w:rFonts w:ascii="宋体" w:hAnsi="宋体" w:eastAsia="宋体" w:cs="宋体"/>
          <w:spacing w:val="-19"/>
          <w:sz w:val="20"/>
          <w:szCs w:val="20"/>
        </w:rPr>
        <w:t>induced)</w:t>
      </w:r>
    </w:p>
    <w:p>
      <w:pPr>
        <w:spacing w:line="220" w:lineRule="auto"/>
        <w:ind w:left="49"/>
        <w:rPr>
          <w:rFonts w:ascii="宋体" w:hAnsi="宋体" w:eastAsia="宋体" w:cs="宋体"/>
          <w:sz w:val="20"/>
          <w:szCs w:val="20"/>
        </w:rPr>
      </w:pPr>
      <w:r>
        <w:rPr>
          <w:rFonts w:ascii="宋体" w:hAnsi="宋体" w:eastAsia="宋体" w:cs="宋体"/>
          <w:spacing w:val="-15"/>
          <w:sz w:val="20"/>
          <w:szCs w:val="20"/>
        </w:rPr>
        <w:t>1'.4</w:t>
      </w:r>
      <w:r>
        <w:rPr>
          <w:rFonts w:ascii="宋体" w:hAnsi="宋体" w:eastAsia="宋体" w:cs="宋体"/>
          <w:spacing w:val="97"/>
          <w:sz w:val="20"/>
          <w:szCs w:val="20"/>
        </w:rPr>
        <w:t xml:space="preserve"> </w:t>
      </w:r>
      <w:r>
        <w:rPr>
          <w:rFonts w:ascii="宋体" w:hAnsi="宋体" w:eastAsia="宋体" w:cs="宋体"/>
          <w:spacing w:val="-15"/>
          <w:sz w:val="20"/>
          <w:szCs w:val="20"/>
        </w:rPr>
        <w:t>疾病相关(associated</w:t>
      </w:r>
      <w:r>
        <w:rPr>
          <w:rFonts w:ascii="宋体" w:hAnsi="宋体" w:eastAsia="宋体" w:cs="宋体"/>
          <w:spacing w:val="-19"/>
          <w:sz w:val="20"/>
          <w:szCs w:val="20"/>
        </w:rPr>
        <w:t xml:space="preserve"> </w:t>
      </w:r>
      <w:r>
        <w:rPr>
          <w:rFonts w:ascii="宋体" w:hAnsi="宋体" w:eastAsia="宋体" w:cs="宋体"/>
          <w:spacing w:val="-15"/>
          <w:sz w:val="20"/>
          <w:szCs w:val="20"/>
        </w:rPr>
        <w:t>with</w:t>
      </w:r>
    </w:p>
    <w:p>
      <w:pPr>
        <w:spacing w:before="61" w:line="219" w:lineRule="auto"/>
        <w:ind w:left="570"/>
        <w:rPr>
          <w:rFonts w:ascii="宋体" w:hAnsi="宋体" w:eastAsia="宋体" w:cs="宋体"/>
          <w:sz w:val="20"/>
          <w:szCs w:val="20"/>
        </w:rPr>
      </w:pPr>
      <w:r>
        <w:rPr>
          <w:rFonts w:ascii="宋体" w:hAnsi="宋体" w:eastAsia="宋体" w:cs="宋体"/>
          <w:spacing w:val="-17"/>
          <w:sz w:val="20"/>
          <w:szCs w:val="20"/>
        </w:rPr>
        <w:t>1'.4.1</w:t>
      </w:r>
      <w:r>
        <w:rPr>
          <w:rFonts w:ascii="宋体" w:hAnsi="宋体" w:eastAsia="宋体" w:cs="宋体"/>
          <w:spacing w:val="42"/>
          <w:sz w:val="20"/>
          <w:szCs w:val="20"/>
        </w:rPr>
        <w:t xml:space="preserve"> </w:t>
      </w:r>
      <w:r>
        <w:rPr>
          <w:rFonts w:ascii="宋体" w:hAnsi="宋体" w:eastAsia="宋体" w:cs="宋体"/>
          <w:spacing w:val="-17"/>
          <w:sz w:val="20"/>
          <w:szCs w:val="20"/>
        </w:rPr>
        <w:t>结缔组织</w:t>
      </w:r>
      <w:r>
        <w:rPr>
          <w:rFonts w:ascii="宋体" w:hAnsi="宋体" w:eastAsia="宋体" w:cs="宋体"/>
          <w:spacing w:val="-18"/>
          <w:sz w:val="20"/>
          <w:szCs w:val="20"/>
        </w:rPr>
        <w:t>疾病(</w:t>
      </w:r>
      <w:r>
        <w:rPr>
          <w:rFonts w:ascii="宋体" w:hAnsi="宋体" w:eastAsia="宋体" w:cs="宋体"/>
          <w:spacing w:val="-17"/>
          <w:sz w:val="20"/>
          <w:szCs w:val="20"/>
        </w:rPr>
        <w:t>connective</w:t>
      </w:r>
      <w:r>
        <w:rPr>
          <w:rFonts w:ascii="宋体" w:hAnsi="宋体" w:eastAsia="宋体" w:cs="宋体"/>
          <w:spacing w:val="-13"/>
          <w:sz w:val="20"/>
          <w:szCs w:val="20"/>
        </w:rPr>
        <w:t xml:space="preserve"> </w:t>
      </w:r>
      <w:r>
        <w:rPr>
          <w:rFonts w:ascii="宋体" w:hAnsi="宋体" w:eastAsia="宋体" w:cs="宋体"/>
          <w:spacing w:val="-17"/>
          <w:sz w:val="20"/>
          <w:szCs w:val="20"/>
        </w:rPr>
        <w:t>tissue</w:t>
      </w:r>
      <w:r>
        <w:rPr>
          <w:rFonts w:ascii="宋体" w:hAnsi="宋体" w:eastAsia="宋体" w:cs="宋体"/>
          <w:spacing w:val="-13"/>
          <w:sz w:val="20"/>
          <w:szCs w:val="20"/>
        </w:rPr>
        <w:t xml:space="preserve"> </w:t>
      </w:r>
      <w:r>
        <w:rPr>
          <w:rFonts w:ascii="宋体" w:hAnsi="宋体" w:eastAsia="宋体" w:cs="宋体"/>
          <w:spacing w:val="-17"/>
          <w:sz w:val="20"/>
          <w:szCs w:val="20"/>
        </w:rPr>
        <w:t>diseases</w:t>
      </w:r>
      <w:r>
        <w:rPr>
          <w:rFonts w:ascii="宋体" w:hAnsi="宋体" w:eastAsia="宋体" w:cs="宋体"/>
          <w:spacing w:val="-18"/>
          <w:sz w:val="20"/>
          <w:szCs w:val="20"/>
        </w:rPr>
        <w:t>)</w:t>
      </w:r>
    </w:p>
    <w:p>
      <w:pPr>
        <w:spacing w:before="28" w:line="215" w:lineRule="auto"/>
        <w:ind w:left="570"/>
        <w:rPr>
          <w:rFonts w:ascii="宋体" w:hAnsi="宋体" w:eastAsia="宋体" w:cs="宋体"/>
          <w:sz w:val="20"/>
          <w:szCs w:val="20"/>
        </w:rPr>
      </w:pPr>
      <w:r>
        <w:rPr>
          <w:rFonts w:ascii="宋体" w:hAnsi="宋体" w:eastAsia="宋体" w:cs="宋体"/>
          <w:spacing w:val="-15"/>
          <w:sz w:val="20"/>
          <w:szCs w:val="20"/>
        </w:rPr>
        <w:t>1'.4.2</w:t>
      </w:r>
      <w:r>
        <w:rPr>
          <w:rFonts w:ascii="宋体" w:hAnsi="宋体" w:eastAsia="宋体" w:cs="宋体"/>
          <w:spacing w:val="91"/>
          <w:sz w:val="20"/>
          <w:szCs w:val="20"/>
        </w:rPr>
        <w:t xml:space="preserve"> </w:t>
      </w:r>
      <w:r>
        <w:rPr>
          <w:rFonts w:ascii="宋体" w:hAnsi="宋体" w:eastAsia="宋体" w:cs="宋体"/>
          <w:spacing w:val="-15"/>
          <w:sz w:val="20"/>
          <w:szCs w:val="20"/>
        </w:rPr>
        <w:t>HIV感染</w:t>
      </w:r>
      <w:r>
        <w:rPr>
          <w:rFonts w:ascii="宋体" w:hAnsi="宋体" w:eastAsia="宋体" w:cs="宋体"/>
          <w:spacing w:val="-16"/>
          <w:sz w:val="20"/>
          <w:szCs w:val="20"/>
        </w:rPr>
        <w:t>(</w:t>
      </w:r>
      <w:r>
        <w:rPr>
          <w:rFonts w:ascii="宋体" w:hAnsi="宋体" w:eastAsia="宋体" w:cs="宋体"/>
          <w:spacing w:val="-15"/>
          <w:sz w:val="20"/>
          <w:szCs w:val="20"/>
        </w:rPr>
        <w:t>human</w:t>
      </w:r>
      <w:r>
        <w:rPr>
          <w:rFonts w:ascii="宋体" w:hAnsi="宋体" w:eastAsia="宋体" w:cs="宋体"/>
          <w:spacing w:val="-1"/>
          <w:sz w:val="20"/>
          <w:szCs w:val="20"/>
        </w:rPr>
        <w:t xml:space="preserve"> </w:t>
      </w:r>
      <w:r>
        <w:rPr>
          <w:rFonts w:ascii="宋体" w:hAnsi="宋体" w:eastAsia="宋体" w:cs="宋体"/>
          <w:spacing w:val="-15"/>
          <w:sz w:val="20"/>
          <w:szCs w:val="20"/>
        </w:rPr>
        <w:t>immunodeficiency</w:t>
      </w:r>
      <w:r>
        <w:rPr>
          <w:rFonts w:ascii="宋体" w:hAnsi="宋体" w:eastAsia="宋体" w:cs="宋体"/>
          <w:spacing w:val="-13"/>
          <w:sz w:val="20"/>
          <w:szCs w:val="20"/>
        </w:rPr>
        <w:t xml:space="preserve"> </w:t>
      </w:r>
      <w:r>
        <w:rPr>
          <w:rFonts w:ascii="宋体" w:hAnsi="宋体" w:eastAsia="宋体" w:cs="宋体"/>
          <w:spacing w:val="-15"/>
          <w:sz w:val="20"/>
          <w:szCs w:val="20"/>
        </w:rPr>
        <w:t>virus</w:t>
      </w:r>
      <w:r>
        <w:rPr>
          <w:rFonts w:ascii="宋体" w:hAnsi="宋体" w:eastAsia="宋体" w:cs="宋体"/>
          <w:spacing w:val="-1"/>
          <w:sz w:val="20"/>
          <w:szCs w:val="20"/>
        </w:rPr>
        <w:t xml:space="preserve"> </w:t>
      </w:r>
      <w:r>
        <w:rPr>
          <w:rFonts w:ascii="宋体" w:hAnsi="宋体" w:eastAsia="宋体" w:cs="宋体"/>
          <w:spacing w:val="-15"/>
          <w:sz w:val="20"/>
          <w:szCs w:val="20"/>
        </w:rPr>
        <w:t>infection</w:t>
      </w:r>
      <w:r>
        <w:rPr>
          <w:rFonts w:ascii="宋体" w:hAnsi="宋体" w:eastAsia="宋体" w:cs="宋体"/>
          <w:spacing w:val="-16"/>
          <w:sz w:val="20"/>
          <w:szCs w:val="20"/>
        </w:rPr>
        <w:t>)</w:t>
      </w:r>
    </w:p>
    <w:p>
      <w:pPr>
        <w:spacing w:before="26" w:line="214" w:lineRule="auto"/>
        <w:ind w:left="49"/>
        <w:rPr>
          <w:rFonts w:ascii="宋体" w:hAnsi="宋体" w:eastAsia="宋体" w:cs="宋体"/>
          <w:sz w:val="20"/>
          <w:szCs w:val="20"/>
        </w:rPr>
      </w:pPr>
      <w:r>
        <w:rPr>
          <w:rFonts w:ascii="宋体" w:hAnsi="宋体" w:eastAsia="宋体" w:cs="宋体"/>
          <w:spacing w:val="-17"/>
          <w:sz w:val="20"/>
          <w:szCs w:val="20"/>
        </w:rPr>
        <w:t>1".新生儿持续性肺动脉高压(persistent</w:t>
      </w:r>
      <w:r>
        <w:rPr>
          <w:rFonts w:ascii="宋体" w:hAnsi="宋体" w:eastAsia="宋体" w:cs="宋体"/>
          <w:spacing w:val="-8"/>
          <w:sz w:val="20"/>
          <w:szCs w:val="20"/>
        </w:rPr>
        <w:t xml:space="preserve"> </w:t>
      </w:r>
      <w:r>
        <w:rPr>
          <w:rFonts w:ascii="宋体" w:hAnsi="宋体" w:eastAsia="宋体" w:cs="宋体"/>
          <w:spacing w:val="-17"/>
          <w:sz w:val="20"/>
          <w:szCs w:val="20"/>
        </w:rPr>
        <w:t>pulmonary</w:t>
      </w:r>
      <w:r>
        <w:rPr>
          <w:rFonts w:ascii="宋体" w:hAnsi="宋体" w:eastAsia="宋体" w:cs="宋体"/>
          <w:spacing w:val="-16"/>
          <w:sz w:val="20"/>
          <w:szCs w:val="20"/>
        </w:rPr>
        <w:t xml:space="preserve"> </w:t>
      </w:r>
      <w:r>
        <w:rPr>
          <w:rFonts w:ascii="宋体" w:hAnsi="宋体" w:eastAsia="宋体" w:cs="宋体"/>
          <w:spacing w:val="-17"/>
          <w:sz w:val="20"/>
          <w:szCs w:val="20"/>
        </w:rPr>
        <w:t>hypertension</w:t>
      </w:r>
      <w:r>
        <w:rPr>
          <w:rFonts w:ascii="宋体" w:hAnsi="宋体" w:eastAsia="宋体" w:cs="宋体"/>
          <w:spacing w:val="-13"/>
          <w:sz w:val="20"/>
          <w:szCs w:val="20"/>
        </w:rPr>
        <w:t xml:space="preserve"> </w:t>
      </w:r>
      <w:r>
        <w:rPr>
          <w:rFonts w:ascii="宋体" w:hAnsi="宋体" w:eastAsia="宋体" w:cs="宋体"/>
          <w:spacing w:val="-17"/>
          <w:sz w:val="20"/>
          <w:szCs w:val="20"/>
        </w:rPr>
        <w:t>of</w:t>
      </w:r>
      <w:r>
        <w:rPr>
          <w:rFonts w:ascii="宋体" w:hAnsi="宋体" w:eastAsia="宋体" w:cs="宋体"/>
          <w:spacing w:val="-10"/>
          <w:sz w:val="20"/>
          <w:szCs w:val="20"/>
        </w:rPr>
        <w:t xml:space="preserve"> </w:t>
      </w:r>
      <w:r>
        <w:rPr>
          <w:rFonts w:ascii="宋体" w:hAnsi="宋体" w:eastAsia="宋体" w:cs="宋体"/>
          <w:spacing w:val="-17"/>
          <w:sz w:val="20"/>
          <w:szCs w:val="20"/>
        </w:rPr>
        <w:t>the</w:t>
      </w:r>
      <w:r>
        <w:rPr>
          <w:rFonts w:ascii="宋体" w:hAnsi="宋体" w:eastAsia="宋体" w:cs="宋体"/>
          <w:spacing w:val="-16"/>
          <w:sz w:val="20"/>
          <w:szCs w:val="20"/>
        </w:rPr>
        <w:t xml:space="preserve"> </w:t>
      </w:r>
      <w:r>
        <w:rPr>
          <w:rFonts w:ascii="宋体" w:hAnsi="宋体" w:eastAsia="宋体" w:cs="宋体"/>
          <w:spacing w:val="-17"/>
          <w:sz w:val="20"/>
          <w:szCs w:val="20"/>
        </w:rPr>
        <w:t>newbomn)</w:t>
      </w:r>
    </w:p>
    <w:p>
      <w:pPr>
        <w:spacing w:before="78" w:line="214" w:lineRule="auto"/>
        <w:ind w:left="49"/>
        <w:rPr>
          <w:rFonts w:ascii="宋体" w:hAnsi="宋体" w:eastAsia="宋体" w:cs="宋体"/>
          <w:sz w:val="20"/>
          <w:szCs w:val="20"/>
        </w:rPr>
      </w:pPr>
      <w:r>
        <w:rPr>
          <w:rFonts w:ascii="宋体" w:hAnsi="宋体" w:eastAsia="宋体" w:cs="宋体"/>
          <w:spacing w:val="-20"/>
          <w:sz w:val="20"/>
          <w:szCs w:val="20"/>
        </w:rPr>
        <w:t>2.</w:t>
      </w:r>
      <w:r>
        <w:rPr>
          <w:rFonts w:ascii="宋体" w:hAnsi="宋体" w:eastAsia="宋体" w:cs="宋体"/>
          <w:spacing w:val="-30"/>
          <w:sz w:val="20"/>
          <w:szCs w:val="20"/>
        </w:rPr>
        <w:t xml:space="preserve"> </w:t>
      </w:r>
      <w:r>
        <w:rPr>
          <w:rFonts w:ascii="宋体" w:hAnsi="宋体" w:eastAsia="宋体" w:cs="宋体"/>
          <w:spacing w:val="-20"/>
          <w:sz w:val="20"/>
          <w:szCs w:val="20"/>
        </w:rPr>
        <w:t>左心疾病所致肺动脉高压(</w:t>
      </w:r>
      <w:r>
        <w:rPr>
          <w:rFonts w:ascii="宋体" w:hAnsi="宋体" w:eastAsia="宋体" w:cs="宋体"/>
          <w:spacing w:val="-19"/>
          <w:sz w:val="20"/>
          <w:szCs w:val="20"/>
        </w:rPr>
        <w:t>pulmonary</w:t>
      </w:r>
      <w:r>
        <w:rPr>
          <w:rFonts w:ascii="宋体" w:hAnsi="宋体" w:eastAsia="宋体" w:cs="宋体"/>
          <w:spacing w:val="-18"/>
          <w:sz w:val="20"/>
          <w:szCs w:val="20"/>
        </w:rPr>
        <w:t xml:space="preserve"> </w:t>
      </w:r>
      <w:r>
        <w:rPr>
          <w:rFonts w:ascii="宋体" w:hAnsi="宋体" w:eastAsia="宋体" w:cs="宋体"/>
          <w:spacing w:val="-19"/>
          <w:sz w:val="20"/>
          <w:szCs w:val="20"/>
        </w:rPr>
        <w:t>hypertension</w:t>
      </w:r>
      <w:r>
        <w:rPr>
          <w:rFonts w:ascii="宋体" w:hAnsi="宋体" w:eastAsia="宋体" w:cs="宋体"/>
          <w:spacing w:val="-13"/>
          <w:sz w:val="20"/>
          <w:szCs w:val="20"/>
        </w:rPr>
        <w:t xml:space="preserve"> </w:t>
      </w:r>
      <w:r>
        <w:rPr>
          <w:rFonts w:ascii="宋体" w:hAnsi="宋体" w:eastAsia="宋体" w:cs="宋体"/>
          <w:spacing w:val="-19"/>
          <w:sz w:val="20"/>
          <w:szCs w:val="20"/>
        </w:rPr>
        <w:t>due</w:t>
      </w:r>
      <w:r>
        <w:rPr>
          <w:rFonts w:ascii="宋体" w:hAnsi="宋体" w:eastAsia="宋体" w:cs="宋体"/>
          <w:spacing w:val="-11"/>
          <w:sz w:val="20"/>
          <w:szCs w:val="20"/>
        </w:rPr>
        <w:t xml:space="preserve"> </w:t>
      </w:r>
      <w:r>
        <w:rPr>
          <w:rFonts w:ascii="宋体" w:hAnsi="宋体" w:eastAsia="宋体" w:cs="宋体"/>
          <w:spacing w:val="-19"/>
          <w:sz w:val="20"/>
          <w:szCs w:val="20"/>
        </w:rPr>
        <w:t>to</w:t>
      </w:r>
      <w:r>
        <w:rPr>
          <w:rFonts w:ascii="宋体" w:hAnsi="宋体" w:eastAsia="宋体" w:cs="宋体"/>
          <w:spacing w:val="-6"/>
          <w:sz w:val="20"/>
          <w:szCs w:val="20"/>
        </w:rPr>
        <w:t xml:space="preserve"> </w:t>
      </w:r>
      <w:r>
        <w:rPr>
          <w:rFonts w:ascii="宋体" w:hAnsi="宋体" w:eastAsia="宋体" w:cs="宋体"/>
          <w:spacing w:val="-19"/>
          <w:sz w:val="20"/>
          <w:szCs w:val="20"/>
        </w:rPr>
        <w:t>left</w:t>
      </w:r>
      <w:r>
        <w:rPr>
          <w:rFonts w:ascii="宋体" w:hAnsi="宋体" w:eastAsia="宋体" w:cs="宋体"/>
          <w:spacing w:val="-17"/>
          <w:sz w:val="20"/>
          <w:szCs w:val="20"/>
        </w:rPr>
        <w:t xml:space="preserve"> </w:t>
      </w:r>
      <w:r>
        <w:rPr>
          <w:rFonts w:ascii="宋体" w:hAnsi="宋体" w:eastAsia="宋体" w:cs="宋体"/>
          <w:spacing w:val="-19"/>
          <w:sz w:val="20"/>
          <w:szCs w:val="20"/>
        </w:rPr>
        <w:t>hea</w:t>
      </w:r>
      <w:r>
        <w:rPr>
          <w:rFonts w:ascii="宋体" w:hAnsi="宋体" w:eastAsia="宋体" w:cs="宋体"/>
          <w:spacing w:val="-20"/>
          <w:sz w:val="20"/>
          <w:szCs w:val="20"/>
        </w:rPr>
        <w:t>rt</w:t>
      </w:r>
      <w:r>
        <w:rPr>
          <w:rFonts w:ascii="宋体" w:hAnsi="宋体" w:eastAsia="宋体" w:cs="宋体"/>
          <w:spacing w:val="-12"/>
          <w:sz w:val="20"/>
          <w:szCs w:val="20"/>
        </w:rPr>
        <w:t xml:space="preserve"> </w:t>
      </w:r>
      <w:r>
        <w:rPr>
          <w:rFonts w:ascii="宋体" w:hAnsi="宋体" w:eastAsia="宋体" w:cs="宋体"/>
          <w:spacing w:val="-20"/>
          <w:sz w:val="20"/>
          <w:szCs w:val="20"/>
        </w:rPr>
        <w:t>disease)</w:t>
      </w:r>
    </w:p>
    <w:p>
      <w:pPr>
        <w:spacing w:before="89" w:line="215" w:lineRule="auto"/>
        <w:ind w:left="49"/>
        <w:rPr>
          <w:rFonts w:ascii="宋体" w:hAnsi="宋体" w:eastAsia="宋体" w:cs="宋体"/>
          <w:sz w:val="20"/>
          <w:szCs w:val="20"/>
        </w:rPr>
      </w:pPr>
      <w:r>
        <w:rPr>
          <w:rFonts w:ascii="宋体" w:hAnsi="宋体" w:eastAsia="宋体" w:cs="宋体"/>
          <w:spacing w:val="-22"/>
          <w:sz w:val="20"/>
          <w:szCs w:val="20"/>
        </w:rPr>
        <w:t>2.1</w:t>
      </w:r>
      <w:r>
        <w:rPr>
          <w:rFonts w:ascii="宋体" w:hAnsi="宋体" w:eastAsia="宋体" w:cs="宋体"/>
          <w:spacing w:val="4"/>
          <w:sz w:val="20"/>
          <w:szCs w:val="20"/>
        </w:rPr>
        <w:t xml:space="preserve">  </w:t>
      </w:r>
      <w:r>
        <w:rPr>
          <w:rFonts w:ascii="宋体" w:hAnsi="宋体" w:eastAsia="宋体" w:cs="宋体"/>
          <w:spacing w:val="-22"/>
          <w:sz w:val="20"/>
          <w:szCs w:val="20"/>
        </w:rPr>
        <w:t>左心室收缩性功能不全(left</w:t>
      </w:r>
      <w:r>
        <w:rPr>
          <w:rFonts w:ascii="宋体" w:hAnsi="宋体" w:eastAsia="宋体" w:cs="宋体"/>
          <w:spacing w:val="-20"/>
          <w:sz w:val="20"/>
          <w:szCs w:val="20"/>
        </w:rPr>
        <w:t xml:space="preserve"> </w:t>
      </w:r>
      <w:r>
        <w:rPr>
          <w:rFonts w:ascii="宋体" w:hAnsi="宋体" w:eastAsia="宋体" w:cs="宋体"/>
          <w:spacing w:val="-22"/>
          <w:sz w:val="20"/>
          <w:szCs w:val="20"/>
        </w:rPr>
        <w:t>ventricular</w:t>
      </w:r>
      <w:r>
        <w:rPr>
          <w:rFonts w:ascii="宋体" w:hAnsi="宋体" w:eastAsia="宋体" w:cs="宋体"/>
          <w:spacing w:val="-15"/>
          <w:sz w:val="20"/>
          <w:szCs w:val="20"/>
        </w:rPr>
        <w:t xml:space="preserve"> </w:t>
      </w:r>
      <w:r>
        <w:rPr>
          <w:rFonts w:ascii="宋体" w:hAnsi="宋体" w:eastAsia="宋体" w:cs="宋体"/>
          <w:spacing w:val="-22"/>
          <w:sz w:val="20"/>
          <w:szCs w:val="20"/>
        </w:rPr>
        <w:t>systolic</w:t>
      </w:r>
      <w:r>
        <w:rPr>
          <w:rFonts w:ascii="宋体" w:hAnsi="宋体" w:eastAsia="宋体" w:cs="宋体"/>
          <w:spacing w:val="-17"/>
          <w:sz w:val="20"/>
          <w:szCs w:val="20"/>
        </w:rPr>
        <w:t xml:space="preserve"> </w:t>
      </w:r>
      <w:r>
        <w:rPr>
          <w:rFonts w:ascii="宋体" w:hAnsi="宋体" w:eastAsia="宋体" w:cs="宋体"/>
          <w:spacing w:val="-22"/>
          <w:sz w:val="20"/>
          <w:szCs w:val="20"/>
        </w:rPr>
        <w:t>dysfunction)</w:t>
      </w:r>
    </w:p>
    <w:p>
      <w:pPr>
        <w:spacing w:before="37" w:line="215" w:lineRule="auto"/>
        <w:ind w:left="49"/>
        <w:rPr>
          <w:rFonts w:ascii="宋体" w:hAnsi="宋体" w:eastAsia="宋体" w:cs="宋体"/>
          <w:sz w:val="20"/>
          <w:szCs w:val="20"/>
        </w:rPr>
      </w:pPr>
      <w:r>
        <w:rPr>
          <w:rFonts w:ascii="宋体" w:hAnsi="宋体" w:eastAsia="宋体" w:cs="宋体"/>
          <w:spacing w:val="41"/>
          <w:sz w:val="20"/>
          <w:szCs w:val="20"/>
          <w:u w:val="single" w:color="auto"/>
        </w:rPr>
        <w:t>2.2左心室舒张性功能不全(</w:t>
      </w:r>
      <w:r>
        <w:rPr>
          <w:rFonts w:ascii="宋体" w:hAnsi="宋体" w:eastAsia="宋体" w:cs="宋体"/>
          <w:sz w:val="20"/>
          <w:szCs w:val="20"/>
          <w:u w:val="single" w:color="auto"/>
        </w:rPr>
        <w:t>left</w:t>
      </w:r>
      <w:r>
        <w:rPr>
          <w:rFonts w:ascii="宋体" w:hAnsi="宋体" w:eastAsia="宋体" w:cs="宋体"/>
          <w:spacing w:val="50"/>
          <w:sz w:val="20"/>
          <w:szCs w:val="20"/>
          <w:u w:val="single" w:color="auto"/>
        </w:rPr>
        <w:t xml:space="preserve"> </w:t>
      </w:r>
      <w:r>
        <w:rPr>
          <w:rFonts w:ascii="宋体" w:hAnsi="宋体" w:eastAsia="宋体" w:cs="宋体"/>
          <w:sz w:val="20"/>
          <w:szCs w:val="20"/>
          <w:u w:val="single" w:color="auto"/>
        </w:rPr>
        <w:t>ventricular</w:t>
      </w:r>
      <w:r>
        <w:rPr>
          <w:rFonts w:ascii="宋体" w:hAnsi="宋体" w:eastAsia="宋体" w:cs="宋体"/>
          <w:spacing w:val="41"/>
          <w:sz w:val="20"/>
          <w:szCs w:val="20"/>
          <w:u w:val="single" w:color="auto"/>
        </w:rPr>
        <w:t xml:space="preserve"> </w:t>
      </w:r>
      <w:r>
        <w:rPr>
          <w:rFonts w:ascii="宋体" w:hAnsi="宋体" w:eastAsia="宋体" w:cs="宋体"/>
          <w:sz w:val="20"/>
          <w:szCs w:val="20"/>
          <w:u w:val="single" w:color="auto"/>
        </w:rPr>
        <w:t>diastolic</w:t>
      </w:r>
      <w:r>
        <w:rPr>
          <w:rFonts w:ascii="宋体" w:hAnsi="宋体" w:eastAsia="宋体" w:cs="宋体"/>
          <w:spacing w:val="40"/>
          <w:sz w:val="20"/>
          <w:szCs w:val="20"/>
          <w:u w:val="single" w:color="auto"/>
        </w:rPr>
        <w:t xml:space="preserve"> </w:t>
      </w:r>
      <w:r>
        <w:rPr>
          <w:rFonts w:ascii="宋体" w:hAnsi="宋体" w:eastAsia="宋体" w:cs="宋体"/>
          <w:sz w:val="20"/>
          <w:szCs w:val="20"/>
          <w:u w:val="single" w:color="auto"/>
        </w:rPr>
        <w:t>dysfunction</w:t>
      </w:r>
      <w:r>
        <w:rPr>
          <w:rFonts w:ascii="宋体" w:hAnsi="宋体" w:eastAsia="宋体" w:cs="宋体"/>
          <w:spacing w:val="41"/>
          <w:sz w:val="20"/>
          <w:szCs w:val="20"/>
          <w:u w:val="single" w:color="auto"/>
        </w:rPr>
        <w:t>)</w:t>
      </w:r>
      <w:r>
        <w:rPr>
          <w:rFonts w:ascii="宋体" w:hAnsi="宋体" w:eastAsia="宋体" w:cs="宋体"/>
          <w:sz w:val="20"/>
          <w:szCs w:val="20"/>
          <w:u w:val="single" w:color="auto"/>
        </w:rPr>
        <w:t xml:space="preserve">                     </w:t>
      </w:r>
    </w:p>
    <w:p>
      <w:pPr>
        <w:sectPr>
          <w:footerReference r:id="rId26" w:type="default"/>
          <w:pgSz w:w="11900" w:h="16840"/>
          <w:pgMar w:top="1431" w:right="540" w:bottom="371" w:left="909" w:header="0" w:footer="171" w:gutter="0"/>
          <w:cols w:space="720" w:num="1"/>
        </w:sectPr>
      </w:pPr>
    </w:p>
    <w:p>
      <w:pPr>
        <w:spacing w:before="40" w:line="221" w:lineRule="auto"/>
        <w:ind w:left="62"/>
        <w:rPr>
          <w:rFonts w:ascii="黑体" w:hAnsi="黑体" w:eastAsia="黑体" w:cs="黑体"/>
          <w:sz w:val="20"/>
          <w:szCs w:val="20"/>
        </w:rPr>
      </w:pPr>
      <w:r>
        <w:drawing>
          <wp:anchor distT="0" distB="0" distL="0" distR="0" simplePos="0" relativeHeight="251782144" behindDoc="1" locked="0" layoutInCell="0" allowOverlap="1">
            <wp:simplePos x="0" y="0"/>
            <wp:positionH relativeFrom="page">
              <wp:posOffset>1148715</wp:posOffset>
            </wp:positionH>
            <wp:positionV relativeFrom="page">
              <wp:posOffset>3467100</wp:posOffset>
            </wp:positionV>
            <wp:extent cx="5810250" cy="381000"/>
            <wp:effectExtent l="0" t="0" r="0" b="0"/>
            <wp:wrapNone/>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183"/>
                    <a:stretch>
                      <a:fillRect/>
                    </a:stretch>
                  </pic:blipFill>
                  <pic:spPr>
                    <a:xfrm>
                      <a:off x="0" y="0"/>
                      <a:ext cx="5810268" cy="381006"/>
                    </a:xfrm>
                    <a:prstGeom prst="rect">
                      <a:avLst/>
                    </a:prstGeom>
                  </pic:spPr>
                </pic:pic>
              </a:graphicData>
            </a:graphic>
          </wp:anchor>
        </w:drawing>
      </w:r>
      <w:r>
        <w:drawing>
          <wp:anchor distT="0" distB="0" distL="0" distR="0" simplePos="0" relativeHeight="251783168" behindDoc="0" locked="0" layoutInCell="0" allowOverlap="1">
            <wp:simplePos x="0" y="0"/>
            <wp:positionH relativeFrom="page">
              <wp:posOffset>437515</wp:posOffset>
            </wp:positionH>
            <wp:positionV relativeFrom="page">
              <wp:posOffset>9949815</wp:posOffset>
            </wp:positionV>
            <wp:extent cx="565150" cy="450850"/>
            <wp:effectExtent l="0" t="0" r="0" b="0"/>
            <wp:wrapNone/>
            <wp:docPr id="153" name="IM 153"/>
            <wp:cNvGraphicFramePr/>
            <a:graphic xmlns:a="http://schemas.openxmlformats.org/drawingml/2006/main">
              <a:graphicData uri="http://schemas.openxmlformats.org/drawingml/2006/picture">
                <pic:pic xmlns:pic="http://schemas.openxmlformats.org/drawingml/2006/picture">
                  <pic:nvPicPr>
                    <pic:cNvPr id="153" name="IM 153"/>
                    <pic:cNvPicPr/>
                  </pic:nvPicPr>
                  <pic:blipFill>
                    <a:blip r:embed="rId184"/>
                    <a:stretch>
                      <a:fillRect/>
                    </a:stretch>
                  </pic:blipFill>
                  <pic:spPr>
                    <a:xfrm>
                      <a:off x="0" y="0"/>
                      <a:ext cx="565150" cy="450833"/>
                    </a:xfrm>
                    <a:prstGeom prst="rect">
                      <a:avLst/>
                    </a:prstGeom>
                  </pic:spPr>
                </pic:pic>
              </a:graphicData>
            </a:graphic>
          </wp:anchor>
        </w:drawing>
      </w:r>
      <w:r>
        <w:rPr>
          <w:rFonts w:ascii="宋体" w:hAnsi="宋体" w:eastAsia="宋体" w:cs="宋体"/>
          <w:b/>
          <w:bCs/>
          <w:color w:val="006BD6"/>
          <w:spacing w:val="-17"/>
          <w:w w:val="98"/>
          <w:position w:val="-1"/>
          <w:sz w:val="20"/>
          <w:szCs w:val="20"/>
        </w:rPr>
        <w:t>106</w:t>
      </w:r>
      <w:r>
        <w:rPr>
          <w:rFonts w:ascii="宋体" w:hAnsi="宋体" w:eastAsia="宋体" w:cs="宋体"/>
          <w:color w:val="006BD6"/>
          <w:spacing w:val="11"/>
          <w:position w:val="-1"/>
          <w:sz w:val="20"/>
          <w:szCs w:val="20"/>
        </w:rPr>
        <w:t xml:space="preserve">       </w:t>
      </w:r>
      <w:r>
        <w:rPr>
          <w:rFonts w:ascii="黑体" w:hAnsi="黑体" w:eastAsia="黑体" w:cs="黑体"/>
          <w:color w:val="0067B6"/>
          <w:spacing w:val="-17"/>
          <w:w w:val="98"/>
          <w:sz w:val="20"/>
          <w:szCs w:val="20"/>
        </w:rPr>
        <w:t>第</w:t>
      </w:r>
      <w:r>
        <w:rPr>
          <w:rFonts w:ascii="黑体" w:hAnsi="黑体" w:eastAsia="黑体" w:cs="黑体"/>
          <w:color w:val="0067B6"/>
          <w:spacing w:val="-19"/>
          <w:sz w:val="20"/>
          <w:szCs w:val="20"/>
        </w:rPr>
        <w:t xml:space="preserve"> </w:t>
      </w:r>
      <w:r>
        <w:rPr>
          <w:rFonts w:ascii="黑体" w:hAnsi="黑体" w:eastAsia="黑体" w:cs="黑体"/>
          <w:color w:val="0067B6"/>
          <w:spacing w:val="-17"/>
          <w:w w:val="98"/>
          <w:sz w:val="20"/>
          <w:szCs w:val="20"/>
        </w:rPr>
        <w:t>二</w:t>
      </w:r>
      <w:r>
        <w:rPr>
          <w:rFonts w:ascii="黑体" w:hAnsi="黑体" w:eastAsia="黑体" w:cs="黑体"/>
          <w:color w:val="0067B6"/>
          <w:spacing w:val="-29"/>
          <w:sz w:val="20"/>
          <w:szCs w:val="20"/>
        </w:rPr>
        <w:t xml:space="preserve"> </w:t>
      </w:r>
      <w:r>
        <w:rPr>
          <w:rFonts w:ascii="黑体" w:hAnsi="黑体" w:eastAsia="黑体" w:cs="黑体"/>
          <w:color w:val="0067B6"/>
          <w:spacing w:val="-17"/>
          <w:w w:val="98"/>
          <w:sz w:val="20"/>
          <w:szCs w:val="20"/>
        </w:rPr>
        <w:t>篇</w:t>
      </w:r>
      <w:r>
        <w:rPr>
          <w:rFonts w:ascii="黑体" w:hAnsi="黑体" w:eastAsia="黑体" w:cs="黑体"/>
          <w:color w:val="0067B6"/>
          <w:spacing w:val="81"/>
          <w:sz w:val="20"/>
          <w:szCs w:val="20"/>
        </w:rPr>
        <w:t xml:space="preserve"> </w:t>
      </w:r>
      <w:r>
        <w:rPr>
          <w:rFonts w:ascii="黑体" w:hAnsi="黑体" w:eastAsia="黑体" w:cs="黑体"/>
          <w:color w:val="0067B6"/>
          <w:spacing w:val="-17"/>
          <w:w w:val="98"/>
          <w:sz w:val="20"/>
          <w:szCs w:val="20"/>
        </w:rPr>
        <w:t>呼吸系统疾病</w:t>
      </w:r>
    </w:p>
    <w:p>
      <w:pPr>
        <w:spacing w:line="385" w:lineRule="auto"/>
        <w:rPr>
          <w:rFonts w:ascii="Arial"/>
          <w:sz w:val="21"/>
        </w:rPr>
      </w:pPr>
    </w:p>
    <w:p>
      <w:pPr>
        <w:spacing w:before="65" w:line="220" w:lineRule="auto"/>
        <w:ind w:right="291"/>
        <w:jc w:val="right"/>
        <w:rPr>
          <w:rFonts w:ascii="宋体" w:hAnsi="宋体" w:eastAsia="宋体" w:cs="宋体"/>
          <w:sz w:val="20"/>
          <w:szCs w:val="20"/>
        </w:rPr>
      </w:pPr>
      <w:r>
        <w:drawing>
          <wp:anchor distT="0" distB="0" distL="0" distR="0" simplePos="0" relativeHeight="251784192" behindDoc="0" locked="0" layoutInCell="1" allowOverlap="1">
            <wp:simplePos x="0" y="0"/>
            <wp:positionH relativeFrom="column">
              <wp:posOffset>704850</wp:posOffset>
            </wp:positionH>
            <wp:positionV relativeFrom="paragraph">
              <wp:posOffset>161925</wp:posOffset>
            </wp:positionV>
            <wp:extent cx="5816600" cy="6350"/>
            <wp:effectExtent l="0" t="0" r="0" b="0"/>
            <wp:wrapNone/>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185"/>
                    <a:stretch>
                      <a:fillRect/>
                    </a:stretch>
                  </pic:blipFill>
                  <pic:spPr>
                    <a:xfrm>
                      <a:off x="0" y="0"/>
                      <a:ext cx="5816617" cy="6350"/>
                    </a:xfrm>
                    <a:prstGeom prst="rect">
                      <a:avLst/>
                    </a:prstGeom>
                  </pic:spPr>
                </pic:pic>
              </a:graphicData>
            </a:graphic>
          </wp:anchor>
        </w:drawing>
      </w:r>
      <w:r>
        <w:rPr>
          <w:rFonts w:ascii="宋体" w:hAnsi="宋体" w:eastAsia="宋体" w:cs="宋体"/>
          <w:spacing w:val="-6"/>
          <w:sz w:val="20"/>
          <w:szCs w:val="20"/>
        </w:rPr>
        <w:t>续</w:t>
      </w:r>
      <w:r>
        <w:rPr>
          <w:rFonts w:ascii="宋体" w:hAnsi="宋体" w:eastAsia="宋体" w:cs="宋体"/>
          <w:spacing w:val="23"/>
          <w:sz w:val="20"/>
          <w:szCs w:val="20"/>
        </w:rPr>
        <w:t xml:space="preserve"> </w:t>
      </w:r>
      <w:r>
        <w:rPr>
          <w:rFonts w:ascii="宋体" w:hAnsi="宋体" w:eastAsia="宋体" w:cs="宋体"/>
          <w:spacing w:val="-6"/>
          <w:sz w:val="20"/>
          <w:szCs w:val="20"/>
        </w:rPr>
        <w:t>表</w:t>
      </w:r>
    </w:p>
    <w:p>
      <w:pPr>
        <w:spacing w:before="81" w:line="220" w:lineRule="auto"/>
        <w:ind w:left="1199"/>
        <w:rPr>
          <w:rFonts w:ascii="宋体" w:hAnsi="宋体" w:eastAsia="宋体" w:cs="宋体"/>
          <w:sz w:val="20"/>
          <w:szCs w:val="20"/>
        </w:rPr>
      </w:pPr>
      <w:r>
        <w:rPr>
          <w:rFonts w:ascii="宋体" w:hAnsi="宋体" w:eastAsia="宋体" w:cs="宋体"/>
          <w:spacing w:val="-16"/>
          <w:sz w:val="20"/>
          <w:szCs w:val="20"/>
        </w:rPr>
        <w:t>2.3</w:t>
      </w:r>
      <w:r>
        <w:rPr>
          <w:rFonts w:ascii="宋体" w:hAnsi="宋体" w:eastAsia="宋体" w:cs="宋体"/>
          <w:sz w:val="20"/>
          <w:szCs w:val="20"/>
        </w:rPr>
        <w:t xml:space="preserve">  </w:t>
      </w:r>
      <w:r>
        <w:rPr>
          <w:rFonts w:ascii="宋体" w:hAnsi="宋体" w:eastAsia="宋体" w:cs="宋体"/>
          <w:spacing w:val="-16"/>
          <w:sz w:val="20"/>
          <w:szCs w:val="20"/>
        </w:rPr>
        <w:t>心脏瓣膜</w:t>
      </w:r>
      <w:r>
        <w:rPr>
          <w:rFonts w:ascii="宋体" w:hAnsi="宋体" w:eastAsia="宋体" w:cs="宋体"/>
          <w:spacing w:val="-17"/>
          <w:sz w:val="20"/>
          <w:szCs w:val="20"/>
        </w:rPr>
        <w:t>病(</w:t>
      </w:r>
      <w:r>
        <w:rPr>
          <w:rFonts w:ascii="宋体" w:hAnsi="宋体" w:eastAsia="宋体" w:cs="宋体"/>
          <w:spacing w:val="-16"/>
          <w:sz w:val="20"/>
          <w:szCs w:val="20"/>
        </w:rPr>
        <w:t>valvular</w:t>
      </w:r>
      <w:r>
        <w:rPr>
          <w:rFonts w:ascii="宋体" w:hAnsi="宋体" w:eastAsia="宋体" w:cs="宋体"/>
          <w:spacing w:val="-12"/>
          <w:sz w:val="20"/>
          <w:szCs w:val="20"/>
        </w:rPr>
        <w:t xml:space="preserve"> </w:t>
      </w:r>
      <w:r>
        <w:rPr>
          <w:rFonts w:ascii="宋体" w:hAnsi="宋体" w:eastAsia="宋体" w:cs="宋体"/>
          <w:spacing w:val="-16"/>
          <w:sz w:val="20"/>
          <w:szCs w:val="20"/>
        </w:rPr>
        <w:t>disease</w:t>
      </w:r>
      <w:r>
        <w:rPr>
          <w:rFonts w:ascii="宋体" w:hAnsi="宋体" w:eastAsia="宋体" w:cs="宋体"/>
          <w:spacing w:val="-17"/>
          <w:sz w:val="20"/>
          <w:szCs w:val="20"/>
        </w:rPr>
        <w:t>)</w:t>
      </w:r>
    </w:p>
    <w:p>
      <w:pPr>
        <w:spacing w:before="25" w:line="229" w:lineRule="auto"/>
        <w:ind w:left="1679" w:right="171" w:hanging="480"/>
        <w:rPr>
          <w:rFonts w:ascii="Times New Roman" w:hAnsi="Times New Roman" w:eastAsia="Times New Roman" w:cs="Times New Roman"/>
          <w:sz w:val="20"/>
          <w:szCs w:val="20"/>
        </w:rPr>
      </w:pPr>
      <w:r>
        <w:rPr>
          <w:rFonts w:ascii="宋体" w:hAnsi="宋体" w:eastAsia="宋体" w:cs="宋体"/>
          <w:spacing w:val="-20"/>
          <w:sz w:val="20"/>
          <w:szCs w:val="20"/>
        </w:rPr>
        <w:t>2.4</w:t>
      </w:r>
      <w:r>
        <w:rPr>
          <w:rFonts w:ascii="宋体" w:hAnsi="宋体" w:eastAsia="宋体" w:cs="宋体"/>
          <w:sz w:val="20"/>
          <w:szCs w:val="20"/>
        </w:rPr>
        <w:t xml:space="preserve">  </w:t>
      </w:r>
      <w:r>
        <w:rPr>
          <w:rFonts w:ascii="宋体" w:hAnsi="宋体" w:eastAsia="宋体" w:cs="宋体"/>
          <w:spacing w:val="-20"/>
          <w:sz w:val="20"/>
          <w:szCs w:val="20"/>
        </w:rPr>
        <w:t>先天性/获得性左</w:t>
      </w:r>
      <w:r>
        <w:rPr>
          <w:rFonts w:ascii="宋体" w:hAnsi="宋体" w:eastAsia="宋体" w:cs="宋体"/>
          <w:spacing w:val="-21"/>
          <w:sz w:val="20"/>
          <w:szCs w:val="20"/>
        </w:rPr>
        <w:t>心流入道/流出道梗阻和先天性心肌病(</w:t>
      </w:r>
      <w:r>
        <w:rPr>
          <w:rFonts w:ascii="宋体" w:hAnsi="宋体" w:eastAsia="宋体" w:cs="宋体"/>
          <w:spacing w:val="-20"/>
          <w:sz w:val="20"/>
          <w:szCs w:val="20"/>
        </w:rPr>
        <w:t>congenital</w:t>
      </w:r>
      <w:r>
        <w:rPr>
          <w:rFonts w:ascii="宋体" w:hAnsi="宋体" w:eastAsia="宋体" w:cs="宋体"/>
          <w:spacing w:val="-21"/>
          <w:sz w:val="20"/>
          <w:szCs w:val="20"/>
        </w:rPr>
        <w:t>/</w:t>
      </w:r>
      <w:r>
        <w:rPr>
          <w:rFonts w:ascii="宋体" w:hAnsi="宋体" w:eastAsia="宋体" w:cs="宋体"/>
          <w:spacing w:val="-20"/>
          <w:sz w:val="20"/>
          <w:szCs w:val="20"/>
        </w:rPr>
        <w:t xml:space="preserve"> acquired</w:t>
      </w:r>
      <w:r>
        <w:rPr>
          <w:rFonts w:ascii="宋体" w:hAnsi="宋体" w:eastAsia="宋体" w:cs="宋体"/>
          <w:spacing w:val="-11"/>
          <w:sz w:val="20"/>
          <w:szCs w:val="20"/>
        </w:rPr>
        <w:t xml:space="preserve"> </w:t>
      </w:r>
      <w:r>
        <w:rPr>
          <w:rFonts w:ascii="宋体" w:hAnsi="宋体" w:eastAsia="宋体" w:cs="宋体"/>
          <w:spacing w:val="-20"/>
          <w:sz w:val="20"/>
          <w:szCs w:val="20"/>
        </w:rPr>
        <w:t>left</w:t>
      </w:r>
      <w:r>
        <w:rPr>
          <w:rFonts w:ascii="宋体" w:hAnsi="宋体" w:eastAsia="宋体" w:cs="宋体"/>
          <w:spacing w:val="-22"/>
          <w:sz w:val="20"/>
          <w:szCs w:val="20"/>
        </w:rPr>
        <w:t xml:space="preserve"> </w:t>
      </w:r>
      <w:r>
        <w:rPr>
          <w:rFonts w:ascii="宋体" w:hAnsi="宋体" w:eastAsia="宋体" w:cs="宋体"/>
          <w:spacing w:val="-20"/>
          <w:sz w:val="20"/>
          <w:szCs w:val="20"/>
        </w:rPr>
        <w:t>heart</w:t>
      </w:r>
      <w:r>
        <w:rPr>
          <w:rFonts w:ascii="宋体" w:hAnsi="宋体" w:eastAsia="宋体" w:cs="宋体"/>
          <w:spacing w:val="-11"/>
          <w:sz w:val="20"/>
          <w:szCs w:val="20"/>
        </w:rPr>
        <w:t xml:space="preserve"> </w:t>
      </w:r>
      <w:r>
        <w:rPr>
          <w:rFonts w:ascii="宋体" w:hAnsi="宋体" w:eastAsia="宋体" w:cs="宋体"/>
          <w:spacing w:val="-20"/>
          <w:sz w:val="20"/>
          <w:szCs w:val="20"/>
        </w:rPr>
        <w:t>inflow</w:t>
      </w:r>
      <w:r>
        <w:rPr>
          <w:rFonts w:ascii="宋体" w:hAnsi="宋体" w:eastAsia="宋体" w:cs="宋体"/>
          <w:spacing w:val="-21"/>
          <w:sz w:val="20"/>
          <w:szCs w:val="20"/>
        </w:rPr>
        <w:t>/</w:t>
      </w:r>
      <w:r>
        <w:rPr>
          <w:rFonts w:ascii="宋体" w:hAnsi="宋体" w:eastAsia="宋体" w:cs="宋体"/>
          <w:spacing w:val="-20"/>
          <w:sz w:val="20"/>
          <w:szCs w:val="20"/>
        </w:rPr>
        <w:t>outflow</w:t>
      </w:r>
      <w:r>
        <w:rPr>
          <w:rFonts w:ascii="宋体" w:hAnsi="宋体" w:eastAsia="宋体" w:cs="宋体"/>
          <w:spacing w:val="-16"/>
          <w:sz w:val="20"/>
          <w:szCs w:val="20"/>
        </w:rPr>
        <w:t xml:space="preserve"> </w:t>
      </w:r>
      <w:r>
        <w:rPr>
          <w:rFonts w:ascii="宋体" w:hAnsi="宋体" w:eastAsia="宋体" w:cs="宋体"/>
          <w:spacing w:val="-20"/>
          <w:sz w:val="20"/>
          <w:szCs w:val="20"/>
        </w:rPr>
        <w:t>tract</w:t>
      </w:r>
      <w:r>
        <w:rPr>
          <w:rFonts w:ascii="宋体" w:hAnsi="宋体" w:eastAsia="宋体" w:cs="宋体"/>
          <w:sz w:val="20"/>
          <w:szCs w:val="20"/>
        </w:rPr>
        <w:t xml:space="preserve"> </w:t>
      </w:r>
      <w:r>
        <w:rPr>
          <w:rFonts w:ascii="Times New Roman" w:hAnsi="Times New Roman" w:eastAsia="Times New Roman" w:cs="Times New Roman"/>
          <w:spacing w:val="-6"/>
          <w:sz w:val="20"/>
          <w:szCs w:val="20"/>
        </w:rPr>
        <w:t>obstruction</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6"/>
          <w:sz w:val="20"/>
          <w:szCs w:val="20"/>
        </w:rPr>
        <w:t>and</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pacing w:val="-6"/>
          <w:sz w:val="20"/>
          <w:szCs w:val="20"/>
        </w:rPr>
        <w:t>congen</w:t>
      </w:r>
      <w:r>
        <w:rPr>
          <w:rFonts w:ascii="Times New Roman" w:hAnsi="Times New Roman" w:eastAsia="Times New Roman" w:cs="Times New Roman"/>
          <w:spacing w:val="-7"/>
          <w:sz w:val="20"/>
          <w:szCs w:val="20"/>
        </w:rPr>
        <w:t>ital</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7"/>
          <w:sz w:val="20"/>
          <w:szCs w:val="20"/>
        </w:rPr>
        <w:t>cardiomyopathies)</w:t>
      </w:r>
    </w:p>
    <w:p>
      <w:pPr>
        <w:spacing w:before="101" w:line="214" w:lineRule="auto"/>
        <w:ind w:left="1199"/>
        <w:rPr>
          <w:rFonts w:ascii="宋体" w:hAnsi="宋体" w:eastAsia="宋体" w:cs="宋体"/>
          <w:sz w:val="20"/>
          <w:szCs w:val="20"/>
        </w:rPr>
      </w:pPr>
      <w:r>
        <w:rPr>
          <w:rFonts w:ascii="宋体" w:hAnsi="宋体" w:eastAsia="宋体" w:cs="宋体"/>
          <w:spacing w:val="-14"/>
          <w:sz w:val="20"/>
          <w:szCs w:val="20"/>
        </w:rPr>
        <w:t>2.5先天性/获得性肺静脉狭窄</w:t>
      </w:r>
      <w:r>
        <w:rPr>
          <w:rFonts w:ascii="宋体" w:hAnsi="宋体" w:eastAsia="宋体" w:cs="宋体"/>
          <w:spacing w:val="-15"/>
          <w:sz w:val="20"/>
          <w:szCs w:val="20"/>
        </w:rPr>
        <w:t>(</w:t>
      </w:r>
      <w:r>
        <w:rPr>
          <w:rFonts w:ascii="宋体" w:hAnsi="宋体" w:eastAsia="宋体" w:cs="宋体"/>
          <w:spacing w:val="-14"/>
          <w:sz w:val="20"/>
          <w:szCs w:val="20"/>
        </w:rPr>
        <w:t>congenital</w:t>
      </w:r>
      <w:r>
        <w:rPr>
          <w:rFonts w:ascii="宋体" w:hAnsi="宋体" w:eastAsia="宋体" w:cs="宋体"/>
          <w:spacing w:val="-15"/>
          <w:sz w:val="20"/>
          <w:szCs w:val="20"/>
        </w:rPr>
        <w:t>/</w:t>
      </w:r>
      <w:r>
        <w:rPr>
          <w:rFonts w:ascii="宋体" w:hAnsi="宋体" w:eastAsia="宋体" w:cs="宋体"/>
          <w:spacing w:val="-14"/>
          <w:sz w:val="20"/>
          <w:szCs w:val="20"/>
        </w:rPr>
        <w:t>acquired</w:t>
      </w:r>
      <w:r>
        <w:rPr>
          <w:rFonts w:ascii="宋体" w:hAnsi="宋体" w:eastAsia="宋体" w:cs="宋体"/>
          <w:spacing w:val="-17"/>
          <w:sz w:val="20"/>
          <w:szCs w:val="20"/>
        </w:rPr>
        <w:t xml:space="preserve"> </w:t>
      </w:r>
      <w:r>
        <w:rPr>
          <w:rFonts w:ascii="宋体" w:hAnsi="宋体" w:eastAsia="宋体" w:cs="宋体"/>
          <w:spacing w:val="-14"/>
          <w:sz w:val="20"/>
          <w:szCs w:val="20"/>
        </w:rPr>
        <w:t>pulmonary</w:t>
      </w:r>
      <w:r>
        <w:rPr>
          <w:rFonts w:ascii="宋体" w:hAnsi="宋体" w:eastAsia="宋体" w:cs="宋体"/>
          <w:spacing w:val="-15"/>
          <w:sz w:val="20"/>
          <w:szCs w:val="20"/>
        </w:rPr>
        <w:t xml:space="preserve"> </w:t>
      </w:r>
      <w:r>
        <w:rPr>
          <w:rFonts w:ascii="宋体" w:hAnsi="宋体" w:eastAsia="宋体" w:cs="宋体"/>
          <w:spacing w:val="-14"/>
          <w:sz w:val="20"/>
          <w:szCs w:val="20"/>
        </w:rPr>
        <w:t>veins</w:t>
      </w:r>
      <w:r>
        <w:rPr>
          <w:rFonts w:ascii="宋体" w:hAnsi="宋体" w:eastAsia="宋体" w:cs="宋体"/>
          <w:spacing w:val="-8"/>
          <w:sz w:val="20"/>
          <w:szCs w:val="20"/>
        </w:rPr>
        <w:t xml:space="preserve"> </w:t>
      </w:r>
      <w:r>
        <w:rPr>
          <w:rFonts w:ascii="宋体" w:hAnsi="宋体" w:eastAsia="宋体" w:cs="宋体"/>
          <w:spacing w:val="-14"/>
          <w:sz w:val="20"/>
          <w:szCs w:val="20"/>
        </w:rPr>
        <w:t>stenosis</w:t>
      </w:r>
      <w:r>
        <w:rPr>
          <w:rFonts w:ascii="宋体" w:hAnsi="宋体" w:eastAsia="宋体" w:cs="宋体"/>
          <w:spacing w:val="-15"/>
          <w:sz w:val="20"/>
          <w:szCs w:val="20"/>
        </w:rPr>
        <w:t>)</w:t>
      </w:r>
    </w:p>
    <w:p>
      <w:pPr>
        <w:spacing w:before="78" w:line="214" w:lineRule="auto"/>
        <w:ind w:left="1199"/>
        <w:rPr>
          <w:rFonts w:ascii="宋体" w:hAnsi="宋体" w:eastAsia="宋体" w:cs="宋体"/>
          <w:sz w:val="20"/>
          <w:szCs w:val="20"/>
        </w:rPr>
      </w:pPr>
      <w:r>
        <w:rPr>
          <w:rFonts w:ascii="宋体" w:hAnsi="宋体" w:eastAsia="宋体" w:cs="宋体"/>
          <w:spacing w:val="-16"/>
          <w:sz w:val="20"/>
          <w:szCs w:val="20"/>
        </w:rPr>
        <w:t>3.肺部疾病和(或)低氧所致肺动脉高压(</w:t>
      </w:r>
      <w:r>
        <w:rPr>
          <w:rFonts w:ascii="宋体" w:hAnsi="宋体" w:eastAsia="宋体" w:cs="宋体"/>
          <w:spacing w:val="-15"/>
          <w:sz w:val="20"/>
          <w:szCs w:val="20"/>
        </w:rPr>
        <w:t>pulmonary hypertension</w:t>
      </w:r>
      <w:r>
        <w:rPr>
          <w:rFonts w:ascii="宋体" w:hAnsi="宋体" w:eastAsia="宋体" w:cs="宋体"/>
          <w:spacing w:val="-10"/>
          <w:sz w:val="20"/>
          <w:szCs w:val="20"/>
        </w:rPr>
        <w:t xml:space="preserve"> </w:t>
      </w:r>
      <w:r>
        <w:rPr>
          <w:rFonts w:ascii="宋体" w:hAnsi="宋体" w:eastAsia="宋体" w:cs="宋体"/>
          <w:spacing w:val="-15"/>
          <w:sz w:val="20"/>
          <w:szCs w:val="20"/>
        </w:rPr>
        <w:t>due</w:t>
      </w:r>
      <w:r>
        <w:rPr>
          <w:rFonts w:ascii="宋体" w:hAnsi="宋体" w:eastAsia="宋体" w:cs="宋体"/>
          <w:spacing w:val="-9"/>
          <w:sz w:val="20"/>
          <w:szCs w:val="20"/>
        </w:rPr>
        <w:t xml:space="preserve"> </w:t>
      </w:r>
      <w:r>
        <w:rPr>
          <w:rFonts w:ascii="宋体" w:hAnsi="宋体" w:eastAsia="宋体" w:cs="宋体"/>
          <w:spacing w:val="-15"/>
          <w:sz w:val="20"/>
          <w:szCs w:val="20"/>
        </w:rPr>
        <w:t>to</w:t>
      </w:r>
      <w:r>
        <w:rPr>
          <w:rFonts w:ascii="宋体" w:hAnsi="宋体" w:eastAsia="宋体" w:cs="宋体"/>
          <w:spacing w:val="-4"/>
          <w:sz w:val="20"/>
          <w:szCs w:val="20"/>
        </w:rPr>
        <w:t xml:space="preserve"> </w:t>
      </w:r>
      <w:r>
        <w:rPr>
          <w:rFonts w:ascii="宋体" w:hAnsi="宋体" w:eastAsia="宋体" w:cs="宋体"/>
          <w:spacing w:val="-15"/>
          <w:sz w:val="20"/>
          <w:szCs w:val="20"/>
        </w:rPr>
        <w:t>lung</w:t>
      </w:r>
      <w:r>
        <w:rPr>
          <w:rFonts w:ascii="宋体" w:hAnsi="宋体" w:eastAsia="宋体" w:cs="宋体"/>
          <w:spacing w:val="-9"/>
          <w:sz w:val="20"/>
          <w:szCs w:val="20"/>
        </w:rPr>
        <w:t xml:space="preserve"> </w:t>
      </w:r>
      <w:r>
        <w:rPr>
          <w:rFonts w:ascii="宋体" w:hAnsi="宋体" w:eastAsia="宋体" w:cs="宋体"/>
          <w:spacing w:val="-16"/>
          <w:sz w:val="20"/>
          <w:szCs w:val="20"/>
        </w:rPr>
        <w:t>diseases</w:t>
      </w:r>
      <w:r>
        <w:rPr>
          <w:rFonts w:ascii="宋体" w:hAnsi="宋体" w:eastAsia="宋体" w:cs="宋体"/>
          <w:spacing w:val="-13"/>
          <w:sz w:val="20"/>
          <w:szCs w:val="20"/>
        </w:rPr>
        <w:t xml:space="preserve"> </w:t>
      </w:r>
      <w:r>
        <w:rPr>
          <w:rFonts w:ascii="宋体" w:hAnsi="宋体" w:eastAsia="宋体" w:cs="宋体"/>
          <w:spacing w:val="-16"/>
          <w:sz w:val="20"/>
          <w:szCs w:val="20"/>
        </w:rPr>
        <w:t>and/or</w:t>
      </w:r>
      <w:r>
        <w:rPr>
          <w:rFonts w:ascii="宋体" w:hAnsi="宋体" w:eastAsia="宋体" w:cs="宋体"/>
          <w:spacing w:val="-14"/>
          <w:sz w:val="20"/>
          <w:szCs w:val="20"/>
        </w:rPr>
        <w:t xml:space="preserve"> </w:t>
      </w:r>
      <w:r>
        <w:rPr>
          <w:rFonts w:ascii="宋体" w:hAnsi="宋体" w:eastAsia="宋体" w:cs="宋体"/>
          <w:spacing w:val="-16"/>
          <w:sz w:val="20"/>
          <w:szCs w:val="20"/>
        </w:rPr>
        <w:t>hypoxia)</w:t>
      </w:r>
    </w:p>
    <w:p>
      <w:pPr>
        <w:spacing w:before="100" w:line="214" w:lineRule="auto"/>
        <w:ind w:left="1199"/>
        <w:rPr>
          <w:rFonts w:ascii="宋体" w:hAnsi="宋体" w:eastAsia="宋体" w:cs="宋体"/>
          <w:sz w:val="20"/>
          <w:szCs w:val="20"/>
        </w:rPr>
      </w:pPr>
      <w:r>
        <w:rPr>
          <w:rFonts w:ascii="宋体" w:hAnsi="宋体" w:eastAsia="宋体" w:cs="宋体"/>
          <w:spacing w:val="-18"/>
          <w:sz w:val="20"/>
          <w:szCs w:val="20"/>
        </w:rPr>
        <w:t>3.1</w:t>
      </w:r>
      <w:r>
        <w:rPr>
          <w:rFonts w:ascii="宋体" w:hAnsi="宋体" w:eastAsia="宋体" w:cs="宋体"/>
          <w:spacing w:val="71"/>
          <w:sz w:val="20"/>
          <w:szCs w:val="20"/>
        </w:rPr>
        <w:t xml:space="preserve"> </w:t>
      </w:r>
      <w:r>
        <w:rPr>
          <w:rFonts w:ascii="宋体" w:hAnsi="宋体" w:eastAsia="宋体" w:cs="宋体"/>
          <w:spacing w:val="-18"/>
          <w:sz w:val="20"/>
          <w:szCs w:val="20"/>
        </w:rPr>
        <w:t>慢性阻塞性肺疾病(</w:t>
      </w:r>
      <w:r>
        <w:rPr>
          <w:rFonts w:ascii="宋体" w:hAnsi="宋体" w:eastAsia="宋体" w:cs="宋体"/>
          <w:spacing w:val="-17"/>
          <w:sz w:val="20"/>
          <w:szCs w:val="20"/>
        </w:rPr>
        <w:t>chronic</w:t>
      </w:r>
      <w:r>
        <w:rPr>
          <w:rFonts w:ascii="宋体" w:hAnsi="宋体" w:eastAsia="宋体" w:cs="宋体"/>
          <w:spacing w:val="-13"/>
          <w:sz w:val="20"/>
          <w:szCs w:val="20"/>
        </w:rPr>
        <w:t xml:space="preserve"> </w:t>
      </w:r>
      <w:r>
        <w:rPr>
          <w:rFonts w:ascii="宋体" w:hAnsi="宋体" w:eastAsia="宋体" w:cs="宋体"/>
          <w:spacing w:val="-17"/>
          <w:sz w:val="20"/>
          <w:szCs w:val="20"/>
        </w:rPr>
        <w:t>obstructive</w:t>
      </w:r>
      <w:r>
        <w:rPr>
          <w:rFonts w:ascii="宋体" w:hAnsi="宋体" w:eastAsia="宋体" w:cs="宋体"/>
          <w:spacing w:val="-16"/>
          <w:sz w:val="20"/>
          <w:szCs w:val="20"/>
        </w:rPr>
        <w:t xml:space="preserve"> </w:t>
      </w:r>
      <w:r>
        <w:rPr>
          <w:rFonts w:ascii="宋体" w:hAnsi="宋体" w:eastAsia="宋体" w:cs="宋体"/>
          <w:spacing w:val="-17"/>
          <w:sz w:val="20"/>
          <w:szCs w:val="20"/>
        </w:rPr>
        <w:t>pulmonary</w:t>
      </w:r>
      <w:r>
        <w:rPr>
          <w:rFonts w:ascii="宋体" w:hAnsi="宋体" w:eastAsia="宋体" w:cs="宋体"/>
          <w:spacing w:val="-10"/>
          <w:sz w:val="20"/>
          <w:szCs w:val="20"/>
        </w:rPr>
        <w:t xml:space="preserve"> </w:t>
      </w:r>
      <w:r>
        <w:rPr>
          <w:rFonts w:ascii="宋体" w:hAnsi="宋体" w:eastAsia="宋体" w:cs="宋体"/>
          <w:spacing w:val="-17"/>
          <w:sz w:val="20"/>
          <w:szCs w:val="20"/>
        </w:rPr>
        <w:t>di</w:t>
      </w:r>
      <w:r>
        <w:rPr>
          <w:rFonts w:ascii="宋体" w:hAnsi="宋体" w:eastAsia="宋体" w:cs="宋体"/>
          <w:spacing w:val="-18"/>
          <w:sz w:val="20"/>
          <w:szCs w:val="20"/>
        </w:rPr>
        <w:t>sease)</w:t>
      </w:r>
    </w:p>
    <w:p>
      <w:pPr>
        <w:spacing w:before="46" w:line="214" w:lineRule="auto"/>
        <w:ind w:left="1199"/>
        <w:rPr>
          <w:rFonts w:ascii="宋体" w:hAnsi="宋体" w:eastAsia="宋体" w:cs="宋体"/>
          <w:sz w:val="20"/>
          <w:szCs w:val="20"/>
        </w:rPr>
      </w:pPr>
      <w:r>
        <w:rPr>
          <w:rFonts w:ascii="宋体" w:hAnsi="宋体" w:eastAsia="宋体" w:cs="宋体"/>
          <w:spacing w:val="-22"/>
          <w:sz w:val="20"/>
          <w:szCs w:val="20"/>
        </w:rPr>
        <w:t>3.2</w:t>
      </w:r>
      <w:r>
        <w:rPr>
          <w:rFonts w:ascii="宋体" w:hAnsi="宋体" w:eastAsia="宋体" w:cs="宋体"/>
          <w:spacing w:val="95"/>
          <w:sz w:val="20"/>
          <w:szCs w:val="20"/>
        </w:rPr>
        <w:t xml:space="preserve"> </w:t>
      </w:r>
      <w:r>
        <w:rPr>
          <w:rFonts w:ascii="宋体" w:hAnsi="宋体" w:eastAsia="宋体" w:cs="宋体"/>
          <w:spacing w:val="-22"/>
          <w:sz w:val="20"/>
          <w:szCs w:val="20"/>
        </w:rPr>
        <w:t>间质性肺疾病(interstitial</w:t>
      </w:r>
      <w:r>
        <w:rPr>
          <w:rFonts w:ascii="宋体" w:hAnsi="宋体" w:eastAsia="宋体" w:cs="宋体"/>
          <w:spacing w:val="-11"/>
          <w:sz w:val="20"/>
          <w:szCs w:val="20"/>
        </w:rPr>
        <w:t xml:space="preserve"> </w:t>
      </w:r>
      <w:r>
        <w:rPr>
          <w:rFonts w:ascii="宋体" w:hAnsi="宋体" w:eastAsia="宋体" w:cs="宋体"/>
          <w:spacing w:val="-22"/>
          <w:sz w:val="20"/>
          <w:szCs w:val="20"/>
        </w:rPr>
        <w:t>lung</w:t>
      </w:r>
      <w:r>
        <w:rPr>
          <w:rFonts w:ascii="宋体" w:hAnsi="宋体" w:eastAsia="宋体" w:cs="宋体"/>
          <w:spacing w:val="-18"/>
          <w:sz w:val="20"/>
          <w:szCs w:val="20"/>
        </w:rPr>
        <w:t xml:space="preserve"> </w:t>
      </w:r>
      <w:r>
        <w:rPr>
          <w:rFonts w:ascii="宋体" w:hAnsi="宋体" w:eastAsia="宋体" w:cs="宋体"/>
          <w:spacing w:val="-22"/>
          <w:sz w:val="20"/>
          <w:szCs w:val="20"/>
        </w:rPr>
        <w:t>disease)</w:t>
      </w:r>
    </w:p>
    <w:p>
      <w:pPr>
        <w:spacing w:before="50" w:line="214" w:lineRule="auto"/>
        <w:ind w:right="147"/>
        <w:jc w:val="right"/>
        <w:rPr>
          <w:rFonts w:ascii="宋体" w:hAnsi="宋体" w:eastAsia="宋体" w:cs="宋体"/>
          <w:sz w:val="20"/>
          <w:szCs w:val="20"/>
        </w:rPr>
      </w:pPr>
      <w:r>
        <w:rPr>
          <w:rFonts w:ascii="宋体" w:hAnsi="宋体" w:eastAsia="宋体" w:cs="宋体"/>
          <w:spacing w:val="-20"/>
          <w:sz w:val="20"/>
          <w:szCs w:val="20"/>
        </w:rPr>
        <w:t>3.3</w:t>
      </w:r>
      <w:r>
        <w:rPr>
          <w:rFonts w:ascii="宋体" w:hAnsi="宋体" w:eastAsia="宋体" w:cs="宋体"/>
          <w:spacing w:val="91"/>
          <w:sz w:val="20"/>
          <w:szCs w:val="20"/>
        </w:rPr>
        <w:t xml:space="preserve"> </w:t>
      </w:r>
      <w:r>
        <w:rPr>
          <w:rFonts w:ascii="宋体" w:hAnsi="宋体" w:eastAsia="宋体" w:cs="宋体"/>
          <w:spacing w:val="-20"/>
          <w:sz w:val="20"/>
          <w:szCs w:val="20"/>
        </w:rPr>
        <w:t>其他限制性与阻塞性通气功能障碍并存的肺部疾病(</w:t>
      </w:r>
      <w:r>
        <w:rPr>
          <w:rFonts w:ascii="宋体" w:hAnsi="宋体" w:eastAsia="宋体" w:cs="宋体"/>
          <w:spacing w:val="-6"/>
          <w:sz w:val="20"/>
          <w:szCs w:val="20"/>
        </w:rPr>
        <w:t xml:space="preserve"> </w:t>
      </w:r>
      <w:r>
        <w:rPr>
          <w:rFonts w:ascii="宋体" w:hAnsi="宋体" w:eastAsia="宋体" w:cs="宋体"/>
          <w:spacing w:val="-19"/>
          <w:sz w:val="20"/>
          <w:szCs w:val="20"/>
        </w:rPr>
        <w:t>other</w:t>
      </w:r>
      <w:r>
        <w:rPr>
          <w:rFonts w:ascii="宋体" w:hAnsi="宋体" w:eastAsia="宋体" w:cs="宋体"/>
          <w:spacing w:val="-20"/>
          <w:sz w:val="20"/>
          <w:szCs w:val="20"/>
        </w:rPr>
        <w:t xml:space="preserve"> </w:t>
      </w:r>
      <w:r>
        <w:rPr>
          <w:rFonts w:ascii="宋体" w:hAnsi="宋体" w:eastAsia="宋体" w:cs="宋体"/>
          <w:spacing w:val="-19"/>
          <w:sz w:val="20"/>
          <w:szCs w:val="20"/>
        </w:rPr>
        <w:t>pulmonary</w:t>
      </w:r>
      <w:r>
        <w:rPr>
          <w:rFonts w:ascii="宋体" w:hAnsi="宋体" w:eastAsia="宋体" w:cs="宋体"/>
          <w:spacing w:val="-15"/>
          <w:sz w:val="20"/>
          <w:szCs w:val="20"/>
        </w:rPr>
        <w:t xml:space="preserve"> </w:t>
      </w:r>
      <w:r>
        <w:rPr>
          <w:rFonts w:ascii="宋体" w:hAnsi="宋体" w:eastAsia="宋体" w:cs="宋体"/>
          <w:spacing w:val="-19"/>
          <w:sz w:val="20"/>
          <w:szCs w:val="20"/>
        </w:rPr>
        <w:t>diseases</w:t>
      </w:r>
      <w:r>
        <w:rPr>
          <w:rFonts w:ascii="宋体" w:hAnsi="宋体" w:eastAsia="宋体" w:cs="宋体"/>
          <w:spacing w:val="-24"/>
          <w:sz w:val="20"/>
          <w:szCs w:val="20"/>
        </w:rPr>
        <w:t xml:space="preserve"> </w:t>
      </w:r>
      <w:r>
        <w:rPr>
          <w:rFonts w:ascii="宋体" w:hAnsi="宋体" w:eastAsia="宋体" w:cs="宋体"/>
          <w:spacing w:val="-19"/>
          <w:sz w:val="20"/>
          <w:szCs w:val="20"/>
        </w:rPr>
        <w:t>with</w:t>
      </w:r>
      <w:r>
        <w:rPr>
          <w:rFonts w:ascii="宋体" w:hAnsi="宋体" w:eastAsia="宋体" w:cs="宋体"/>
          <w:spacing w:val="-22"/>
          <w:sz w:val="20"/>
          <w:szCs w:val="20"/>
        </w:rPr>
        <w:t xml:space="preserve"> </w:t>
      </w:r>
      <w:r>
        <w:rPr>
          <w:rFonts w:ascii="宋体" w:hAnsi="宋体" w:eastAsia="宋体" w:cs="宋体"/>
          <w:spacing w:val="-19"/>
          <w:sz w:val="20"/>
          <w:szCs w:val="20"/>
        </w:rPr>
        <w:t>mixed</w:t>
      </w:r>
      <w:r>
        <w:rPr>
          <w:rFonts w:ascii="宋体" w:hAnsi="宋体" w:eastAsia="宋体" w:cs="宋体"/>
          <w:spacing w:val="-20"/>
          <w:sz w:val="20"/>
          <w:szCs w:val="20"/>
        </w:rPr>
        <w:t xml:space="preserve"> </w:t>
      </w:r>
      <w:r>
        <w:rPr>
          <w:rFonts w:ascii="宋体" w:hAnsi="宋体" w:eastAsia="宋体" w:cs="宋体"/>
          <w:spacing w:val="-19"/>
          <w:sz w:val="20"/>
          <w:szCs w:val="20"/>
        </w:rPr>
        <w:t>re</w:t>
      </w:r>
      <w:r>
        <w:rPr>
          <w:rFonts w:ascii="宋体" w:hAnsi="宋体" w:eastAsia="宋体" w:cs="宋体"/>
          <w:spacing w:val="-20"/>
          <w:sz w:val="20"/>
          <w:szCs w:val="20"/>
        </w:rPr>
        <w:t>strictive</w:t>
      </w:r>
      <w:r>
        <w:rPr>
          <w:rFonts w:ascii="宋体" w:hAnsi="宋体" w:eastAsia="宋体" w:cs="宋体"/>
          <w:spacing w:val="-17"/>
          <w:sz w:val="20"/>
          <w:szCs w:val="20"/>
        </w:rPr>
        <w:t xml:space="preserve"> </w:t>
      </w:r>
      <w:r>
        <w:rPr>
          <w:rFonts w:ascii="宋体" w:hAnsi="宋体" w:eastAsia="宋体" w:cs="宋体"/>
          <w:spacing w:val="-20"/>
          <w:sz w:val="20"/>
          <w:szCs w:val="20"/>
        </w:rPr>
        <w:t>and</w:t>
      </w:r>
      <w:r>
        <w:rPr>
          <w:rFonts w:ascii="宋体" w:hAnsi="宋体" w:eastAsia="宋体" w:cs="宋体"/>
          <w:spacing w:val="-17"/>
          <w:sz w:val="20"/>
          <w:szCs w:val="20"/>
        </w:rPr>
        <w:t xml:space="preserve"> </w:t>
      </w:r>
      <w:r>
        <w:rPr>
          <w:rFonts w:ascii="宋体" w:hAnsi="宋体" w:eastAsia="宋体" w:cs="宋体"/>
          <w:spacing w:val="-20"/>
          <w:sz w:val="20"/>
          <w:szCs w:val="20"/>
        </w:rPr>
        <w:t>ob-</w:t>
      </w:r>
    </w:p>
    <w:p>
      <w:pPr>
        <w:spacing w:before="62" w:line="192" w:lineRule="auto"/>
        <w:ind w:left="1680"/>
        <w:rPr>
          <w:rFonts w:ascii="Times New Roman" w:hAnsi="Times New Roman" w:eastAsia="Times New Roman" w:cs="Times New Roman"/>
          <w:sz w:val="20"/>
          <w:szCs w:val="20"/>
        </w:rPr>
      </w:pPr>
      <w:r>
        <w:rPr>
          <w:rFonts w:ascii="Times New Roman" w:hAnsi="Times New Roman" w:eastAsia="Times New Roman" w:cs="Times New Roman"/>
          <w:spacing w:val="-3"/>
          <w:sz w:val="20"/>
          <w:szCs w:val="20"/>
        </w:rPr>
        <w:t>structive</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pacing w:val="-3"/>
          <w:sz w:val="20"/>
          <w:szCs w:val="20"/>
        </w:rPr>
        <w:t>pattern)</w:t>
      </w:r>
    </w:p>
    <w:p>
      <w:pPr>
        <w:spacing w:before="81" w:line="214" w:lineRule="auto"/>
        <w:ind w:left="1199"/>
        <w:rPr>
          <w:rFonts w:ascii="宋体" w:hAnsi="宋体" w:eastAsia="宋体" w:cs="宋体"/>
          <w:sz w:val="20"/>
          <w:szCs w:val="20"/>
        </w:rPr>
      </w:pPr>
      <w:r>
        <w:rPr>
          <w:rFonts w:ascii="宋体" w:hAnsi="宋体" w:eastAsia="宋体" w:cs="宋体"/>
          <w:spacing w:val="-17"/>
          <w:sz w:val="20"/>
          <w:szCs w:val="20"/>
        </w:rPr>
        <w:t>3.4</w:t>
      </w:r>
      <w:r>
        <w:rPr>
          <w:rFonts w:ascii="宋体" w:hAnsi="宋体" w:eastAsia="宋体" w:cs="宋体"/>
          <w:spacing w:val="82"/>
          <w:sz w:val="20"/>
          <w:szCs w:val="20"/>
        </w:rPr>
        <w:t xml:space="preserve"> </w:t>
      </w:r>
      <w:r>
        <w:rPr>
          <w:rFonts w:ascii="宋体" w:hAnsi="宋体" w:eastAsia="宋体" w:cs="宋体"/>
          <w:spacing w:val="-17"/>
          <w:sz w:val="20"/>
          <w:szCs w:val="20"/>
        </w:rPr>
        <w:t>睡眠呼吸障碍(sleep-disordered</w:t>
      </w:r>
      <w:r>
        <w:rPr>
          <w:rFonts w:ascii="宋体" w:hAnsi="宋体" w:eastAsia="宋体" w:cs="宋体"/>
          <w:spacing w:val="-16"/>
          <w:sz w:val="20"/>
          <w:szCs w:val="20"/>
        </w:rPr>
        <w:t xml:space="preserve"> </w:t>
      </w:r>
      <w:r>
        <w:rPr>
          <w:rFonts w:ascii="宋体" w:hAnsi="宋体" w:eastAsia="宋体" w:cs="宋体"/>
          <w:spacing w:val="-17"/>
          <w:sz w:val="20"/>
          <w:szCs w:val="20"/>
        </w:rPr>
        <w:t>breathing)</w:t>
      </w:r>
    </w:p>
    <w:p>
      <w:pPr>
        <w:spacing w:before="49" w:line="214" w:lineRule="auto"/>
        <w:ind w:left="1199"/>
        <w:rPr>
          <w:rFonts w:ascii="宋体" w:hAnsi="宋体" w:eastAsia="宋体" w:cs="宋体"/>
          <w:sz w:val="20"/>
          <w:szCs w:val="20"/>
        </w:rPr>
      </w:pPr>
      <w:r>
        <w:rPr>
          <w:rFonts w:ascii="宋体" w:hAnsi="宋体" w:eastAsia="宋体" w:cs="宋体"/>
          <w:spacing w:val="-20"/>
          <w:sz w:val="20"/>
          <w:szCs w:val="20"/>
        </w:rPr>
        <w:t>3.5</w:t>
      </w:r>
      <w:r>
        <w:rPr>
          <w:rFonts w:ascii="宋体" w:hAnsi="宋体" w:eastAsia="宋体" w:cs="宋体"/>
          <w:spacing w:val="71"/>
          <w:sz w:val="20"/>
          <w:szCs w:val="20"/>
        </w:rPr>
        <w:t xml:space="preserve"> </w:t>
      </w:r>
      <w:r>
        <w:rPr>
          <w:rFonts w:ascii="宋体" w:hAnsi="宋体" w:eastAsia="宋体" w:cs="宋体"/>
          <w:spacing w:val="-20"/>
          <w:sz w:val="20"/>
          <w:szCs w:val="20"/>
        </w:rPr>
        <w:t>肺泡低通气</w:t>
      </w:r>
      <w:r>
        <w:rPr>
          <w:rFonts w:ascii="宋体" w:hAnsi="宋体" w:eastAsia="宋体" w:cs="宋体"/>
          <w:spacing w:val="-21"/>
          <w:sz w:val="20"/>
          <w:szCs w:val="20"/>
        </w:rPr>
        <w:t>(</w:t>
      </w:r>
      <w:r>
        <w:rPr>
          <w:rFonts w:ascii="宋体" w:hAnsi="宋体" w:eastAsia="宋体" w:cs="宋体"/>
          <w:spacing w:val="-20"/>
          <w:sz w:val="20"/>
          <w:szCs w:val="20"/>
        </w:rPr>
        <w:t>alveolar</w:t>
      </w:r>
      <w:r>
        <w:rPr>
          <w:rFonts w:ascii="宋体" w:hAnsi="宋体" w:eastAsia="宋体" w:cs="宋体"/>
          <w:spacing w:val="-19"/>
          <w:sz w:val="20"/>
          <w:szCs w:val="20"/>
        </w:rPr>
        <w:t xml:space="preserve"> </w:t>
      </w:r>
      <w:r>
        <w:rPr>
          <w:rFonts w:ascii="宋体" w:hAnsi="宋体" w:eastAsia="宋体" w:cs="宋体"/>
          <w:spacing w:val="-20"/>
          <w:sz w:val="20"/>
          <w:szCs w:val="20"/>
        </w:rPr>
        <w:t>hypoventilation</w:t>
      </w:r>
      <w:r>
        <w:rPr>
          <w:rFonts w:ascii="宋体" w:hAnsi="宋体" w:eastAsia="宋体" w:cs="宋体"/>
          <w:spacing w:val="-14"/>
          <w:sz w:val="20"/>
          <w:szCs w:val="20"/>
        </w:rPr>
        <w:t xml:space="preserve"> </w:t>
      </w:r>
      <w:r>
        <w:rPr>
          <w:rFonts w:ascii="宋体" w:hAnsi="宋体" w:eastAsia="宋体" w:cs="宋体"/>
          <w:spacing w:val="-20"/>
          <w:sz w:val="20"/>
          <w:szCs w:val="20"/>
        </w:rPr>
        <w:t>disorders</w:t>
      </w:r>
      <w:r>
        <w:rPr>
          <w:rFonts w:ascii="宋体" w:hAnsi="宋体" w:eastAsia="宋体" w:cs="宋体"/>
          <w:spacing w:val="-21"/>
          <w:sz w:val="20"/>
          <w:szCs w:val="20"/>
        </w:rPr>
        <w:t>)</w:t>
      </w:r>
    </w:p>
    <w:p>
      <w:pPr>
        <w:spacing w:before="47" w:line="214" w:lineRule="auto"/>
        <w:ind w:left="1199"/>
        <w:rPr>
          <w:rFonts w:ascii="宋体" w:hAnsi="宋体" w:eastAsia="宋体" w:cs="宋体"/>
          <w:sz w:val="20"/>
          <w:szCs w:val="20"/>
        </w:rPr>
      </w:pPr>
      <w:r>
        <w:rPr>
          <w:rFonts w:ascii="宋体" w:hAnsi="宋体" w:eastAsia="宋体" w:cs="宋体"/>
          <w:spacing w:val="-19"/>
          <w:sz w:val="20"/>
          <w:szCs w:val="20"/>
        </w:rPr>
        <w:t>3.6</w:t>
      </w:r>
      <w:r>
        <w:rPr>
          <w:rFonts w:ascii="宋体" w:hAnsi="宋体" w:eastAsia="宋体" w:cs="宋体"/>
          <w:spacing w:val="100"/>
          <w:sz w:val="20"/>
          <w:szCs w:val="20"/>
        </w:rPr>
        <w:t xml:space="preserve"> </w:t>
      </w:r>
      <w:r>
        <w:rPr>
          <w:rFonts w:ascii="宋体" w:hAnsi="宋体" w:eastAsia="宋体" w:cs="宋体"/>
          <w:spacing w:val="-19"/>
          <w:sz w:val="20"/>
          <w:szCs w:val="20"/>
        </w:rPr>
        <w:t>长期居住高原环境(chronic</w:t>
      </w:r>
      <w:r>
        <w:rPr>
          <w:rFonts w:ascii="宋体" w:hAnsi="宋体" w:eastAsia="宋体" w:cs="宋体"/>
          <w:spacing w:val="-12"/>
          <w:sz w:val="20"/>
          <w:szCs w:val="20"/>
        </w:rPr>
        <w:t xml:space="preserve"> </w:t>
      </w:r>
      <w:r>
        <w:rPr>
          <w:rFonts w:ascii="宋体" w:hAnsi="宋体" w:eastAsia="宋体" w:cs="宋体"/>
          <w:spacing w:val="-19"/>
          <w:sz w:val="20"/>
          <w:szCs w:val="20"/>
        </w:rPr>
        <w:t>exposure</w:t>
      </w:r>
      <w:r>
        <w:rPr>
          <w:rFonts w:ascii="宋体" w:hAnsi="宋体" w:eastAsia="宋体" w:cs="宋体"/>
          <w:spacing w:val="-12"/>
          <w:sz w:val="20"/>
          <w:szCs w:val="20"/>
        </w:rPr>
        <w:t xml:space="preserve"> </w:t>
      </w:r>
      <w:r>
        <w:rPr>
          <w:rFonts w:ascii="宋体" w:hAnsi="宋体" w:eastAsia="宋体" w:cs="宋体"/>
          <w:spacing w:val="-19"/>
          <w:sz w:val="20"/>
          <w:szCs w:val="20"/>
        </w:rPr>
        <w:t>to</w:t>
      </w:r>
      <w:r>
        <w:rPr>
          <w:rFonts w:ascii="宋体" w:hAnsi="宋体" w:eastAsia="宋体" w:cs="宋体"/>
          <w:spacing w:val="-18"/>
          <w:sz w:val="20"/>
          <w:szCs w:val="20"/>
        </w:rPr>
        <w:t xml:space="preserve"> </w:t>
      </w:r>
      <w:r>
        <w:rPr>
          <w:rFonts w:ascii="宋体" w:hAnsi="宋体" w:eastAsia="宋体" w:cs="宋体"/>
          <w:spacing w:val="-19"/>
          <w:sz w:val="20"/>
          <w:szCs w:val="20"/>
        </w:rPr>
        <w:t>high</w:t>
      </w:r>
      <w:r>
        <w:rPr>
          <w:rFonts w:ascii="宋体" w:hAnsi="宋体" w:eastAsia="宋体" w:cs="宋体"/>
          <w:spacing w:val="-15"/>
          <w:sz w:val="20"/>
          <w:szCs w:val="20"/>
        </w:rPr>
        <w:t xml:space="preserve"> </w:t>
      </w:r>
      <w:r>
        <w:rPr>
          <w:rFonts w:ascii="宋体" w:hAnsi="宋体" w:eastAsia="宋体" w:cs="宋体"/>
          <w:spacing w:val="-19"/>
          <w:sz w:val="20"/>
          <w:szCs w:val="20"/>
        </w:rPr>
        <w:t>altitude)</w:t>
      </w:r>
    </w:p>
    <w:p>
      <w:pPr>
        <w:spacing w:before="48" w:line="214" w:lineRule="auto"/>
        <w:ind w:left="1199"/>
        <w:rPr>
          <w:rFonts w:ascii="宋体" w:hAnsi="宋体" w:eastAsia="宋体" w:cs="宋体"/>
          <w:sz w:val="20"/>
          <w:szCs w:val="20"/>
        </w:rPr>
      </w:pPr>
      <w:r>
        <w:rPr>
          <w:rFonts w:ascii="宋体" w:hAnsi="宋体" w:eastAsia="宋体" w:cs="宋体"/>
          <w:spacing w:val="-16"/>
          <w:sz w:val="20"/>
          <w:szCs w:val="20"/>
        </w:rPr>
        <w:t>3.</w:t>
      </w:r>
      <w:r>
        <w:rPr>
          <w:rFonts w:ascii="宋体" w:hAnsi="宋体" w:eastAsia="宋体" w:cs="宋体"/>
          <w:spacing w:val="-17"/>
          <w:sz w:val="20"/>
          <w:szCs w:val="20"/>
        </w:rPr>
        <w:t>7</w:t>
      </w:r>
      <w:r>
        <w:rPr>
          <w:rFonts w:ascii="宋体" w:hAnsi="宋体" w:eastAsia="宋体" w:cs="宋体"/>
          <w:spacing w:val="81"/>
          <w:sz w:val="20"/>
          <w:szCs w:val="20"/>
        </w:rPr>
        <w:t xml:space="preserve"> </w:t>
      </w:r>
      <w:r>
        <w:rPr>
          <w:rFonts w:ascii="宋体" w:hAnsi="宋体" w:eastAsia="宋体" w:cs="宋体"/>
          <w:spacing w:val="-17"/>
          <w:sz w:val="20"/>
          <w:szCs w:val="20"/>
        </w:rPr>
        <w:t>肺发育异常(</w:t>
      </w:r>
      <w:r>
        <w:rPr>
          <w:rFonts w:ascii="宋体" w:hAnsi="宋体" w:eastAsia="宋体" w:cs="宋体"/>
          <w:spacing w:val="-16"/>
          <w:sz w:val="20"/>
          <w:szCs w:val="20"/>
        </w:rPr>
        <w:t>developmental</w:t>
      </w:r>
      <w:r>
        <w:rPr>
          <w:rFonts w:ascii="宋体" w:hAnsi="宋体" w:eastAsia="宋体" w:cs="宋体"/>
          <w:spacing w:val="-2"/>
          <w:sz w:val="20"/>
          <w:szCs w:val="20"/>
        </w:rPr>
        <w:t xml:space="preserve"> </w:t>
      </w:r>
      <w:r>
        <w:rPr>
          <w:rFonts w:ascii="宋体" w:hAnsi="宋体" w:eastAsia="宋体" w:cs="宋体"/>
          <w:spacing w:val="-16"/>
          <w:sz w:val="20"/>
          <w:szCs w:val="20"/>
        </w:rPr>
        <w:t>lung</w:t>
      </w:r>
      <w:r>
        <w:rPr>
          <w:rFonts w:ascii="宋体" w:hAnsi="宋体" w:eastAsia="宋体" w:cs="宋体"/>
          <w:spacing w:val="-8"/>
          <w:sz w:val="20"/>
          <w:szCs w:val="20"/>
        </w:rPr>
        <w:t xml:space="preserve"> </w:t>
      </w:r>
      <w:r>
        <w:rPr>
          <w:rFonts w:ascii="宋体" w:hAnsi="宋体" w:eastAsia="宋体" w:cs="宋体"/>
          <w:spacing w:val="-16"/>
          <w:sz w:val="20"/>
          <w:szCs w:val="20"/>
        </w:rPr>
        <w:t>diseases</w:t>
      </w:r>
      <w:r>
        <w:rPr>
          <w:rFonts w:ascii="宋体" w:hAnsi="宋体" w:eastAsia="宋体" w:cs="宋体"/>
          <w:spacing w:val="-17"/>
          <w:sz w:val="20"/>
          <w:szCs w:val="20"/>
        </w:rPr>
        <w:t>)</w:t>
      </w:r>
    </w:p>
    <w:p>
      <w:pPr>
        <w:spacing w:before="49" w:line="234" w:lineRule="auto"/>
        <w:ind w:left="1469" w:right="157" w:hanging="270"/>
        <w:rPr>
          <w:rFonts w:ascii="Times New Roman" w:hAnsi="Times New Roman" w:eastAsia="Times New Roman" w:cs="Times New Roman"/>
          <w:sz w:val="20"/>
          <w:szCs w:val="20"/>
        </w:rPr>
      </w:pPr>
      <w:r>
        <w:rPr>
          <w:rFonts w:ascii="宋体" w:hAnsi="宋体" w:eastAsia="宋体" w:cs="宋体"/>
          <w:spacing w:val="-12"/>
          <w:sz w:val="20"/>
          <w:szCs w:val="20"/>
        </w:rPr>
        <w:t>4.</w:t>
      </w:r>
      <w:r>
        <w:rPr>
          <w:rFonts w:ascii="宋体" w:hAnsi="宋体" w:eastAsia="宋体" w:cs="宋体"/>
          <w:spacing w:val="-16"/>
          <w:sz w:val="20"/>
          <w:szCs w:val="20"/>
        </w:rPr>
        <w:t xml:space="preserve"> </w:t>
      </w:r>
      <w:r>
        <w:rPr>
          <w:rFonts w:ascii="宋体" w:hAnsi="宋体" w:eastAsia="宋体" w:cs="宋体"/>
          <w:spacing w:val="-12"/>
          <w:sz w:val="20"/>
          <w:szCs w:val="20"/>
        </w:rPr>
        <w:t>慢性血栓栓塞性肺动脉高压和其他肺动脉阻塞性疾病(chronic</w:t>
      </w:r>
      <w:r>
        <w:rPr>
          <w:rFonts w:ascii="宋体" w:hAnsi="宋体" w:eastAsia="宋体" w:cs="宋体"/>
          <w:spacing w:val="-6"/>
          <w:sz w:val="20"/>
          <w:szCs w:val="20"/>
        </w:rPr>
        <w:t xml:space="preserve"> </w:t>
      </w:r>
      <w:r>
        <w:rPr>
          <w:rFonts w:ascii="宋体" w:hAnsi="宋体" w:eastAsia="宋体" w:cs="宋体"/>
          <w:spacing w:val="-12"/>
          <w:sz w:val="20"/>
          <w:szCs w:val="20"/>
        </w:rPr>
        <w:t>thromboembolic pulmonary hypertension</w:t>
      </w:r>
      <w:r>
        <w:rPr>
          <w:rFonts w:ascii="宋体" w:hAnsi="宋体" w:eastAsia="宋体" w:cs="宋体"/>
          <w:spacing w:val="-9"/>
          <w:sz w:val="20"/>
          <w:szCs w:val="20"/>
        </w:rPr>
        <w:t xml:space="preserve"> </w:t>
      </w:r>
      <w:r>
        <w:rPr>
          <w:rFonts w:ascii="宋体" w:hAnsi="宋体" w:eastAsia="宋体" w:cs="宋体"/>
          <w:spacing w:val="-12"/>
          <w:sz w:val="20"/>
          <w:szCs w:val="20"/>
        </w:rPr>
        <w:t>and</w:t>
      </w:r>
      <w:r>
        <w:rPr>
          <w:rFonts w:ascii="宋体" w:hAnsi="宋体" w:eastAsia="宋体" w:cs="宋体"/>
          <w:sz w:val="20"/>
          <w:szCs w:val="20"/>
        </w:rPr>
        <w:t xml:space="preserve"> </w:t>
      </w:r>
      <w:r>
        <w:rPr>
          <w:rFonts w:ascii="Times New Roman" w:hAnsi="Times New Roman" w:eastAsia="Times New Roman" w:cs="Times New Roman"/>
          <w:spacing w:val="-5"/>
          <w:sz w:val="20"/>
          <w:szCs w:val="20"/>
        </w:rPr>
        <w:t>other</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color w:val="39BDEE"/>
          <w:spacing w:val="-5"/>
          <w:sz w:val="20"/>
          <w:szCs w:val="20"/>
        </w:rPr>
        <w:t>pulmonary</w:t>
      </w:r>
      <w:r>
        <w:rPr>
          <w:rFonts w:ascii="Times New Roman" w:hAnsi="Times New Roman" w:eastAsia="Times New Roman" w:cs="Times New Roman"/>
          <w:color w:val="39BDEE"/>
          <w:spacing w:val="4"/>
          <w:sz w:val="20"/>
          <w:szCs w:val="20"/>
        </w:rPr>
        <w:t xml:space="preserve"> </w:t>
      </w:r>
      <w:r>
        <w:rPr>
          <w:rFonts w:ascii="Times New Roman" w:hAnsi="Times New Roman" w:eastAsia="Times New Roman" w:cs="Times New Roman"/>
          <w:color w:val="39BDEE"/>
          <w:spacing w:val="-5"/>
          <w:sz w:val="20"/>
          <w:szCs w:val="20"/>
        </w:rPr>
        <w:t>artery</w:t>
      </w:r>
      <w:r>
        <w:rPr>
          <w:rFonts w:ascii="Times New Roman" w:hAnsi="Times New Roman" w:eastAsia="Times New Roman" w:cs="Times New Roman"/>
          <w:color w:val="39BDEE"/>
          <w:spacing w:val="3"/>
          <w:sz w:val="20"/>
          <w:szCs w:val="20"/>
        </w:rPr>
        <w:t xml:space="preserve"> </w:t>
      </w:r>
      <w:r>
        <w:rPr>
          <w:rFonts w:ascii="Times New Roman" w:hAnsi="Times New Roman" w:eastAsia="Times New Roman" w:cs="Times New Roman"/>
          <w:color w:val="39BDEE"/>
          <w:spacing w:val="-5"/>
          <w:sz w:val="20"/>
          <w:szCs w:val="20"/>
        </w:rPr>
        <w:t>obstructions)</w:t>
      </w:r>
    </w:p>
    <w:p>
      <w:pPr>
        <w:spacing w:before="83" w:line="214" w:lineRule="auto"/>
        <w:ind w:left="1199"/>
        <w:rPr>
          <w:rFonts w:ascii="宋体" w:hAnsi="宋体" w:eastAsia="宋体" w:cs="宋体"/>
          <w:sz w:val="20"/>
          <w:szCs w:val="20"/>
        </w:rPr>
      </w:pPr>
      <w:r>
        <w:rPr>
          <w:rFonts w:ascii="宋体" w:hAnsi="宋体" w:eastAsia="宋体" w:cs="宋体"/>
          <w:spacing w:val="-13"/>
          <w:sz w:val="20"/>
          <w:szCs w:val="20"/>
        </w:rPr>
        <w:t>4.1</w:t>
      </w:r>
      <w:r>
        <w:rPr>
          <w:rFonts w:ascii="宋体" w:hAnsi="宋体" w:eastAsia="宋体" w:cs="宋体"/>
          <w:spacing w:val="87"/>
          <w:sz w:val="20"/>
          <w:szCs w:val="20"/>
        </w:rPr>
        <w:t xml:space="preserve"> </w:t>
      </w:r>
      <w:r>
        <w:rPr>
          <w:rFonts w:ascii="宋体" w:hAnsi="宋体" w:eastAsia="宋体" w:cs="宋体"/>
          <w:spacing w:val="-13"/>
          <w:sz w:val="20"/>
          <w:szCs w:val="20"/>
        </w:rPr>
        <w:t>慢性血栓栓塞性肺动脉高压(chronic</w:t>
      </w:r>
      <w:r>
        <w:rPr>
          <w:rFonts w:ascii="宋体" w:hAnsi="宋体" w:eastAsia="宋体" w:cs="宋体"/>
          <w:spacing w:val="-3"/>
          <w:sz w:val="20"/>
          <w:szCs w:val="20"/>
        </w:rPr>
        <w:t xml:space="preserve"> </w:t>
      </w:r>
      <w:r>
        <w:rPr>
          <w:rFonts w:ascii="宋体" w:hAnsi="宋体" w:eastAsia="宋体" w:cs="宋体"/>
          <w:spacing w:val="-13"/>
          <w:sz w:val="20"/>
          <w:szCs w:val="20"/>
        </w:rPr>
        <w:t>thromboembolic</w:t>
      </w:r>
      <w:r>
        <w:rPr>
          <w:rFonts w:ascii="宋体" w:hAnsi="宋体" w:eastAsia="宋体" w:cs="宋体"/>
          <w:spacing w:val="-9"/>
          <w:sz w:val="20"/>
          <w:szCs w:val="20"/>
        </w:rPr>
        <w:t xml:space="preserve"> </w:t>
      </w:r>
      <w:r>
        <w:rPr>
          <w:rFonts w:ascii="宋体" w:hAnsi="宋体" w:eastAsia="宋体" w:cs="宋体"/>
          <w:spacing w:val="-13"/>
          <w:sz w:val="20"/>
          <w:szCs w:val="20"/>
        </w:rPr>
        <w:t>pulmonary</w:t>
      </w:r>
      <w:r>
        <w:rPr>
          <w:rFonts w:ascii="宋体" w:hAnsi="宋体" w:eastAsia="宋体" w:cs="宋体"/>
          <w:spacing w:val="-10"/>
          <w:sz w:val="20"/>
          <w:szCs w:val="20"/>
        </w:rPr>
        <w:t xml:space="preserve"> </w:t>
      </w:r>
      <w:r>
        <w:rPr>
          <w:rFonts w:ascii="宋体" w:hAnsi="宋体" w:eastAsia="宋体" w:cs="宋体"/>
          <w:spacing w:val="-13"/>
          <w:sz w:val="20"/>
          <w:szCs w:val="20"/>
        </w:rPr>
        <w:t>hypertension,CTEPH)</w:t>
      </w:r>
    </w:p>
    <w:p>
      <w:pPr>
        <w:spacing w:before="48" w:line="214" w:lineRule="auto"/>
        <w:ind w:left="1199"/>
        <w:rPr>
          <w:rFonts w:ascii="宋体" w:hAnsi="宋体" w:eastAsia="宋体" w:cs="宋体"/>
          <w:sz w:val="20"/>
          <w:szCs w:val="20"/>
        </w:rPr>
      </w:pPr>
      <w:r>
        <w:rPr>
          <w:rFonts w:ascii="宋体" w:hAnsi="宋体" w:eastAsia="宋体" w:cs="宋体"/>
          <w:spacing w:val="-18"/>
          <w:sz w:val="20"/>
          <w:szCs w:val="20"/>
        </w:rPr>
        <w:t>4.2</w:t>
      </w:r>
      <w:r>
        <w:rPr>
          <w:rFonts w:ascii="宋体" w:hAnsi="宋体" w:eastAsia="宋体" w:cs="宋体"/>
          <w:spacing w:val="86"/>
          <w:sz w:val="20"/>
          <w:szCs w:val="20"/>
        </w:rPr>
        <w:t xml:space="preserve"> </w:t>
      </w:r>
      <w:r>
        <w:rPr>
          <w:rFonts w:ascii="宋体" w:hAnsi="宋体" w:eastAsia="宋体" w:cs="宋体"/>
          <w:spacing w:val="-18"/>
          <w:sz w:val="20"/>
          <w:szCs w:val="20"/>
        </w:rPr>
        <w:t>其他肺动脉梗阻性疾病(other</w:t>
      </w:r>
      <w:r>
        <w:rPr>
          <w:rFonts w:ascii="宋体" w:hAnsi="宋体" w:eastAsia="宋体" w:cs="宋体"/>
          <w:spacing w:val="-17"/>
          <w:sz w:val="20"/>
          <w:szCs w:val="20"/>
        </w:rPr>
        <w:t xml:space="preserve"> </w:t>
      </w:r>
      <w:r>
        <w:rPr>
          <w:rFonts w:ascii="宋体" w:hAnsi="宋体" w:eastAsia="宋体" w:cs="宋体"/>
          <w:spacing w:val="-18"/>
          <w:sz w:val="20"/>
          <w:szCs w:val="20"/>
        </w:rPr>
        <w:t>pulmonary</w:t>
      </w:r>
      <w:r>
        <w:rPr>
          <w:rFonts w:ascii="宋体" w:hAnsi="宋体" w:eastAsia="宋体" w:cs="宋体"/>
          <w:spacing w:val="-15"/>
          <w:sz w:val="20"/>
          <w:szCs w:val="20"/>
        </w:rPr>
        <w:t xml:space="preserve"> </w:t>
      </w:r>
      <w:r>
        <w:rPr>
          <w:rFonts w:ascii="宋体" w:hAnsi="宋体" w:eastAsia="宋体" w:cs="宋体"/>
          <w:spacing w:val="-18"/>
          <w:sz w:val="20"/>
          <w:szCs w:val="20"/>
        </w:rPr>
        <w:t>artery</w:t>
      </w:r>
      <w:r>
        <w:rPr>
          <w:rFonts w:ascii="宋体" w:hAnsi="宋体" w:eastAsia="宋体" w:cs="宋体"/>
          <w:spacing w:val="-13"/>
          <w:sz w:val="20"/>
          <w:szCs w:val="20"/>
        </w:rPr>
        <w:t xml:space="preserve"> </w:t>
      </w:r>
      <w:r>
        <w:rPr>
          <w:rFonts w:ascii="宋体" w:hAnsi="宋体" w:eastAsia="宋体" w:cs="宋体"/>
          <w:spacing w:val="-18"/>
          <w:sz w:val="20"/>
          <w:szCs w:val="20"/>
        </w:rPr>
        <w:t>obstructions)</w:t>
      </w:r>
    </w:p>
    <w:p>
      <w:pPr>
        <w:spacing w:before="77" w:line="214" w:lineRule="auto"/>
        <w:ind w:left="1680"/>
        <w:rPr>
          <w:rFonts w:ascii="宋体" w:hAnsi="宋体" w:eastAsia="宋体" w:cs="宋体"/>
          <w:sz w:val="20"/>
          <w:szCs w:val="20"/>
        </w:rPr>
      </w:pPr>
      <w:r>
        <w:rPr>
          <w:rFonts w:ascii="宋体" w:hAnsi="宋体" w:eastAsia="宋体" w:cs="宋体"/>
          <w:spacing w:val="-9"/>
          <w:sz w:val="20"/>
          <w:szCs w:val="20"/>
        </w:rPr>
        <w:t>4.2.1</w:t>
      </w:r>
      <w:r>
        <w:rPr>
          <w:rFonts w:ascii="宋体" w:hAnsi="宋体" w:eastAsia="宋体" w:cs="宋体"/>
          <w:spacing w:val="79"/>
          <w:sz w:val="20"/>
          <w:szCs w:val="20"/>
        </w:rPr>
        <w:t xml:space="preserve"> </w:t>
      </w:r>
      <w:r>
        <w:rPr>
          <w:rFonts w:ascii="宋体" w:hAnsi="宋体" w:eastAsia="宋体" w:cs="宋体"/>
          <w:spacing w:val="-9"/>
          <w:sz w:val="20"/>
          <w:szCs w:val="20"/>
        </w:rPr>
        <w:t>血管肉瘤(angiosarcoma)</w:t>
      </w:r>
    </w:p>
    <w:p>
      <w:pPr>
        <w:spacing w:before="45" w:line="219" w:lineRule="auto"/>
        <w:ind w:left="1680"/>
        <w:rPr>
          <w:rFonts w:ascii="宋体" w:hAnsi="宋体" w:eastAsia="宋体" w:cs="宋体"/>
          <w:sz w:val="20"/>
          <w:szCs w:val="20"/>
        </w:rPr>
      </w:pPr>
      <w:r>
        <w:rPr>
          <w:rFonts w:ascii="宋体" w:hAnsi="宋体" w:eastAsia="宋体" w:cs="宋体"/>
          <w:spacing w:val="-17"/>
          <w:sz w:val="20"/>
          <w:szCs w:val="20"/>
        </w:rPr>
        <w:t>4.2.2</w:t>
      </w:r>
      <w:r>
        <w:rPr>
          <w:rFonts w:ascii="宋体" w:hAnsi="宋体" w:eastAsia="宋体" w:cs="宋体"/>
          <w:spacing w:val="67"/>
          <w:sz w:val="20"/>
          <w:szCs w:val="20"/>
        </w:rPr>
        <w:t xml:space="preserve"> </w:t>
      </w:r>
      <w:r>
        <w:rPr>
          <w:rFonts w:ascii="宋体" w:hAnsi="宋体" w:eastAsia="宋体" w:cs="宋体"/>
          <w:spacing w:val="-17"/>
          <w:sz w:val="20"/>
          <w:szCs w:val="20"/>
        </w:rPr>
        <w:t>其他血管内肿瘤(other</w:t>
      </w:r>
      <w:r>
        <w:rPr>
          <w:rFonts w:ascii="宋体" w:hAnsi="宋体" w:eastAsia="宋体" w:cs="宋体"/>
          <w:spacing w:val="-4"/>
          <w:sz w:val="20"/>
          <w:szCs w:val="20"/>
        </w:rPr>
        <w:t xml:space="preserve"> </w:t>
      </w:r>
      <w:r>
        <w:rPr>
          <w:rFonts w:ascii="宋体" w:hAnsi="宋体" w:eastAsia="宋体" w:cs="宋体"/>
          <w:spacing w:val="-17"/>
          <w:sz w:val="20"/>
          <w:szCs w:val="20"/>
        </w:rPr>
        <w:t>intravascular</w:t>
      </w:r>
      <w:r>
        <w:rPr>
          <w:rFonts w:ascii="宋体" w:hAnsi="宋体" w:eastAsia="宋体" w:cs="宋体"/>
          <w:spacing w:val="-11"/>
          <w:sz w:val="20"/>
          <w:szCs w:val="20"/>
        </w:rPr>
        <w:t xml:space="preserve"> </w:t>
      </w:r>
      <w:r>
        <w:rPr>
          <w:rFonts w:ascii="宋体" w:hAnsi="宋体" w:eastAsia="宋体" w:cs="宋体"/>
          <w:spacing w:val="-17"/>
          <w:sz w:val="20"/>
          <w:szCs w:val="20"/>
        </w:rPr>
        <w:t>tumors)</w:t>
      </w:r>
    </w:p>
    <w:p>
      <w:pPr>
        <w:spacing w:before="33" w:line="220" w:lineRule="auto"/>
        <w:ind w:left="1680"/>
        <w:rPr>
          <w:rFonts w:ascii="宋体" w:hAnsi="宋体" w:eastAsia="宋体" w:cs="宋体"/>
          <w:sz w:val="20"/>
          <w:szCs w:val="20"/>
        </w:rPr>
      </w:pPr>
      <w:r>
        <w:rPr>
          <w:rFonts w:ascii="宋体" w:hAnsi="宋体" w:eastAsia="宋体" w:cs="宋体"/>
          <w:spacing w:val="-17"/>
          <w:sz w:val="20"/>
          <w:szCs w:val="20"/>
        </w:rPr>
        <w:t>4.2.3</w:t>
      </w:r>
      <w:r>
        <w:rPr>
          <w:rFonts w:ascii="宋体" w:hAnsi="宋体" w:eastAsia="宋体" w:cs="宋体"/>
          <w:spacing w:val="83"/>
          <w:sz w:val="20"/>
          <w:szCs w:val="20"/>
        </w:rPr>
        <w:t xml:space="preserve"> </w:t>
      </w:r>
      <w:r>
        <w:rPr>
          <w:rFonts w:ascii="宋体" w:hAnsi="宋体" w:eastAsia="宋体" w:cs="宋体"/>
          <w:spacing w:val="-17"/>
          <w:sz w:val="20"/>
          <w:szCs w:val="20"/>
        </w:rPr>
        <w:t>动脉炎(arteritis)</w:t>
      </w:r>
    </w:p>
    <w:p>
      <w:pPr>
        <w:spacing w:before="25" w:line="214" w:lineRule="auto"/>
        <w:ind w:left="1680"/>
        <w:rPr>
          <w:rFonts w:ascii="宋体" w:hAnsi="宋体" w:eastAsia="宋体" w:cs="宋体"/>
          <w:sz w:val="20"/>
          <w:szCs w:val="20"/>
        </w:rPr>
      </w:pPr>
      <w:r>
        <w:rPr>
          <w:rFonts w:ascii="宋体" w:hAnsi="宋体" w:eastAsia="宋体" w:cs="宋体"/>
          <w:spacing w:val="-19"/>
          <w:sz w:val="20"/>
          <w:szCs w:val="20"/>
        </w:rPr>
        <w:t>4.2.4</w:t>
      </w:r>
      <w:r>
        <w:rPr>
          <w:rFonts w:ascii="宋体" w:hAnsi="宋体" w:eastAsia="宋体" w:cs="宋体"/>
          <w:spacing w:val="76"/>
          <w:sz w:val="20"/>
          <w:szCs w:val="20"/>
        </w:rPr>
        <w:t xml:space="preserve"> </w:t>
      </w:r>
      <w:r>
        <w:rPr>
          <w:rFonts w:ascii="宋体" w:hAnsi="宋体" w:eastAsia="宋体" w:cs="宋体"/>
          <w:spacing w:val="-19"/>
          <w:sz w:val="20"/>
          <w:szCs w:val="20"/>
        </w:rPr>
        <w:t>先天性肺动脉狭窄(</w:t>
      </w:r>
      <w:r>
        <w:rPr>
          <w:rFonts w:ascii="宋体" w:hAnsi="宋体" w:eastAsia="宋体" w:cs="宋体"/>
          <w:spacing w:val="-18"/>
          <w:sz w:val="20"/>
          <w:szCs w:val="20"/>
        </w:rPr>
        <w:t>congenital</w:t>
      </w:r>
      <w:r>
        <w:rPr>
          <w:rFonts w:ascii="宋体" w:hAnsi="宋体" w:eastAsia="宋体" w:cs="宋体"/>
          <w:spacing w:val="-19"/>
          <w:sz w:val="20"/>
          <w:szCs w:val="20"/>
        </w:rPr>
        <w:t xml:space="preserve"> </w:t>
      </w:r>
      <w:r>
        <w:rPr>
          <w:rFonts w:ascii="宋体" w:hAnsi="宋体" w:eastAsia="宋体" w:cs="宋体"/>
          <w:spacing w:val="-18"/>
          <w:sz w:val="20"/>
          <w:szCs w:val="20"/>
        </w:rPr>
        <w:t>pulmonary</w:t>
      </w:r>
      <w:r>
        <w:rPr>
          <w:rFonts w:ascii="宋体" w:hAnsi="宋体" w:eastAsia="宋体" w:cs="宋体"/>
          <w:spacing w:val="-15"/>
          <w:sz w:val="20"/>
          <w:szCs w:val="20"/>
        </w:rPr>
        <w:t xml:space="preserve"> </w:t>
      </w:r>
      <w:r>
        <w:rPr>
          <w:rFonts w:ascii="宋体" w:hAnsi="宋体" w:eastAsia="宋体" w:cs="宋体"/>
          <w:spacing w:val="-18"/>
          <w:sz w:val="20"/>
          <w:szCs w:val="20"/>
        </w:rPr>
        <w:t>arter</w:t>
      </w:r>
      <w:r>
        <w:rPr>
          <w:rFonts w:ascii="宋体" w:hAnsi="宋体" w:eastAsia="宋体" w:cs="宋体"/>
          <w:spacing w:val="-19"/>
          <w:sz w:val="20"/>
          <w:szCs w:val="20"/>
        </w:rPr>
        <w:t>ies</w:t>
      </w:r>
      <w:r>
        <w:rPr>
          <w:rFonts w:ascii="宋体" w:hAnsi="宋体" w:eastAsia="宋体" w:cs="宋体"/>
          <w:spacing w:val="-10"/>
          <w:sz w:val="20"/>
          <w:szCs w:val="20"/>
        </w:rPr>
        <w:t xml:space="preserve"> </w:t>
      </w:r>
      <w:r>
        <w:rPr>
          <w:rFonts w:ascii="宋体" w:hAnsi="宋体" w:eastAsia="宋体" w:cs="宋体"/>
          <w:spacing w:val="-19"/>
          <w:sz w:val="20"/>
          <w:szCs w:val="20"/>
        </w:rPr>
        <w:t>stenosis)</w:t>
      </w:r>
    </w:p>
    <w:p>
      <w:pPr>
        <w:spacing w:before="39" w:line="214" w:lineRule="auto"/>
        <w:ind w:left="1680"/>
        <w:rPr>
          <w:rFonts w:ascii="宋体" w:hAnsi="宋体" w:eastAsia="宋体" w:cs="宋体"/>
          <w:sz w:val="20"/>
          <w:szCs w:val="20"/>
        </w:rPr>
      </w:pPr>
      <w:r>
        <w:rPr>
          <w:rFonts w:ascii="宋体" w:hAnsi="宋体" w:eastAsia="宋体" w:cs="宋体"/>
          <w:spacing w:val="-7"/>
          <w:sz w:val="20"/>
          <w:szCs w:val="20"/>
        </w:rPr>
        <w:t>4.2.5寄生虫病(包虫病/棘球蚴病)[parasites(hydatidosis)]</w:t>
      </w:r>
    </w:p>
    <w:p>
      <w:pPr>
        <w:spacing w:before="98" w:line="214" w:lineRule="auto"/>
        <w:ind w:left="1199"/>
        <w:rPr>
          <w:rFonts w:ascii="宋体" w:hAnsi="宋体" w:eastAsia="宋体" w:cs="宋体"/>
          <w:sz w:val="20"/>
          <w:szCs w:val="20"/>
        </w:rPr>
      </w:pPr>
      <w:r>
        <w:rPr>
          <w:rFonts w:ascii="宋体" w:hAnsi="宋体" w:eastAsia="宋体" w:cs="宋体"/>
          <w:spacing w:val="-16"/>
          <w:sz w:val="20"/>
          <w:szCs w:val="20"/>
        </w:rPr>
        <w:t>5.未明和(或)多因素所致肺</w:t>
      </w:r>
      <w:r>
        <w:rPr>
          <w:rFonts w:ascii="宋体" w:hAnsi="宋体" w:eastAsia="宋体" w:cs="宋体"/>
          <w:spacing w:val="-17"/>
          <w:sz w:val="20"/>
          <w:szCs w:val="20"/>
        </w:rPr>
        <w:t>动脉高压(</w:t>
      </w:r>
      <w:r>
        <w:rPr>
          <w:rFonts w:ascii="宋体" w:hAnsi="宋体" w:eastAsia="宋体" w:cs="宋体"/>
          <w:spacing w:val="-16"/>
          <w:sz w:val="20"/>
          <w:szCs w:val="20"/>
        </w:rPr>
        <w:t>pulmonary</w:t>
      </w:r>
      <w:r>
        <w:rPr>
          <w:rFonts w:ascii="宋体" w:hAnsi="宋体" w:eastAsia="宋体" w:cs="宋体"/>
          <w:spacing w:val="-15"/>
          <w:sz w:val="20"/>
          <w:szCs w:val="20"/>
        </w:rPr>
        <w:t xml:space="preserve"> </w:t>
      </w:r>
      <w:r>
        <w:rPr>
          <w:rFonts w:ascii="宋体" w:hAnsi="宋体" w:eastAsia="宋体" w:cs="宋体"/>
          <w:spacing w:val="-16"/>
          <w:sz w:val="20"/>
          <w:szCs w:val="20"/>
        </w:rPr>
        <w:t>hypertension</w:t>
      </w:r>
      <w:r>
        <w:rPr>
          <w:rFonts w:ascii="宋体" w:hAnsi="宋体" w:eastAsia="宋体" w:cs="宋体"/>
          <w:spacing w:val="-19"/>
          <w:sz w:val="20"/>
          <w:szCs w:val="20"/>
        </w:rPr>
        <w:t xml:space="preserve"> </w:t>
      </w:r>
      <w:r>
        <w:rPr>
          <w:rFonts w:ascii="宋体" w:hAnsi="宋体" w:eastAsia="宋体" w:cs="宋体"/>
          <w:spacing w:val="-16"/>
          <w:sz w:val="20"/>
          <w:szCs w:val="20"/>
        </w:rPr>
        <w:t>with unclear</w:t>
      </w:r>
      <w:r>
        <w:rPr>
          <w:rFonts w:ascii="宋体" w:hAnsi="宋体" w:eastAsia="宋体" w:cs="宋体"/>
          <w:spacing w:val="-13"/>
          <w:sz w:val="20"/>
          <w:szCs w:val="20"/>
        </w:rPr>
        <w:t xml:space="preserve"> </w:t>
      </w:r>
      <w:r>
        <w:rPr>
          <w:rFonts w:ascii="宋体" w:hAnsi="宋体" w:eastAsia="宋体" w:cs="宋体"/>
          <w:spacing w:val="-16"/>
          <w:sz w:val="20"/>
          <w:szCs w:val="20"/>
        </w:rPr>
        <w:t>and</w:t>
      </w:r>
      <w:r>
        <w:rPr>
          <w:rFonts w:ascii="宋体" w:hAnsi="宋体" w:eastAsia="宋体" w:cs="宋体"/>
          <w:spacing w:val="-17"/>
          <w:sz w:val="20"/>
          <w:szCs w:val="20"/>
        </w:rPr>
        <w:t>/</w:t>
      </w:r>
      <w:r>
        <w:rPr>
          <w:rFonts w:ascii="宋体" w:hAnsi="宋体" w:eastAsia="宋体" w:cs="宋体"/>
          <w:spacing w:val="-16"/>
          <w:sz w:val="20"/>
          <w:szCs w:val="20"/>
        </w:rPr>
        <w:t>or</w:t>
      </w:r>
      <w:r>
        <w:rPr>
          <w:rFonts w:ascii="宋体" w:hAnsi="宋体" w:eastAsia="宋体" w:cs="宋体"/>
          <w:spacing w:val="-17"/>
          <w:sz w:val="20"/>
          <w:szCs w:val="20"/>
        </w:rPr>
        <w:t xml:space="preserve"> </w:t>
      </w:r>
      <w:r>
        <w:rPr>
          <w:rFonts w:ascii="宋体" w:hAnsi="宋体" w:eastAsia="宋体" w:cs="宋体"/>
          <w:spacing w:val="-16"/>
          <w:sz w:val="20"/>
          <w:szCs w:val="20"/>
        </w:rPr>
        <w:t>multifactorial</w:t>
      </w:r>
      <w:r>
        <w:rPr>
          <w:rFonts w:ascii="宋体" w:hAnsi="宋体" w:eastAsia="宋体" w:cs="宋体"/>
          <w:spacing w:val="-18"/>
          <w:sz w:val="20"/>
          <w:szCs w:val="20"/>
        </w:rPr>
        <w:t xml:space="preserve"> </w:t>
      </w:r>
      <w:r>
        <w:rPr>
          <w:rFonts w:ascii="宋体" w:hAnsi="宋体" w:eastAsia="宋体" w:cs="宋体"/>
          <w:spacing w:val="-16"/>
          <w:sz w:val="20"/>
          <w:szCs w:val="20"/>
        </w:rPr>
        <w:t>mechanisms</w:t>
      </w:r>
      <w:r>
        <w:rPr>
          <w:rFonts w:ascii="宋体" w:hAnsi="宋体" w:eastAsia="宋体" w:cs="宋体"/>
          <w:spacing w:val="-17"/>
          <w:sz w:val="20"/>
          <w:szCs w:val="20"/>
        </w:rPr>
        <w:t>)</w:t>
      </w:r>
    </w:p>
    <w:p>
      <w:pPr>
        <w:spacing w:before="97" w:line="214" w:lineRule="auto"/>
        <w:ind w:right="150"/>
        <w:jc w:val="right"/>
        <w:rPr>
          <w:rFonts w:ascii="宋体" w:hAnsi="宋体" w:eastAsia="宋体" w:cs="宋体"/>
          <w:sz w:val="20"/>
          <w:szCs w:val="20"/>
        </w:rPr>
      </w:pPr>
      <w:r>
        <w:rPr>
          <w:rFonts w:ascii="宋体" w:hAnsi="宋体" w:eastAsia="宋体" w:cs="宋体"/>
          <w:spacing w:val="-20"/>
          <w:sz w:val="20"/>
          <w:szCs w:val="20"/>
        </w:rPr>
        <w:t>5.1</w:t>
      </w:r>
      <w:r>
        <w:rPr>
          <w:rFonts w:ascii="宋体" w:hAnsi="宋体" w:eastAsia="宋体" w:cs="宋体"/>
          <w:spacing w:val="91"/>
          <w:sz w:val="20"/>
          <w:szCs w:val="20"/>
        </w:rPr>
        <w:t xml:space="preserve"> </w:t>
      </w:r>
      <w:r>
        <w:rPr>
          <w:rFonts w:ascii="宋体" w:hAnsi="宋体" w:eastAsia="宋体" w:cs="宋体"/>
          <w:spacing w:val="-20"/>
          <w:sz w:val="20"/>
          <w:szCs w:val="20"/>
        </w:rPr>
        <w:t>血液系统疾病：慢性溶血性贫血、骨髓增生异常综合征、脾切除</w:t>
      </w:r>
      <w:r>
        <w:rPr>
          <w:rFonts w:ascii="宋体" w:hAnsi="宋体" w:eastAsia="宋体" w:cs="宋体"/>
          <w:spacing w:val="-21"/>
          <w:sz w:val="20"/>
          <w:szCs w:val="20"/>
        </w:rPr>
        <w:t>(</w:t>
      </w:r>
      <w:r>
        <w:rPr>
          <w:rFonts w:ascii="宋体" w:hAnsi="宋体" w:eastAsia="宋体" w:cs="宋体"/>
          <w:spacing w:val="-20"/>
          <w:sz w:val="20"/>
          <w:szCs w:val="20"/>
        </w:rPr>
        <w:t>haematological</w:t>
      </w:r>
      <w:r>
        <w:rPr>
          <w:rFonts w:ascii="宋体" w:hAnsi="宋体" w:eastAsia="宋体" w:cs="宋体"/>
          <w:spacing w:val="-12"/>
          <w:sz w:val="20"/>
          <w:szCs w:val="20"/>
        </w:rPr>
        <w:t xml:space="preserve"> </w:t>
      </w:r>
      <w:r>
        <w:rPr>
          <w:rFonts w:ascii="宋体" w:hAnsi="宋体" w:eastAsia="宋体" w:cs="宋体"/>
          <w:spacing w:val="-20"/>
          <w:sz w:val="20"/>
          <w:szCs w:val="20"/>
        </w:rPr>
        <w:t>disorders</w:t>
      </w:r>
      <w:r>
        <w:rPr>
          <w:rFonts w:ascii="宋体" w:hAnsi="宋体" w:eastAsia="宋体" w:cs="宋体"/>
          <w:spacing w:val="-21"/>
          <w:sz w:val="20"/>
          <w:szCs w:val="20"/>
        </w:rPr>
        <w:t>:</w:t>
      </w:r>
      <w:r>
        <w:rPr>
          <w:rFonts w:ascii="宋体" w:hAnsi="宋体" w:eastAsia="宋体" w:cs="宋体"/>
          <w:spacing w:val="-20"/>
          <w:sz w:val="20"/>
          <w:szCs w:val="20"/>
        </w:rPr>
        <w:t>chronic</w:t>
      </w:r>
      <w:r>
        <w:rPr>
          <w:rFonts w:ascii="宋体" w:hAnsi="宋体" w:eastAsia="宋体" w:cs="宋体"/>
          <w:spacing w:val="-17"/>
          <w:sz w:val="20"/>
          <w:szCs w:val="20"/>
        </w:rPr>
        <w:t xml:space="preserve"> </w:t>
      </w:r>
      <w:r>
        <w:rPr>
          <w:rFonts w:ascii="宋体" w:hAnsi="宋体" w:eastAsia="宋体" w:cs="宋体"/>
          <w:spacing w:val="-20"/>
          <w:sz w:val="20"/>
          <w:szCs w:val="20"/>
        </w:rPr>
        <w:t>haemolytic</w:t>
      </w:r>
    </w:p>
    <w:p>
      <w:pPr>
        <w:spacing w:before="53" w:line="192" w:lineRule="auto"/>
        <w:ind w:left="1680"/>
        <w:rPr>
          <w:rFonts w:ascii="Times New Roman" w:hAnsi="Times New Roman" w:eastAsia="Times New Roman" w:cs="Times New Roman"/>
          <w:sz w:val="20"/>
          <w:szCs w:val="20"/>
        </w:rPr>
      </w:pPr>
      <w:r>
        <w:rPr>
          <w:rFonts w:ascii="Times New Roman" w:hAnsi="Times New Roman" w:eastAsia="Times New Roman" w:cs="Times New Roman"/>
          <w:spacing w:val="-5"/>
          <w:sz w:val="20"/>
          <w:szCs w:val="20"/>
        </w:rPr>
        <w:t>anaemia</w:t>
      </w:r>
      <w:r>
        <w:rPr>
          <w:rFonts w:ascii="Times New Roman" w:hAnsi="Times New Roman" w:eastAsia="Times New Roman" w:cs="Times New Roman"/>
          <w:spacing w:val="-6"/>
          <w:sz w:val="20"/>
          <w:szCs w:val="20"/>
        </w:rPr>
        <w:t>,</w:t>
      </w:r>
      <w:r>
        <w:rPr>
          <w:rFonts w:ascii="Times New Roman" w:hAnsi="Times New Roman" w:eastAsia="Times New Roman" w:cs="Times New Roman"/>
          <w:spacing w:val="-5"/>
          <w:sz w:val="20"/>
          <w:szCs w:val="20"/>
        </w:rPr>
        <w:t>myeloproliferative</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5"/>
          <w:sz w:val="20"/>
          <w:szCs w:val="20"/>
        </w:rPr>
        <w:t>disorders</w:t>
      </w:r>
      <w:r>
        <w:rPr>
          <w:rFonts w:ascii="Times New Roman" w:hAnsi="Times New Roman" w:eastAsia="Times New Roman" w:cs="Times New Roman"/>
          <w:spacing w:val="-6"/>
          <w:sz w:val="20"/>
          <w:szCs w:val="20"/>
        </w:rPr>
        <w:t>,</w:t>
      </w:r>
      <w:r>
        <w:rPr>
          <w:rFonts w:ascii="Times New Roman" w:hAnsi="Times New Roman" w:eastAsia="Times New Roman" w:cs="Times New Roman"/>
          <w:spacing w:val="-5"/>
          <w:sz w:val="20"/>
          <w:szCs w:val="20"/>
        </w:rPr>
        <w:t>splenec</w:t>
      </w:r>
      <w:r>
        <w:rPr>
          <w:rFonts w:ascii="Times New Roman" w:hAnsi="Times New Roman" w:eastAsia="Times New Roman" w:cs="Times New Roman"/>
          <w:spacing w:val="-6"/>
          <w:sz w:val="20"/>
          <w:szCs w:val="20"/>
        </w:rPr>
        <w:t>tomy)</w:t>
      </w:r>
    </w:p>
    <w:p>
      <w:pPr>
        <w:spacing w:before="73" w:line="214" w:lineRule="auto"/>
        <w:ind w:right="151"/>
        <w:jc w:val="right"/>
        <w:rPr>
          <w:rFonts w:ascii="宋体" w:hAnsi="宋体" w:eastAsia="宋体" w:cs="宋体"/>
          <w:sz w:val="20"/>
          <w:szCs w:val="20"/>
        </w:rPr>
      </w:pPr>
      <w:r>
        <w:rPr>
          <w:rFonts w:ascii="宋体" w:hAnsi="宋体" w:eastAsia="宋体" w:cs="宋体"/>
          <w:spacing w:val="-20"/>
          <w:sz w:val="20"/>
          <w:szCs w:val="20"/>
        </w:rPr>
        <w:t>5.2</w:t>
      </w:r>
      <w:r>
        <w:rPr>
          <w:rFonts w:ascii="宋体" w:hAnsi="宋体" w:eastAsia="宋体" w:cs="宋体"/>
          <w:spacing w:val="107"/>
          <w:sz w:val="20"/>
          <w:szCs w:val="20"/>
        </w:rPr>
        <w:t xml:space="preserve"> </w:t>
      </w:r>
      <w:r>
        <w:rPr>
          <w:rFonts w:ascii="宋体" w:hAnsi="宋体" w:eastAsia="宋体" w:cs="宋体"/>
          <w:spacing w:val="-20"/>
          <w:sz w:val="20"/>
          <w:szCs w:val="20"/>
        </w:rPr>
        <w:t>系统性疾病：结节病、肺组织细胞增多症、淋巴管平滑肌瘤病(systemic</w:t>
      </w:r>
      <w:r>
        <w:rPr>
          <w:rFonts w:ascii="宋体" w:hAnsi="宋体" w:eastAsia="宋体" w:cs="宋体"/>
          <w:spacing w:val="-11"/>
          <w:sz w:val="20"/>
          <w:szCs w:val="20"/>
        </w:rPr>
        <w:t xml:space="preserve"> </w:t>
      </w:r>
      <w:r>
        <w:rPr>
          <w:rFonts w:ascii="宋体" w:hAnsi="宋体" w:eastAsia="宋体" w:cs="宋体"/>
          <w:spacing w:val="-20"/>
          <w:sz w:val="20"/>
          <w:szCs w:val="20"/>
        </w:rPr>
        <w:t>disorders,sarcoidosis,pulmonary</w:t>
      </w:r>
      <w:r>
        <w:rPr>
          <w:rFonts w:ascii="宋体" w:hAnsi="宋体" w:eastAsia="宋体" w:cs="宋体"/>
          <w:spacing w:val="-16"/>
          <w:sz w:val="20"/>
          <w:szCs w:val="20"/>
        </w:rPr>
        <w:t xml:space="preserve"> </w:t>
      </w:r>
      <w:r>
        <w:rPr>
          <w:rFonts w:ascii="宋体" w:hAnsi="宋体" w:eastAsia="宋体" w:cs="宋体"/>
          <w:spacing w:val="-20"/>
          <w:sz w:val="20"/>
          <w:szCs w:val="20"/>
        </w:rPr>
        <w:t>his-</w:t>
      </w:r>
    </w:p>
    <w:p>
      <w:pPr>
        <w:spacing w:before="51" w:line="192" w:lineRule="auto"/>
        <w:ind w:left="1680"/>
        <w:rPr>
          <w:rFonts w:ascii="Times New Roman" w:hAnsi="Times New Roman" w:eastAsia="Times New Roman" w:cs="Times New Roman"/>
          <w:sz w:val="20"/>
          <w:szCs w:val="20"/>
        </w:rPr>
      </w:pPr>
      <w:r>
        <w:rPr>
          <w:rFonts w:ascii="Times New Roman" w:hAnsi="Times New Roman" w:eastAsia="Times New Roman" w:cs="Times New Roman"/>
          <w:spacing w:val="-8"/>
          <w:sz w:val="20"/>
          <w:szCs w:val="20"/>
        </w:rPr>
        <w:t>tiocytosis,lymphangioleiomyomatosis)</w:t>
      </w:r>
    </w:p>
    <w:p>
      <w:pPr>
        <w:spacing w:before="71" w:line="214" w:lineRule="auto"/>
        <w:ind w:right="157"/>
        <w:jc w:val="right"/>
        <w:rPr>
          <w:rFonts w:ascii="宋体" w:hAnsi="宋体" w:eastAsia="宋体" w:cs="宋体"/>
          <w:sz w:val="20"/>
          <w:szCs w:val="20"/>
        </w:rPr>
      </w:pPr>
      <w:r>
        <w:rPr>
          <w:rFonts w:ascii="宋体" w:hAnsi="宋体" w:eastAsia="宋体" w:cs="宋体"/>
          <w:spacing w:val="-13"/>
          <w:sz w:val="20"/>
          <w:szCs w:val="20"/>
        </w:rPr>
        <w:t>5.3</w:t>
      </w:r>
      <w:r>
        <w:rPr>
          <w:rFonts w:ascii="宋体" w:hAnsi="宋体" w:eastAsia="宋体" w:cs="宋体"/>
          <w:spacing w:val="91"/>
          <w:sz w:val="20"/>
          <w:szCs w:val="20"/>
        </w:rPr>
        <w:t xml:space="preserve"> </w:t>
      </w:r>
      <w:r>
        <w:rPr>
          <w:rFonts w:ascii="宋体" w:hAnsi="宋体" w:eastAsia="宋体" w:cs="宋体"/>
          <w:spacing w:val="-13"/>
          <w:sz w:val="20"/>
          <w:szCs w:val="20"/>
        </w:rPr>
        <w:t>代谢性疾病：</w:t>
      </w:r>
      <w:r>
        <w:rPr>
          <w:rFonts w:ascii="宋体" w:hAnsi="宋体" w:eastAsia="宋体" w:cs="宋体"/>
          <w:spacing w:val="-14"/>
          <w:sz w:val="20"/>
          <w:szCs w:val="20"/>
        </w:rPr>
        <w:t>糖原贮积症、戈谢病、甲状腺疾病(</w:t>
      </w:r>
      <w:r>
        <w:rPr>
          <w:rFonts w:ascii="宋体" w:hAnsi="宋体" w:eastAsia="宋体" w:cs="宋体"/>
          <w:spacing w:val="-13"/>
          <w:sz w:val="20"/>
          <w:szCs w:val="20"/>
        </w:rPr>
        <w:t>metabolic</w:t>
      </w:r>
      <w:r>
        <w:rPr>
          <w:rFonts w:ascii="宋体" w:hAnsi="宋体" w:eastAsia="宋体" w:cs="宋体"/>
          <w:spacing w:val="-7"/>
          <w:sz w:val="20"/>
          <w:szCs w:val="20"/>
        </w:rPr>
        <w:t xml:space="preserve"> </w:t>
      </w:r>
      <w:r>
        <w:rPr>
          <w:rFonts w:ascii="宋体" w:hAnsi="宋体" w:eastAsia="宋体" w:cs="宋体"/>
          <w:spacing w:val="-13"/>
          <w:sz w:val="20"/>
          <w:szCs w:val="20"/>
        </w:rPr>
        <w:t>disorders</w:t>
      </w:r>
      <w:r>
        <w:rPr>
          <w:rFonts w:ascii="宋体" w:hAnsi="宋体" w:eastAsia="宋体" w:cs="宋体"/>
          <w:spacing w:val="-14"/>
          <w:sz w:val="20"/>
          <w:szCs w:val="20"/>
        </w:rPr>
        <w:t>:</w:t>
      </w:r>
      <w:r>
        <w:rPr>
          <w:rFonts w:ascii="宋体" w:hAnsi="宋体" w:eastAsia="宋体" w:cs="宋体"/>
          <w:spacing w:val="-13"/>
          <w:sz w:val="20"/>
          <w:szCs w:val="20"/>
        </w:rPr>
        <w:t>glycogen</w:t>
      </w:r>
      <w:r>
        <w:rPr>
          <w:rFonts w:ascii="宋体" w:hAnsi="宋体" w:eastAsia="宋体" w:cs="宋体"/>
          <w:spacing w:val="-4"/>
          <w:sz w:val="20"/>
          <w:szCs w:val="20"/>
        </w:rPr>
        <w:t xml:space="preserve"> </w:t>
      </w:r>
      <w:r>
        <w:rPr>
          <w:rFonts w:ascii="宋体" w:hAnsi="宋体" w:eastAsia="宋体" w:cs="宋体"/>
          <w:spacing w:val="-13"/>
          <w:sz w:val="20"/>
          <w:szCs w:val="20"/>
        </w:rPr>
        <w:t>storage</w:t>
      </w:r>
      <w:r>
        <w:rPr>
          <w:rFonts w:ascii="宋体" w:hAnsi="宋体" w:eastAsia="宋体" w:cs="宋体"/>
          <w:spacing w:val="-7"/>
          <w:sz w:val="20"/>
          <w:szCs w:val="20"/>
        </w:rPr>
        <w:t xml:space="preserve"> </w:t>
      </w:r>
      <w:r>
        <w:rPr>
          <w:rFonts w:ascii="宋体" w:hAnsi="宋体" w:eastAsia="宋体" w:cs="宋体"/>
          <w:spacing w:val="-13"/>
          <w:sz w:val="20"/>
          <w:szCs w:val="20"/>
        </w:rPr>
        <w:t>disease</w:t>
      </w:r>
      <w:r>
        <w:rPr>
          <w:rFonts w:ascii="宋体" w:hAnsi="宋体" w:eastAsia="宋体" w:cs="宋体"/>
          <w:spacing w:val="-14"/>
          <w:sz w:val="20"/>
          <w:szCs w:val="20"/>
        </w:rPr>
        <w:t>,</w:t>
      </w:r>
      <w:r>
        <w:rPr>
          <w:rFonts w:ascii="宋体" w:hAnsi="宋体" w:eastAsia="宋体" w:cs="宋体"/>
          <w:spacing w:val="-13"/>
          <w:sz w:val="20"/>
          <w:szCs w:val="20"/>
        </w:rPr>
        <w:t>Gaucher</w:t>
      </w:r>
    </w:p>
    <w:p>
      <w:pPr>
        <w:spacing w:before="53" w:line="192" w:lineRule="auto"/>
        <w:ind w:left="1680"/>
        <w:rPr>
          <w:rFonts w:ascii="Times New Roman" w:hAnsi="Times New Roman" w:eastAsia="Times New Roman" w:cs="Times New Roman"/>
          <w:sz w:val="20"/>
          <w:szCs w:val="20"/>
        </w:rPr>
      </w:pPr>
      <w:r>
        <w:rPr>
          <w:rFonts w:ascii="Times New Roman" w:hAnsi="Times New Roman" w:eastAsia="Times New Roman" w:cs="Times New Roman"/>
          <w:spacing w:val="-5"/>
          <w:sz w:val="20"/>
          <w:szCs w:val="20"/>
        </w:rPr>
        <w:t>disease,</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5"/>
          <w:sz w:val="20"/>
          <w:szCs w:val="20"/>
        </w:rPr>
        <w:t>thyroid</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5"/>
          <w:sz w:val="20"/>
          <w:szCs w:val="20"/>
        </w:rPr>
        <w:t>disorders)</w:t>
      </w:r>
    </w:p>
    <w:p>
      <w:pPr>
        <w:spacing w:before="77" w:line="229" w:lineRule="auto"/>
        <w:ind w:left="1679" w:right="169" w:hanging="480"/>
        <w:rPr>
          <w:rFonts w:ascii="宋体" w:hAnsi="宋体" w:eastAsia="宋体" w:cs="宋体"/>
          <w:sz w:val="20"/>
          <w:szCs w:val="20"/>
        </w:rPr>
      </w:pPr>
      <w:r>
        <w:rPr>
          <w:rFonts w:ascii="宋体" w:hAnsi="宋体" w:eastAsia="宋体" w:cs="宋体"/>
          <w:spacing w:val="-14"/>
          <w:sz w:val="20"/>
          <w:szCs w:val="20"/>
        </w:rPr>
        <w:t>5.4</w:t>
      </w:r>
      <w:r>
        <w:rPr>
          <w:rFonts w:ascii="宋体" w:hAnsi="宋体" w:eastAsia="宋体" w:cs="宋体"/>
          <w:spacing w:val="91"/>
          <w:sz w:val="20"/>
          <w:szCs w:val="20"/>
        </w:rPr>
        <w:t xml:space="preserve"> </w:t>
      </w:r>
      <w:r>
        <w:rPr>
          <w:rFonts w:ascii="宋体" w:hAnsi="宋体" w:eastAsia="宋体" w:cs="宋体"/>
          <w:spacing w:val="-14"/>
          <w:sz w:val="20"/>
          <w:szCs w:val="20"/>
        </w:rPr>
        <w:t>其他：肺肿瘤血栓性微血管病、纤维素性纵隔炎、慢性肾功能不全(接受或未接受透析</w:t>
      </w:r>
      <w:r>
        <w:rPr>
          <w:rFonts w:ascii="宋体" w:hAnsi="宋体" w:eastAsia="宋体" w:cs="宋体"/>
          <w:spacing w:val="-15"/>
          <w:sz w:val="20"/>
          <w:szCs w:val="20"/>
        </w:rPr>
        <w:t>治疗)、节段性肺动</w:t>
      </w:r>
      <w:r>
        <w:rPr>
          <w:rFonts w:ascii="宋体" w:hAnsi="宋体" w:eastAsia="宋体" w:cs="宋体"/>
          <w:sz w:val="20"/>
          <w:szCs w:val="20"/>
        </w:rPr>
        <w:t xml:space="preserve"> </w:t>
      </w:r>
      <w:r>
        <w:rPr>
          <w:rFonts w:ascii="宋体" w:hAnsi="宋体" w:eastAsia="宋体" w:cs="宋体"/>
          <w:spacing w:val="-21"/>
          <w:sz w:val="20"/>
          <w:szCs w:val="20"/>
        </w:rPr>
        <w:t>脉高压[</w:t>
      </w:r>
      <w:r>
        <w:rPr>
          <w:rFonts w:ascii="宋体" w:hAnsi="宋体" w:eastAsia="宋体" w:cs="宋体"/>
          <w:spacing w:val="-4"/>
          <w:sz w:val="20"/>
          <w:szCs w:val="20"/>
        </w:rPr>
        <w:t xml:space="preserve"> </w:t>
      </w:r>
      <w:r>
        <w:rPr>
          <w:rFonts w:ascii="宋体" w:hAnsi="宋体" w:eastAsia="宋体" w:cs="宋体"/>
          <w:spacing w:val="-20"/>
          <w:sz w:val="20"/>
          <w:szCs w:val="20"/>
        </w:rPr>
        <w:t>others</w:t>
      </w:r>
      <w:r>
        <w:rPr>
          <w:rFonts w:ascii="宋体" w:hAnsi="宋体" w:eastAsia="宋体" w:cs="宋体"/>
          <w:spacing w:val="-21"/>
          <w:sz w:val="20"/>
          <w:szCs w:val="20"/>
        </w:rPr>
        <w:t>:</w:t>
      </w:r>
      <w:r>
        <w:rPr>
          <w:rFonts w:ascii="宋体" w:hAnsi="宋体" w:eastAsia="宋体" w:cs="宋体"/>
          <w:spacing w:val="-20"/>
          <w:sz w:val="20"/>
          <w:szCs w:val="20"/>
        </w:rPr>
        <w:t>pulmonary</w:t>
      </w:r>
      <w:r>
        <w:rPr>
          <w:rFonts w:ascii="宋体" w:hAnsi="宋体" w:eastAsia="宋体" w:cs="宋体"/>
          <w:spacing w:val="-11"/>
          <w:sz w:val="20"/>
          <w:szCs w:val="20"/>
        </w:rPr>
        <w:t xml:space="preserve"> </w:t>
      </w:r>
      <w:r>
        <w:rPr>
          <w:rFonts w:ascii="宋体" w:hAnsi="宋体" w:eastAsia="宋体" w:cs="宋体"/>
          <w:spacing w:val="-20"/>
          <w:sz w:val="20"/>
          <w:szCs w:val="20"/>
        </w:rPr>
        <w:t>tumoral</w:t>
      </w:r>
      <w:r>
        <w:rPr>
          <w:rFonts w:ascii="宋体" w:hAnsi="宋体" w:eastAsia="宋体" w:cs="宋体"/>
          <w:spacing w:val="-10"/>
          <w:sz w:val="20"/>
          <w:szCs w:val="20"/>
        </w:rPr>
        <w:t xml:space="preserve"> </w:t>
      </w:r>
      <w:r>
        <w:rPr>
          <w:rFonts w:ascii="宋体" w:hAnsi="宋体" w:eastAsia="宋体" w:cs="宋体"/>
          <w:spacing w:val="-20"/>
          <w:sz w:val="20"/>
          <w:szCs w:val="20"/>
        </w:rPr>
        <w:t>thrombotic</w:t>
      </w:r>
      <w:r>
        <w:rPr>
          <w:rFonts w:ascii="宋体" w:hAnsi="宋体" w:eastAsia="宋体" w:cs="宋体"/>
          <w:spacing w:val="-18"/>
          <w:sz w:val="20"/>
          <w:szCs w:val="20"/>
        </w:rPr>
        <w:t xml:space="preserve"> </w:t>
      </w:r>
      <w:r>
        <w:rPr>
          <w:rFonts w:ascii="宋体" w:hAnsi="宋体" w:eastAsia="宋体" w:cs="宋体"/>
          <w:spacing w:val="-20"/>
          <w:sz w:val="20"/>
          <w:szCs w:val="20"/>
        </w:rPr>
        <w:t>microangiopathy</w:t>
      </w:r>
      <w:r>
        <w:rPr>
          <w:rFonts w:ascii="宋体" w:hAnsi="宋体" w:eastAsia="宋体" w:cs="宋体"/>
          <w:spacing w:val="-21"/>
          <w:sz w:val="20"/>
          <w:szCs w:val="20"/>
        </w:rPr>
        <w:t>,</w:t>
      </w:r>
      <w:r>
        <w:rPr>
          <w:rFonts w:ascii="宋体" w:hAnsi="宋体" w:eastAsia="宋体" w:cs="宋体"/>
          <w:spacing w:val="-20"/>
          <w:sz w:val="20"/>
          <w:szCs w:val="20"/>
        </w:rPr>
        <w:t>fibrosing</w:t>
      </w:r>
      <w:r>
        <w:rPr>
          <w:rFonts w:ascii="宋体" w:hAnsi="宋体" w:eastAsia="宋体" w:cs="宋体"/>
          <w:spacing w:val="-19"/>
          <w:sz w:val="20"/>
          <w:szCs w:val="20"/>
        </w:rPr>
        <w:t xml:space="preserve"> </w:t>
      </w:r>
      <w:r>
        <w:rPr>
          <w:rFonts w:ascii="宋体" w:hAnsi="宋体" w:eastAsia="宋体" w:cs="宋体"/>
          <w:spacing w:val="-20"/>
          <w:sz w:val="20"/>
          <w:szCs w:val="20"/>
        </w:rPr>
        <w:t>mediastinitis</w:t>
      </w:r>
      <w:r>
        <w:rPr>
          <w:rFonts w:ascii="宋体" w:hAnsi="宋体" w:eastAsia="宋体" w:cs="宋体"/>
          <w:spacing w:val="-21"/>
          <w:sz w:val="20"/>
          <w:szCs w:val="20"/>
        </w:rPr>
        <w:t>,</w:t>
      </w:r>
      <w:r>
        <w:rPr>
          <w:rFonts w:ascii="宋体" w:hAnsi="宋体" w:eastAsia="宋体" w:cs="宋体"/>
          <w:spacing w:val="-20"/>
          <w:sz w:val="20"/>
          <w:szCs w:val="20"/>
        </w:rPr>
        <w:t>chronic</w:t>
      </w:r>
      <w:r>
        <w:rPr>
          <w:rFonts w:ascii="宋体" w:hAnsi="宋体" w:eastAsia="宋体" w:cs="宋体"/>
          <w:spacing w:val="-15"/>
          <w:sz w:val="20"/>
          <w:szCs w:val="20"/>
        </w:rPr>
        <w:t xml:space="preserve"> </w:t>
      </w:r>
      <w:r>
        <w:rPr>
          <w:rFonts w:ascii="宋体" w:hAnsi="宋体" w:eastAsia="宋体" w:cs="宋体"/>
          <w:spacing w:val="-20"/>
          <w:sz w:val="20"/>
          <w:szCs w:val="20"/>
        </w:rPr>
        <w:t>renal</w:t>
      </w:r>
      <w:r>
        <w:rPr>
          <w:rFonts w:ascii="宋体" w:hAnsi="宋体" w:eastAsia="宋体" w:cs="宋体"/>
          <w:spacing w:val="-11"/>
          <w:sz w:val="20"/>
          <w:szCs w:val="20"/>
        </w:rPr>
        <w:t xml:space="preserve"> </w:t>
      </w:r>
      <w:r>
        <w:rPr>
          <w:rFonts w:ascii="宋体" w:hAnsi="宋体" w:eastAsia="宋体" w:cs="宋体"/>
          <w:spacing w:val="-21"/>
          <w:sz w:val="20"/>
          <w:szCs w:val="20"/>
        </w:rPr>
        <w:t>failure</w:t>
      </w:r>
    </w:p>
    <w:p>
      <w:pPr>
        <w:tabs>
          <w:tab w:val="left" w:pos="1533"/>
        </w:tabs>
        <w:spacing w:before="53" w:line="192" w:lineRule="auto"/>
        <w:ind w:left="1110"/>
        <w:rPr>
          <w:rFonts w:ascii="Times New Roman" w:hAnsi="Times New Roman" w:eastAsia="Times New Roman" w:cs="Times New Roman"/>
          <w:sz w:val="20"/>
          <w:szCs w:val="20"/>
        </w:rPr>
      </w:pPr>
      <w:r>
        <w:rPr>
          <w:rFonts w:ascii="Times New Roman" w:hAnsi="Times New Roman" w:eastAsia="Times New Roman" w:cs="Times New Roman"/>
          <w:color w:val="006FD1"/>
          <w:sz w:val="20"/>
          <w:szCs w:val="20"/>
          <w:u w:val="single" w:color="auto"/>
        </w:rPr>
        <w:tab/>
      </w:r>
      <w:r>
        <w:rPr>
          <w:rFonts w:ascii="Times New Roman" w:hAnsi="Times New Roman" w:eastAsia="Times New Roman" w:cs="Times New Roman"/>
          <w:color w:val="006FD1"/>
          <w:spacing w:val="-1"/>
          <w:sz w:val="20"/>
          <w:szCs w:val="20"/>
          <w:u w:val="single" w:color="auto"/>
        </w:rPr>
        <w:t>(</w:t>
      </w:r>
      <w:r>
        <w:rPr>
          <w:rFonts w:ascii="Times New Roman" w:hAnsi="Times New Roman" w:eastAsia="Times New Roman" w:cs="Times New Roman"/>
          <w:color w:val="006FD1"/>
          <w:sz w:val="20"/>
          <w:szCs w:val="20"/>
          <w:u w:val="single" w:color="auto"/>
        </w:rPr>
        <w:t>with</w:t>
      </w:r>
      <w:r>
        <w:rPr>
          <w:rFonts w:ascii="Times New Roman" w:hAnsi="Times New Roman" w:eastAsia="Times New Roman" w:cs="Times New Roman"/>
          <w:color w:val="006FD1"/>
          <w:spacing w:val="-1"/>
          <w:sz w:val="20"/>
          <w:szCs w:val="20"/>
          <w:u w:val="single" w:color="auto"/>
        </w:rPr>
        <w:t>/</w:t>
      </w:r>
      <w:r>
        <w:rPr>
          <w:rFonts w:ascii="Times New Roman" w:hAnsi="Times New Roman" w:eastAsia="Times New Roman" w:cs="Times New Roman"/>
          <w:color w:val="006FD1"/>
          <w:sz w:val="20"/>
          <w:szCs w:val="20"/>
          <w:u w:val="single" w:color="auto"/>
        </w:rPr>
        <w:t>without</w:t>
      </w:r>
      <w:r>
        <w:rPr>
          <w:rFonts w:ascii="Times New Roman" w:hAnsi="Times New Roman" w:eastAsia="Times New Roman" w:cs="Times New Roman"/>
          <w:color w:val="006FD1"/>
          <w:spacing w:val="3"/>
          <w:sz w:val="20"/>
          <w:szCs w:val="20"/>
          <w:u w:val="single" w:color="auto"/>
        </w:rPr>
        <w:t xml:space="preserve">    </w:t>
      </w:r>
      <w:r>
        <w:rPr>
          <w:rFonts w:ascii="Times New Roman" w:hAnsi="Times New Roman" w:eastAsia="Times New Roman" w:cs="Times New Roman"/>
          <w:color w:val="006FD1"/>
          <w:sz w:val="20"/>
          <w:szCs w:val="20"/>
          <w:u w:val="single" w:color="auto"/>
        </w:rPr>
        <w:t>dialysis</w:t>
      </w:r>
      <w:r>
        <w:rPr>
          <w:rFonts w:ascii="Times New Roman" w:hAnsi="Times New Roman" w:eastAsia="Times New Roman" w:cs="Times New Roman"/>
          <w:color w:val="006FD1"/>
          <w:spacing w:val="-1"/>
          <w:sz w:val="20"/>
          <w:szCs w:val="20"/>
          <w:u w:val="single" w:color="auto"/>
        </w:rPr>
        <w:t>),</w:t>
      </w:r>
      <w:r>
        <w:rPr>
          <w:rFonts w:ascii="Times New Roman" w:hAnsi="Times New Roman" w:eastAsia="Times New Roman" w:cs="Times New Roman"/>
          <w:color w:val="006FD1"/>
          <w:sz w:val="20"/>
          <w:szCs w:val="20"/>
          <w:u w:val="single" w:color="auto"/>
        </w:rPr>
        <w:t>segmental</w:t>
      </w:r>
      <w:r>
        <w:rPr>
          <w:rFonts w:ascii="Times New Roman" w:hAnsi="Times New Roman" w:eastAsia="Times New Roman" w:cs="Times New Roman"/>
          <w:color w:val="006FD1"/>
          <w:spacing w:val="2"/>
          <w:sz w:val="20"/>
          <w:szCs w:val="20"/>
          <w:u w:val="single" w:color="auto"/>
        </w:rPr>
        <w:t xml:space="preserve">    </w:t>
      </w:r>
      <w:r>
        <w:rPr>
          <w:rFonts w:ascii="Times New Roman" w:hAnsi="Times New Roman" w:eastAsia="Times New Roman" w:cs="Times New Roman"/>
          <w:color w:val="006FD1"/>
          <w:sz w:val="20"/>
          <w:szCs w:val="20"/>
          <w:u w:val="single" w:color="auto"/>
        </w:rPr>
        <w:t>pulmona</w:t>
      </w:r>
      <w:r>
        <w:rPr>
          <w:rFonts w:ascii="Times New Roman" w:hAnsi="Times New Roman" w:eastAsia="Times New Roman" w:cs="Times New Roman"/>
          <w:color w:val="006FD1"/>
          <w:spacing w:val="-1"/>
          <w:sz w:val="20"/>
          <w:szCs w:val="20"/>
          <w:u w:val="single" w:color="auto"/>
        </w:rPr>
        <w:t>ry</w:t>
      </w:r>
      <w:r>
        <w:rPr>
          <w:rFonts w:ascii="Times New Roman" w:hAnsi="Times New Roman" w:eastAsia="Times New Roman" w:cs="Times New Roman"/>
          <w:color w:val="006FD1"/>
          <w:spacing w:val="2"/>
          <w:sz w:val="20"/>
          <w:szCs w:val="20"/>
          <w:u w:val="single" w:color="auto"/>
        </w:rPr>
        <w:t xml:space="preserve">    </w:t>
      </w:r>
      <w:r>
        <w:rPr>
          <w:rFonts w:ascii="Times New Roman" w:hAnsi="Times New Roman" w:eastAsia="Times New Roman" w:cs="Times New Roman"/>
          <w:color w:val="006FD1"/>
          <w:spacing w:val="-1"/>
          <w:sz w:val="20"/>
          <w:szCs w:val="20"/>
          <w:u w:val="single" w:color="auto"/>
        </w:rPr>
        <w:t>hypertension]</w:t>
      </w:r>
      <w:r>
        <w:rPr>
          <w:rFonts w:ascii="Times New Roman" w:hAnsi="Times New Roman" w:eastAsia="Times New Roman" w:cs="Times New Roman"/>
          <w:color w:val="006FD1"/>
          <w:sz w:val="20"/>
          <w:szCs w:val="20"/>
          <w:u w:val="single" w:color="auto"/>
        </w:rPr>
        <w:t xml:space="preserve">                                                                       </w:t>
      </w:r>
    </w:p>
    <w:p>
      <w:pPr>
        <w:spacing w:line="337" w:lineRule="auto"/>
        <w:rPr>
          <w:rFonts w:ascii="Arial"/>
          <w:sz w:val="21"/>
        </w:rPr>
      </w:pPr>
    </w:p>
    <w:p>
      <w:pPr>
        <w:spacing w:before="66" w:line="289" w:lineRule="auto"/>
        <w:ind w:left="1110" w:firstLine="460"/>
        <w:jc w:val="both"/>
        <w:rPr>
          <w:rFonts w:ascii="宋体" w:hAnsi="宋体" w:eastAsia="宋体" w:cs="宋体"/>
          <w:sz w:val="20"/>
          <w:szCs w:val="20"/>
        </w:rPr>
      </w:pPr>
      <w:r>
        <w:rPr>
          <w:rFonts w:ascii="宋体" w:hAnsi="宋体" w:eastAsia="宋体" w:cs="宋体"/>
          <w:spacing w:val="12"/>
          <w:sz w:val="20"/>
          <w:szCs w:val="20"/>
        </w:rPr>
        <w:t>动脉性肺动脉高压、肺部疾病或低氧所致肺动脉高压、</w:t>
      </w:r>
      <w:r>
        <w:rPr>
          <w:rFonts w:ascii="宋体" w:hAnsi="宋体" w:eastAsia="宋体" w:cs="宋体"/>
          <w:sz w:val="20"/>
          <w:szCs w:val="20"/>
        </w:rPr>
        <w:t>CTEPH</w:t>
      </w:r>
      <w:r>
        <w:rPr>
          <w:rFonts w:ascii="宋体" w:hAnsi="宋体" w:eastAsia="宋体" w:cs="宋体"/>
          <w:spacing w:val="86"/>
          <w:sz w:val="20"/>
          <w:szCs w:val="20"/>
        </w:rPr>
        <w:t xml:space="preserve"> </w:t>
      </w:r>
      <w:r>
        <w:rPr>
          <w:rFonts w:ascii="宋体" w:hAnsi="宋体" w:eastAsia="宋体" w:cs="宋体"/>
          <w:spacing w:val="11"/>
          <w:sz w:val="20"/>
          <w:szCs w:val="20"/>
        </w:rPr>
        <w:t>及未明多因素机制所致肺动脉高</w:t>
      </w:r>
      <w:r>
        <w:rPr>
          <w:rFonts w:ascii="宋体" w:hAnsi="宋体" w:eastAsia="宋体" w:cs="宋体"/>
          <w:sz w:val="20"/>
          <w:szCs w:val="20"/>
        </w:rPr>
        <w:t xml:space="preserve"> </w:t>
      </w:r>
      <w:r>
        <w:rPr>
          <w:rFonts w:ascii="宋体" w:hAnsi="宋体" w:eastAsia="宋体" w:cs="宋体"/>
          <w:spacing w:val="10"/>
          <w:sz w:val="20"/>
          <w:szCs w:val="20"/>
        </w:rPr>
        <w:t>压都属于毛细血管前性肺动脉高压，血流动力</w:t>
      </w:r>
      <w:r>
        <w:rPr>
          <w:rFonts w:ascii="宋体" w:hAnsi="宋体" w:eastAsia="宋体" w:cs="宋体"/>
          <w:spacing w:val="9"/>
          <w:sz w:val="20"/>
          <w:szCs w:val="20"/>
        </w:rPr>
        <w:t>学特征为</w:t>
      </w:r>
      <w:r>
        <w:rPr>
          <w:rFonts w:ascii="宋体" w:hAnsi="宋体" w:eastAsia="宋体" w:cs="宋体"/>
          <w:sz w:val="20"/>
          <w:szCs w:val="20"/>
        </w:rPr>
        <w:t>mPAP</w:t>
      </w:r>
      <w:r>
        <w:rPr>
          <w:rFonts w:ascii="宋体" w:hAnsi="宋体" w:eastAsia="宋体" w:cs="宋体"/>
          <w:spacing w:val="9"/>
          <w:sz w:val="20"/>
          <w:szCs w:val="20"/>
        </w:rPr>
        <w:t>≥25</w:t>
      </w:r>
      <w:r>
        <w:rPr>
          <w:rFonts w:ascii="宋体" w:hAnsi="宋体" w:eastAsia="宋体" w:cs="宋体"/>
          <w:sz w:val="20"/>
          <w:szCs w:val="20"/>
        </w:rPr>
        <w:t>mmHg</w:t>
      </w:r>
      <w:r>
        <w:rPr>
          <w:rFonts w:ascii="宋体" w:hAnsi="宋体" w:eastAsia="宋体" w:cs="宋体"/>
          <w:spacing w:val="9"/>
          <w:sz w:val="20"/>
          <w:szCs w:val="20"/>
        </w:rPr>
        <w:t>,</w:t>
      </w:r>
      <w:r>
        <w:rPr>
          <w:rFonts w:ascii="宋体" w:hAnsi="宋体" w:eastAsia="宋体" w:cs="宋体"/>
          <w:sz w:val="20"/>
          <w:szCs w:val="20"/>
        </w:rPr>
        <w:t xml:space="preserve">   </w:t>
      </w:r>
      <w:r>
        <w:rPr>
          <w:rFonts w:ascii="宋体" w:hAnsi="宋体" w:eastAsia="宋体" w:cs="宋体"/>
          <w:spacing w:val="9"/>
          <w:sz w:val="20"/>
          <w:szCs w:val="20"/>
        </w:rPr>
        <w:t>肺毛细血管楔压(</w:t>
      </w:r>
      <w:r>
        <w:rPr>
          <w:rFonts w:ascii="宋体" w:hAnsi="宋体" w:eastAsia="宋体" w:cs="宋体"/>
          <w:sz w:val="20"/>
          <w:szCs w:val="20"/>
        </w:rPr>
        <w:t>pulmonary</w:t>
      </w:r>
      <w:r>
        <w:rPr>
          <w:rFonts w:ascii="宋体" w:hAnsi="宋体" w:eastAsia="宋体" w:cs="宋体"/>
          <w:spacing w:val="1"/>
          <w:sz w:val="20"/>
          <w:szCs w:val="20"/>
        </w:rPr>
        <w:t xml:space="preserve">  </w:t>
      </w:r>
      <w:r>
        <w:rPr>
          <w:rFonts w:ascii="宋体" w:hAnsi="宋体" w:eastAsia="宋体" w:cs="宋体"/>
          <w:sz w:val="20"/>
          <w:szCs w:val="20"/>
        </w:rPr>
        <w:t>capillary</w:t>
      </w:r>
      <w:r>
        <w:rPr>
          <w:rFonts w:ascii="宋体" w:hAnsi="宋体" w:eastAsia="宋体" w:cs="宋体"/>
          <w:spacing w:val="1"/>
          <w:sz w:val="20"/>
          <w:szCs w:val="20"/>
        </w:rPr>
        <w:t xml:space="preserve"> </w:t>
      </w:r>
      <w:r>
        <w:rPr>
          <w:rFonts w:ascii="宋体" w:hAnsi="宋体" w:eastAsia="宋体" w:cs="宋体"/>
          <w:sz w:val="20"/>
          <w:szCs w:val="20"/>
        </w:rPr>
        <w:t>wedge</w:t>
      </w:r>
      <w:r>
        <w:rPr>
          <w:rFonts w:ascii="宋体" w:hAnsi="宋体" w:eastAsia="宋体" w:cs="宋体"/>
          <w:spacing w:val="-1"/>
          <w:sz w:val="20"/>
          <w:szCs w:val="20"/>
        </w:rPr>
        <w:t xml:space="preserve"> </w:t>
      </w:r>
      <w:r>
        <w:rPr>
          <w:rFonts w:ascii="宋体" w:hAnsi="宋体" w:eastAsia="宋体" w:cs="宋体"/>
          <w:sz w:val="20"/>
          <w:szCs w:val="20"/>
        </w:rPr>
        <w:t>pressure</w:t>
      </w:r>
      <w:r>
        <w:rPr>
          <w:rFonts w:ascii="宋体" w:hAnsi="宋体" w:eastAsia="宋体" w:cs="宋体"/>
          <w:spacing w:val="8"/>
          <w:sz w:val="20"/>
          <w:szCs w:val="20"/>
        </w:rPr>
        <w:t>,</w:t>
      </w:r>
      <w:r>
        <w:rPr>
          <w:rFonts w:ascii="宋体" w:hAnsi="宋体" w:eastAsia="宋体" w:cs="宋体"/>
          <w:sz w:val="20"/>
          <w:szCs w:val="20"/>
        </w:rPr>
        <w:t>PCWP</w:t>
      </w:r>
      <w:r>
        <w:rPr>
          <w:rFonts w:ascii="宋体" w:hAnsi="宋体" w:eastAsia="宋体" w:cs="宋体"/>
          <w:spacing w:val="8"/>
          <w:sz w:val="20"/>
          <w:szCs w:val="20"/>
        </w:rPr>
        <w:t>)或左心室舒张末压&lt;15</w:t>
      </w:r>
      <w:r>
        <w:rPr>
          <w:rFonts w:ascii="宋体" w:hAnsi="宋体" w:eastAsia="宋体" w:cs="宋体"/>
          <w:sz w:val="20"/>
          <w:szCs w:val="20"/>
        </w:rPr>
        <w:t>mmHg</w:t>
      </w:r>
      <w:r>
        <w:rPr>
          <w:rFonts w:ascii="宋体" w:hAnsi="宋体" w:eastAsia="宋体" w:cs="宋体"/>
          <w:spacing w:val="8"/>
          <w:sz w:val="20"/>
          <w:szCs w:val="20"/>
        </w:rPr>
        <w:t>。</w:t>
      </w:r>
      <w:r>
        <w:rPr>
          <w:rFonts w:ascii="宋体" w:hAnsi="宋体" w:eastAsia="宋体" w:cs="宋体"/>
          <w:spacing w:val="13"/>
          <w:sz w:val="20"/>
          <w:szCs w:val="20"/>
        </w:rPr>
        <w:t xml:space="preserve">  </w:t>
      </w:r>
      <w:r>
        <w:rPr>
          <w:rFonts w:ascii="宋体" w:hAnsi="宋体" w:eastAsia="宋体" w:cs="宋体"/>
          <w:spacing w:val="8"/>
          <w:sz w:val="20"/>
          <w:szCs w:val="20"/>
        </w:rPr>
        <w:t>左心疾病所致肺动脉高压属于毛细血</w:t>
      </w:r>
      <w:r>
        <w:rPr>
          <w:rFonts w:ascii="宋体" w:hAnsi="宋体" w:eastAsia="宋体" w:cs="宋体"/>
          <w:spacing w:val="1"/>
          <w:sz w:val="20"/>
          <w:szCs w:val="20"/>
        </w:rPr>
        <w:t xml:space="preserve"> </w:t>
      </w:r>
      <w:r>
        <w:rPr>
          <w:rFonts w:ascii="宋体" w:hAnsi="宋体" w:eastAsia="宋体" w:cs="宋体"/>
          <w:spacing w:val="7"/>
          <w:sz w:val="20"/>
          <w:szCs w:val="20"/>
        </w:rPr>
        <w:t>管后性肺动脉高压，血流动力学特征为</w:t>
      </w:r>
      <w:r>
        <w:rPr>
          <w:rFonts w:ascii="宋体" w:hAnsi="宋体" w:eastAsia="宋体" w:cs="宋体"/>
          <w:sz w:val="20"/>
          <w:szCs w:val="20"/>
        </w:rPr>
        <w:t>mPAP</w:t>
      </w:r>
      <w:r>
        <w:rPr>
          <w:rFonts w:ascii="宋体" w:hAnsi="宋体" w:eastAsia="宋体" w:cs="宋体"/>
          <w:spacing w:val="7"/>
          <w:sz w:val="20"/>
          <w:szCs w:val="20"/>
        </w:rPr>
        <w:t>≥25</w:t>
      </w:r>
      <w:r>
        <w:rPr>
          <w:rFonts w:ascii="宋体" w:hAnsi="宋体" w:eastAsia="宋体" w:cs="宋体"/>
          <w:sz w:val="20"/>
          <w:szCs w:val="20"/>
        </w:rPr>
        <w:t>mmHg</w:t>
      </w:r>
      <w:r>
        <w:rPr>
          <w:rFonts w:ascii="宋体" w:hAnsi="宋体" w:eastAsia="宋体" w:cs="宋体"/>
          <w:spacing w:val="7"/>
          <w:sz w:val="20"/>
          <w:szCs w:val="20"/>
        </w:rPr>
        <w:t>,</w:t>
      </w:r>
      <w:r>
        <w:rPr>
          <w:rFonts w:ascii="宋体" w:hAnsi="宋体" w:eastAsia="宋体" w:cs="宋体"/>
          <w:sz w:val="20"/>
          <w:szCs w:val="20"/>
        </w:rPr>
        <w:t>PCWP</w:t>
      </w:r>
      <w:r>
        <w:rPr>
          <w:rFonts w:ascii="宋体" w:hAnsi="宋体" w:eastAsia="宋体" w:cs="宋体"/>
          <w:spacing w:val="22"/>
          <w:sz w:val="20"/>
          <w:szCs w:val="20"/>
        </w:rPr>
        <w:t xml:space="preserve">    </w:t>
      </w:r>
      <w:r>
        <w:rPr>
          <w:rFonts w:ascii="宋体" w:hAnsi="宋体" w:eastAsia="宋体" w:cs="宋体"/>
          <w:spacing w:val="7"/>
          <w:sz w:val="20"/>
          <w:szCs w:val="20"/>
        </w:rPr>
        <w:t>或左心室舒张末压&gt;15</w:t>
      </w:r>
      <w:r>
        <w:rPr>
          <w:rFonts w:ascii="宋体" w:hAnsi="宋体" w:eastAsia="宋体" w:cs="宋体"/>
          <w:sz w:val="20"/>
          <w:szCs w:val="20"/>
        </w:rPr>
        <w:t>mmHg</w:t>
      </w:r>
      <w:r>
        <w:rPr>
          <w:rFonts w:ascii="宋体" w:hAnsi="宋体" w:eastAsia="宋体" w:cs="宋体"/>
          <w:spacing w:val="7"/>
          <w:sz w:val="20"/>
          <w:szCs w:val="20"/>
        </w:rPr>
        <w:t>。</w:t>
      </w:r>
      <w:r>
        <w:rPr>
          <w:rFonts w:ascii="宋体" w:hAnsi="宋体" w:eastAsia="宋体" w:cs="宋体"/>
          <w:spacing w:val="13"/>
          <w:sz w:val="20"/>
          <w:szCs w:val="20"/>
        </w:rPr>
        <w:t xml:space="preserve">  </w:t>
      </w:r>
      <w:r>
        <w:rPr>
          <w:rFonts w:ascii="宋体" w:hAnsi="宋体" w:eastAsia="宋体" w:cs="宋体"/>
          <w:spacing w:val="7"/>
          <w:sz w:val="20"/>
          <w:szCs w:val="20"/>
        </w:rPr>
        <w:t>肺动脉</w:t>
      </w:r>
      <w:r>
        <w:rPr>
          <w:rFonts w:ascii="宋体" w:hAnsi="宋体" w:eastAsia="宋体" w:cs="宋体"/>
          <w:spacing w:val="1"/>
          <w:sz w:val="20"/>
          <w:szCs w:val="20"/>
        </w:rPr>
        <w:t xml:space="preserve"> </w:t>
      </w:r>
      <w:r>
        <w:rPr>
          <w:rFonts w:ascii="宋体" w:hAnsi="宋体" w:eastAsia="宋体" w:cs="宋体"/>
          <w:spacing w:val="-1"/>
          <w:sz w:val="20"/>
          <w:szCs w:val="20"/>
        </w:rPr>
        <w:t>高压的严重程度应根据症状、6分钟步行距离、脑钠肽前体水平、心脏彩超、血流</w:t>
      </w:r>
      <w:r>
        <w:rPr>
          <w:rFonts w:ascii="宋体" w:hAnsi="宋体" w:eastAsia="宋体" w:cs="宋体"/>
          <w:spacing w:val="-2"/>
          <w:sz w:val="20"/>
          <w:szCs w:val="20"/>
        </w:rPr>
        <w:t>动力学等进行综合分析，</w:t>
      </w:r>
      <w:r>
        <w:rPr>
          <w:rFonts w:ascii="宋体" w:hAnsi="宋体" w:eastAsia="宋体" w:cs="宋体"/>
          <w:sz w:val="20"/>
          <w:szCs w:val="20"/>
        </w:rPr>
        <w:t xml:space="preserve"> </w:t>
      </w:r>
      <w:r>
        <w:rPr>
          <w:rFonts w:ascii="宋体" w:hAnsi="宋体" w:eastAsia="宋体" w:cs="宋体"/>
          <w:spacing w:val="-7"/>
          <w:sz w:val="20"/>
          <w:szCs w:val="20"/>
        </w:rPr>
        <w:t>可根据静息状态下mPAP</w:t>
      </w:r>
      <w:r>
        <w:rPr>
          <w:rFonts w:ascii="宋体" w:hAnsi="宋体" w:eastAsia="宋体" w:cs="宋体"/>
          <w:spacing w:val="62"/>
          <w:sz w:val="20"/>
          <w:szCs w:val="20"/>
        </w:rPr>
        <w:t xml:space="preserve"> </w:t>
      </w:r>
      <w:r>
        <w:rPr>
          <w:rFonts w:ascii="宋体" w:hAnsi="宋体" w:eastAsia="宋体" w:cs="宋体"/>
          <w:spacing w:val="-7"/>
          <w:sz w:val="20"/>
          <w:szCs w:val="20"/>
        </w:rPr>
        <w:t>水平分</w:t>
      </w:r>
      <w:r>
        <w:rPr>
          <w:rFonts w:ascii="宋体" w:hAnsi="宋体" w:eastAsia="宋体" w:cs="宋体"/>
          <w:spacing w:val="-8"/>
          <w:sz w:val="20"/>
          <w:szCs w:val="20"/>
        </w:rPr>
        <w:t>为“轻”(26～35</w:t>
      </w:r>
      <w:r>
        <w:rPr>
          <w:rFonts w:ascii="宋体" w:hAnsi="宋体" w:eastAsia="宋体" w:cs="宋体"/>
          <w:spacing w:val="-7"/>
          <w:sz w:val="20"/>
          <w:szCs w:val="20"/>
        </w:rPr>
        <w:t>mmHg</w:t>
      </w:r>
      <w:r>
        <w:rPr>
          <w:rFonts w:ascii="宋体" w:hAnsi="宋体" w:eastAsia="宋体" w:cs="宋体"/>
          <w:spacing w:val="-8"/>
          <w:sz w:val="20"/>
          <w:szCs w:val="20"/>
        </w:rPr>
        <w:t>)、</w:t>
      </w:r>
      <w:r>
        <w:rPr>
          <w:rFonts w:ascii="宋体" w:hAnsi="宋体" w:eastAsia="宋体" w:cs="宋体"/>
          <w:spacing w:val="36"/>
          <w:sz w:val="20"/>
          <w:szCs w:val="20"/>
        </w:rPr>
        <w:t xml:space="preserve"> </w:t>
      </w:r>
      <w:r>
        <w:rPr>
          <w:rFonts w:ascii="宋体" w:hAnsi="宋体" w:eastAsia="宋体" w:cs="宋体"/>
          <w:spacing w:val="-8"/>
          <w:sz w:val="20"/>
          <w:szCs w:val="20"/>
        </w:rPr>
        <w:t>“中”(36～45</w:t>
      </w:r>
      <w:r>
        <w:rPr>
          <w:rFonts w:ascii="宋体" w:hAnsi="宋体" w:eastAsia="宋体" w:cs="宋体"/>
          <w:spacing w:val="-7"/>
          <w:sz w:val="20"/>
          <w:szCs w:val="20"/>
        </w:rPr>
        <w:t>mmHg</w:t>
      </w:r>
      <w:r>
        <w:rPr>
          <w:rFonts w:ascii="宋体" w:hAnsi="宋体" w:eastAsia="宋体" w:cs="宋体"/>
          <w:spacing w:val="-8"/>
          <w:sz w:val="20"/>
          <w:szCs w:val="20"/>
        </w:rPr>
        <w:t>)、</w:t>
      </w:r>
      <w:r>
        <w:rPr>
          <w:rFonts w:ascii="宋体" w:hAnsi="宋体" w:eastAsia="宋体" w:cs="宋体"/>
          <w:spacing w:val="43"/>
          <w:sz w:val="20"/>
          <w:szCs w:val="20"/>
        </w:rPr>
        <w:t xml:space="preserve"> </w:t>
      </w:r>
      <w:r>
        <w:rPr>
          <w:rFonts w:ascii="宋体" w:hAnsi="宋体" w:eastAsia="宋体" w:cs="宋体"/>
          <w:spacing w:val="-8"/>
          <w:sz w:val="20"/>
          <w:szCs w:val="20"/>
        </w:rPr>
        <w:t>“重”(&gt;45</w:t>
      </w:r>
      <w:r>
        <w:rPr>
          <w:rFonts w:ascii="宋体" w:hAnsi="宋体" w:eastAsia="宋体" w:cs="宋体"/>
          <w:spacing w:val="-7"/>
          <w:sz w:val="20"/>
          <w:szCs w:val="20"/>
        </w:rPr>
        <w:t>mmHg</w:t>
      </w:r>
      <w:r>
        <w:rPr>
          <w:rFonts w:ascii="宋体" w:hAnsi="宋体" w:eastAsia="宋体" w:cs="宋体"/>
          <w:spacing w:val="-8"/>
          <w:sz w:val="20"/>
          <w:szCs w:val="20"/>
        </w:rPr>
        <w:t>)</w:t>
      </w:r>
      <w:r>
        <w:rPr>
          <w:rFonts w:ascii="宋体" w:hAnsi="宋体" w:eastAsia="宋体" w:cs="宋体"/>
          <w:spacing w:val="32"/>
          <w:sz w:val="20"/>
          <w:szCs w:val="20"/>
        </w:rPr>
        <w:t xml:space="preserve"> </w:t>
      </w:r>
      <w:r>
        <w:rPr>
          <w:rFonts w:ascii="宋体" w:hAnsi="宋体" w:eastAsia="宋体" w:cs="宋体"/>
          <w:spacing w:val="-8"/>
          <w:sz w:val="20"/>
          <w:szCs w:val="20"/>
        </w:rPr>
        <w:t>三度。</w:t>
      </w:r>
    </w:p>
    <w:p>
      <w:pPr>
        <w:spacing w:line="286" w:lineRule="auto"/>
        <w:rPr>
          <w:rFonts w:ascii="Arial"/>
          <w:sz w:val="21"/>
        </w:rPr>
      </w:pPr>
    </w:p>
    <w:p>
      <w:pPr>
        <w:spacing w:before="105" w:line="221" w:lineRule="auto"/>
        <w:ind w:left="3824"/>
        <w:rPr>
          <w:rFonts w:ascii="黑体" w:hAnsi="黑体" w:eastAsia="黑体" w:cs="黑体"/>
          <w:sz w:val="32"/>
          <w:szCs w:val="32"/>
        </w:rPr>
      </w:pPr>
      <w:r>
        <w:rPr>
          <w:rFonts w:ascii="黑体" w:hAnsi="黑体" w:eastAsia="黑体" w:cs="黑体"/>
          <w:b/>
          <w:bCs/>
          <w:spacing w:val="-6"/>
          <w:sz w:val="32"/>
          <w:szCs w:val="32"/>
        </w:rPr>
        <w:t>第二节</w:t>
      </w:r>
      <w:r>
        <w:rPr>
          <w:rFonts w:ascii="黑体" w:hAnsi="黑体" w:eastAsia="黑体" w:cs="黑体"/>
          <w:spacing w:val="158"/>
          <w:sz w:val="32"/>
          <w:szCs w:val="32"/>
        </w:rPr>
        <w:t xml:space="preserve"> </w:t>
      </w:r>
      <w:r>
        <w:rPr>
          <w:rFonts w:ascii="黑体" w:hAnsi="黑体" w:eastAsia="黑体" w:cs="黑体"/>
          <w:b/>
          <w:bCs/>
          <w:spacing w:val="-6"/>
          <w:sz w:val="32"/>
          <w:szCs w:val="32"/>
        </w:rPr>
        <w:t>特发性肺动脉高压</w:t>
      </w:r>
    </w:p>
    <w:p>
      <w:pPr>
        <w:spacing w:line="297" w:lineRule="auto"/>
        <w:rPr>
          <w:rFonts w:ascii="Arial"/>
          <w:sz w:val="21"/>
        </w:rPr>
      </w:pPr>
    </w:p>
    <w:p>
      <w:pPr>
        <w:spacing w:before="65" w:line="214" w:lineRule="auto"/>
        <w:ind w:right="53"/>
        <w:jc w:val="right"/>
        <w:rPr>
          <w:rFonts w:ascii="宋体" w:hAnsi="宋体" w:eastAsia="宋体" w:cs="宋体"/>
          <w:sz w:val="20"/>
          <w:szCs w:val="20"/>
        </w:rPr>
      </w:pPr>
      <w:r>
        <w:rPr>
          <w:rFonts w:ascii="宋体" w:hAnsi="宋体" w:eastAsia="宋体" w:cs="宋体"/>
          <w:spacing w:val="-3"/>
          <w:sz w:val="20"/>
          <w:szCs w:val="20"/>
        </w:rPr>
        <w:t>特发性肺动脉高压(</w:t>
      </w:r>
      <w:r>
        <w:rPr>
          <w:rFonts w:ascii="宋体" w:hAnsi="宋体" w:eastAsia="宋体" w:cs="宋体"/>
          <w:spacing w:val="-2"/>
          <w:sz w:val="20"/>
          <w:szCs w:val="20"/>
        </w:rPr>
        <w:t>idiopathic</w:t>
      </w:r>
      <w:r>
        <w:rPr>
          <w:rFonts w:ascii="宋体" w:hAnsi="宋体" w:eastAsia="宋体" w:cs="宋体"/>
          <w:spacing w:val="-5"/>
          <w:sz w:val="20"/>
          <w:szCs w:val="20"/>
        </w:rPr>
        <w:t xml:space="preserve"> </w:t>
      </w:r>
      <w:r>
        <w:rPr>
          <w:rFonts w:ascii="宋体" w:hAnsi="宋体" w:eastAsia="宋体" w:cs="宋体"/>
          <w:spacing w:val="-2"/>
          <w:sz w:val="20"/>
          <w:szCs w:val="20"/>
        </w:rPr>
        <w:t>pulmonary arterial</w:t>
      </w:r>
      <w:r>
        <w:rPr>
          <w:rFonts w:ascii="宋体" w:hAnsi="宋体" w:eastAsia="宋体" w:cs="宋体"/>
          <w:spacing w:val="-5"/>
          <w:sz w:val="20"/>
          <w:szCs w:val="20"/>
        </w:rPr>
        <w:t xml:space="preserve"> </w:t>
      </w:r>
      <w:r>
        <w:rPr>
          <w:rFonts w:ascii="宋体" w:hAnsi="宋体" w:eastAsia="宋体" w:cs="宋体"/>
          <w:spacing w:val="-2"/>
          <w:sz w:val="20"/>
          <w:szCs w:val="20"/>
        </w:rPr>
        <w:t>hypertensi</w:t>
      </w:r>
      <w:r>
        <w:rPr>
          <w:rFonts w:ascii="宋体" w:hAnsi="宋体" w:eastAsia="宋体" w:cs="宋体"/>
          <w:spacing w:val="-3"/>
          <w:sz w:val="20"/>
          <w:szCs w:val="20"/>
        </w:rPr>
        <w:t>on,IPAH)是一种不明原因的肺动脉高</w:t>
      </w:r>
    </w:p>
    <w:p>
      <w:pPr>
        <w:spacing w:before="108" w:line="284" w:lineRule="auto"/>
        <w:ind w:left="1110" w:right="68"/>
        <w:jc w:val="both"/>
        <w:rPr>
          <w:rFonts w:ascii="宋体" w:hAnsi="宋体" w:eastAsia="宋体" w:cs="宋体"/>
          <w:sz w:val="20"/>
          <w:szCs w:val="20"/>
        </w:rPr>
      </w:pPr>
      <w:r>
        <w:rPr>
          <w:rFonts w:ascii="宋体" w:hAnsi="宋体" w:eastAsia="宋体" w:cs="宋体"/>
          <w:spacing w:val="-2"/>
          <w:sz w:val="20"/>
          <w:szCs w:val="20"/>
        </w:rPr>
        <w:t>压，过去被称为原发性肺动脉高压(primary</w:t>
      </w:r>
      <w:r>
        <w:rPr>
          <w:rFonts w:ascii="宋体" w:hAnsi="宋体" w:eastAsia="宋体" w:cs="宋体"/>
          <w:spacing w:val="14"/>
          <w:sz w:val="20"/>
          <w:szCs w:val="20"/>
        </w:rPr>
        <w:t xml:space="preserve"> </w:t>
      </w:r>
      <w:r>
        <w:rPr>
          <w:rFonts w:ascii="宋体" w:hAnsi="宋体" w:eastAsia="宋体" w:cs="宋体"/>
          <w:spacing w:val="-2"/>
          <w:sz w:val="20"/>
          <w:szCs w:val="20"/>
        </w:rPr>
        <w:t>pulmonary</w:t>
      </w:r>
      <w:r>
        <w:rPr>
          <w:rFonts w:ascii="宋体" w:hAnsi="宋体" w:eastAsia="宋体" w:cs="宋体"/>
          <w:spacing w:val="-1"/>
          <w:sz w:val="20"/>
          <w:szCs w:val="20"/>
        </w:rPr>
        <w:t xml:space="preserve"> </w:t>
      </w:r>
      <w:r>
        <w:rPr>
          <w:rFonts w:ascii="宋体" w:hAnsi="宋体" w:eastAsia="宋体" w:cs="宋体"/>
          <w:spacing w:val="-2"/>
          <w:sz w:val="20"/>
          <w:szCs w:val="20"/>
        </w:rPr>
        <w:t>hypertension)。</w:t>
      </w:r>
      <w:r>
        <w:rPr>
          <w:rFonts w:ascii="宋体" w:hAnsi="宋体" w:eastAsia="宋体" w:cs="宋体"/>
          <w:spacing w:val="-21"/>
          <w:sz w:val="20"/>
          <w:szCs w:val="20"/>
        </w:rPr>
        <w:t xml:space="preserve"> </w:t>
      </w:r>
      <w:r>
        <w:rPr>
          <w:rFonts w:ascii="宋体" w:hAnsi="宋体" w:eastAsia="宋体" w:cs="宋体"/>
          <w:spacing w:val="-2"/>
          <w:sz w:val="20"/>
          <w:szCs w:val="20"/>
        </w:rPr>
        <w:t>病理上主要表现为“致丛性肺动</w:t>
      </w:r>
      <w:r>
        <w:rPr>
          <w:rFonts w:ascii="宋体" w:hAnsi="宋体" w:eastAsia="宋体" w:cs="宋体"/>
          <w:sz w:val="20"/>
          <w:szCs w:val="20"/>
        </w:rPr>
        <w:t xml:space="preserve"> </w:t>
      </w:r>
      <w:r>
        <w:rPr>
          <w:rFonts w:ascii="宋体" w:hAnsi="宋体" w:eastAsia="宋体" w:cs="宋体"/>
          <w:spacing w:val="-4"/>
          <w:sz w:val="20"/>
          <w:szCs w:val="20"/>
        </w:rPr>
        <w:t>脉病”(</w:t>
      </w:r>
      <w:r>
        <w:rPr>
          <w:rFonts w:ascii="宋体" w:hAnsi="宋体" w:eastAsia="宋体" w:cs="宋体"/>
          <w:spacing w:val="-3"/>
          <w:sz w:val="20"/>
          <w:szCs w:val="20"/>
        </w:rPr>
        <w:t>plexogenic</w:t>
      </w:r>
      <w:r>
        <w:rPr>
          <w:rFonts w:ascii="宋体" w:hAnsi="宋体" w:eastAsia="宋体" w:cs="宋体"/>
          <w:spacing w:val="-5"/>
          <w:sz w:val="20"/>
          <w:szCs w:val="20"/>
        </w:rPr>
        <w:t xml:space="preserve"> </w:t>
      </w:r>
      <w:r>
        <w:rPr>
          <w:rFonts w:ascii="宋体" w:hAnsi="宋体" w:eastAsia="宋体" w:cs="宋体"/>
          <w:spacing w:val="-3"/>
          <w:sz w:val="20"/>
          <w:szCs w:val="20"/>
        </w:rPr>
        <w:t>pulmonary</w:t>
      </w:r>
      <w:r>
        <w:rPr>
          <w:rFonts w:ascii="宋体" w:hAnsi="宋体" w:eastAsia="宋体" w:cs="宋体"/>
          <w:spacing w:val="-2"/>
          <w:sz w:val="20"/>
          <w:szCs w:val="20"/>
        </w:rPr>
        <w:t xml:space="preserve"> </w:t>
      </w:r>
      <w:r>
        <w:rPr>
          <w:rFonts w:ascii="宋体" w:hAnsi="宋体" w:eastAsia="宋体" w:cs="宋体"/>
          <w:spacing w:val="-3"/>
          <w:sz w:val="20"/>
          <w:szCs w:val="20"/>
        </w:rPr>
        <w:t>arteriopa</w:t>
      </w:r>
      <w:r>
        <w:rPr>
          <w:rFonts w:ascii="宋体" w:hAnsi="宋体" w:eastAsia="宋体" w:cs="宋体"/>
          <w:spacing w:val="-4"/>
          <w:sz w:val="20"/>
          <w:szCs w:val="20"/>
        </w:rPr>
        <w:t>thy),即由动脉中层肥厚、向心或偏心性内膜增生及丛状损害和坏</w:t>
      </w:r>
      <w:r>
        <w:rPr>
          <w:rFonts w:ascii="宋体" w:hAnsi="宋体" w:eastAsia="宋体" w:cs="宋体"/>
          <w:sz w:val="20"/>
          <w:szCs w:val="20"/>
        </w:rPr>
        <w:t xml:space="preserve"> </w:t>
      </w:r>
      <w:r>
        <w:rPr>
          <w:rFonts w:ascii="宋体" w:hAnsi="宋体" w:eastAsia="宋体" w:cs="宋体"/>
          <w:spacing w:val="10"/>
          <w:sz w:val="20"/>
          <w:szCs w:val="20"/>
        </w:rPr>
        <w:t>死性动脉炎等构成的疾病。</w:t>
      </w:r>
    </w:p>
    <w:p>
      <w:pPr>
        <w:spacing w:before="38" w:line="221" w:lineRule="auto"/>
        <w:ind w:left="1458"/>
        <w:rPr>
          <w:rFonts w:ascii="黑体" w:hAnsi="黑体" w:eastAsia="黑体" w:cs="黑体"/>
          <w:sz w:val="23"/>
          <w:szCs w:val="23"/>
        </w:rPr>
      </w:pPr>
      <w:r>
        <w:rPr>
          <w:rFonts w:ascii="黑体" w:hAnsi="黑体" w:eastAsia="黑体" w:cs="黑体"/>
          <w:b/>
          <w:bCs/>
          <w:color w:val="005EB2"/>
          <w:spacing w:val="-18"/>
          <w:sz w:val="23"/>
          <w:szCs w:val="23"/>
        </w:rPr>
        <w:t>【流行病学】</w:t>
      </w:r>
    </w:p>
    <w:p>
      <w:pPr>
        <w:spacing w:before="87" w:line="218" w:lineRule="auto"/>
        <w:ind w:right="51"/>
        <w:jc w:val="right"/>
        <w:rPr>
          <w:rFonts w:ascii="宋体" w:hAnsi="宋体" w:eastAsia="宋体" w:cs="宋体"/>
          <w:sz w:val="20"/>
          <w:szCs w:val="20"/>
        </w:rPr>
      </w:pPr>
      <w:r>
        <w:rPr>
          <w:rFonts w:ascii="宋体" w:hAnsi="宋体" w:eastAsia="宋体" w:cs="宋体"/>
          <w:spacing w:val="11"/>
          <w:sz w:val="20"/>
          <w:szCs w:val="20"/>
        </w:rPr>
        <w:t>欧洲资料显示成年人肺动脉高压的患病率最低估计为15/100万人，发病率最低估计为2.4/(100</w:t>
      </w:r>
    </w:p>
    <w:p>
      <w:pPr>
        <w:sectPr>
          <w:footerReference r:id="rId27" w:type="default"/>
          <w:pgSz w:w="11900" w:h="16840"/>
          <w:pgMar w:top="785" w:right="857" w:bottom="400" w:left="689" w:header="0" w:footer="0" w:gutter="0"/>
          <w:cols w:space="720" w:num="1"/>
        </w:sectPr>
      </w:pPr>
    </w:p>
    <w:p>
      <w:pPr>
        <w:spacing w:before="44" w:line="220" w:lineRule="auto"/>
        <w:ind w:left="6092"/>
        <w:rPr>
          <w:rFonts w:ascii="黑体" w:hAnsi="黑体" w:eastAsia="黑体" w:cs="黑体"/>
          <w:sz w:val="22"/>
          <w:szCs w:val="22"/>
        </w:rPr>
      </w:pPr>
      <w:r>
        <w:pict>
          <v:shape id="_x0000_s1165" o:spid="_x0000_s1165" o:spt="202" type="#_x0000_t202" style="position:absolute;left:0pt;margin-left:501.65pt;margin-top:4.25pt;height:12.95pt;width:17.3pt;z-index:251786240;mso-width-relative:page;mso-height-relative:page;" filled="f" stroked="f" coordsize="21600,21600">
            <v:path/>
            <v:fill on="f" focussize="0,0"/>
            <v:stroke on="f"/>
            <v:imagedata o:title=""/>
            <o:lock v:ext="edit" aspectratio="f"/>
            <v:textbox inset="0mm,0mm,0mm,0mm">
              <w:txbxContent>
                <w:p>
                  <w:pPr>
                    <w:spacing w:before="19" w:line="184" w:lineRule="auto"/>
                    <w:ind w:left="20"/>
                    <w:rPr>
                      <w:rFonts w:ascii="宋体" w:hAnsi="宋体" w:eastAsia="宋体" w:cs="宋体"/>
                      <w:sz w:val="22"/>
                      <w:szCs w:val="22"/>
                    </w:rPr>
                  </w:pPr>
                  <w:r>
                    <w:rPr>
                      <w:rFonts w:ascii="宋体" w:hAnsi="宋体" w:eastAsia="宋体" w:cs="宋体"/>
                      <w:b/>
                      <w:bCs/>
                      <w:color w:val="0065BE"/>
                      <w:spacing w:val="-8"/>
                      <w:sz w:val="22"/>
                      <w:szCs w:val="22"/>
                    </w:rPr>
                    <w:t>107</w:t>
                  </w:r>
                </w:p>
              </w:txbxContent>
            </v:textbox>
          </v:shape>
        </w:pict>
      </w:r>
      <w:r>
        <w:drawing>
          <wp:anchor distT="0" distB="0" distL="0" distR="0" simplePos="0" relativeHeight="251785216" behindDoc="0" locked="0" layoutInCell="0" allowOverlap="1">
            <wp:simplePos x="0" y="0"/>
            <wp:positionH relativeFrom="page">
              <wp:posOffset>6578600</wp:posOffset>
            </wp:positionH>
            <wp:positionV relativeFrom="page">
              <wp:posOffset>9912350</wp:posOffset>
            </wp:positionV>
            <wp:extent cx="533400" cy="450850"/>
            <wp:effectExtent l="0" t="0" r="0" b="0"/>
            <wp:wrapNone/>
            <wp:docPr id="155" name="IM 155"/>
            <wp:cNvGraphicFramePr/>
            <a:graphic xmlns:a="http://schemas.openxmlformats.org/drawingml/2006/main">
              <a:graphicData uri="http://schemas.openxmlformats.org/drawingml/2006/picture">
                <pic:pic xmlns:pic="http://schemas.openxmlformats.org/drawingml/2006/picture">
                  <pic:nvPicPr>
                    <pic:cNvPr id="155" name="IM 155"/>
                    <pic:cNvPicPr/>
                  </pic:nvPicPr>
                  <pic:blipFill>
                    <a:blip r:embed="rId186"/>
                    <a:stretch>
                      <a:fillRect/>
                    </a:stretch>
                  </pic:blipFill>
                  <pic:spPr>
                    <a:xfrm>
                      <a:off x="0" y="0"/>
                      <a:ext cx="533413" cy="450833"/>
                    </a:xfrm>
                    <a:prstGeom prst="rect">
                      <a:avLst/>
                    </a:prstGeom>
                  </pic:spPr>
                </pic:pic>
              </a:graphicData>
            </a:graphic>
          </wp:anchor>
        </w:drawing>
      </w:r>
      <w:r>
        <w:rPr>
          <w:rFonts w:ascii="黑体" w:hAnsi="黑体" w:eastAsia="黑体" w:cs="黑体"/>
          <w:b/>
          <w:bCs/>
          <w:color w:val="0270C5"/>
          <w:spacing w:val="-16"/>
          <w:w w:val="94"/>
          <w:sz w:val="22"/>
          <w:szCs w:val="22"/>
        </w:rPr>
        <w:t>第十一章</w:t>
      </w:r>
      <w:r>
        <w:rPr>
          <w:rFonts w:ascii="黑体" w:hAnsi="黑体" w:eastAsia="黑体" w:cs="黑体"/>
          <w:color w:val="0270C5"/>
          <w:spacing w:val="61"/>
          <w:sz w:val="22"/>
          <w:szCs w:val="22"/>
        </w:rPr>
        <w:t xml:space="preserve"> </w:t>
      </w:r>
      <w:r>
        <w:rPr>
          <w:rFonts w:ascii="黑体" w:hAnsi="黑体" w:eastAsia="黑体" w:cs="黑体"/>
          <w:b/>
          <w:bCs/>
          <w:color w:val="0270C5"/>
          <w:spacing w:val="-16"/>
          <w:w w:val="94"/>
          <w:sz w:val="22"/>
          <w:szCs w:val="22"/>
        </w:rPr>
        <w:t>肺动脉高压与肺源性心脏病</w:t>
      </w:r>
    </w:p>
    <w:p>
      <w:pPr>
        <w:spacing w:line="254" w:lineRule="auto"/>
        <w:rPr>
          <w:rFonts w:ascii="Arial"/>
          <w:sz w:val="21"/>
        </w:rPr>
      </w:pPr>
    </w:p>
    <w:p>
      <w:pPr>
        <w:spacing w:before="72" w:line="273" w:lineRule="auto"/>
        <w:ind w:right="1090"/>
        <w:jc w:val="both"/>
        <w:rPr>
          <w:rFonts w:ascii="宋体" w:hAnsi="宋体" w:eastAsia="宋体" w:cs="宋体"/>
          <w:sz w:val="22"/>
          <w:szCs w:val="22"/>
        </w:rPr>
      </w:pPr>
      <w:r>
        <w:rPr>
          <w:rFonts w:ascii="宋体" w:hAnsi="宋体" w:eastAsia="宋体" w:cs="宋体"/>
          <w:spacing w:val="-3"/>
          <w:sz w:val="22"/>
          <w:szCs w:val="22"/>
        </w:rPr>
        <w:t>万人</w:t>
      </w:r>
      <w:r>
        <w:rPr>
          <w:rFonts w:ascii="宋体" w:hAnsi="宋体" w:eastAsia="宋体" w:cs="宋体"/>
          <w:spacing w:val="-17"/>
          <w:sz w:val="22"/>
          <w:szCs w:val="22"/>
        </w:rPr>
        <w:t xml:space="preserve"> </w:t>
      </w:r>
      <w:r>
        <w:rPr>
          <w:rFonts w:ascii="宋体" w:hAnsi="宋体" w:eastAsia="宋体" w:cs="宋体"/>
          <w:spacing w:val="-3"/>
          <w:sz w:val="22"/>
          <w:szCs w:val="22"/>
        </w:rPr>
        <w:t>·</w:t>
      </w:r>
      <w:r>
        <w:rPr>
          <w:rFonts w:ascii="宋体" w:hAnsi="宋体" w:eastAsia="宋体" w:cs="宋体"/>
          <w:spacing w:val="-92"/>
          <w:sz w:val="22"/>
          <w:szCs w:val="22"/>
        </w:rPr>
        <w:t xml:space="preserve"> </w:t>
      </w:r>
      <w:r>
        <w:rPr>
          <w:rFonts w:ascii="宋体" w:hAnsi="宋体" w:eastAsia="宋体" w:cs="宋体"/>
          <w:spacing w:val="-3"/>
          <w:sz w:val="22"/>
          <w:szCs w:val="22"/>
        </w:rPr>
        <w:t>年),IPAH</w:t>
      </w:r>
      <w:r>
        <w:rPr>
          <w:rFonts w:ascii="宋体" w:hAnsi="宋体" w:eastAsia="宋体" w:cs="宋体"/>
          <w:spacing w:val="-10"/>
          <w:sz w:val="22"/>
          <w:szCs w:val="22"/>
        </w:rPr>
        <w:t xml:space="preserve"> </w:t>
      </w:r>
      <w:r>
        <w:rPr>
          <w:rFonts w:ascii="宋体" w:hAnsi="宋体" w:eastAsia="宋体" w:cs="宋体"/>
          <w:spacing w:val="-3"/>
          <w:sz w:val="22"/>
          <w:szCs w:val="22"/>
        </w:rPr>
        <w:t>的患病率最低估计为5.9/100万人。1981年美国国立卫生院第一次注册研究数据</w:t>
      </w:r>
      <w:r>
        <w:rPr>
          <w:rFonts w:ascii="宋体" w:hAnsi="宋体" w:eastAsia="宋体" w:cs="宋体"/>
          <w:sz w:val="22"/>
          <w:szCs w:val="22"/>
        </w:rPr>
        <w:t xml:space="preserve">  </w:t>
      </w:r>
      <w:r>
        <w:rPr>
          <w:rFonts w:ascii="宋体" w:hAnsi="宋体" w:eastAsia="宋体" w:cs="宋体"/>
          <w:spacing w:val="-5"/>
          <w:sz w:val="22"/>
          <w:szCs w:val="22"/>
        </w:rPr>
        <w:t>显示IPAH</w:t>
      </w:r>
      <w:r>
        <w:rPr>
          <w:rFonts w:ascii="宋体" w:hAnsi="宋体" w:eastAsia="宋体" w:cs="宋体"/>
          <w:spacing w:val="20"/>
          <w:sz w:val="22"/>
          <w:szCs w:val="22"/>
        </w:rPr>
        <w:t xml:space="preserve"> </w:t>
      </w:r>
      <w:r>
        <w:rPr>
          <w:rFonts w:ascii="宋体" w:hAnsi="宋体" w:eastAsia="宋体" w:cs="宋体"/>
          <w:spacing w:val="-5"/>
          <w:sz w:val="22"/>
          <w:szCs w:val="22"/>
        </w:rPr>
        <w:t>的平均患病年龄为36岁，近年来</w:t>
      </w:r>
      <w:r>
        <w:rPr>
          <w:rFonts w:ascii="宋体" w:hAnsi="宋体" w:eastAsia="宋体" w:cs="宋体"/>
          <w:spacing w:val="-6"/>
          <w:sz w:val="22"/>
          <w:szCs w:val="22"/>
        </w:rPr>
        <w:t>老年人更多地被诊断为</w:t>
      </w:r>
      <w:r>
        <w:rPr>
          <w:rFonts w:ascii="宋体" w:hAnsi="宋体" w:eastAsia="宋体" w:cs="宋体"/>
          <w:spacing w:val="-5"/>
          <w:sz w:val="22"/>
          <w:szCs w:val="22"/>
        </w:rPr>
        <w:t>PAH</w:t>
      </w:r>
      <w:r>
        <w:rPr>
          <w:rFonts w:ascii="宋体" w:hAnsi="宋体" w:eastAsia="宋体" w:cs="宋体"/>
          <w:spacing w:val="-6"/>
          <w:sz w:val="22"/>
          <w:szCs w:val="22"/>
        </w:rPr>
        <w:t>,</w:t>
      </w:r>
      <w:r>
        <w:rPr>
          <w:rFonts w:ascii="宋体" w:hAnsi="宋体" w:eastAsia="宋体" w:cs="宋体"/>
          <w:spacing w:val="-35"/>
          <w:sz w:val="22"/>
          <w:szCs w:val="22"/>
        </w:rPr>
        <w:t xml:space="preserve"> </w:t>
      </w:r>
      <w:r>
        <w:rPr>
          <w:rFonts w:ascii="宋体" w:hAnsi="宋体" w:eastAsia="宋体" w:cs="宋体"/>
          <w:spacing w:val="-6"/>
          <w:sz w:val="22"/>
          <w:szCs w:val="22"/>
        </w:rPr>
        <w:t>最近的研究统计其平均年龄</w:t>
      </w:r>
      <w:r>
        <w:rPr>
          <w:rFonts w:ascii="宋体" w:hAnsi="宋体" w:eastAsia="宋体" w:cs="宋体"/>
          <w:sz w:val="22"/>
          <w:szCs w:val="22"/>
        </w:rPr>
        <w:t xml:space="preserve">  </w:t>
      </w:r>
      <w:r>
        <w:rPr>
          <w:rFonts w:ascii="宋体" w:hAnsi="宋体" w:eastAsia="宋体" w:cs="宋体"/>
          <w:spacing w:val="-9"/>
          <w:sz w:val="22"/>
          <w:szCs w:val="22"/>
        </w:rPr>
        <w:t>为50~65岁。目前我国尚无发病率的确切统计资</w:t>
      </w:r>
      <w:r>
        <w:rPr>
          <w:rFonts w:ascii="宋体" w:hAnsi="宋体" w:eastAsia="宋体" w:cs="宋体"/>
          <w:spacing w:val="-10"/>
          <w:sz w:val="22"/>
          <w:szCs w:val="22"/>
        </w:rPr>
        <w:t>料，</w:t>
      </w:r>
      <w:r>
        <w:rPr>
          <w:rFonts w:ascii="宋体" w:hAnsi="宋体" w:eastAsia="宋体" w:cs="宋体"/>
          <w:spacing w:val="58"/>
          <w:sz w:val="22"/>
          <w:szCs w:val="22"/>
        </w:rPr>
        <w:t xml:space="preserve"> </w:t>
      </w:r>
      <w:r>
        <w:rPr>
          <w:rFonts w:ascii="宋体" w:hAnsi="宋体" w:eastAsia="宋体" w:cs="宋体"/>
          <w:spacing w:val="-10"/>
          <w:sz w:val="22"/>
          <w:szCs w:val="22"/>
        </w:rPr>
        <w:t>一些研究资料表明，</w:t>
      </w:r>
      <w:r>
        <w:rPr>
          <w:rFonts w:ascii="宋体" w:hAnsi="宋体" w:eastAsia="宋体" w:cs="宋体"/>
          <w:spacing w:val="-9"/>
          <w:sz w:val="22"/>
          <w:szCs w:val="22"/>
        </w:rPr>
        <w:t>IPAH</w:t>
      </w:r>
      <w:r>
        <w:rPr>
          <w:rFonts w:ascii="宋体" w:hAnsi="宋体" w:eastAsia="宋体" w:cs="宋体"/>
          <w:spacing w:val="-10"/>
          <w:sz w:val="22"/>
          <w:szCs w:val="22"/>
        </w:rPr>
        <w:t xml:space="preserve"> 与家族性肺动脉高压</w:t>
      </w:r>
      <w:r>
        <w:rPr>
          <w:rFonts w:ascii="宋体" w:hAnsi="宋体" w:eastAsia="宋体" w:cs="宋体"/>
          <w:sz w:val="22"/>
          <w:szCs w:val="22"/>
        </w:rPr>
        <w:t xml:space="preserve">  </w:t>
      </w:r>
      <w:r>
        <w:rPr>
          <w:rFonts w:ascii="宋体" w:hAnsi="宋体" w:eastAsia="宋体" w:cs="宋体"/>
          <w:spacing w:val="-5"/>
          <w:sz w:val="22"/>
          <w:szCs w:val="22"/>
        </w:rPr>
        <w:t>病人1年、3年、5年的生存率分别为68%、38.9%、20.8%,接受肺动</w:t>
      </w:r>
      <w:r>
        <w:rPr>
          <w:rFonts w:ascii="宋体" w:hAnsi="宋体" w:eastAsia="宋体" w:cs="宋体"/>
          <w:spacing w:val="-6"/>
          <w:sz w:val="22"/>
          <w:szCs w:val="22"/>
        </w:rPr>
        <w:t>脉高压靶向药物，病人1年、3年、</w:t>
      </w:r>
      <w:r>
        <w:rPr>
          <w:rFonts w:ascii="宋体" w:hAnsi="宋体" w:eastAsia="宋体" w:cs="宋体"/>
          <w:sz w:val="22"/>
          <w:szCs w:val="22"/>
        </w:rPr>
        <w:t xml:space="preserve"> 5年的生存率分别为84.1%、73.7%、70.6%。</w:t>
      </w:r>
    </w:p>
    <w:p>
      <w:pPr>
        <w:spacing w:before="103" w:line="221" w:lineRule="auto"/>
        <w:ind w:left="312"/>
        <w:rPr>
          <w:rFonts w:ascii="黑体" w:hAnsi="黑体" w:eastAsia="黑体" w:cs="黑体"/>
          <w:sz w:val="22"/>
          <w:szCs w:val="22"/>
        </w:rPr>
      </w:pPr>
      <w:r>
        <w:rPr>
          <w:rFonts w:ascii="黑体" w:hAnsi="黑体" w:eastAsia="黑体" w:cs="黑体"/>
          <w:b/>
          <w:bCs/>
          <w:color w:val="0060B5"/>
          <w:spacing w:val="-14"/>
          <w:sz w:val="22"/>
          <w:szCs w:val="22"/>
        </w:rPr>
        <w:t>【病因和发病机制】</w:t>
      </w:r>
    </w:p>
    <w:p>
      <w:pPr>
        <w:spacing w:before="70" w:line="257" w:lineRule="auto"/>
        <w:ind w:right="1192" w:firstLine="419"/>
        <w:rPr>
          <w:rFonts w:ascii="宋体" w:hAnsi="宋体" w:eastAsia="宋体" w:cs="宋体"/>
          <w:sz w:val="22"/>
          <w:szCs w:val="22"/>
        </w:rPr>
      </w:pPr>
      <w:r>
        <w:rPr>
          <w:rFonts w:ascii="宋体" w:hAnsi="宋体" w:eastAsia="宋体" w:cs="宋体"/>
          <w:spacing w:val="-11"/>
          <w:sz w:val="22"/>
          <w:szCs w:val="22"/>
        </w:rPr>
        <w:t>特发性肺动脉高压迄今病因不明，目前认为其发病与遗传因素、自身免</w:t>
      </w:r>
      <w:r>
        <w:rPr>
          <w:rFonts w:ascii="宋体" w:hAnsi="宋体" w:eastAsia="宋体" w:cs="宋体"/>
          <w:spacing w:val="-12"/>
          <w:sz w:val="22"/>
          <w:szCs w:val="22"/>
        </w:rPr>
        <w:t>疫及肺血管内皮、平滑肌</w:t>
      </w:r>
      <w:r>
        <w:rPr>
          <w:rFonts w:ascii="宋体" w:hAnsi="宋体" w:eastAsia="宋体" w:cs="宋体"/>
          <w:sz w:val="22"/>
          <w:szCs w:val="22"/>
        </w:rPr>
        <w:t xml:space="preserve"> </w:t>
      </w:r>
      <w:r>
        <w:rPr>
          <w:rFonts w:ascii="宋体" w:hAnsi="宋体" w:eastAsia="宋体" w:cs="宋体"/>
          <w:spacing w:val="-10"/>
          <w:sz w:val="22"/>
          <w:szCs w:val="22"/>
        </w:rPr>
        <w:t>功能障碍等因素有关。</w:t>
      </w:r>
    </w:p>
    <w:p>
      <w:pPr>
        <w:spacing w:before="68" w:line="247" w:lineRule="auto"/>
        <w:ind w:right="1188" w:firstLine="419"/>
        <w:rPr>
          <w:rFonts w:ascii="宋体" w:hAnsi="宋体" w:eastAsia="宋体" w:cs="宋体"/>
          <w:sz w:val="22"/>
          <w:szCs w:val="22"/>
        </w:rPr>
      </w:pPr>
      <w:r>
        <w:rPr>
          <w:rFonts w:ascii="宋体" w:hAnsi="宋体" w:eastAsia="宋体" w:cs="宋体"/>
          <w:spacing w:val="3"/>
          <w:sz w:val="22"/>
          <w:szCs w:val="22"/>
        </w:rPr>
        <w:t>1.</w:t>
      </w:r>
      <w:r>
        <w:rPr>
          <w:rFonts w:ascii="宋体" w:hAnsi="宋体" w:eastAsia="宋体" w:cs="宋体"/>
          <w:spacing w:val="-46"/>
          <w:sz w:val="22"/>
          <w:szCs w:val="22"/>
        </w:rPr>
        <w:t xml:space="preserve"> </w:t>
      </w:r>
      <w:r>
        <w:rPr>
          <w:rFonts w:ascii="宋体" w:hAnsi="宋体" w:eastAsia="宋体" w:cs="宋体"/>
          <w:spacing w:val="3"/>
          <w:sz w:val="22"/>
          <w:szCs w:val="22"/>
        </w:rPr>
        <w:t>遗传因素</w:t>
      </w:r>
      <w:r>
        <w:rPr>
          <w:rFonts w:ascii="宋体" w:hAnsi="宋体" w:eastAsia="宋体" w:cs="宋体"/>
          <w:spacing w:val="88"/>
          <w:sz w:val="22"/>
          <w:szCs w:val="22"/>
        </w:rPr>
        <w:t xml:space="preserve"> </w:t>
      </w:r>
      <w:r>
        <w:rPr>
          <w:rFonts w:ascii="宋体" w:hAnsi="宋体" w:eastAsia="宋体" w:cs="宋体"/>
          <w:spacing w:val="3"/>
          <w:sz w:val="22"/>
          <w:szCs w:val="22"/>
        </w:rPr>
        <w:t>11%～40%的散发</w:t>
      </w:r>
      <w:r>
        <w:rPr>
          <w:rFonts w:ascii="宋体" w:hAnsi="宋体" w:eastAsia="宋体" w:cs="宋体"/>
          <w:sz w:val="22"/>
          <w:szCs w:val="22"/>
        </w:rPr>
        <w:t>IPAH</w:t>
      </w:r>
      <w:r>
        <w:rPr>
          <w:rFonts w:ascii="宋体" w:hAnsi="宋体" w:eastAsia="宋体" w:cs="宋体"/>
          <w:spacing w:val="-9"/>
          <w:sz w:val="22"/>
          <w:szCs w:val="22"/>
        </w:rPr>
        <w:t xml:space="preserve"> </w:t>
      </w:r>
      <w:r>
        <w:rPr>
          <w:rFonts w:ascii="宋体" w:hAnsi="宋体" w:eastAsia="宋体" w:cs="宋体"/>
          <w:spacing w:val="3"/>
          <w:sz w:val="22"/>
          <w:szCs w:val="22"/>
        </w:rPr>
        <w:t>存在骨形成蛋</w:t>
      </w:r>
      <w:r>
        <w:rPr>
          <w:rFonts w:ascii="宋体" w:hAnsi="宋体" w:eastAsia="宋体" w:cs="宋体"/>
          <w:spacing w:val="2"/>
          <w:sz w:val="22"/>
          <w:szCs w:val="22"/>
        </w:rPr>
        <w:t>白受体2(</w:t>
      </w:r>
      <w:r>
        <w:rPr>
          <w:rFonts w:ascii="宋体" w:hAnsi="宋体" w:eastAsia="宋体" w:cs="宋体"/>
          <w:sz w:val="22"/>
          <w:szCs w:val="22"/>
        </w:rPr>
        <w:t>BMPR</w:t>
      </w:r>
      <w:r>
        <w:rPr>
          <w:rFonts w:ascii="宋体" w:hAnsi="宋体" w:eastAsia="宋体" w:cs="宋体"/>
          <w:spacing w:val="2"/>
          <w:sz w:val="22"/>
          <w:szCs w:val="22"/>
        </w:rPr>
        <w:t>2)</w:t>
      </w:r>
      <w:r>
        <w:rPr>
          <w:rFonts w:ascii="宋体" w:hAnsi="宋体" w:eastAsia="宋体" w:cs="宋体"/>
          <w:spacing w:val="57"/>
          <w:sz w:val="22"/>
          <w:szCs w:val="22"/>
        </w:rPr>
        <w:t xml:space="preserve"> </w:t>
      </w:r>
      <w:r>
        <w:rPr>
          <w:rFonts w:ascii="宋体" w:hAnsi="宋体" w:eastAsia="宋体" w:cs="宋体"/>
          <w:spacing w:val="2"/>
          <w:sz w:val="22"/>
          <w:szCs w:val="22"/>
        </w:rPr>
        <w:t>基因变异。有些病例存</w:t>
      </w:r>
      <w:r>
        <w:rPr>
          <w:rFonts w:ascii="宋体" w:hAnsi="宋体" w:eastAsia="宋体" w:cs="宋体"/>
          <w:sz w:val="22"/>
          <w:szCs w:val="22"/>
        </w:rPr>
        <w:t xml:space="preserve"> </w:t>
      </w:r>
      <w:r>
        <w:rPr>
          <w:rFonts w:ascii="宋体" w:hAnsi="宋体" w:eastAsia="宋体" w:cs="宋体"/>
          <w:spacing w:val="-10"/>
          <w:sz w:val="22"/>
          <w:szCs w:val="22"/>
        </w:rPr>
        <w:t>在激活素受体样激酶1(ALK1)</w:t>
      </w:r>
      <w:r>
        <w:rPr>
          <w:rFonts w:ascii="宋体" w:hAnsi="宋体" w:eastAsia="宋体" w:cs="宋体"/>
          <w:spacing w:val="22"/>
          <w:sz w:val="22"/>
          <w:szCs w:val="22"/>
        </w:rPr>
        <w:t xml:space="preserve"> </w:t>
      </w:r>
      <w:r>
        <w:rPr>
          <w:rFonts w:ascii="宋体" w:hAnsi="宋体" w:eastAsia="宋体" w:cs="宋体"/>
          <w:spacing w:val="-10"/>
          <w:sz w:val="22"/>
          <w:szCs w:val="22"/>
        </w:rPr>
        <w:t>基因、endoglin、SMAD9变异。</w:t>
      </w:r>
    </w:p>
    <w:p>
      <w:pPr>
        <w:spacing w:before="93" w:line="262" w:lineRule="auto"/>
        <w:ind w:right="1187" w:firstLine="419"/>
        <w:rPr>
          <w:rFonts w:ascii="宋体" w:hAnsi="宋体" w:eastAsia="宋体" w:cs="宋体"/>
          <w:sz w:val="22"/>
          <w:szCs w:val="22"/>
        </w:rPr>
      </w:pPr>
      <w:r>
        <w:rPr>
          <w:rFonts w:ascii="宋体" w:hAnsi="宋体" w:eastAsia="宋体" w:cs="宋体"/>
          <w:spacing w:val="1"/>
          <w:sz w:val="22"/>
          <w:szCs w:val="22"/>
        </w:rPr>
        <w:t>2.</w:t>
      </w:r>
      <w:r>
        <w:rPr>
          <w:rFonts w:ascii="宋体" w:hAnsi="宋体" w:eastAsia="宋体" w:cs="宋体"/>
          <w:spacing w:val="-49"/>
          <w:sz w:val="22"/>
          <w:szCs w:val="22"/>
        </w:rPr>
        <w:t xml:space="preserve"> </w:t>
      </w:r>
      <w:r>
        <w:rPr>
          <w:rFonts w:ascii="宋体" w:hAnsi="宋体" w:eastAsia="宋体" w:cs="宋体"/>
          <w:spacing w:val="1"/>
          <w:sz w:val="22"/>
          <w:szCs w:val="22"/>
        </w:rPr>
        <w:t>免疫与炎症反应</w:t>
      </w:r>
      <w:r>
        <w:rPr>
          <w:rFonts w:ascii="宋体" w:hAnsi="宋体" w:eastAsia="宋体" w:cs="宋体"/>
          <w:spacing w:val="63"/>
          <w:sz w:val="22"/>
          <w:szCs w:val="22"/>
        </w:rPr>
        <w:t xml:space="preserve"> </w:t>
      </w:r>
      <w:r>
        <w:rPr>
          <w:rFonts w:ascii="宋体" w:hAnsi="宋体" w:eastAsia="宋体" w:cs="宋体"/>
          <w:spacing w:val="1"/>
          <w:sz w:val="22"/>
          <w:szCs w:val="22"/>
        </w:rPr>
        <w:t>免疫调节作用可能参与</w:t>
      </w:r>
      <w:r>
        <w:rPr>
          <w:rFonts w:ascii="宋体" w:hAnsi="宋体" w:eastAsia="宋体" w:cs="宋体"/>
          <w:sz w:val="22"/>
          <w:szCs w:val="22"/>
        </w:rPr>
        <w:t>IPAH</w:t>
      </w:r>
      <w:r>
        <w:rPr>
          <w:rFonts w:ascii="宋体" w:hAnsi="宋体" w:eastAsia="宋体" w:cs="宋体"/>
          <w:spacing w:val="21"/>
          <w:sz w:val="22"/>
          <w:szCs w:val="22"/>
        </w:rPr>
        <w:t xml:space="preserve"> </w:t>
      </w:r>
      <w:r>
        <w:rPr>
          <w:rFonts w:ascii="宋体" w:hAnsi="宋体" w:eastAsia="宋体" w:cs="宋体"/>
          <w:spacing w:val="1"/>
          <w:sz w:val="22"/>
          <w:szCs w:val="22"/>
        </w:rPr>
        <w:t>的病理过程。有29%的</w:t>
      </w:r>
      <w:r>
        <w:rPr>
          <w:rFonts w:ascii="宋体" w:hAnsi="宋体" w:eastAsia="宋体" w:cs="宋体"/>
          <w:sz w:val="22"/>
          <w:szCs w:val="22"/>
        </w:rPr>
        <w:t>IPAH</w:t>
      </w:r>
      <w:r>
        <w:rPr>
          <w:rFonts w:ascii="宋体" w:hAnsi="宋体" w:eastAsia="宋体" w:cs="宋体"/>
          <w:spacing w:val="11"/>
          <w:sz w:val="22"/>
          <w:szCs w:val="22"/>
        </w:rPr>
        <w:t xml:space="preserve"> </w:t>
      </w:r>
      <w:r>
        <w:rPr>
          <w:rFonts w:ascii="宋体" w:hAnsi="宋体" w:eastAsia="宋体" w:cs="宋体"/>
          <w:spacing w:val="1"/>
          <w:sz w:val="22"/>
          <w:szCs w:val="22"/>
        </w:rPr>
        <w:t>病人抗核抗</w:t>
      </w:r>
      <w:r>
        <w:rPr>
          <w:rFonts w:ascii="宋体" w:hAnsi="宋体" w:eastAsia="宋体" w:cs="宋体"/>
          <w:sz w:val="22"/>
          <w:szCs w:val="22"/>
        </w:rPr>
        <w:t xml:space="preserve">体 </w:t>
      </w:r>
      <w:r>
        <w:rPr>
          <w:rFonts w:ascii="宋体" w:hAnsi="宋体" w:eastAsia="宋体" w:cs="宋体"/>
          <w:spacing w:val="-10"/>
          <w:sz w:val="22"/>
          <w:szCs w:val="22"/>
        </w:rPr>
        <w:t>水平明显升高，但却缺乏结缔组织疾病的特异性抗体。</w:t>
      </w:r>
      <w:r>
        <w:rPr>
          <w:rFonts w:ascii="宋体" w:hAnsi="宋体" w:eastAsia="宋体" w:cs="宋体"/>
          <w:spacing w:val="-5"/>
          <w:sz w:val="22"/>
          <w:szCs w:val="22"/>
        </w:rPr>
        <w:t xml:space="preserve"> </w:t>
      </w:r>
      <w:r>
        <w:rPr>
          <w:rFonts w:ascii="宋体" w:hAnsi="宋体" w:eastAsia="宋体" w:cs="宋体"/>
          <w:spacing w:val="-10"/>
          <w:sz w:val="22"/>
          <w:szCs w:val="22"/>
        </w:rPr>
        <w:t>IPAH</w:t>
      </w:r>
      <w:r>
        <w:rPr>
          <w:rFonts w:ascii="宋体" w:hAnsi="宋体" w:eastAsia="宋体" w:cs="宋体"/>
          <w:spacing w:val="1"/>
          <w:sz w:val="22"/>
          <w:szCs w:val="22"/>
        </w:rPr>
        <w:t xml:space="preserve"> </w:t>
      </w:r>
      <w:r>
        <w:rPr>
          <w:rFonts w:ascii="宋体" w:hAnsi="宋体" w:eastAsia="宋体" w:cs="宋体"/>
          <w:spacing w:val="-10"/>
          <w:sz w:val="22"/>
          <w:szCs w:val="22"/>
        </w:rPr>
        <w:t>病人丛状病变内可见巨噬细胞、T</w:t>
      </w:r>
      <w:r>
        <w:rPr>
          <w:rFonts w:ascii="宋体" w:hAnsi="宋体" w:eastAsia="宋体" w:cs="宋体"/>
          <w:spacing w:val="-35"/>
          <w:sz w:val="22"/>
          <w:szCs w:val="22"/>
        </w:rPr>
        <w:t xml:space="preserve"> </w:t>
      </w:r>
      <w:r>
        <w:rPr>
          <w:rFonts w:ascii="宋体" w:hAnsi="宋体" w:eastAsia="宋体" w:cs="宋体"/>
          <w:spacing w:val="-10"/>
          <w:sz w:val="22"/>
          <w:szCs w:val="22"/>
        </w:rPr>
        <w:t>淋巴</w:t>
      </w:r>
      <w:r>
        <w:rPr>
          <w:rFonts w:ascii="宋体" w:hAnsi="宋体" w:eastAsia="宋体" w:cs="宋体"/>
          <w:sz w:val="22"/>
          <w:szCs w:val="22"/>
        </w:rPr>
        <w:t xml:space="preserve"> </w:t>
      </w:r>
      <w:r>
        <w:rPr>
          <w:rFonts w:ascii="宋体" w:hAnsi="宋体" w:eastAsia="宋体" w:cs="宋体"/>
          <w:spacing w:val="-8"/>
          <w:sz w:val="22"/>
          <w:szCs w:val="22"/>
        </w:rPr>
        <w:t>细胞和B</w:t>
      </w:r>
      <w:r>
        <w:rPr>
          <w:rFonts w:ascii="宋体" w:hAnsi="宋体" w:eastAsia="宋体" w:cs="宋体"/>
          <w:spacing w:val="-14"/>
          <w:sz w:val="22"/>
          <w:szCs w:val="22"/>
        </w:rPr>
        <w:t xml:space="preserve"> </w:t>
      </w:r>
      <w:r>
        <w:rPr>
          <w:rFonts w:ascii="宋体" w:hAnsi="宋体" w:eastAsia="宋体" w:cs="宋体"/>
          <w:spacing w:val="-8"/>
          <w:sz w:val="22"/>
          <w:szCs w:val="22"/>
        </w:rPr>
        <w:t>淋巴细胞浸润，提示炎症细胞参与了IPAH</w:t>
      </w:r>
      <w:r>
        <w:rPr>
          <w:rFonts w:ascii="宋体" w:hAnsi="宋体" w:eastAsia="宋体" w:cs="宋体"/>
          <w:sz w:val="22"/>
          <w:szCs w:val="22"/>
        </w:rPr>
        <w:t xml:space="preserve"> </w:t>
      </w:r>
      <w:r>
        <w:rPr>
          <w:rFonts w:ascii="宋体" w:hAnsi="宋体" w:eastAsia="宋体" w:cs="宋体"/>
          <w:spacing w:val="-8"/>
          <w:sz w:val="22"/>
          <w:szCs w:val="22"/>
        </w:rPr>
        <w:t>的发生与发展。</w:t>
      </w:r>
    </w:p>
    <w:p>
      <w:pPr>
        <w:spacing w:before="82" w:line="263" w:lineRule="auto"/>
        <w:ind w:right="1188" w:firstLine="419"/>
        <w:rPr>
          <w:rFonts w:ascii="宋体" w:hAnsi="宋体" w:eastAsia="宋体" w:cs="宋体"/>
          <w:sz w:val="22"/>
          <w:szCs w:val="22"/>
        </w:rPr>
      </w:pPr>
      <w:r>
        <w:rPr>
          <w:rFonts w:ascii="宋体" w:hAnsi="宋体" w:eastAsia="宋体" w:cs="宋体"/>
          <w:spacing w:val="-2"/>
          <w:sz w:val="22"/>
          <w:szCs w:val="22"/>
        </w:rPr>
        <w:t>3.</w:t>
      </w:r>
      <w:r>
        <w:rPr>
          <w:rFonts w:ascii="宋体" w:hAnsi="宋体" w:eastAsia="宋体" w:cs="宋体"/>
          <w:spacing w:val="-58"/>
          <w:sz w:val="22"/>
          <w:szCs w:val="22"/>
        </w:rPr>
        <w:t xml:space="preserve"> </w:t>
      </w:r>
      <w:r>
        <w:rPr>
          <w:rFonts w:ascii="宋体" w:hAnsi="宋体" w:eastAsia="宋体" w:cs="宋体"/>
          <w:spacing w:val="-2"/>
          <w:sz w:val="22"/>
          <w:szCs w:val="22"/>
        </w:rPr>
        <w:t>肺血管内皮功能障碍肺血管收缩和舒张由肺血管内皮分泌的收缩和舒张因子共同调控，前</w:t>
      </w:r>
      <w:r>
        <w:rPr>
          <w:rFonts w:ascii="宋体" w:hAnsi="宋体" w:eastAsia="宋体" w:cs="宋体"/>
          <w:sz w:val="22"/>
          <w:szCs w:val="22"/>
        </w:rPr>
        <w:t xml:space="preserve"> </w:t>
      </w:r>
      <w:r>
        <w:rPr>
          <w:rFonts w:ascii="宋体" w:hAnsi="宋体" w:eastAsia="宋体" w:cs="宋体"/>
          <w:spacing w:val="-6"/>
          <w:sz w:val="22"/>
          <w:szCs w:val="22"/>
        </w:rPr>
        <w:t>者主要为血栓素A</w:t>
      </w:r>
      <w:r>
        <w:rPr>
          <w:rFonts w:ascii="Calibri" w:hAnsi="Calibri" w:eastAsia="Calibri" w:cs="Calibri"/>
          <w:spacing w:val="-6"/>
          <w:sz w:val="22"/>
          <w:szCs w:val="22"/>
        </w:rPr>
        <w:t>₂</w:t>
      </w:r>
      <w:r>
        <w:rPr>
          <w:rFonts w:ascii="Calibri" w:hAnsi="Calibri" w:eastAsia="Calibri" w:cs="Calibri"/>
          <w:spacing w:val="8"/>
          <w:sz w:val="22"/>
          <w:szCs w:val="22"/>
        </w:rPr>
        <w:t xml:space="preserve"> </w:t>
      </w:r>
      <w:r>
        <w:rPr>
          <w:rFonts w:ascii="宋体" w:hAnsi="宋体" w:eastAsia="宋体" w:cs="宋体"/>
          <w:spacing w:val="-6"/>
          <w:sz w:val="22"/>
          <w:szCs w:val="22"/>
        </w:rPr>
        <w:t>(TXA</w:t>
      </w:r>
      <w:r>
        <w:rPr>
          <w:rFonts w:ascii="Calibri" w:hAnsi="Calibri" w:eastAsia="Calibri" w:cs="Calibri"/>
          <w:spacing w:val="-6"/>
          <w:sz w:val="22"/>
          <w:szCs w:val="22"/>
        </w:rPr>
        <w:t>₂</w:t>
      </w:r>
      <w:r>
        <w:rPr>
          <w:rFonts w:ascii="宋体" w:hAnsi="宋体" w:eastAsia="宋体" w:cs="宋体"/>
          <w:spacing w:val="-6"/>
          <w:sz w:val="22"/>
          <w:szCs w:val="22"/>
        </w:rPr>
        <w:t>)</w:t>
      </w:r>
      <w:r>
        <w:rPr>
          <w:rFonts w:ascii="宋体" w:hAnsi="宋体" w:eastAsia="宋体" w:cs="宋体"/>
          <w:spacing w:val="24"/>
          <w:sz w:val="22"/>
          <w:szCs w:val="22"/>
        </w:rPr>
        <w:t xml:space="preserve"> </w:t>
      </w:r>
      <w:r>
        <w:rPr>
          <w:rFonts w:ascii="宋体" w:hAnsi="宋体" w:eastAsia="宋体" w:cs="宋体"/>
          <w:spacing w:val="-6"/>
          <w:sz w:val="22"/>
          <w:szCs w:val="22"/>
        </w:rPr>
        <w:t>和内皮素-1(ET-1),</w:t>
      </w:r>
      <w:r>
        <w:rPr>
          <w:rFonts w:ascii="宋体" w:hAnsi="宋体" w:eastAsia="宋体" w:cs="宋体"/>
          <w:spacing w:val="-63"/>
          <w:sz w:val="22"/>
          <w:szCs w:val="22"/>
        </w:rPr>
        <w:t xml:space="preserve"> </w:t>
      </w:r>
      <w:r>
        <w:rPr>
          <w:rFonts w:ascii="宋体" w:hAnsi="宋体" w:eastAsia="宋体" w:cs="宋体"/>
          <w:spacing w:val="-6"/>
          <w:sz w:val="22"/>
          <w:szCs w:val="22"/>
        </w:rPr>
        <w:t>后者主要是前列环素和一氧化氮(NO)。</w:t>
      </w:r>
      <w:r>
        <w:rPr>
          <w:rFonts w:ascii="宋体" w:hAnsi="宋体" w:eastAsia="宋体" w:cs="宋体"/>
          <w:spacing w:val="86"/>
          <w:sz w:val="22"/>
          <w:szCs w:val="22"/>
        </w:rPr>
        <w:t xml:space="preserve"> </w:t>
      </w:r>
      <w:r>
        <w:rPr>
          <w:rFonts w:ascii="宋体" w:hAnsi="宋体" w:eastAsia="宋体" w:cs="宋体"/>
          <w:spacing w:val="-6"/>
          <w:sz w:val="22"/>
          <w:szCs w:val="22"/>
        </w:rPr>
        <w:t>由于上述因</w:t>
      </w:r>
      <w:r>
        <w:rPr>
          <w:rFonts w:ascii="宋体" w:hAnsi="宋体" w:eastAsia="宋体" w:cs="宋体"/>
          <w:sz w:val="22"/>
          <w:szCs w:val="22"/>
        </w:rPr>
        <w:t xml:space="preserve"> </w:t>
      </w:r>
      <w:r>
        <w:rPr>
          <w:rFonts w:ascii="宋体" w:hAnsi="宋体" w:eastAsia="宋体" w:cs="宋体"/>
          <w:spacing w:val="-16"/>
          <w:sz w:val="22"/>
          <w:szCs w:val="22"/>
        </w:rPr>
        <w:t>子表达的不平衡，导致肺血管平滑肌收缩，从而引起肺动脉高压。</w:t>
      </w:r>
    </w:p>
    <w:p>
      <w:pPr>
        <w:spacing w:before="55" w:line="262" w:lineRule="auto"/>
        <w:ind w:right="1172" w:firstLine="419"/>
        <w:rPr>
          <w:rFonts w:ascii="宋体" w:hAnsi="宋体" w:eastAsia="宋体" w:cs="宋体"/>
          <w:sz w:val="22"/>
          <w:szCs w:val="22"/>
        </w:rPr>
      </w:pPr>
      <w:r>
        <w:rPr>
          <w:rFonts w:ascii="Times New Roman" w:hAnsi="Times New Roman" w:eastAsia="Times New Roman" w:cs="Times New Roman"/>
          <w:b/>
          <w:bCs/>
          <w:spacing w:val="-5"/>
          <w:sz w:val="22"/>
          <w:szCs w:val="22"/>
        </w:rPr>
        <w:t>4.</w:t>
      </w:r>
      <w:r>
        <w:rPr>
          <w:rFonts w:ascii="Times New Roman" w:hAnsi="Times New Roman" w:eastAsia="Times New Roman" w:cs="Times New Roman"/>
          <w:spacing w:val="21"/>
          <w:w w:val="101"/>
          <w:sz w:val="22"/>
          <w:szCs w:val="22"/>
        </w:rPr>
        <w:t xml:space="preserve">  </w:t>
      </w:r>
      <w:r>
        <w:rPr>
          <w:rFonts w:ascii="宋体" w:hAnsi="宋体" w:eastAsia="宋体" w:cs="宋体"/>
          <w:b/>
          <w:bCs/>
          <w:spacing w:val="-5"/>
          <w:sz w:val="22"/>
          <w:szCs w:val="22"/>
        </w:rPr>
        <w:t>血管壁平滑肌细胞钾通道缺陷</w:t>
      </w:r>
      <w:r>
        <w:rPr>
          <w:rFonts w:ascii="宋体" w:hAnsi="宋体" w:eastAsia="宋体" w:cs="宋体"/>
          <w:spacing w:val="76"/>
          <w:sz w:val="22"/>
          <w:szCs w:val="22"/>
        </w:rPr>
        <w:t xml:space="preserve"> </w:t>
      </w:r>
      <w:r>
        <w:rPr>
          <w:rFonts w:ascii="宋体" w:hAnsi="宋体" w:eastAsia="宋体" w:cs="宋体"/>
          <w:spacing w:val="-5"/>
          <w:sz w:val="22"/>
          <w:szCs w:val="22"/>
        </w:rPr>
        <w:t>可见血</w:t>
      </w:r>
      <w:r>
        <w:rPr>
          <w:rFonts w:ascii="宋体" w:hAnsi="宋体" w:eastAsia="宋体" w:cs="宋体"/>
          <w:spacing w:val="-6"/>
          <w:sz w:val="22"/>
          <w:szCs w:val="22"/>
        </w:rPr>
        <w:t>管平滑肌增生肥大，电压依赖性钾(K*)</w:t>
      </w:r>
      <w:r>
        <w:rPr>
          <w:rFonts w:ascii="宋体" w:hAnsi="宋体" w:eastAsia="宋体" w:cs="宋体"/>
          <w:spacing w:val="-23"/>
          <w:sz w:val="22"/>
          <w:szCs w:val="22"/>
        </w:rPr>
        <w:t xml:space="preserve"> </w:t>
      </w:r>
      <w:r>
        <w:rPr>
          <w:rFonts w:ascii="宋体" w:hAnsi="宋体" w:eastAsia="宋体" w:cs="宋体"/>
          <w:spacing w:val="-6"/>
          <w:sz w:val="22"/>
          <w:szCs w:val="22"/>
        </w:rPr>
        <w:t>通道</w:t>
      </w:r>
      <w:r>
        <w:rPr>
          <w:rFonts w:ascii="Times New Roman" w:hAnsi="Times New Roman" w:eastAsia="Times New Roman" w:cs="Times New Roman"/>
          <w:spacing w:val="-6"/>
          <w:sz w:val="22"/>
          <w:szCs w:val="22"/>
        </w:rPr>
        <w:t>(</w:t>
      </w:r>
      <w:r>
        <w:rPr>
          <w:rFonts w:ascii="Times New Roman" w:hAnsi="Times New Roman" w:eastAsia="Times New Roman" w:cs="Times New Roman"/>
          <w:spacing w:val="-5"/>
          <w:sz w:val="22"/>
          <w:szCs w:val="22"/>
        </w:rPr>
        <w:t>Kv</w:t>
      </w:r>
      <w:r>
        <w:rPr>
          <w:rFonts w:ascii="Times New Roman" w:hAnsi="Times New Roman" w:eastAsia="Times New Roman" w:cs="Times New Roman"/>
          <w:spacing w:val="-6"/>
          <w:sz w:val="22"/>
          <w:szCs w:val="22"/>
        </w:rPr>
        <w:t>)</w:t>
      </w:r>
      <w:r>
        <w:rPr>
          <w:rFonts w:ascii="Times New Roman" w:hAnsi="Times New Roman" w:eastAsia="Times New Roman" w:cs="Times New Roman"/>
          <w:spacing w:val="19"/>
          <w:sz w:val="22"/>
          <w:szCs w:val="22"/>
        </w:rPr>
        <w:t xml:space="preserve"> </w:t>
      </w:r>
      <w:r>
        <w:rPr>
          <w:rFonts w:ascii="宋体" w:hAnsi="宋体" w:eastAsia="宋体" w:cs="宋体"/>
          <w:spacing w:val="-6"/>
          <w:sz w:val="22"/>
          <w:szCs w:val="22"/>
        </w:rPr>
        <w:t>功</w:t>
      </w:r>
      <w:r>
        <w:rPr>
          <w:rFonts w:ascii="宋体" w:hAnsi="宋体" w:eastAsia="宋体" w:cs="宋体"/>
          <w:sz w:val="22"/>
          <w:szCs w:val="22"/>
        </w:rPr>
        <w:t xml:space="preserve"> </w:t>
      </w:r>
      <w:r>
        <w:rPr>
          <w:rFonts w:ascii="宋体" w:hAnsi="宋体" w:eastAsia="宋体" w:cs="宋体"/>
          <w:spacing w:val="-17"/>
          <w:sz w:val="22"/>
          <w:szCs w:val="22"/>
        </w:rPr>
        <w:t>能缺陷，K*外流减少，细胞膜处于除极状态，使Ca²*进入细胞内，从而导致血管收缩。</w:t>
      </w:r>
    </w:p>
    <w:p>
      <w:pPr>
        <w:spacing w:before="136" w:line="222" w:lineRule="auto"/>
        <w:ind w:left="312"/>
        <w:rPr>
          <w:rFonts w:ascii="黑体" w:hAnsi="黑体" w:eastAsia="黑体" w:cs="黑体"/>
          <w:sz w:val="22"/>
          <w:szCs w:val="22"/>
        </w:rPr>
      </w:pPr>
      <w:r>
        <w:rPr>
          <w:rFonts w:ascii="黑体" w:hAnsi="黑体" w:eastAsia="黑体" w:cs="黑体"/>
          <w:b/>
          <w:bCs/>
          <w:color w:val="2C9EF5"/>
          <w:spacing w:val="-15"/>
          <w:sz w:val="22"/>
          <w:szCs w:val="22"/>
        </w:rPr>
        <w:t>【临床表现】</w:t>
      </w:r>
    </w:p>
    <w:p>
      <w:pPr>
        <w:spacing w:before="35" w:line="221" w:lineRule="auto"/>
        <w:ind w:left="423"/>
        <w:rPr>
          <w:rFonts w:ascii="黑体" w:hAnsi="黑体" w:eastAsia="黑体" w:cs="黑体"/>
          <w:sz w:val="22"/>
          <w:szCs w:val="22"/>
        </w:rPr>
      </w:pPr>
      <w:r>
        <w:rPr>
          <w:rFonts w:ascii="黑体" w:hAnsi="黑体" w:eastAsia="黑体" w:cs="黑体"/>
          <w:b/>
          <w:bCs/>
          <w:spacing w:val="3"/>
          <w:sz w:val="22"/>
          <w:szCs w:val="22"/>
        </w:rPr>
        <w:t>(</w:t>
      </w:r>
      <w:r>
        <w:rPr>
          <w:rFonts w:ascii="黑体" w:hAnsi="黑体" w:eastAsia="黑体" w:cs="黑体"/>
          <w:spacing w:val="-48"/>
          <w:sz w:val="22"/>
          <w:szCs w:val="22"/>
        </w:rPr>
        <w:t xml:space="preserve"> </w:t>
      </w:r>
      <w:r>
        <w:rPr>
          <w:rFonts w:ascii="黑体" w:hAnsi="黑体" w:eastAsia="黑体" w:cs="黑体"/>
          <w:b/>
          <w:bCs/>
          <w:spacing w:val="3"/>
          <w:sz w:val="22"/>
          <w:szCs w:val="22"/>
        </w:rPr>
        <w:t>一</w:t>
      </w:r>
      <w:r>
        <w:rPr>
          <w:rFonts w:ascii="黑体" w:hAnsi="黑体" w:eastAsia="黑体" w:cs="黑体"/>
          <w:spacing w:val="-57"/>
          <w:sz w:val="22"/>
          <w:szCs w:val="22"/>
        </w:rPr>
        <w:t xml:space="preserve"> </w:t>
      </w:r>
      <w:r>
        <w:rPr>
          <w:rFonts w:ascii="黑体" w:hAnsi="黑体" w:eastAsia="黑体" w:cs="黑体"/>
          <w:b/>
          <w:bCs/>
          <w:spacing w:val="3"/>
          <w:sz w:val="22"/>
          <w:szCs w:val="22"/>
        </w:rPr>
        <w:t>)症状</w:t>
      </w:r>
    </w:p>
    <w:p>
      <w:pPr>
        <w:spacing w:before="81" w:line="257" w:lineRule="auto"/>
        <w:ind w:right="1109" w:firstLine="419"/>
        <w:rPr>
          <w:rFonts w:ascii="宋体" w:hAnsi="宋体" w:eastAsia="宋体" w:cs="宋体"/>
          <w:sz w:val="22"/>
          <w:szCs w:val="22"/>
        </w:rPr>
      </w:pPr>
      <w:r>
        <w:rPr>
          <w:rFonts w:ascii="宋体" w:hAnsi="宋体" w:eastAsia="宋体" w:cs="宋体"/>
          <w:spacing w:val="-12"/>
          <w:sz w:val="22"/>
          <w:szCs w:val="22"/>
        </w:rPr>
        <w:t>IPAH</w:t>
      </w:r>
      <w:r>
        <w:rPr>
          <w:rFonts w:ascii="宋体" w:hAnsi="宋体" w:eastAsia="宋体" w:cs="宋体"/>
          <w:spacing w:val="27"/>
          <w:sz w:val="22"/>
          <w:szCs w:val="22"/>
        </w:rPr>
        <w:t xml:space="preserve"> </w:t>
      </w:r>
      <w:r>
        <w:rPr>
          <w:rFonts w:ascii="宋体" w:hAnsi="宋体" w:eastAsia="宋体" w:cs="宋体"/>
          <w:spacing w:val="-12"/>
          <w:sz w:val="22"/>
          <w:szCs w:val="22"/>
        </w:rPr>
        <w:t>的症状缺乏特异性，早期通常无症状，仅在剧烈活动时感到不适；随着肺动脉压力的升高，</w:t>
      </w:r>
      <w:r>
        <w:rPr>
          <w:rFonts w:ascii="宋体" w:hAnsi="宋体" w:eastAsia="宋体" w:cs="宋体"/>
          <w:sz w:val="22"/>
          <w:szCs w:val="22"/>
        </w:rPr>
        <w:t xml:space="preserve"> </w:t>
      </w:r>
      <w:r>
        <w:rPr>
          <w:rFonts w:ascii="宋体" w:hAnsi="宋体" w:eastAsia="宋体" w:cs="宋体"/>
          <w:spacing w:val="-10"/>
          <w:sz w:val="22"/>
          <w:szCs w:val="22"/>
        </w:rPr>
        <w:t>可逐渐出现全身症状。</w:t>
      </w:r>
    </w:p>
    <w:p>
      <w:pPr>
        <w:spacing w:before="87" w:line="252" w:lineRule="auto"/>
        <w:ind w:right="1189" w:firstLine="419"/>
        <w:rPr>
          <w:rFonts w:ascii="宋体" w:hAnsi="宋体" w:eastAsia="宋体" w:cs="宋体"/>
          <w:sz w:val="22"/>
          <w:szCs w:val="22"/>
        </w:rPr>
      </w:pPr>
      <w:r>
        <w:rPr>
          <w:rFonts w:ascii="宋体" w:hAnsi="宋体" w:eastAsia="宋体" w:cs="宋体"/>
          <w:spacing w:val="-13"/>
          <w:sz w:val="22"/>
          <w:szCs w:val="22"/>
        </w:rPr>
        <w:t>1.</w:t>
      </w:r>
      <w:r>
        <w:rPr>
          <w:rFonts w:ascii="宋体" w:hAnsi="宋体" w:eastAsia="宋体" w:cs="宋体"/>
          <w:spacing w:val="-16"/>
          <w:sz w:val="22"/>
          <w:szCs w:val="22"/>
        </w:rPr>
        <w:t xml:space="preserve"> </w:t>
      </w:r>
      <w:r>
        <w:rPr>
          <w:rFonts w:ascii="宋体" w:hAnsi="宋体" w:eastAsia="宋体" w:cs="宋体"/>
          <w:spacing w:val="-13"/>
          <w:sz w:val="22"/>
          <w:szCs w:val="22"/>
        </w:rPr>
        <w:t>呼吸困难</w:t>
      </w:r>
      <w:r>
        <w:rPr>
          <w:rFonts w:ascii="宋体" w:hAnsi="宋体" w:eastAsia="宋体" w:cs="宋体"/>
          <w:spacing w:val="91"/>
          <w:sz w:val="22"/>
          <w:szCs w:val="22"/>
        </w:rPr>
        <w:t xml:space="preserve"> </w:t>
      </w:r>
      <w:r>
        <w:rPr>
          <w:rFonts w:ascii="宋体" w:hAnsi="宋体" w:eastAsia="宋体" w:cs="宋体"/>
          <w:spacing w:val="-13"/>
          <w:sz w:val="22"/>
          <w:szCs w:val="22"/>
        </w:rPr>
        <w:t>是最常见的症状，多为首发症状，主要表现为活动后呼吸困难，进行性加重，以至</w:t>
      </w:r>
      <w:r>
        <w:rPr>
          <w:rFonts w:ascii="宋体" w:hAnsi="宋体" w:eastAsia="宋体" w:cs="宋体"/>
          <w:sz w:val="22"/>
          <w:szCs w:val="22"/>
        </w:rPr>
        <w:t xml:space="preserve"> </w:t>
      </w:r>
      <w:r>
        <w:rPr>
          <w:rFonts w:ascii="宋体" w:hAnsi="宋体" w:eastAsia="宋体" w:cs="宋体"/>
          <w:spacing w:val="-12"/>
          <w:sz w:val="22"/>
          <w:szCs w:val="22"/>
        </w:rPr>
        <w:t>在静息状态下即感呼吸困难，与心排出量减少、肺通</w:t>
      </w:r>
      <w:r>
        <w:rPr>
          <w:rFonts w:ascii="宋体" w:hAnsi="宋体" w:eastAsia="宋体" w:cs="宋体"/>
          <w:spacing w:val="-13"/>
          <w:sz w:val="22"/>
          <w:szCs w:val="22"/>
        </w:rPr>
        <w:t>气/血流比例失衡等因素有关。</w:t>
      </w:r>
    </w:p>
    <w:p>
      <w:pPr>
        <w:spacing w:before="78" w:line="254" w:lineRule="auto"/>
        <w:ind w:right="1121" w:firstLine="419"/>
        <w:rPr>
          <w:rFonts w:ascii="宋体" w:hAnsi="宋体" w:eastAsia="宋体" w:cs="宋体"/>
          <w:sz w:val="22"/>
          <w:szCs w:val="22"/>
        </w:rPr>
      </w:pPr>
      <w:r>
        <w:rPr>
          <w:rFonts w:ascii="Times New Roman" w:hAnsi="Times New Roman" w:eastAsia="Times New Roman" w:cs="Times New Roman"/>
          <w:b/>
          <w:bCs/>
          <w:spacing w:val="-8"/>
          <w:sz w:val="22"/>
          <w:szCs w:val="22"/>
        </w:rPr>
        <w:t>2.</w:t>
      </w:r>
      <w:r>
        <w:rPr>
          <w:rFonts w:ascii="Times New Roman" w:hAnsi="Times New Roman" w:eastAsia="Times New Roman" w:cs="Times New Roman"/>
          <w:spacing w:val="21"/>
          <w:w w:val="101"/>
          <w:sz w:val="22"/>
          <w:szCs w:val="22"/>
        </w:rPr>
        <w:t xml:space="preserve">  </w:t>
      </w:r>
      <w:r>
        <w:rPr>
          <w:rFonts w:ascii="宋体" w:hAnsi="宋体" w:eastAsia="宋体" w:cs="宋体"/>
          <w:b/>
          <w:bCs/>
          <w:spacing w:val="-8"/>
          <w:sz w:val="22"/>
          <w:szCs w:val="22"/>
        </w:rPr>
        <w:t>胸痛</w:t>
      </w:r>
      <w:r>
        <w:rPr>
          <w:rFonts w:ascii="宋体" w:hAnsi="宋体" w:eastAsia="宋体" w:cs="宋体"/>
          <w:spacing w:val="22"/>
          <w:sz w:val="22"/>
          <w:szCs w:val="22"/>
        </w:rPr>
        <w:t xml:space="preserve">  </w:t>
      </w:r>
      <w:r>
        <w:rPr>
          <w:rFonts w:ascii="宋体" w:hAnsi="宋体" w:eastAsia="宋体" w:cs="宋体"/>
          <w:spacing w:val="-8"/>
          <w:sz w:val="22"/>
          <w:szCs w:val="22"/>
        </w:rPr>
        <w:t>由于右心后负荷增加、耗氧量增多及冠状动脉供血减少等引起心肌缺血所致，常</w:t>
      </w:r>
      <w:r>
        <w:rPr>
          <w:rFonts w:ascii="宋体" w:hAnsi="宋体" w:eastAsia="宋体" w:cs="宋体"/>
          <w:spacing w:val="-9"/>
          <w:sz w:val="22"/>
          <w:szCs w:val="22"/>
        </w:rPr>
        <w:t>于活</w:t>
      </w:r>
      <w:r>
        <w:rPr>
          <w:rFonts w:ascii="宋体" w:hAnsi="宋体" w:eastAsia="宋体" w:cs="宋体"/>
          <w:sz w:val="22"/>
          <w:szCs w:val="22"/>
        </w:rPr>
        <w:t xml:space="preserve"> </w:t>
      </w:r>
      <w:r>
        <w:rPr>
          <w:rFonts w:ascii="宋体" w:hAnsi="宋体" w:eastAsia="宋体" w:cs="宋体"/>
          <w:spacing w:val="-10"/>
          <w:sz w:val="22"/>
          <w:szCs w:val="22"/>
        </w:rPr>
        <w:t>动或情绪激动时发生。</w:t>
      </w:r>
    </w:p>
    <w:p>
      <w:pPr>
        <w:spacing w:before="75" w:line="254" w:lineRule="auto"/>
        <w:ind w:right="1187" w:firstLine="419"/>
        <w:rPr>
          <w:rFonts w:ascii="宋体" w:hAnsi="宋体" w:eastAsia="宋体" w:cs="宋体"/>
          <w:sz w:val="22"/>
          <w:szCs w:val="22"/>
        </w:rPr>
      </w:pPr>
      <w:r>
        <w:rPr>
          <w:rFonts w:ascii="Times New Roman" w:hAnsi="Times New Roman" w:eastAsia="Times New Roman" w:cs="Times New Roman"/>
          <w:b/>
          <w:bCs/>
          <w:spacing w:val="-8"/>
          <w:sz w:val="22"/>
          <w:szCs w:val="22"/>
        </w:rPr>
        <w:t>3.</w:t>
      </w:r>
      <w:r>
        <w:rPr>
          <w:rFonts w:ascii="Times New Roman" w:hAnsi="Times New Roman" w:eastAsia="Times New Roman" w:cs="Times New Roman"/>
          <w:spacing w:val="15"/>
          <w:w w:val="101"/>
          <w:sz w:val="22"/>
          <w:szCs w:val="22"/>
        </w:rPr>
        <w:t xml:space="preserve">  </w:t>
      </w:r>
      <w:r>
        <w:rPr>
          <w:rFonts w:ascii="宋体" w:hAnsi="宋体" w:eastAsia="宋体" w:cs="宋体"/>
          <w:b/>
          <w:bCs/>
          <w:spacing w:val="-8"/>
          <w:sz w:val="22"/>
          <w:szCs w:val="22"/>
        </w:rPr>
        <w:t>头晕或晕厥</w:t>
      </w:r>
      <w:r>
        <w:rPr>
          <w:rFonts w:ascii="宋体" w:hAnsi="宋体" w:eastAsia="宋体" w:cs="宋体"/>
          <w:spacing w:val="99"/>
          <w:sz w:val="22"/>
          <w:szCs w:val="22"/>
        </w:rPr>
        <w:t xml:space="preserve"> </w:t>
      </w:r>
      <w:r>
        <w:rPr>
          <w:rFonts w:ascii="宋体" w:hAnsi="宋体" w:eastAsia="宋体" w:cs="宋体"/>
          <w:spacing w:val="-8"/>
          <w:sz w:val="22"/>
          <w:szCs w:val="22"/>
        </w:rPr>
        <w:t>由于心排出量减少，脑组织供血突然减少所致。常在活动时出</w:t>
      </w:r>
      <w:r>
        <w:rPr>
          <w:rFonts w:ascii="宋体" w:hAnsi="宋体" w:eastAsia="宋体" w:cs="宋体"/>
          <w:spacing w:val="-9"/>
          <w:sz w:val="22"/>
          <w:szCs w:val="22"/>
        </w:rPr>
        <w:t>现，有时休息时</w:t>
      </w:r>
      <w:r>
        <w:rPr>
          <w:rFonts w:ascii="宋体" w:hAnsi="宋体" w:eastAsia="宋体" w:cs="宋体"/>
          <w:sz w:val="22"/>
          <w:szCs w:val="22"/>
        </w:rPr>
        <w:t xml:space="preserve"> </w:t>
      </w:r>
      <w:r>
        <w:rPr>
          <w:rFonts w:ascii="宋体" w:hAnsi="宋体" w:eastAsia="宋体" w:cs="宋体"/>
          <w:spacing w:val="-10"/>
          <w:sz w:val="22"/>
          <w:szCs w:val="22"/>
        </w:rPr>
        <w:t>也可以发生。</w:t>
      </w:r>
    </w:p>
    <w:p>
      <w:pPr>
        <w:spacing w:before="75" w:line="220" w:lineRule="auto"/>
        <w:ind w:left="419"/>
        <w:rPr>
          <w:rFonts w:ascii="宋体" w:hAnsi="宋体" w:eastAsia="宋体" w:cs="宋体"/>
          <w:sz w:val="22"/>
          <w:szCs w:val="22"/>
        </w:rPr>
      </w:pPr>
      <w:r>
        <w:rPr>
          <w:rFonts w:ascii="Times New Roman" w:hAnsi="Times New Roman" w:eastAsia="Times New Roman" w:cs="Times New Roman"/>
          <w:b/>
          <w:bCs/>
          <w:spacing w:val="-11"/>
          <w:sz w:val="22"/>
          <w:szCs w:val="22"/>
        </w:rPr>
        <w:t>4.</w:t>
      </w:r>
      <w:r>
        <w:rPr>
          <w:rFonts w:ascii="Times New Roman" w:hAnsi="Times New Roman" w:eastAsia="Times New Roman" w:cs="Times New Roman"/>
          <w:spacing w:val="6"/>
          <w:sz w:val="22"/>
          <w:szCs w:val="22"/>
        </w:rPr>
        <w:t xml:space="preserve">   </w:t>
      </w:r>
      <w:r>
        <w:rPr>
          <w:rFonts w:ascii="宋体" w:hAnsi="宋体" w:eastAsia="宋体" w:cs="宋体"/>
          <w:b/>
          <w:bCs/>
          <w:spacing w:val="-11"/>
          <w:sz w:val="22"/>
          <w:szCs w:val="22"/>
        </w:rPr>
        <w:t>咯血</w:t>
      </w:r>
      <w:r>
        <w:rPr>
          <w:rFonts w:ascii="宋体" w:hAnsi="宋体" w:eastAsia="宋体" w:cs="宋体"/>
          <w:spacing w:val="94"/>
          <w:sz w:val="22"/>
          <w:szCs w:val="22"/>
        </w:rPr>
        <w:t xml:space="preserve"> </w:t>
      </w:r>
      <w:r>
        <w:rPr>
          <w:rFonts w:ascii="宋体" w:hAnsi="宋体" w:eastAsia="宋体" w:cs="宋体"/>
          <w:spacing w:val="-11"/>
          <w:sz w:val="22"/>
          <w:szCs w:val="22"/>
        </w:rPr>
        <w:t>通常为小量咯血，有时也可出现大咯血而致死亡。</w:t>
      </w:r>
    </w:p>
    <w:p>
      <w:pPr>
        <w:spacing w:line="90" w:lineRule="exact"/>
      </w:pPr>
    </w:p>
    <w:p>
      <w:pPr>
        <w:sectPr>
          <w:pgSz w:w="11900" w:h="16840"/>
          <w:pgMar w:top="738" w:right="699" w:bottom="400" w:left="820" w:header="0" w:footer="0" w:gutter="0"/>
          <w:cols w:equalWidth="0" w:num="1">
            <w:col w:w="10381"/>
          </w:cols>
        </w:sectPr>
      </w:pPr>
    </w:p>
    <w:p>
      <w:pPr>
        <w:spacing w:before="1" w:line="263" w:lineRule="auto"/>
        <w:ind w:right="203" w:firstLine="419"/>
        <w:jc w:val="both"/>
        <w:rPr>
          <w:rFonts w:ascii="宋体" w:hAnsi="宋体" w:eastAsia="宋体" w:cs="宋体"/>
          <w:sz w:val="22"/>
          <w:szCs w:val="22"/>
        </w:rPr>
      </w:pPr>
      <w:r>
        <w:rPr>
          <w:rFonts w:ascii="宋体" w:hAnsi="宋体" w:eastAsia="宋体" w:cs="宋体"/>
          <w:spacing w:val="-3"/>
          <w:sz w:val="22"/>
          <w:szCs w:val="22"/>
        </w:rPr>
        <w:t>其他症状包括疲乏、无力，往往容易被忽视。10%</w:t>
      </w:r>
      <w:r>
        <w:rPr>
          <w:rFonts w:ascii="宋体" w:hAnsi="宋体" w:eastAsia="宋体" w:cs="宋体"/>
          <w:spacing w:val="-4"/>
          <w:sz w:val="22"/>
          <w:szCs w:val="22"/>
        </w:rPr>
        <w:t>的</w:t>
      </w:r>
      <w:r>
        <w:rPr>
          <w:rFonts w:ascii="宋体" w:hAnsi="宋体" w:eastAsia="宋体" w:cs="宋体"/>
          <w:sz w:val="22"/>
          <w:szCs w:val="22"/>
        </w:rPr>
        <w:t xml:space="preserve"> </w:t>
      </w:r>
      <w:r>
        <w:rPr>
          <w:rFonts w:ascii="宋体" w:hAnsi="宋体" w:eastAsia="宋体" w:cs="宋体"/>
          <w:spacing w:val="-9"/>
          <w:sz w:val="22"/>
          <w:szCs w:val="22"/>
        </w:rPr>
        <w:t>病人出现雷诺现象，增粗的肺动脉压迫喉返神经可引起声</w:t>
      </w:r>
      <w:r>
        <w:rPr>
          <w:rFonts w:ascii="宋体" w:hAnsi="宋体" w:eastAsia="宋体" w:cs="宋体"/>
          <w:spacing w:val="18"/>
          <w:sz w:val="22"/>
          <w:szCs w:val="22"/>
        </w:rPr>
        <w:t xml:space="preserve"> </w:t>
      </w:r>
      <w:r>
        <w:rPr>
          <w:rFonts w:ascii="宋体" w:hAnsi="宋体" w:eastAsia="宋体" w:cs="宋体"/>
          <w:spacing w:val="-9"/>
          <w:sz w:val="22"/>
          <w:szCs w:val="22"/>
        </w:rPr>
        <w:t>音嘶哑(Ortner综合征)。</w:t>
      </w:r>
    </w:p>
    <w:p>
      <w:pPr>
        <w:spacing w:before="84" w:line="221" w:lineRule="auto"/>
        <w:ind w:left="423"/>
        <w:rPr>
          <w:rFonts w:ascii="黑体" w:hAnsi="黑体" w:eastAsia="黑体" w:cs="黑体"/>
          <w:sz w:val="22"/>
          <w:szCs w:val="22"/>
        </w:rPr>
      </w:pPr>
      <w:r>
        <w:rPr>
          <w:rFonts w:ascii="黑体" w:hAnsi="黑体" w:eastAsia="黑体" w:cs="黑体"/>
          <w:b/>
          <w:bCs/>
          <w:spacing w:val="22"/>
          <w:sz w:val="22"/>
          <w:szCs w:val="22"/>
        </w:rPr>
        <w:t>(二)体征</w:t>
      </w:r>
    </w:p>
    <w:p>
      <w:pPr>
        <w:spacing w:before="80" w:line="245" w:lineRule="auto"/>
        <w:ind w:right="222" w:firstLine="419"/>
        <w:rPr>
          <w:rFonts w:ascii="宋体" w:hAnsi="宋体" w:eastAsia="宋体" w:cs="宋体"/>
          <w:sz w:val="22"/>
          <w:szCs w:val="22"/>
        </w:rPr>
      </w:pPr>
      <w:r>
        <w:rPr>
          <w:rFonts w:ascii="宋体" w:hAnsi="宋体" w:eastAsia="宋体" w:cs="宋体"/>
          <w:sz w:val="22"/>
          <w:szCs w:val="22"/>
        </w:rPr>
        <w:t>IPAH</w:t>
      </w:r>
      <w:r>
        <w:rPr>
          <w:rFonts w:ascii="宋体" w:hAnsi="宋体" w:eastAsia="宋体" w:cs="宋体"/>
          <w:spacing w:val="4"/>
          <w:sz w:val="22"/>
          <w:szCs w:val="22"/>
        </w:rPr>
        <w:t xml:space="preserve"> </w:t>
      </w:r>
      <w:r>
        <w:rPr>
          <w:rFonts w:ascii="宋体" w:hAnsi="宋体" w:eastAsia="宋体" w:cs="宋体"/>
          <w:spacing w:val="19"/>
          <w:sz w:val="22"/>
          <w:szCs w:val="22"/>
        </w:rPr>
        <w:t>的体征均与肺动脉高压和右心室负荷增加</w:t>
      </w:r>
      <w:r>
        <w:rPr>
          <w:rFonts w:ascii="宋体" w:hAnsi="宋体" w:eastAsia="宋体" w:cs="宋体"/>
          <w:sz w:val="22"/>
          <w:szCs w:val="22"/>
        </w:rPr>
        <w:t xml:space="preserve"> </w:t>
      </w:r>
      <w:r>
        <w:rPr>
          <w:rFonts w:ascii="宋体" w:hAnsi="宋体" w:eastAsia="宋体" w:cs="宋体"/>
          <w:spacing w:val="-10"/>
          <w:sz w:val="22"/>
          <w:szCs w:val="22"/>
        </w:rPr>
        <w:t>有关。</w:t>
      </w:r>
    </w:p>
    <w:p>
      <w:pPr>
        <w:spacing w:before="94" w:line="222" w:lineRule="auto"/>
        <w:ind w:left="312"/>
        <w:rPr>
          <w:rFonts w:ascii="黑体" w:hAnsi="黑体" w:eastAsia="黑体" w:cs="黑体"/>
          <w:sz w:val="22"/>
          <w:szCs w:val="22"/>
        </w:rPr>
      </w:pPr>
      <w:r>
        <w:rPr>
          <w:rFonts w:ascii="黑体" w:hAnsi="黑体" w:eastAsia="黑体" w:cs="黑体"/>
          <w:b/>
          <w:bCs/>
          <w:color w:val="3896E9"/>
          <w:spacing w:val="-15"/>
          <w:sz w:val="22"/>
          <w:szCs w:val="22"/>
        </w:rPr>
        <w:t>【辅助检查】</w:t>
      </w:r>
    </w:p>
    <w:p>
      <w:pPr>
        <w:spacing w:before="84" w:line="265" w:lineRule="auto"/>
        <w:ind w:right="169" w:firstLine="419"/>
        <w:rPr>
          <w:rFonts w:ascii="宋体" w:hAnsi="宋体" w:eastAsia="宋体" w:cs="宋体"/>
          <w:sz w:val="22"/>
          <w:szCs w:val="22"/>
        </w:rPr>
      </w:pPr>
      <w:r>
        <w:rPr>
          <w:rFonts w:ascii="Times New Roman" w:hAnsi="Times New Roman" w:eastAsia="Times New Roman" w:cs="Times New Roman"/>
          <w:b/>
          <w:bCs/>
          <w:spacing w:val="-3"/>
          <w:sz w:val="22"/>
          <w:szCs w:val="22"/>
        </w:rPr>
        <w:t>1.</w:t>
      </w:r>
      <w:r>
        <w:rPr>
          <w:rFonts w:ascii="Times New Roman" w:hAnsi="Times New Roman" w:eastAsia="Times New Roman" w:cs="Times New Roman"/>
          <w:spacing w:val="11"/>
          <w:sz w:val="22"/>
          <w:szCs w:val="22"/>
        </w:rPr>
        <w:t xml:space="preserve">  </w:t>
      </w:r>
      <w:r>
        <w:rPr>
          <w:rFonts w:ascii="宋体" w:hAnsi="宋体" w:eastAsia="宋体" w:cs="宋体"/>
          <w:b/>
          <w:bCs/>
          <w:spacing w:val="-3"/>
          <w:sz w:val="22"/>
          <w:szCs w:val="22"/>
        </w:rPr>
        <w:t>血液检查</w:t>
      </w:r>
      <w:r>
        <w:rPr>
          <w:rFonts w:ascii="宋体" w:hAnsi="宋体" w:eastAsia="宋体" w:cs="宋体"/>
          <w:spacing w:val="25"/>
          <w:sz w:val="22"/>
          <w:szCs w:val="22"/>
        </w:rPr>
        <w:t xml:space="preserve">  </w:t>
      </w:r>
      <w:r>
        <w:rPr>
          <w:rFonts w:ascii="宋体" w:hAnsi="宋体" w:eastAsia="宋体" w:cs="宋体"/>
          <w:spacing w:val="-3"/>
          <w:sz w:val="22"/>
          <w:szCs w:val="22"/>
        </w:rPr>
        <w:t>血红蛋白可增高，与长期缺氧代</w:t>
      </w:r>
      <w:r>
        <w:rPr>
          <w:rFonts w:ascii="宋体" w:hAnsi="宋体" w:eastAsia="宋体" w:cs="宋体"/>
          <w:spacing w:val="-4"/>
          <w:sz w:val="22"/>
          <w:szCs w:val="22"/>
        </w:rPr>
        <w:t>偿有</w:t>
      </w:r>
      <w:r>
        <w:rPr>
          <w:rFonts w:ascii="宋体" w:hAnsi="宋体" w:eastAsia="宋体" w:cs="宋体"/>
          <w:spacing w:val="1"/>
          <w:sz w:val="22"/>
          <w:szCs w:val="22"/>
        </w:rPr>
        <w:t xml:space="preserve"> </w:t>
      </w:r>
      <w:r>
        <w:rPr>
          <w:rFonts w:ascii="宋体" w:hAnsi="宋体" w:eastAsia="宋体" w:cs="宋体"/>
          <w:spacing w:val="-9"/>
          <w:sz w:val="22"/>
          <w:szCs w:val="22"/>
        </w:rPr>
        <w:t>关；脑钠肽可有不同程度升高，与疾病严重程度及病人预</w:t>
      </w:r>
      <w:r>
        <w:rPr>
          <w:rFonts w:ascii="宋体" w:hAnsi="宋体" w:eastAsia="宋体" w:cs="宋体"/>
          <w:spacing w:val="13"/>
          <w:sz w:val="22"/>
          <w:szCs w:val="22"/>
        </w:rPr>
        <w:t xml:space="preserve"> </w:t>
      </w:r>
      <w:r>
        <w:rPr>
          <w:rFonts w:ascii="宋体" w:hAnsi="宋体" w:eastAsia="宋体" w:cs="宋体"/>
          <w:spacing w:val="-11"/>
          <w:sz w:val="22"/>
          <w:szCs w:val="22"/>
        </w:rPr>
        <w:t>后具有一定相关性。</w:t>
      </w:r>
    </w:p>
    <w:p>
      <w:pPr>
        <w:spacing w:before="76" w:line="252" w:lineRule="auto"/>
        <w:ind w:right="169" w:firstLine="419"/>
        <w:rPr>
          <w:rFonts w:ascii="宋体" w:hAnsi="宋体" w:eastAsia="宋体" w:cs="宋体"/>
          <w:sz w:val="22"/>
          <w:szCs w:val="22"/>
        </w:rPr>
      </w:pPr>
      <w:r>
        <w:rPr>
          <w:rFonts w:ascii="Times New Roman" w:hAnsi="Times New Roman" w:eastAsia="Times New Roman" w:cs="Times New Roman"/>
          <w:b/>
          <w:bCs/>
          <w:spacing w:val="-12"/>
          <w:sz w:val="22"/>
          <w:szCs w:val="22"/>
        </w:rPr>
        <w:t>2.</w:t>
      </w:r>
      <w:r>
        <w:rPr>
          <w:rFonts w:ascii="Times New Roman" w:hAnsi="Times New Roman" w:eastAsia="Times New Roman" w:cs="Times New Roman"/>
          <w:spacing w:val="11"/>
          <w:sz w:val="22"/>
          <w:szCs w:val="22"/>
        </w:rPr>
        <w:t xml:space="preserve">   </w:t>
      </w:r>
      <w:r>
        <w:rPr>
          <w:rFonts w:ascii="宋体" w:hAnsi="宋体" w:eastAsia="宋体" w:cs="宋体"/>
          <w:b/>
          <w:bCs/>
          <w:spacing w:val="-12"/>
          <w:sz w:val="22"/>
          <w:szCs w:val="22"/>
        </w:rPr>
        <w:t>心电图</w:t>
      </w:r>
      <w:r>
        <w:rPr>
          <w:rFonts w:ascii="宋体" w:hAnsi="宋体" w:eastAsia="宋体" w:cs="宋体"/>
          <w:spacing w:val="85"/>
          <w:sz w:val="22"/>
          <w:szCs w:val="22"/>
        </w:rPr>
        <w:t xml:space="preserve"> </w:t>
      </w:r>
      <w:r>
        <w:rPr>
          <w:rFonts w:ascii="宋体" w:hAnsi="宋体" w:eastAsia="宋体" w:cs="宋体"/>
          <w:spacing w:val="-12"/>
          <w:sz w:val="22"/>
          <w:szCs w:val="22"/>
        </w:rPr>
        <w:t>心电图不能直接反映肺动脉压升高，但能</w:t>
      </w:r>
      <w:r>
        <w:rPr>
          <w:rFonts w:ascii="宋体" w:hAnsi="宋体" w:eastAsia="宋体" w:cs="宋体"/>
          <w:sz w:val="22"/>
          <w:szCs w:val="22"/>
        </w:rPr>
        <w:t xml:space="preserve"> </w:t>
      </w:r>
      <w:r>
        <w:rPr>
          <w:rFonts w:ascii="宋体" w:hAnsi="宋体" w:eastAsia="宋体" w:cs="宋体"/>
          <w:spacing w:val="-14"/>
          <w:sz w:val="22"/>
          <w:szCs w:val="22"/>
        </w:rPr>
        <w:t>提示右心增大或肥厚，参见肺源性心脏病部分。</w:t>
      </w:r>
    </w:p>
    <w:p>
      <w:pPr>
        <w:spacing w:before="78" w:line="235" w:lineRule="auto"/>
        <w:ind w:right="161" w:firstLine="419"/>
        <w:rPr>
          <w:rFonts w:ascii="宋体" w:hAnsi="宋体" w:eastAsia="宋体" w:cs="宋体"/>
          <w:sz w:val="22"/>
          <w:szCs w:val="22"/>
        </w:rPr>
      </w:pPr>
      <w:r>
        <w:rPr>
          <w:rFonts w:ascii="Times New Roman" w:hAnsi="Times New Roman" w:eastAsia="Times New Roman" w:cs="Times New Roman"/>
          <w:b/>
          <w:bCs/>
          <w:spacing w:val="4"/>
          <w:sz w:val="22"/>
          <w:szCs w:val="22"/>
        </w:rPr>
        <w:t>3.</w:t>
      </w:r>
      <w:r>
        <w:rPr>
          <w:rFonts w:ascii="Times New Roman" w:hAnsi="Times New Roman" w:eastAsia="Times New Roman" w:cs="Times New Roman"/>
          <w:spacing w:val="25"/>
          <w:w w:val="101"/>
          <w:sz w:val="22"/>
          <w:szCs w:val="22"/>
        </w:rPr>
        <w:t xml:space="preserve">  </w:t>
      </w:r>
      <w:r>
        <w:rPr>
          <w:rFonts w:ascii="宋体" w:hAnsi="宋体" w:eastAsia="宋体" w:cs="宋体"/>
          <w:b/>
          <w:bCs/>
          <w:spacing w:val="4"/>
          <w:sz w:val="22"/>
          <w:szCs w:val="22"/>
        </w:rPr>
        <w:t>胸部</w:t>
      </w:r>
      <w:r>
        <w:rPr>
          <w:rFonts w:ascii="Times New Roman" w:hAnsi="Times New Roman" w:eastAsia="Times New Roman" w:cs="Times New Roman"/>
          <w:b/>
          <w:bCs/>
          <w:spacing w:val="4"/>
          <w:sz w:val="22"/>
          <w:szCs w:val="22"/>
        </w:rPr>
        <w:t>X</w:t>
      </w:r>
      <w:r>
        <w:rPr>
          <w:rFonts w:ascii="Times New Roman" w:hAnsi="Times New Roman" w:eastAsia="Times New Roman" w:cs="Times New Roman"/>
          <w:spacing w:val="11"/>
          <w:sz w:val="22"/>
          <w:szCs w:val="22"/>
        </w:rPr>
        <w:t xml:space="preserve"> </w:t>
      </w:r>
      <w:r>
        <w:rPr>
          <w:rFonts w:ascii="宋体" w:hAnsi="宋体" w:eastAsia="宋体" w:cs="宋体"/>
          <w:b/>
          <w:bCs/>
          <w:spacing w:val="4"/>
          <w:sz w:val="22"/>
          <w:szCs w:val="22"/>
        </w:rPr>
        <w:t>线检查</w:t>
      </w:r>
      <w:r>
        <w:rPr>
          <w:rFonts w:ascii="宋体" w:hAnsi="宋体" w:eastAsia="宋体" w:cs="宋体"/>
          <w:spacing w:val="97"/>
          <w:sz w:val="22"/>
          <w:szCs w:val="22"/>
        </w:rPr>
        <w:t xml:space="preserve"> </w:t>
      </w:r>
      <w:r>
        <w:rPr>
          <w:rFonts w:ascii="宋体" w:hAnsi="宋体" w:eastAsia="宋体" w:cs="宋体"/>
          <w:spacing w:val="4"/>
          <w:sz w:val="22"/>
          <w:szCs w:val="22"/>
        </w:rPr>
        <w:t>提示肺动脉高压的</w:t>
      </w:r>
      <w:r>
        <w:rPr>
          <w:rFonts w:ascii="Times New Roman" w:hAnsi="Times New Roman" w:eastAsia="Times New Roman" w:cs="Times New Roman"/>
          <w:spacing w:val="4"/>
          <w:sz w:val="22"/>
          <w:szCs w:val="22"/>
        </w:rPr>
        <w:t>X</w:t>
      </w:r>
      <w:r>
        <w:rPr>
          <w:rFonts w:ascii="Times New Roman" w:hAnsi="Times New Roman" w:eastAsia="Times New Roman" w:cs="Times New Roman"/>
          <w:spacing w:val="-2"/>
          <w:sz w:val="22"/>
          <w:szCs w:val="22"/>
        </w:rPr>
        <w:t xml:space="preserve"> </w:t>
      </w:r>
      <w:r>
        <w:rPr>
          <w:rFonts w:ascii="宋体" w:hAnsi="宋体" w:eastAsia="宋体" w:cs="宋体"/>
          <w:spacing w:val="4"/>
          <w:sz w:val="22"/>
          <w:szCs w:val="22"/>
        </w:rPr>
        <w:t>线征象</w:t>
      </w:r>
      <w:r>
        <w:rPr>
          <w:rFonts w:ascii="宋体" w:hAnsi="宋体" w:eastAsia="宋体" w:cs="宋体"/>
          <w:spacing w:val="3"/>
          <w:sz w:val="22"/>
          <w:szCs w:val="22"/>
        </w:rPr>
        <w:t>(图</w:t>
      </w:r>
      <w:r>
        <w:rPr>
          <w:rFonts w:ascii="宋体" w:hAnsi="宋体" w:eastAsia="宋体" w:cs="宋体"/>
          <w:sz w:val="22"/>
          <w:szCs w:val="22"/>
        </w:rPr>
        <w:t xml:space="preserve"> </w:t>
      </w:r>
      <w:r>
        <w:rPr>
          <w:rFonts w:ascii="宋体" w:hAnsi="宋体" w:eastAsia="宋体" w:cs="宋体"/>
          <w:spacing w:val="-10"/>
          <w:sz w:val="22"/>
          <w:szCs w:val="22"/>
        </w:rPr>
        <w:t>2-11-1):①右下肺动脉干扩张，</w:t>
      </w:r>
      <w:r>
        <w:rPr>
          <w:rFonts w:ascii="宋体" w:hAnsi="宋体" w:eastAsia="宋体" w:cs="宋体"/>
          <w:spacing w:val="-11"/>
          <w:sz w:val="22"/>
          <w:szCs w:val="22"/>
        </w:rPr>
        <w:t>其横径≥15</w:t>
      </w:r>
      <w:r>
        <w:rPr>
          <w:rFonts w:ascii="宋体" w:hAnsi="宋体" w:eastAsia="宋体" w:cs="宋体"/>
          <w:spacing w:val="-10"/>
          <w:sz w:val="22"/>
          <w:szCs w:val="22"/>
        </w:rPr>
        <w:t>mm</w:t>
      </w:r>
      <w:r>
        <w:rPr>
          <w:rFonts w:ascii="宋体" w:hAnsi="宋体" w:eastAsia="宋体" w:cs="宋体"/>
          <w:spacing w:val="12"/>
          <w:sz w:val="22"/>
          <w:szCs w:val="22"/>
        </w:rPr>
        <w:t xml:space="preserve"> </w:t>
      </w:r>
      <w:r>
        <w:rPr>
          <w:rFonts w:ascii="宋体" w:hAnsi="宋体" w:eastAsia="宋体" w:cs="宋体"/>
          <w:spacing w:val="-11"/>
          <w:sz w:val="22"/>
          <w:szCs w:val="22"/>
        </w:rPr>
        <w:t>或右下肺动</w:t>
      </w:r>
    </w:p>
    <w:p>
      <w:pPr>
        <w:spacing w:line="14" w:lineRule="auto"/>
        <w:rPr>
          <w:rFonts w:ascii="Arial"/>
          <w:sz w:val="2"/>
        </w:rPr>
      </w:pPr>
      <w:r>
        <w:rPr>
          <w:rFonts w:ascii="Arial" w:hAnsi="Arial" w:eastAsia="Arial" w:cs="Arial"/>
          <w:sz w:val="2"/>
          <w:szCs w:val="2"/>
        </w:rPr>
        <w:br w:type="column"/>
      </w:r>
    </w:p>
    <w:p>
      <w:pPr>
        <w:spacing w:before="210" w:line="4019" w:lineRule="exact"/>
        <w:textAlignment w:val="center"/>
      </w:pPr>
      <w:r>
        <w:drawing>
          <wp:inline distT="0" distB="0" distL="0" distR="0">
            <wp:extent cx="2329815" cy="2552065"/>
            <wp:effectExtent l="0" t="0" r="0" b="0"/>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187"/>
                    <a:stretch>
                      <a:fillRect/>
                    </a:stretch>
                  </pic:blipFill>
                  <pic:spPr>
                    <a:xfrm>
                      <a:off x="0" y="0"/>
                      <a:ext cx="2330424" cy="2552621"/>
                    </a:xfrm>
                    <a:prstGeom prst="rect">
                      <a:avLst/>
                    </a:prstGeom>
                  </pic:spPr>
                </pic:pic>
              </a:graphicData>
            </a:graphic>
          </wp:inline>
        </w:drawing>
      </w:r>
    </w:p>
    <w:p>
      <w:pPr>
        <w:spacing w:before="156" w:line="219" w:lineRule="auto"/>
        <w:ind w:left="290"/>
        <w:rPr>
          <w:rFonts w:ascii="黑体" w:hAnsi="黑体" w:eastAsia="黑体" w:cs="黑体"/>
          <w:sz w:val="22"/>
          <w:szCs w:val="22"/>
        </w:rPr>
      </w:pPr>
      <w:r>
        <w:rPr>
          <w:rFonts w:ascii="黑体" w:hAnsi="黑体" w:eastAsia="黑体" w:cs="黑体"/>
          <w:color w:val="2B91DF"/>
          <w:spacing w:val="-21"/>
          <w:sz w:val="22"/>
          <w:szCs w:val="22"/>
        </w:rPr>
        <w:t>图2-11-1</w:t>
      </w:r>
      <w:r>
        <w:rPr>
          <w:rFonts w:ascii="黑体" w:hAnsi="黑体" w:eastAsia="黑体" w:cs="黑体"/>
          <w:color w:val="2B91DF"/>
          <w:spacing w:val="29"/>
          <w:sz w:val="22"/>
          <w:szCs w:val="22"/>
        </w:rPr>
        <w:t xml:space="preserve"> </w:t>
      </w:r>
      <w:r>
        <w:rPr>
          <w:rFonts w:ascii="黑体" w:hAnsi="黑体" w:eastAsia="黑体" w:cs="黑体"/>
          <w:spacing w:val="-21"/>
          <w:sz w:val="22"/>
          <w:szCs w:val="22"/>
        </w:rPr>
        <w:t>肺动脉高压×线胸片正位</w:t>
      </w:r>
    </w:p>
    <w:p>
      <w:pPr>
        <w:sectPr>
          <w:type w:val="continuous"/>
          <w:pgSz w:w="11900" w:h="16840"/>
          <w:pgMar w:top="738" w:right="699" w:bottom="400" w:left="820" w:header="0" w:footer="0" w:gutter="0"/>
          <w:cols w:equalWidth="0" w:num="2">
            <w:col w:w="5501" w:space="100"/>
            <w:col w:w="4780"/>
          </w:cols>
        </w:sectPr>
      </w:pPr>
    </w:p>
    <w:p>
      <w:pPr>
        <w:spacing w:before="42" w:line="221" w:lineRule="auto"/>
        <w:ind w:left="1092"/>
        <w:rPr>
          <w:rFonts w:ascii="黑体" w:hAnsi="黑体" w:eastAsia="黑体" w:cs="黑体"/>
          <w:sz w:val="21"/>
          <w:szCs w:val="21"/>
        </w:rPr>
      </w:pPr>
      <w:r>
        <w:pict>
          <v:shape id="_x0000_s1166" o:spid="_x0000_s1166" o:spt="202" type="#_x0000_t202" style="position:absolute;left:0pt;margin-left:0.6pt;margin-top:2.95pt;height:12.5pt;width:16.6pt;z-index:251788288;mso-width-relative:page;mso-height-relative:page;" filled="f" stroked="f" coordsize="21600,21600">
            <v:path/>
            <v:fill on="f" focussize="0,0"/>
            <v:stroke on="f"/>
            <v:imagedata o:title=""/>
            <o:lock v:ext="edit" aspectratio="f"/>
            <v:textbox inset="0mm,0mm,0mm,0mm">
              <w:txbxContent>
                <w:p>
                  <w:pPr>
                    <w:spacing w:before="19" w:line="184" w:lineRule="auto"/>
                    <w:ind w:left="20"/>
                    <w:rPr>
                      <w:rFonts w:ascii="宋体" w:hAnsi="宋体" w:eastAsia="宋体" w:cs="宋体"/>
                      <w:sz w:val="21"/>
                      <w:szCs w:val="21"/>
                    </w:rPr>
                  </w:pPr>
                  <w:r>
                    <w:rPr>
                      <w:rFonts w:ascii="宋体" w:hAnsi="宋体" w:eastAsia="宋体" w:cs="宋体"/>
                      <w:b/>
                      <w:bCs/>
                      <w:color w:val="0079D7"/>
                      <w:spacing w:val="-8"/>
                      <w:sz w:val="21"/>
                      <w:szCs w:val="21"/>
                    </w:rPr>
                    <w:t>108</w:t>
                  </w:r>
                </w:p>
              </w:txbxContent>
            </v:textbox>
          </v:shape>
        </w:pict>
      </w:r>
      <w:r>
        <w:rPr>
          <w:rFonts w:ascii="黑体" w:hAnsi="黑体" w:eastAsia="黑体" w:cs="黑体"/>
          <w:b/>
          <w:bCs/>
          <w:color w:val="008DE0"/>
          <w:spacing w:val="-15"/>
          <w:w w:val="97"/>
          <w:sz w:val="21"/>
          <w:szCs w:val="21"/>
        </w:rPr>
        <w:t>第二篇</w:t>
      </w:r>
      <w:r>
        <w:rPr>
          <w:rFonts w:ascii="黑体" w:hAnsi="黑体" w:eastAsia="黑体" w:cs="黑体"/>
          <w:color w:val="008DE0"/>
          <w:spacing w:val="88"/>
          <w:sz w:val="21"/>
          <w:szCs w:val="21"/>
        </w:rPr>
        <w:t xml:space="preserve"> </w:t>
      </w:r>
      <w:r>
        <w:rPr>
          <w:rFonts w:ascii="黑体" w:hAnsi="黑体" w:eastAsia="黑体" w:cs="黑体"/>
          <w:b/>
          <w:bCs/>
          <w:color w:val="008DE0"/>
          <w:spacing w:val="-15"/>
          <w:w w:val="97"/>
          <w:sz w:val="21"/>
          <w:szCs w:val="21"/>
        </w:rPr>
        <w:t>呼吸系统疾病</w:t>
      </w:r>
    </w:p>
    <w:p>
      <w:pPr>
        <w:spacing w:line="299" w:lineRule="auto"/>
        <w:rPr>
          <w:rFonts w:ascii="Arial"/>
          <w:sz w:val="21"/>
        </w:rPr>
      </w:pPr>
    </w:p>
    <w:p>
      <w:pPr>
        <w:spacing w:before="68" w:line="272" w:lineRule="auto"/>
        <w:ind w:left="1090" w:right="92"/>
        <w:jc w:val="both"/>
        <w:rPr>
          <w:rFonts w:ascii="宋体" w:hAnsi="宋体" w:eastAsia="宋体" w:cs="宋体"/>
          <w:sz w:val="21"/>
          <w:szCs w:val="21"/>
        </w:rPr>
      </w:pPr>
      <w:r>
        <w:rPr>
          <w:rFonts w:ascii="宋体" w:hAnsi="宋体" w:eastAsia="宋体" w:cs="宋体"/>
          <w:spacing w:val="5"/>
          <w:sz w:val="21"/>
          <w:szCs w:val="21"/>
        </w:rPr>
        <w:t>脉横径与气管横径比值≥1.07,或动态观察右下肺</w:t>
      </w:r>
      <w:r>
        <w:rPr>
          <w:rFonts w:ascii="宋体" w:hAnsi="宋体" w:eastAsia="宋体" w:cs="宋体"/>
          <w:spacing w:val="4"/>
          <w:sz w:val="21"/>
          <w:szCs w:val="21"/>
        </w:rPr>
        <w:t>动脉干增宽&gt;2</w:t>
      </w:r>
      <w:r>
        <w:rPr>
          <w:rFonts w:ascii="宋体" w:hAnsi="宋体" w:eastAsia="宋体" w:cs="宋体"/>
          <w:sz w:val="21"/>
          <w:szCs w:val="21"/>
        </w:rPr>
        <w:t>mm</w:t>
      </w:r>
      <w:r>
        <w:rPr>
          <w:rFonts w:ascii="宋体" w:hAnsi="宋体" w:eastAsia="宋体" w:cs="宋体"/>
          <w:spacing w:val="4"/>
          <w:sz w:val="21"/>
          <w:szCs w:val="21"/>
        </w:rPr>
        <w:t>;②</w:t>
      </w:r>
      <w:r>
        <w:rPr>
          <w:rFonts w:ascii="宋体" w:hAnsi="宋体" w:eastAsia="宋体" w:cs="宋体"/>
          <w:spacing w:val="12"/>
          <w:sz w:val="21"/>
          <w:szCs w:val="21"/>
        </w:rPr>
        <w:t xml:space="preserve"> </w:t>
      </w:r>
      <w:r>
        <w:rPr>
          <w:rFonts w:ascii="宋体" w:hAnsi="宋体" w:eastAsia="宋体" w:cs="宋体"/>
          <w:spacing w:val="4"/>
          <w:sz w:val="21"/>
          <w:szCs w:val="21"/>
        </w:rPr>
        <w:t>肺动脉段明显突出或其高度</w:t>
      </w:r>
      <w:r>
        <w:rPr>
          <w:rFonts w:ascii="宋体" w:hAnsi="宋体" w:eastAsia="宋体" w:cs="宋体"/>
          <w:sz w:val="21"/>
          <w:szCs w:val="21"/>
        </w:rPr>
        <w:t xml:space="preserve"> </w:t>
      </w:r>
      <w:r>
        <w:rPr>
          <w:rFonts w:ascii="宋体" w:hAnsi="宋体" w:eastAsia="宋体" w:cs="宋体"/>
          <w:spacing w:val="-5"/>
          <w:sz w:val="21"/>
          <w:szCs w:val="21"/>
        </w:rPr>
        <w:t>≥3mm;③</w:t>
      </w:r>
      <w:r>
        <w:rPr>
          <w:rFonts w:ascii="宋体" w:hAnsi="宋体" w:eastAsia="宋体" w:cs="宋体"/>
          <w:spacing w:val="33"/>
          <w:sz w:val="21"/>
          <w:szCs w:val="21"/>
        </w:rPr>
        <w:t xml:space="preserve"> </w:t>
      </w:r>
      <w:r>
        <w:rPr>
          <w:rFonts w:ascii="宋体" w:hAnsi="宋体" w:eastAsia="宋体" w:cs="宋体"/>
          <w:spacing w:val="-5"/>
          <w:sz w:val="21"/>
          <w:szCs w:val="21"/>
        </w:rPr>
        <w:t>中心肺动脉扩张和外周分支纤细，形成“残根”征；④圆锥部显著凸出(右前斜位45°)或其</w:t>
      </w:r>
      <w:r>
        <w:rPr>
          <w:rFonts w:ascii="宋体" w:hAnsi="宋体" w:eastAsia="宋体" w:cs="宋体"/>
          <w:sz w:val="21"/>
          <w:szCs w:val="21"/>
        </w:rPr>
        <w:t xml:space="preserve"> </w:t>
      </w:r>
      <w:r>
        <w:rPr>
          <w:rFonts w:ascii="宋体" w:hAnsi="宋体" w:eastAsia="宋体" w:cs="宋体"/>
          <w:spacing w:val="-2"/>
          <w:sz w:val="21"/>
          <w:szCs w:val="21"/>
        </w:rPr>
        <w:t>高度≥7mm;⑤</w:t>
      </w:r>
      <w:r>
        <w:rPr>
          <w:rFonts w:ascii="宋体" w:hAnsi="宋体" w:eastAsia="宋体" w:cs="宋体"/>
          <w:spacing w:val="-4"/>
          <w:sz w:val="21"/>
          <w:szCs w:val="21"/>
        </w:rPr>
        <w:t xml:space="preserve"> </w:t>
      </w:r>
      <w:r>
        <w:rPr>
          <w:rFonts w:ascii="宋体" w:hAnsi="宋体" w:eastAsia="宋体" w:cs="宋体"/>
          <w:spacing w:val="-2"/>
          <w:sz w:val="21"/>
          <w:szCs w:val="21"/>
        </w:rPr>
        <w:t>右心室增大。</w:t>
      </w:r>
    </w:p>
    <w:p>
      <w:pPr>
        <w:spacing w:before="101" w:line="264" w:lineRule="auto"/>
        <w:ind w:left="1090" w:right="71" w:firstLine="409"/>
        <w:rPr>
          <w:rFonts w:ascii="宋体" w:hAnsi="宋体" w:eastAsia="宋体" w:cs="宋体"/>
          <w:sz w:val="21"/>
          <w:szCs w:val="21"/>
        </w:rPr>
      </w:pPr>
      <w:r>
        <w:rPr>
          <w:rFonts w:ascii="Times New Roman" w:hAnsi="Times New Roman" w:eastAsia="Times New Roman" w:cs="Times New Roman"/>
          <w:b/>
          <w:bCs/>
          <w:spacing w:val="1"/>
          <w:sz w:val="21"/>
          <w:szCs w:val="21"/>
        </w:rPr>
        <w:t>4.</w:t>
      </w:r>
      <w:r>
        <w:rPr>
          <w:rFonts w:ascii="Times New Roman" w:hAnsi="Times New Roman" w:eastAsia="Times New Roman" w:cs="Times New Roman"/>
          <w:spacing w:val="1"/>
          <w:sz w:val="21"/>
          <w:szCs w:val="21"/>
        </w:rPr>
        <w:t xml:space="preserve">   </w:t>
      </w:r>
      <w:r>
        <w:rPr>
          <w:rFonts w:ascii="宋体" w:hAnsi="宋体" w:eastAsia="宋体" w:cs="宋体"/>
          <w:b/>
          <w:bCs/>
          <w:spacing w:val="1"/>
          <w:sz w:val="21"/>
          <w:szCs w:val="21"/>
        </w:rPr>
        <w:t>超声心动图和多普勒超声检查</w:t>
      </w:r>
      <w:r>
        <w:rPr>
          <w:rFonts w:ascii="宋体" w:hAnsi="宋体" w:eastAsia="宋体" w:cs="宋体"/>
          <w:spacing w:val="77"/>
          <w:sz w:val="21"/>
          <w:szCs w:val="21"/>
        </w:rPr>
        <w:t xml:space="preserve"> </w:t>
      </w:r>
      <w:r>
        <w:rPr>
          <w:rFonts w:ascii="宋体" w:hAnsi="宋体" w:eastAsia="宋体" w:cs="宋体"/>
          <w:spacing w:val="1"/>
          <w:sz w:val="21"/>
          <w:szCs w:val="21"/>
        </w:rPr>
        <w:t>是筛查肺动脉高压最重要的无创性检查方法</w:t>
      </w:r>
      <w:r>
        <w:rPr>
          <w:rFonts w:ascii="宋体" w:hAnsi="宋体" w:eastAsia="宋体" w:cs="宋体"/>
          <w:sz w:val="21"/>
          <w:szCs w:val="21"/>
        </w:rPr>
        <w:t xml:space="preserve">，多普勒超声心 </w:t>
      </w:r>
      <w:r>
        <w:rPr>
          <w:rFonts w:ascii="宋体" w:hAnsi="宋体" w:eastAsia="宋体" w:cs="宋体"/>
          <w:spacing w:val="4"/>
          <w:sz w:val="21"/>
          <w:szCs w:val="21"/>
        </w:rPr>
        <w:t>动图估测三尖瓣峰值流速&gt;3.4m/s</w:t>
      </w:r>
      <w:r>
        <w:rPr>
          <w:rFonts w:ascii="宋体" w:hAnsi="宋体" w:eastAsia="宋体" w:cs="宋体"/>
          <w:spacing w:val="-48"/>
          <w:sz w:val="21"/>
          <w:szCs w:val="21"/>
        </w:rPr>
        <w:t xml:space="preserve"> </w:t>
      </w:r>
      <w:r>
        <w:rPr>
          <w:rFonts w:ascii="宋体" w:hAnsi="宋体" w:eastAsia="宋体" w:cs="宋体"/>
          <w:spacing w:val="4"/>
          <w:sz w:val="21"/>
          <w:szCs w:val="21"/>
        </w:rPr>
        <w:t>或肺动脉收缩压&gt;50</w:t>
      </w:r>
      <w:r>
        <w:rPr>
          <w:rFonts w:ascii="宋体" w:hAnsi="宋体" w:eastAsia="宋体" w:cs="宋体"/>
          <w:sz w:val="21"/>
          <w:szCs w:val="21"/>
        </w:rPr>
        <w:t>mmHg</w:t>
      </w:r>
      <w:r>
        <w:rPr>
          <w:rFonts w:ascii="宋体" w:hAnsi="宋体" w:eastAsia="宋体" w:cs="宋体"/>
          <w:spacing w:val="47"/>
          <w:sz w:val="21"/>
          <w:szCs w:val="21"/>
        </w:rPr>
        <w:t xml:space="preserve"> </w:t>
      </w:r>
      <w:r>
        <w:rPr>
          <w:rFonts w:ascii="宋体" w:hAnsi="宋体" w:eastAsia="宋体" w:cs="宋体"/>
          <w:spacing w:val="4"/>
          <w:sz w:val="21"/>
          <w:szCs w:val="21"/>
        </w:rPr>
        <w:t>将被诊断为肺动脉高</w:t>
      </w:r>
      <w:r>
        <w:rPr>
          <w:rFonts w:ascii="宋体" w:hAnsi="宋体" w:eastAsia="宋体" w:cs="宋体"/>
          <w:spacing w:val="3"/>
          <w:sz w:val="21"/>
          <w:szCs w:val="21"/>
        </w:rPr>
        <w:t>压(表2-11-2)。</w:t>
      </w:r>
    </w:p>
    <w:p>
      <w:pPr>
        <w:spacing w:before="228" w:line="218" w:lineRule="auto"/>
        <w:ind w:left="2712"/>
        <w:rPr>
          <w:rFonts w:ascii="宋体" w:hAnsi="宋体" w:eastAsia="宋体" w:cs="宋体"/>
          <w:sz w:val="21"/>
          <w:szCs w:val="21"/>
        </w:rPr>
      </w:pPr>
      <w:r>
        <w:rPr>
          <w:rFonts w:ascii="宋体" w:hAnsi="宋体" w:eastAsia="宋体" w:cs="宋体"/>
          <w:b/>
          <w:bCs/>
          <w:spacing w:val="-13"/>
          <w:sz w:val="21"/>
          <w:szCs w:val="21"/>
        </w:rPr>
        <w:t>表2-11-2超声心动图和多普勒超声在肺动脉高压中的评估及临床建议</w:t>
      </w:r>
    </w:p>
    <w:p>
      <w:pPr>
        <w:spacing w:before="93" w:line="230" w:lineRule="auto"/>
        <w:ind w:left="1202"/>
        <w:rPr>
          <w:rFonts w:ascii="宋体" w:hAnsi="宋体" w:eastAsia="宋体" w:cs="宋体"/>
          <w:sz w:val="21"/>
          <w:szCs w:val="21"/>
        </w:rPr>
      </w:pPr>
      <w:r>
        <w:rPr>
          <w:rFonts w:ascii="宋体" w:hAnsi="宋体" w:eastAsia="宋体" w:cs="宋体"/>
          <w:b/>
          <w:bCs/>
          <w:spacing w:val="13"/>
          <w:position w:val="1"/>
          <w:sz w:val="21"/>
          <w:szCs w:val="21"/>
        </w:rPr>
        <w:t>肺动脉高压</w:t>
      </w:r>
      <w:r>
        <w:rPr>
          <w:rFonts w:ascii="宋体" w:hAnsi="宋体" w:eastAsia="宋体" w:cs="宋体"/>
          <w:spacing w:val="12"/>
          <w:position w:val="1"/>
          <w:sz w:val="21"/>
          <w:szCs w:val="21"/>
        </w:rPr>
        <w:t xml:space="preserve">   </w:t>
      </w:r>
      <w:r>
        <w:rPr>
          <w:rFonts w:ascii="宋体" w:hAnsi="宋体" w:eastAsia="宋体" w:cs="宋体"/>
          <w:b/>
          <w:bCs/>
          <w:spacing w:val="13"/>
          <w:position w:val="1"/>
          <w:sz w:val="21"/>
          <w:szCs w:val="21"/>
        </w:rPr>
        <w:t>三尖瓣反流峰</w:t>
      </w:r>
      <w:r>
        <w:rPr>
          <w:rFonts w:ascii="宋体" w:hAnsi="宋体" w:eastAsia="宋体" w:cs="宋体"/>
          <w:spacing w:val="7"/>
          <w:position w:val="1"/>
          <w:sz w:val="21"/>
          <w:szCs w:val="21"/>
        </w:rPr>
        <w:t xml:space="preserve">    </w:t>
      </w:r>
      <w:r>
        <w:rPr>
          <w:rFonts w:ascii="宋体" w:hAnsi="宋体" w:eastAsia="宋体" w:cs="宋体"/>
          <w:b/>
          <w:bCs/>
          <w:spacing w:val="13"/>
          <w:position w:val="1"/>
          <w:sz w:val="21"/>
          <w:szCs w:val="21"/>
        </w:rPr>
        <w:t>其他“</w:t>
      </w:r>
      <w:r>
        <w:rPr>
          <w:rFonts w:ascii="宋体" w:hAnsi="宋体" w:eastAsia="宋体" w:cs="宋体"/>
          <w:b/>
          <w:bCs/>
          <w:position w:val="1"/>
          <w:sz w:val="21"/>
          <w:szCs w:val="21"/>
        </w:rPr>
        <w:t>PH</w:t>
      </w:r>
      <w:r>
        <w:rPr>
          <w:rFonts w:ascii="宋体" w:hAnsi="宋体" w:eastAsia="宋体" w:cs="宋体"/>
          <w:spacing w:val="29"/>
          <w:position w:val="1"/>
          <w:sz w:val="21"/>
          <w:szCs w:val="21"/>
        </w:rPr>
        <w:t xml:space="preserve">   </w:t>
      </w:r>
      <w:r>
        <w:rPr>
          <w:rFonts w:ascii="宋体" w:hAnsi="宋体" w:eastAsia="宋体" w:cs="宋体"/>
          <w:b/>
          <w:bCs/>
          <w:spacing w:val="13"/>
          <w:sz w:val="21"/>
          <w:szCs w:val="21"/>
        </w:rPr>
        <w:t>无</w:t>
      </w:r>
      <w:r>
        <w:rPr>
          <w:rFonts w:ascii="宋体" w:hAnsi="宋体" w:eastAsia="宋体" w:cs="宋体"/>
          <w:b/>
          <w:bCs/>
          <w:sz w:val="21"/>
          <w:szCs w:val="21"/>
        </w:rPr>
        <w:t>PAH</w:t>
      </w:r>
      <w:r>
        <w:rPr>
          <w:rFonts w:ascii="宋体" w:hAnsi="宋体" w:eastAsia="宋体" w:cs="宋体"/>
          <w:b/>
          <w:bCs/>
          <w:spacing w:val="13"/>
          <w:sz w:val="21"/>
          <w:szCs w:val="21"/>
        </w:rPr>
        <w:t>或</w:t>
      </w:r>
      <w:r>
        <w:rPr>
          <w:rFonts w:ascii="宋体" w:hAnsi="宋体" w:eastAsia="宋体" w:cs="宋体"/>
          <w:b/>
          <w:bCs/>
          <w:sz w:val="21"/>
          <w:szCs w:val="21"/>
        </w:rPr>
        <w:t>CTEPH</w:t>
      </w:r>
      <w:r>
        <w:rPr>
          <w:rFonts w:ascii="宋体" w:hAnsi="宋体" w:eastAsia="宋体" w:cs="宋体"/>
          <w:b/>
          <w:bCs/>
          <w:spacing w:val="13"/>
          <w:sz w:val="21"/>
          <w:szCs w:val="21"/>
        </w:rPr>
        <w:t>危险</w:t>
      </w:r>
      <w:r>
        <w:rPr>
          <w:rFonts w:ascii="宋体" w:hAnsi="宋体" w:eastAsia="宋体" w:cs="宋体"/>
          <w:spacing w:val="16"/>
          <w:sz w:val="21"/>
          <w:szCs w:val="21"/>
        </w:rPr>
        <w:t xml:space="preserve">     </w:t>
      </w:r>
      <w:r>
        <w:rPr>
          <w:rFonts w:ascii="宋体" w:hAnsi="宋体" w:eastAsia="宋体" w:cs="宋体"/>
          <w:b/>
          <w:bCs/>
          <w:spacing w:val="13"/>
          <w:sz w:val="21"/>
          <w:szCs w:val="21"/>
        </w:rPr>
        <w:t>有</w:t>
      </w:r>
      <w:r>
        <w:rPr>
          <w:rFonts w:ascii="宋体" w:hAnsi="宋体" w:eastAsia="宋体" w:cs="宋体"/>
          <w:b/>
          <w:bCs/>
          <w:sz w:val="21"/>
          <w:szCs w:val="21"/>
        </w:rPr>
        <w:t>PAH</w:t>
      </w:r>
      <w:r>
        <w:rPr>
          <w:rFonts w:ascii="宋体" w:hAnsi="宋体" w:eastAsia="宋体" w:cs="宋体"/>
          <w:b/>
          <w:bCs/>
          <w:spacing w:val="13"/>
          <w:sz w:val="21"/>
          <w:szCs w:val="21"/>
        </w:rPr>
        <w:t>或</w:t>
      </w:r>
      <w:r>
        <w:rPr>
          <w:rFonts w:ascii="宋体" w:hAnsi="宋体" w:eastAsia="宋体" w:cs="宋体"/>
          <w:b/>
          <w:bCs/>
          <w:sz w:val="21"/>
          <w:szCs w:val="21"/>
        </w:rPr>
        <w:t>CTEPH</w:t>
      </w:r>
      <w:r>
        <w:rPr>
          <w:rFonts w:ascii="宋体" w:hAnsi="宋体" w:eastAsia="宋体" w:cs="宋体"/>
          <w:b/>
          <w:bCs/>
          <w:spacing w:val="13"/>
          <w:sz w:val="21"/>
          <w:szCs w:val="21"/>
        </w:rPr>
        <w:t>危险</w:t>
      </w:r>
    </w:p>
    <w:p>
      <w:pPr>
        <w:spacing w:before="30" w:line="227" w:lineRule="auto"/>
        <w:ind w:left="1392"/>
        <w:rPr>
          <w:rFonts w:ascii="宋体" w:hAnsi="宋体" w:eastAsia="宋体" w:cs="宋体"/>
          <w:sz w:val="21"/>
          <w:szCs w:val="21"/>
        </w:rPr>
      </w:pPr>
      <w:r>
        <w:rPr>
          <w:rFonts w:ascii="宋体" w:hAnsi="宋体" w:eastAsia="宋体" w:cs="宋体"/>
          <w:b/>
          <w:bCs/>
          <w:spacing w:val="-10"/>
          <w:sz w:val="21"/>
          <w:szCs w:val="21"/>
        </w:rPr>
        <w:t>可能性</w:t>
      </w:r>
      <w:r>
        <w:rPr>
          <w:rFonts w:ascii="宋体" w:hAnsi="宋体" w:eastAsia="宋体" w:cs="宋体"/>
          <w:spacing w:val="7"/>
          <w:sz w:val="21"/>
          <w:szCs w:val="21"/>
        </w:rPr>
        <w:t xml:space="preserve">     </w:t>
      </w:r>
      <w:r>
        <w:rPr>
          <w:rFonts w:ascii="宋体" w:hAnsi="宋体" w:eastAsia="宋体" w:cs="宋体"/>
          <w:b/>
          <w:bCs/>
          <w:spacing w:val="-10"/>
          <w:sz w:val="21"/>
          <w:szCs w:val="21"/>
        </w:rPr>
        <w:t>值流速(m/s)</w:t>
      </w:r>
      <w:r>
        <w:rPr>
          <w:rFonts w:ascii="宋体" w:hAnsi="宋体" w:eastAsia="宋体" w:cs="宋体"/>
          <w:spacing w:val="21"/>
          <w:sz w:val="21"/>
          <w:szCs w:val="21"/>
        </w:rPr>
        <w:t xml:space="preserve">    </w:t>
      </w:r>
      <w:r>
        <w:rPr>
          <w:rFonts w:ascii="宋体" w:hAnsi="宋体" w:eastAsia="宋体" w:cs="宋体"/>
          <w:b/>
          <w:bCs/>
          <w:spacing w:val="-10"/>
          <w:sz w:val="21"/>
          <w:szCs w:val="21"/>
        </w:rPr>
        <w:t>征象”</w:t>
      </w:r>
      <w:r>
        <w:rPr>
          <w:rFonts w:ascii="宋体" w:hAnsi="宋体" w:eastAsia="宋体" w:cs="宋体"/>
          <w:spacing w:val="2"/>
          <w:sz w:val="21"/>
          <w:szCs w:val="21"/>
        </w:rPr>
        <w:t xml:space="preserve">       </w:t>
      </w:r>
      <w:r>
        <w:rPr>
          <w:rFonts w:ascii="宋体" w:hAnsi="宋体" w:eastAsia="宋体" w:cs="宋体"/>
          <w:b/>
          <w:bCs/>
          <w:spacing w:val="-10"/>
          <w:sz w:val="21"/>
          <w:szCs w:val="21"/>
        </w:rPr>
        <w:t>因素或相关状况</w:t>
      </w:r>
      <w:r>
        <w:rPr>
          <w:rFonts w:ascii="宋体" w:hAnsi="宋体" w:eastAsia="宋体" w:cs="宋体"/>
          <w:spacing w:val="8"/>
          <w:sz w:val="21"/>
          <w:szCs w:val="21"/>
        </w:rPr>
        <w:t xml:space="preserve">           </w:t>
      </w:r>
      <w:r>
        <w:rPr>
          <w:rFonts w:ascii="宋体" w:hAnsi="宋体" w:eastAsia="宋体" w:cs="宋体"/>
          <w:b/>
          <w:bCs/>
          <w:spacing w:val="-10"/>
          <w:sz w:val="21"/>
          <w:szCs w:val="21"/>
        </w:rPr>
        <w:t>因素或相关状况</w:t>
      </w:r>
    </w:p>
    <w:p>
      <w:pPr>
        <w:spacing w:before="84" w:line="229" w:lineRule="auto"/>
        <w:ind w:left="1570"/>
        <w:rPr>
          <w:rFonts w:ascii="宋体" w:hAnsi="宋体" w:eastAsia="宋体" w:cs="宋体"/>
          <w:sz w:val="21"/>
          <w:szCs w:val="21"/>
        </w:rPr>
      </w:pPr>
      <w:r>
        <w:rPr>
          <w:rFonts w:ascii="宋体" w:hAnsi="宋体" w:eastAsia="宋体" w:cs="宋体"/>
          <w:spacing w:val="-9"/>
          <w:sz w:val="21"/>
          <w:szCs w:val="21"/>
        </w:rPr>
        <w:t>低</w:t>
      </w:r>
      <w:r>
        <w:rPr>
          <w:rFonts w:ascii="宋体" w:hAnsi="宋体" w:eastAsia="宋体" w:cs="宋体"/>
          <w:spacing w:val="18"/>
          <w:sz w:val="21"/>
          <w:szCs w:val="21"/>
        </w:rPr>
        <w:t xml:space="preserve">     </w:t>
      </w:r>
      <w:r>
        <w:rPr>
          <w:rFonts w:ascii="宋体" w:hAnsi="宋体" w:eastAsia="宋体" w:cs="宋体"/>
          <w:spacing w:val="-9"/>
          <w:position w:val="1"/>
          <w:sz w:val="21"/>
          <w:szCs w:val="21"/>
        </w:rPr>
        <w:t>≤2.8或测量不出</w:t>
      </w:r>
      <w:r>
        <w:rPr>
          <w:rFonts w:ascii="宋体" w:hAnsi="宋体" w:eastAsia="宋体" w:cs="宋体"/>
          <w:spacing w:val="6"/>
          <w:position w:val="1"/>
          <w:sz w:val="21"/>
          <w:szCs w:val="21"/>
        </w:rPr>
        <w:t xml:space="preserve">     </w:t>
      </w:r>
      <w:r>
        <w:rPr>
          <w:rFonts w:ascii="宋体" w:hAnsi="宋体" w:eastAsia="宋体" w:cs="宋体"/>
          <w:spacing w:val="-9"/>
          <w:position w:val="1"/>
          <w:sz w:val="21"/>
          <w:szCs w:val="21"/>
        </w:rPr>
        <w:t>无</w:t>
      </w:r>
      <w:r>
        <w:rPr>
          <w:rFonts w:ascii="宋体" w:hAnsi="宋体" w:eastAsia="宋体" w:cs="宋体"/>
          <w:spacing w:val="11"/>
          <w:position w:val="1"/>
          <w:sz w:val="21"/>
          <w:szCs w:val="21"/>
        </w:rPr>
        <w:t xml:space="preserve">     </w:t>
      </w:r>
      <w:r>
        <w:rPr>
          <w:rFonts w:ascii="宋体" w:hAnsi="宋体" w:eastAsia="宋体" w:cs="宋体"/>
          <w:spacing w:val="-9"/>
          <w:sz w:val="21"/>
          <w:szCs w:val="21"/>
        </w:rPr>
        <w:t>诊断存疑</w:t>
      </w:r>
      <w:r>
        <w:rPr>
          <w:rFonts w:ascii="宋体" w:hAnsi="宋体" w:eastAsia="宋体" w:cs="宋体"/>
          <w:spacing w:val="6"/>
          <w:sz w:val="21"/>
          <w:szCs w:val="21"/>
        </w:rPr>
        <w:t xml:space="preserve">               </w:t>
      </w:r>
      <w:r>
        <w:rPr>
          <w:rFonts w:ascii="宋体" w:hAnsi="宋体" w:eastAsia="宋体" w:cs="宋体"/>
          <w:spacing w:val="-9"/>
          <w:sz w:val="21"/>
          <w:szCs w:val="21"/>
        </w:rPr>
        <w:t>随诊复查Echo</w:t>
      </w:r>
    </w:p>
    <w:p>
      <w:pPr>
        <w:spacing w:before="49" w:line="228" w:lineRule="auto"/>
        <w:ind w:right="166"/>
        <w:jc w:val="right"/>
        <w:rPr>
          <w:rFonts w:ascii="宋体" w:hAnsi="宋体" w:eastAsia="宋体" w:cs="宋体"/>
          <w:sz w:val="21"/>
          <w:szCs w:val="21"/>
        </w:rPr>
      </w:pPr>
      <w:r>
        <w:rPr>
          <w:rFonts w:ascii="宋体" w:hAnsi="宋体" w:eastAsia="宋体" w:cs="宋体"/>
          <w:spacing w:val="-1"/>
          <w:sz w:val="21"/>
          <w:szCs w:val="21"/>
        </w:rPr>
        <w:t>中</w:t>
      </w:r>
      <w:r>
        <w:rPr>
          <w:rFonts w:ascii="宋体" w:hAnsi="宋体" w:eastAsia="宋体" w:cs="宋体"/>
          <w:spacing w:val="14"/>
          <w:sz w:val="21"/>
          <w:szCs w:val="21"/>
        </w:rPr>
        <w:t xml:space="preserve">     </w:t>
      </w:r>
      <w:r>
        <w:rPr>
          <w:rFonts w:ascii="宋体" w:hAnsi="宋体" w:eastAsia="宋体" w:cs="宋体"/>
          <w:spacing w:val="-1"/>
          <w:sz w:val="21"/>
          <w:szCs w:val="21"/>
        </w:rPr>
        <w:t>≤2.8或测量不出</w:t>
      </w:r>
      <w:r>
        <w:rPr>
          <w:rFonts w:ascii="宋体" w:hAnsi="宋体" w:eastAsia="宋体" w:cs="宋体"/>
          <w:spacing w:val="6"/>
          <w:sz w:val="21"/>
          <w:szCs w:val="21"/>
        </w:rPr>
        <w:t xml:space="preserve">     </w:t>
      </w:r>
      <w:r>
        <w:rPr>
          <w:rFonts w:ascii="宋体" w:hAnsi="宋体" w:eastAsia="宋体" w:cs="宋体"/>
          <w:spacing w:val="-1"/>
          <w:sz w:val="21"/>
          <w:szCs w:val="21"/>
        </w:rPr>
        <w:t>有</w:t>
      </w:r>
      <w:r>
        <w:rPr>
          <w:rFonts w:ascii="宋体" w:hAnsi="宋体" w:eastAsia="宋体" w:cs="宋体"/>
          <w:spacing w:val="11"/>
          <w:sz w:val="21"/>
          <w:szCs w:val="21"/>
        </w:rPr>
        <w:t xml:space="preserve">     </w:t>
      </w:r>
      <w:r>
        <w:rPr>
          <w:rFonts w:ascii="宋体" w:hAnsi="宋体" w:eastAsia="宋体" w:cs="宋体"/>
          <w:color w:val="676E72"/>
          <w:spacing w:val="-1"/>
          <w:sz w:val="21"/>
          <w:szCs w:val="21"/>
        </w:rPr>
        <w:t>诊断存疑、随诊</w:t>
      </w:r>
      <w:r>
        <w:rPr>
          <w:rFonts w:ascii="宋体" w:hAnsi="宋体" w:eastAsia="宋体" w:cs="宋体"/>
          <w:color w:val="676E72"/>
          <w:spacing w:val="5"/>
          <w:sz w:val="21"/>
          <w:szCs w:val="21"/>
        </w:rPr>
        <w:t xml:space="preserve">           </w:t>
      </w:r>
      <w:r>
        <w:rPr>
          <w:rFonts w:ascii="宋体" w:hAnsi="宋体" w:eastAsia="宋体" w:cs="宋体"/>
          <w:spacing w:val="-1"/>
          <w:position w:val="-1"/>
          <w:sz w:val="21"/>
          <w:szCs w:val="21"/>
        </w:rPr>
        <w:t>进一步PH相</w:t>
      </w:r>
      <w:r>
        <w:rPr>
          <w:rFonts w:ascii="宋体" w:hAnsi="宋体" w:eastAsia="宋体" w:cs="宋体"/>
          <w:spacing w:val="-2"/>
          <w:position w:val="-1"/>
          <w:sz w:val="21"/>
          <w:szCs w:val="21"/>
        </w:rPr>
        <w:t>关检查(包括</w:t>
      </w:r>
    </w:p>
    <w:p>
      <w:pPr>
        <w:spacing w:before="12" w:line="224" w:lineRule="auto"/>
        <w:ind w:left="2699"/>
        <w:rPr>
          <w:rFonts w:ascii="宋体" w:hAnsi="宋体" w:eastAsia="宋体" w:cs="宋体"/>
          <w:sz w:val="21"/>
          <w:szCs w:val="21"/>
        </w:rPr>
      </w:pPr>
      <w:r>
        <w:rPr>
          <w:rFonts w:ascii="宋体" w:hAnsi="宋体" w:eastAsia="宋体" w:cs="宋体"/>
          <w:sz w:val="21"/>
          <w:szCs w:val="21"/>
        </w:rPr>
        <w:t>2.9～3.4</w:t>
      </w:r>
      <w:r>
        <w:rPr>
          <w:rFonts w:ascii="宋体" w:hAnsi="宋体" w:eastAsia="宋体" w:cs="宋体"/>
          <w:spacing w:val="6"/>
          <w:sz w:val="21"/>
          <w:szCs w:val="21"/>
        </w:rPr>
        <w:t xml:space="preserve">        </w:t>
      </w:r>
      <w:r>
        <w:rPr>
          <w:rFonts w:ascii="宋体" w:hAnsi="宋体" w:eastAsia="宋体" w:cs="宋体"/>
          <w:sz w:val="21"/>
          <w:szCs w:val="21"/>
        </w:rPr>
        <w:t>无</w:t>
      </w:r>
      <w:r>
        <w:rPr>
          <w:rFonts w:ascii="宋体" w:hAnsi="宋体" w:eastAsia="宋体" w:cs="宋体"/>
          <w:spacing w:val="4"/>
          <w:sz w:val="21"/>
          <w:szCs w:val="21"/>
        </w:rPr>
        <w:t xml:space="preserve">     </w:t>
      </w:r>
      <w:r>
        <w:rPr>
          <w:rFonts w:ascii="宋体" w:hAnsi="宋体" w:eastAsia="宋体" w:cs="宋体"/>
          <w:position w:val="1"/>
          <w:sz w:val="21"/>
          <w:szCs w:val="21"/>
        </w:rPr>
        <w:t>复查Echo或</w:t>
      </w:r>
      <w:r>
        <w:rPr>
          <w:rFonts w:ascii="宋体" w:hAnsi="宋体" w:eastAsia="宋体" w:cs="宋体"/>
          <w:spacing w:val="3"/>
          <w:position w:val="1"/>
          <w:sz w:val="21"/>
          <w:szCs w:val="21"/>
        </w:rPr>
        <w:t xml:space="preserve">             </w:t>
      </w:r>
      <w:r>
        <w:rPr>
          <w:rFonts w:ascii="宋体" w:hAnsi="宋体" w:eastAsia="宋体" w:cs="宋体"/>
          <w:position w:val="-1"/>
          <w:sz w:val="21"/>
          <w:szCs w:val="21"/>
        </w:rPr>
        <w:t>RHC)</w:t>
      </w:r>
    </w:p>
    <w:p>
      <w:pPr>
        <w:spacing w:before="64" w:line="228" w:lineRule="auto"/>
        <w:ind w:right="146"/>
        <w:jc w:val="right"/>
        <w:rPr>
          <w:rFonts w:ascii="宋体" w:hAnsi="宋体" w:eastAsia="宋体" w:cs="宋体"/>
          <w:sz w:val="21"/>
          <w:szCs w:val="21"/>
        </w:rPr>
      </w:pPr>
      <w:r>
        <w:rPr>
          <w:rFonts w:ascii="宋体" w:hAnsi="宋体" w:eastAsia="宋体" w:cs="宋体"/>
          <w:spacing w:val="19"/>
          <w:sz w:val="21"/>
          <w:szCs w:val="21"/>
        </w:rPr>
        <w:t>高</w:t>
      </w:r>
      <w:r>
        <w:rPr>
          <w:rFonts w:ascii="宋体" w:hAnsi="宋体" w:eastAsia="宋体" w:cs="宋体"/>
          <w:spacing w:val="10"/>
          <w:sz w:val="21"/>
          <w:szCs w:val="21"/>
        </w:rPr>
        <w:t xml:space="preserve">        </w:t>
      </w:r>
      <w:r>
        <w:rPr>
          <w:rFonts w:ascii="宋体" w:hAnsi="宋体" w:eastAsia="宋体" w:cs="宋体"/>
          <w:spacing w:val="19"/>
          <w:sz w:val="21"/>
          <w:szCs w:val="21"/>
        </w:rPr>
        <w:t>2.9～3.4</w:t>
      </w:r>
      <w:r>
        <w:rPr>
          <w:rFonts w:ascii="宋体" w:hAnsi="宋体" w:eastAsia="宋体" w:cs="宋体"/>
          <w:spacing w:val="9"/>
          <w:sz w:val="21"/>
          <w:szCs w:val="21"/>
        </w:rPr>
        <w:t xml:space="preserve">        </w:t>
      </w:r>
      <w:r>
        <w:rPr>
          <w:rFonts w:ascii="宋体" w:hAnsi="宋体" w:eastAsia="宋体" w:cs="宋体"/>
          <w:spacing w:val="19"/>
          <w:sz w:val="21"/>
          <w:szCs w:val="21"/>
        </w:rPr>
        <w:t>有</w:t>
      </w:r>
      <w:r>
        <w:rPr>
          <w:rFonts w:ascii="宋体" w:hAnsi="宋体" w:eastAsia="宋体" w:cs="宋体"/>
          <w:spacing w:val="5"/>
          <w:sz w:val="21"/>
          <w:szCs w:val="21"/>
        </w:rPr>
        <w:t xml:space="preserve">     </w:t>
      </w:r>
      <w:r>
        <w:rPr>
          <w:rFonts w:ascii="宋体" w:hAnsi="宋体" w:eastAsia="宋体" w:cs="宋体"/>
          <w:spacing w:val="19"/>
          <w:sz w:val="21"/>
          <w:szCs w:val="21"/>
        </w:rPr>
        <w:t>进一步</w:t>
      </w:r>
      <w:r>
        <w:rPr>
          <w:rFonts w:ascii="宋体" w:hAnsi="宋体" w:eastAsia="宋体" w:cs="宋体"/>
          <w:sz w:val="21"/>
          <w:szCs w:val="21"/>
        </w:rPr>
        <w:t>PH</w:t>
      </w:r>
      <w:r>
        <w:rPr>
          <w:rFonts w:ascii="宋体" w:hAnsi="宋体" w:eastAsia="宋体" w:cs="宋体"/>
          <w:spacing w:val="19"/>
          <w:sz w:val="21"/>
          <w:szCs w:val="21"/>
        </w:rPr>
        <w:t>相关检查(包括进</w:t>
      </w:r>
      <w:r>
        <w:rPr>
          <w:rFonts w:ascii="宋体" w:hAnsi="宋体" w:eastAsia="宋体" w:cs="宋体"/>
          <w:spacing w:val="18"/>
          <w:sz w:val="21"/>
          <w:szCs w:val="21"/>
        </w:rPr>
        <w:t>一步</w:t>
      </w:r>
      <w:r>
        <w:rPr>
          <w:rFonts w:ascii="宋体" w:hAnsi="宋体" w:eastAsia="宋体" w:cs="宋体"/>
          <w:sz w:val="21"/>
          <w:szCs w:val="21"/>
        </w:rPr>
        <w:t>PH</w:t>
      </w:r>
      <w:r>
        <w:rPr>
          <w:rFonts w:ascii="宋体" w:hAnsi="宋体" w:eastAsia="宋体" w:cs="宋体"/>
          <w:spacing w:val="18"/>
          <w:sz w:val="21"/>
          <w:szCs w:val="21"/>
        </w:rPr>
        <w:t>相关检查(包括</w:t>
      </w:r>
    </w:p>
    <w:p>
      <w:pPr>
        <w:spacing w:before="4" w:line="231" w:lineRule="auto"/>
        <w:ind w:left="2890"/>
        <w:rPr>
          <w:rFonts w:ascii="宋体" w:hAnsi="宋体" w:eastAsia="宋体" w:cs="宋体"/>
          <w:sz w:val="21"/>
          <w:szCs w:val="21"/>
        </w:rPr>
      </w:pPr>
      <w:r>
        <w:rPr>
          <w:rFonts w:ascii="宋体" w:hAnsi="宋体" w:eastAsia="宋体" w:cs="宋体"/>
          <w:spacing w:val="-3"/>
          <w:sz w:val="21"/>
          <w:szCs w:val="21"/>
        </w:rPr>
        <w:t>&gt;3.4</w:t>
      </w:r>
      <w:r>
        <w:rPr>
          <w:rFonts w:ascii="宋体" w:hAnsi="宋体" w:eastAsia="宋体" w:cs="宋体"/>
          <w:spacing w:val="8"/>
          <w:sz w:val="21"/>
          <w:szCs w:val="21"/>
        </w:rPr>
        <w:t xml:space="preserve">        </w:t>
      </w:r>
      <w:r>
        <w:rPr>
          <w:rFonts w:ascii="宋体" w:hAnsi="宋体" w:eastAsia="宋体" w:cs="宋体"/>
          <w:spacing w:val="-3"/>
          <w:position w:val="1"/>
          <w:sz w:val="21"/>
          <w:szCs w:val="21"/>
        </w:rPr>
        <w:t>不必要</w:t>
      </w:r>
      <w:r>
        <w:rPr>
          <w:rFonts w:ascii="宋体" w:hAnsi="宋体" w:eastAsia="宋体" w:cs="宋体"/>
          <w:spacing w:val="21"/>
          <w:position w:val="1"/>
          <w:sz w:val="21"/>
          <w:szCs w:val="21"/>
        </w:rPr>
        <w:t xml:space="preserve">   </w:t>
      </w:r>
      <w:r>
        <w:rPr>
          <w:rFonts w:ascii="宋体" w:hAnsi="宋体" w:eastAsia="宋体" w:cs="宋体"/>
          <w:spacing w:val="-3"/>
          <w:sz w:val="21"/>
          <w:szCs w:val="21"/>
        </w:rPr>
        <w:t>RHC)</w:t>
      </w:r>
      <w:r>
        <w:rPr>
          <w:rFonts w:ascii="宋体" w:hAnsi="宋体" w:eastAsia="宋体" w:cs="宋体"/>
          <w:spacing w:val="2"/>
          <w:sz w:val="21"/>
          <w:szCs w:val="21"/>
        </w:rPr>
        <w:t xml:space="preserve">                   </w:t>
      </w:r>
      <w:r>
        <w:rPr>
          <w:rFonts w:ascii="宋体" w:hAnsi="宋体" w:eastAsia="宋体" w:cs="宋体"/>
          <w:spacing w:val="-3"/>
          <w:position w:val="-1"/>
          <w:sz w:val="21"/>
          <w:szCs w:val="21"/>
        </w:rPr>
        <w:t>RHC)</w:t>
      </w:r>
    </w:p>
    <w:p>
      <w:pPr>
        <w:spacing w:before="92" w:line="219" w:lineRule="auto"/>
        <w:ind w:left="1450"/>
        <w:rPr>
          <w:rFonts w:ascii="宋体" w:hAnsi="宋体" w:eastAsia="宋体" w:cs="宋体"/>
          <w:sz w:val="18"/>
          <w:szCs w:val="18"/>
        </w:rPr>
      </w:pPr>
      <w:r>
        <w:rPr>
          <w:rFonts w:ascii="宋体" w:hAnsi="宋体" w:eastAsia="宋体" w:cs="宋体"/>
          <w:spacing w:val="-22"/>
          <w:w w:val="99"/>
          <w:sz w:val="18"/>
          <w:szCs w:val="18"/>
        </w:rPr>
        <w:t>注：“其他“PH</w:t>
      </w:r>
      <w:r>
        <w:rPr>
          <w:rFonts w:ascii="宋体" w:hAnsi="宋体" w:eastAsia="宋体" w:cs="宋体"/>
          <w:spacing w:val="-11"/>
          <w:sz w:val="18"/>
          <w:szCs w:val="18"/>
        </w:rPr>
        <w:t xml:space="preserve"> </w:t>
      </w:r>
      <w:r>
        <w:rPr>
          <w:rFonts w:ascii="宋体" w:hAnsi="宋体" w:eastAsia="宋体" w:cs="宋体"/>
          <w:spacing w:val="-22"/>
          <w:w w:val="99"/>
          <w:sz w:val="18"/>
          <w:szCs w:val="18"/>
        </w:rPr>
        <w:t>征象”:右心室、肺动脉、下腔静脉和右心房的超声心动图征象</w:t>
      </w:r>
    </w:p>
    <w:p>
      <w:pPr>
        <w:spacing w:before="207" w:line="219" w:lineRule="auto"/>
        <w:ind w:left="1499"/>
        <w:rPr>
          <w:rFonts w:ascii="宋体" w:hAnsi="宋体" w:eastAsia="宋体" w:cs="宋体"/>
          <w:sz w:val="21"/>
          <w:szCs w:val="21"/>
        </w:rPr>
      </w:pPr>
      <w:r>
        <w:rPr>
          <w:rFonts w:ascii="Times New Roman" w:hAnsi="Times New Roman" w:eastAsia="Times New Roman" w:cs="Times New Roman"/>
          <w:b/>
          <w:bCs/>
          <w:spacing w:val="2"/>
          <w:sz w:val="21"/>
          <w:szCs w:val="21"/>
        </w:rPr>
        <w:t>5.</w:t>
      </w:r>
      <w:r>
        <w:rPr>
          <w:rFonts w:ascii="Times New Roman" w:hAnsi="Times New Roman" w:eastAsia="Times New Roman" w:cs="Times New Roman"/>
          <w:spacing w:val="17"/>
          <w:w w:val="101"/>
          <w:sz w:val="21"/>
          <w:szCs w:val="21"/>
        </w:rPr>
        <w:t xml:space="preserve">  </w:t>
      </w:r>
      <w:r>
        <w:rPr>
          <w:rFonts w:ascii="宋体" w:hAnsi="宋体" w:eastAsia="宋体" w:cs="宋体"/>
          <w:b/>
          <w:bCs/>
          <w:spacing w:val="2"/>
          <w:sz w:val="21"/>
          <w:szCs w:val="21"/>
        </w:rPr>
        <w:t>肺功能测定</w:t>
      </w:r>
      <w:r>
        <w:rPr>
          <w:rFonts w:ascii="宋体" w:hAnsi="宋体" w:eastAsia="宋体" w:cs="宋体"/>
          <w:spacing w:val="104"/>
          <w:sz w:val="21"/>
          <w:szCs w:val="21"/>
        </w:rPr>
        <w:t xml:space="preserve"> </w:t>
      </w:r>
      <w:r>
        <w:rPr>
          <w:rFonts w:ascii="宋体" w:hAnsi="宋体" w:eastAsia="宋体" w:cs="宋体"/>
          <w:spacing w:val="2"/>
          <w:sz w:val="21"/>
          <w:szCs w:val="21"/>
        </w:rPr>
        <w:t>可有轻到中度限制性通气障碍与弥散功能减低。</w:t>
      </w:r>
    </w:p>
    <w:p>
      <w:pPr>
        <w:spacing w:before="83" w:line="254" w:lineRule="auto"/>
        <w:ind w:left="1090" w:right="93" w:firstLine="409"/>
        <w:rPr>
          <w:rFonts w:ascii="宋体" w:hAnsi="宋体" w:eastAsia="宋体" w:cs="宋体"/>
          <w:sz w:val="21"/>
          <w:szCs w:val="21"/>
        </w:rPr>
      </w:pPr>
      <w:r>
        <w:rPr>
          <w:rFonts w:ascii="宋体" w:hAnsi="宋体" w:eastAsia="宋体" w:cs="宋体"/>
          <w:spacing w:val="-1"/>
          <w:sz w:val="21"/>
          <w:szCs w:val="21"/>
        </w:rPr>
        <w:t>6.</w:t>
      </w:r>
      <w:r>
        <w:rPr>
          <w:rFonts w:ascii="宋体" w:hAnsi="宋体" w:eastAsia="宋体" w:cs="宋体"/>
          <w:spacing w:val="-29"/>
          <w:sz w:val="21"/>
          <w:szCs w:val="21"/>
        </w:rPr>
        <w:t xml:space="preserve"> </w:t>
      </w:r>
      <w:r>
        <w:rPr>
          <w:rFonts w:ascii="宋体" w:hAnsi="宋体" w:eastAsia="宋体" w:cs="宋体"/>
          <w:spacing w:val="-1"/>
          <w:sz w:val="21"/>
          <w:szCs w:val="21"/>
        </w:rPr>
        <w:t>血气分析</w:t>
      </w:r>
      <w:r>
        <w:rPr>
          <w:rFonts w:ascii="宋体" w:hAnsi="宋体" w:eastAsia="宋体" w:cs="宋体"/>
          <w:spacing w:val="86"/>
          <w:sz w:val="21"/>
          <w:szCs w:val="21"/>
        </w:rPr>
        <w:t xml:space="preserve"> </w:t>
      </w:r>
      <w:r>
        <w:rPr>
          <w:rFonts w:ascii="宋体" w:hAnsi="宋体" w:eastAsia="宋体" w:cs="宋体"/>
          <w:spacing w:val="-1"/>
          <w:sz w:val="21"/>
          <w:szCs w:val="21"/>
        </w:rPr>
        <w:t>多数病人有轻、中度低氧血症，系由通气/血流比例失衡所致。肺泡高通气导致二</w:t>
      </w:r>
      <w:r>
        <w:rPr>
          <w:rFonts w:ascii="宋体" w:hAnsi="宋体" w:eastAsia="宋体" w:cs="宋体"/>
          <w:sz w:val="21"/>
          <w:szCs w:val="21"/>
        </w:rPr>
        <w:t xml:space="preserve"> </w:t>
      </w:r>
      <w:r>
        <w:rPr>
          <w:rFonts w:ascii="宋体" w:hAnsi="宋体" w:eastAsia="宋体" w:cs="宋体"/>
          <w:spacing w:val="-1"/>
          <w:sz w:val="21"/>
          <w:szCs w:val="21"/>
        </w:rPr>
        <w:t>氧化碳分压降低。重度低氧血症可能与心排出量下降、合并肺动脉血栓或卵圆孔开放有关。</w:t>
      </w:r>
    </w:p>
    <w:p>
      <w:pPr>
        <w:spacing w:before="79" w:line="256" w:lineRule="auto"/>
        <w:ind w:left="1090" w:right="96" w:firstLine="409"/>
        <w:rPr>
          <w:rFonts w:ascii="宋体" w:hAnsi="宋体" w:eastAsia="宋体" w:cs="宋体"/>
          <w:sz w:val="21"/>
          <w:szCs w:val="21"/>
        </w:rPr>
      </w:pPr>
      <w:r>
        <w:rPr>
          <w:rFonts w:ascii="Times New Roman" w:hAnsi="Times New Roman" w:eastAsia="Times New Roman" w:cs="Times New Roman"/>
          <w:b/>
          <w:bCs/>
          <w:spacing w:val="1"/>
          <w:sz w:val="21"/>
          <w:szCs w:val="21"/>
        </w:rPr>
        <w:t>7.</w:t>
      </w:r>
      <w:r>
        <w:rPr>
          <w:rFonts w:ascii="Times New Roman" w:hAnsi="Times New Roman" w:eastAsia="Times New Roman" w:cs="Times New Roman"/>
          <w:spacing w:val="8"/>
          <w:sz w:val="21"/>
          <w:szCs w:val="21"/>
        </w:rPr>
        <w:t xml:space="preserve">  </w:t>
      </w:r>
      <w:r>
        <w:rPr>
          <w:rFonts w:ascii="宋体" w:hAnsi="宋体" w:eastAsia="宋体" w:cs="宋体"/>
          <w:b/>
          <w:bCs/>
          <w:spacing w:val="1"/>
          <w:sz w:val="21"/>
          <w:szCs w:val="21"/>
        </w:rPr>
        <w:t>放射性核素肺通气/灌注显像</w:t>
      </w:r>
      <w:r>
        <w:rPr>
          <w:rFonts w:ascii="宋体" w:hAnsi="宋体" w:eastAsia="宋体" w:cs="宋体"/>
          <w:spacing w:val="86"/>
          <w:sz w:val="21"/>
          <w:szCs w:val="21"/>
        </w:rPr>
        <w:t xml:space="preserve"> </w:t>
      </w:r>
      <w:r>
        <w:rPr>
          <w:rFonts w:ascii="Times New Roman" w:hAnsi="Times New Roman" w:eastAsia="Times New Roman" w:cs="Times New Roman"/>
          <w:sz w:val="21"/>
          <w:szCs w:val="21"/>
        </w:rPr>
        <w:t>IPAH</w:t>
      </w:r>
      <w:r>
        <w:rPr>
          <w:rFonts w:ascii="Times New Roman" w:hAnsi="Times New Roman" w:eastAsia="Times New Roman" w:cs="Times New Roman"/>
          <w:spacing w:val="-17"/>
          <w:sz w:val="21"/>
          <w:szCs w:val="21"/>
        </w:rPr>
        <w:t xml:space="preserve"> </w:t>
      </w:r>
      <w:r>
        <w:rPr>
          <w:rFonts w:ascii="宋体" w:hAnsi="宋体" w:eastAsia="宋体" w:cs="宋体"/>
          <w:spacing w:val="1"/>
          <w:sz w:val="21"/>
          <w:szCs w:val="21"/>
        </w:rPr>
        <w:t>病人可呈弥漫性稀疏或基本正常，也是排除慢性栓塞</w:t>
      </w:r>
      <w:r>
        <w:rPr>
          <w:rFonts w:ascii="宋体" w:hAnsi="宋体" w:eastAsia="宋体" w:cs="宋体"/>
          <w:sz w:val="21"/>
          <w:szCs w:val="21"/>
        </w:rPr>
        <w:t xml:space="preserve">性 </w:t>
      </w:r>
      <w:r>
        <w:rPr>
          <w:rFonts w:ascii="宋体" w:hAnsi="宋体" w:eastAsia="宋体" w:cs="宋体"/>
          <w:spacing w:val="-1"/>
          <w:sz w:val="21"/>
          <w:szCs w:val="21"/>
        </w:rPr>
        <w:t>肺动脉高压的重要手段。</w:t>
      </w:r>
    </w:p>
    <w:p>
      <w:pPr>
        <w:spacing w:before="77" w:line="268" w:lineRule="auto"/>
        <w:ind w:left="1090" w:firstLine="409"/>
        <w:rPr>
          <w:rFonts w:ascii="宋体" w:hAnsi="宋体" w:eastAsia="宋体" w:cs="宋体"/>
          <w:sz w:val="21"/>
          <w:szCs w:val="21"/>
        </w:rPr>
      </w:pPr>
      <w:r>
        <w:rPr>
          <w:rFonts w:ascii="Times New Roman" w:hAnsi="Times New Roman" w:eastAsia="Times New Roman" w:cs="Times New Roman"/>
          <w:b/>
          <w:bCs/>
          <w:spacing w:val="2"/>
          <w:sz w:val="21"/>
          <w:szCs w:val="21"/>
        </w:rPr>
        <w:t>8.</w:t>
      </w:r>
      <w:r>
        <w:rPr>
          <w:rFonts w:ascii="Times New Roman" w:hAnsi="Times New Roman" w:eastAsia="Times New Roman" w:cs="Times New Roman"/>
          <w:spacing w:val="15"/>
          <w:sz w:val="21"/>
          <w:szCs w:val="21"/>
        </w:rPr>
        <w:t xml:space="preserve">  </w:t>
      </w:r>
      <w:r>
        <w:rPr>
          <w:rFonts w:ascii="宋体" w:hAnsi="宋体" w:eastAsia="宋体" w:cs="宋体"/>
          <w:b/>
          <w:bCs/>
          <w:spacing w:val="2"/>
          <w:sz w:val="21"/>
          <w:szCs w:val="21"/>
        </w:rPr>
        <w:t>右心导管检查及急性肺血管反应试验</w:t>
      </w:r>
      <w:r>
        <w:rPr>
          <w:rFonts w:ascii="宋体" w:hAnsi="宋体" w:eastAsia="宋体" w:cs="宋体"/>
          <w:spacing w:val="7"/>
          <w:sz w:val="21"/>
          <w:szCs w:val="21"/>
        </w:rPr>
        <w:t xml:space="preserve">  </w:t>
      </w:r>
      <w:r>
        <w:rPr>
          <w:rFonts w:ascii="宋体" w:hAnsi="宋体" w:eastAsia="宋体" w:cs="宋体"/>
          <w:spacing w:val="2"/>
          <w:sz w:val="21"/>
          <w:szCs w:val="21"/>
        </w:rPr>
        <w:t>右心漂浮导管检查是确定肺动脉高压的金标准检查，</w:t>
      </w:r>
      <w:r>
        <w:rPr>
          <w:rFonts w:ascii="宋体" w:hAnsi="宋体" w:eastAsia="宋体" w:cs="宋体"/>
          <w:sz w:val="21"/>
          <w:szCs w:val="21"/>
        </w:rPr>
        <w:t xml:space="preserve"> </w:t>
      </w:r>
      <w:r>
        <w:rPr>
          <w:rFonts w:ascii="宋体" w:hAnsi="宋体" w:eastAsia="宋体" w:cs="宋体"/>
          <w:spacing w:val="-7"/>
          <w:sz w:val="21"/>
          <w:szCs w:val="21"/>
        </w:rPr>
        <w:t>可直接测量肺动脉压力，并测定心排出量，计算肺血管阻力，确定有无左向右分流等，有助于制订治疗</w:t>
      </w:r>
      <w:r>
        <w:rPr>
          <w:rFonts w:ascii="宋体" w:hAnsi="宋体" w:eastAsia="宋体" w:cs="宋体"/>
          <w:spacing w:val="1"/>
          <w:sz w:val="21"/>
          <w:szCs w:val="21"/>
        </w:rPr>
        <w:t xml:space="preserve">  </w:t>
      </w:r>
      <w:r>
        <w:rPr>
          <w:rFonts w:ascii="宋体" w:hAnsi="宋体" w:eastAsia="宋体" w:cs="宋体"/>
          <w:spacing w:val="-2"/>
          <w:sz w:val="21"/>
          <w:szCs w:val="21"/>
        </w:rPr>
        <w:t>策略。</w:t>
      </w:r>
    </w:p>
    <w:p>
      <w:pPr>
        <w:spacing w:before="134" w:line="280" w:lineRule="auto"/>
        <w:ind w:left="1090" w:right="74" w:firstLine="409"/>
        <w:jc w:val="both"/>
        <w:rPr>
          <w:rFonts w:ascii="宋体" w:hAnsi="宋体" w:eastAsia="宋体" w:cs="宋体"/>
          <w:sz w:val="21"/>
          <w:szCs w:val="21"/>
        </w:rPr>
      </w:pPr>
      <w:r>
        <w:rPr>
          <w:rFonts w:ascii="宋体" w:hAnsi="宋体" w:eastAsia="宋体" w:cs="宋体"/>
          <w:spacing w:val="-10"/>
          <w:sz w:val="21"/>
          <w:szCs w:val="21"/>
        </w:rPr>
        <w:t>急性血管反应试验(acute</w:t>
      </w:r>
      <w:r>
        <w:rPr>
          <w:rFonts w:ascii="宋体" w:hAnsi="宋体" w:eastAsia="宋体" w:cs="宋体"/>
          <w:spacing w:val="-16"/>
          <w:sz w:val="21"/>
          <w:szCs w:val="21"/>
        </w:rPr>
        <w:t xml:space="preserve"> </w:t>
      </w:r>
      <w:r>
        <w:rPr>
          <w:rFonts w:ascii="宋体" w:hAnsi="宋体" w:eastAsia="宋体" w:cs="宋体"/>
          <w:spacing w:val="-10"/>
          <w:sz w:val="21"/>
          <w:szCs w:val="21"/>
        </w:rPr>
        <w:t>vasoreactivity</w:t>
      </w:r>
      <w:r>
        <w:rPr>
          <w:rFonts w:ascii="宋体" w:hAnsi="宋体" w:eastAsia="宋体" w:cs="宋体"/>
          <w:spacing w:val="-11"/>
          <w:sz w:val="21"/>
          <w:szCs w:val="21"/>
        </w:rPr>
        <w:t xml:space="preserve"> </w:t>
      </w:r>
      <w:r>
        <w:rPr>
          <w:rFonts w:ascii="宋体" w:hAnsi="宋体" w:eastAsia="宋体" w:cs="宋体"/>
          <w:spacing w:val="-10"/>
          <w:sz w:val="21"/>
          <w:szCs w:val="21"/>
        </w:rPr>
        <w:t>test)是评</w:t>
      </w:r>
      <w:r>
        <w:rPr>
          <w:rFonts w:ascii="宋体" w:hAnsi="宋体" w:eastAsia="宋体" w:cs="宋体"/>
          <w:spacing w:val="-11"/>
          <w:sz w:val="21"/>
          <w:szCs w:val="21"/>
        </w:rPr>
        <w:t>价肺血管对短效血管扩张剂的反应性，其目的是</w:t>
      </w:r>
      <w:r>
        <w:rPr>
          <w:rFonts w:ascii="宋体" w:hAnsi="宋体" w:eastAsia="宋体" w:cs="宋体"/>
          <w:sz w:val="21"/>
          <w:szCs w:val="21"/>
        </w:rPr>
        <w:t xml:space="preserve"> </w:t>
      </w:r>
      <w:r>
        <w:rPr>
          <w:rFonts w:ascii="宋体" w:hAnsi="宋体" w:eastAsia="宋体" w:cs="宋体"/>
          <w:spacing w:val="3"/>
          <w:sz w:val="21"/>
          <w:szCs w:val="21"/>
        </w:rPr>
        <w:t>筛选出对口服钙通道阻滞剂可能有效的病人。用于该试验的药物有吸入用伊洛前列素、静脉用腺苷</w:t>
      </w:r>
      <w:r>
        <w:rPr>
          <w:rFonts w:ascii="宋体" w:hAnsi="宋体" w:eastAsia="宋体" w:cs="宋体"/>
          <w:sz w:val="21"/>
          <w:szCs w:val="21"/>
        </w:rPr>
        <w:t xml:space="preserve"> </w:t>
      </w:r>
      <w:r>
        <w:rPr>
          <w:rFonts w:ascii="宋体" w:hAnsi="宋体" w:eastAsia="宋体" w:cs="宋体"/>
          <w:spacing w:val="5"/>
          <w:sz w:val="21"/>
          <w:szCs w:val="21"/>
        </w:rPr>
        <w:t>和吸入</w:t>
      </w:r>
      <w:r>
        <w:rPr>
          <w:rFonts w:ascii="宋体" w:hAnsi="宋体" w:eastAsia="宋体" w:cs="宋体"/>
          <w:sz w:val="21"/>
          <w:szCs w:val="21"/>
        </w:rPr>
        <w:t>NO</w:t>
      </w:r>
      <w:r>
        <w:rPr>
          <w:rFonts w:ascii="宋体" w:hAnsi="宋体" w:eastAsia="宋体" w:cs="宋体"/>
          <w:spacing w:val="5"/>
          <w:sz w:val="21"/>
          <w:szCs w:val="21"/>
        </w:rPr>
        <w:t>。</w:t>
      </w:r>
      <w:r>
        <w:rPr>
          <w:rFonts w:ascii="宋体" w:hAnsi="宋体" w:eastAsia="宋体" w:cs="宋体"/>
          <w:spacing w:val="23"/>
          <w:sz w:val="21"/>
          <w:szCs w:val="21"/>
        </w:rPr>
        <w:t xml:space="preserve"> </w:t>
      </w:r>
      <w:r>
        <w:rPr>
          <w:rFonts w:ascii="宋体" w:hAnsi="宋体" w:eastAsia="宋体" w:cs="宋体"/>
          <w:spacing w:val="5"/>
          <w:sz w:val="21"/>
          <w:szCs w:val="21"/>
        </w:rPr>
        <w:t>急性肺血管反应试验阳性标准为</w:t>
      </w:r>
      <w:r>
        <w:rPr>
          <w:rFonts w:ascii="宋体" w:hAnsi="宋体" w:eastAsia="宋体" w:cs="宋体"/>
          <w:sz w:val="21"/>
          <w:szCs w:val="21"/>
        </w:rPr>
        <w:t>mPAP</w:t>
      </w:r>
      <w:r>
        <w:rPr>
          <w:rFonts w:ascii="宋体" w:hAnsi="宋体" w:eastAsia="宋体" w:cs="宋体"/>
          <w:spacing w:val="47"/>
          <w:sz w:val="21"/>
          <w:szCs w:val="21"/>
        </w:rPr>
        <w:t xml:space="preserve"> </w:t>
      </w:r>
      <w:r>
        <w:rPr>
          <w:rFonts w:ascii="宋体" w:hAnsi="宋体" w:eastAsia="宋体" w:cs="宋体"/>
          <w:spacing w:val="5"/>
          <w:sz w:val="21"/>
          <w:szCs w:val="21"/>
        </w:rPr>
        <w:t>下降≥10</w:t>
      </w:r>
      <w:r>
        <w:rPr>
          <w:rFonts w:ascii="宋体" w:hAnsi="宋体" w:eastAsia="宋体" w:cs="宋体"/>
          <w:sz w:val="21"/>
          <w:szCs w:val="21"/>
        </w:rPr>
        <w:t>mmHg</w:t>
      </w:r>
      <w:r>
        <w:rPr>
          <w:rFonts w:ascii="宋体" w:hAnsi="宋体" w:eastAsia="宋体" w:cs="宋体"/>
          <w:spacing w:val="5"/>
          <w:sz w:val="21"/>
          <w:szCs w:val="21"/>
        </w:rPr>
        <w:t>,</w:t>
      </w:r>
      <w:r>
        <w:rPr>
          <w:rFonts w:ascii="宋体" w:hAnsi="宋体" w:eastAsia="宋体" w:cs="宋体"/>
          <w:spacing w:val="22"/>
          <w:sz w:val="21"/>
          <w:szCs w:val="21"/>
        </w:rPr>
        <w:t xml:space="preserve"> </w:t>
      </w:r>
      <w:r>
        <w:rPr>
          <w:rFonts w:ascii="宋体" w:hAnsi="宋体" w:eastAsia="宋体" w:cs="宋体"/>
          <w:spacing w:val="5"/>
          <w:sz w:val="21"/>
          <w:szCs w:val="21"/>
        </w:rPr>
        <w:t>且</w:t>
      </w:r>
      <w:r>
        <w:rPr>
          <w:rFonts w:ascii="宋体" w:hAnsi="宋体" w:eastAsia="宋体" w:cs="宋体"/>
          <w:spacing w:val="-36"/>
          <w:sz w:val="21"/>
          <w:szCs w:val="21"/>
        </w:rPr>
        <w:t xml:space="preserve"> </w:t>
      </w:r>
      <w:r>
        <w:rPr>
          <w:rFonts w:ascii="宋体" w:hAnsi="宋体" w:eastAsia="宋体" w:cs="宋体"/>
          <w:sz w:val="21"/>
          <w:szCs w:val="21"/>
        </w:rPr>
        <w:t>mPAP</w:t>
      </w:r>
      <w:r>
        <w:rPr>
          <w:rFonts w:ascii="宋体" w:hAnsi="宋体" w:eastAsia="宋体" w:cs="宋体"/>
          <w:spacing w:val="37"/>
          <w:sz w:val="21"/>
          <w:szCs w:val="21"/>
        </w:rPr>
        <w:t xml:space="preserve"> </w:t>
      </w:r>
      <w:r>
        <w:rPr>
          <w:rFonts w:ascii="宋体" w:hAnsi="宋体" w:eastAsia="宋体" w:cs="宋体"/>
          <w:spacing w:val="5"/>
          <w:sz w:val="21"/>
          <w:szCs w:val="21"/>
        </w:rPr>
        <w:t>下降到≤40</w:t>
      </w:r>
      <w:r>
        <w:rPr>
          <w:rFonts w:ascii="宋体" w:hAnsi="宋体" w:eastAsia="宋体" w:cs="宋体"/>
          <w:sz w:val="21"/>
          <w:szCs w:val="21"/>
        </w:rPr>
        <w:t>mmHg</w:t>
      </w:r>
      <w:r>
        <w:rPr>
          <w:rFonts w:ascii="宋体" w:hAnsi="宋体" w:eastAsia="宋体" w:cs="宋体"/>
          <w:spacing w:val="5"/>
          <w:sz w:val="21"/>
          <w:szCs w:val="21"/>
        </w:rPr>
        <w:t>,</w:t>
      </w:r>
      <w:r>
        <w:rPr>
          <w:rFonts w:ascii="宋体" w:hAnsi="宋体" w:eastAsia="宋体" w:cs="宋体"/>
          <w:spacing w:val="23"/>
          <w:sz w:val="21"/>
          <w:szCs w:val="21"/>
        </w:rPr>
        <w:t xml:space="preserve"> </w:t>
      </w:r>
      <w:r>
        <w:rPr>
          <w:rFonts w:ascii="宋体" w:hAnsi="宋体" w:eastAsia="宋体" w:cs="宋体"/>
          <w:spacing w:val="4"/>
          <w:sz w:val="21"/>
          <w:szCs w:val="21"/>
        </w:rPr>
        <w:t>同</w:t>
      </w:r>
      <w:r>
        <w:rPr>
          <w:rFonts w:ascii="宋体" w:hAnsi="宋体" w:eastAsia="宋体" w:cs="宋体"/>
          <w:sz w:val="21"/>
          <w:szCs w:val="21"/>
        </w:rPr>
        <w:t xml:space="preserve"> </w:t>
      </w:r>
      <w:r>
        <w:rPr>
          <w:rFonts w:ascii="宋体" w:hAnsi="宋体" w:eastAsia="宋体" w:cs="宋体"/>
          <w:spacing w:val="2"/>
          <w:sz w:val="21"/>
          <w:szCs w:val="21"/>
        </w:rPr>
        <w:t>时心排出量增加或保持不变。</w:t>
      </w:r>
      <w:r>
        <w:rPr>
          <w:rFonts w:ascii="宋体" w:hAnsi="宋体" w:eastAsia="宋体" w:cs="宋体"/>
          <w:spacing w:val="65"/>
          <w:sz w:val="21"/>
          <w:szCs w:val="21"/>
        </w:rPr>
        <w:t xml:space="preserve"> </w:t>
      </w:r>
      <w:r>
        <w:rPr>
          <w:rFonts w:ascii="宋体" w:hAnsi="宋体" w:eastAsia="宋体" w:cs="宋体"/>
          <w:spacing w:val="2"/>
          <w:sz w:val="21"/>
          <w:szCs w:val="21"/>
        </w:rPr>
        <w:t>一般而言，仅有10%～15%的</w:t>
      </w:r>
      <w:r>
        <w:rPr>
          <w:rFonts w:ascii="宋体" w:hAnsi="宋体" w:eastAsia="宋体" w:cs="宋体"/>
          <w:sz w:val="21"/>
          <w:szCs w:val="21"/>
        </w:rPr>
        <w:t>IPAH</w:t>
      </w:r>
      <w:r>
        <w:rPr>
          <w:rFonts w:ascii="宋体" w:hAnsi="宋体" w:eastAsia="宋体" w:cs="宋体"/>
          <w:spacing w:val="14"/>
          <w:sz w:val="21"/>
          <w:szCs w:val="21"/>
        </w:rPr>
        <w:t xml:space="preserve"> </w:t>
      </w:r>
      <w:r>
        <w:rPr>
          <w:rFonts w:ascii="宋体" w:hAnsi="宋体" w:eastAsia="宋体" w:cs="宋体"/>
          <w:spacing w:val="2"/>
          <w:sz w:val="21"/>
          <w:szCs w:val="21"/>
        </w:rPr>
        <w:t>病人可达到此标准。</w:t>
      </w:r>
    </w:p>
    <w:p>
      <w:pPr>
        <w:spacing w:before="126" w:line="221" w:lineRule="auto"/>
        <w:ind w:left="1397"/>
        <w:rPr>
          <w:rFonts w:ascii="黑体" w:hAnsi="黑体" w:eastAsia="黑体" w:cs="黑体"/>
          <w:sz w:val="21"/>
          <w:szCs w:val="21"/>
        </w:rPr>
      </w:pPr>
      <w:r>
        <w:rPr>
          <w:rFonts w:ascii="黑体" w:hAnsi="黑体" w:eastAsia="黑体" w:cs="黑体"/>
          <w:b/>
          <w:bCs/>
          <w:color w:val="0071BD"/>
          <w:spacing w:val="-3"/>
          <w:sz w:val="21"/>
          <w:szCs w:val="21"/>
        </w:rPr>
        <w:t>【诊断与鉴别诊断】</w:t>
      </w:r>
    </w:p>
    <w:p>
      <w:pPr>
        <w:spacing w:before="68" w:line="274" w:lineRule="auto"/>
        <w:ind w:left="1090" w:right="75" w:firstLine="409"/>
        <w:jc w:val="both"/>
        <w:rPr>
          <w:rFonts w:ascii="宋体" w:hAnsi="宋体" w:eastAsia="宋体" w:cs="宋体"/>
          <w:sz w:val="21"/>
          <w:szCs w:val="21"/>
        </w:rPr>
      </w:pPr>
      <w:r>
        <w:rPr>
          <w:rFonts w:ascii="宋体" w:hAnsi="宋体" w:eastAsia="宋体" w:cs="宋体"/>
          <w:spacing w:val="5"/>
          <w:sz w:val="21"/>
          <w:szCs w:val="21"/>
        </w:rPr>
        <w:t>多普勒超声心动图估测肺动脉收缩压&gt;50</w:t>
      </w:r>
      <w:r>
        <w:rPr>
          <w:rFonts w:ascii="宋体" w:hAnsi="宋体" w:eastAsia="宋体" w:cs="宋体"/>
          <w:sz w:val="21"/>
          <w:szCs w:val="21"/>
        </w:rPr>
        <w:t>mmHg</w:t>
      </w:r>
      <w:r>
        <w:rPr>
          <w:rFonts w:ascii="宋体" w:hAnsi="宋体" w:eastAsia="宋体" w:cs="宋体"/>
          <w:spacing w:val="5"/>
          <w:sz w:val="21"/>
          <w:szCs w:val="21"/>
        </w:rPr>
        <w:t>,</w:t>
      </w:r>
      <w:r>
        <w:rPr>
          <w:rFonts w:ascii="宋体" w:hAnsi="宋体" w:eastAsia="宋体" w:cs="宋体"/>
          <w:spacing w:val="30"/>
          <w:sz w:val="21"/>
          <w:szCs w:val="21"/>
        </w:rPr>
        <w:t xml:space="preserve"> </w:t>
      </w:r>
      <w:r>
        <w:rPr>
          <w:rFonts w:ascii="宋体" w:hAnsi="宋体" w:eastAsia="宋体" w:cs="宋体"/>
          <w:spacing w:val="5"/>
          <w:sz w:val="21"/>
          <w:szCs w:val="21"/>
        </w:rPr>
        <w:t>结合临床可以诊断肺动脉高压。肺动脉高压的</w:t>
      </w:r>
      <w:r>
        <w:rPr>
          <w:rFonts w:ascii="宋体" w:hAnsi="宋体" w:eastAsia="宋体" w:cs="宋体"/>
          <w:sz w:val="21"/>
          <w:szCs w:val="21"/>
        </w:rPr>
        <w:t xml:space="preserve"> </w:t>
      </w:r>
      <w:r>
        <w:rPr>
          <w:rFonts w:ascii="宋体" w:hAnsi="宋体" w:eastAsia="宋体" w:cs="宋体"/>
          <w:spacing w:val="-1"/>
          <w:sz w:val="21"/>
          <w:szCs w:val="21"/>
        </w:rPr>
        <w:t>确诊标准是右心导管检查测定平均肺动脉压≥25mmHg。</w:t>
      </w:r>
      <w:r>
        <w:rPr>
          <w:rFonts w:ascii="宋体" w:hAnsi="宋体" w:eastAsia="宋体" w:cs="宋体"/>
          <w:sz w:val="21"/>
          <w:szCs w:val="21"/>
        </w:rPr>
        <w:t xml:space="preserve">  </w:t>
      </w:r>
      <w:r>
        <w:rPr>
          <w:rFonts w:ascii="宋体" w:hAnsi="宋体" w:eastAsia="宋体" w:cs="宋体"/>
          <w:spacing w:val="-1"/>
          <w:sz w:val="21"/>
          <w:szCs w:val="21"/>
        </w:rPr>
        <w:t>而</w:t>
      </w:r>
      <w:r>
        <w:rPr>
          <w:rFonts w:ascii="宋体" w:hAnsi="宋体" w:eastAsia="宋体" w:cs="宋体"/>
          <w:spacing w:val="-36"/>
          <w:sz w:val="21"/>
          <w:szCs w:val="21"/>
        </w:rPr>
        <w:t xml:space="preserve"> </w:t>
      </w:r>
      <w:r>
        <w:rPr>
          <w:rFonts w:ascii="宋体" w:hAnsi="宋体" w:eastAsia="宋体" w:cs="宋体"/>
          <w:spacing w:val="-1"/>
          <w:sz w:val="21"/>
          <w:szCs w:val="21"/>
        </w:rPr>
        <w:t>IPAH</w:t>
      </w:r>
      <w:r>
        <w:rPr>
          <w:rFonts w:ascii="宋体" w:hAnsi="宋体" w:eastAsia="宋体" w:cs="宋体"/>
          <w:spacing w:val="4"/>
          <w:sz w:val="21"/>
          <w:szCs w:val="21"/>
        </w:rPr>
        <w:t xml:space="preserve"> </w:t>
      </w:r>
      <w:r>
        <w:rPr>
          <w:rFonts w:ascii="宋体" w:hAnsi="宋体" w:eastAsia="宋体" w:cs="宋体"/>
          <w:spacing w:val="-1"/>
          <w:sz w:val="21"/>
          <w:szCs w:val="21"/>
        </w:rPr>
        <w:t>属于排除性诊断，必须在</w:t>
      </w:r>
      <w:r>
        <w:rPr>
          <w:rFonts w:ascii="宋体" w:hAnsi="宋体" w:eastAsia="宋体" w:cs="宋体"/>
          <w:spacing w:val="-2"/>
          <w:sz w:val="21"/>
          <w:szCs w:val="21"/>
        </w:rPr>
        <w:t>除外引起</w:t>
      </w:r>
      <w:r>
        <w:rPr>
          <w:rFonts w:ascii="宋体" w:hAnsi="宋体" w:eastAsia="宋体" w:cs="宋体"/>
          <w:sz w:val="21"/>
          <w:szCs w:val="21"/>
        </w:rPr>
        <w:t xml:space="preserve"> 肺动脉高压的各种病因后方可作出诊断。</w:t>
      </w:r>
    </w:p>
    <w:p>
      <w:pPr>
        <w:spacing w:before="77" w:line="222" w:lineRule="auto"/>
        <w:ind w:left="1377"/>
        <w:rPr>
          <w:rFonts w:ascii="黑体" w:hAnsi="黑体" w:eastAsia="黑体" w:cs="黑体"/>
          <w:sz w:val="25"/>
          <w:szCs w:val="25"/>
        </w:rPr>
      </w:pPr>
      <w:r>
        <w:rPr>
          <w:rFonts w:ascii="黑体" w:hAnsi="黑体" w:eastAsia="黑体" w:cs="黑体"/>
          <w:b/>
          <w:bCs/>
          <w:color w:val="379DEB"/>
          <w:spacing w:val="-27"/>
          <w:sz w:val="25"/>
          <w:szCs w:val="25"/>
        </w:rPr>
        <w:t>【治疗】</w:t>
      </w:r>
    </w:p>
    <w:p>
      <w:pPr>
        <w:spacing w:before="40" w:line="279" w:lineRule="auto"/>
        <w:ind w:left="1090" w:right="93" w:firstLine="409"/>
        <w:jc w:val="both"/>
        <w:rPr>
          <w:rFonts w:ascii="宋体" w:hAnsi="宋体" w:eastAsia="宋体" w:cs="宋体"/>
          <w:sz w:val="21"/>
          <w:szCs w:val="21"/>
        </w:rPr>
      </w:pPr>
      <w:r>
        <w:rPr>
          <w:rFonts w:ascii="宋体" w:hAnsi="宋体" w:eastAsia="宋体" w:cs="宋体"/>
          <w:spacing w:val="3"/>
          <w:sz w:val="21"/>
          <w:szCs w:val="21"/>
        </w:rPr>
        <w:t>治疗策略包括：①初始治疗及支持治疗。②急性血管反应试验阳性病人给予高剂量钙通道</w:t>
      </w:r>
      <w:r>
        <w:rPr>
          <w:rFonts w:ascii="宋体" w:hAnsi="宋体" w:eastAsia="宋体" w:cs="宋体"/>
          <w:spacing w:val="2"/>
          <w:sz w:val="21"/>
          <w:szCs w:val="21"/>
        </w:rPr>
        <w:t>阻滞</w:t>
      </w:r>
      <w:r>
        <w:rPr>
          <w:rFonts w:ascii="宋体" w:hAnsi="宋体" w:eastAsia="宋体" w:cs="宋体"/>
          <w:sz w:val="21"/>
          <w:szCs w:val="21"/>
        </w:rPr>
        <w:t xml:space="preserve"> 剂(CCB)</w:t>
      </w:r>
      <w:r>
        <w:rPr>
          <w:rFonts w:ascii="宋体" w:hAnsi="宋体" w:eastAsia="宋体" w:cs="宋体"/>
          <w:spacing w:val="35"/>
          <w:sz w:val="21"/>
          <w:szCs w:val="21"/>
        </w:rPr>
        <w:t xml:space="preserve"> </w:t>
      </w:r>
      <w:r>
        <w:rPr>
          <w:rFonts w:ascii="宋体" w:hAnsi="宋体" w:eastAsia="宋体" w:cs="宋体"/>
          <w:sz w:val="21"/>
          <w:szCs w:val="21"/>
        </w:rPr>
        <w:t>类药物治疗，急性血管反应试验阴</w:t>
      </w:r>
      <w:r>
        <w:rPr>
          <w:rFonts w:ascii="宋体" w:hAnsi="宋体" w:eastAsia="宋体" w:cs="宋体"/>
          <w:spacing w:val="-1"/>
          <w:sz w:val="21"/>
          <w:szCs w:val="21"/>
        </w:rPr>
        <w:t>性病人给予靶向药物治疗。③对于治疗反应不佳的病人</w:t>
      </w:r>
      <w:r>
        <w:rPr>
          <w:rFonts w:ascii="宋体" w:hAnsi="宋体" w:eastAsia="宋体" w:cs="宋体"/>
          <w:sz w:val="21"/>
          <w:szCs w:val="21"/>
        </w:rPr>
        <w:t xml:space="preserve">  </w:t>
      </w:r>
      <w:r>
        <w:rPr>
          <w:rFonts w:ascii="宋体" w:hAnsi="宋体" w:eastAsia="宋体" w:cs="宋体"/>
          <w:spacing w:val="-1"/>
          <w:sz w:val="21"/>
          <w:szCs w:val="21"/>
        </w:rPr>
        <w:t>联合药物治疗及肺移植。</w:t>
      </w:r>
    </w:p>
    <w:p>
      <w:pPr>
        <w:spacing w:before="86" w:line="222" w:lineRule="auto"/>
        <w:ind w:left="1502"/>
        <w:rPr>
          <w:rFonts w:ascii="黑体" w:hAnsi="黑体" w:eastAsia="黑体" w:cs="黑体"/>
          <w:sz w:val="21"/>
          <w:szCs w:val="21"/>
        </w:rPr>
      </w:pPr>
      <w:r>
        <w:rPr>
          <w:rFonts w:ascii="黑体" w:hAnsi="黑体" w:eastAsia="黑体" w:cs="黑体"/>
          <w:b/>
          <w:bCs/>
          <w:spacing w:val="10"/>
          <w:sz w:val="21"/>
          <w:szCs w:val="21"/>
        </w:rPr>
        <w:t>(</w:t>
      </w:r>
      <w:r>
        <w:rPr>
          <w:rFonts w:ascii="黑体" w:hAnsi="黑体" w:eastAsia="黑体" w:cs="黑体"/>
          <w:spacing w:val="-52"/>
          <w:sz w:val="21"/>
          <w:szCs w:val="21"/>
        </w:rPr>
        <w:t xml:space="preserve"> </w:t>
      </w:r>
      <w:r>
        <w:rPr>
          <w:rFonts w:ascii="黑体" w:hAnsi="黑体" w:eastAsia="黑体" w:cs="黑体"/>
          <w:b/>
          <w:bCs/>
          <w:spacing w:val="10"/>
          <w:sz w:val="21"/>
          <w:szCs w:val="21"/>
        </w:rPr>
        <w:t>一</w:t>
      </w:r>
      <w:r>
        <w:rPr>
          <w:rFonts w:ascii="黑体" w:hAnsi="黑体" w:eastAsia="黑体" w:cs="黑体"/>
          <w:spacing w:val="-62"/>
          <w:sz w:val="21"/>
          <w:szCs w:val="21"/>
        </w:rPr>
        <w:t xml:space="preserve"> </w:t>
      </w:r>
      <w:r>
        <w:rPr>
          <w:rFonts w:ascii="黑体" w:hAnsi="黑体" w:eastAsia="黑体" w:cs="黑体"/>
          <w:b/>
          <w:bCs/>
          <w:spacing w:val="10"/>
          <w:sz w:val="21"/>
          <w:szCs w:val="21"/>
        </w:rPr>
        <w:t>)初始治疗</w:t>
      </w:r>
    </w:p>
    <w:p>
      <w:pPr>
        <w:spacing w:before="60" w:line="269" w:lineRule="auto"/>
        <w:ind w:left="1090" w:right="86" w:firstLine="409"/>
        <w:jc w:val="both"/>
        <w:rPr>
          <w:rFonts w:ascii="宋体" w:hAnsi="宋体" w:eastAsia="宋体" w:cs="宋体"/>
          <w:sz w:val="21"/>
          <w:szCs w:val="21"/>
        </w:rPr>
      </w:pPr>
      <w:r>
        <w:rPr>
          <w:rFonts w:ascii="宋体" w:hAnsi="宋体" w:eastAsia="宋体" w:cs="宋体"/>
          <w:spacing w:val="-2"/>
          <w:sz w:val="21"/>
          <w:szCs w:val="21"/>
        </w:rPr>
        <w:t>建议育龄期女性病人避孕；及时接种流感及肺炎链球菌注射疫苗；予以病人社会心理支持；体力</w:t>
      </w:r>
      <w:r>
        <w:rPr>
          <w:rFonts w:ascii="宋体" w:hAnsi="宋体" w:eastAsia="宋体" w:cs="宋体"/>
          <w:spacing w:val="1"/>
          <w:sz w:val="21"/>
          <w:szCs w:val="21"/>
        </w:rPr>
        <w:t xml:space="preserve"> </w:t>
      </w:r>
      <w:r>
        <w:rPr>
          <w:rFonts w:ascii="宋体" w:hAnsi="宋体" w:eastAsia="宋体" w:cs="宋体"/>
          <w:spacing w:val="3"/>
          <w:sz w:val="21"/>
          <w:szCs w:val="21"/>
        </w:rPr>
        <w:t>下降病人在药物治疗的基础上进行必要的康复训练；</w:t>
      </w:r>
      <w:r>
        <w:rPr>
          <w:rFonts w:ascii="宋体" w:hAnsi="宋体" w:eastAsia="宋体" w:cs="宋体"/>
          <w:sz w:val="21"/>
          <w:szCs w:val="21"/>
        </w:rPr>
        <w:t>WHO</w:t>
      </w:r>
      <w:r>
        <w:rPr>
          <w:rFonts w:ascii="宋体" w:hAnsi="宋体" w:eastAsia="宋体" w:cs="宋体"/>
          <w:spacing w:val="101"/>
          <w:sz w:val="21"/>
          <w:szCs w:val="21"/>
        </w:rPr>
        <w:t xml:space="preserve"> </w:t>
      </w:r>
      <w:r>
        <w:rPr>
          <w:rFonts w:ascii="宋体" w:hAnsi="宋体" w:eastAsia="宋体" w:cs="宋体"/>
          <w:spacing w:val="3"/>
          <w:sz w:val="21"/>
          <w:szCs w:val="21"/>
        </w:rPr>
        <w:t>功能分级Ⅲ~</w:t>
      </w:r>
      <w:r>
        <w:rPr>
          <w:rFonts w:ascii="宋体" w:hAnsi="宋体" w:eastAsia="宋体" w:cs="宋体"/>
          <w:sz w:val="21"/>
          <w:szCs w:val="21"/>
        </w:rPr>
        <w:t>IV</w:t>
      </w:r>
      <w:r>
        <w:rPr>
          <w:rFonts w:ascii="宋体" w:hAnsi="宋体" w:eastAsia="宋体" w:cs="宋体"/>
          <w:spacing w:val="3"/>
          <w:sz w:val="21"/>
          <w:szCs w:val="21"/>
        </w:rPr>
        <w:t>级和动脉氧分</w:t>
      </w:r>
      <w:r>
        <w:rPr>
          <w:rFonts w:ascii="宋体" w:hAnsi="宋体" w:eastAsia="宋体" w:cs="宋体"/>
          <w:spacing w:val="2"/>
          <w:sz w:val="21"/>
          <w:szCs w:val="21"/>
        </w:rPr>
        <w:t>压持续低于</w:t>
      </w:r>
      <w:r>
        <w:rPr>
          <w:rFonts w:ascii="宋体" w:hAnsi="宋体" w:eastAsia="宋体" w:cs="宋体"/>
          <w:sz w:val="21"/>
          <w:szCs w:val="21"/>
        </w:rPr>
        <w:t xml:space="preserve"> </w:t>
      </w:r>
      <w:r>
        <w:rPr>
          <w:rFonts w:ascii="宋体" w:hAnsi="宋体" w:eastAsia="宋体" w:cs="宋体"/>
          <w:spacing w:val="-5"/>
          <w:sz w:val="21"/>
          <w:szCs w:val="21"/>
        </w:rPr>
        <w:t>8kPa(60mmHg)</w:t>
      </w:r>
      <w:r>
        <w:rPr>
          <w:rFonts w:ascii="宋体" w:hAnsi="宋体" w:eastAsia="宋体" w:cs="宋体"/>
          <w:spacing w:val="85"/>
          <w:sz w:val="21"/>
          <w:szCs w:val="21"/>
        </w:rPr>
        <w:t xml:space="preserve"> </w:t>
      </w:r>
      <w:r>
        <w:rPr>
          <w:rFonts w:ascii="宋体" w:hAnsi="宋体" w:eastAsia="宋体" w:cs="宋体"/>
          <w:spacing w:val="-5"/>
          <w:sz w:val="21"/>
          <w:szCs w:val="21"/>
        </w:rPr>
        <w:t>的病人建议进行氧疗；如需要进行手术，首选硬膜外麻醉而非全麻。</w:t>
      </w:r>
    </w:p>
    <w:p>
      <w:pPr>
        <w:spacing w:before="130" w:line="222" w:lineRule="auto"/>
        <w:ind w:left="1502"/>
        <w:rPr>
          <w:rFonts w:ascii="黑体" w:hAnsi="黑体" w:eastAsia="黑体" w:cs="黑体"/>
          <w:sz w:val="21"/>
          <w:szCs w:val="21"/>
        </w:rPr>
      </w:pPr>
      <w:r>
        <w:rPr>
          <w:rFonts w:ascii="黑体" w:hAnsi="黑体" w:eastAsia="黑体" w:cs="黑体"/>
          <w:b/>
          <w:bCs/>
          <w:spacing w:val="23"/>
          <w:sz w:val="21"/>
          <w:szCs w:val="21"/>
        </w:rPr>
        <w:t>(二)支持治疗</w:t>
      </w:r>
    </w:p>
    <w:p>
      <w:pPr>
        <w:spacing w:before="48" w:line="260" w:lineRule="auto"/>
        <w:ind w:left="1090" w:right="88" w:firstLine="409"/>
        <w:rPr>
          <w:rFonts w:ascii="宋体" w:hAnsi="宋体" w:eastAsia="宋体" w:cs="宋体"/>
          <w:sz w:val="21"/>
          <w:szCs w:val="21"/>
        </w:rPr>
      </w:pPr>
      <w:r>
        <w:rPr>
          <w:rFonts w:ascii="Times New Roman" w:hAnsi="Times New Roman" w:eastAsia="Times New Roman" w:cs="Times New Roman"/>
          <w:b/>
          <w:bCs/>
          <w:spacing w:val="4"/>
          <w:sz w:val="21"/>
          <w:szCs w:val="21"/>
        </w:rPr>
        <w:t>1.</w:t>
      </w:r>
      <w:r>
        <w:rPr>
          <w:rFonts w:ascii="Times New Roman" w:hAnsi="Times New Roman" w:eastAsia="Times New Roman" w:cs="Times New Roman"/>
          <w:spacing w:val="17"/>
          <w:sz w:val="21"/>
          <w:szCs w:val="21"/>
        </w:rPr>
        <w:t xml:space="preserve">  </w:t>
      </w:r>
      <w:r>
        <w:rPr>
          <w:rFonts w:ascii="宋体" w:hAnsi="宋体" w:eastAsia="宋体" w:cs="宋体"/>
          <w:b/>
          <w:bCs/>
          <w:spacing w:val="4"/>
          <w:sz w:val="21"/>
          <w:szCs w:val="21"/>
        </w:rPr>
        <w:t>口服抗凝药物</w:t>
      </w:r>
      <w:r>
        <w:rPr>
          <w:rFonts w:ascii="宋体" w:hAnsi="宋体" w:eastAsia="宋体" w:cs="宋体"/>
          <w:spacing w:val="87"/>
          <w:sz w:val="21"/>
          <w:szCs w:val="21"/>
        </w:rPr>
        <w:t xml:space="preserve"> </w:t>
      </w:r>
      <w:r>
        <w:rPr>
          <w:rFonts w:ascii="Times New Roman" w:hAnsi="Times New Roman" w:eastAsia="Times New Roman" w:cs="Times New Roman"/>
          <w:sz w:val="21"/>
          <w:szCs w:val="21"/>
        </w:rPr>
        <w:t>IPAH</w:t>
      </w:r>
      <w:r>
        <w:rPr>
          <w:rFonts w:ascii="Times New Roman" w:hAnsi="Times New Roman" w:eastAsia="Times New Roman" w:cs="Times New Roman"/>
          <w:spacing w:val="-27"/>
          <w:sz w:val="21"/>
          <w:szCs w:val="21"/>
        </w:rPr>
        <w:t xml:space="preserve"> </w:t>
      </w:r>
      <w:r>
        <w:rPr>
          <w:rFonts w:ascii="宋体" w:hAnsi="宋体" w:eastAsia="宋体" w:cs="宋体"/>
          <w:spacing w:val="4"/>
          <w:sz w:val="21"/>
          <w:szCs w:val="21"/>
        </w:rPr>
        <w:t>病人的尸检显示了血管内原位血栓形成的高患病率，凝血及纤溶途径</w:t>
      </w:r>
      <w:r>
        <w:rPr>
          <w:rFonts w:ascii="宋体" w:hAnsi="宋体" w:eastAsia="宋体" w:cs="宋体"/>
          <w:sz w:val="21"/>
          <w:szCs w:val="21"/>
        </w:rPr>
        <w:t xml:space="preserve"> </w:t>
      </w:r>
      <w:r>
        <w:rPr>
          <w:rFonts w:ascii="宋体" w:hAnsi="宋体" w:eastAsia="宋体" w:cs="宋体"/>
          <w:spacing w:val="-2"/>
          <w:sz w:val="21"/>
          <w:szCs w:val="21"/>
        </w:rPr>
        <w:t>异常也有报道，静脉血栓栓塞症的非特异高危因素包括心衰、制动，以上都是其进行口</w:t>
      </w:r>
      <w:r>
        <w:rPr>
          <w:rFonts w:ascii="宋体" w:hAnsi="宋体" w:eastAsia="宋体" w:cs="宋体"/>
          <w:spacing w:val="-3"/>
          <w:sz w:val="21"/>
          <w:szCs w:val="21"/>
        </w:rPr>
        <w:t>服抗凝药物的</w:t>
      </w:r>
    </w:p>
    <w:p>
      <w:pPr>
        <w:spacing w:line="41" w:lineRule="exact"/>
      </w:pPr>
    </w:p>
    <w:p>
      <w:pPr>
        <w:sectPr>
          <w:pgSz w:w="11900" w:h="16840"/>
          <w:pgMar w:top="771" w:right="895" w:bottom="400" w:left="679" w:header="0" w:footer="0" w:gutter="0"/>
          <w:cols w:equalWidth="0" w:num="1">
            <w:col w:w="10325"/>
          </w:cols>
        </w:sectPr>
      </w:pPr>
    </w:p>
    <w:p>
      <w:pPr>
        <w:spacing w:line="344" w:lineRule="auto"/>
        <w:rPr>
          <w:rFonts w:ascii="Arial"/>
          <w:sz w:val="21"/>
        </w:rPr>
      </w:pPr>
    </w:p>
    <w:p>
      <w:pPr>
        <w:spacing w:before="91" w:line="232" w:lineRule="auto"/>
        <w:ind w:left="450"/>
        <w:rPr>
          <w:rFonts w:ascii="仿宋" w:hAnsi="仿宋" w:eastAsia="仿宋" w:cs="仿宋"/>
          <w:sz w:val="28"/>
          <w:szCs w:val="28"/>
        </w:rPr>
      </w:pPr>
      <w:r>
        <w:drawing>
          <wp:anchor distT="0" distB="0" distL="0" distR="0" simplePos="0" relativeHeight="251787264" behindDoc="1" locked="0" layoutInCell="1" allowOverlap="1">
            <wp:simplePos x="0" y="0"/>
            <wp:positionH relativeFrom="column">
              <wp:posOffset>0</wp:posOffset>
            </wp:positionH>
            <wp:positionV relativeFrom="paragraph">
              <wp:posOffset>-90805</wp:posOffset>
            </wp:positionV>
            <wp:extent cx="406400" cy="444500"/>
            <wp:effectExtent l="0" t="0" r="0" b="0"/>
            <wp:wrapNone/>
            <wp:docPr id="157" name="IM 157"/>
            <wp:cNvGraphicFramePr/>
            <a:graphic xmlns:a="http://schemas.openxmlformats.org/drawingml/2006/main">
              <a:graphicData uri="http://schemas.openxmlformats.org/drawingml/2006/picture">
                <pic:pic xmlns:pic="http://schemas.openxmlformats.org/drawingml/2006/picture">
                  <pic:nvPicPr>
                    <pic:cNvPr id="157" name="IM 157"/>
                    <pic:cNvPicPr/>
                  </pic:nvPicPr>
                  <pic:blipFill>
                    <a:blip r:embed="rId188"/>
                    <a:stretch>
                      <a:fillRect/>
                    </a:stretch>
                  </pic:blipFill>
                  <pic:spPr>
                    <a:xfrm>
                      <a:off x="0" y="0"/>
                      <a:ext cx="406388" cy="444524"/>
                    </a:xfrm>
                    <a:prstGeom prst="rect">
                      <a:avLst/>
                    </a:prstGeom>
                  </pic:spPr>
                </pic:pic>
              </a:graphicData>
            </a:graphic>
          </wp:anchor>
        </w:drawing>
      </w:r>
      <w:r>
        <w:rPr>
          <w:rFonts w:ascii="仿宋" w:hAnsi="仿宋" w:eastAsia="仿宋" w:cs="仿宋"/>
          <w:color w:val="0091F2"/>
          <w:spacing w:val="-3"/>
          <w:sz w:val="28"/>
          <w:szCs w:val="28"/>
        </w:rPr>
        <w:t>2记</w:t>
      </w:r>
    </w:p>
    <w:p>
      <w:pPr>
        <w:spacing w:line="14" w:lineRule="auto"/>
        <w:rPr>
          <w:rFonts w:ascii="Arial"/>
          <w:sz w:val="2"/>
        </w:rPr>
      </w:pPr>
      <w:r>
        <w:rPr>
          <w:rFonts w:ascii="Arial" w:hAnsi="Arial" w:eastAsia="Arial" w:cs="Arial"/>
          <w:sz w:val="2"/>
          <w:szCs w:val="2"/>
        </w:rPr>
        <w:br w:type="column"/>
      </w:r>
    </w:p>
    <w:p>
      <w:pPr>
        <w:spacing w:before="56" w:line="225" w:lineRule="auto"/>
        <w:rPr>
          <w:rFonts w:ascii="宋体" w:hAnsi="宋体" w:eastAsia="宋体" w:cs="宋体"/>
          <w:sz w:val="21"/>
          <w:szCs w:val="21"/>
        </w:rPr>
      </w:pPr>
      <w:r>
        <w:rPr>
          <w:rFonts w:ascii="宋体" w:hAnsi="宋体" w:eastAsia="宋体" w:cs="宋体"/>
          <w:spacing w:val="-3"/>
          <w:sz w:val="21"/>
          <w:szCs w:val="21"/>
        </w:rPr>
        <w:t>理论基础。</w:t>
      </w:r>
    </w:p>
    <w:p>
      <w:pPr>
        <w:spacing w:before="74" w:line="219" w:lineRule="auto"/>
        <w:ind w:left="409"/>
        <w:outlineLvl w:val="6"/>
        <w:rPr>
          <w:rFonts w:ascii="宋体" w:hAnsi="宋体" w:eastAsia="宋体" w:cs="宋体"/>
          <w:sz w:val="21"/>
          <w:szCs w:val="21"/>
        </w:rPr>
      </w:pPr>
      <w:r>
        <w:rPr>
          <w:rFonts w:ascii="Times New Roman" w:hAnsi="Times New Roman" w:eastAsia="Times New Roman" w:cs="Times New Roman"/>
          <w:b/>
          <w:bCs/>
          <w:sz w:val="21"/>
          <w:szCs w:val="21"/>
        </w:rPr>
        <w:t>2.</w:t>
      </w:r>
      <w:r>
        <w:rPr>
          <w:rFonts w:ascii="Times New Roman" w:hAnsi="Times New Roman" w:eastAsia="Times New Roman" w:cs="Times New Roman"/>
          <w:spacing w:val="14"/>
          <w:w w:val="101"/>
          <w:sz w:val="21"/>
          <w:szCs w:val="21"/>
        </w:rPr>
        <w:t xml:space="preserve">  </w:t>
      </w:r>
      <w:r>
        <w:rPr>
          <w:rFonts w:ascii="宋体" w:hAnsi="宋体" w:eastAsia="宋体" w:cs="宋体"/>
          <w:b/>
          <w:bCs/>
          <w:sz w:val="21"/>
          <w:szCs w:val="21"/>
        </w:rPr>
        <w:t>利尿剂</w:t>
      </w:r>
    </w:p>
    <w:p>
      <w:pPr>
        <w:spacing w:line="14" w:lineRule="auto"/>
        <w:rPr>
          <w:rFonts w:ascii="Arial"/>
          <w:sz w:val="2"/>
        </w:rPr>
      </w:pPr>
      <w:r>
        <w:rPr>
          <w:rFonts w:ascii="Arial" w:hAnsi="Arial" w:eastAsia="Arial" w:cs="Arial"/>
          <w:sz w:val="2"/>
          <w:szCs w:val="2"/>
        </w:rPr>
        <w:br w:type="column"/>
      </w:r>
    </w:p>
    <w:p>
      <w:pPr>
        <w:spacing w:line="314" w:lineRule="auto"/>
        <w:rPr>
          <w:rFonts w:ascii="Arial"/>
          <w:sz w:val="21"/>
        </w:rPr>
      </w:pPr>
    </w:p>
    <w:p>
      <w:pPr>
        <w:spacing w:before="70" w:line="219" w:lineRule="auto"/>
        <w:rPr>
          <w:rFonts w:ascii="宋体" w:hAnsi="宋体" w:eastAsia="宋体" w:cs="宋体"/>
          <w:sz w:val="21"/>
          <w:szCs w:val="21"/>
        </w:rPr>
      </w:pPr>
      <w:r>
        <w:rPr>
          <w:rFonts w:ascii="宋体" w:hAnsi="宋体" w:eastAsia="宋体" w:cs="宋体"/>
          <w:spacing w:val="-5"/>
          <w:sz w:val="21"/>
          <w:szCs w:val="21"/>
        </w:rPr>
        <w:t>当失代偿性右心衰竭导致液体潴留、中心静脉压升高、肝脏淤血、腹腔积液和外周</w:t>
      </w:r>
      <w:r>
        <w:rPr>
          <w:rFonts w:ascii="宋体" w:hAnsi="宋体" w:eastAsia="宋体" w:cs="宋体"/>
          <w:spacing w:val="-6"/>
          <w:sz w:val="21"/>
          <w:szCs w:val="21"/>
        </w:rPr>
        <w:t>水</w:t>
      </w:r>
    </w:p>
    <w:p>
      <w:pPr>
        <w:sectPr>
          <w:type w:val="continuous"/>
          <w:pgSz w:w="11900" w:h="16840"/>
          <w:pgMar w:top="771" w:right="895" w:bottom="400" w:left="679" w:header="0" w:footer="0" w:gutter="0"/>
          <w:cols w:equalWidth="0" w:num="3">
            <w:col w:w="991" w:space="100"/>
            <w:col w:w="1500" w:space="100"/>
            <w:col w:w="7635"/>
          </w:cols>
        </w:sectPr>
      </w:pPr>
    </w:p>
    <w:p>
      <w:pPr>
        <w:spacing w:before="42" w:line="220" w:lineRule="auto"/>
        <w:ind w:right="47"/>
        <w:jc w:val="right"/>
        <w:rPr>
          <w:rFonts w:ascii="宋体" w:hAnsi="宋体" w:eastAsia="宋体" w:cs="宋体"/>
          <w:sz w:val="21"/>
          <w:szCs w:val="21"/>
        </w:rPr>
      </w:pPr>
      <w:r>
        <w:drawing>
          <wp:anchor distT="0" distB="0" distL="0" distR="0" simplePos="0" relativeHeight="251789312" behindDoc="0" locked="0" layoutInCell="0" allowOverlap="1">
            <wp:simplePos x="0" y="0"/>
            <wp:positionH relativeFrom="page">
              <wp:posOffset>6540500</wp:posOffset>
            </wp:positionH>
            <wp:positionV relativeFrom="page">
              <wp:posOffset>9912350</wp:posOffset>
            </wp:positionV>
            <wp:extent cx="558800" cy="438150"/>
            <wp:effectExtent l="0" t="0" r="0" b="0"/>
            <wp:wrapNone/>
            <wp:docPr id="158" name="IM 158"/>
            <wp:cNvGraphicFramePr/>
            <a:graphic xmlns:a="http://schemas.openxmlformats.org/drawingml/2006/main">
              <a:graphicData uri="http://schemas.openxmlformats.org/drawingml/2006/picture">
                <pic:pic xmlns:pic="http://schemas.openxmlformats.org/drawingml/2006/picture">
                  <pic:nvPicPr>
                    <pic:cNvPr id="158" name="IM 158"/>
                    <pic:cNvPicPr/>
                  </pic:nvPicPr>
                  <pic:blipFill>
                    <a:blip r:embed="rId189"/>
                    <a:stretch>
                      <a:fillRect/>
                    </a:stretch>
                  </pic:blipFill>
                  <pic:spPr>
                    <a:xfrm>
                      <a:off x="0" y="0"/>
                      <a:ext cx="558803" cy="438108"/>
                    </a:xfrm>
                    <a:prstGeom prst="rect">
                      <a:avLst/>
                    </a:prstGeom>
                  </pic:spPr>
                </pic:pic>
              </a:graphicData>
            </a:graphic>
          </wp:anchor>
        </w:drawing>
      </w:r>
      <w:r>
        <w:rPr>
          <w:rFonts w:ascii="黑体" w:hAnsi="黑体" w:eastAsia="黑体" w:cs="黑体"/>
          <w:color w:val="2193DF"/>
          <w:spacing w:val="-17"/>
          <w:sz w:val="21"/>
          <w:szCs w:val="21"/>
        </w:rPr>
        <w:t>第十一章</w:t>
      </w:r>
      <w:r>
        <w:rPr>
          <w:rFonts w:ascii="黑体" w:hAnsi="黑体" w:eastAsia="黑体" w:cs="黑体"/>
          <w:color w:val="2193DF"/>
          <w:spacing w:val="75"/>
          <w:sz w:val="21"/>
          <w:szCs w:val="21"/>
        </w:rPr>
        <w:t xml:space="preserve"> </w:t>
      </w:r>
      <w:r>
        <w:rPr>
          <w:rFonts w:ascii="黑体" w:hAnsi="黑体" w:eastAsia="黑体" w:cs="黑体"/>
          <w:color w:val="2193DF"/>
          <w:spacing w:val="-17"/>
          <w:sz w:val="21"/>
          <w:szCs w:val="21"/>
        </w:rPr>
        <w:t>肺动脉高压与肺源性心脏病</w:t>
      </w:r>
      <w:r>
        <w:rPr>
          <w:rFonts w:ascii="黑体" w:hAnsi="黑体" w:eastAsia="黑体" w:cs="黑体"/>
          <w:color w:val="2193DF"/>
          <w:spacing w:val="13"/>
          <w:sz w:val="21"/>
          <w:szCs w:val="21"/>
        </w:rPr>
        <w:t xml:space="preserve">      </w:t>
      </w:r>
      <w:r>
        <w:rPr>
          <w:rFonts w:ascii="宋体" w:hAnsi="宋体" w:eastAsia="宋体" w:cs="宋体"/>
          <w:b/>
          <w:bCs/>
          <w:color w:val="0080D6"/>
          <w:spacing w:val="-17"/>
          <w:sz w:val="21"/>
          <w:szCs w:val="21"/>
        </w:rPr>
        <w:t>109</w:t>
      </w:r>
    </w:p>
    <w:p>
      <w:pPr>
        <w:spacing w:line="340" w:lineRule="auto"/>
        <w:rPr>
          <w:rFonts w:ascii="Arial"/>
          <w:sz w:val="21"/>
        </w:rPr>
      </w:pPr>
    </w:p>
    <w:p>
      <w:pPr>
        <w:spacing w:before="68" w:line="219" w:lineRule="auto"/>
        <w:rPr>
          <w:rFonts w:ascii="宋体" w:hAnsi="宋体" w:eastAsia="宋体" w:cs="宋体"/>
          <w:sz w:val="21"/>
          <w:szCs w:val="21"/>
        </w:rPr>
      </w:pPr>
      <w:r>
        <w:rPr>
          <w:rFonts w:ascii="宋体" w:hAnsi="宋体" w:eastAsia="宋体" w:cs="宋体"/>
          <w:spacing w:val="-6"/>
          <w:sz w:val="21"/>
          <w:szCs w:val="21"/>
        </w:rPr>
        <w:t>肿时，可使用利尿剂以改善症状。</w:t>
      </w:r>
    </w:p>
    <w:p>
      <w:pPr>
        <w:spacing w:before="70" w:line="259" w:lineRule="auto"/>
        <w:ind w:right="1171" w:firstLine="419"/>
        <w:rPr>
          <w:rFonts w:ascii="宋体" w:hAnsi="宋体" w:eastAsia="宋体" w:cs="宋体"/>
          <w:sz w:val="21"/>
          <w:szCs w:val="21"/>
        </w:rPr>
      </w:pPr>
      <w:r>
        <w:rPr>
          <w:rFonts w:ascii="宋体" w:hAnsi="宋体" w:eastAsia="宋体" w:cs="宋体"/>
          <w:spacing w:val="5"/>
          <w:sz w:val="21"/>
          <w:szCs w:val="21"/>
        </w:rPr>
        <w:t>3.</w:t>
      </w:r>
      <w:r>
        <w:rPr>
          <w:rFonts w:ascii="宋体" w:hAnsi="宋体" w:eastAsia="宋体" w:cs="宋体"/>
          <w:spacing w:val="-23"/>
          <w:sz w:val="21"/>
          <w:szCs w:val="21"/>
        </w:rPr>
        <w:t xml:space="preserve"> </w:t>
      </w:r>
      <w:r>
        <w:rPr>
          <w:rFonts w:ascii="宋体" w:hAnsi="宋体" w:eastAsia="宋体" w:cs="宋体"/>
          <w:spacing w:val="5"/>
          <w:sz w:val="21"/>
          <w:szCs w:val="21"/>
        </w:rPr>
        <w:t>氧疗</w:t>
      </w:r>
      <w:r>
        <w:rPr>
          <w:rFonts w:ascii="宋体" w:hAnsi="宋体" w:eastAsia="宋体" w:cs="宋体"/>
          <w:spacing w:val="65"/>
          <w:sz w:val="21"/>
          <w:szCs w:val="21"/>
        </w:rPr>
        <w:t xml:space="preserve"> </w:t>
      </w:r>
      <w:r>
        <w:rPr>
          <w:rFonts w:ascii="宋体" w:hAnsi="宋体" w:eastAsia="宋体" w:cs="宋体"/>
          <w:spacing w:val="5"/>
          <w:sz w:val="21"/>
          <w:szCs w:val="21"/>
        </w:rPr>
        <w:t>低氧刺激可引起肺血管收缩、红细胞增多而血液黏稠、肺小动脉重</w:t>
      </w:r>
      <w:r>
        <w:rPr>
          <w:rFonts w:ascii="宋体" w:hAnsi="宋体" w:eastAsia="宋体" w:cs="宋体"/>
          <w:spacing w:val="4"/>
          <w:sz w:val="21"/>
          <w:szCs w:val="21"/>
        </w:rPr>
        <w:t>构加速</w:t>
      </w:r>
      <w:r>
        <w:rPr>
          <w:rFonts w:ascii="宋体" w:hAnsi="宋体" w:eastAsia="宋体" w:cs="宋体"/>
          <w:sz w:val="21"/>
          <w:szCs w:val="21"/>
        </w:rPr>
        <w:t>IPAH</w:t>
      </w:r>
      <w:r>
        <w:rPr>
          <w:rFonts w:ascii="宋体" w:hAnsi="宋体" w:eastAsia="宋体" w:cs="宋体"/>
          <w:spacing w:val="55"/>
          <w:sz w:val="21"/>
          <w:szCs w:val="21"/>
        </w:rPr>
        <w:t xml:space="preserve"> </w:t>
      </w:r>
      <w:r>
        <w:rPr>
          <w:rFonts w:ascii="宋体" w:hAnsi="宋体" w:eastAsia="宋体" w:cs="宋体"/>
          <w:spacing w:val="4"/>
          <w:sz w:val="21"/>
          <w:szCs w:val="21"/>
        </w:rPr>
        <w:t>的进</w:t>
      </w:r>
      <w:r>
        <w:rPr>
          <w:rFonts w:ascii="宋体" w:hAnsi="宋体" w:eastAsia="宋体" w:cs="宋体"/>
          <w:sz w:val="21"/>
          <w:szCs w:val="21"/>
        </w:rPr>
        <w:t xml:space="preserve"> </w:t>
      </w:r>
      <w:r>
        <w:rPr>
          <w:rFonts w:ascii="宋体" w:hAnsi="宋体" w:eastAsia="宋体" w:cs="宋体"/>
          <w:spacing w:val="8"/>
          <w:sz w:val="21"/>
          <w:szCs w:val="21"/>
        </w:rPr>
        <w:t>展。伴有低氧血症的</w:t>
      </w:r>
      <w:r>
        <w:rPr>
          <w:rFonts w:ascii="宋体" w:hAnsi="宋体" w:eastAsia="宋体" w:cs="宋体"/>
          <w:sz w:val="21"/>
          <w:szCs w:val="21"/>
        </w:rPr>
        <w:t>IPAH</w:t>
      </w:r>
      <w:r>
        <w:rPr>
          <w:rFonts w:ascii="宋体" w:hAnsi="宋体" w:eastAsia="宋体" w:cs="宋体"/>
          <w:spacing w:val="24"/>
          <w:sz w:val="21"/>
          <w:szCs w:val="21"/>
        </w:rPr>
        <w:t xml:space="preserve"> </w:t>
      </w:r>
      <w:r>
        <w:rPr>
          <w:rFonts w:ascii="宋体" w:hAnsi="宋体" w:eastAsia="宋体" w:cs="宋体"/>
          <w:spacing w:val="8"/>
          <w:sz w:val="21"/>
          <w:szCs w:val="21"/>
        </w:rPr>
        <w:t>病人应给予氧疗以保持其动脉血氧饱和度持续大于90%。</w:t>
      </w:r>
    </w:p>
    <w:p>
      <w:pPr>
        <w:spacing w:before="92" w:line="259" w:lineRule="auto"/>
        <w:ind w:right="1171" w:firstLine="419"/>
        <w:rPr>
          <w:rFonts w:ascii="宋体" w:hAnsi="宋体" w:eastAsia="宋体" w:cs="宋体"/>
          <w:sz w:val="21"/>
          <w:szCs w:val="21"/>
        </w:rPr>
      </w:pPr>
      <w:r>
        <w:rPr>
          <w:rFonts w:ascii="宋体" w:hAnsi="宋体" w:eastAsia="宋体" w:cs="宋体"/>
          <w:spacing w:val="4"/>
          <w:sz w:val="21"/>
          <w:szCs w:val="21"/>
        </w:rPr>
        <w:t>4.</w:t>
      </w:r>
      <w:r>
        <w:rPr>
          <w:rFonts w:ascii="宋体" w:hAnsi="宋体" w:eastAsia="宋体" w:cs="宋体"/>
          <w:spacing w:val="-33"/>
          <w:sz w:val="21"/>
          <w:szCs w:val="21"/>
        </w:rPr>
        <w:t xml:space="preserve"> </w:t>
      </w:r>
      <w:r>
        <w:rPr>
          <w:rFonts w:ascii="宋体" w:hAnsi="宋体" w:eastAsia="宋体" w:cs="宋体"/>
          <w:spacing w:val="4"/>
          <w:sz w:val="21"/>
          <w:szCs w:val="21"/>
        </w:rPr>
        <w:t>地高辛</w:t>
      </w:r>
      <w:r>
        <w:rPr>
          <w:rFonts w:ascii="宋体" w:hAnsi="宋体" w:eastAsia="宋体" w:cs="宋体"/>
          <w:spacing w:val="91"/>
          <w:sz w:val="21"/>
          <w:szCs w:val="21"/>
        </w:rPr>
        <w:t xml:space="preserve"> </w:t>
      </w:r>
      <w:r>
        <w:rPr>
          <w:rFonts w:ascii="宋体" w:hAnsi="宋体" w:eastAsia="宋体" w:cs="宋体"/>
          <w:spacing w:val="4"/>
          <w:sz w:val="21"/>
          <w:szCs w:val="21"/>
        </w:rPr>
        <w:t>地高辛能迅速改善</w:t>
      </w:r>
      <w:r>
        <w:rPr>
          <w:rFonts w:ascii="宋体" w:hAnsi="宋体" w:eastAsia="宋体" w:cs="宋体"/>
          <w:sz w:val="21"/>
          <w:szCs w:val="21"/>
        </w:rPr>
        <w:t>IPAH</w:t>
      </w:r>
      <w:r>
        <w:rPr>
          <w:rFonts w:ascii="宋体" w:hAnsi="宋体" w:eastAsia="宋体" w:cs="宋体"/>
          <w:spacing w:val="35"/>
          <w:sz w:val="21"/>
          <w:szCs w:val="21"/>
        </w:rPr>
        <w:t xml:space="preserve"> </w:t>
      </w:r>
      <w:r>
        <w:rPr>
          <w:rFonts w:ascii="宋体" w:hAnsi="宋体" w:eastAsia="宋体" w:cs="宋体"/>
          <w:spacing w:val="4"/>
          <w:sz w:val="21"/>
          <w:szCs w:val="21"/>
        </w:rPr>
        <w:t>的心排出量，并可用于降低</w:t>
      </w:r>
      <w:r>
        <w:rPr>
          <w:rFonts w:ascii="宋体" w:hAnsi="宋体" w:eastAsia="宋体" w:cs="宋体"/>
          <w:sz w:val="21"/>
          <w:szCs w:val="21"/>
        </w:rPr>
        <w:t>PAH</w:t>
      </w:r>
      <w:r>
        <w:rPr>
          <w:rFonts w:ascii="宋体" w:hAnsi="宋体" w:eastAsia="宋体" w:cs="宋体"/>
          <w:spacing w:val="45"/>
          <w:sz w:val="21"/>
          <w:szCs w:val="21"/>
        </w:rPr>
        <w:t xml:space="preserve"> </w:t>
      </w:r>
      <w:r>
        <w:rPr>
          <w:rFonts w:ascii="宋体" w:hAnsi="宋体" w:eastAsia="宋体" w:cs="宋体"/>
          <w:spacing w:val="4"/>
          <w:sz w:val="21"/>
          <w:szCs w:val="21"/>
        </w:rPr>
        <w:t>病人发生房性快速型心律</w:t>
      </w:r>
      <w:r>
        <w:rPr>
          <w:rFonts w:ascii="宋体" w:hAnsi="宋体" w:eastAsia="宋体" w:cs="宋体"/>
          <w:sz w:val="21"/>
          <w:szCs w:val="21"/>
        </w:rPr>
        <w:t xml:space="preserve"> </w:t>
      </w:r>
      <w:r>
        <w:rPr>
          <w:rFonts w:ascii="宋体" w:hAnsi="宋体" w:eastAsia="宋体" w:cs="宋体"/>
          <w:spacing w:val="-6"/>
          <w:sz w:val="21"/>
          <w:szCs w:val="21"/>
        </w:rPr>
        <w:t>失常的心室率。</w:t>
      </w:r>
    </w:p>
    <w:p>
      <w:pPr>
        <w:spacing w:before="92" w:line="258" w:lineRule="auto"/>
        <w:ind w:right="1183" w:firstLine="419"/>
        <w:rPr>
          <w:rFonts w:ascii="宋体" w:hAnsi="宋体" w:eastAsia="宋体" w:cs="宋体"/>
          <w:sz w:val="21"/>
          <w:szCs w:val="21"/>
        </w:rPr>
      </w:pPr>
      <w:r>
        <w:rPr>
          <w:rFonts w:ascii="宋体" w:hAnsi="宋体" w:eastAsia="宋体" w:cs="宋体"/>
          <w:spacing w:val="4"/>
          <w:sz w:val="21"/>
          <w:szCs w:val="21"/>
        </w:rPr>
        <w:t>5.</w:t>
      </w:r>
      <w:r>
        <w:rPr>
          <w:rFonts w:ascii="宋体" w:hAnsi="宋体" w:eastAsia="宋体" w:cs="宋体"/>
          <w:spacing w:val="-43"/>
          <w:sz w:val="21"/>
          <w:szCs w:val="21"/>
        </w:rPr>
        <w:t xml:space="preserve"> </w:t>
      </w:r>
      <w:r>
        <w:rPr>
          <w:rFonts w:ascii="宋体" w:hAnsi="宋体" w:eastAsia="宋体" w:cs="宋体"/>
          <w:spacing w:val="4"/>
          <w:sz w:val="21"/>
          <w:szCs w:val="21"/>
        </w:rPr>
        <w:t>贫血和铁状态</w:t>
      </w:r>
      <w:r>
        <w:rPr>
          <w:rFonts w:ascii="宋体" w:hAnsi="宋体" w:eastAsia="宋体" w:cs="宋体"/>
          <w:spacing w:val="64"/>
          <w:sz w:val="21"/>
          <w:szCs w:val="21"/>
        </w:rPr>
        <w:t xml:space="preserve"> </w:t>
      </w:r>
      <w:r>
        <w:rPr>
          <w:rFonts w:ascii="宋体" w:hAnsi="宋体" w:eastAsia="宋体" w:cs="宋体"/>
          <w:spacing w:val="4"/>
          <w:sz w:val="21"/>
          <w:szCs w:val="21"/>
        </w:rPr>
        <w:t>铁缺乏与运动能力下降有关，</w:t>
      </w:r>
      <w:r>
        <w:rPr>
          <w:rFonts w:ascii="宋体" w:hAnsi="宋体" w:eastAsia="宋体" w:cs="宋体"/>
          <w:spacing w:val="3"/>
          <w:sz w:val="21"/>
          <w:szCs w:val="21"/>
        </w:rPr>
        <w:t>也可能与高死亡率相关，应对病人进行常规的</w:t>
      </w:r>
      <w:r>
        <w:rPr>
          <w:rFonts w:ascii="宋体" w:hAnsi="宋体" w:eastAsia="宋体" w:cs="宋体"/>
          <w:sz w:val="21"/>
          <w:szCs w:val="21"/>
        </w:rPr>
        <w:t xml:space="preserve"> </w:t>
      </w:r>
      <w:r>
        <w:rPr>
          <w:rFonts w:ascii="宋体" w:hAnsi="宋体" w:eastAsia="宋体" w:cs="宋体"/>
          <w:spacing w:val="-6"/>
          <w:sz w:val="21"/>
          <w:szCs w:val="21"/>
        </w:rPr>
        <w:t>铁状态监测，如有铁缺乏应继续寻找病因，并补充铁制剂。</w:t>
      </w:r>
    </w:p>
    <w:p>
      <w:pPr>
        <w:spacing w:before="112" w:line="222" w:lineRule="auto"/>
        <w:ind w:left="419"/>
        <w:rPr>
          <w:rFonts w:ascii="黑体" w:hAnsi="黑体" w:eastAsia="黑体" w:cs="黑体"/>
          <w:sz w:val="21"/>
          <w:szCs w:val="21"/>
        </w:rPr>
      </w:pPr>
      <w:r>
        <w:rPr>
          <w:rFonts w:ascii="黑体" w:hAnsi="黑体" w:eastAsia="黑体" w:cs="黑体"/>
          <w:spacing w:val="-6"/>
          <w:sz w:val="21"/>
          <w:szCs w:val="21"/>
        </w:rPr>
        <w:t>6.</w:t>
      </w:r>
      <w:r>
        <w:rPr>
          <w:rFonts w:ascii="黑体" w:hAnsi="黑体" w:eastAsia="黑体" w:cs="黑体"/>
          <w:spacing w:val="33"/>
          <w:sz w:val="21"/>
          <w:szCs w:val="21"/>
        </w:rPr>
        <w:t xml:space="preserve"> </w:t>
      </w:r>
      <w:r>
        <w:rPr>
          <w:rFonts w:ascii="黑体" w:hAnsi="黑体" w:eastAsia="黑体" w:cs="黑体"/>
          <w:spacing w:val="-6"/>
          <w:sz w:val="21"/>
          <w:szCs w:val="21"/>
        </w:rPr>
        <w:t>血管扩张药</w:t>
      </w:r>
    </w:p>
    <w:p>
      <w:pPr>
        <w:spacing w:before="105" w:line="272" w:lineRule="auto"/>
        <w:ind w:right="1094" w:firstLine="419"/>
        <w:rPr>
          <w:rFonts w:ascii="宋体" w:hAnsi="宋体" w:eastAsia="宋体" w:cs="宋体"/>
          <w:sz w:val="21"/>
          <w:szCs w:val="21"/>
        </w:rPr>
      </w:pPr>
      <w:r>
        <w:rPr>
          <w:rFonts w:ascii="宋体" w:hAnsi="宋体" w:eastAsia="宋体" w:cs="宋体"/>
          <w:spacing w:val="14"/>
          <w:sz w:val="21"/>
          <w:szCs w:val="21"/>
        </w:rPr>
        <w:t>(1)钙通道阻滞剂(</w:t>
      </w:r>
      <w:r>
        <w:rPr>
          <w:rFonts w:ascii="宋体" w:hAnsi="宋体" w:eastAsia="宋体" w:cs="宋体"/>
          <w:sz w:val="21"/>
          <w:szCs w:val="21"/>
        </w:rPr>
        <w:t>CCB</w:t>
      </w:r>
      <w:r>
        <w:rPr>
          <w:rFonts w:ascii="宋体" w:hAnsi="宋体" w:eastAsia="宋体" w:cs="宋体"/>
          <w:spacing w:val="14"/>
          <w:sz w:val="21"/>
          <w:szCs w:val="21"/>
        </w:rPr>
        <w:t>):</w:t>
      </w:r>
      <w:r>
        <w:rPr>
          <w:rFonts w:ascii="宋体" w:hAnsi="宋体" w:eastAsia="宋体" w:cs="宋体"/>
          <w:spacing w:val="80"/>
          <w:sz w:val="21"/>
          <w:szCs w:val="21"/>
        </w:rPr>
        <w:t xml:space="preserve"> </w:t>
      </w:r>
      <w:r>
        <w:rPr>
          <w:rFonts w:ascii="宋体" w:hAnsi="宋体" w:eastAsia="宋体" w:cs="宋体"/>
          <w:spacing w:val="14"/>
          <w:sz w:val="21"/>
          <w:szCs w:val="21"/>
        </w:rPr>
        <w:t>急性血管反应试验结果阳性是应用</w:t>
      </w:r>
      <w:r>
        <w:rPr>
          <w:rFonts w:ascii="宋体" w:hAnsi="宋体" w:eastAsia="宋体" w:cs="宋体"/>
          <w:sz w:val="21"/>
          <w:szCs w:val="21"/>
        </w:rPr>
        <w:t>CCB</w:t>
      </w:r>
      <w:r>
        <w:rPr>
          <w:rFonts w:ascii="宋体" w:hAnsi="宋体" w:eastAsia="宋体" w:cs="宋体"/>
          <w:spacing w:val="46"/>
          <w:sz w:val="21"/>
          <w:szCs w:val="21"/>
        </w:rPr>
        <w:t xml:space="preserve"> </w:t>
      </w:r>
      <w:r>
        <w:rPr>
          <w:rFonts w:ascii="宋体" w:hAnsi="宋体" w:eastAsia="宋体" w:cs="宋体"/>
          <w:spacing w:val="14"/>
          <w:sz w:val="21"/>
          <w:szCs w:val="21"/>
        </w:rPr>
        <w:t>治疗的</w:t>
      </w:r>
      <w:r>
        <w:rPr>
          <w:rFonts w:ascii="宋体" w:hAnsi="宋体" w:eastAsia="宋体" w:cs="宋体"/>
          <w:spacing w:val="13"/>
          <w:sz w:val="21"/>
          <w:szCs w:val="21"/>
        </w:rPr>
        <w:t>指征。</w:t>
      </w:r>
      <w:r>
        <w:rPr>
          <w:rFonts w:ascii="宋体" w:hAnsi="宋体" w:eastAsia="宋体" w:cs="宋体"/>
          <w:spacing w:val="5"/>
          <w:sz w:val="21"/>
          <w:szCs w:val="21"/>
        </w:rPr>
        <w:t xml:space="preserve"> </w:t>
      </w:r>
      <w:r>
        <w:rPr>
          <w:rFonts w:ascii="宋体" w:hAnsi="宋体" w:eastAsia="宋体" w:cs="宋体"/>
          <w:sz w:val="21"/>
          <w:szCs w:val="21"/>
        </w:rPr>
        <w:t>CCB</w:t>
      </w:r>
      <w:r>
        <w:rPr>
          <w:rFonts w:ascii="宋体" w:hAnsi="宋体" w:eastAsia="宋体" w:cs="宋体"/>
          <w:spacing w:val="36"/>
          <w:sz w:val="21"/>
          <w:szCs w:val="21"/>
        </w:rPr>
        <w:t xml:space="preserve"> </w:t>
      </w:r>
      <w:r>
        <w:rPr>
          <w:rFonts w:ascii="宋体" w:hAnsi="宋体" w:eastAsia="宋体" w:cs="宋体"/>
          <w:spacing w:val="13"/>
          <w:sz w:val="21"/>
          <w:szCs w:val="21"/>
        </w:rPr>
        <w:t>仅对</w:t>
      </w:r>
      <w:r>
        <w:rPr>
          <w:rFonts w:ascii="宋体" w:hAnsi="宋体" w:eastAsia="宋体" w:cs="宋体"/>
          <w:sz w:val="21"/>
          <w:szCs w:val="21"/>
        </w:rPr>
        <w:t xml:space="preserve">  </w:t>
      </w:r>
      <w:r>
        <w:rPr>
          <w:rFonts w:ascii="宋体" w:hAnsi="宋体" w:eastAsia="宋体" w:cs="宋体"/>
          <w:spacing w:val="-1"/>
          <w:sz w:val="21"/>
          <w:szCs w:val="21"/>
        </w:rPr>
        <w:t>10%～15%的IPAH</w:t>
      </w:r>
      <w:r>
        <w:rPr>
          <w:rFonts w:ascii="宋体" w:hAnsi="宋体" w:eastAsia="宋体" w:cs="宋体"/>
          <w:spacing w:val="14"/>
          <w:sz w:val="21"/>
          <w:szCs w:val="21"/>
        </w:rPr>
        <w:t xml:space="preserve"> </w:t>
      </w:r>
      <w:r>
        <w:rPr>
          <w:rFonts w:ascii="宋体" w:hAnsi="宋体" w:eastAsia="宋体" w:cs="宋体"/>
          <w:spacing w:val="-1"/>
          <w:sz w:val="21"/>
          <w:szCs w:val="21"/>
        </w:rPr>
        <w:t>病人有效，主要包括硝苯</w:t>
      </w:r>
      <w:r>
        <w:rPr>
          <w:rFonts w:ascii="宋体" w:hAnsi="宋体" w:eastAsia="宋体" w:cs="宋体"/>
          <w:spacing w:val="-2"/>
          <w:sz w:val="21"/>
          <w:szCs w:val="21"/>
        </w:rPr>
        <w:t>地平、地尔硫草、氨氯地平，心动过缓者倾向于硝苯地平，</w:t>
      </w:r>
      <w:r>
        <w:rPr>
          <w:rFonts w:ascii="宋体" w:hAnsi="宋体" w:eastAsia="宋体" w:cs="宋体"/>
          <w:sz w:val="21"/>
          <w:szCs w:val="21"/>
        </w:rPr>
        <w:t xml:space="preserve"> </w:t>
      </w:r>
      <w:r>
        <w:rPr>
          <w:rFonts w:ascii="宋体" w:hAnsi="宋体" w:eastAsia="宋体" w:cs="宋体"/>
          <w:spacing w:val="5"/>
          <w:sz w:val="21"/>
          <w:szCs w:val="21"/>
        </w:rPr>
        <w:t>心动过速者倾向于地尔硫草。需要在治疗3～4个月后重新评估其适用性。</w:t>
      </w:r>
    </w:p>
    <w:p>
      <w:pPr>
        <w:spacing w:before="94" w:line="272" w:lineRule="auto"/>
        <w:ind w:right="1190" w:firstLine="419"/>
        <w:rPr>
          <w:rFonts w:ascii="宋体" w:hAnsi="宋体" w:eastAsia="宋体" w:cs="宋体"/>
          <w:sz w:val="21"/>
          <w:szCs w:val="21"/>
        </w:rPr>
      </w:pPr>
      <w:r>
        <w:rPr>
          <w:rFonts w:ascii="宋体" w:hAnsi="宋体" w:eastAsia="宋体" w:cs="宋体"/>
          <w:spacing w:val="1"/>
          <w:sz w:val="21"/>
          <w:szCs w:val="21"/>
        </w:rPr>
        <w:t>(2)前列环素：不仅能扩张血管降低肺动脉压，长期应用尚可逆转肺血管重构。常用的前列环素</w:t>
      </w:r>
      <w:r>
        <w:rPr>
          <w:rFonts w:ascii="宋体" w:hAnsi="宋体" w:eastAsia="宋体" w:cs="宋体"/>
          <w:spacing w:val="10"/>
          <w:sz w:val="21"/>
          <w:szCs w:val="21"/>
        </w:rPr>
        <w:t xml:space="preserve"> </w:t>
      </w:r>
      <w:r>
        <w:rPr>
          <w:rFonts w:ascii="宋体" w:hAnsi="宋体" w:eastAsia="宋体" w:cs="宋体"/>
          <w:spacing w:val="-10"/>
          <w:sz w:val="21"/>
          <w:szCs w:val="21"/>
        </w:rPr>
        <w:t>类似物有：依前列醇(epoprostenol)、伊洛前列素(iloprost)、贝前列素(beraprost)。</w:t>
      </w:r>
      <w:r>
        <w:rPr>
          <w:rFonts w:ascii="宋体" w:hAnsi="宋体" w:eastAsia="宋体" w:cs="宋体"/>
          <w:spacing w:val="-33"/>
          <w:sz w:val="21"/>
          <w:szCs w:val="21"/>
        </w:rPr>
        <w:t xml:space="preserve"> </w:t>
      </w:r>
      <w:r>
        <w:rPr>
          <w:rFonts w:ascii="宋体" w:hAnsi="宋体" w:eastAsia="宋体" w:cs="宋体"/>
          <w:spacing w:val="-11"/>
          <w:sz w:val="21"/>
          <w:szCs w:val="21"/>
        </w:rPr>
        <w:t>另外还有前列环素</w:t>
      </w:r>
      <w:r>
        <w:rPr>
          <w:rFonts w:ascii="宋体" w:hAnsi="宋体" w:eastAsia="宋体" w:cs="宋体"/>
          <w:sz w:val="21"/>
          <w:szCs w:val="21"/>
        </w:rPr>
        <w:t xml:space="preserve"> </w:t>
      </w:r>
      <w:r>
        <w:rPr>
          <w:rFonts w:ascii="宋体" w:hAnsi="宋体" w:eastAsia="宋体" w:cs="宋体"/>
          <w:spacing w:val="-6"/>
          <w:sz w:val="21"/>
          <w:szCs w:val="21"/>
        </w:rPr>
        <w:t>受体激动剂。</w:t>
      </w:r>
    </w:p>
    <w:p>
      <w:pPr>
        <w:spacing w:before="92" w:line="259" w:lineRule="auto"/>
        <w:ind w:right="1190" w:firstLine="419"/>
        <w:rPr>
          <w:rFonts w:ascii="宋体" w:hAnsi="宋体" w:eastAsia="宋体" w:cs="宋体"/>
          <w:sz w:val="21"/>
          <w:szCs w:val="21"/>
        </w:rPr>
      </w:pPr>
      <w:r>
        <w:rPr>
          <w:rFonts w:ascii="宋体" w:hAnsi="宋体" w:eastAsia="宋体" w:cs="宋体"/>
          <w:spacing w:val="8"/>
          <w:sz w:val="21"/>
          <w:szCs w:val="21"/>
        </w:rPr>
        <w:t>(3)一氧化氮(</w:t>
      </w:r>
      <w:r>
        <w:rPr>
          <w:rFonts w:ascii="宋体" w:hAnsi="宋体" w:eastAsia="宋体" w:cs="宋体"/>
          <w:sz w:val="21"/>
          <w:szCs w:val="21"/>
        </w:rPr>
        <w:t>NO</w:t>
      </w:r>
      <w:r>
        <w:rPr>
          <w:rFonts w:ascii="宋体" w:hAnsi="宋体" w:eastAsia="宋体" w:cs="宋体"/>
          <w:spacing w:val="8"/>
          <w:sz w:val="21"/>
          <w:szCs w:val="21"/>
        </w:rPr>
        <w:t>):</w:t>
      </w:r>
      <w:r>
        <w:rPr>
          <w:rFonts w:ascii="宋体" w:hAnsi="宋体" w:eastAsia="宋体" w:cs="宋体"/>
          <w:sz w:val="21"/>
          <w:szCs w:val="21"/>
        </w:rPr>
        <w:t>NO</w:t>
      </w:r>
      <w:r>
        <w:rPr>
          <w:rFonts w:ascii="宋体" w:hAnsi="宋体" w:eastAsia="宋体" w:cs="宋体"/>
          <w:spacing w:val="25"/>
          <w:sz w:val="21"/>
          <w:szCs w:val="21"/>
        </w:rPr>
        <w:t xml:space="preserve">  </w:t>
      </w:r>
      <w:r>
        <w:rPr>
          <w:rFonts w:ascii="宋体" w:hAnsi="宋体" w:eastAsia="宋体" w:cs="宋体"/>
          <w:spacing w:val="8"/>
          <w:sz w:val="21"/>
          <w:szCs w:val="21"/>
        </w:rPr>
        <w:t>吸入是一种仅选择性地扩张肺动脉而不作用于体循环的治疗方法</w:t>
      </w:r>
      <w:r>
        <w:rPr>
          <w:rFonts w:ascii="宋体" w:hAnsi="宋体" w:eastAsia="宋体" w:cs="宋体"/>
          <w:spacing w:val="7"/>
          <w:sz w:val="21"/>
          <w:szCs w:val="21"/>
        </w:rPr>
        <w:t>。但</w:t>
      </w:r>
      <w:r>
        <w:rPr>
          <w:rFonts w:ascii="宋体" w:hAnsi="宋体" w:eastAsia="宋体" w:cs="宋体"/>
          <w:sz w:val="21"/>
          <w:szCs w:val="21"/>
        </w:rPr>
        <w:t xml:space="preserve"> </w:t>
      </w:r>
      <w:r>
        <w:rPr>
          <w:rFonts w:ascii="宋体" w:hAnsi="宋体" w:eastAsia="宋体" w:cs="宋体"/>
          <w:spacing w:val="-1"/>
          <w:sz w:val="21"/>
          <w:szCs w:val="21"/>
        </w:rPr>
        <w:t>是由于NO</w:t>
      </w:r>
      <w:r>
        <w:rPr>
          <w:rFonts w:ascii="宋体" w:hAnsi="宋体" w:eastAsia="宋体" w:cs="宋体"/>
          <w:spacing w:val="28"/>
          <w:sz w:val="21"/>
          <w:szCs w:val="21"/>
        </w:rPr>
        <w:t xml:space="preserve"> </w:t>
      </w:r>
      <w:r>
        <w:rPr>
          <w:rFonts w:ascii="宋体" w:hAnsi="宋体" w:eastAsia="宋体" w:cs="宋体"/>
          <w:spacing w:val="-1"/>
          <w:sz w:val="21"/>
          <w:szCs w:val="21"/>
        </w:rPr>
        <w:t>的作用时间短，加上外源性NO</w:t>
      </w:r>
      <w:r>
        <w:rPr>
          <w:rFonts w:ascii="宋体" w:hAnsi="宋体" w:eastAsia="宋体" w:cs="宋体"/>
          <w:spacing w:val="36"/>
          <w:sz w:val="21"/>
          <w:szCs w:val="21"/>
        </w:rPr>
        <w:t xml:space="preserve"> </w:t>
      </w:r>
      <w:r>
        <w:rPr>
          <w:rFonts w:ascii="宋体" w:hAnsi="宋体" w:eastAsia="宋体" w:cs="宋体"/>
          <w:spacing w:val="-1"/>
          <w:sz w:val="21"/>
          <w:szCs w:val="21"/>
        </w:rPr>
        <w:t>的毒性问题，从而限制了其在临床上的使用。</w:t>
      </w:r>
    </w:p>
    <w:p>
      <w:pPr>
        <w:spacing w:before="91" w:line="259" w:lineRule="auto"/>
        <w:ind w:right="1125" w:firstLine="419"/>
        <w:rPr>
          <w:rFonts w:ascii="宋体" w:hAnsi="宋体" w:eastAsia="宋体" w:cs="宋体"/>
          <w:sz w:val="21"/>
          <w:szCs w:val="21"/>
        </w:rPr>
      </w:pPr>
      <w:r>
        <w:rPr>
          <w:rFonts w:ascii="宋体" w:hAnsi="宋体" w:eastAsia="宋体" w:cs="宋体"/>
          <w:spacing w:val="-3"/>
          <w:sz w:val="21"/>
          <w:szCs w:val="21"/>
        </w:rPr>
        <w:t>(4)内皮素受体拮</w:t>
      </w:r>
      <w:r>
        <w:rPr>
          <w:rFonts w:ascii="宋体" w:hAnsi="宋体" w:eastAsia="宋体" w:cs="宋体"/>
          <w:spacing w:val="-4"/>
          <w:sz w:val="21"/>
          <w:szCs w:val="21"/>
        </w:rPr>
        <w:t>抗剂：常用内皮素受体拮抗剂有：波生坦(</w:t>
      </w:r>
      <w:r>
        <w:rPr>
          <w:rFonts w:ascii="宋体" w:hAnsi="宋体" w:eastAsia="宋体" w:cs="宋体"/>
          <w:spacing w:val="-3"/>
          <w:sz w:val="21"/>
          <w:szCs w:val="21"/>
        </w:rPr>
        <w:t>bosentan</w:t>
      </w:r>
      <w:r>
        <w:rPr>
          <w:rFonts w:ascii="宋体" w:hAnsi="宋体" w:eastAsia="宋体" w:cs="宋体"/>
          <w:spacing w:val="-4"/>
          <w:sz w:val="21"/>
          <w:szCs w:val="21"/>
        </w:rPr>
        <w:t>)、安立生坦(</w:t>
      </w:r>
      <w:r>
        <w:rPr>
          <w:rFonts w:ascii="宋体" w:hAnsi="宋体" w:eastAsia="宋体" w:cs="宋体"/>
          <w:spacing w:val="-3"/>
          <w:sz w:val="21"/>
          <w:szCs w:val="21"/>
        </w:rPr>
        <w:t>ambrisentan</w:t>
      </w:r>
      <w:r>
        <w:rPr>
          <w:rFonts w:ascii="宋体" w:hAnsi="宋体" w:eastAsia="宋体" w:cs="宋体"/>
          <w:spacing w:val="-4"/>
          <w:sz w:val="21"/>
          <w:szCs w:val="21"/>
        </w:rPr>
        <w:t>)、</w:t>
      </w:r>
      <w:r>
        <w:rPr>
          <w:rFonts w:ascii="宋体" w:hAnsi="宋体" w:eastAsia="宋体" w:cs="宋体"/>
          <w:sz w:val="21"/>
          <w:szCs w:val="21"/>
        </w:rPr>
        <w:t xml:space="preserve"> </w:t>
      </w:r>
      <w:r>
        <w:rPr>
          <w:rFonts w:ascii="宋体" w:hAnsi="宋体" w:eastAsia="宋体" w:cs="宋体"/>
          <w:spacing w:val="-7"/>
          <w:sz w:val="21"/>
          <w:szCs w:val="21"/>
        </w:rPr>
        <w:t>马西替坦(macitentan)。</w:t>
      </w:r>
    </w:p>
    <w:p>
      <w:pPr>
        <w:spacing w:before="89" w:line="219" w:lineRule="auto"/>
        <w:ind w:left="419"/>
        <w:rPr>
          <w:rFonts w:ascii="宋体" w:hAnsi="宋体" w:eastAsia="宋体" w:cs="宋体"/>
          <w:sz w:val="21"/>
          <w:szCs w:val="21"/>
        </w:rPr>
      </w:pPr>
      <w:r>
        <w:rPr>
          <w:rFonts w:ascii="宋体" w:hAnsi="宋体" w:eastAsia="宋体" w:cs="宋体"/>
          <w:spacing w:val="-16"/>
          <w:sz w:val="21"/>
          <w:szCs w:val="21"/>
        </w:rPr>
        <w:t>(5)磷酸二酯酶-5抑制剂：包括西地那非(</w:t>
      </w:r>
      <w:r>
        <w:rPr>
          <w:rFonts w:ascii="宋体" w:hAnsi="宋体" w:eastAsia="宋体" w:cs="宋体"/>
          <w:spacing w:val="-15"/>
          <w:sz w:val="21"/>
          <w:szCs w:val="21"/>
        </w:rPr>
        <w:t>sildenafil</w:t>
      </w:r>
      <w:r>
        <w:rPr>
          <w:rFonts w:ascii="宋体" w:hAnsi="宋体" w:eastAsia="宋体" w:cs="宋体"/>
          <w:spacing w:val="-16"/>
          <w:sz w:val="21"/>
          <w:szCs w:val="21"/>
        </w:rPr>
        <w:t>)、他达拉非(</w:t>
      </w:r>
      <w:r>
        <w:rPr>
          <w:rFonts w:ascii="宋体" w:hAnsi="宋体" w:eastAsia="宋体" w:cs="宋体"/>
          <w:spacing w:val="-15"/>
          <w:sz w:val="21"/>
          <w:szCs w:val="21"/>
        </w:rPr>
        <w:t>tadalafil</w:t>
      </w:r>
      <w:r>
        <w:rPr>
          <w:rFonts w:ascii="宋体" w:hAnsi="宋体" w:eastAsia="宋体" w:cs="宋体"/>
          <w:spacing w:val="-16"/>
          <w:sz w:val="21"/>
          <w:szCs w:val="21"/>
        </w:rPr>
        <w:t>)、伐地那非(</w:t>
      </w:r>
      <w:r>
        <w:rPr>
          <w:rFonts w:ascii="宋体" w:hAnsi="宋体" w:eastAsia="宋体" w:cs="宋体"/>
          <w:spacing w:val="-15"/>
          <w:sz w:val="21"/>
          <w:szCs w:val="21"/>
        </w:rPr>
        <w:t>vardenafil</w:t>
      </w:r>
      <w:r>
        <w:rPr>
          <w:rFonts w:ascii="宋体" w:hAnsi="宋体" w:eastAsia="宋体" w:cs="宋体"/>
          <w:spacing w:val="-16"/>
          <w:sz w:val="21"/>
          <w:szCs w:val="21"/>
        </w:rPr>
        <w:t>)。</w:t>
      </w:r>
    </w:p>
    <w:p>
      <w:pPr>
        <w:spacing w:before="87" w:line="263" w:lineRule="auto"/>
        <w:ind w:right="1248" w:firstLine="419"/>
        <w:rPr>
          <w:rFonts w:ascii="宋体" w:hAnsi="宋体" w:eastAsia="宋体" w:cs="宋体"/>
          <w:sz w:val="21"/>
          <w:szCs w:val="21"/>
        </w:rPr>
      </w:pPr>
      <w:r>
        <w:rPr>
          <w:rFonts w:ascii="宋体" w:hAnsi="宋体" w:eastAsia="宋体" w:cs="宋体"/>
          <w:sz w:val="21"/>
          <w:szCs w:val="21"/>
        </w:rPr>
        <w:t>(6)可溶性鸟苷酸环化酶(sCC) 激动剂：利奥西胍(riociguat),利奥西胍不推荐与PDE-5</w:t>
      </w:r>
      <w:r>
        <w:rPr>
          <w:rFonts w:ascii="宋体" w:hAnsi="宋体" w:eastAsia="宋体" w:cs="宋体"/>
          <w:spacing w:val="-5"/>
          <w:sz w:val="21"/>
          <w:szCs w:val="21"/>
        </w:rPr>
        <w:t xml:space="preserve"> </w:t>
      </w:r>
      <w:r>
        <w:rPr>
          <w:rFonts w:ascii="宋体" w:hAnsi="宋体" w:eastAsia="宋体" w:cs="宋体"/>
          <w:sz w:val="21"/>
          <w:szCs w:val="21"/>
        </w:rPr>
        <w:t>抑制剂 联合应用。</w:t>
      </w:r>
    </w:p>
    <w:p>
      <w:pPr>
        <w:spacing w:before="103" w:line="222" w:lineRule="auto"/>
        <w:ind w:left="422"/>
        <w:rPr>
          <w:rFonts w:ascii="黑体" w:hAnsi="黑体" w:eastAsia="黑体" w:cs="黑体"/>
          <w:sz w:val="21"/>
          <w:szCs w:val="21"/>
        </w:rPr>
      </w:pPr>
      <w:r>
        <w:rPr>
          <w:rFonts w:ascii="黑体" w:hAnsi="黑体" w:eastAsia="黑体" w:cs="黑体"/>
          <w:b/>
          <w:bCs/>
          <w:spacing w:val="19"/>
          <w:sz w:val="21"/>
          <w:szCs w:val="21"/>
        </w:rPr>
        <w:t>(三)肺或心肺移植</w:t>
      </w:r>
    </w:p>
    <w:p>
      <w:pPr>
        <w:spacing w:before="111" w:line="272" w:lineRule="auto"/>
        <w:ind w:right="1165" w:firstLine="419"/>
        <w:jc w:val="both"/>
        <w:rPr>
          <w:rFonts w:ascii="宋体" w:hAnsi="宋体" w:eastAsia="宋体" w:cs="宋体"/>
          <w:sz w:val="21"/>
          <w:szCs w:val="21"/>
        </w:rPr>
      </w:pPr>
      <w:r>
        <w:rPr>
          <w:rFonts w:ascii="宋体" w:hAnsi="宋体" w:eastAsia="宋体" w:cs="宋体"/>
          <w:spacing w:val="5"/>
          <w:sz w:val="21"/>
          <w:szCs w:val="21"/>
        </w:rPr>
        <w:t>经积极内科治疗临床效果不佳的病人可以行肺移植治疗。肺静脉闭塞</w:t>
      </w:r>
      <w:r>
        <w:rPr>
          <w:rFonts w:ascii="宋体" w:hAnsi="宋体" w:eastAsia="宋体" w:cs="宋体"/>
          <w:spacing w:val="4"/>
          <w:sz w:val="21"/>
          <w:szCs w:val="21"/>
        </w:rPr>
        <w:t>病(</w:t>
      </w:r>
      <w:r>
        <w:rPr>
          <w:rFonts w:ascii="宋体" w:hAnsi="宋体" w:eastAsia="宋体" w:cs="宋体"/>
          <w:sz w:val="21"/>
          <w:szCs w:val="21"/>
        </w:rPr>
        <w:t>PVOD</w:t>
      </w:r>
      <w:r>
        <w:rPr>
          <w:rFonts w:ascii="宋体" w:hAnsi="宋体" w:eastAsia="宋体" w:cs="宋体"/>
          <w:spacing w:val="4"/>
          <w:sz w:val="21"/>
          <w:szCs w:val="21"/>
        </w:rPr>
        <w:t>)</w:t>
      </w:r>
      <w:r>
        <w:rPr>
          <w:rFonts w:ascii="宋体" w:hAnsi="宋体" w:eastAsia="宋体" w:cs="宋体"/>
          <w:spacing w:val="80"/>
          <w:sz w:val="21"/>
          <w:szCs w:val="21"/>
        </w:rPr>
        <w:t xml:space="preserve"> </w:t>
      </w:r>
      <w:r>
        <w:rPr>
          <w:rFonts w:ascii="宋体" w:hAnsi="宋体" w:eastAsia="宋体" w:cs="宋体"/>
          <w:spacing w:val="4"/>
          <w:sz w:val="21"/>
          <w:szCs w:val="21"/>
        </w:rPr>
        <w:t>和肺毛细血管</w:t>
      </w:r>
      <w:r>
        <w:rPr>
          <w:rFonts w:ascii="宋体" w:hAnsi="宋体" w:eastAsia="宋体" w:cs="宋体"/>
          <w:sz w:val="21"/>
          <w:szCs w:val="21"/>
        </w:rPr>
        <w:t xml:space="preserve"> </w:t>
      </w:r>
      <w:r>
        <w:rPr>
          <w:rFonts w:ascii="宋体" w:hAnsi="宋体" w:eastAsia="宋体" w:cs="宋体"/>
          <w:spacing w:val="-5"/>
          <w:sz w:val="21"/>
          <w:szCs w:val="21"/>
        </w:rPr>
        <w:t>瘤样增生症(PCH)</w:t>
      </w:r>
      <w:r>
        <w:rPr>
          <w:rFonts w:ascii="宋体" w:hAnsi="宋体" w:eastAsia="宋体" w:cs="宋体"/>
          <w:spacing w:val="45"/>
          <w:sz w:val="21"/>
          <w:szCs w:val="21"/>
        </w:rPr>
        <w:t xml:space="preserve"> </w:t>
      </w:r>
      <w:r>
        <w:rPr>
          <w:rFonts w:ascii="宋体" w:hAnsi="宋体" w:eastAsia="宋体" w:cs="宋体"/>
          <w:spacing w:val="-5"/>
          <w:sz w:val="21"/>
          <w:szCs w:val="21"/>
        </w:rPr>
        <w:t>病人的预后差，且缺乏有效的内科治疗方法，</w:t>
      </w:r>
      <w:r>
        <w:rPr>
          <w:rFonts w:ascii="宋体" w:hAnsi="宋体" w:eastAsia="宋体" w:cs="宋体"/>
          <w:spacing w:val="56"/>
          <w:sz w:val="21"/>
          <w:szCs w:val="21"/>
        </w:rPr>
        <w:t xml:space="preserve"> </w:t>
      </w:r>
      <w:r>
        <w:rPr>
          <w:rFonts w:ascii="宋体" w:hAnsi="宋体" w:eastAsia="宋体" w:cs="宋体"/>
          <w:spacing w:val="-5"/>
          <w:sz w:val="21"/>
          <w:szCs w:val="21"/>
        </w:rPr>
        <w:t>一旦被诊断为上述两种疾病即</w:t>
      </w:r>
      <w:r>
        <w:rPr>
          <w:rFonts w:ascii="宋体" w:hAnsi="宋体" w:eastAsia="宋体" w:cs="宋体"/>
          <w:spacing w:val="-6"/>
          <w:sz w:val="21"/>
          <w:szCs w:val="21"/>
        </w:rPr>
        <w:t>应考虑</w:t>
      </w:r>
      <w:r>
        <w:rPr>
          <w:rFonts w:ascii="宋体" w:hAnsi="宋体" w:eastAsia="宋体" w:cs="宋体"/>
          <w:sz w:val="21"/>
          <w:szCs w:val="21"/>
        </w:rPr>
        <w:t xml:space="preserve"> 肺移植。如同时判断伴有心脏结构或功能出现不可</w:t>
      </w:r>
      <w:r>
        <w:rPr>
          <w:rFonts w:ascii="宋体" w:hAnsi="宋体" w:eastAsia="宋体" w:cs="宋体"/>
          <w:spacing w:val="-1"/>
          <w:sz w:val="21"/>
          <w:szCs w:val="21"/>
        </w:rPr>
        <w:t>逆损害，可考虑行心肺联合移植。</w:t>
      </w:r>
    </w:p>
    <w:p>
      <w:pPr>
        <w:spacing w:before="89" w:line="222" w:lineRule="auto"/>
        <w:ind w:left="422"/>
        <w:rPr>
          <w:rFonts w:ascii="黑体" w:hAnsi="黑体" w:eastAsia="黑体" w:cs="黑体"/>
          <w:sz w:val="21"/>
          <w:szCs w:val="21"/>
        </w:rPr>
      </w:pPr>
      <w:r>
        <w:rPr>
          <w:rFonts w:ascii="黑体" w:hAnsi="黑体" w:eastAsia="黑体" w:cs="黑体"/>
          <w:b/>
          <w:bCs/>
          <w:spacing w:val="19"/>
          <w:sz w:val="21"/>
          <w:szCs w:val="21"/>
        </w:rPr>
        <w:t>(四)健康指导</w:t>
      </w:r>
    </w:p>
    <w:p>
      <w:pPr>
        <w:spacing w:before="110" w:line="246" w:lineRule="auto"/>
        <w:ind w:right="1197" w:firstLine="419"/>
        <w:rPr>
          <w:rFonts w:ascii="宋体" w:hAnsi="宋体" w:eastAsia="宋体" w:cs="宋体"/>
          <w:sz w:val="21"/>
          <w:szCs w:val="21"/>
        </w:rPr>
      </w:pPr>
      <w:r>
        <w:rPr>
          <w:rFonts w:ascii="宋体" w:hAnsi="宋体" w:eastAsia="宋体" w:cs="宋体"/>
          <w:spacing w:val="-1"/>
          <w:sz w:val="21"/>
          <w:szCs w:val="21"/>
        </w:rPr>
        <w:t>对</w:t>
      </w:r>
      <w:r>
        <w:rPr>
          <w:rFonts w:ascii="宋体" w:hAnsi="宋体" w:eastAsia="宋体" w:cs="宋体"/>
          <w:spacing w:val="-41"/>
          <w:sz w:val="21"/>
          <w:szCs w:val="21"/>
        </w:rPr>
        <w:t xml:space="preserve"> </w:t>
      </w:r>
      <w:r>
        <w:rPr>
          <w:rFonts w:ascii="宋体" w:hAnsi="宋体" w:eastAsia="宋体" w:cs="宋体"/>
          <w:spacing w:val="-1"/>
          <w:sz w:val="21"/>
          <w:szCs w:val="21"/>
        </w:rPr>
        <w:t>IPAH</w:t>
      </w:r>
      <w:r>
        <w:rPr>
          <w:rFonts w:ascii="宋体" w:hAnsi="宋体" w:eastAsia="宋体" w:cs="宋体"/>
          <w:spacing w:val="25"/>
          <w:sz w:val="21"/>
          <w:szCs w:val="21"/>
        </w:rPr>
        <w:t xml:space="preserve"> </w:t>
      </w:r>
      <w:r>
        <w:rPr>
          <w:rFonts w:ascii="宋体" w:hAnsi="宋体" w:eastAsia="宋体" w:cs="宋体"/>
          <w:spacing w:val="-1"/>
          <w:sz w:val="21"/>
          <w:szCs w:val="21"/>
        </w:rPr>
        <w:t>病人进行生活指导，加强相关卫生知识的宣传教育，增强病人战胜疾病的信心，预防肺</w:t>
      </w:r>
      <w:r>
        <w:rPr>
          <w:rFonts w:ascii="宋体" w:hAnsi="宋体" w:eastAsia="宋体" w:cs="宋体"/>
          <w:sz w:val="21"/>
          <w:szCs w:val="21"/>
        </w:rPr>
        <w:t xml:space="preserve"> </w:t>
      </w:r>
      <w:r>
        <w:rPr>
          <w:rFonts w:ascii="宋体" w:hAnsi="宋体" w:eastAsia="宋体" w:cs="宋体"/>
          <w:spacing w:val="-3"/>
          <w:sz w:val="21"/>
          <w:szCs w:val="21"/>
        </w:rPr>
        <w:t>部感染。</w:t>
      </w:r>
    </w:p>
    <w:p>
      <w:pPr>
        <w:spacing w:line="291" w:lineRule="auto"/>
        <w:rPr>
          <w:rFonts w:ascii="Arial"/>
          <w:sz w:val="21"/>
        </w:rPr>
      </w:pPr>
    </w:p>
    <w:p>
      <w:pPr>
        <w:spacing w:before="105" w:line="220" w:lineRule="auto"/>
        <w:ind w:left="2764"/>
        <w:rPr>
          <w:rFonts w:ascii="黑体" w:hAnsi="黑体" w:eastAsia="黑体" w:cs="黑体"/>
          <w:sz w:val="32"/>
          <w:szCs w:val="32"/>
        </w:rPr>
      </w:pPr>
      <w:r>
        <w:rPr>
          <w:rFonts w:ascii="黑体" w:hAnsi="黑体" w:eastAsia="黑体" w:cs="黑体"/>
          <w:b/>
          <w:bCs/>
          <w:spacing w:val="-6"/>
          <w:sz w:val="32"/>
          <w:szCs w:val="32"/>
        </w:rPr>
        <w:t>第三节</w:t>
      </w:r>
      <w:r>
        <w:rPr>
          <w:rFonts w:ascii="黑体" w:hAnsi="黑体" w:eastAsia="黑体" w:cs="黑体"/>
          <w:spacing w:val="138"/>
          <w:sz w:val="32"/>
          <w:szCs w:val="32"/>
        </w:rPr>
        <w:t xml:space="preserve"> </w:t>
      </w:r>
      <w:r>
        <w:rPr>
          <w:rFonts w:ascii="黑体" w:hAnsi="黑体" w:eastAsia="黑体" w:cs="黑体"/>
          <w:b/>
          <w:bCs/>
          <w:spacing w:val="-6"/>
          <w:sz w:val="32"/>
          <w:szCs w:val="32"/>
        </w:rPr>
        <w:t>慢性肺源性心脏病</w:t>
      </w:r>
    </w:p>
    <w:p>
      <w:pPr>
        <w:spacing w:line="286" w:lineRule="auto"/>
        <w:rPr>
          <w:rFonts w:ascii="Arial"/>
          <w:sz w:val="21"/>
        </w:rPr>
      </w:pPr>
    </w:p>
    <w:p>
      <w:pPr>
        <w:spacing w:before="68" w:line="274" w:lineRule="auto"/>
        <w:ind w:right="1190" w:firstLine="419"/>
        <w:jc w:val="both"/>
        <w:rPr>
          <w:rFonts w:ascii="宋体" w:hAnsi="宋体" w:eastAsia="宋体" w:cs="宋体"/>
          <w:sz w:val="21"/>
          <w:szCs w:val="21"/>
        </w:rPr>
      </w:pPr>
      <w:r>
        <w:rPr>
          <w:rFonts w:ascii="宋体" w:hAnsi="宋体" w:eastAsia="宋体" w:cs="宋体"/>
          <w:spacing w:val="-5"/>
          <w:sz w:val="21"/>
          <w:szCs w:val="21"/>
        </w:rPr>
        <w:t>肺源性心脏病(cor</w:t>
      </w:r>
      <w:r>
        <w:rPr>
          <w:rFonts w:ascii="宋体" w:hAnsi="宋体" w:eastAsia="宋体" w:cs="宋体"/>
          <w:spacing w:val="-2"/>
          <w:sz w:val="21"/>
          <w:szCs w:val="21"/>
        </w:rPr>
        <w:t xml:space="preserve"> </w:t>
      </w:r>
      <w:r>
        <w:rPr>
          <w:rFonts w:ascii="宋体" w:hAnsi="宋体" w:eastAsia="宋体" w:cs="宋体"/>
          <w:spacing w:val="-5"/>
          <w:sz w:val="21"/>
          <w:szCs w:val="21"/>
        </w:rPr>
        <w:t>pulmonale)简称肺心病，是指由支气管-肺组织、胸</w:t>
      </w:r>
      <w:r>
        <w:rPr>
          <w:rFonts w:ascii="宋体" w:hAnsi="宋体" w:eastAsia="宋体" w:cs="宋体"/>
          <w:spacing w:val="-6"/>
          <w:sz w:val="21"/>
          <w:szCs w:val="21"/>
        </w:rPr>
        <w:t>廓或肺血管病变致肺血管阻</w:t>
      </w:r>
      <w:r>
        <w:rPr>
          <w:rFonts w:ascii="宋体" w:hAnsi="宋体" w:eastAsia="宋体" w:cs="宋体"/>
          <w:sz w:val="21"/>
          <w:szCs w:val="21"/>
        </w:rPr>
        <w:t xml:space="preserve"> </w:t>
      </w:r>
      <w:r>
        <w:rPr>
          <w:rFonts w:ascii="宋体" w:hAnsi="宋体" w:eastAsia="宋体" w:cs="宋体"/>
          <w:spacing w:val="-1"/>
          <w:sz w:val="21"/>
          <w:szCs w:val="21"/>
        </w:rPr>
        <w:t>力增加，产生肺动脉高压，继而右心室结构或(和)功能改变的疾病。根据起病缓急和病</w:t>
      </w:r>
      <w:r>
        <w:rPr>
          <w:rFonts w:ascii="宋体" w:hAnsi="宋体" w:eastAsia="宋体" w:cs="宋体"/>
          <w:spacing w:val="-2"/>
          <w:sz w:val="21"/>
          <w:szCs w:val="21"/>
        </w:rPr>
        <w:t>程长短，可分</w:t>
      </w:r>
      <w:r>
        <w:rPr>
          <w:rFonts w:ascii="宋体" w:hAnsi="宋体" w:eastAsia="宋体" w:cs="宋体"/>
          <w:sz w:val="21"/>
          <w:szCs w:val="21"/>
        </w:rPr>
        <w:t xml:space="preserve"> </w:t>
      </w:r>
      <w:r>
        <w:rPr>
          <w:rFonts w:ascii="宋体" w:hAnsi="宋体" w:eastAsia="宋体" w:cs="宋体"/>
          <w:spacing w:val="4"/>
          <w:sz w:val="21"/>
          <w:szCs w:val="21"/>
        </w:rPr>
        <w:t>为急性和慢性肺心病两类。急性肺心病常见于急性大面积肺栓塞，</w:t>
      </w:r>
      <w:r>
        <w:rPr>
          <w:rFonts w:ascii="宋体" w:hAnsi="宋体" w:eastAsia="宋体" w:cs="宋体"/>
          <w:spacing w:val="3"/>
          <w:sz w:val="21"/>
          <w:szCs w:val="21"/>
        </w:rPr>
        <w:t>详见本篇第十章。本节重点论述</w:t>
      </w:r>
      <w:r>
        <w:rPr>
          <w:rFonts w:ascii="宋体" w:hAnsi="宋体" w:eastAsia="宋体" w:cs="宋体"/>
          <w:sz w:val="21"/>
          <w:szCs w:val="21"/>
        </w:rPr>
        <w:t xml:space="preserve"> </w:t>
      </w:r>
      <w:r>
        <w:rPr>
          <w:rFonts w:ascii="宋体" w:hAnsi="宋体" w:eastAsia="宋体" w:cs="宋体"/>
          <w:spacing w:val="14"/>
          <w:sz w:val="21"/>
          <w:szCs w:val="21"/>
        </w:rPr>
        <w:t>慢性肺心病</w:t>
      </w:r>
    </w:p>
    <w:p>
      <w:pPr>
        <w:spacing w:before="105" w:line="221" w:lineRule="auto"/>
        <w:ind w:left="317"/>
        <w:rPr>
          <w:rFonts w:ascii="黑体" w:hAnsi="黑体" w:eastAsia="黑体" w:cs="黑体"/>
          <w:sz w:val="21"/>
          <w:szCs w:val="21"/>
        </w:rPr>
      </w:pPr>
      <w:r>
        <w:rPr>
          <w:rFonts w:ascii="黑体" w:hAnsi="黑体" w:eastAsia="黑体" w:cs="黑体"/>
          <w:b/>
          <w:bCs/>
          <w:color w:val="0085EB"/>
          <w:spacing w:val="-8"/>
          <w:sz w:val="21"/>
          <w:szCs w:val="21"/>
        </w:rPr>
        <w:t>【流行病学】</w:t>
      </w:r>
    </w:p>
    <w:p>
      <w:pPr>
        <w:spacing w:before="104" w:line="276" w:lineRule="auto"/>
        <w:ind w:right="1149" w:firstLine="419"/>
        <w:jc w:val="both"/>
        <w:rPr>
          <w:rFonts w:ascii="宋体" w:hAnsi="宋体" w:eastAsia="宋体" w:cs="宋体"/>
          <w:sz w:val="21"/>
          <w:szCs w:val="21"/>
        </w:rPr>
      </w:pPr>
      <w:r>
        <w:rPr>
          <w:rFonts w:ascii="宋体" w:hAnsi="宋体" w:eastAsia="宋体" w:cs="宋体"/>
          <w:spacing w:val="10"/>
          <w:sz w:val="21"/>
          <w:szCs w:val="21"/>
        </w:rPr>
        <w:t>我国在20世纪70年代的普查结果表明，&gt;14岁人群慢性肺心病的患病率为4.8%。1992年在北</w:t>
      </w:r>
      <w:r>
        <w:rPr>
          <w:rFonts w:ascii="宋体" w:hAnsi="宋体" w:eastAsia="宋体" w:cs="宋体"/>
          <w:spacing w:val="4"/>
          <w:sz w:val="21"/>
          <w:szCs w:val="21"/>
        </w:rPr>
        <w:t xml:space="preserve"> </w:t>
      </w:r>
      <w:r>
        <w:rPr>
          <w:rFonts w:ascii="宋体" w:hAnsi="宋体" w:eastAsia="宋体" w:cs="宋体"/>
          <w:spacing w:val="10"/>
          <w:sz w:val="21"/>
          <w:szCs w:val="21"/>
        </w:rPr>
        <w:t>京、湖北、辽宁农村调查102230例居民的慢性肺心病患病率为4.4%,其中≥15岁人群</w:t>
      </w:r>
      <w:r>
        <w:rPr>
          <w:rFonts w:ascii="宋体" w:hAnsi="宋体" w:eastAsia="宋体" w:cs="宋体"/>
          <w:spacing w:val="9"/>
          <w:sz w:val="21"/>
          <w:szCs w:val="21"/>
        </w:rPr>
        <w:t>的患病率为</w:t>
      </w:r>
      <w:r>
        <w:rPr>
          <w:rFonts w:ascii="宋体" w:hAnsi="宋体" w:eastAsia="宋体" w:cs="宋体"/>
          <w:sz w:val="21"/>
          <w:szCs w:val="21"/>
        </w:rPr>
        <w:t xml:space="preserve"> 6.7%。慢性肺心病的患病率存在地区差异，北方地区患病率高于南方地区，农</w:t>
      </w:r>
      <w:r>
        <w:rPr>
          <w:rFonts w:ascii="宋体" w:hAnsi="宋体" w:eastAsia="宋体" w:cs="宋体"/>
          <w:spacing w:val="-1"/>
          <w:sz w:val="21"/>
          <w:szCs w:val="21"/>
        </w:rPr>
        <w:t>村患病率高于城市，并</w:t>
      </w:r>
      <w:r>
        <w:rPr>
          <w:rFonts w:ascii="宋体" w:hAnsi="宋体" w:eastAsia="宋体" w:cs="宋体"/>
          <w:sz w:val="21"/>
          <w:szCs w:val="21"/>
        </w:rPr>
        <w:t xml:space="preserve"> </w:t>
      </w:r>
      <w:r>
        <w:rPr>
          <w:rFonts w:ascii="宋体" w:hAnsi="宋体" w:eastAsia="宋体" w:cs="宋体"/>
          <w:spacing w:val="-1"/>
          <w:sz w:val="21"/>
          <w:szCs w:val="21"/>
        </w:rPr>
        <w:t>随年龄增长而增加。吸烟者比不吸烟者患病率明显增多，男女无明显差异。冬、春季</w:t>
      </w:r>
      <w:r>
        <w:rPr>
          <w:rFonts w:ascii="宋体" w:hAnsi="宋体" w:eastAsia="宋体" w:cs="宋体"/>
          <w:spacing w:val="-2"/>
          <w:sz w:val="21"/>
          <w:szCs w:val="21"/>
        </w:rPr>
        <w:t>节和气候骤然变</w:t>
      </w:r>
      <w:r>
        <w:rPr>
          <w:rFonts w:ascii="宋体" w:hAnsi="宋体" w:eastAsia="宋体" w:cs="宋体"/>
          <w:sz w:val="21"/>
          <w:szCs w:val="21"/>
        </w:rPr>
        <w:t xml:space="preserve"> </w:t>
      </w:r>
      <w:r>
        <w:rPr>
          <w:rFonts w:ascii="宋体" w:hAnsi="宋体" w:eastAsia="宋体" w:cs="宋体"/>
          <w:spacing w:val="-8"/>
          <w:sz w:val="21"/>
          <w:szCs w:val="21"/>
        </w:rPr>
        <w:t>化时，易出现急性发作。</w:t>
      </w:r>
    </w:p>
    <w:p>
      <w:pPr>
        <w:spacing w:before="96" w:line="222" w:lineRule="auto"/>
        <w:ind w:left="317"/>
        <w:rPr>
          <w:rFonts w:ascii="黑体" w:hAnsi="黑体" w:eastAsia="黑体" w:cs="黑体"/>
          <w:sz w:val="21"/>
          <w:szCs w:val="21"/>
        </w:rPr>
      </w:pPr>
      <w:r>
        <w:rPr>
          <w:rFonts w:ascii="黑体" w:hAnsi="黑体" w:eastAsia="黑体" w:cs="黑体"/>
          <w:b/>
          <w:bCs/>
          <w:color w:val="2591E3"/>
          <w:spacing w:val="-3"/>
          <w:sz w:val="21"/>
          <w:szCs w:val="21"/>
        </w:rPr>
        <w:t>【病因】</w:t>
      </w:r>
    </w:p>
    <w:p>
      <w:pPr>
        <w:spacing w:before="110" w:line="219" w:lineRule="auto"/>
        <w:ind w:left="419"/>
        <w:rPr>
          <w:rFonts w:ascii="宋体" w:hAnsi="宋体" w:eastAsia="宋体" w:cs="宋体"/>
          <w:sz w:val="21"/>
          <w:szCs w:val="21"/>
        </w:rPr>
      </w:pPr>
      <w:r>
        <w:rPr>
          <w:rFonts w:ascii="宋体" w:hAnsi="宋体" w:eastAsia="宋体" w:cs="宋体"/>
          <w:spacing w:val="-4"/>
          <w:sz w:val="21"/>
          <w:szCs w:val="21"/>
        </w:rPr>
        <w:t>按原发病的不同部位，可分为以下几类。</w:t>
      </w:r>
    </w:p>
    <w:p>
      <w:pPr>
        <w:sectPr>
          <w:pgSz w:w="11900" w:h="16840"/>
          <w:pgMar w:top="723" w:right="719" w:bottom="400" w:left="800" w:header="0" w:footer="0" w:gutter="0"/>
          <w:cols w:space="720" w:num="1"/>
        </w:sectPr>
      </w:pPr>
    </w:p>
    <w:p>
      <w:pPr>
        <w:spacing w:before="97" w:line="184" w:lineRule="auto"/>
        <w:rPr>
          <w:rFonts w:ascii="宋体" w:hAnsi="宋体" w:eastAsia="宋体" w:cs="宋体"/>
          <w:sz w:val="21"/>
          <w:szCs w:val="21"/>
        </w:rPr>
      </w:pPr>
      <w:r>
        <w:rPr>
          <w:rFonts w:ascii="宋体" w:hAnsi="宋体" w:eastAsia="宋体" w:cs="宋体"/>
          <w:color w:val="0071D4"/>
          <w:spacing w:val="-6"/>
          <w:sz w:val="21"/>
          <w:szCs w:val="21"/>
        </w:rPr>
        <w:t>110</w:t>
      </w: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before="55" w:line="229" w:lineRule="auto"/>
        <w:ind w:left="510"/>
        <w:rPr>
          <w:rFonts w:ascii="宋体" w:hAnsi="宋体" w:eastAsia="宋体" w:cs="宋体"/>
          <w:sz w:val="17"/>
          <w:szCs w:val="17"/>
        </w:rPr>
      </w:pPr>
      <w:r>
        <w:drawing>
          <wp:anchor distT="0" distB="0" distL="0" distR="0" simplePos="0" relativeHeight="251790336" behindDoc="1" locked="0" layoutInCell="1" allowOverlap="1">
            <wp:simplePos x="0" y="0"/>
            <wp:positionH relativeFrom="column">
              <wp:posOffset>6350</wp:posOffset>
            </wp:positionH>
            <wp:positionV relativeFrom="paragraph">
              <wp:posOffset>-126365</wp:posOffset>
            </wp:positionV>
            <wp:extent cx="381000" cy="406400"/>
            <wp:effectExtent l="0" t="0" r="0" b="0"/>
            <wp:wrapNone/>
            <wp:docPr id="159" name="IM 159"/>
            <wp:cNvGraphicFramePr/>
            <a:graphic xmlns:a="http://schemas.openxmlformats.org/drawingml/2006/main">
              <a:graphicData uri="http://schemas.openxmlformats.org/drawingml/2006/picture">
                <pic:pic xmlns:pic="http://schemas.openxmlformats.org/drawingml/2006/picture">
                  <pic:nvPicPr>
                    <pic:cNvPr id="159" name="IM 159"/>
                    <pic:cNvPicPr/>
                  </pic:nvPicPr>
                  <pic:blipFill>
                    <a:blip r:embed="rId190"/>
                    <a:stretch>
                      <a:fillRect/>
                    </a:stretch>
                  </pic:blipFill>
                  <pic:spPr>
                    <a:xfrm>
                      <a:off x="0" y="0"/>
                      <a:ext cx="380998" cy="406349"/>
                    </a:xfrm>
                    <a:prstGeom prst="rect">
                      <a:avLst/>
                    </a:prstGeom>
                  </pic:spPr>
                </pic:pic>
              </a:graphicData>
            </a:graphic>
          </wp:anchor>
        </w:drawing>
      </w:r>
      <w:r>
        <w:rPr>
          <w:rFonts w:ascii="宋体" w:hAnsi="宋体" w:eastAsia="宋体" w:cs="宋体"/>
          <w:color w:val="1F99E0"/>
          <w:spacing w:val="-5"/>
          <w:sz w:val="17"/>
          <w:szCs w:val="17"/>
        </w:rPr>
        <w:t>2</w:t>
      </w:r>
      <w:r>
        <w:rPr>
          <w:rFonts w:ascii="宋体" w:hAnsi="宋体" w:eastAsia="宋体" w:cs="宋体"/>
          <w:color w:val="1F99E0"/>
          <w:spacing w:val="2"/>
          <w:sz w:val="17"/>
          <w:szCs w:val="17"/>
        </w:rPr>
        <w:t xml:space="preserve"> </w:t>
      </w:r>
      <w:r>
        <w:rPr>
          <w:rFonts w:ascii="宋体" w:hAnsi="宋体" w:eastAsia="宋体" w:cs="宋体"/>
          <w:color w:val="1F99E0"/>
          <w:spacing w:val="-5"/>
          <w:sz w:val="17"/>
          <w:szCs w:val="17"/>
        </w:rPr>
        <w:t>记</w:t>
      </w:r>
    </w:p>
    <w:p>
      <w:pPr>
        <w:spacing w:line="14" w:lineRule="auto"/>
        <w:rPr>
          <w:rFonts w:ascii="Arial"/>
          <w:sz w:val="2"/>
        </w:rPr>
      </w:pPr>
      <w:r>
        <w:rPr>
          <w:rFonts w:ascii="Arial" w:hAnsi="Arial" w:eastAsia="Arial" w:cs="Arial"/>
          <w:sz w:val="2"/>
          <w:szCs w:val="2"/>
        </w:rPr>
        <w:br w:type="column"/>
      </w:r>
    </w:p>
    <w:p>
      <w:pPr>
        <w:spacing w:before="41" w:line="221" w:lineRule="auto"/>
        <w:rPr>
          <w:rFonts w:ascii="黑体" w:hAnsi="黑体" w:eastAsia="黑体" w:cs="黑体"/>
          <w:sz w:val="21"/>
          <w:szCs w:val="21"/>
        </w:rPr>
      </w:pPr>
      <w:r>
        <w:rPr>
          <w:rFonts w:ascii="黑体" w:hAnsi="黑体" w:eastAsia="黑体" w:cs="黑体"/>
          <w:color w:val="0062AD"/>
          <w:spacing w:val="-16"/>
          <w:w w:val="99"/>
          <w:sz w:val="21"/>
          <w:szCs w:val="21"/>
        </w:rPr>
        <w:t>第二篇</w:t>
      </w:r>
      <w:r>
        <w:rPr>
          <w:rFonts w:ascii="黑体" w:hAnsi="黑体" w:eastAsia="黑体" w:cs="黑体"/>
          <w:color w:val="0062AD"/>
          <w:spacing w:val="75"/>
          <w:sz w:val="21"/>
          <w:szCs w:val="21"/>
        </w:rPr>
        <w:t xml:space="preserve"> </w:t>
      </w:r>
      <w:r>
        <w:rPr>
          <w:rFonts w:ascii="黑体" w:hAnsi="黑体" w:eastAsia="黑体" w:cs="黑体"/>
          <w:color w:val="0062AD"/>
          <w:spacing w:val="-16"/>
          <w:w w:val="99"/>
          <w:sz w:val="21"/>
          <w:szCs w:val="21"/>
        </w:rPr>
        <w:t>呼吸系统疾病</w:t>
      </w:r>
    </w:p>
    <w:p>
      <w:pPr>
        <w:spacing w:line="325" w:lineRule="auto"/>
        <w:rPr>
          <w:rFonts w:ascii="Arial"/>
          <w:sz w:val="21"/>
        </w:rPr>
      </w:pPr>
    </w:p>
    <w:p>
      <w:pPr>
        <w:spacing w:before="68" w:line="261" w:lineRule="auto"/>
        <w:ind w:right="95" w:firstLine="409"/>
        <w:rPr>
          <w:rFonts w:ascii="宋体" w:hAnsi="宋体" w:eastAsia="宋体" w:cs="宋体"/>
          <w:sz w:val="21"/>
          <w:szCs w:val="21"/>
        </w:rPr>
      </w:pPr>
      <w:r>
        <w:rPr>
          <w:rFonts w:ascii="宋体" w:hAnsi="宋体" w:eastAsia="宋体" w:cs="宋体"/>
          <w:spacing w:val="3"/>
          <w:sz w:val="21"/>
          <w:szCs w:val="21"/>
        </w:rPr>
        <w:t>1.</w:t>
      </w:r>
      <w:r>
        <w:rPr>
          <w:rFonts w:ascii="宋体" w:hAnsi="宋体" w:eastAsia="宋体" w:cs="宋体"/>
          <w:spacing w:val="-22"/>
          <w:sz w:val="21"/>
          <w:szCs w:val="21"/>
        </w:rPr>
        <w:t xml:space="preserve"> </w:t>
      </w:r>
      <w:r>
        <w:rPr>
          <w:rFonts w:ascii="宋体" w:hAnsi="宋体" w:eastAsia="宋体" w:cs="宋体"/>
          <w:spacing w:val="3"/>
          <w:sz w:val="21"/>
          <w:szCs w:val="21"/>
        </w:rPr>
        <w:t>支气管、肺疾病</w:t>
      </w:r>
      <w:r>
        <w:rPr>
          <w:rFonts w:ascii="宋体" w:hAnsi="宋体" w:eastAsia="宋体" w:cs="宋体"/>
          <w:spacing w:val="80"/>
          <w:sz w:val="21"/>
          <w:szCs w:val="21"/>
        </w:rPr>
        <w:t xml:space="preserve"> </w:t>
      </w:r>
      <w:r>
        <w:rPr>
          <w:rFonts w:ascii="宋体" w:hAnsi="宋体" w:eastAsia="宋体" w:cs="宋体"/>
          <w:spacing w:val="3"/>
          <w:sz w:val="21"/>
          <w:szCs w:val="21"/>
        </w:rPr>
        <w:t>以慢阻肺最为多见，约占80%～90%,其次为支气管哮喘、</w:t>
      </w:r>
      <w:r>
        <w:rPr>
          <w:rFonts w:ascii="宋体" w:hAnsi="宋体" w:eastAsia="宋体" w:cs="宋体"/>
          <w:spacing w:val="2"/>
          <w:sz w:val="21"/>
          <w:szCs w:val="21"/>
        </w:rPr>
        <w:t>支气管扩张、肺</w:t>
      </w:r>
      <w:r>
        <w:rPr>
          <w:rFonts w:ascii="宋体" w:hAnsi="宋体" w:eastAsia="宋体" w:cs="宋体"/>
          <w:sz w:val="21"/>
          <w:szCs w:val="21"/>
        </w:rPr>
        <w:t xml:space="preserve"> </w:t>
      </w:r>
      <w:r>
        <w:rPr>
          <w:rFonts w:ascii="宋体" w:hAnsi="宋体" w:eastAsia="宋体" w:cs="宋体"/>
          <w:spacing w:val="-10"/>
          <w:sz w:val="21"/>
          <w:szCs w:val="21"/>
        </w:rPr>
        <w:t>结核、间质性肺疾病等。</w:t>
      </w:r>
    </w:p>
    <w:p>
      <w:pPr>
        <w:spacing w:before="90" w:line="273" w:lineRule="auto"/>
        <w:ind w:right="55" w:firstLine="409"/>
        <w:rPr>
          <w:rFonts w:ascii="宋体" w:hAnsi="宋体" w:eastAsia="宋体" w:cs="宋体"/>
          <w:sz w:val="21"/>
          <w:szCs w:val="21"/>
        </w:rPr>
      </w:pPr>
      <w:r>
        <w:rPr>
          <w:rFonts w:ascii="宋体" w:hAnsi="宋体" w:eastAsia="宋体" w:cs="宋体"/>
          <w:spacing w:val="1"/>
          <w:sz w:val="21"/>
          <w:szCs w:val="21"/>
        </w:rPr>
        <w:t>2.</w:t>
      </w:r>
      <w:r>
        <w:rPr>
          <w:rFonts w:ascii="宋体" w:hAnsi="宋体" w:eastAsia="宋体" w:cs="宋体"/>
          <w:spacing w:val="6"/>
          <w:sz w:val="21"/>
          <w:szCs w:val="21"/>
        </w:rPr>
        <w:t xml:space="preserve"> </w:t>
      </w:r>
      <w:r>
        <w:rPr>
          <w:rFonts w:ascii="宋体" w:hAnsi="宋体" w:eastAsia="宋体" w:cs="宋体"/>
          <w:spacing w:val="1"/>
          <w:sz w:val="21"/>
          <w:szCs w:val="21"/>
        </w:rPr>
        <w:t>胸廓运动障碍性疾病</w:t>
      </w:r>
      <w:r>
        <w:rPr>
          <w:rFonts w:ascii="宋体" w:hAnsi="宋体" w:eastAsia="宋体" w:cs="宋体"/>
          <w:spacing w:val="71"/>
          <w:sz w:val="21"/>
          <w:szCs w:val="21"/>
        </w:rPr>
        <w:t xml:space="preserve"> </w:t>
      </w:r>
      <w:r>
        <w:rPr>
          <w:rFonts w:ascii="宋体" w:hAnsi="宋体" w:eastAsia="宋体" w:cs="宋体"/>
          <w:spacing w:val="1"/>
          <w:sz w:val="21"/>
          <w:szCs w:val="21"/>
        </w:rPr>
        <w:t>较少见，严重胸廓或脊椎畸形以及神经肌肉疾病均可引起胸廓活动受</w:t>
      </w:r>
      <w:r>
        <w:rPr>
          <w:rFonts w:ascii="宋体" w:hAnsi="宋体" w:eastAsia="宋体" w:cs="宋体"/>
          <w:sz w:val="21"/>
          <w:szCs w:val="21"/>
        </w:rPr>
        <w:t xml:space="preserve"> </w:t>
      </w:r>
      <w:r>
        <w:rPr>
          <w:rFonts w:ascii="宋体" w:hAnsi="宋体" w:eastAsia="宋体" w:cs="宋体"/>
          <w:spacing w:val="-2"/>
          <w:sz w:val="21"/>
          <w:szCs w:val="21"/>
        </w:rPr>
        <w:t>限、肺受压、支气管扭曲或变形，导致肺功能受损。气道引流不畅，</w:t>
      </w:r>
      <w:r>
        <w:rPr>
          <w:rFonts w:ascii="宋体" w:hAnsi="宋体" w:eastAsia="宋体" w:cs="宋体"/>
          <w:spacing w:val="-3"/>
          <w:sz w:val="21"/>
          <w:szCs w:val="21"/>
        </w:rPr>
        <w:t>肺部反复感染，并发肺气肿或纤</w:t>
      </w:r>
      <w:r>
        <w:rPr>
          <w:rFonts w:ascii="宋体" w:hAnsi="宋体" w:eastAsia="宋体" w:cs="宋体"/>
          <w:sz w:val="21"/>
          <w:szCs w:val="21"/>
        </w:rPr>
        <w:t xml:space="preserve"> </w:t>
      </w:r>
      <w:r>
        <w:rPr>
          <w:rFonts w:ascii="宋体" w:hAnsi="宋体" w:eastAsia="宋体" w:cs="宋体"/>
          <w:spacing w:val="-4"/>
          <w:sz w:val="21"/>
          <w:szCs w:val="21"/>
        </w:rPr>
        <w:t>维化。</w:t>
      </w:r>
    </w:p>
    <w:p>
      <w:pPr>
        <w:spacing w:before="89" w:line="259" w:lineRule="auto"/>
        <w:ind w:right="67" w:firstLine="409"/>
        <w:rPr>
          <w:rFonts w:ascii="宋体" w:hAnsi="宋体" w:eastAsia="宋体" w:cs="宋体"/>
          <w:sz w:val="21"/>
          <w:szCs w:val="21"/>
        </w:rPr>
      </w:pPr>
      <w:r>
        <w:rPr>
          <w:rFonts w:ascii="宋体" w:hAnsi="宋体" w:eastAsia="宋体" w:cs="宋体"/>
          <w:spacing w:val="2"/>
          <w:sz w:val="21"/>
          <w:szCs w:val="21"/>
        </w:rPr>
        <w:t>3.</w:t>
      </w:r>
      <w:r>
        <w:rPr>
          <w:rFonts w:ascii="宋体" w:hAnsi="宋体" w:eastAsia="宋体" w:cs="宋体"/>
          <w:spacing w:val="-33"/>
          <w:sz w:val="21"/>
          <w:szCs w:val="21"/>
        </w:rPr>
        <w:t xml:space="preserve"> </w:t>
      </w:r>
      <w:r>
        <w:rPr>
          <w:rFonts w:ascii="宋体" w:hAnsi="宋体" w:eastAsia="宋体" w:cs="宋体"/>
          <w:spacing w:val="2"/>
          <w:sz w:val="21"/>
          <w:szCs w:val="21"/>
        </w:rPr>
        <w:t>肺血管疾病</w:t>
      </w:r>
      <w:r>
        <w:rPr>
          <w:rFonts w:ascii="宋体" w:hAnsi="宋体" w:eastAsia="宋体" w:cs="宋体"/>
          <w:spacing w:val="60"/>
          <w:sz w:val="21"/>
          <w:szCs w:val="21"/>
        </w:rPr>
        <w:t xml:space="preserve"> </w:t>
      </w:r>
      <w:r>
        <w:rPr>
          <w:rFonts w:ascii="宋体" w:hAnsi="宋体" w:eastAsia="宋体" w:cs="宋体"/>
          <w:spacing w:val="2"/>
          <w:sz w:val="21"/>
          <w:szCs w:val="21"/>
        </w:rPr>
        <w:t>特发性肺动脉高压、慢性栓塞性肺动脉高压和肺小动脉炎均可引起肺血管</w:t>
      </w:r>
      <w:r>
        <w:rPr>
          <w:rFonts w:ascii="宋体" w:hAnsi="宋体" w:eastAsia="宋体" w:cs="宋体"/>
          <w:spacing w:val="1"/>
          <w:sz w:val="21"/>
          <w:szCs w:val="21"/>
        </w:rPr>
        <w:t>阻力</w:t>
      </w:r>
      <w:r>
        <w:rPr>
          <w:rFonts w:ascii="宋体" w:hAnsi="宋体" w:eastAsia="宋体" w:cs="宋体"/>
          <w:sz w:val="21"/>
          <w:szCs w:val="21"/>
        </w:rPr>
        <w:t xml:space="preserve"> </w:t>
      </w:r>
      <w:r>
        <w:rPr>
          <w:rFonts w:ascii="宋体" w:hAnsi="宋体" w:eastAsia="宋体" w:cs="宋体"/>
          <w:spacing w:val="-7"/>
          <w:sz w:val="21"/>
          <w:szCs w:val="21"/>
        </w:rPr>
        <w:t>增加、肺动脉压升高和右心室负荷加重，发展成慢性肺心病。</w:t>
      </w:r>
    </w:p>
    <w:p>
      <w:pPr>
        <w:spacing w:before="89" w:line="259" w:lineRule="auto"/>
        <w:ind w:right="56" w:firstLine="409"/>
        <w:rPr>
          <w:rFonts w:ascii="宋体" w:hAnsi="宋体" w:eastAsia="宋体" w:cs="宋体"/>
          <w:sz w:val="21"/>
          <w:szCs w:val="21"/>
        </w:rPr>
      </w:pPr>
      <w:r>
        <w:rPr>
          <w:rFonts w:ascii="宋体" w:hAnsi="宋体" w:eastAsia="宋体" w:cs="宋体"/>
          <w:spacing w:val="2"/>
          <w:sz w:val="21"/>
          <w:szCs w:val="21"/>
        </w:rPr>
        <w:t>4.</w:t>
      </w:r>
      <w:r>
        <w:rPr>
          <w:rFonts w:ascii="宋体" w:hAnsi="宋体" w:eastAsia="宋体" w:cs="宋体"/>
          <w:spacing w:val="-18"/>
          <w:sz w:val="21"/>
          <w:szCs w:val="21"/>
        </w:rPr>
        <w:t xml:space="preserve"> </w:t>
      </w:r>
      <w:r>
        <w:rPr>
          <w:rFonts w:ascii="宋体" w:hAnsi="宋体" w:eastAsia="宋体" w:cs="宋体"/>
          <w:spacing w:val="2"/>
          <w:sz w:val="21"/>
          <w:szCs w:val="21"/>
        </w:rPr>
        <w:t>其他</w:t>
      </w:r>
      <w:r>
        <w:rPr>
          <w:rFonts w:ascii="宋体" w:hAnsi="宋体" w:eastAsia="宋体" w:cs="宋体"/>
          <w:spacing w:val="66"/>
          <w:sz w:val="21"/>
          <w:szCs w:val="21"/>
        </w:rPr>
        <w:t xml:space="preserve"> </w:t>
      </w:r>
      <w:r>
        <w:rPr>
          <w:rFonts w:ascii="宋体" w:hAnsi="宋体" w:eastAsia="宋体" w:cs="宋体"/>
          <w:spacing w:val="2"/>
          <w:sz w:val="21"/>
          <w:szCs w:val="21"/>
        </w:rPr>
        <w:t>原发性肺泡通气不足及先天性口咽畸形、睡眠呼吸暂停</w:t>
      </w:r>
      <w:r>
        <w:rPr>
          <w:rFonts w:ascii="宋体" w:hAnsi="宋体" w:eastAsia="宋体" w:cs="宋体"/>
          <w:spacing w:val="1"/>
          <w:sz w:val="21"/>
          <w:szCs w:val="21"/>
        </w:rPr>
        <w:t>低通气综合征等均可产生低氧</w:t>
      </w:r>
      <w:r>
        <w:rPr>
          <w:rFonts w:ascii="宋体" w:hAnsi="宋体" w:eastAsia="宋体" w:cs="宋体"/>
          <w:sz w:val="21"/>
          <w:szCs w:val="21"/>
        </w:rPr>
        <w:t xml:space="preserve"> </w:t>
      </w:r>
      <w:r>
        <w:rPr>
          <w:rFonts w:ascii="宋体" w:hAnsi="宋体" w:eastAsia="宋体" w:cs="宋体"/>
          <w:spacing w:val="-11"/>
          <w:sz w:val="21"/>
          <w:szCs w:val="21"/>
        </w:rPr>
        <w:t>血症，引起肺血管收缩，导致肺动脉高压，发展成慢性肺心病。</w:t>
      </w:r>
    </w:p>
    <w:p>
      <w:pPr>
        <w:spacing w:before="100" w:line="221" w:lineRule="auto"/>
        <w:ind w:left="304"/>
        <w:rPr>
          <w:rFonts w:ascii="黑体" w:hAnsi="黑体" w:eastAsia="黑体" w:cs="黑体"/>
          <w:sz w:val="21"/>
          <w:szCs w:val="21"/>
        </w:rPr>
      </w:pPr>
      <w:r>
        <w:rPr>
          <w:rFonts w:ascii="黑体" w:hAnsi="黑体" w:eastAsia="黑体" w:cs="黑体"/>
          <w:color w:val="0062B9"/>
          <w:spacing w:val="-3"/>
          <w:sz w:val="21"/>
          <w:szCs w:val="21"/>
        </w:rPr>
        <w:t>【发病机制和病理生理改变】</w:t>
      </w:r>
    </w:p>
    <w:p>
      <w:pPr>
        <w:spacing w:before="99" w:line="222" w:lineRule="auto"/>
        <w:ind w:left="409"/>
        <w:rPr>
          <w:rFonts w:ascii="黑体" w:hAnsi="黑体" w:eastAsia="黑体" w:cs="黑体"/>
          <w:sz w:val="21"/>
          <w:szCs w:val="21"/>
        </w:rPr>
      </w:pPr>
      <w:r>
        <w:rPr>
          <w:rFonts w:ascii="黑体" w:hAnsi="黑体" w:eastAsia="黑体" w:cs="黑体"/>
          <w:spacing w:val="15"/>
          <w:sz w:val="21"/>
          <w:szCs w:val="21"/>
        </w:rPr>
        <w:t>(一)肺动脉高压的形成</w:t>
      </w:r>
    </w:p>
    <w:p>
      <w:pPr>
        <w:spacing w:before="97" w:line="259" w:lineRule="auto"/>
        <w:ind w:firstLine="409"/>
        <w:rPr>
          <w:rFonts w:ascii="宋体" w:hAnsi="宋体" w:eastAsia="宋体" w:cs="宋体"/>
          <w:sz w:val="21"/>
          <w:szCs w:val="21"/>
        </w:rPr>
      </w:pPr>
      <w:r>
        <w:rPr>
          <w:rFonts w:ascii="宋体" w:hAnsi="宋体" w:eastAsia="宋体" w:cs="宋体"/>
          <w:spacing w:val="8"/>
          <w:sz w:val="21"/>
          <w:szCs w:val="21"/>
        </w:rPr>
        <w:t>1.</w:t>
      </w:r>
      <w:r>
        <w:rPr>
          <w:rFonts w:ascii="宋体" w:hAnsi="宋体" w:eastAsia="宋体" w:cs="宋体"/>
          <w:spacing w:val="-42"/>
          <w:sz w:val="21"/>
          <w:szCs w:val="21"/>
        </w:rPr>
        <w:t xml:space="preserve"> </w:t>
      </w:r>
      <w:r>
        <w:rPr>
          <w:rFonts w:ascii="宋体" w:hAnsi="宋体" w:eastAsia="宋体" w:cs="宋体"/>
          <w:spacing w:val="8"/>
          <w:sz w:val="21"/>
          <w:szCs w:val="21"/>
        </w:rPr>
        <w:t>肺血管阻力增加的功能性因素</w:t>
      </w:r>
      <w:r>
        <w:rPr>
          <w:rFonts w:ascii="宋体" w:hAnsi="宋体" w:eastAsia="宋体" w:cs="宋体"/>
          <w:sz w:val="21"/>
          <w:szCs w:val="21"/>
        </w:rPr>
        <w:t xml:space="preserve">  </w:t>
      </w:r>
      <w:r>
        <w:rPr>
          <w:rFonts w:ascii="宋体" w:hAnsi="宋体" w:eastAsia="宋体" w:cs="宋体"/>
          <w:spacing w:val="8"/>
          <w:sz w:val="21"/>
          <w:szCs w:val="21"/>
        </w:rPr>
        <w:t>肺血管收缩在低氧性肺动脉高压的发生中起着关键作用。</w:t>
      </w:r>
      <w:r>
        <w:rPr>
          <w:rFonts w:ascii="宋体" w:hAnsi="宋体" w:eastAsia="宋体" w:cs="宋体"/>
          <w:spacing w:val="1"/>
          <w:sz w:val="21"/>
          <w:szCs w:val="21"/>
        </w:rPr>
        <w:t xml:space="preserve"> </w:t>
      </w:r>
      <w:r>
        <w:rPr>
          <w:rFonts w:ascii="宋体" w:hAnsi="宋体" w:eastAsia="宋体" w:cs="宋体"/>
          <w:spacing w:val="-6"/>
          <w:sz w:val="21"/>
          <w:szCs w:val="21"/>
        </w:rPr>
        <w:t>缺氧、高碳酸血症和呼吸性酸中毒使肺血管收缩、痉挛，其中缺氧</w:t>
      </w:r>
      <w:r>
        <w:rPr>
          <w:rFonts w:ascii="宋体" w:hAnsi="宋体" w:eastAsia="宋体" w:cs="宋体"/>
          <w:spacing w:val="-7"/>
          <w:sz w:val="21"/>
          <w:szCs w:val="21"/>
        </w:rPr>
        <w:t>是肺动脉高压形成最重要的因素。</w:t>
      </w:r>
    </w:p>
    <w:p>
      <w:pPr>
        <w:spacing w:before="100" w:line="279" w:lineRule="auto"/>
        <w:ind w:right="76" w:firstLine="409"/>
        <w:rPr>
          <w:rFonts w:ascii="宋体" w:hAnsi="宋体" w:eastAsia="宋体" w:cs="宋体"/>
          <w:sz w:val="21"/>
          <w:szCs w:val="21"/>
        </w:rPr>
      </w:pPr>
      <w:r>
        <w:rPr>
          <w:rFonts w:ascii="宋体" w:hAnsi="宋体" w:eastAsia="宋体" w:cs="宋体"/>
          <w:spacing w:val="-4"/>
          <w:sz w:val="21"/>
          <w:szCs w:val="21"/>
        </w:rPr>
        <w:t>缺氧时收缩血管的活性物质增多，如白三烯、5-羟色胺(5-HT)、</w:t>
      </w:r>
      <w:r>
        <w:rPr>
          <w:rFonts w:ascii="宋体" w:hAnsi="宋体" w:eastAsia="宋体" w:cs="宋体"/>
          <w:spacing w:val="-57"/>
          <w:sz w:val="21"/>
          <w:szCs w:val="21"/>
        </w:rPr>
        <w:t xml:space="preserve"> </w:t>
      </w:r>
      <w:r>
        <w:rPr>
          <w:rFonts w:ascii="宋体" w:hAnsi="宋体" w:eastAsia="宋体" w:cs="宋体"/>
          <w:spacing w:val="-4"/>
          <w:sz w:val="21"/>
          <w:szCs w:val="21"/>
        </w:rPr>
        <w:t>血管紧张素Ⅱ、血小</w:t>
      </w:r>
      <w:r>
        <w:rPr>
          <w:rFonts w:ascii="宋体" w:hAnsi="宋体" w:eastAsia="宋体" w:cs="宋体"/>
          <w:spacing w:val="-5"/>
          <w:sz w:val="21"/>
          <w:szCs w:val="21"/>
        </w:rPr>
        <w:t>板活化因子</w:t>
      </w:r>
      <w:r>
        <w:rPr>
          <w:rFonts w:ascii="宋体" w:hAnsi="宋体" w:eastAsia="宋体" w:cs="宋体"/>
          <w:sz w:val="21"/>
          <w:szCs w:val="21"/>
        </w:rPr>
        <w:t xml:space="preserve"> </w:t>
      </w:r>
      <w:r>
        <w:rPr>
          <w:rFonts w:ascii="宋体" w:hAnsi="宋体" w:eastAsia="宋体" w:cs="宋体"/>
          <w:spacing w:val="-2"/>
          <w:sz w:val="21"/>
          <w:szCs w:val="21"/>
        </w:rPr>
        <w:t>(PAF)</w:t>
      </w:r>
      <w:r>
        <w:rPr>
          <w:rFonts w:ascii="宋体" w:hAnsi="宋体" w:eastAsia="宋体" w:cs="宋体"/>
          <w:spacing w:val="-5"/>
          <w:sz w:val="21"/>
          <w:szCs w:val="21"/>
        </w:rPr>
        <w:t xml:space="preserve"> </w:t>
      </w:r>
      <w:r>
        <w:rPr>
          <w:rFonts w:ascii="宋体" w:hAnsi="宋体" w:eastAsia="宋体" w:cs="宋体"/>
          <w:spacing w:val="-2"/>
          <w:sz w:val="21"/>
          <w:szCs w:val="21"/>
        </w:rPr>
        <w:t>等使肺血管收缩，血管阻力增加。内皮源性舒张因子(EDRF)</w:t>
      </w:r>
      <w:r>
        <w:rPr>
          <w:rFonts w:ascii="宋体" w:hAnsi="宋体" w:eastAsia="宋体" w:cs="宋体"/>
          <w:spacing w:val="80"/>
          <w:sz w:val="21"/>
          <w:szCs w:val="21"/>
        </w:rPr>
        <w:t xml:space="preserve"> </w:t>
      </w:r>
      <w:r>
        <w:rPr>
          <w:rFonts w:ascii="宋体" w:hAnsi="宋体" w:eastAsia="宋体" w:cs="宋体"/>
          <w:spacing w:val="-2"/>
          <w:sz w:val="21"/>
          <w:szCs w:val="21"/>
        </w:rPr>
        <w:t>和内皮源性收缩因子(EDCF)</w:t>
      </w:r>
      <w:r>
        <w:rPr>
          <w:rFonts w:ascii="宋体" w:hAnsi="宋体" w:eastAsia="宋体" w:cs="宋体"/>
          <w:spacing w:val="90"/>
          <w:sz w:val="21"/>
          <w:szCs w:val="21"/>
        </w:rPr>
        <w:t xml:space="preserve"> </w:t>
      </w:r>
      <w:r>
        <w:rPr>
          <w:rFonts w:ascii="宋体" w:hAnsi="宋体" w:eastAsia="宋体" w:cs="宋体"/>
          <w:spacing w:val="-3"/>
          <w:sz w:val="21"/>
          <w:szCs w:val="21"/>
        </w:rPr>
        <w:t>的</w:t>
      </w:r>
      <w:r>
        <w:rPr>
          <w:rFonts w:ascii="宋体" w:hAnsi="宋体" w:eastAsia="宋体" w:cs="宋体"/>
          <w:sz w:val="21"/>
          <w:szCs w:val="21"/>
        </w:rPr>
        <w:t xml:space="preserve"> </w:t>
      </w:r>
      <w:r>
        <w:rPr>
          <w:rFonts w:ascii="宋体" w:hAnsi="宋体" w:eastAsia="宋体" w:cs="宋体"/>
          <w:spacing w:val="-3"/>
          <w:sz w:val="21"/>
          <w:szCs w:val="21"/>
        </w:rPr>
        <w:t>平衡失调，在缺氧性肺血管收缩中也起一定作用。缺氧使平滑肌细胞膜对Ca²*的通透性增加，细胞内</w:t>
      </w:r>
      <w:r>
        <w:rPr>
          <w:rFonts w:ascii="宋体" w:hAnsi="宋体" w:eastAsia="宋体" w:cs="宋体"/>
          <w:spacing w:val="15"/>
          <w:sz w:val="21"/>
          <w:szCs w:val="21"/>
        </w:rPr>
        <w:t xml:space="preserve"> </w:t>
      </w:r>
      <w:r>
        <w:rPr>
          <w:rFonts w:ascii="宋体" w:hAnsi="宋体" w:eastAsia="宋体" w:cs="宋体"/>
          <w:spacing w:val="-8"/>
          <w:sz w:val="21"/>
          <w:szCs w:val="21"/>
        </w:rPr>
        <w:t>Ca²*含量增高，肌肉兴奋-收缩偶联效应增强，直接使肺血管平滑肌收缩。</w:t>
      </w:r>
    </w:p>
    <w:p>
      <w:pPr>
        <w:spacing w:before="91" w:line="219" w:lineRule="auto"/>
        <w:ind w:left="409"/>
        <w:rPr>
          <w:rFonts w:ascii="宋体" w:hAnsi="宋体" w:eastAsia="宋体" w:cs="宋体"/>
          <w:sz w:val="21"/>
          <w:szCs w:val="21"/>
        </w:rPr>
      </w:pPr>
      <w:r>
        <w:rPr>
          <w:rFonts w:ascii="宋体" w:hAnsi="宋体" w:eastAsia="宋体" w:cs="宋体"/>
          <w:spacing w:val="-5"/>
          <w:sz w:val="21"/>
          <w:szCs w:val="21"/>
        </w:rPr>
        <w:t>高碳酸血症时，由于H*产生过多，使血管对缺氧的收缩</w:t>
      </w:r>
      <w:r>
        <w:rPr>
          <w:rFonts w:ascii="宋体" w:hAnsi="宋体" w:eastAsia="宋体" w:cs="宋体"/>
          <w:spacing w:val="-6"/>
          <w:sz w:val="21"/>
          <w:szCs w:val="21"/>
        </w:rPr>
        <w:t>敏感性增强，致肺动脉压增高。</w:t>
      </w:r>
    </w:p>
    <w:p>
      <w:pPr>
        <w:spacing w:before="102" w:line="255" w:lineRule="auto"/>
        <w:ind w:right="50" w:firstLine="409"/>
        <w:rPr>
          <w:rFonts w:ascii="宋体" w:hAnsi="宋体" w:eastAsia="宋体" w:cs="宋体"/>
          <w:sz w:val="21"/>
          <w:szCs w:val="21"/>
        </w:rPr>
      </w:pPr>
      <w:r>
        <w:rPr>
          <w:rFonts w:ascii="宋体" w:hAnsi="宋体" w:eastAsia="宋体" w:cs="宋体"/>
          <w:spacing w:val="2"/>
          <w:sz w:val="21"/>
          <w:szCs w:val="21"/>
        </w:rPr>
        <w:t>2.</w:t>
      </w:r>
      <w:r>
        <w:rPr>
          <w:rFonts w:ascii="宋体" w:hAnsi="宋体" w:eastAsia="宋体" w:cs="宋体"/>
          <w:spacing w:val="-34"/>
          <w:sz w:val="21"/>
          <w:szCs w:val="21"/>
        </w:rPr>
        <w:t xml:space="preserve"> </w:t>
      </w:r>
      <w:r>
        <w:rPr>
          <w:rFonts w:ascii="宋体" w:hAnsi="宋体" w:eastAsia="宋体" w:cs="宋体"/>
          <w:spacing w:val="2"/>
          <w:sz w:val="21"/>
          <w:szCs w:val="21"/>
        </w:rPr>
        <w:t>肺血管阻力增加的解剖学因素</w:t>
      </w:r>
      <w:r>
        <w:rPr>
          <w:rFonts w:ascii="宋体" w:hAnsi="宋体" w:eastAsia="宋体" w:cs="宋体"/>
          <w:spacing w:val="75"/>
          <w:sz w:val="21"/>
          <w:szCs w:val="21"/>
        </w:rPr>
        <w:t xml:space="preserve"> </w:t>
      </w:r>
      <w:r>
        <w:rPr>
          <w:rFonts w:ascii="宋体" w:hAnsi="宋体" w:eastAsia="宋体" w:cs="宋体"/>
          <w:spacing w:val="2"/>
          <w:sz w:val="21"/>
          <w:szCs w:val="21"/>
        </w:rPr>
        <w:t>解剖学因素系指肺血管解剖结构的变化，形成肺循环血流动</w:t>
      </w:r>
      <w:r>
        <w:rPr>
          <w:rFonts w:ascii="宋体" w:hAnsi="宋体" w:eastAsia="宋体" w:cs="宋体"/>
          <w:sz w:val="21"/>
          <w:szCs w:val="21"/>
        </w:rPr>
        <w:t xml:space="preserve"> </w:t>
      </w:r>
      <w:r>
        <w:rPr>
          <w:rFonts w:ascii="宋体" w:hAnsi="宋体" w:eastAsia="宋体" w:cs="宋体"/>
          <w:spacing w:val="-3"/>
          <w:sz w:val="21"/>
          <w:szCs w:val="21"/>
        </w:rPr>
        <w:t>力学障碍。主要原因是：</w:t>
      </w:r>
    </w:p>
    <w:p>
      <w:pPr>
        <w:spacing w:before="100" w:line="259" w:lineRule="auto"/>
        <w:ind w:right="93" w:firstLine="409"/>
        <w:rPr>
          <w:rFonts w:ascii="宋体" w:hAnsi="宋体" w:eastAsia="宋体" w:cs="宋体"/>
          <w:sz w:val="21"/>
          <w:szCs w:val="21"/>
        </w:rPr>
      </w:pPr>
      <w:r>
        <w:rPr>
          <w:rFonts w:ascii="宋体" w:hAnsi="宋体" w:eastAsia="宋体" w:cs="宋体"/>
          <w:spacing w:val="-5"/>
          <w:sz w:val="21"/>
          <w:szCs w:val="21"/>
        </w:rPr>
        <w:t>(1)长期反复发作的慢阻肺及支气管周围炎，可累及邻近肺小动脉</w:t>
      </w:r>
      <w:r>
        <w:rPr>
          <w:rFonts w:ascii="宋体" w:hAnsi="宋体" w:eastAsia="宋体" w:cs="宋体"/>
          <w:spacing w:val="-6"/>
          <w:sz w:val="21"/>
          <w:szCs w:val="21"/>
        </w:rPr>
        <w:t>，引起血管炎，管壁增厚、管腔</w:t>
      </w:r>
      <w:r>
        <w:rPr>
          <w:rFonts w:ascii="宋体" w:hAnsi="宋体" w:eastAsia="宋体" w:cs="宋体"/>
          <w:sz w:val="21"/>
          <w:szCs w:val="21"/>
        </w:rPr>
        <w:t xml:space="preserve"> </w:t>
      </w:r>
      <w:r>
        <w:rPr>
          <w:rFonts w:ascii="宋体" w:hAnsi="宋体" w:eastAsia="宋体" w:cs="宋体"/>
          <w:spacing w:val="-10"/>
          <w:sz w:val="21"/>
          <w:szCs w:val="21"/>
        </w:rPr>
        <w:t>狭窄或纤维化，甚至完全闭塞，使肺血管阻力增加，产生肺动脉高压。</w:t>
      </w:r>
    </w:p>
    <w:p>
      <w:pPr>
        <w:spacing w:before="91" w:line="259" w:lineRule="auto"/>
        <w:ind w:right="115" w:firstLine="409"/>
        <w:rPr>
          <w:rFonts w:ascii="宋体" w:hAnsi="宋体" w:eastAsia="宋体" w:cs="宋体"/>
          <w:sz w:val="21"/>
          <w:szCs w:val="21"/>
        </w:rPr>
      </w:pPr>
      <w:r>
        <w:rPr>
          <w:rFonts w:ascii="宋体" w:hAnsi="宋体" w:eastAsia="宋体" w:cs="宋体"/>
          <w:spacing w:val="-1"/>
          <w:sz w:val="21"/>
          <w:szCs w:val="21"/>
        </w:rPr>
        <w:t>(2)肺气肿导致肺泡内压增高，压迫肺泡毛细血管，造成毛细血管管腔狭窄或闭塞。肺泡</w:t>
      </w:r>
      <w:r>
        <w:rPr>
          <w:rFonts w:ascii="宋体" w:hAnsi="宋体" w:eastAsia="宋体" w:cs="宋体"/>
          <w:spacing w:val="-2"/>
          <w:sz w:val="21"/>
          <w:szCs w:val="21"/>
        </w:rPr>
        <w:t>壁破裂</w:t>
      </w:r>
      <w:r>
        <w:rPr>
          <w:rFonts w:ascii="宋体" w:hAnsi="宋体" w:eastAsia="宋体" w:cs="宋体"/>
          <w:sz w:val="21"/>
          <w:szCs w:val="21"/>
        </w:rPr>
        <w:t xml:space="preserve"> </w:t>
      </w:r>
      <w:r>
        <w:rPr>
          <w:rFonts w:ascii="宋体" w:hAnsi="宋体" w:eastAsia="宋体" w:cs="宋体"/>
          <w:spacing w:val="3"/>
          <w:sz w:val="21"/>
          <w:szCs w:val="21"/>
        </w:rPr>
        <w:t>造成毛细血管网的毁损，肺泡毛细血管床减损超过</w:t>
      </w:r>
      <w:r>
        <w:rPr>
          <w:rFonts w:ascii="宋体" w:hAnsi="宋体" w:eastAsia="宋体" w:cs="宋体"/>
          <w:spacing w:val="2"/>
          <w:sz w:val="21"/>
          <w:szCs w:val="21"/>
        </w:rPr>
        <w:t>70%时肺循环阻力增大。</w:t>
      </w:r>
    </w:p>
    <w:p>
      <w:pPr>
        <w:spacing w:before="89" w:line="257" w:lineRule="auto"/>
        <w:ind w:right="89" w:firstLine="409"/>
        <w:rPr>
          <w:rFonts w:ascii="宋体" w:hAnsi="宋体" w:eastAsia="宋体" w:cs="宋体"/>
          <w:sz w:val="21"/>
          <w:szCs w:val="21"/>
        </w:rPr>
      </w:pPr>
      <w:r>
        <w:rPr>
          <w:rFonts w:ascii="宋体" w:hAnsi="宋体" w:eastAsia="宋体" w:cs="宋体"/>
          <w:spacing w:val="-3"/>
          <w:sz w:val="21"/>
          <w:szCs w:val="21"/>
        </w:rPr>
        <w:t>(3)肺血管重构：慢性缺氧使肺血管收缩，管壁张力增高，同时缺氧时肺内产生多种生长因子(如</w:t>
      </w:r>
      <w:r>
        <w:rPr>
          <w:rFonts w:ascii="宋体" w:hAnsi="宋体" w:eastAsia="宋体" w:cs="宋体"/>
          <w:spacing w:val="6"/>
          <w:sz w:val="21"/>
          <w:szCs w:val="21"/>
        </w:rPr>
        <w:t xml:space="preserve"> </w:t>
      </w:r>
      <w:r>
        <w:rPr>
          <w:rFonts w:ascii="宋体" w:hAnsi="宋体" w:eastAsia="宋体" w:cs="宋体"/>
          <w:spacing w:val="-1"/>
          <w:sz w:val="21"/>
          <w:szCs w:val="21"/>
        </w:rPr>
        <w:t>多肽生长因子),可直接刺激管壁平滑肌细胞、内</w:t>
      </w:r>
      <w:r>
        <w:rPr>
          <w:rFonts w:ascii="宋体" w:hAnsi="宋体" w:eastAsia="宋体" w:cs="宋体"/>
          <w:spacing w:val="-2"/>
          <w:sz w:val="21"/>
          <w:szCs w:val="21"/>
        </w:rPr>
        <w:t>膜弹力纤维及胶原纤维增生。</w:t>
      </w:r>
    </w:p>
    <w:p>
      <w:pPr>
        <w:spacing w:before="97" w:line="259" w:lineRule="auto"/>
        <w:ind w:right="94" w:firstLine="409"/>
        <w:rPr>
          <w:rFonts w:ascii="宋体" w:hAnsi="宋体" w:eastAsia="宋体" w:cs="宋体"/>
          <w:sz w:val="21"/>
          <w:szCs w:val="21"/>
        </w:rPr>
      </w:pPr>
      <w:r>
        <w:rPr>
          <w:rFonts w:ascii="宋体" w:hAnsi="宋体" w:eastAsia="宋体" w:cs="宋体"/>
          <w:spacing w:val="4"/>
          <w:sz w:val="21"/>
          <w:szCs w:val="21"/>
        </w:rPr>
        <w:t>(4)血栓形成：尸检发现，部分慢性肺心病急性发作期病人存在多发性肺微小动脉原位血栓形</w:t>
      </w:r>
      <w:r>
        <w:rPr>
          <w:rFonts w:ascii="宋体" w:hAnsi="宋体" w:eastAsia="宋体" w:cs="宋体"/>
          <w:spacing w:val="16"/>
          <w:sz w:val="21"/>
          <w:szCs w:val="21"/>
        </w:rPr>
        <w:t xml:space="preserve"> </w:t>
      </w:r>
      <w:r>
        <w:rPr>
          <w:rFonts w:ascii="宋体" w:hAnsi="宋体" w:eastAsia="宋体" w:cs="宋体"/>
          <w:spacing w:val="-12"/>
          <w:sz w:val="21"/>
          <w:szCs w:val="21"/>
        </w:rPr>
        <w:t>成，引起肺血管阻力增加，加重肺动脉高压。</w:t>
      </w:r>
    </w:p>
    <w:p>
      <w:pPr>
        <w:spacing w:before="88" w:line="279" w:lineRule="auto"/>
        <w:ind w:firstLine="409"/>
        <w:rPr>
          <w:rFonts w:ascii="宋体" w:hAnsi="宋体" w:eastAsia="宋体" w:cs="宋体"/>
          <w:sz w:val="21"/>
          <w:szCs w:val="21"/>
        </w:rPr>
      </w:pPr>
      <w:r>
        <w:rPr>
          <w:rFonts w:ascii="Times New Roman" w:hAnsi="Times New Roman" w:eastAsia="Times New Roman" w:cs="Times New Roman"/>
          <w:b/>
          <w:bCs/>
          <w:sz w:val="21"/>
          <w:szCs w:val="21"/>
        </w:rPr>
        <w:t>3.</w:t>
      </w:r>
      <w:r>
        <w:rPr>
          <w:rFonts w:ascii="Times New Roman" w:hAnsi="Times New Roman" w:eastAsia="Times New Roman" w:cs="Times New Roman"/>
          <w:spacing w:val="12"/>
          <w:sz w:val="21"/>
          <w:szCs w:val="21"/>
        </w:rPr>
        <w:t xml:space="preserve">  </w:t>
      </w:r>
      <w:r>
        <w:rPr>
          <w:rFonts w:ascii="宋体" w:hAnsi="宋体" w:eastAsia="宋体" w:cs="宋体"/>
          <w:b/>
          <w:bCs/>
          <w:sz w:val="21"/>
          <w:szCs w:val="21"/>
        </w:rPr>
        <w:t>血液黏稠度增加和血容量增多</w:t>
      </w:r>
      <w:r>
        <w:rPr>
          <w:rFonts w:ascii="宋体" w:hAnsi="宋体" w:eastAsia="宋体" w:cs="宋体"/>
          <w:spacing w:val="7"/>
          <w:sz w:val="21"/>
          <w:szCs w:val="21"/>
        </w:rPr>
        <w:t xml:space="preserve">  </w:t>
      </w:r>
      <w:r>
        <w:rPr>
          <w:rFonts w:ascii="宋体" w:hAnsi="宋体" w:eastAsia="宋体" w:cs="宋体"/>
          <w:sz w:val="21"/>
          <w:szCs w:val="21"/>
        </w:rPr>
        <w:t xml:space="preserve">慢性缺氧产生继发性红细胞增多，血液黏稠度增加。缺氧可 </w:t>
      </w:r>
      <w:r>
        <w:rPr>
          <w:rFonts w:ascii="宋体" w:hAnsi="宋体" w:eastAsia="宋体" w:cs="宋体"/>
          <w:spacing w:val="-10"/>
          <w:sz w:val="21"/>
          <w:szCs w:val="21"/>
        </w:rPr>
        <w:t>使醛固酮增加，导致水、钠潴留；缺氧又使肾小动脉收缩，肾血流减少也加重水、钠潴留，血</w:t>
      </w:r>
      <w:r>
        <w:rPr>
          <w:rFonts w:ascii="宋体" w:hAnsi="宋体" w:eastAsia="宋体" w:cs="宋体"/>
          <w:spacing w:val="-11"/>
          <w:sz w:val="21"/>
          <w:szCs w:val="21"/>
        </w:rPr>
        <w:t>容量增多。</w:t>
      </w:r>
      <w:r>
        <w:rPr>
          <w:rFonts w:ascii="宋体" w:hAnsi="宋体" w:eastAsia="宋体" w:cs="宋体"/>
          <w:sz w:val="21"/>
          <w:szCs w:val="21"/>
        </w:rPr>
        <w:t xml:space="preserve"> </w:t>
      </w:r>
      <w:r>
        <w:rPr>
          <w:rFonts w:ascii="宋体" w:hAnsi="宋体" w:eastAsia="宋体" w:cs="宋体"/>
          <w:spacing w:val="-5"/>
          <w:sz w:val="21"/>
          <w:szCs w:val="21"/>
        </w:rPr>
        <w:t>血液黏稠度增加和血容量增多，可导致肺动脉压升高。</w:t>
      </w:r>
    </w:p>
    <w:p>
      <w:pPr>
        <w:spacing w:before="96" w:line="220" w:lineRule="auto"/>
        <w:ind w:left="412"/>
        <w:rPr>
          <w:rFonts w:ascii="黑体" w:hAnsi="黑体" w:eastAsia="黑体" w:cs="黑体"/>
          <w:sz w:val="21"/>
          <w:szCs w:val="21"/>
        </w:rPr>
      </w:pPr>
      <w:r>
        <w:rPr>
          <w:rFonts w:ascii="黑体" w:hAnsi="黑体" w:eastAsia="黑体" w:cs="黑体"/>
          <w:b/>
          <w:bCs/>
          <w:spacing w:val="13"/>
          <w:sz w:val="21"/>
          <w:szCs w:val="21"/>
        </w:rPr>
        <w:t>(二)心脏病变和心力衰竭</w:t>
      </w:r>
    </w:p>
    <w:p>
      <w:pPr>
        <w:spacing w:before="73" w:line="279" w:lineRule="auto"/>
        <w:ind w:firstLine="409"/>
        <w:jc w:val="both"/>
        <w:rPr>
          <w:rFonts w:ascii="宋体" w:hAnsi="宋体" w:eastAsia="宋体" w:cs="宋体"/>
          <w:sz w:val="21"/>
          <w:szCs w:val="21"/>
        </w:rPr>
      </w:pPr>
      <w:r>
        <w:rPr>
          <w:rFonts w:ascii="宋体" w:hAnsi="宋体" w:eastAsia="宋体" w:cs="宋体"/>
          <w:spacing w:val="-2"/>
          <w:sz w:val="21"/>
          <w:szCs w:val="21"/>
        </w:rPr>
        <w:t>肺循环阻力增加导致肺动脉高压，右心发挥其代偿功能，以克服升高的肺动脉阻</w:t>
      </w:r>
      <w:r>
        <w:rPr>
          <w:rFonts w:ascii="宋体" w:hAnsi="宋体" w:eastAsia="宋体" w:cs="宋体"/>
          <w:spacing w:val="-3"/>
          <w:sz w:val="21"/>
          <w:szCs w:val="21"/>
        </w:rPr>
        <w:t>力而发生右心室</w:t>
      </w:r>
      <w:r>
        <w:rPr>
          <w:rFonts w:ascii="宋体" w:hAnsi="宋体" w:eastAsia="宋体" w:cs="宋体"/>
          <w:sz w:val="21"/>
          <w:szCs w:val="21"/>
        </w:rPr>
        <w:t xml:space="preserve"> </w:t>
      </w:r>
      <w:r>
        <w:rPr>
          <w:rFonts w:ascii="宋体" w:hAnsi="宋体" w:eastAsia="宋体" w:cs="宋体"/>
          <w:spacing w:val="-6"/>
          <w:sz w:val="21"/>
          <w:szCs w:val="21"/>
        </w:rPr>
        <w:t>肥厚。肺动脉高压早期，右心室尚能代偿，舒张末期压仍正常。随着病情的进展，特别是急性加重期，</w:t>
      </w:r>
      <w:r>
        <w:rPr>
          <w:rFonts w:ascii="宋体" w:hAnsi="宋体" w:eastAsia="宋体" w:cs="宋体"/>
          <w:spacing w:val="14"/>
          <w:sz w:val="21"/>
          <w:szCs w:val="21"/>
        </w:rPr>
        <w:t xml:space="preserve"> </w:t>
      </w:r>
      <w:r>
        <w:rPr>
          <w:rFonts w:ascii="宋体" w:hAnsi="宋体" w:eastAsia="宋体" w:cs="宋体"/>
          <w:spacing w:val="-6"/>
          <w:sz w:val="21"/>
          <w:szCs w:val="21"/>
        </w:rPr>
        <w:t>肺动脉压持续升高，超过右心室的代偿能力，右心失</w:t>
      </w:r>
      <w:r>
        <w:rPr>
          <w:rFonts w:ascii="宋体" w:hAnsi="宋体" w:eastAsia="宋体" w:cs="宋体"/>
          <w:spacing w:val="-7"/>
          <w:sz w:val="21"/>
          <w:szCs w:val="21"/>
        </w:rPr>
        <w:t>代偿，右心排出量下降，右心室收缩末期残留血量</w:t>
      </w:r>
      <w:r>
        <w:rPr>
          <w:rFonts w:ascii="宋体" w:hAnsi="宋体" w:eastAsia="宋体" w:cs="宋体"/>
          <w:sz w:val="21"/>
          <w:szCs w:val="21"/>
        </w:rPr>
        <w:t xml:space="preserve"> </w:t>
      </w:r>
      <w:r>
        <w:rPr>
          <w:rFonts w:ascii="宋体" w:hAnsi="宋体" w:eastAsia="宋体" w:cs="宋体"/>
          <w:spacing w:val="-9"/>
          <w:sz w:val="21"/>
          <w:szCs w:val="21"/>
        </w:rPr>
        <w:t>增加，舒张末期压增高，促使右心室扩大和右心衰竭。</w:t>
      </w:r>
    </w:p>
    <w:p>
      <w:pPr>
        <w:spacing w:before="107" w:line="220" w:lineRule="auto"/>
        <w:ind w:left="412"/>
        <w:rPr>
          <w:rFonts w:ascii="黑体" w:hAnsi="黑体" w:eastAsia="黑体" w:cs="黑体"/>
          <w:sz w:val="21"/>
          <w:szCs w:val="21"/>
        </w:rPr>
      </w:pPr>
      <w:r>
        <w:rPr>
          <w:rFonts w:ascii="黑体" w:hAnsi="黑体" w:eastAsia="黑体" w:cs="黑体"/>
          <w:b/>
          <w:bCs/>
          <w:spacing w:val="13"/>
          <w:sz w:val="21"/>
          <w:szCs w:val="21"/>
        </w:rPr>
        <w:t>(三)其他重要脏器的损害</w:t>
      </w:r>
    </w:p>
    <w:p>
      <w:pPr>
        <w:spacing w:before="53" w:line="268" w:lineRule="auto"/>
        <w:ind w:right="45" w:firstLine="409"/>
        <w:rPr>
          <w:rFonts w:ascii="宋体" w:hAnsi="宋体" w:eastAsia="宋体" w:cs="宋体"/>
          <w:sz w:val="21"/>
          <w:szCs w:val="21"/>
        </w:rPr>
      </w:pPr>
      <w:r>
        <w:rPr>
          <w:rFonts w:ascii="宋体" w:hAnsi="宋体" w:eastAsia="宋体" w:cs="宋体"/>
          <w:spacing w:val="-7"/>
          <w:sz w:val="21"/>
          <w:szCs w:val="21"/>
        </w:rPr>
        <w:t>缺氧和高碳酸血症除影响心脏外，尚导致其他重要脏器如脑、肝、肾、胃肠及内分泌系统、血液系</w:t>
      </w:r>
      <w:r>
        <w:rPr>
          <w:rFonts w:ascii="宋体" w:hAnsi="宋体" w:eastAsia="宋体" w:cs="宋体"/>
          <w:spacing w:val="9"/>
          <w:sz w:val="21"/>
          <w:szCs w:val="21"/>
        </w:rPr>
        <w:t xml:space="preserve"> </w:t>
      </w:r>
      <w:r>
        <w:rPr>
          <w:rFonts w:ascii="宋体" w:hAnsi="宋体" w:eastAsia="宋体" w:cs="宋体"/>
          <w:spacing w:val="-7"/>
          <w:sz w:val="21"/>
          <w:szCs w:val="21"/>
        </w:rPr>
        <w:t>统等发生病理改变，引起多脏器的功能损害，详见本篇第十五章。</w:t>
      </w:r>
    </w:p>
    <w:p>
      <w:pPr>
        <w:spacing w:before="88" w:line="222" w:lineRule="auto"/>
        <w:ind w:left="307"/>
        <w:rPr>
          <w:rFonts w:ascii="黑体" w:hAnsi="黑体" w:eastAsia="黑体" w:cs="黑体"/>
          <w:sz w:val="21"/>
          <w:szCs w:val="21"/>
        </w:rPr>
      </w:pPr>
      <w:r>
        <w:rPr>
          <w:rFonts w:ascii="黑体" w:hAnsi="黑体" w:eastAsia="黑体" w:cs="黑体"/>
          <w:b/>
          <w:bCs/>
          <w:color w:val="0062C5"/>
          <w:spacing w:val="-8"/>
          <w:sz w:val="21"/>
          <w:szCs w:val="21"/>
        </w:rPr>
        <w:t>【临床表现】</w:t>
      </w:r>
    </w:p>
    <w:p>
      <w:pPr>
        <w:spacing w:before="99" w:line="222" w:lineRule="auto"/>
        <w:ind w:left="412"/>
        <w:rPr>
          <w:rFonts w:ascii="黑体" w:hAnsi="黑体" w:eastAsia="黑体" w:cs="黑体"/>
          <w:sz w:val="21"/>
          <w:szCs w:val="21"/>
        </w:rPr>
      </w:pPr>
      <w:r>
        <w:rPr>
          <w:rFonts w:ascii="黑体" w:hAnsi="黑体" w:eastAsia="黑体" w:cs="黑体"/>
          <w:b/>
          <w:bCs/>
          <w:spacing w:val="13"/>
          <w:sz w:val="21"/>
          <w:szCs w:val="21"/>
        </w:rPr>
        <w:t>(一)肺、心功能代偿期</w:t>
      </w:r>
    </w:p>
    <w:p>
      <w:pPr>
        <w:spacing w:before="47" w:line="395" w:lineRule="exact"/>
        <w:ind w:left="409"/>
        <w:rPr>
          <w:rFonts w:ascii="宋体" w:hAnsi="宋体" w:eastAsia="宋体" w:cs="宋体"/>
          <w:sz w:val="21"/>
          <w:szCs w:val="21"/>
        </w:rPr>
      </w:pPr>
      <w:r>
        <w:rPr>
          <w:rFonts w:ascii="Times New Roman" w:hAnsi="Times New Roman" w:eastAsia="Times New Roman" w:cs="Times New Roman"/>
          <w:b/>
          <w:bCs/>
          <w:position w:val="14"/>
          <w:sz w:val="21"/>
          <w:szCs w:val="21"/>
        </w:rPr>
        <w:t>1.</w:t>
      </w:r>
      <w:r>
        <w:rPr>
          <w:rFonts w:ascii="Times New Roman" w:hAnsi="Times New Roman" w:eastAsia="Times New Roman" w:cs="Times New Roman"/>
          <w:spacing w:val="12"/>
          <w:position w:val="14"/>
          <w:sz w:val="21"/>
          <w:szCs w:val="21"/>
        </w:rPr>
        <w:t xml:space="preserve">  </w:t>
      </w:r>
      <w:r>
        <w:rPr>
          <w:rFonts w:ascii="宋体" w:hAnsi="宋体" w:eastAsia="宋体" w:cs="宋体"/>
          <w:b/>
          <w:bCs/>
          <w:position w:val="14"/>
          <w:sz w:val="21"/>
          <w:szCs w:val="21"/>
        </w:rPr>
        <w:t>症</w:t>
      </w:r>
      <w:r>
        <w:rPr>
          <w:rFonts w:ascii="宋体" w:hAnsi="宋体" w:eastAsia="宋体" w:cs="宋体"/>
          <w:spacing w:val="74"/>
          <w:position w:val="14"/>
          <w:sz w:val="21"/>
          <w:szCs w:val="21"/>
        </w:rPr>
        <w:t xml:space="preserve"> </w:t>
      </w:r>
      <w:r>
        <w:rPr>
          <w:rFonts w:ascii="宋体" w:hAnsi="宋体" w:eastAsia="宋体" w:cs="宋体"/>
          <w:b/>
          <w:bCs/>
          <w:position w:val="14"/>
          <w:sz w:val="21"/>
          <w:szCs w:val="21"/>
        </w:rPr>
        <w:t>状</w:t>
      </w:r>
      <w:r>
        <w:rPr>
          <w:rFonts w:ascii="宋体" w:hAnsi="宋体" w:eastAsia="宋体" w:cs="宋体"/>
          <w:spacing w:val="-21"/>
          <w:position w:val="14"/>
          <w:sz w:val="21"/>
          <w:szCs w:val="21"/>
        </w:rPr>
        <w:t xml:space="preserve"> </w:t>
      </w:r>
      <w:r>
        <w:rPr>
          <w:rFonts w:ascii="宋体" w:hAnsi="宋体" w:eastAsia="宋体" w:cs="宋体"/>
          <w:position w:val="14"/>
          <w:sz w:val="21"/>
          <w:szCs w:val="21"/>
        </w:rPr>
        <w:t>咳嗽、咳痰、气促，活动后可有心悸、呼吸困难、</w:t>
      </w:r>
      <w:r>
        <w:rPr>
          <w:rFonts w:ascii="宋体" w:hAnsi="宋体" w:eastAsia="宋体" w:cs="宋体"/>
          <w:spacing w:val="-1"/>
          <w:position w:val="14"/>
          <w:sz w:val="21"/>
          <w:szCs w:val="21"/>
        </w:rPr>
        <w:t>乏力和劳动耐力下降。少有胸痛或</w:t>
      </w:r>
    </w:p>
    <w:p>
      <w:pPr>
        <w:spacing w:before="1" w:line="220" w:lineRule="auto"/>
        <w:rPr>
          <w:rFonts w:ascii="宋体" w:hAnsi="宋体" w:eastAsia="宋体" w:cs="宋体"/>
          <w:sz w:val="21"/>
          <w:szCs w:val="21"/>
        </w:rPr>
      </w:pPr>
      <w:r>
        <w:rPr>
          <w:rFonts w:ascii="宋体" w:hAnsi="宋体" w:eastAsia="宋体" w:cs="宋体"/>
          <w:spacing w:val="-11"/>
          <w:sz w:val="21"/>
          <w:szCs w:val="21"/>
        </w:rPr>
        <w:t>咯血。</w:t>
      </w:r>
    </w:p>
    <w:p>
      <w:pPr>
        <w:sectPr>
          <w:pgSz w:w="11900" w:h="16840"/>
          <w:pgMar w:top="764" w:right="894" w:bottom="400" w:left="739" w:header="0" w:footer="0" w:gutter="0"/>
          <w:cols w:equalWidth="0" w:num="2">
            <w:col w:w="971" w:space="100"/>
            <w:col w:w="9196"/>
          </w:cols>
        </w:sectPr>
      </w:pPr>
    </w:p>
    <w:p>
      <w:pPr>
        <w:spacing w:before="44" w:line="220" w:lineRule="auto"/>
        <w:ind w:left="6039"/>
        <w:rPr>
          <w:rFonts w:ascii="黑体" w:hAnsi="黑体" w:eastAsia="黑体" w:cs="黑体"/>
          <w:sz w:val="22"/>
          <w:szCs w:val="22"/>
        </w:rPr>
      </w:pPr>
      <w:r>
        <w:pict>
          <v:shape id="_x0000_s1167" o:spid="_x0000_s1167" o:spt="202" type="#_x0000_t202" style="position:absolute;left:0pt;margin-left:498.65pt;margin-top:4.65pt;height:12.95pt;width:17.3pt;z-index:251792384;mso-width-relative:page;mso-height-relative:page;" filled="f" stroked="f" coordsize="21600,21600">
            <v:path/>
            <v:fill on="f" focussize="0,0"/>
            <v:stroke on="f"/>
            <v:imagedata o:title=""/>
            <o:lock v:ext="edit" aspectratio="f"/>
            <v:textbox inset="0mm,0mm,0mm,0mm">
              <w:txbxContent>
                <w:p>
                  <w:pPr>
                    <w:spacing w:before="19" w:line="184" w:lineRule="auto"/>
                    <w:ind w:left="20"/>
                    <w:rPr>
                      <w:rFonts w:ascii="宋体" w:hAnsi="宋体" w:eastAsia="宋体" w:cs="宋体"/>
                      <w:sz w:val="22"/>
                      <w:szCs w:val="22"/>
                    </w:rPr>
                  </w:pPr>
                  <w:r>
                    <w:rPr>
                      <w:rFonts w:ascii="宋体" w:hAnsi="宋体" w:eastAsia="宋体" w:cs="宋体"/>
                      <w:b/>
                      <w:bCs/>
                      <w:color w:val="0080D6"/>
                      <w:spacing w:val="-8"/>
                      <w:sz w:val="22"/>
                      <w:szCs w:val="22"/>
                    </w:rPr>
                    <w:t>111</w:t>
                  </w:r>
                </w:p>
              </w:txbxContent>
            </v:textbox>
          </v:shape>
        </w:pict>
      </w:r>
      <w:r>
        <w:drawing>
          <wp:anchor distT="0" distB="0" distL="0" distR="0" simplePos="0" relativeHeight="251791360" behindDoc="0" locked="0" layoutInCell="0" allowOverlap="1">
            <wp:simplePos x="0" y="0"/>
            <wp:positionH relativeFrom="page">
              <wp:posOffset>6692265</wp:posOffset>
            </wp:positionH>
            <wp:positionV relativeFrom="page">
              <wp:posOffset>9930765</wp:posOffset>
            </wp:positionV>
            <wp:extent cx="438150" cy="457200"/>
            <wp:effectExtent l="0" t="0" r="0" b="0"/>
            <wp:wrapNone/>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191"/>
                    <a:stretch>
                      <a:fillRect/>
                    </a:stretch>
                  </pic:blipFill>
                  <pic:spPr>
                    <a:xfrm>
                      <a:off x="0" y="0"/>
                      <a:ext cx="438201" cy="457249"/>
                    </a:xfrm>
                    <a:prstGeom prst="rect">
                      <a:avLst/>
                    </a:prstGeom>
                  </pic:spPr>
                </pic:pic>
              </a:graphicData>
            </a:graphic>
          </wp:anchor>
        </w:drawing>
      </w:r>
      <w:r>
        <w:rPr>
          <w:rFonts w:ascii="黑体" w:hAnsi="黑体" w:eastAsia="黑体" w:cs="黑体"/>
          <w:color w:val="008DEB"/>
          <w:spacing w:val="-17"/>
          <w:w w:val="95"/>
          <w:sz w:val="22"/>
          <w:szCs w:val="22"/>
        </w:rPr>
        <w:t>第十一章</w:t>
      </w:r>
      <w:r>
        <w:rPr>
          <w:rFonts w:ascii="黑体" w:hAnsi="黑体" w:eastAsia="黑体" w:cs="黑体"/>
          <w:color w:val="008DEB"/>
          <w:spacing w:val="65"/>
          <w:sz w:val="22"/>
          <w:szCs w:val="22"/>
        </w:rPr>
        <w:t xml:space="preserve"> </w:t>
      </w:r>
      <w:r>
        <w:rPr>
          <w:rFonts w:ascii="黑体" w:hAnsi="黑体" w:eastAsia="黑体" w:cs="黑体"/>
          <w:color w:val="008DEB"/>
          <w:spacing w:val="-17"/>
          <w:w w:val="95"/>
          <w:sz w:val="22"/>
          <w:szCs w:val="22"/>
        </w:rPr>
        <w:t>肺动脉高压与肺源性心脏病</w:t>
      </w:r>
    </w:p>
    <w:p>
      <w:pPr>
        <w:spacing w:line="312" w:lineRule="auto"/>
        <w:rPr>
          <w:rFonts w:ascii="Arial"/>
          <w:sz w:val="21"/>
        </w:rPr>
      </w:pPr>
    </w:p>
    <w:p>
      <w:pPr>
        <w:spacing w:before="72" w:line="264" w:lineRule="auto"/>
        <w:ind w:left="9" w:right="1140" w:firstLine="389"/>
        <w:jc w:val="both"/>
        <w:rPr>
          <w:rFonts w:ascii="宋体" w:hAnsi="宋体" w:eastAsia="宋体" w:cs="宋体"/>
          <w:sz w:val="22"/>
          <w:szCs w:val="22"/>
        </w:rPr>
      </w:pPr>
      <w:r>
        <w:rPr>
          <w:rFonts w:ascii="Times New Roman" w:hAnsi="Times New Roman" w:eastAsia="Times New Roman" w:cs="Times New Roman"/>
          <w:b/>
          <w:bCs/>
          <w:spacing w:val="-16"/>
          <w:sz w:val="22"/>
          <w:szCs w:val="22"/>
        </w:rPr>
        <w:t>2.</w:t>
      </w:r>
      <w:r>
        <w:rPr>
          <w:rFonts w:ascii="Times New Roman" w:hAnsi="Times New Roman" w:eastAsia="Times New Roman" w:cs="Times New Roman"/>
          <w:spacing w:val="6"/>
          <w:sz w:val="22"/>
          <w:szCs w:val="22"/>
        </w:rPr>
        <w:t xml:space="preserve">  </w:t>
      </w:r>
      <w:r>
        <w:rPr>
          <w:rFonts w:ascii="宋体" w:hAnsi="宋体" w:eastAsia="宋体" w:cs="宋体"/>
          <w:b/>
          <w:bCs/>
          <w:spacing w:val="-16"/>
          <w:sz w:val="22"/>
          <w:szCs w:val="22"/>
        </w:rPr>
        <w:t>体征</w:t>
      </w:r>
      <w:r>
        <w:rPr>
          <w:rFonts w:ascii="宋体" w:hAnsi="宋体" w:eastAsia="宋体" w:cs="宋体"/>
          <w:spacing w:val="86"/>
          <w:sz w:val="22"/>
          <w:szCs w:val="22"/>
        </w:rPr>
        <w:t xml:space="preserve"> </w:t>
      </w:r>
      <w:r>
        <w:rPr>
          <w:rFonts w:ascii="宋体" w:hAnsi="宋体" w:eastAsia="宋体" w:cs="宋体"/>
          <w:spacing w:val="-16"/>
          <w:sz w:val="22"/>
          <w:szCs w:val="22"/>
        </w:rPr>
        <w:t>可有不同程度的发绀，原发肺脏疾病体征，如肺气肿体征，干、湿性啰音，P</w:t>
      </w:r>
      <w:r>
        <w:rPr>
          <w:rFonts w:ascii="Calibri" w:hAnsi="Calibri" w:eastAsia="Calibri" w:cs="Calibri"/>
          <w:spacing w:val="-16"/>
          <w:sz w:val="22"/>
          <w:szCs w:val="22"/>
        </w:rPr>
        <w:t>₂</w:t>
      </w:r>
      <w:r>
        <w:rPr>
          <w:rFonts w:ascii="宋体" w:hAnsi="宋体" w:eastAsia="宋体" w:cs="宋体"/>
          <w:spacing w:val="-17"/>
          <w:sz w:val="22"/>
          <w:szCs w:val="22"/>
        </w:rPr>
        <w:t>&gt;A</w:t>
      </w:r>
      <w:r>
        <w:rPr>
          <w:rFonts w:ascii="Calibri" w:hAnsi="Calibri" w:eastAsia="Calibri" w:cs="Calibri"/>
          <w:spacing w:val="-17"/>
          <w:sz w:val="22"/>
          <w:szCs w:val="22"/>
        </w:rPr>
        <w:t>₂</w:t>
      </w:r>
      <w:r>
        <w:rPr>
          <w:rFonts w:ascii="宋体" w:hAnsi="宋体" w:eastAsia="宋体" w:cs="宋体"/>
          <w:spacing w:val="-17"/>
          <w:sz w:val="22"/>
          <w:szCs w:val="22"/>
        </w:rPr>
        <w:t>,</w:t>
      </w:r>
      <w:r>
        <w:rPr>
          <w:rFonts w:ascii="宋体" w:hAnsi="宋体" w:eastAsia="宋体" w:cs="宋体"/>
          <w:spacing w:val="-22"/>
          <w:sz w:val="22"/>
          <w:szCs w:val="22"/>
        </w:rPr>
        <w:t xml:space="preserve"> </w:t>
      </w:r>
      <w:r>
        <w:rPr>
          <w:rFonts w:ascii="宋体" w:hAnsi="宋体" w:eastAsia="宋体" w:cs="宋体"/>
          <w:spacing w:val="-17"/>
          <w:sz w:val="22"/>
          <w:szCs w:val="22"/>
        </w:rPr>
        <w:t>三尖瓣</w:t>
      </w:r>
      <w:r>
        <w:rPr>
          <w:rFonts w:ascii="宋体" w:hAnsi="宋体" w:eastAsia="宋体" w:cs="宋体"/>
          <w:sz w:val="22"/>
          <w:szCs w:val="22"/>
        </w:rPr>
        <w:t xml:space="preserve"> </w:t>
      </w:r>
      <w:r>
        <w:rPr>
          <w:rFonts w:ascii="宋体" w:hAnsi="宋体" w:eastAsia="宋体" w:cs="宋体"/>
          <w:spacing w:val="-11"/>
          <w:sz w:val="22"/>
          <w:szCs w:val="22"/>
        </w:rPr>
        <w:t>区可出现收缩期杂音或剑突下心脏搏动增强，提示有右心室肥厚。部分病人因肺气肿使胸内压升高，</w:t>
      </w:r>
      <w:r>
        <w:rPr>
          <w:rFonts w:ascii="宋体" w:hAnsi="宋体" w:eastAsia="宋体" w:cs="宋体"/>
          <w:spacing w:val="3"/>
          <w:sz w:val="22"/>
          <w:szCs w:val="22"/>
        </w:rPr>
        <w:t xml:space="preserve"> </w:t>
      </w:r>
      <w:r>
        <w:rPr>
          <w:rFonts w:ascii="宋体" w:hAnsi="宋体" w:eastAsia="宋体" w:cs="宋体"/>
          <w:spacing w:val="-14"/>
          <w:sz w:val="22"/>
          <w:szCs w:val="22"/>
        </w:rPr>
        <w:t>阻碍腔静脉回流，可有颈静脉充盈甚至怒张，或使横膈下降致肝界下移。</w:t>
      </w:r>
    </w:p>
    <w:p>
      <w:pPr>
        <w:spacing w:before="77" w:line="219" w:lineRule="auto"/>
        <w:ind w:left="403"/>
        <w:rPr>
          <w:rFonts w:ascii="宋体" w:hAnsi="宋体" w:eastAsia="宋体" w:cs="宋体"/>
          <w:sz w:val="22"/>
          <w:szCs w:val="22"/>
        </w:rPr>
      </w:pPr>
      <w:r>
        <w:rPr>
          <w:rFonts w:ascii="宋体" w:hAnsi="宋体" w:eastAsia="宋体" w:cs="宋体"/>
          <w:b/>
          <w:bCs/>
          <w:spacing w:val="4"/>
          <w:sz w:val="22"/>
          <w:szCs w:val="22"/>
        </w:rPr>
        <w:t>(二)肺、心功能失代偿期</w:t>
      </w:r>
    </w:p>
    <w:p>
      <w:pPr>
        <w:spacing w:before="87" w:line="221" w:lineRule="auto"/>
        <w:ind w:left="403"/>
        <w:outlineLvl w:val="6"/>
        <w:rPr>
          <w:rFonts w:ascii="黑体" w:hAnsi="黑体" w:eastAsia="黑体" w:cs="黑体"/>
          <w:sz w:val="22"/>
          <w:szCs w:val="22"/>
        </w:rPr>
      </w:pPr>
      <w:r>
        <w:rPr>
          <w:rFonts w:ascii="黑体" w:hAnsi="黑体" w:eastAsia="黑体" w:cs="黑体"/>
          <w:b/>
          <w:bCs/>
          <w:spacing w:val="-12"/>
          <w:sz w:val="22"/>
          <w:szCs w:val="22"/>
        </w:rPr>
        <w:t>1.</w:t>
      </w:r>
      <w:r>
        <w:rPr>
          <w:rFonts w:ascii="黑体" w:hAnsi="黑体" w:eastAsia="黑体" w:cs="黑体"/>
          <w:spacing w:val="-39"/>
          <w:sz w:val="22"/>
          <w:szCs w:val="22"/>
        </w:rPr>
        <w:t xml:space="preserve"> </w:t>
      </w:r>
      <w:r>
        <w:rPr>
          <w:rFonts w:ascii="黑体" w:hAnsi="黑体" w:eastAsia="黑体" w:cs="黑体"/>
          <w:b/>
          <w:bCs/>
          <w:spacing w:val="-12"/>
          <w:sz w:val="22"/>
          <w:szCs w:val="22"/>
        </w:rPr>
        <w:t>呼吸衰竭</w:t>
      </w:r>
    </w:p>
    <w:p>
      <w:pPr>
        <w:spacing w:before="79" w:line="253" w:lineRule="auto"/>
        <w:ind w:left="9" w:right="1214" w:firstLine="389"/>
        <w:rPr>
          <w:rFonts w:ascii="宋体" w:hAnsi="宋体" w:eastAsia="宋体" w:cs="宋体"/>
          <w:sz w:val="22"/>
          <w:szCs w:val="22"/>
        </w:rPr>
      </w:pPr>
      <w:r>
        <w:rPr>
          <w:rFonts w:ascii="宋体" w:hAnsi="宋体" w:eastAsia="宋体" w:cs="宋体"/>
          <w:spacing w:val="-23"/>
          <w:sz w:val="22"/>
          <w:szCs w:val="22"/>
        </w:rPr>
        <w:t>(1)症状：呼吸困难加重，夜间为甚，常有头痛、失眠、食欲下降，白天嗜睡，甚至出现表情淡漠、神</w:t>
      </w:r>
      <w:r>
        <w:rPr>
          <w:rFonts w:ascii="宋体" w:hAnsi="宋体" w:eastAsia="宋体" w:cs="宋体"/>
          <w:spacing w:val="2"/>
          <w:sz w:val="22"/>
          <w:szCs w:val="22"/>
        </w:rPr>
        <w:t xml:space="preserve"> </w:t>
      </w:r>
      <w:r>
        <w:rPr>
          <w:rFonts w:ascii="宋体" w:hAnsi="宋体" w:eastAsia="宋体" w:cs="宋体"/>
          <w:spacing w:val="-16"/>
          <w:sz w:val="22"/>
          <w:szCs w:val="22"/>
        </w:rPr>
        <w:t>志恍惚、谵妄等肺性脑病的表现。</w:t>
      </w:r>
    </w:p>
    <w:p>
      <w:pPr>
        <w:spacing w:before="78" w:line="263" w:lineRule="auto"/>
        <w:ind w:left="9" w:right="1049" w:firstLine="389"/>
        <w:rPr>
          <w:rFonts w:ascii="宋体" w:hAnsi="宋体" w:eastAsia="宋体" w:cs="宋体"/>
          <w:sz w:val="22"/>
          <w:szCs w:val="22"/>
        </w:rPr>
      </w:pPr>
      <w:r>
        <w:rPr>
          <w:rFonts w:ascii="宋体" w:hAnsi="宋体" w:eastAsia="宋体" w:cs="宋体"/>
          <w:spacing w:val="-14"/>
          <w:sz w:val="22"/>
          <w:szCs w:val="22"/>
        </w:rPr>
        <w:t>(2)体征：发绀明显，球结膜充血、水肿，严重时可有视网膜血管扩张、视盘水肿等颅内压升高的</w:t>
      </w:r>
      <w:r>
        <w:rPr>
          <w:rFonts w:ascii="宋体" w:hAnsi="宋体" w:eastAsia="宋体" w:cs="宋体"/>
          <w:sz w:val="22"/>
          <w:szCs w:val="22"/>
        </w:rPr>
        <w:t xml:space="preserve">  </w:t>
      </w:r>
      <w:r>
        <w:rPr>
          <w:rFonts w:ascii="宋体" w:hAnsi="宋体" w:eastAsia="宋体" w:cs="宋体"/>
          <w:spacing w:val="-9"/>
          <w:sz w:val="22"/>
          <w:szCs w:val="22"/>
        </w:rPr>
        <w:t>表现。腱反射减弱或消失，出现病理反射。因高碳酸血症可出现周围血管扩张的表现，如皮肤潮红、</w:t>
      </w:r>
      <w:r>
        <w:rPr>
          <w:rFonts w:ascii="宋体" w:hAnsi="宋体" w:eastAsia="宋体" w:cs="宋体"/>
          <w:spacing w:val="5"/>
          <w:sz w:val="22"/>
          <w:szCs w:val="22"/>
        </w:rPr>
        <w:t xml:space="preserve"> </w:t>
      </w:r>
      <w:r>
        <w:rPr>
          <w:rFonts w:ascii="宋体" w:hAnsi="宋体" w:eastAsia="宋体" w:cs="宋体"/>
          <w:spacing w:val="-12"/>
          <w:sz w:val="22"/>
          <w:szCs w:val="22"/>
        </w:rPr>
        <w:t>多汗。</w:t>
      </w:r>
    </w:p>
    <w:p>
      <w:pPr>
        <w:spacing w:before="75" w:line="221" w:lineRule="auto"/>
        <w:ind w:left="403"/>
        <w:outlineLvl w:val="6"/>
        <w:rPr>
          <w:rFonts w:ascii="黑体" w:hAnsi="黑体" w:eastAsia="黑体" w:cs="黑体"/>
          <w:sz w:val="22"/>
          <w:szCs w:val="22"/>
        </w:rPr>
      </w:pPr>
      <w:r>
        <w:rPr>
          <w:rFonts w:ascii="黑体" w:hAnsi="黑体" w:eastAsia="黑体" w:cs="黑体"/>
          <w:b/>
          <w:bCs/>
          <w:spacing w:val="-10"/>
          <w:sz w:val="22"/>
          <w:szCs w:val="22"/>
        </w:rPr>
        <w:t>2.</w:t>
      </w:r>
      <w:r>
        <w:rPr>
          <w:rFonts w:ascii="黑体" w:hAnsi="黑体" w:eastAsia="黑体" w:cs="黑体"/>
          <w:spacing w:val="-51"/>
          <w:sz w:val="22"/>
          <w:szCs w:val="22"/>
        </w:rPr>
        <w:t xml:space="preserve"> </w:t>
      </w:r>
      <w:r>
        <w:rPr>
          <w:rFonts w:ascii="黑体" w:hAnsi="黑体" w:eastAsia="黑体" w:cs="黑体"/>
          <w:b/>
          <w:bCs/>
          <w:spacing w:val="-10"/>
          <w:sz w:val="22"/>
          <w:szCs w:val="22"/>
        </w:rPr>
        <w:t>右心衰竭</w:t>
      </w:r>
    </w:p>
    <w:p>
      <w:pPr>
        <w:spacing w:before="111" w:line="219" w:lineRule="auto"/>
        <w:ind w:left="399"/>
        <w:rPr>
          <w:rFonts w:ascii="宋体" w:hAnsi="宋体" w:eastAsia="宋体" w:cs="宋体"/>
          <w:sz w:val="22"/>
          <w:szCs w:val="22"/>
        </w:rPr>
      </w:pPr>
      <w:r>
        <w:rPr>
          <w:rFonts w:ascii="宋体" w:hAnsi="宋体" w:eastAsia="宋体" w:cs="宋体"/>
          <w:spacing w:val="-23"/>
          <w:sz w:val="22"/>
          <w:szCs w:val="22"/>
        </w:rPr>
        <w:t>(1)症状：明显气促，心悸、食欲缺乏、腹胀、恶心等。</w:t>
      </w:r>
    </w:p>
    <w:p>
      <w:pPr>
        <w:spacing w:before="79" w:line="219" w:lineRule="auto"/>
        <w:ind w:left="399"/>
        <w:rPr>
          <w:rFonts w:ascii="宋体" w:hAnsi="宋体" w:eastAsia="宋体" w:cs="宋体"/>
          <w:sz w:val="22"/>
          <w:szCs w:val="22"/>
        </w:rPr>
      </w:pPr>
      <w:r>
        <w:rPr>
          <w:rFonts w:ascii="宋体" w:hAnsi="宋体" w:eastAsia="宋体" w:cs="宋体"/>
          <w:spacing w:val="-18"/>
          <w:sz w:val="22"/>
          <w:szCs w:val="22"/>
        </w:rPr>
        <w:t>(2)体征：发绀明显，颈静脉怒张，心率增快，可出现心律失</w:t>
      </w:r>
      <w:r>
        <w:rPr>
          <w:rFonts w:ascii="宋体" w:hAnsi="宋体" w:eastAsia="宋体" w:cs="宋体"/>
          <w:spacing w:val="-19"/>
          <w:sz w:val="22"/>
          <w:szCs w:val="22"/>
        </w:rPr>
        <w:t>常，剑突下可闻及收缩期杂音，甚至出</w:t>
      </w:r>
    </w:p>
    <w:p>
      <w:pPr>
        <w:spacing w:before="79" w:line="252" w:lineRule="auto"/>
        <w:ind w:left="9" w:right="1134"/>
        <w:rPr>
          <w:rFonts w:ascii="宋体" w:hAnsi="宋体" w:eastAsia="宋体" w:cs="宋体"/>
          <w:sz w:val="22"/>
          <w:szCs w:val="22"/>
        </w:rPr>
      </w:pPr>
      <w:r>
        <w:rPr>
          <w:rFonts w:ascii="宋体" w:hAnsi="宋体" w:eastAsia="宋体" w:cs="宋体"/>
          <w:spacing w:val="-11"/>
          <w:sz w:val="22"/>
          <w:szCs w:val="22"/>
        </w:rPr>
        <w:t>现舒张期杂音。肝大且有压痛，肝颈静脉回流征阳性，下肢水肿，重者可有腹腔积液。少数病人可出</w:t>
      </w:r>
      <w:r>
        <w:rPr>
          <w:rFonts w:ascii="宋体" w:hAnsi="宋体" w:eastAsia="宋体" w:cs="宋体"/>
          <w:spacing w:val="8"/>
          <w:sz w:val="22"/>
          <w:szCs w:val="22"/>
        </w:rPr>
        <w:t xml:space="preserve"> </w:t>
      </w:r>
      <w:r>
        <w:rPr>
          <w:rFonts w:ascii="宋体" w:hAnsi="宋体" w:eastAsia="宋体" w:cs="宋体"/>
          <w:spacing w:val="-10"/>
          <w:sz w:val="22"/>
          <w:szCs w:val="22"/>
        </w:rPr>
        <w:t>现肺水肿及全心衰竭的体征。</w:t>
      </w:r>
    </w:p>
    <w:p>
      <w:pPr>
        <w:spacing w:before="57" w:line="222" w:lineRule="auto"/>
        <w:ind w:left="292"/>
        <w:rPr>
          <w:rFonts w:ascii="黑体" w:hAnsi="黑体" w:eastAsia="黑体" w:cs="黑体"/>
          <w:sz w:val="22"/>
          <w:szCs w:val="22"/>
        </w:rPr>
      </w:pPr>
      <w:r>
        <w:rPr>
          <w:rFonts w:ascii="黑体" w:hAnsi="黑体" w:eastAsia="黑体" w:cs="黑体"/>
          <w:b/>
          <w:bCs/>
          <w:color w:val="32A2ED"/>
          <w:spacing w:val="-13"/>
          <w:sz w:val="22"/>
          <w:szCs w:val="22"/>
        </w:rPr>
        <w:t>【辅助检查】</w:t>
      </w:r>
    </w:p>
    <w:p>
      <w:pPr>
        <w:spacing w:before="99" w:line="219" w:lineRule="auto"/>
        <w:ind w:left="399"/>
        <w:rPr>
          <w:rFonts w:ascii="宋体" w:hAnsi="宋体" w:eastAsia="宋体" w:cs="宋体"/>
          <w:sz w:val="22"/>
          <w:szCs w:val="22"/>
        </w:rPr>
      </w:pPr>
      <w:r>
        <w:rPr>
          <w:rFonts w:ascii="宋体" w:hAnsi="宋体" w:eastAsia="宋体" w:cs="宋体"/>
          <w:spacing w:val="-5"/>
          <w:sz w:val="22"/>
          <w:szCs w:val="22"/>
        </w:rPr>
        <w:t>1.X</w:t>
      </w:r>
      <w:r>
        <w:rPr>
          <w:rFonts w:ascii="宋体" w:hAnsi="宋体" w:eastAsia="宋体" w:cs="宋体"/>
          <w:spacing w:val="64"/>
          <w:sz w:val="22"/>
          <w:szCs w:val="22"/>
        </w:rPr>
        <w:t xml:space="preserve"> </w:t>
      </w:r>
      <w:r>
        <w:rPr>
          <w:rFonts w:ascii="宋体" w:hAnsi="宋体" w:eastAsia="宋体" w:cs="宋体"/>
          <w:spacing w:val="-5"/>
          <w:sz w:val="22"/>
          <w:szCs w:val="22"/>
        </w:rPr>
        <w:t>线检查除肺、胸基础疾病及急性肺部感染的特征外，尚有肺动</w:t>
      </w:r>
      <w:r>
        <w:rPr>
          <w:rFonts w:ascii="宋体" w:hAnsi="宋体" w:eastAsia="宋体" w:cs="宋体"/>
          <w:spacing w:val="-6"/>
          <w:sz w:val="22"/>
          <w:szCs w:val="22"/>
        </w:rPr>
        <w:t>脉高压征象(图2-11-2)。</w:t>
      </w:r>
    </w:p>
    <w:p>
      <w:pPr>
        <w:spacing w:line="96" w:lineRule="exact"/>
      </w:pPr>
    </w:p>
    <w:p>
      <w:pPr>
        <w:sectPr>
          <w:pgSz w:w="11900" w:h="16840"/>
          <w:pgMar w:top="771" w:right="669" w:bottom="400" w:left="880" w:header="0" w:footer="0" w:gutter="0"/>
          <w:cols w:equalWidth="0" w:num="1">
            <w:col w:w="10351"/>
          </w:cols>
        </w:sectPr>
      </w:pPr>
    </w:p>
    <w:p>
      <w:pPr>
        <w:spacing w:before="214" w:line="2920" w:lineRule="exact"/>
        <w:ind w:firstLine="39"/>
        <w:textAlignment w:val="center"/>
      </w:pPr>
      <w:r>
        <w:drawing>
          <wp:inline distT="0" distB="0" distL="0" distR="0">
            <wp:extent cx="2076450" cy="1853565"/>
            <wp:effectExtent l="0" t="0" r="0" b="0"/>
            <wp:docPr id="161" name="IM 161"/>
            <wp:cNvGraphicFramePr/>
            <a:graphic xmlns:a="http://schemas.openxmlformats.org/drawingml/2006/main">
              <a:graphicData uri="http://schemas.openxmlformats.org/drawingml/2006/picture">
                <pic:pic xmlns:pic="http://schemas.openxmlformats.org/drawingml/2006/picture">
                  <pic:nvPicPr>
                    <pic:cNvPr id="161" name="IM 161"/>
                    <pic:cNvPicPr/>
                  </pic:nvPicPr>
                  <pic:blipFill>
                    <a:blip r:embed="rId192"/>
                    <a:stretch>
                      <a:fillRect/>
                    </a:stretch>
                  </pic:blipFill>
                  <pic:spPr>
                    <a:xfrm>
                      <a:off x="0" y="0"/>
                      <a:ext cx="2076450" cy="1854128"/>
                    </a:xfrm>
                    <a:prstGeom prst="rect">
                      <a:avLst/>
                    </a:prstGeom>
                  </pic:spPr>
                </pic:pic>
              </a:graphicData>
            </a:graphic>
          </wp:inline>
        </w:drawing>
      </w:r>
    </w:p>
    <w:p>
      <w:pPr>
        <w:spacing w:before="160" w:line="222" w:lineRule="auto"/>
        <w:ind w:left="9" w:right="212" w:firstLine="89"/>
        <w:jc w:val="both"/>
        <w:rPr>
          <w:rFonts w:ascii="宋体" w:hAnsi="宋体" w:eastAsia="宋体" w:cs="宋体"/>
          <w:sz w:val="22"/>
          <w:szCs w:val="22"/>
        </w:rPr>
      </w:pPr>
      <w:r>
        <w:rPr>
          <w:rFonts w:ascii="宋体" w:hAnsi="宋体" w:eastAsia="宋体" w:cs="宋体"/>
          <w:color w:val="309CE5"/>
          <w:spacing w:val="-17"/>
          <w:sz w:val="22"/>
          <w:szCs w:val="22"/>
        </w:rPr>
        <w:t>图2-11-2</w:t>
      </w:r>
      <w:r>
        <w:rPr>
          <w:rFonts w:ascii="宋体" w:hAnsi="宋体" w:eastAsia="宋体" w:cs="宋体"/>
          <w:color w:val="309CE5"/>
          <w:spacing w:val="43"/>
          <w:sz w:val="22"/>
          <w:szCs w:val="22"/>
        </w:rPr>
        <w:t xml:space="preserve"> </w:t>
      </w:r>
      <w:r>
        <w:rPr>
          <w:rFonts w:ascii="宋体" w:hAnsi="宋体" w:eastAsia="宋体" w:cs="宋体"/>
          <w:spacing w:val="-17"/>
          <w:sz w:val="22"/>
          <w:szCs w:val="22"/>
        </w:rPr>
        <w:t>慢性肺心病</w:t>
      </w:r>
      <w:r>
        <w:rPr>
          <w:rFonts w:ascii="Times New Roman" w:hAnsi="Times New Roman" w:eastAsia="Times New Roman" w:cs="Times New Roman"/>
          <w:spacing w:val="-17"/>
          <w:sz w:val="22"/>
          <w:szCs w:val="22"/>
        </w:rPr>
        <w:t>X</w:t>
      </w:r>
      <w:r>
        <w:rPr>
          <w:rFonts w:ascii="宋体" w:hAnsi="宋体" w:eastAsia="宋体" w:cs="宋体"/>
          <w:spacing w:val="-17"/>
          <w:sz w:val="22"/>
          <w:szCs w:val="22"/>
        </w:rPr>
        <w:t>线胸片正位</w:t>
      </w:r>
      <w:r>
        <w:rPr>
          <w:rFonts w:ascii="宋体" w:hAnsi="宋体" w:eastAsia="宋体" w:cs="宋体"/>
          <w:sz w:val="22"/>
          <w:szCs w:val="22"/>
        </w:rPr>
        <w:t xml:space="preserve"> </w:t>
      </w:r>
      <w:r>
        <w:rPr>
          <w:rFonts w:ascii="宋体" w:hAnsi="宋体" w:eastAsia="宋体" w:cs="宋体"/>
          <w:spacing w:val="-21"/>
          <w:sz w:val="22"/>
          <w:szCs w:val="22"/>
        </w:rPr>
        <w:t>右下肺动脉干增宽(a),肺动脉段凸出</w:t>
      </w:r>
      <w:r>
        <w:rPr>
          <w:rFonts w:ascii="宋体" w:hAnsi="宋体" w:eastAsia="宋体" w:cs="宋体"/>
          <w:spacing w:val="1"/>
          <w:sz w:val="22"/>
          <w:szCs w:val="22"/>
        </w:rPr>
        <w:t xml:space="preserve"> </w:t>
      </w:r>
      <w:r>
        <w:rPr>
          <w:rFonts w:ascii="宋体" w:hAnsi="宋体" w:eastAsia="宋体" w:cs="宋体"/>
          <w:spacing w:val="-15"/>
          <w:sz w:val="22"/>
          <w:szCs w:val="22"/>
        </w:rPr>
        <w:t>(b),心尖上凸(c)</w:t>
      </w:r>
    </w:p>
    <w:p>
      <w:pPr>
        <w:spacing w:line="14" w:lineRule="auto"/>
        <w:rPr>
          <w:rFonts w:ascii="Arial"/>
          <w:sz w:val="2"/>
        </w:rPr>
      </w:pPr>
      <w:r>
        <w:rPr>
          <w:rFonts w:ascii="Arial" w:hAnsi="Arial" w:eastAsia="Arial" w:cs="Arial"/>
          <w:sz w:val="2"/>
          <w:szCs w:val="2"/>
        </w:rPr>
        <w:br w:type="column"/>
      </w:r>
    </w:p>
    <w:p>
      <w:pPr>
        <w:spacing w:before="3" w:line="273" w:lineRule="auto"/>
        <w:ind w:right="1088" w:firstLine="449"/>
        <w:rPr>
          <w:rFonts w:ascii="宋体" w:hAnsi="宋体" w:eastAsia="宋体" w:cs="宋体"/>
          <w:sz w:val="21"/>
          <w:szCs w:val="21"/>
        </w:rPr>
      </w:pPr>
      <w:r>
        <w:rPr>
          <w:rFonts w:ascii="Times New Roman" w:hAnsi="Times New Roman" w:eastAsia="Times New Roman" w:cs="Times New Roman"/>
          <w:b/>
          <w:bCs/>
          <w:spacing w:val="16"/>
          <w:sz w:val="21"/>
          <w:szCs w:val="21"/>
        </w:rPr>
        <w:t>2.</w:t>
      </w:r>
      <w:r>
        <w:rPr>
          <w:rFonts w:ascii="Times New Roman" w:hAnsi="Times New Roman" w:eastAsia="Times New Roman" w:cs="Times New Roman"/>
          <w:spacing w:val="18"/>
          <w:sz w:val="21"/>
          <w:szCs w:val="21"/>
        </w:rPr>
        <w:t xml:space="preserve">  </w:t>
      </w:r>
      <w:r>
        <w:rPr>
          <w:rFonts w:ascii="宋体" w:hAnsi="宋体" w:eastAsia="宋体" w:cs="宋体"/>
          <w:b/>
          <w:bCs/>
          <w:spacing w:val="16"/>
          <w:sz w:val="21"/>
          <w:szCs w:val="21"/>
        </w:rPr>
        <w:t>心电图检查</w:t>
      </w:r>
      <w:r>
        <w:rPr>
          <w:rFonts w:ascii="宋体" w:hAnsi="宋体" w:eastAsia="宋体" w:cs="宋体"/>
          <w:spacing w:val="6"/>
          <w:sz w:val="21"/>
          <w:szCs w:val="21"/>
        </w:rPr>
        <w:t xml:space="preserve">  </w:t>
      </w:r>
      <w:r>
        <w:rPr>
          <w:rFonts w:ascii="宋体" w:hAnsi="宋体" w:eastAsia="宋体" w:cs="宋体"/>
          <w:spacing w:val="16"/>
          <w:sz w:val="21"/>
          <w:szCs w:val="21"/>
        </w:rPr>
        <w:t>心电图对慢性肺心病的诊断阳性率为</w:t>
      </w:r>
      <w:r>
        <w:rPr>
          <w:rFonts w:ascii="宋体" w:hAnsi="宋体" w:eastAsia="宋体" w:cs="宋体"/>
          <w:sz w:val="21"/>
          <w:szCs w:val="21"/>
        </w:rPr>
        <w:t xml:space="preserve"> </w:t>
      </w:r>
      <w:r>
        <w:rPr>
          <w:rFonts w:ascii="宋体" w:hAnsi="宋体" w:eastAsia="宋体" w:cs="宋体"/>
          <w:spacing w:val="12"/>
          <w:sz w:val="21"/>
          <w:szCs w:val="21"/>
        </w:rPr>
        <w:t>60.1%~88.2%。慢性肺心病的心电图诊断</w:t>
      </w:r>
      <w:r>
        <w:rPr>
          <w:rFonts w:ascii="宋体" w:hAnsi="宋体" w:eastAsia="宋体" w:cs="宋体"/>
          <w:spacing w:val="11"/>
          <w:sz w:val="21"/>
          <w:szCs w:val="21"/>
        </w:rPr>
        <w:t>标准如下：①额面</w:t>
      </w:r>
      <w:r>
        <w:rPr>
          <w:rFonts w:ascii="宋体" w:hAnsi="宋体" w:eastAsia="宋体" w:cs="宋体"/>
          <w:sz w:val="21"/>
          <w:szCs w:val="21"/>
        </w:rPr>
        <w:t xml:space="preserve"> </w:t>
      </w:r>
      <w:r>
        <w:rPr>
          <w:rFonts w:ascii="宋体" w:hAnsi="宋体" w:eastAsia="宋体" w:cs="宋体"/>
          <w:spacing w:val="2"/>
          <w:sz w:val="21"/>
          <w:szCs w:val="21"/>
        </w:rPr>
        <w:t>平均电轴≥+90°;②V</w:t>
      </w:r>
      <w:r>
        <w:rPr>
          <w:rFonts w:ascii="Calibri" w:hAnsi="Calibri" w:eastAsia="Calibri" w:cs="Calibri"/>
          <w:spacing w:val="2"/>
          <w:sz w:val="21"/>
          <w:szCs w:val="21"/>
        </w:rPr>
        <w:t>₁</w:t>
      </w:r>
      <w:r>
        <w:rPr>
          <w:rFonts w:ascii="宋体" w:hAnsi="宋体" w:eastAsia="宋体" w:cs="宋体"/>
          <w:spacing w:val="2"/>
          <w:sz w:val="21"/>
          <w:szCs w:val="21"/>
        </w:rPr>
        <w:t>R/S≥1;③</w:t>
      </w:r>
      <w:r>
        <w:rPr>
          <w:rFonts w:ascii="宋体" w:hAnsi="宋体" w:eastAsia="宋体" w:cs="宋体"/>
          <w:spacing w:val="68"/>
          <w:sz w:val="21"/>
          <w:szCs w:val="21"/>
        </w:rPr>
        <w:t xml:space="preserve"> </w:t>
      </w:r>
      <w:r>
        <w:rPr>
          <w:rFonts w:ascii="宋体" w:hAnsi="宋体" w:eastAsia="宋体" w:cs="宋体"/>
          <w:spacing w:val="2"/>
          <w:sz w:val="21"/>
          <w:szCs w:val="21"/>
        </w:rPr>
        <w:t>重度顺钟向转位(V,R/S≤</w:t>
      </w:r>
    </w:p>
    <w:p>
      <w:pPr>
        <w:spacing w:before="81" w:line="265" w:lineRule="auto"/>
        <w:ind w:right="1159"/>
        <w:rPr>
          <w:rFonts w:ascii="宋体" w:hAnsi="宋体" w:eastAsia="宋体" w:cs="宋体"/>
          <w:sz w:val="22"/>
          <w:szCs w:val="22"/>
        </w:rPr>
      </w:pPr>
      <w:r>
        <w:rPr>
          <w:rFonts w:ascii="宋体" w:hAnsi="宋体" w:eastAsia="宋体" w:cs="宋体"/>
          <w:spacing w:val="-1"/>
          <w:sz w:val="22"/>
          <w:szCs w:val="22"/>
        </w:rPr>
        <w:t>1);④Ry+Sys≥1.05mV;⑤aVR</w:t>
      </w:r>
      <w:r>
        <w:rPr>
          <w:rFonts w:ascii="宋体" w:hAnsi="宋体" w:eastAsia="宋体" w:cs="宋体"/>
          <w:spacing w:val="26"/>
          <w:sz w:val="22"/>
          <w:szCs w:val="22"/>
        </w:rPr>
        <w:t xml:space="preserve">   </w:t>
      </w:r>
      <w:r>
        <w:rPr>
          <w:rFonts w:ascii="宋体" w:hAnsi="宋体" w:eastAsia="宋体" w:cs="宋体"/>
          <w:spacing w:val="-1"/>
          <w:sz w:val="22"/>
          <w:szCs w:val="22"/>
        </w:rPr>
        <w:t>R/S或</w:t>
      </w:r>
      <w:r>
        <w:rPr>
          <w:rFonts w:ascii="宋体" w:hAnsi="宋体" w:eastAsia="宋体" w:cs="宋体"/>
          <w:spacing w:val="-18"/>
          <w:sz w:val="22"/>
          <w:szCs w:val="22"/>
        </w:rPr>
        <w:t xml:space="preserve"> </w:t>
      </w:r>
      <w:r>
        <w:rPr>
          <w:rFonts w:ascii="宋体" w:hAnsi="宋体" w:eastAsia="宋体" w:cs="宋体"/>
          <w:spacing w:val="-1"/>
          <w:sz w:val="22"/>
          <w:szCs w:val="22"/>
        </w:rPr>
        <w:t>R/Q≥1;⑥V</w:t>
      </w:r>
      <w:r>
        <w:rPr>
          <w:rFonts w:ascii="Calibri" w:hAnsi="Calibri" w:eastAsia="Calibri" w:cs="Calibri"/>
          <w:spacing w:val="-1"/>
          <w:sz w:val="22"/>
          <w:szCs w:val="22"/>
        </w:rPr>
        <w:t>₁</w:t>
      </w:r>
      <w:r>
        <w:rPr>
          <w:rFonts w:ascii="宋体" w:hAnsi="宋体" w:eastAsia="宋体" w:cs="宋体"/>
          <w:spacing w:val="-1"/>
          <w:sz w:val="22"/>
          <w:szCs w:val="22"/>
        </w:rPr>
        <w:t>-V</w:t>
      </w:r>
      <w:r>
        <w:rPr>
          <w:rFonts w:ascii="Calibri" w:hAnsi="Calibri" w:eastAsia="Calibri" w:cs="Calibri"/>
          <w:spacing w:val="-1"/>
          <w:sz w:val="22"/>
          <w:szCs w:val="22"/>
        </w:rPr>
        <w:t>₃</w:t>
      </w:r>
      <w:r>
        <w:rPr>
          <w:rFonts w:ascii="Calibri" w:hAnsi="Calibri" w:eastAsia="Calibri" w:cs="Calibri"/>
          <w:spacing w:val="10"/>
          <w:sz w:val="22"/>
          <w:szCs w:val="22"/>
        </w:rPr>
        <w:t xml:space="preserve">    </w:t>
      </w:r>
      <w:r>
        <w:rPr>
          <w:rFonts w:ascii="宋体" w:hAnsi="宋体" w:eastAsia="宋体" w:cs="宋体"/>
          <w:spacing w:val="-1"/>
          <w:sz w:val="22"/>
          <w:szCs w:val="22"/>
        </w:rPr>
        <w:t>呈</w:t>
      </w:r>
      <w:r>
        <w:rPr>
          <w:rFonts w:ascii="宋体" w:hAnsi="宋体" w:eastAsia="宋体" w:cs="宋体"/>
          <w:sz w:val="22"/>
          <w:szCs w:val="22"/>
        </w:rPr>
        <w:t xml:space="preserve"> </w:t>
      </w:r>
      <w:r>
        <w:rPr>
          <w:rFonts w:ascii="宋体" w:hAnsi="宋体" w:eastAsia="宋体" w:cs="宋体"/>
          <w:spacing w:val="-5"/>
          <w:sz w:val="22"/>
          <w:szCs w:val="22"/>
        </w:rPr>
        <w:t>QS、Qr或</w:t>
      </w:r>
      <w:r>
        <w:rPr>
          <w:rFonts w:ascii="宋体" w:hAnsi="宋体" w:eastAsia="宋体" w:cs="宋体"/>
          <w:spacing w:val="-51"/>
          <w:sz w:val="22"/>
          <w:szCs w:val="22"/>
        </w:rPr>
        <w:t xml:space="preserve"> </w:t>
      </w:r>
      <w:r>
        <w:rPr>
          <w:rFonts w:ascii="宋体" w:hAnsi="宋体" w:eastAsia="宋体" w:cs="宋体"/>
          <w:spacing w:val="-5"/>
          <w:sz w:val="22"/>
          <w:szCs w:val="22"/>
        </w:rPr>
        <w:t>qr(酷似心肌梗死，应注意鉴别);⑦肺型P</w:t>
      </w:r>
      <w:r>
        <w:rPr>
          <w:rFonts w:ascii="宋体" w:hAnsi="宋体" w:eastAsia="宋体" w:cs="宋体"/>
          <w:spacing w:val="-45"/>
          <w:sz w:val="22"/>
          <w:szCs w:val="22"/>
        </w:rPr>
        <w:t xml:space="preserve"> </w:t>
      </w:r>
      <w:r>
        <w:rPr>
          <w:rFonts w:ascii="宋体" w:hAnsi="宋体" w:eastAsia="宋体" w:cs="宋体"/>
          <w:spacing w:val="-5"/>
          <w:sz w:val="22"/>
          <w:szCs w:val="22"/>
        </w:rPr>
        <w:t>波。具有</w:t>
      </w:r>
      <w:r>
        <w:rPr>
          <w:rFonts w:ascii="宋体" w:hAnsi="宋体" w:eastAsia="宋体" w:cs="宋体"/>
          <w:sz w:val="22"/>
          <w:szCs w:val="22"/>
        </w:rPr>
        <w:t xml:space="preserve"> </w:t>
      </w:r>
      <w:r>
        <w:rPr>
          <w:rFonts w:ascii="宋体" w:hAnsi="宋体" w:eastAsia="宋体" w:cs="宋体"/>
          <w:spacing w:val="-7"/>
          <w:sz w:val="22"/>
          <w:szCs w:val="22"/>
        </w:rPr>
        <w:t>一条即可诊断。典型慢性肺心病的心电图表现见图2-11-3。</w:t>
      </w:r>
    </w:p>
    <w:p>
      <w:pPr>
        <w:spacing w:before="74" w:line="271" w:lineRule="auto"/>
        <w:ind w:right="1030" w:firstLine="449"/>
        <w:rPr>
          <w:rFonts w:ascii="宋体" w:hAnsi="宋体" w:eastAsia="宋体" w:cs="宋体"/>
          <w:sz w:val="22"/>
          <w:szCs w:val="22"/>
        </w:rPr>
      </w:pPr>
      <w:r>
        <w:rPr>
          <w:rFonts w:ascii="宋体" w:hAnsi="宋体" w:eastAsia="宋体" w:cs="宋体"/>
          <w:spacing w:val="-1"/>
          <w:sz w:val="22"/>
          <w:szCs w:val="22"/>
        </w:rPr>
        <w:t>3.</w:t>
      </w:r>
      <w:r>
        <w:rPr>
          <w:rFonts w:ascii="宋体" w:hAnsi="宋体" w:eastAsia="宋体" w:cs="宋体"/>
          <w:spacing w:val="-35"/>
          <w:sz w:val="22"/>
          <w:szCs w:val="22"/>
        </w:rPr>
        <w:t xml:space="preserve"> </w:t>
      </w:r>
      <w:r>
        <w:rPr>
          <w:rFonts w:ascii="宋体" w:hAnsi="宋体" w:eastAsia="宋体" w:cs="宋体"/>
          <w:spacing w:val="-1"/>
          <w:sz w:val="22"/>
          <w:szCs w:val="22"/>
        </w:rPr>
        <w:t>超声心动图检查</w:t>
      </w:r>
      <w:r>
        <w:rPr>
          <w:rFonts w:ascii="宋体" w:hAnsi="宋体" w:eastAsia="宋体" w:cs="宋体"/>
          <w:spacing w:val="89"/>
          <w:sz w:val="22"/>
          <w:szCs w:val="22"/>
        </w:rPr>
        <w:t xml:space="preserve"> </w:t>
      </w:r>
      <w:r>
        <w:rPr>
          <w:rFonts w:ascii="宋体" w:hAnsi="宋体" w:eastAsia="宋体" w:cs="宋体"/>
          <w:spacing w:val="-1"/>
          <w:sz w:val="22"/>
          <w:szCs w:val="22"/>
        </w:rPr>
        <w:t>超声心动图诊断肺心病的阳性率为</w:t>
      </w:r>
      <w:r>
        <w:rPr>
          <w:rFonts w:ascii="宋体" w:hAnsi="宋体" w:eastAsia="宋体" w:cs="宋体"/>
          <w:sz w:val="22"/>
          <w:szCs w:val="22"/>
        </w:rPr>
        <w:t xml:space="preserve"> </w:t>
      </w:r>
      <w:r>
        <w:rPr>
          <w:rFonts w:ascii="宋体" w:hAnsi="宋体" w:eastAsia="宋体" w:cs="宋体"/>
          <w:spacing w:val="14"/>
          <w:sz w:val="22"/>
          <w:szCs w:val="22"/>
        </w:rPr>
        <w:t>60.6%~87.0%。慢性肺心病的超声心动图诊断标准如下：</w:t>
      </w:r>
      <w:r>
        <w:rPr>
          <w:rFonts w:ascii="宋体" w:hAnsi="宋体" w:eastAsia="宋体" w:cs="宋体"/>
          <w:spacing w:val="8"/>
          <w:sz w:val="22"/>
          <w:szCs w:val="22"/>
        </w:rPr>
        <w:t xml:space="preserve"> </w:t>
      </w:r>
      <w:r>
        <w:rPr>
          <w:rFonts w:ascii="宋体" w:hAnsi="宋体" w:eastAsia="宋体" w:cs="宋体"/>
          <w:spacing w:val="-4"/>
          <w:sz w:val="22"/>
          <w:szCs w:val="22"/>
        </w:rPr>
        <w:t>①</w:t>
      </w:r>
      <w:r>
        <w:rPr>
          <w:rFonts w:ascii="宋体" w:hAnsi="宋体" w:eastAsia="宋体" w:cs="宋体"/>
          <w:spacing w:val="-83"/>
          <w:sz w:val="22"/>
          <w:szCs w:val="22"/>
        </w:rPr>
        <w:t xml:space="preserve"> </w:t>
      </w:r>
      <w:r>
        <w:rPr>
          <w:rFonts w:ascii="宋体" w:hAnsi="宋体" w:eastAsia="宋体" w:cs="宋体"/>
          <w:spacing w:val="-4"/>
          <w:sz w:val="22"/>
          <w:szCs w:val="22"/>
        </w:rPr>
        <w:t>右心室流出道内径≥30</w:t>
      </w:r>
      <w:r>
        <w:rPr>
          <w:rFonts w:ascii="Times New Roman" w:hAnsi="Times New Roman" w:eastAsia="Times New Roman" w:cs="Times New Roman"/>
          <w:spacing w:val="-4"/>
          <w:sz w:val="22"/>
          <w:szCs w:val="22"/>
        </w:rPr>
        <w:t>mm;</w:t>
      </w:r>
      <w:r>
        <w:rPr>
          <w:rFonts w:ascii="宋体" w:hAnsi="宋体" w:eastAsia="宋体" w:cs="宋体"/>
          <w:spacing w:val="-4"/>
          <w:sz w:val="22"/>
          <w:szCs w:val="22"/>
        </w:rPr>
        <w:t>②右心</w:t>
      </w:r>
      <w:r>
        <w:rPr>
          <w:rFonts w:ascii="宋体" w:hAnsi="宋体" w:eastAsia="宋体" w:cs="宋体"/>
          <w:spacing w:val="-5"/>
          <w:sz w:val="22"/>
          <w:szCs w:val="22"/>
        </w:rPr>
        <w:t>室内径≥20</w:t>
      </w:r>
      <w:r>
        <w:rPr>
          <w:rFonts w:ascii="Times New Roman" w:hAnsi="Times New Roman" w:eastAsia="Times New Roman" w:cs="Times New Roman"/>
          <w:spacing w:val="-4"/>
          <w:sz w:val="22"/>
          <w:szCs w:val="22"/>
        </w:rPr>
        <w:t>mm</w:t>
      </w:r>
      <w:r>
        <w:rPr>
          <w:rFonts w:ascii="Times New Roman" w:hAnsi="Times New Roman" w:eastAsia="Times New Roman" w:cs="Times New Roman"/>
          <w:spacing w:val="-5"/>
          <w:sz w:val="22"/>
          <w:szCs w:val="22"/>
        </w:rPr>
        <w:t>;</w:t>
      </w:r>
      <w:r>
        <w:rPr>
          <w:rFonts w:ascii="宋体" w:hAnsi="宋体" w:eastAsia="宋体" w:cs="宋体"/>
          <w:spacing w:val="-5"/>
          <w:sz w:val="22"/>
          <w:szCs w:val="22"/>
        </w:rPr>
        <w:t>③右心室</w:t>
      </w:r>
      <w:r>
        <w:rPr>
          <w:rFonts w:ascii="宋体" w:hAnsi="宋体" w:eastAsia="宋体" w:cs="宋体"/>
          <w:sz w:val="22"/>
          <w:szCs w:val="22"/>
        </w:rPr>
        <w:t xml:space="preserve"> </w:t>
      </w:r>
      <w:r>
        <w:rPr>
          <w:rFonts w:ascii="宋体" w:hAnsi="宋体" w:eastAsia="宋体" w:cs="宋体"/>
          <w:spacing w:val="-13"/>
          <w:sz w:val="22"/>
          <w:szCs w:val="22"/>
        </w:rPr>
        <w:t>前壁厚度≥5mm</w:t>
      </w:r>
      <w:r>
        <w:rPr>
          <w:rFonts w:ascii="宋体" w:hAnsi="宋体" w:eastAsia="宋体" w:cs="宋体"/>
          <w:spacing w:val="29"/>
          <w:sz w:val="22"/>
          <w:szCs w:val="22"/>
        </w:rPr>
        <w:t xml:space="preserve"> </w:t>
      </w:r>
      <w:r>
        <w:rPr>
          <w:rFonts w:ascii="宋体" w:hAnsi="宋体" w:eastAsia="宋体" w:cs="宋体"/>
          <w:spacing w:val="-13"/>
          <w:sz w:val="22"/>
          <w:szCs w:val="22"/>
        </w:rPr>
        <w:t>或前壁搏动幅度增强；④左、右心室内径比值&lt;</w:t>
      </w:r>
      <w:r>
        <w:rPr>
          <w:rFonts w:ascii="宋体" w:hAnsi="宋体" w:eastAsia="宋体" w:cs="宋体"/>
          <w:sz w:val="22"/>
          <w:szCs w:val="22"/>
        </w:rPr>
        <w:t xml:space="preserve">  </w:t>
      </w:r>
      <w:r>
        <w:rPr>
          <w:rFonts w:ascii="宋体" w:hAnsi="宋体" w:eastAsia="宋体" w:cs="宋体"/>
          <w:spacing w:val="3"/>
          <w:sz w:val="22"/>
          <w:szCs w:val="22"/>
        </w:rPr>
        <w:t>2;⑤右肺动脉内径≥18</w:t>
      </w:r>
      <w:r>
        <w:rPr>
          <w:rFonts w:ascii="宋体" w:hAnsi="宋体" w:eastAsia="宋体" w:cs="宋体"/>
          <w:sz w:val="22"/>
          <w:szCs w:val="22"/>
        </w:rPr>
        <w:t>mm</w:t>
      </w:r>
      <w:r>
        <w:rPr>
          <w:rFonts w:ascii="宋体" w:hAnsi="宋体" w:eastAsia="宋体" w:cs="宋体"/>
          <w:spacing w:val="28"/>
          <w:sz w:val="22"/>
          <w:szCs w:val="22"/>
        </w:rPr>
        <w:t xml:space="preserve"> </w:t>
      </w:r>
      <w:r>
        <w:rPr>
          <w:rFonts w:ascii="宋体" w:hAnsi="宋体" w:eastAsia="宋体" w:cs="宋体"/>
          <w:spacing w:val="3"/>
          <w:sz w:val="22"/>
          <w:szCs w:val="22"/>
        </w:rPr>
        <w:t>或肺动脉干≥20</w:t>
      </w:r>
      <w:r>
        <w:rPr>
          <w:rFonts w:ascii="宋体" w:hAnsi="宋体" w:eastAsia="宋体" w:cs="宋体"/>
          <w:sz w:val="22"/>
          <w:szCs w:val="22"/>
        </w:rPr>
        <w:t>mm</w:t>
      </w:r>
      <w:r>
        <w:rPr>
          <w:rFonts w:ascii="宋体" w:hAnsi="宋体" w:eastAsia="宋体" w:cs="宋体"/>
          <w:spacing w:val="3"/>
          <w:sz w:val="22"/>
          <w:szCs w:val="22"/>
        </w:rPr>
        <w:t>;⑥</w:t>
      </w:r>
      <w:r>
        <w:rPr>
          <w:rFonts w:ascii="宋体" w:hAnsi="宋体" w:eastAsia="宋体" w:cs="宋体"/>
          <w:spacing w:val="-18"/>
          <w:sz w:val="22"/>
          <w:szCs w:val="22"/>
        </w:rPr>
        <w:t xml:space="preserve"> </w:t>
      </w:r>
      <w:r>
        <w:rPr>
          <w:rFonts w:ascii="宋体" w:hAnsi="宋体" w:eastAsia="宋体" w:cs="宋体"/>
          <w:spacing w:val="3"/>
          <w:sz w:val="22"/>
          <w:szCs w:val="22"/>
        </w:rPr>
        <w:t>右室流出</w:t>
      </w:r>
      <w:r>
        <w:rPr>
          <w:rFonts w:ascii="宋体" w:hAnsi="宋体" w:eastAsia="宋体" w:cs="宋体"/>
          <w:sz w:val="22"/>
          <w:szCs w:val="22"/>
        </w:rPr>
        <w:t xml:space="preserve">  </w:t>
      </w:r>
      <w:r>
        <w:rPr>
          <w:rFonts w:ascii="宋体" w:hAnsi="宋体" w:eastAsia="宋体" w:cs="宋体"/>
          <w:spacing w:val="8"/>
          <w:sz w:val="22"/>
          <w:szCs w:val="22"/>
        </w:rPr>
        <w:t>道/左房内径&gt;1.4;⑦肺动脉瓣曲线出现肺动脉高</w:t>
      </w:r>
      <w:r>
        <w:rPr>
          <w:rFonts w:ascii="宋体" w:hAnsi="宋体" w:eastAsia="宋体" w:cs="宋体"/>
          <w:spacing w:val="7"/>
          <w:sz w:val="22"/>
          <w:szCs w:val="22"/>
        </w:rPr>
        <w:t>压征象者</w:t>
      </w:r>
      <w:r>
        <w:rPr>
          <w:rFonts w:ascii="宋体" w:hAnsi="宋体" w:eastAsia="宋体" w:cs="宋体"/>
          <w:sz w:val="22"/>
          <w:szCs w:val="22"/>
        </w:rPr>
        <w:t xml:space="preserve">  </w:t>
      </w:r>
      <w:r>
        <w:rPr>
          <w:rFonts w:ascii="宋体" w:hAnsi="宋体" w:eastAsia="宋体" w:cs="宋体"/>
          <w:spacing w:val="-7"/>
          <w:sz w:val="22"/>
          <w:szCs w:val="22"/>
        </w:rPr>
        <w:t>(a</w:t>
      </w:r>
      <w:r>
        <w:rPr>
          <w:rFonts w:ascii="宋体" w:hAnsi="宋体" w:eastAsia="宋体" w:cs="宋体"/>
          <w:spacing w:val="-4"/>
          <w:sz w:val="22"/>
          <w:szCs w:val="22"/>
        </w:rPr>
        <w:t xml:space="preserve"> </w:t>
      </w:r>
      <w:r>
        <w:rPr>
          <w:rFonts w:ascii="宋体" w:hAnsi="宋体" w:eastAsia="宋体" w:cs="宋体"/>
          <w:spacing w:val="-7"/>
          <w:sz w:val="22"/>
          <w:szCs w:val="22"/>
        </w:rPr>
        <w:t>波低平或&lt;2mm,</w:t>
      </w:r>
      <w:r>
        <w:rPr>
          <w:rFonts w:ascii="宋体" w:hAnsi="宋体" w:eastAsia="宋体" w:cs="宋体"/>
          <w:spacing w:val="-37"/>
          <w:sz w:val="22"/>
          <w:szCs w:val="22"/>
        </w:rPr>
        <w:t xml:space="preserve"> </w:t>
      </w:r>
      <w:r>
        <w:rPr>
          <w:rFonts w:ascii="宋体" w:hAnsi="宋体" w:eastAsia="宋体" w:cs="宋体"/>
          <w:spacing w:val="-7"/>
          <w:sz w:val="22"/>
          <w:szCs w:val="22"/>
        </w:rPr>
        <w:t>或有收缩中期关闭征等)。</w:t>
      </w:r>
    </w:p>
    <w:p>
      <w:pPr>
        <w:sectPr>
          <w:type w:val="continuous"/>
          <w:pgSz w:w="11900" w:h="16840"/>
          <w:pgMar w:top="771" w:right="669" w:bottom="400" w:left="880" w:header="0" w:footer="0" w:gutter="0"/>
          <w:cols w:equalWidth="0" w:num="2">
            <w:col w:w="3401" w:space="100"/>
            <w:col w:w="6850"/>
          </w:cols>
        </w:sectPr>
      </w:pPr>
    </w:p>
    <w:p>
      <w:pPr>
        <w:spacing w:before="142" w:line="219" w:lineRule="auto"/>
        <w:ind w:left="399"/>
        <w:rPr>
          <w:rFonts w:ascii="宋体" w:hAnsi="宋体" w:eastAsia="宋体" w:cs="宋体"/>
          <w:sz w:val="22"/>
          <w:szCs w:val="22"/>
        </w:rPr>
      </w:pPr>
      <w:r>
        <w:rPr>
          <w:rFonts w:ascii="宋体" w:hAnsi="宋体" w:eastAsia="宋体" w:cs="宋体"/>
          <w:spacing w:val="-6"/>
          <w:sz w:val="22"/>
          <w:szCs w:val="22"/>
        </w:rPr>
        <w:t>4.</w:t>
      </w:r>
      <w:r>
        <w:rPr>
          <w:rFonts w:ascii="宋体" w:hAnsi="宋体" w:eastAsia="宋体" w:cs="宋体"/>
          <w:spacing w:val="-13"/>
          <w:sz w:val="22"/>
          <w:szCs w:val="22"/>
        </w:rPr>
        <w:t xml:space="preserve"> </w:t>
      </w:r>
      <w:r>
        <w:rPr>
          <w:rFonts w:ascii="宋体" w:hAnsi="宋体" w:eastAsia="宋体" w:cs="宋体"/>
          <w:spacing w:val="-6"/>
          <w:sz w:val="22"/>
          <w:szCs w:val="22"/>
        </w:rPr>
        <w:t>血气分析</w:t>
      </w:r>
      <w:r>
        <w:rPr>
          <w:rFonts w:ascii="宋体" w:hAnsi="宋体" w:eastAsia="宋体" w:cs="宋体"/>
          <w:spacing w:val="70"/>
          <w:sz w:val="22"/>
          <w:szCs w:val="22"/>
        </w:rPr>
        <w:t xml:space="preserve"> </w:t>
      </w:r>
      <w:r>
        <w:rPr>
          <w:rFonts w:ascii="宋体" w:hAnsi="宋体" w:eastAsia="宋体" w:cs="宋体"/>
          <w:spacing w:val="-6"/>
          <w:sz w:val="22"/>
          <w:szCs w:val="22"/>
        </w:rPr>
        <w:t>可出现低氧血症甚至呼吸衰竭或合并高碳酸</w:t>
      </w:r>
      <w:r>
        <w:rPr>
          <w:rFonts w:ascii="宋体" w:hAnsi="宋体" w:eastAsia="宋体" w:cs="宋体"/>
          <w:spacing w:val="-7"/>
          <w:sz w:val="22"/>
          <w:szCs w:val="22"/>
        </w:rPr>
        <w:t>血症。</w:t>
      </w:r>
    </w:p>
    <w:p>
      <w:pPr>
        <w:spacing w:before="71" w:line="248" w:lineRule="auto"/>
        <w:ind w:left="9" w:right="1146" w:firstLine="389"/>
        <w:rPr>
          <w:rFonts w:ascii="宋体" w:hAnsi="宋体" w:eastAsia="宋体" w:cs="宋体"/>
          <w:sz w:val="22"/>
          <w:szCs w:val="22"/>
        </w:rPr>
      </w:pPr>
      <w:r>
        <w:rPr>
          <w:rFonts w:ascii="宋体" w:hAnsi="宋体" w:eastAsia="宋体" w:cs="宋体"/>
          <w:spacing w:val="4"/>
          <w:sz w:val="22"/>
          <w:szCs w:val="22"/>
        </w:rPr>
        <w:t>5.</w:t>
      </w:r>
      <w:r>
        <w:rPr>
          <w:rFonts w:ascii="宋体" w:hAnsi="宋体" w:eastAsia="宋体" w:cs="宋体"/>
          <w:spacing w:val="-28"/>
          <w:sz w:val="22"/>
          <w:szCs w:val="22"/>
        </w:rPr>
        <w:t xml:space="preserve"> </w:t>
      </w:r>
      <w:r>
        <w:rPr>
          <w:rFonts w:ascii="宋体" w:hAnsi="宋体" w:eastAsia="宋体" w:cs="宋体"/>
          <w:spacing w:val="4"/>
          <w:sz w:val="22"/>
          <w:szCs w:val="22"/>
        </w:rPr>
        <w:t>血液化验红细胞及血红蛋白可升高。全血</w:t>
      </w:r>
      <w:r>
        <w:rPr>
          <w:rFonts w:ascii="宋体" w:hAnsi="宋体" w:eastAsia="宋体" w:cs="宋体"/>
          <w:spacing w:val="3"/>
          <w:sz w:val="22"/>
          <w:szCs w:val="22"/>
        </w:rPr>
        <w:t>黏度及血浆黏度可增加，红细胞电泳时间常延</w:t>
      </w:r>
      <w:r>
        <w:rPr>
          <w:rFonts w:ascii="宋体" w:hAnsi="宋体" w:eastAsia="宋体" w:cs="宋体"/>
          <w:sz w:val="22"/>
          <w:szCs w:val="22"/>
        </w:rPr>
        <w:t xml:space="preserve"> </w:t>
      </w:r>
      <w:r>
        <w:rPr>
          <w:rFonts w:ascii="宋体" w:hAnsi="宋体" w:eastAsia="宋体" w:cs="宋体"/>
          <w:spacing w:val="-8"/>
          <w:sz w:val="22"/>
          <w:szCs w:val="22"/>
        </w:rPr>
        <w:t>长。心功能不全时可伴有肾功能或肝功能异常。</w:t>
      </w:r>
    </w:p>
    <w:p>
      <w:pPr>
        <w:spacing w:before="68" w:line="247" w:lineRule="auto"/>
        <w:ind w:left="9" w:right="1148" w:firstLine="389"/>
        <w:rPr>
          <w:rFonts w:ascii="宋体" w:hAnsi="宋体" w:eastAsia="宋体" w:cs="宋体"/>
          <w:sz w:val="22"/>
          <w:szCs w:val="22"/>
        </w:rPr>
      </w:pPr>
      <w:r>
        <w:rPr>
          <w:rFonts w:ascii="宋体" w:hAnsi="宋体" w:eastAsia="宋体" w:cs="宋体"/>
          <w:spacing w:val="3"/>
          <w:sz w:val="22"/>
          <w:szCs w:val="22"/>
        </w:rPr>
        <w:t>6.</w:t>
      </w:r>
      <w:r>
        <w:rPr>
          <w:rFonts w:ascii="宋体" w:hAnsi="宋体" w:eastAsia="宋体" w:cs="宋体"/>
          <w:spacing w:val="-9"/>
          <w:sz w:val="22"/>
          <w:szCs w:val="22"/>
        </w:rPr>
        <w:t xml:space="preserve"> </w:t>
      </w:r>
      <w:r>
        <w:rPr>
          <w:rFonts w:ascii="宋体" w:hAnsi="宋体" w:eastAsia="宋体" w:cs="宋体"/>
          <w:spacing w:val="3"/>
          <w:sz w:val="22"/>
          <w:szCs w:val="22"/>
        </w:rPr>
        <w:t>其他</w:t>
      </w:r>
      <w:r>
        <w:rPr>
          <w:rFonts w:ascii="宋体" w:hAnsi="宋体" w:eastAsia="宋体" w:cs="宋体"/>
          <w:spacing w:val="1"/>
          <w:sz w:val="22"/>
          <w:szCs w:val="22"/>
        </w:rPr>
        <w:t xml:space="preserve">  </w:t>
      </w:r>
      <w:r>
        <w:rPr>
          <w:rFonts w:ascii="宋体" w:hAnsi="宋体" w:eastAsia="宋体" w:cs="宋体"/>
          <w:spacing w:val="3"/>
          <w:sz w:val="22"/>
          <w:szCs w:val="22"/>
        </w:rPr>
        <w:t>痰病原学检查可以指导抗生素的选用。早期或缓解期慢性肺心病可行肺功能检查</w:t>
      </w:r>
      <w:r>
        <w:rPr>
          <w:rFonts w:ascii="宋体" w:hAnsi="宋体" w:eastAsia="宋体" w:cs="宋体"/>
          <w:sz w:val="22"/>
          <w:szCs w:val="22"/>
        </w:rPr>
        <w:t xml:space="preserve"> </w:t>
      </w:r>
      <w:r>
        <w:rPr>
          <w:rFonts w:ascii="宋体" w:hAnsi="宋体" w:eastAsia="宋体" w:cs="宋体"/>
          <w:spacing w:val="-9"/>
          <w:sz w:val="22"/>
          <w:szCs w:val="22"/>
        </w:rPr>
        <w:t>评价。</w:t>
      </w:r>
    </w:p>
    <w:p>
      <w:pPr>
        <w:spacing w:before="87" w:line="221" w:lineRule="auto"/>
        <w:ind w:left="292"/>
        <w:rPr>
          <w:rFonts w:ascii="黑体" w:hAnsi="黑体" w:eastAsia="黑体" w:cs="黑体"/>
          <w:sz w:val="22"/>
          <w:szCs w:val="22"/>
        </w:rPr>
      </w:pPr>
      <w:r>
        <w:rPr>
          <w:rFonts w:ascii="黑体" w:hAnsi="黑体" w:eastAsia="黑体" w:cs="黑体"/>
          <w:b/>
          <w:bCs/>
          <w:color w:val="0073B7"/>
          <w:spacing w:val="-13"/>
          <w:sz w:val="22"/>
          <w:szCs w:val="22"/>
        </w:rPr>
        <w:t>【诊断】</w:t>
      </w:r>
    </w:p>
    <w:p>
      <w:pPr>
        <w:spacing w:before="122" w:line="256" w:lineRule="auto"/>
        <w:ind w:right="1146" w:firstLine="399"/>
        <w:jc w:val="both"/>
        <w:rPr>
          <w:rFonts w:ascii="宋体" w:hAnsi="宋体" w:eastAsia="宋体" w:cs="宋体"/>
          <w:sz w:val="22"/>
          <w:szCs w:val="22"/>
        </w:rPr>
      </w:pPr>
      <w:r>
        <w:rPr>
          <w:rFonts w:ascii="宋体" w:hAnsi="宋体" w:eastAsia="宋体" w:cs="宋体"/>
          <w:spacing w:val="-16"/>
          <w:sz w:val="22"/>
          <w:szCs w:val="22"/>
        </w:rPr>
        <w:t>根据病人有慢阻肺或慢性支气管炎、肺气肿病史，或其他胸肺疾病病史，并出现肺动脉压增高、右</w:t>
      </w:r>
      <w:r>
        <w:rPr>
          <w:rFonts w:ascii="宋体" w:hAnsi="宋体" w:eastAsia="宋体" w:cs="宋体"/>
          <w:spacing w:val="9"/>
          <w:sz w:val="22"/>
          <w:szCs w:val="22"/>
        </w:rPr>
        <w:t xml:space="preserve"> </w:t>
      </w:r>
      <w:r>
        <w:rPr>
          <w:rFonts w:ascii="宋体" w:hAnsi="宋体" w:eastAsia="宋体" w:cs="宋体"/>
          <w:spacing w:val="-15"/>
          <w:sz w:val="22"/>
          <w:szCs w:val="22"/>
        </w:rPr>
        <w:t>心室增大或右心功能不全的征象，如颈静脉怒张、P</w:t>
      </w:r>
      <w:r>
        <w:rPr>
          <w:rFonts w:ascii="Calibri" w:hAnsi="Calibri" w:eastAsia="Calibri" w:cs="Calibri"/>
          <w:spacing w:val="-15"/>
          <w:sz w:val="22"/>
          <w:szCs w:val="22"/>
        </w:rPr>
        <w:t>₂</w:t>
      </w:r>
      <w:r>
        <w:rPr>
          <w:rFonts w:ascii="宋体" w:hAnsi="宋体" w:eastAsia="宋体" w:cs="宋体"/>
          <w:spacing w:val="-15"/>
          <w:sz w:val="22"/>
          <w:szCs w:val="22"/>
        </w:rPr>
        <w:t>&gt;A</w:t>
      </w:r>
      <w:r>
        <w:rPr>
          <w:rFonts w:ascii="Calibri" w:hAnsi="Calibri" w:eastAsia="Calibri" w:cs="Calibri"/>
          <w:spacing w:val="-15"/>
          <w:sz w:val="22"/>
          <w:szCs w:val="22"/>
        </w:rPr>
        <w:t>₂</w:t>
      </w:r>
      <w:r>
        <w:rPr>
          <w:rFonts w:ascii="宋体" w:hAnsi="宋体" w:eastAsia="宋体" w:cs="宋体"/>
          <w:spacing w:val="-16"/>
          <w:sz w:val="22"/>
          <w:szCs w:val="22"/>
        </w:rPr>
        <w:t>、剑突下心脏搏动增强、肝大压痛、肝颈静脉反</w:t>
      </w:r>
      <w:r>
        <w:rPr>
          <w:rFonts w:ascii="宋体" w:hAnsi="宋体" w:eastAsia="宋体" w:cs="宋体"/>
          <w:sz w:val="22"/>
          <w:szCs w:val="22"/>
        </w:rPr>
        <w:t xml:space="preserve"> </w:t>
      </w:r>
      <w:r>
        <w:rPr>
          <w:rFonts w:ascii="宋体" w:hAnsi="宋体" w:eastAsia="宋体" w:cs="宋体"/>
          <w:spacing w:val="-19"/>
          <w:sz w:val="22"/>
          <w:szCs w:val="22"/>
        </w:rPr>
        <w:t>流征阳性、下肢水肿等，心电图，X</w:t>
      </w:r>
      <w:r>
        <w:rPr>
          <w:rFonts w:ascii="宋体" w:hAnsi="宋体" w:eastAsia="宋体" w:cs="宋体"/>
          <w:spacing w:val="-35"/>
          <w:sz w:val="22"/>
          <w:szCs w:val="22"/>
        </w:rPr>
        <w:t xml:space="preserve"> </w:t>
      </w:r>
      <w:r>
        <w:rPr>
          <w:rFonts w:ascii="宋体" w:hAnsi="宋体" w:eastAsia="宋体" w:cs="宋体"/>
          <w:spacing w:val="-19"/>
          <w:sz w:val="22"/>
          <w:szCs w:val="22"/>
        </w:rPr>
        <w:t>线胸片，超声心动图有肺动脉增宽和右心增大、</w:t>
      </w:r>
      <w:r>
        <w:rPr>
          <w:rFonts w:ascii="宋体" w:hAnsi="宋体" w:eastAsia="宋体" w:cs="宋体"/>
          <w:spacing w:val="-20"/>
          <w:sz w:val="22"/>
          <w:szCs w:val="22"/>
        </w:rPr>
        <w:t>肥厚的征象，可以作</w:t>
      </w:r>
      <w:r>
        <w:rPr>
          <w:rFonts w:ascii="宋体" w:hAnsi="宋体" w:eastAsia="宋体" w:cs="宋体"/>
          <w:sz w:val="22"/>
          <w:szCs w:val="22"/>
        </w:rPr>
        <w:t xml:space="preserve"> </w:t>
      </w:r>
      <w:r>
        <w:rPr>
          <w:rFonts w:ascii="宋体" w:hAnsi="宋体" w:eastAsia="宋体" w:cs="宋体"/>
          <w:spacing w:val="-10"/>
          <w:sz w:val="22"/>
          <w:szCs w:val="22"/>
        </w:rPr>
        <w:t>出诊断。</w:t>
      </w:r>
    </w:p>
    <w:p>
      <w:pPr>
        <w:spacing w:before="84" w:line="221" w:lineRule="auto"/>
        <w:ind w:left="292"/>
        <w:rPr>
          <w:rFonts w:ascii="黑体" w:hAnsi="黑体" w:eastAsia="黑体" w:cs="黑体"/>
          <w:sz w:val="22"/>
          <w:szCs w:val="22"/>
        </w:rPr>
      </w:pPr>
      <w:r>
        <w:rPr>
          <w:rFonts w:ascii="黑体" w:hAnsi="黑体" w:eastAsia="黑体" w:cs="黑体"/>
          <w:b/>
          <w:bCs/>
          <w:color w:val="006EB8"/>
          <w:spacing w:val="-16"/>
          <w:sz w:val="22"/>
          <w:szCs w:val="22"/>
        </w:rPr>
        <w:t>【鉴别诊断】</w:t>
      </w:r>
    </w:p>
    <w:p>
      <w:pPr>
        <w:spacing w:before="90" w:line="219" w:lineRule="auto"/>
        <w:ind w:left="399"/>
        <w:rPr>
          <w:rFonts w:ascii="宋体" w:hAnsi="宋体" w:eastAsia="宋体" w:cs="宋体"/>
          <w:sz w:val="22"/>
          <w:szCs w:val="22"/>
        </w:rPr>
      </w:pPr>
      <w:r>
        <w:rPr>
          <w:rFonts w:ascii="宋体" w:hAnsi="宋体" w:eastAsia="宋体" w:cs="宋体"/>
          <w:spacing w:val="-10"/>
          <w:sz w:val="22"/>
          <w:szCs w:val="22"/>
        </w:rPr>
        <w:t>本病须与下列疾病相鉴别。</w:t>
      </w:r>
    </w:p>
    <w:p>
      <w:pPr>
        <w:spacing w:before="100" w:line="187" w:lineRule="auto"/>
        <w:ind w:left="399"/>
        <w:rPr>
          <w:rFonts w:ascii="黑体" w:hAnsi="黑体" w:eastAsia="黑体" w:cs="黑体"/>
          <w:sz w:val="22"/>
          <w:szCs w:val="22"/>
        </w:rPr>
      </w:pPr>
      <w:r>
        <w:rPr>
          <w:rFonts w:ascii="Times New Roman" w:hAnsi="Times New Roman" w:eastAsia="Times New Roman" w:cs="Times New Roman"/>
          <w:b/>
          <w:bCs/>
          <w:spacing w:val="-1"/>
          <w:sz w:val="22"/>
          <w:szCs w:val="22"/>
        </w:rPr>
        <w:t>1.</w:t>
      </w:r>
      <w:r>
        <w:rPr>
          <w:rFonts w:ascii="Times New Roman" w:hAnsi="Times New Roman" w:eastAsia="Times New Roman" w:cs="Times New Roman"/>
          <w:spacing w:val="16"/>
          <w:sz w:val="22"/>
          <w:szCs w:val="22"/>
        </w:rPr>
        <w:t xml:space="preserve">  </w:t>
      </w:r>
      <w:r>
        <w:rPr>
          <w:rFonts w:ascii="黑体" w:hAnsi="黑体" w:eastAsia="黑体" w:cs="黑体"/>
          <w:b/>
          <w:bCs/>
          <w:spacing w:val="-1"/>
          <w:sz w:val="22"/>
          <w:szCs w:val="22"/>
        </w:rPr>
        <w:t>冠状动脉粥样硬化性心脏病(冠心病)</w:t>
      </w:r>
      <w:r>
        <w:rPr>
          <w:rFonts w:ascii="黑体" w:hAnsi="黑体" w:eastAsia="黑体" w:cs="黑体"/>
          <w:spacing w:val="31"/>
          <w:sz w:val="22"/>
          <w:szCs w:val="22"/>
        </w:rPr>
        <w:t xml:space="preserve"> </w:t>
      </w:r>
      <w:r>
        <w:rPr>
          <w:rFonts w:ascii="黑体" w:hAnsi="黑体" w:eastAsia="黑体" w:cs="黑体"/>
          <w:spacing w:val="-1"/>
          <w:sz w:val="22"/>
          <w:szCs w:val="22"/>
        </w:rPr>
        <w:t>慢性肺心病与冠心病均多见于老年人，有</w:t>
      </w:r>
      <w:r>
        <w:rPr>
          <w:rFonts w:ascii="黑体" w:hAnsi="黑体" w:eastAsia="黑体" w:cs="黑体"/>
          <w:spacing w:val="-2"/>
          <w:sz w:val="22"/>
          <w:szCs w:val="22"/>
        </w:rPr>
        <w:t>许多相似</w:t>
      </w:r>
    </w:p>
    <w:p>
      <w:pPr>
        <w:sectPr>
          <w:type w:val="continuous"/>
          <w:pgSz w:w="11900" w:h="16840"/>
          <w:pgMar w:top="771" w:right="669" w:bottom="400" w:left="880" w:header="0" w:footer="0" w:gutter="0"/>
          <w:cols w:equalWidth="0" w:num="1">
            <w:col w:w="10351"/>
          </w:cols>
        </w:sectPr>
      </w:pPr>
    </w:p>
    <w:p>
      <w:pPr>
        <w:spacing w:before="42" w:line="221" w:lineRule="auto"/>
        <w:rPr>
          <w:rFonts w:ascii="黑体" w:hAnsi="黑体" w:eastAsia="黑体" w:cs="黑体"/>
          <w:sz w:val="21"/>
          <w:szCs w:val="21"/>
        </w:rPr>
      </w:pPr>
      <w:r>
        <w:drawing>
          <wp:anchor distT="0" distB="0" distL="0" distR="0" simplePos="0" relativeHeight="251793408" behindDoc="0" locked="0" layoutInCell="0" allowOverlap="1">
            <wp:simplePos x="0" y="0"/>
            <wp:positionH relativeFrom="page">
              <wp:posOffset>405765</wp:posOffset>
            </wp:positionH>
            <wp:positionV relativeFrom="page">
              <wp:posOffset>9968865</wp:posOffset>
            </wp:positionV>
            <wp:extent cx="546100" cy="444500"/>
            <wp:effectExtent l="0" t="0" r="0" b="0"/>
            <wp:wrapNone/>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193"/>
                    <a:stretch>
                      <a:fillRect/>
                    </a:stretch>
                  </pic:blipFill>
                  <pic:spPr>
                    <a:xfrm>
                      <a:off x="0" y="0"/>
                      <a:ext cx="546108" cy="444524"/>
                    </a:xfrm>
                    <a:prstGeom prst="rect">
                      <a:avLst/>
                    </a:prstGeom>
                  </pic:spPr>
                </pic:pic>
              </a:graphicData>
            </a:graphic>
          </wp:anchor>
        </w:drawing>
      </w:r>
      <w:r>
        <w:rPr>
          <w:rFonts w:ascii="宋体" w:hAnsi="宋体" w:eastAsia="宋体" w:cs="宋体"/>
          <w:b/>
          <w:bCs/>
          <w:color w:val="0051AF"/>
          <w:spacing w:val="-15"/>
          <w:sz w:val="21"/>
          <w:szCs w:val="21"/>
        </w:rPr>
        <w:t>112</w:t>
      </w:r>
      <w:r>
        <w:rPr>
          <w:rFonts w:ascii="宋体" w:hAnsi="宋体" w:eastAsia="宋体" w:cs="宋体"/>
          <w:color w:val="0051AF"/>
          <w:spacing w:val="9"/>
          <w:sz w:val="21"/>
          <w:szCs w:val="21"/>
        </w:rPr>
        <w:t xml:space="preserve">       </w:t>
      </w:r>
      <w:r>
        <w:rPr>
          <w:rFonts w:ascii="黑体" w:hAnsi="黑体" w:eastAsia="黑体" w:cs="黑体"/>
          <w:color w:val="0070BC"/>
          <w:spacing w:val="-15"/>
          <w:sz w:val="21"/>
          <w:szCs w:val="21"/>
        </w:rPr>
        <w:t>第二篇</w:t>
      </w:r>
      <w:r>
        <w:rPr>
          <w:rFonts w:ascii="黑体" w:hAnsi="黑体" w:eastAsia="黑体" w:cs="黑体"/>
          <w:color w:val="0070BC"/>
          <w:spacing w:val="68"/>
          <w:sz w:val="21"/>
          <w:szCs w:val="21"/>
        </w:rPr>
        <w:t xml:space="preserve"> </w:t>
      </w:r>
      <w:r>
        <w:rPr>
          <w:rFonts w:ascii="黑体" w:hAnsi="黑体" w:eastAsia="黑体" w:cs="黑体"/>
          <w:color w:val="0070BC"/>
          <w:spacing w:val="-15"/>
          <w:sz w:val="21"/>
          <w:szCs w:val="21"/>
        </w:rPr>
        <w:t>呼吸系统疾病</w:t>
      </w:r>
    </w:p>
    <w:p>
      <w:pPr>
        <w:spacing w:line="329" w:lineRule="auto"/>
        <w:rPr>
          <w:rFonts w:ascii="Arial"/>
          <w:sz w:val="21"/>
        </w:rPr>
      </w:pPr>
    </w:p>
    <w:p>
      <w:pPr>
        <w:spacing w:line="4460" w:lineRule="exact"/>
        <w:ind w:firstLine="1916"/>
        <w:textAlignment w:val="center"/>
      </w:pPr>
      <w:r>
        <w:drawing>
          <wp:inline distT="0" distB="0" distL="0" distR="0">
            <wp:extent cx="4756150" cy="2832100"/>
            <wp:effectExtent l="0" t="0" r="0" b="0"/>
            <wp:docPr id="163" name="IM 163"/>
            <wp:cNvGraphicFramePr/>
            <a:graphic xmlns:a="http://schemas.openxmlformats.org/drawingml/2006/main">
              <a:graphicData uri="http://schemas.openxmlformats.org/drawingml/2006/picture">
                <pic:pic xmlns:pic="http://schemas.openxmlformats.org/drawingml/2006/picture">
                  <pic:nvPicPr>
                    <pic:cNvPr id="163" name="IM 163"/>
                    <pic:cNvPicPr/>
                  </pic:nvPicPr>
                  <pic:blipFill>
                    <a:blip r:embed="rId194"/>
                    <a:stretch>
                      <a:fillRect/>
                    </a:stretch>
                  </pic:blipFill>
                  <pic:spPr>
                    <a:xfrm>
                      <a:off x="0" y="0"/>
                      <a:ext cx="4756212" cy="2832147"/>
                    </a:xfrm>
                    <a:prstGeom prst="rect">
                      <a:avLst/>
                    </a:prstGeom>
                  </pic:spPr>
                </pic:pic>
              </a:graphicData>
            </a:graphic>
          </wp:inline>
        </w:drawing>
      </w:r>
    </w:p>
    <w:p>
      <w:pPr>
        <w:spacing w:before="127" w:line="222" w:lineRule="auto"/>
        <w:ind w:left="4147"/>
        <w:rPr>
          <w:rFonts w:ascii="黑体" w:hAnsi="黑体" w:eastAsia="黑体" w:cs="黑体"/>
          <w:sz w:val="21"/>
          <w:szCs w:val="21"/>
        </w:rPr>
      </w:pPr>
      <w:r>
        <w:rPr>
          <w:rFonts w:ascii="黑体" w:hAnsi="黑体" w:eastAsia="黑体" w:cs="黑体"/>
          <w:color w:val="247AC5"/>
          <w:spacing w:val="-14"/>
          <w:sz w:val="21"/>
          <w:szCs w:val="21"/>
        </w:rPr>
        <w:t>图2-11-3</w:t>
      </w:r>
      <w:r>
        <w:rPr>
          <w:rFonts w:ascii="黑体" w:hAnsi="黑体" w:eastAsia="黑体" w:cs="黑体"/>
          <w:color w:val="247AC5"/>
          <w:spacing w:val="45"/>
          <w:sz w:val="21"/>
          <w:szCs w:val="21"/>
        </w:rPr>
        <w:t xml:space="preserve"> </w:t>
      </w:r>
      <w:r>
        <w:rPr>
          <w:rFonts w:ascii="黑体" w:hAnsi="黑体" w:eastAsia="黑体" w:cs="黑体"/>
          <w:spacing w:val="-14"/>
          <w:sz w:val="21"/>
          <w:szCs w:val="21"/>
        </w:rPr>
        <w:t>慢性肺心病的心电图改变</w:t>
      </w:r>
    </w:p>
    <w:p>
      <w:pPr>
        <w:spacing w:before="33" w:line="214" w:lineRule="auto"/>
        <w:ind w:left="2206"/>
        <w:rPr>
          <w:rFonts w:ascii="宋体" w:hAnsi="宋体" w:eastAsia="宋体" w:cs="宋体"/>
          <w:sz w:val="21"/>
          <w:szCs w:val="21"/>
        </w:rPr>
      </w:pPr>
      <w:r>
        <w:rPr>
          <w:rFonts w:ascii="宋体" w:hAnsi="宋体" w:eastAsia="宋体" w:cs="宋体"/>
          <w:spacing w:val="-12"/>
          <w:sz w:val="21"/>
          <w:szCs w:val="21"/>
        </w:rPr>
        <w:t>电轴右偏，顺钟向转位，肺性P</w:t>
      </w:r>
      <w:r>
        <w:rPr>
          <w:rFonts w:ascii="宋体" w:hAnsi="宋体" w:eastAsia="宋体" w:cs="宋体"/>
          <w:spacing w:val="-40"/>
          <w:sz w:val="21"/>
          <w:szCs w:val="21"/>
        </w:rPr>
        <w:t xml:space="preserve"> </w:t>
      </w:r>
      <w:r>
        <w:rPr>
          <w:rFonts w:ascii="宋体" w:hAnsi="宋体" w:eastAsia="宋体" w:cs="宋体"/>
          <w:spacing w:val="-12"/>
          <w:sz w:val="21"/>
          <w:szCs w:val="21"/>
        </w:rPr>
        <w:t>波，V</w:t>
      </w:r>
      <w:r>
        <w:rPr>
          <w:rFonts w:ascii="Calibri" w:hAnsi="Calibri" w:eastAsia="Calibri" w:cs="Calibri"/>
          <w:spacing w:val="-12"/>
          <w:sz w:val="21"/>
          <w:szCs w:val="21"/>
        </w:rPr>
        <w:t>₁</w:t>
      </w:r>
      <w:r>
        <w:rPr>
          <w:rFonts w:ascii="Calibri" w:hAnsi="Calibri" w:eastAsia="Calibri" w:cs="Calibri"/>
          <w:spacing w:val="39"/>
          <w:w w:val="101"/>
          <w:sz w:val="21"/>
          <w:szCs w:val="21"/>
        </w:rPr>
        <w:t xml:space="preserve"> </w:t>
      </w:r>
      <w:r>
        <w:rPr>
          <w:rFonts w:ascii="宋体" w:hAnsi="宋体" w:eastAsia="宋体" w:cs="宋体"/>
          <w:spacing w:val="-12"/>
          <w:sz w:val="21"/>
          <w:szCs w:val="21"/>
        </w:rPr>
        <w:t>导联QRS</w:t>
      </w:r>
      <w:r>
        <w:rPr>
          <w:rFonts w:ascii="宋体" w:hAnsi="宋体" w:eastAsia="宋体" w:cs="宋体"/>
          <w:spacing w:val="-24"/>
          <w:sz w:val="21"/>
          <w:szCs w:val="21"/>
        </w:rPr>
        <w:t xml:space="preserve"> </w:t>
      </w:r>
      <w:r>
        <w:rPr>
          <w:rFonts w:ascii="宋体" w:hAnsi="宋体" w:eastAsia="宋体" w:cs="宋体"/>
          <w:spacing w:val="-12"/>
          <w:sz w:val="21"/>
          <w:szCs w:val="21"/>
        </w:rPr>
        <w:t>波群呈qR,V</w:t>
      </w:r>
      <w:r>
        <w:rPr>
          <w:rFonts w:ascii="Calibri" w:hAnsi="Calibri" w:eastAsia="Calibri" w:cs="Calibri"/>
          <w:spacing w:val="-12"/>
          <w:sz w:val="21"/>
          <w:szCs w:val="21"/>
        </w:rPr>
        <w:t>₅</w:t>
      </w:r>
      <w:r>
        <w:rPr>
          <w:rFonts w:ascii="宋体" w:hAnsi="宋体" w:eastAsia="宋体" w:cs="宋体"/>
          <w:spacing w:val="-12"/>
          <w:sz w:val="21"/>
          <w:szCs w:val="21"/>
        </w:rPr>
        <w:t>R/S&lt;1,Ry+Sys=1.5mV</w:t>
      </w:r>
    </w:p>
    <w:p>
      <w:pPr>
        <w:spacing w:line="301" w:lineRule="auto"/>
        <w:rPr>
          <w:rFonts w:ascii="Arial"/>
          <w:sz w:val="21"/>
        </w:rPr>
      </w:pPr>
    </w:p>
    <w:p>
      <w:pPr>
        <w:spacing w:before="69" w:line="279" w:lineRule="auto"/>
        <w:ind w:left="1087" w:right="91"/>
        <w:jc w:val="both"/>
        <w:rPr>
          <w:rFonts w:ascii="宋体" w:hAnsi="宋体" w:eastAsia="宋体" w:cs="宋体"/>
          <w:sz w:val="21"/>
          <w:szCs w:val="21"/>
        </w:rPr>
      </w:pPr>
      <w:r>
        <w:rPr>
          <w:rFonts w:ascii="宋体" w:hAnsi="宋体" w:eastAsia="宋体" w:cs="宋体"/>
          <w:spacing w:val="-2"/>
          <w:sz w:val="21"/>
          <w:szCs w:val="21"/>
        </w:rPr>
        <w:t>之处，而且常有两病共存。冠心病多有典型的心绞痛、心肌梗死病史或心电图表现，若</w:t>
      </w:r>
      <w:r>
        <w:rPr>
          <w:rFonts w:ascii="宋体" w:hAnsi="宋体" w:eastAsia="宋体" w:cs="宋体"/>
          <w:spacing w:val="-3"/>
          <w:sz w:val="21"/>
          <w:szCs w:val="21"/>
        </w:rPr>
        <w:t>有左心衰竭的</w:t>
      </w:r>
      <w:r>
        <w:rPr>
          <w:rFonts w:ascii="宋体" w:hAnsi="宋体" w:eastAsia="宋体" w:cs="宋体"/>
          <w:sz w:val="21"/>
          <w:szCs w:val="21"/>
        </w:rPr>
        <w:t xml:space="preserve"> </w:t>
      </w:r>
      <w:r>
        <w:rPr>
          <w:rFonts w:ascii="宋体" w:hAnsi="宋体" w:eastAsia="宋体" w:cs="宋体"/>
          <w:spacing w:val="-11"/>
          <w:sz w:val="21"/>
          <w:szCs w:val="21"/>
        </w:rPr>
        <w:t>发作史、原发性高血压、高脂血症、糖尿病病史，则更有助于鉴别</w:t>
      </w:r>
      <w:r>
        <w:rPr>
          <w:rFonts w:ascii="宋体" w:hAnsi="宋体" w:eastAsia="宋体" w:cs="宋体"/>
          <w:spacing w:val="-12"/>
          <w:sz w:val="21"/>
          <w:szCs w:val="21"/>
        </w:rPr>
        <w:t>。体格检查、X</w:t>
      </w:r>
      <w:r>
        <w:rPr>
          <w:rFonts w:ascii="宋体" w:hAnsi="宋体" w:eastAsia="宋体" w:cs="宋体"/>
          <w:spacing w:val="-15"/>
          <w:sz w:val="21"/>
          <w:szCs w:val="21"/>
        </w:rPr>
        <w:t xml:space="preserve"> </w:t>
      </w:r>
      <w:r>
        <w:rPr>
          <w:rFonts w:ascii="宋体" w:hAnsi="宋体" w:eastAsia="宋体" w:cs="宋体"/>
          <w:spacing w:val="-12"/>
          <w:sz w:val="21"/>
          <w:szCs w:val="21"/>
        </w:rPr>
        <w:t>线、心电图、超声心动</w:t>
      </w:r>
      <w:r>
        <w:rPr>
          <w:rFonts w:ascii="宋体" w:hAnsi="宋体" w:eastAsia="宋体" w:cs="宋体"/>
          <w:sz w:val="21"/>
          <w:szCs w:val="21"/>
        </w:rPr>
        <w:t xml:space="preserve"> </w:t>
      </w:r>
      <w:r>
        <w:rPr>
          <w:rFonts w:ascii="宋体" w:hAnsi="宋体" w:eastAsia="宋体" w:cs="宋体"/>
          <w:spacing w:val="3"/>
          <w:sz w:val="21"/>
          <w:szCs w:val="21"/>
        </w:rPr>
        <w:t xml:space="preserve">图检查呈左心室肥厚为主的征象，冠状动脉造影提示冠状动脉狭窄可资鉴别。慢性肺心病合并冠心 </w:t>
      </w:r>
      <w:r>
        <w:rPr>
          <w:rFonts w:ascii="宋体" w:hAnsi="宋体" w:eastAsia="宋体" w:cs="宋体"/>
          <w:spacing w:val="-6"/>
          <w:sz w:val="21"/>
          <w:szCs w:val="21"/>
        </w:rPr>
        <w:t>病时鉴别有较多困难，应详细询问病史，并结合</w:t>
      </w:r>
      <w:r>
        <w:rPr>
          <w:rFonts w:ascii="宋体" w:hAnsi="宋体" w:eastAsia="宋体" w:cs="宋体"/>
          <w:spacing w:val="-7"/>
          <w:sz w:val="21"/>
          <w:szCs w:val="21"/>
        </w:rPr>
        <w:t>体格检查和有关心、肺功能检查加以鉴别。</w:t>
      </w:r>
    </w:p>
    <w:p>
      <w:pPr>
        <w:spacing w:before="91" w:line="272" w:lineRule="auto"/>
        <w:ind w:left="1087" w:right="39" w:firstLine="419"/>
        <w:jc w:val="both"/>
        <w:rPr>
          <w:rFonts w:ascii="宋体" w:hAnsi="宋体" w:eastAsia="宋体" w:cs="宋体"/>
          <w:sz w:val="21"/>
          <w:szCs w:val="21"/>
        </w:rPr>
      </w:pPr>
      <w:r>
        <w:rPr>
          <w:rFonts w:ascii="宋体" w:hAnsi="宋体" w:eastAsia="宋体" w:cs="宋体"/>
          <w:spacing w:val="12"/>
          <w:sz w:val="21"/>
          <w:szCs w:val="21"/>
        </w:rPr>
        <w:t>2.</w:t>
      </w:r>
      <w:r>
        <w:rPr>
          <w:rFonts w:ascii="宋体" w:hAnsi="宋体" w:eastAsia="宋体" w:cs="宋体"/>
          <w:spacing w:val="-35"/>
          <w:sz w:val="21"/>
          <w:szCs w:val="21"/>
        </w:rPr>
        <w:t xml:space="preserve"> </w:t>
      </w:r>
      <w:r>
        <w:rPr>
          <w:rFonts w:ascii="宋体" w:hAnsi="宋体" w:eastAsia="宋体" w:cs="宋体"/>
          <w:spacing w:val="12"/>
          <w:sz w:val="21"/>
          <w:szCs w:val="21"/>
        </w:rPr>
        <w:t>风湿性心脏病风湿性心脏病的三尖瓣疾病，应与慢性肺心病的相对三尖瓣关闭不全相</w:t>
      </w:r>
      <w:r>
        <w:rPr>
          <w:rFonts w:ascii="宋体" w:hAnsi="宋体" w:eastAsia="宋体" w:cs="宋体"/>
          <w:spacing w:val="11"/>
          <w:sz w:val="21"/>
          <w:szCs w:val="21"/>
        </w:rPr>
        <w:t>鉴</w:t>
      </w:r>
      <w:r>
        <w:rPr>
          <w:rFonts w:ascii="宋体" w:hAnsi="宋体" w:eastAsia="宋体" w:cs="宋体"/>
          <w:sz w:val="21"/>
          <w:szCs w:val="21"/>
        </w:rPr>
        <w:t xml:space="preserve"> </w:t>
      </w:r>
      <w:r>
        <w:rPr>
          <w:rFonts w:ascii="宋体" w:hAnsi="宋体" w:eastAsia="宋体" w:cs="宋体"/>
          <w:spacing w:val="-5"/>
          <w:sz w:val="21"/>
          <w:szCs w:val="21"/>
        </w:rPr>
        <w:t>别。前者往往有风湿性关节炎和心肌炎病史，其他瓣膜如二尖瓣、主动脉瓣常有病变，X</w:t>
      </w:r>
      <w:r>
        <w:rPr>
          <w:rFonts w:ascii="宋体" w:hAnsi="宋体" w:eastAsia="宋体" w:cs="宋体"/>
          <w:spacing w:val="-12"/>
          <w:sz w:val="21"/>
          <w:szCs w:val="21"/>
        </w:rPr>
        <w:t xml:space="preserve"> </w:t>
      </w:r>
      <w:r>
        <w:rPr>
          <w:rFonts w:ascii="宋体" w:hAnsi="宋体" w:eastAsia="宋体" w:cs="宋体"/>
          <w:spacing w:val="-5"/>
          <w:sz w:val="21"/>
          <w:szCs w:val="21"/>
        </w:rPr>
        <w:t>线、心电图、</w:t>
      </w:r>
      <w:r>
        <w:rPr>
          <w:rFonts w:ascii="宋体" w:hAnsi="宋体" w:eastAsia="宋体" w:cs="宋体"/>
          <w:sz w:val="21"/>
          <w:szCs w:val="21"/>
        </w:rPr>
        <w:t xml:space="preserve"> </w:t>
      </w:r>
      <w:r>
        <w:rPr>
          <w:rFonts w:ascii="宋体" w:hAnsi="宋体" w:eastAsia="宋体" w:cs="宋体"/>
          <w:spacing w:val="-2"/>
          <w:sz w:val="21"/>
          <w:szCs w:val="21"/>
        </w:rPr>
        <w:t>超声心动图有特殊表现。</w:t>
      </w:r>
    </w:p>
    <w:p>
      <w:pPr>
        <w:spacing w:before="90" w:line="259" w:lineRule="auto"/>
        <w:ind w:left="1087" w:right="94" w:firstLine="419"/>
        <w:jc w:val="both"/>
        <w:rPr>
          <w:rFonts w:ascii="宋体" w:hAnsi="宋体" w:eastAsia="宋体" w:cs="宋体"/>
          <w:sz w:val="21"/>
          <w:szCs w:val="21"/>
        </w:rPr>
      </w:pPr>
      <w:r>
        <w:rPr>
          <w:rFonts w:ascii="Times New Roman" w:hAnsi="Times New Roman" w:eastAsia="Times New Roman" w:cs="Times New Roman"/>
          <w:b/>
          <w:bCs/>
          <w:spacing w:val="2"/>
          <w:sz w:val="21"/>
          <w:szCs w:val="21"/>
        </w:rPr>
        <w:t>3.</w:t>
      </w:r>
      <w:r>
        <w:rPr>
          <w:rFonts w:ascii="Times New Roman" w:hAnsi="Times New Roman" w:eastAsia="Times New Roman" w:cs="Times New Roman"/>
          <w:spacing w:val="11"/>
          <w:sz w:val="21"/>
          <w:szCs w:val="21"/>
        </w:rPr>
        <w:t xml:space="preserve">  </w:t>
      </w:r>
      <w:r>
        <w:rPr>
          <w:rFonts w:ascii="宋体" w:hAnsi="宋体" w:eastAsia="宋体" w:cs="宋体"/>
          <w:b/>
          <w:bCs/>
          <w:spacing w:val="2"/>
          <w:sz w:val="21"/>
          <w:szCs w:val="21"/>
        </w:rPr>
        <w:t>原发性心肌病</w:t>
      </w:r>
      <w:r>
        <w:rPr>
          <w:rFonts w:ascii="宋体" w:hAnsi="宋体" w:eastAsia="宋体" w:cs="宋体"/>
          <w:spacing w:val="84"/>
          <w:sz w:val="21"/>
          <w:szCs w:val="21"/>
        </w:rPr>
        <w:t xml:space="preserve"> </w:t>
      </w:r>
      <w:r>
        <w:rPr>
          <w:rFonts w:ascii="宋体" w:hAnsi="宋体" w:eastAsia="宋体" w:cs="宋体"/>
          <w:spacing w:val="2"/>
          <w:sz w:val="21"/>
          <w:szCs w:val="21"/>
        </w:rPr>
        <w:t>本病多为全心增大，无慢性支气管、肺疾病史，</w:t>
      </w:r>
      <w:r>
        <w:rPr>
          <w:rFonts w:ascii="宋体" w:hAnsi="宋体" w:eastAsia="宋体" w:cs="宋体"/>
          <w:spacing w:val="1"/>
          <w:sz w:val="21"/>
          <w:szCs w:val="21"/>
        </w:rPr>
        <w:t>无肺动脉高压的</w:t>
      </w:r>
      <w:r>
        <w:rPr>
          <w:rFonts w:ascii="Times New Roman" w:hAnsi="Times New Roman" w:eastAsia="Times New Roman" w:cs="Times New Roman"/>
          <w:spacing w:val="1"/>
          <w:sz w:val="21"/>
          <w:szCs w:val="21"/>
        </w:rPr>
        <w:t>X</w:t>
      </w:r>
      <w:r>
        <w:rPr>
          <w:rFonts w:ascii="Times New Roman" w:hAnsi="Times New Roman" w:eastAsia="Times New Roman" w:cs="Times New Roman"/>
          <w:spacing w:val="-3"/>
          <w:sz w:val="21"/>
          <w:szCs w:val="21"/>
        </w:rPr>
        <w:t xml:space="preserve"> </w:t>
      </w:r>
      <w:r>
        <w:rPr>
          <w:rFonts w:ascii="宋体" w:hAnsi="宋体" w:eastAsia="宋体" w:cs="宋体"/>
          <w:spacing w:val="1"/>
          <w:sz w:val="21"/>
          <w:szCs w:val="21"/>
        </w:rPr>
        <w:t>线表现等</w:t>
      </w:r>
      <w:r>
        <w:rPr>
          <w:rFonts w:ascii="宋体" w:hAnsi="宋体" w:eastAsia="宋体" w:cs="宋体"/>
          <w:sz w:val="21"/>
          <w:szCs w:val="21"/>
        </w:rPr>
        <w:t xml:space="preserve"> </w:t>
      </w:r>
      <w:r>
        <w:rPr>
          <w:rFonts w:ascii="宋体" w:hAnsi="宋体" w:eastAsia="宋体" w:cs="宋体"/>
          <w:spacing w:val="1"/>
          <w:sz w:val="21"/>
          <w:szCs w:val="21"/>
        </w:rPr>
        <w:t>(详见第三篇第六章心肌疾病)。</w:t>
      </w:r>
    </w:p>
    <w:p>
      <w:pPr>
        <w:spacing w:before="58" w:line="222" w:lineRule="auto"/>
        <w:ind w:left="1384"/>
        <w:rPr>
          <w:rFonts w:ascii="黑体" w:hAnsi="黑体" w:eastAsia="黑体" w:cs="黑体"/>
          <w:sz w:val="25"/>
          <w:szCs w:val="25"/>
        </w:rPr>
      </w:pPr>
      <w:r>
        <w:rPr>
          <w:rFonts w:ascii="黑体" w:hAnsi="黑体" w:eastAsia="黑体" w:cs="黑体"/>
          <w:b/>
          <w:bCs/>
          <w:color w:val="0059C0"/>
          <w:spacing w:val="-32"/>
          <w:sz w:val="25"/>
          <w:szCs w:val="25"/>
        </w:rPr>
        <w:t>【治疗】</w:t>
      </w:r>
    </w:p>
    <w:p>
      <w:pPr>
        <w:spacing w:before="130" w:line="222" w:lineRule="auto"/>
        <w:ind w:left="1509"/>
        <w:rPr>
          <w:rFonts w:ascii="黑体" w:hAnsi="黑体" w:eastAsia="黑体" w:cs="黑体"/>
          <w:sz w:val="21"/>
          <w:szCs w:val="21"/>
        </w:rPr>
      </w:pPr>
      <w:r>
        <w:rPr>
          <w:rFonts w:ascii="黑体" w:hAnsi="黑体" w:eastAsia="黑体" w:cs="黑体"/>
          <w:b/>
          <w:bCs/>
          <w:spacing w:val="13"/>
          <w:sz w:val="21"/>
          <w:szCs w:val="21"/>
        </w:rPr>
        <w:t>(一)肺、心功能代偿期</w:t>
      </w:r>
    </w:p>
    <w:p>
      <w:pPr>
        <w:spacing w:before="49" w:line="284" w:lineRule="auto"/>
        <w:ind w:left="1087" w:right="88" w:firstLine="419"/>
        <w:jc w:val="both"/>
        <w:rPr>
          <w:rFonts w:ascii="宋体" w:hAnsi="宋体" w:eastAsia="宋体" w:cs="宋体"/>
          <w:sz w:val="21"/>
          <w:szCs w:val="21"/>
        </w:rPr>
      </w:pPr>
      <w:r>
        <w:rPr>
          <w:rFonts w:ascii="宋体" w:hAnsi="宋体" w:eastAsia="宋体" w:cs="宋体"/>
          <w:spacing w:val="-7"/>
          <w:sz w:val="21"/>
          <w:szCs w:val="21"/>
        </w:rPr>
        <w:t>可采用综合治疗措施，延缓基础支气管、肺疾病的进展，增强病人的免疫功</w:t>
      </w:r>
      <w:r>
        <w:rPr>
          <w:rFonts w:ascii="宋体" w:hAnsi="宋体" w:eastAsia="宋体" w:cs="宋体"/>
          <w:spacing w:val="-8"/>
          <w:sz w:val="21"/>
          <w:szCs w:val="21"/>
        </w:rPr>
        <w:t>能，预防感染，减少或</w:t>
      </w:r>
      <w:r>
        <w:rPr>
          <w:rFonts w:ascii="宋体" w:hAnsi="宋体" w:eastAsia="宋体" w:cs="宋体"/>
          <w:sz w:val="21"/>
          <w:szCs w:val="21"/>
        </w:rPr>
        <w:t xml:space="preserve"> </w:t>
      </w:r>
      <w:r>
        <w:rPr>
          <w:rFonts w:ascii="宋体" w:hAnsi="宋体" w:eastAsia="宋体" w:cs="宋体"/>
          <w:spacing w:val="-2"/>
          <w:sz w:val="21"/>
          <w:szCs w:val="21"/>
        </w:rPr>
        <w:t>避免急性加重，加强康复锻炼和营养，需要时长期家庭氧疗或家庭无创呼吸机治疗等，以改善病人的</w:t>
      </w:r>
      <w:r>
        <w:rPr>
          <w:rFonts w:ascii="宋体" w:hAnsi="宋体" w:eastAsia="宋体" w:cs="宋体"/>
          <w:spacing w:val="13"/>
          <w:sz w:val="21"/>
          <w:szCs w:val="21"/>
        </w:rPr>
        <w:t xml:space="preserve"> </w:t>
      </w:r>
      <w:r>
        <w:rPr>
          <w:rFonts w:ascii="宋体" w:hAnsi="宋体" w:eastAsia="宋体" w:cs="宋体"/>
          <w:spacing w:val="-4"/>
          <w:sz w:val="21"/>
          <w:szCs w:val="21"/>
        </w:rPr>
        <w:t>生活质量。继发于慢阻肺者，具体方法参阅本篇第三章。</w:t>
      </w:r>
    </w:p>
    <w:p>
      <w:pPr>
        <w:spacing w:before="109" w:line="222" w:lineRule="auto"/>
        <w:ind w:left="1509"/>
        <w:rPr>
          <w:rFonts w:ascii="黑体" w:hAnsi="黑体" w:eastAsia="黑体" w:cs="黑体"/>
          <w:sz w:val="21"/>
          <w:szCs w:val="21"/>
        </w:rPr>
      </w:pPr>
      <w:r>
        <w:rPr>
          <w:rFonts w:ascii="黑体" w:hAnsi="黑体" w:eastAsia="黑体" w:cs="黑体"/>
          <w:b/>
          <w:bCs/>
          <w:spacing w:val="11"/>
          <w:sz w:val="21"/>
          <w:szCs w:val="21"/>
        </w:rPr>
        <w:t>(二)肺、心功能失代偿期</w:t>
      </w:r>
    </w:p>
    <w:p>
      <w:pPr>
        <w:spacing w:before="60" w:line="380" w:lineRule="exact"/>
        <w:ind w:right="84"/>
        <w:jc w:val="right"/>
        <w:rPr>
          <w:rFonts w:ascii="宋体" w:hAnsi="宋体" w:eastAsia="宋体" w:cs="宋体"/>
          <w:sz w:val="21"/>
          <w:szCs w:val="21"/>
        </w:rPr>
      </w:pPr>
      <w:r>
        <w:rPr>
          <w:rFonts w:ascii="宋体" w:hAnsi="宋体" w:eastAsia="宋体" w:cs="宋体"/>
          <w:spacing w:val="-6"/>
          <w:position w:val="12"/>
          <w:sz w:val="21"/>
          <w:szCs w:val="21"/>
        </w:rPr>
        <w:t>治疗原则为积极控制感染，通畅呼吸道，改善呼</w:t>
      </w:r>
      <w:r>
        <w:rPr>
          <w:rFonts w:ascii="宋体" w:hAnsi="宋体" w:eastAsia="宋体" w:cs="宋体"/>
          <w:spacing w:val="-7"/>
          <w:position w:val="12"/>
          <w:sz w:val="21"/>
          <w:szCs w:val="21"/>
        </w:rPr>
        <w:t>吸功能，纠正缺氧和二氧化碳潴留，控制呼吸衰竭</w:t>
      </w:r>
    </w:p>
    <w:p>
      <w:pPr>
        <w:spacing w:before="1" w:line="218" w:lineRule="auto"/>
        <w:ind w:left="1087"/>
        <w:rPr>
          <w:rFonts w:ascii="宋体" w:hAnsi="宋体" w:eastAsia="宋体" w:cs="宋体"/>
          <w:sz w:val="21"/>
          <w:szCs w:val="21"/>
        </w:rPr>
      </w:pPr>
      <w:r>
        <w:rPr>
          <w:rFonts w:ascii="宋体" w:hAnsi="宋体" w:eastAsia="宋体" w:cs="宋体"/>
          <w:spacing w:val="-10"/>
          <w:sz w:val="21"/>
          <w:szCs w:val="21"/>
        </w:rPr>
        <w:t>和心力衰竭，防治并发症。</w:t>
      </w:r>
    </w:p>
    <w:p>
      <w:pPr>
        <w:spacing w:before="51" w:line="259" w:lineRule="auto"/>
        <w:ind w:left="1087" w:right="110" w:firstLine="419"/>
        <w:rPr>
          <w:rFonts w:ascii="宋体" w:hAnsi="宋体" w:eastAsia="宋体" w:cs="宋体"/>
          <w:sz w:val="21"/>
          <w:szCs w:val="21"/>
        </w:rPr>
      </w:pPr>
      <w:r>
        <w:rPr>
          <w:rFonts w:ascii="Times New Roman" w:hAnsi="Times New Roman" w:eastAsia="Times New Roman" w:cs="Times New Roman"/>
          <w:b/>
          <w:bCs/>
          <w:spacing w:val="2"/>
          <w:sz w:val="21"/>
          <w:szCs w:val="21"/>
        </w:rPr>
        <w:t>1.</w:t>
      </w:r>
      <w:r>
        <w:rPr>
          <w:rFonts w:ascii="Times New Roman" w:hAnsi="Times New Roman" w:eastAsia="Times New Roman" w:cs="Times New Roman"/>
          <w:spacing w:val="7"/>
          <w:sz w:val="21"/>
          <w:szCs w:val="21"/>
        </w:rPr>
        <w:t xml:space="preserve">  </w:t>
      </w:r>
      <w:r>
        <w:rPr>
          <w:rFonts w:ascii="宋体" w:hAnsi="宋体" w:eastAsia="宋体" w:cs="宋体"/>
          <w:b/>
          <w:bCs/>
          <w:spacing w:val="2"/>
          <w:sz w:val="21"/>
          <w:szCs w:val="21"/>
        </w:rPr>
        <w:t>控制感染</w:t>
      </w:r>
      <w:r>
        <w:rPr>
          <w:rFonts w:ascii="宋体" w:hAnsi="宋体" w:eastAsia="宋体" w:cs="宋体"/>
          <w:spacing w:val="79"/>
          <w:sz w:val="21"/>
          <w:szCs w:val="21"/>
        </w:rPr>
        <w:t xml:space="preserve"> </w:t>
      </w:r>
      <w:r>
        <w:rPr>
          <w:rFonts w:ascii="宋体" w:hAnsi="宋体" w:eastAsia="宋体" w:cs="宋体"/>
          <w:spacing w:val="2"/>
          <w:sz w:val="21"/>
          <w:szCs w:val="21"/>
        </w:rPr>
        <w:t>呼吸系统感染是引起慢性肺心病急性加</w:t>
      </w:r>
      <w:r>
        <w:rPr>
          <w:rFonts w:ascii="宋体" w:hAnsi="宋体" w:eastAsia="宋体" w:cs="宋体"/>
          <w:spacing w:val="1"/>
          <w:sz w:val="21"/>
          <w:szCs w:val="21"/>
        </w:rPr>
        <w:t>重致肺、心功能失代偿的常见原因，需积</w:t>
      </w:r>
      <w:r>
        <w:rPr>
          <w:rFonts w:ascii="宋体" w:hAnsi="宋体" w:eastAsia="宋体" w:cs="宋体"/>
          <w:sz w:val="21"/>
          <w:szCs w:val="21"/>
        </w:rPr>
        <w:t xml:space="preserve"> </w:t>
      </w:r>
      <w:r>
        <w:rPr>
          <w:rFonts w:ascii="宋体" w:hAnsi="宋体" w:eastAsia="宋体" w:cs="宋体"/>
          <w:spacing w:val="-4"/>
          <w:sz w:val="21"/>
          <w:szCs w:val="21"/>
        </w:rPr>
        <w:t>极控制感染，抗生素选用参阅本篇第三章和第六章。</w:t>
      </w:r>
    </w:p>
    <w:p>
      <w:pPr>
        <w:spacing w:before="88" w:line="273" w:lineRule="auto"/>
        <w:ind w:left="1087" w:right="46" w:firstLine="419"/>
        <w:rPr>
          <w:rFonts w:ascii="宋体" w:hAnsi="宋体" w:eastAsia="宋体" w:cs="宋体"/>
          <w:sz w:val="21"/>
          <w:szCs w:val="21"/>
        </w:rPr>
      </w:pPr>
      <w:r>
        <w:rPr>
          <w:rFonts w:ascii="Times New Roman" w:hAnsi="Times New Roman" w:eastAsia="Times New Roman" w:cs="Times New Roman"/>
          <w:b/>
          <w:bCs/>
          <w:spacing w:val="-3"/>
          <w:sz w:val="21"/>
          <w:szCs w:val="21"/>
        </w:rPr>
        <w:t>2.</w:t>
      </w:r>
      <w:r>
        <w:rPr>
          <w:rFonts w:ascii="Times New Roman" w:hAnsi="Times New Roman" w:eastAsia="Times New Roman" w:cs="Times New Roman"/>
          <w:spacing w:val="12"/>
          <w:sz w:val="21"/>
          <w:szCs w:val="21"/>
        </w:rPr>
        <w:t xml:space="preserve">  </w:t>
      </w:r>
      <w:r>
        <w:rPr>
          <w:rFonts w:ascii="宋体" w:hAnsi="宋体" w:eastAsia="宋体" w:cs="宋体"/>
          <w:b/>
          <w:bCs/>
          <w:spacing w:val="-3"/>
          <w:sz w:val="21"/>
          <w:szCs w:val="21"/>
        </w:rPr>
        <w:t>控制呼吸衰竭</w:t>
      </w:r>
      <w:r>
        <w:rPr>
          <w:rFonts w:ascii="宋体" w:hAnsi="宋体" w:eastAsia="宋体" w:cs="宋体"/>
          <w:spacing w:val="10"/>
          <w:sz w:val="21"/>
          <w:szCs w:val="21"/>
        </w:rPr>
        <w:t xml:space="preserve">  </w:t>
      </w:r>
      <w:r>
        <w:rPr>
          <w:rFonts w:ascii="宋体" w:hAnsi="宋体" w:eastAsia="宋体" w:cs="宋体"/>
          <w:spacing w:val="-3"/>
          <w:sz w:val="21"/>
          <w:szCs w:val="21"/>
        </w:rPr>
        <w:t>给予扩张支气管、祛痰等治疗，通畅呼</w:t>
      </w:r>
      <w:r>
        <w:rPr>
          <w:rFonts w:ascii="宋体" w:hAnsi="宋体" w:eastAsia="宋体" w:cs="宋体"/>
          <w:spacing w:val="-4"/>
          <w:sz w:val="21"/>
          <w:szCs w:val="21"/>
        </w:rPr>
        <w:t>吸道，改善通气功能。合理氧疗纠正缺</w:t>
      </w:r>
      <w:r>
        <w:rPr>
          <w:rFonts w:ascii="宋体" w:hAnsi="宋体" w:eastAsia="宋体" w:cs="宋体"/>
          <w:sz w:val="21"/>
          <w:szCs w:val="21"/>
        </w:rPr>
        <w:t xml:space="preserve"> </w:t>
      </w:r>
      <w:r>
        <w:rPr>
          <w:rFonts w:ascii="宋体" w:hAnsi="宋体" w:eastAsia="宋体" w:cs="宋体"/>
          <w:spacing w:val="3"/>
          <w:sz w:val="21"/>
          <w:szCs w:val="21"/>
        </w:rPr>
        <w:t>氧。需要时给予无创正压通气或气管插管有创正压通气治疗。具体参见本篇第三章慢阻肺的治疗和</w:t>
      </w:r>
      <w:r>
        <w:rPr>
          <w:rFonts w:ascii="宋体" w:hAnsi="宋体" w:eastAsia="宋体" w:cs="宋体"/>
          <w:spacing w:val="7"/>
          <w:sz w:val="21"/>
          <w:szCs w:val="21"/>
        </w:rPr>
        <w:t xml:space="preserve"> </w:t>
      </w:r>
      <w:r>
        <w:rPr>
          <w:rFonts w:ascii="宋体" w:hAnsi="宋体" w:eastAsia="宋体" w:cs="宋体"/>
          <w:sz w:val="21"/>
          <w:szCs w:val="21"/>
        </w:rPr>
        <w:t>第十五章呼吸衰竭的治疗。</w:t>
      </w:r>
    </w:p>
    <w:p>
      <w:pPr>
        <w:spacing w:before="88" w:line="273" w:lineRule="auto"/>
        <w:ind w:left="1087" w:right="96" w:firstLine="419"/>
        <w:rPr>
          <w:rFonts w:ascii="宋体" w:hAnsi="宋体" w:eastAsia="宋体" w:cs="宋体"/>
          <w:sz w:val="21"/>
          <w:szCs w:val="21"/>
        </w:rPr>
      </w:pPr>
      <w:r>
        <w:rPr>
          <w:rFonts w:ascii="Times New Roman" w:hAnsi="Times New Roman" w:eastAsia="Times New Roman" w:cs="Times New Roman"/>
          <w:b/>
          <w:bCs/>
          <w:spacing w:val="1"/>
          <w:sz w:val="21"/>
          <w:szCs w:val="21"/>
        </w:rPr>
        <w:t>3.</w:t>
      </w:r>
      <w:r>
        <w:rPr>
          <w:rFonts w:ascii="Times New Roman" w:hAnsi="Times New Roman" w:eastAsia="Times New Roman" w:cs="Times New Roman"/>
          <w:spacing w:val="20"/>
          <w:w w:val="101"/>
          <w:sz w:val="21"/>
          <w:szCs w:val="21"/>
        </w:rPr>
        <w:t xml:space="preserve">  </w:t>
      </w:r>
      <w:r>
        <w:rPr>
          <w:rFonts w:ascii="宋体" w:hAnsi="宋体" w:eastAsia="宋体" w:cs="宋体"/>
          <w:b/>
          <w:bCs/>
          <w:spacing w:val="1"/>
          <w:sz w:val="21"/>
          <w:szCs w:val="21"/>
        </w:rPr>
        <w:t>控制心力衰竭</w:t>
      </w:r>
      <w:r>
        <w:rPr>
          <w:rFonts w:ascii="宋体" w:hAnsi="宋体" w:eastAsia="宋体" w:cs="宋体"/>
          <w:spacing w:val="84"/>
          <w:sz w:val="21"/>
          <w:szCs w:val="21"/>
        </w:rPr>
        <w:t xml:space="preserve"> </w:t>
      </w:r>
      <w:r>
        <w:rPr>
          <w:rFonts w:ascii="宋体" w:hAnsi="宋体" w:eastAsia="宋体" w:cs="宋体"/>
          <w:spacing w:val="1"/>
          <w:sz w:val="21"/>
          <w:szCs w:val="21"/>
        </w:rPr>
        <w:t>慢性肺心病病人一般在积极控制感染、改善呼吸功能、纠正缺氧和二氧化碳</w:t>
      </w:r>
      <w:r>
        <w:rPr>
          <w:rFonts w:ascii="宋体" w:hAnsi="宋体" w:eastAsia="宋体" w:cs="宋体"/>
          <w:sz w:val="21"/>
          <w:szCs w:val="21"/>
        </w:rPr>
        <w:t xml:space="preserve"> </w:t>
      </w:r>
      <w:r>
        <w:rPr>
          <w:rFonts w:ascii="宋体" w:hAnsi="宋体" w:eastAsia="宋体" w:cs="宋体"/>
          <w:spacing w:val="-6"/>
          <w:sz w:val="21"/>
          <w:szCs w:val="21"/>
        </w:rPr>
        <w:t>潴留后，心力衰竭便能得到改善，病人尿量增多，水</w:t>
      </w:r>
      <w:r>
        <w:rPr>
          <w:rFonts w:ascii="宋体" w:hAnsi="宋体" w:eastAsia="宋体" w:cs="宋体"/>
          <w:spacing w:val="-7"/>
          <w:sz w:val="21"/>
          <w:szCs w:val="21"/>
        </w:rPr>
        <w:t>肿消退，不需常规使用利尿药和正性肌力药。但对</w:t>
      </w:r>
      <w:r>
        <w:rPr>
          <w:rFonts w:ascii="宋体" w:hAnsi="宋体" w:eastAsia="宋体" w:cs="宋体"/>
          <w:sz w:val="21"/>
          <w:szCs w:val="21"/>
        </w:rPr>
        <w:t xml:space="preserve"> </w:t>
      </w:r>
      <w:r>
        <w:rPr>
          <w:rFonts w:ascii="宋体" w:hAnsi="宋体" w:eastAsia="宋体" w:cs="宋体"/>
          <w:spacing w:val="-4"/>
          <w:sz w:val="21"/>
          <w:szCs w:val="21"/>
        </w:rPr>
        <w:t>经上述治疗无效或严重心力衰竭病人，可适当选用利尿药、正性肌</w:t>
      </w:r>
      <w:r>
        <w:rPr>
          <w:rFonts w:ascii="宋体" w:hAnsi="宋体" w:eastAsia="宋体" w:cs="宋体"/>
          <w:spacing w:val="-5"/>
          <w:sz w:val="21"/>
          <w:szCs w:val="21"/>
        </w:rPr>
        <w:t>力药或扩血管药物。</w:t>
      </w:r>
    </w:p>
    <w:p>
      <w:pPr>
        <w:spacing w:before="93" w:line="258" w:lineRule="auto"/>
        <w:ind w:left="1087" w:firstLine="419"/>
        <w:rPr>
          <w:rFonts w:ascii="宋体" w:hAnsi="宋体" w:eastAsia="宋体" w:cs="宋体"/>
          <w:sz w:val="21"/>
          <w:szCs w:val="21"/>
        </w:rPr>
      </w:pPr>
      <w:r>
        <w:rPr>
          <w:rFonts w:ascii="宋体" w:hAnsi="宋体" w:eastAsia="宋体" w:cs="宋体"/>
          <w:spacing w:val="-5"/>
          <w:sz w:val="21"/>
          <w:szCs w:val="21"/>
        </w:rPr>
        <w:t>(1)利尿药：通过抑制肾脏钠、水重吸收而增加尿量，消除水肿，减少血容量，减轻右心前负荷的</w:t>
      </w:r>
      <w:r>
        <w:rPr>
          <w:rFonts w:ascii="宋体" w:hAnsi="宋体" w:eastAsia="宋体" w:cs="宋体"/>
          <w:sz w:val="21"/>
          <w:szCs w:val="21"/>
        </w:rPr>
        <w:t xml:space="preserve">  作用。但是利尿药应用后易出现低钾、低氯性碱中毒，痰液黏稠不易排痰和血液浓缩，应注意预防。</w:t>
      </w:r>
    </w:p>
    <w:p>
      <w:pPr>
        <w:sectPr>
          <w:pgSz w:w="11900" w:h="16840"/>
          <w:pgMar w:top="874" w:right="955" w:bottom="400" w:left="603" w:header="0" w:footer="0" w:gutter="0"/>
          <w:cols w:space="720" w:num="1"/>
        </w:sectPr>
      </w:pPr>
    </w:p>
    <w:p>
      <w:pPr>
        <w:spacing w:before="44" w:line="220" w:lineRule="auto"/>
        <w:ind w:left="6019"/>
        <w:rPr>
          <w:rFonts w:ascii="黑体" w:hAnsi="黑体" w:eastAsia="黑体" w:cs="黑体"/>
          <w:sz w:val="22"/>
          <w:szCs w:val="22"/>
        </w:rPr>
      </w:pPr>
      <w:r>
        <w:pict>
          <v:shape id="_x0000_s1168" o:spid="_x0000_s1168" o:spt="202" type="#_x0000_t202" style="position:absolute;left:0pt;margin-left:497.65pt;margin-top:3.05pt;height:12.95pt;width:17.3pt;z-index:251794432;mso-width-relative:page;mso-height-relative:page;" filled="f" stroked="f" coordsize="21600,21600">
            <v:path/>
            <v:fill on="f" focussize="0,0"/>
            <v:stroke on="f"/>
            <v:imagedata o:title=""/>
            <o:lock v:ext="edit" aspectratio="f"/>
            <v:textbox inset="0mm,0mm,0mm,0mm">
              <w:txbxContent>
                <w:p>
                  <w:pPr>
                    <w:spacing w:before="19" w:line="184" w:lineRule="auto"/>
                    <w:ind w:left="20"/>
                    <w:rPr>
                      <w:rFonts w:ascii="宋体" w:hAnsi="宋体" w:eastAsia="宋体" w:cs="宋体"/>
                      <w:sz w:val="22"/>
                      <w:szCs w:val="22"/>
                    </w:rPr>
                  </w:pPr>
                  <w:r>
                    <w:rPr>
                      <w:rFonts w:ascii="宋体" w:hAnsi="宋体" w:eastAsia="宋体" w:cs="宋体"/>
                      <w:b/>
                      <w:bCs/>
                      <w:color w:val="178AE3"/>
                      <w:spacing w:val="-8"/>
                      <w:sz w:val="22"/>
                      <w:szCs w:val="22"/>
                    </w:rPr>
                    <w:t>113</w:t>
                  </w:r>
                </w:p>
              </w:txbxContent>
            </v:textbox>
          </v:shape>
        </w:pict>
      </w:r>
      <w:r>
        <w:rPr>
          <w:rFonts w:ascii="黑体" w:hAnsi="黑体" w:eastAsia="黑体" w:cs="黑体"/>
          <w:color w:val="0079CA"/>
          <w:spacing w:val="-16"/>
          <w:w w:val="95"/>
          <w:sz w:val="22"/>
          <w:szCs w:val="22"/>
        </w:rPr>
        <w:t>第十一章</w:t>
      </w:r>
      <w:r>
        <w:rPr>
          <w:rFonts w:ascii="黑体" w:hAnsi="黑体" w:eastAsia="黑体" w:cs="黑体"/>
          <w:color w:val="0079CA"/>
          <w:spacing w:val="59"/>
          <w:sz w:val="22"/>
          <w:szCs w:val="22"/>
        </w:rPr>
        <w:t xml:space="preserve"> </w:t>
      </w:r>
      <w:r>
        <w:rPr>
          <w:rFonts w:ascii="黑体" w:hAnsi="黑体" w:eastAsia="黑体" w:cs="黑体"/>
          <w:color w:val="0079CA"/>
          <w:spacing w:val="-16"/>
          <w:w w:val="95"/>
          <w:sz w:val="22"/>
          <w:szCs w:val="22"/>
        </w:rPr>
        <w:t>肺动脉高压与肺源性心脏病</w:t>
      </w:r>
    </w:p>
    <w:p>
      <w:pPr>
        <w:spacing w:line="290" w:lineRule="auto"/>
        <w:rPr>
          <w:rFonts w:ascii="Arial"/>
          <w:sz w:val="21"/>
        </w:rPr>
      </w:pPr>
    </w:p>
    <w:p>
      <w:pPr>
        <w:spacing w:before="71" w:line="262" w:lineRule="auto"/>
        <w:ind w:right="1192"/>
        <w:rPr>
          <w:rFonts w:ascii="宋体" w:hAnsi="宋体" w:eastAsia="宋体" w:cs="宋体"/>
          <w:sz w:val="22"/>
          <w:szCs w:val="22"/>
        </w:rPr>
      </w:pPr>
      <w:r>
        <w:rPr>
          <w:rFonts w:ascii="宋体" w:hAnsi="宋体" w:eastAsia="宋体" w:cs="宋体"/>
          <w:spacing w:val="-9"/>
          <w:sz w:val="22"/>
          <w:szCs w:val="22"/>
        </w:rPr>
        <w:t>因此，原则上宜选用作用温和的利尿药，联合保钾利尿药，小剂量、短疗程使用</w:t>
      </w:r>
      <w:r>
        <w:rPr>
          <w:rFonts w:ascii="宋体" w:hAnsi="宋体" w:eastAsia="宋体" w:cs="宋体"/>
          <w:spacing w:val="-10"/>
          <w:sz w:val="22"/>
          <w:szCs w:val="22"/>
        </w:rPr>
        <w:t>。如氢氯噻嗪25</w:t>
      </w:r>
      <w:r>
        <w:rPr>
          <w:rFonts w:ascii="宋体" w:hAnsi="宋体" w:eastAsia="宋体" w:cs="宋体"/>
          <w:spacing w:val="-9"/>
          <w:sz w:val="22"/>
          <w:szCs w:val="22"/>
        </w:rPr>
        <w:t>mg</w:t>
      </w:r>
      <w:r>
        <w:rPr>
          <w:rFonts w:ascii="宋体" w:hAnsi="宋体" w:eastAsia="宋体" w:cs="宋体"/>
          <w:spacing w:val="-10"/>
          <w:sz w:val="22"/>
          <w:szCs w:val="22"/>
        </w:rPr>
        <w:t>,</w:t>
      </w:r>
      <w:r>
        <w:rPr>
          <w:rFonts w:ascii="宋体" w:hAnsi="宋体" w:eastAsia="宋体" w:cs="宋体"/>
          <w:sz w:val="22"/>
          <w:szCs w:val="22"/>
        </w:rPr>
        <w:t xml:space="preserve"> </w:t>
      </w:r>
      <w:r>
        <w:rPr>
          <w:rFonts w:ascii="宋体" w:hAnsi="宋体" w:eastAsia="宋体" w:cs="宋体"/>
          <w:spacing w:val="-1"/>
          <w:sz w:val="22"/>
          <w:szCs w:val="22"/>
        </w:rPr>
        <w:t>1~3次/日，联用螺内酯20～40mg,1～2次/日。</w:t>
      </w:r>
    </w:p>
    <w:p>
      <w:pPr>
        <w:spacing w:before="72" w:line="277" w:lineRule="auto"/>
        <w:ind w:right="1060" w:firstLine="429"/>
        <w:jc w:val="both"/>
        <w:rPr>
          <w:rFonts w:ascii="宋体" w:hAnsi="宋体" w:eastAsia="宋体" w:cs="宋体"/>
          <w:sz w:val="22"/>
          <w:szCs w:val="22"/>
        </w:rPr>
      </w:pPr>
      <w:r>
        <w:rPr>
          <w:rFonts w:ascii="宋体" w:hAnsi="宋体" w:eastAsia="宋体" w:cs="宋体"/>
          <w:spacing w:val="-12"/>
          <w:sz w:val="22"/>
          <w:szCs w:val="22"/>
        </w:rPr>
        <w:t>(2)正性肌力药：慢性肺心病病人由于慢性缺氧及感染，对洋地黄类药</w:t>
      </w:r>
      <w:r>
        <w:rPr>
          <w:rFonts w:ascii="宋体" w:hAnsi="宋体" w:eastAsia="宋体" w:cs="宋体"/>
          <w:spacing w:val="-13"/>
          <w:sz w:val="22"/>
          <w:szCs w:val="22"/>
        </w:rPr>
        <w:t>物的耐受性低，易致中毒，</w:t>
      </w:r>
      <w:r>
        <w:rPr>
          <w:rFonts w:ascii="宋体" w:hAnsi="宋体" w:eastAsia="宋体" w:cs="宋体"/>
          <w:sz w:val="22"/>
          <w:szCs w:val="22"/>
        </w:rPr>
        <w:t xml:space="preserve"> </w:t>
      </w:r>
      <w:r>
        <w:rPr>
          <w:rFonts w:ascii="宋体" w:hAnsi="宋体" w:eastAsia="宋体" w:cs="宋体"/>
          <w:spacing w:val="-16"/>
          <w:sz w:val="22"/>
          <w:szCs w:val="22"/>
        </w:rPr>
        <w:t>出现心律失常。因此是否应用应持慎重态度，指征有：①感染已控制，呼吸功能已改善，利尿治疗后右</w:t>
      </w:r>
      <w:r>
        <w:rPr>
          <w:rFonts w:ascii="宋体" w:hAnsi="宋体" w:eastAsia="宋体" w:cs="宋体"/>
          <w:sz w:val="22"/>
          <w:szCs w:val="22"/>
        </w:rPr>
        <w:t xml:space="preserve">  </w:t>
      </w:r>
      <w:r>
        <w:rPr>
          <w:rFonts w:ascii="宋体" w:hAnsi="宋体" w:eastAsia="宋体" w:cs="宋体"/>
          <w:spacing w:val="-11"/>
          <w:sz w:val="22"/>
          <w:szCs w:val="22"/>
        </w:rPr>
        <w:t>心功能无改善者；②以右心衰竭为主要表现而无明显感染的病</w:t>
      </w:r>
      <w:r>
        <w:rPr>
          <w:rFonts w:ascii="宋体" w:hAnsi="宋体" w:eastAsia="宋体" w:cs="宋体"/>
          <w:spacing w:val="-12"/>
          <w:sz w:val="22"/>
          <w:szCs w:val="22"/>
        </w:rPr>
        <w:t>人；③合并室上性快速心律失常，如室</w:t>
      </w:r>
      <w:r>
        <w:rPr>
          <w:rFonts w:ascii="宋体" w:hAnsi="宋体" w:eastAsia="宋体" w:cs="宋体"/>
          <w:sz w:val="22"/>
          <w:szCs w:val="22"/>
        </w:rPr>
        <w:t xml:space="preserve">  </w:t>
      </w:r>
      <w:r>
        <w:rPr>
          <w:rFonts w:ascii="宋体" w:hAnsi="宋体" w:eastAsia="宋体" w:cs="宋体"/>
          <w:spacing w:val="-6"/>
          <w:sz w:val="22"/>
          <w:szCs w:val="22"/>
        </w:rPr>
        <w:t>上性心动过速、心房颤动(心室率&gt;100次/分)者；④合并急性左心衰竭的病人。</w:t>
      </w:r>
      <w:r>
        <w:rPr>
          <w:rFonts w:ascii="宋体" w:hAnsi="宋体" w:eastAsia="宋体" w:cs="宋体"/>
          <w:spacing w:val="-7"/>
          <w:sz w:val="22"/>
          <w:szCs w:val="22"/>
        </w:rPr>
        <w:t>原则上选用作用快、</w:t>
      </w:r>
      <w:r>
        <w:rPr>
          <w:rFonts w:ascii="宋体" w:hAnsi="宋体" w:eastAsia="宋体" w:cs="宋体"/>
          <w:sz w:val="22"/>
          <w:szCs w:val="22"/>
        </w:rPr>
        <w:t xml:space="preserve"> </w:t>
      </w:r>
      <w:r>
        <w:rPr>
          <w:rFonts w:ascii="宋体" w:hAnsi="宋体" w:eastAsia="宋体" w:cs="宋体"/>
          <w:spacing w:val="-5"/>
          <w:sz w:val="22"/>
          <w:szCs w:val="22"/>
        </w:rPr>
        <w:t>排泄快的洋地黄类药物，小剂量(常规剂量的1/2或2/3)静脉给药，常用毒毛花苷K0.125～0.25mg,</w:t>
      </w:r>
      <w:r>
        <w:rPr>
          <w:rFonts w:ascii="宋体" w:hAnsi="宋体" w:eastAsia="宋体" w:cs="宋体"/>
          <w:spacing w:val="9"/>
          <w:sz w:val="22"/>
          <w:szCs w:val="22"/>
        </w:rPr>
        <w:t xml:space="preserve">  </w:t>
      </w:r>
      <w:r>
        <w:rPr>
          <w:rFonts w:ascii="宋体" w:hAnsi="宋体" w:eastAsia="宋体" w:cs="宋体"/>
          <w:spacing w:val="2"/>
          <w:sz w:val="22"/>
          <w:szCs w:val="22"/>
        </w:rPr>
        <w:t>或毛花苷丙0.2~0.4</w:t>
      </w:r>
      <w:r>
        <w:rPr>
          <w:rFonts w:ascii="宋体" w:hAnsi="宋体" w:eastAsia="宋体" w:cs="宋体"/>
          <w:sz w:val="22"/>
          <w:szCs w:val="22"/>
        </w:rPr>
        <w:t>mg</w:t>
      </w:r>
      <w:r>
        <w:rPr>
          <w:rFonts w:ascii="宋体" w:hAnsi="宋体" w:eastAsia="宋体" w:cs="宋体"/>
          <w:spacing w:val="-38"/>
          <w:sz w:val="22"/>
          <w:szCs w:val="22"/>
        </w:rPr>
        <w:t xml:space="preserve"> </w:t>
      </w:r>
      <w:r>
        <w:rPr>
          <w:rFonts w:ascii="宋体" w:hAnsi="宋体" w:eastAsia="宋体" w:cs="宋体"/>
          <w:spacing w:val="2"/>
          <w:sz w:val="22"/>
          <w:szCs w:val="22"/>
        </w:rPr>
        <w:t>加入10%葡萄糖液内缓慢静脉注射。用药前应注意纠正缺氧，防治</w:t>
      </w:r>
      <w:r>
        <w:rPr>
          <w:rFonts w:ascii="宋体" w:hAnsi="宋体" w:eastAsia="宋体" w:cs="宋体"/>
          <w:spacing w:val="1"/>
          <w:sz w:val="22"/>
          <w:szCs w:val="22"/>
        </w:rPr>
        <w:t>低钾血</w:t>
      </w:r>
      <w:r>
        <w:rPr>
          <w:rFonts w:ascii="宋体" w:hAnsi="宋体" w:eastAsia="宋体" w:cs="宋体"/>
          <w:sz w:val="22"/>
          <w:szCs w:val="22"/>
        </w:rPr>
        <w:t xml:space="preserve">  </w:t>
      </w:r>
      <w:r>
        <w:rPr>
          <w:rFonts w:ascii="宋体" w:hAnsi="宋体" w:eastAsia="宋体" w:cs="宋体"/>
          <w:spacing w:val="-11"/>
          <w:sz w:val="22"/>
          <w:szCs w:val="22"/>
        </w:rPr>
        <w:t>症，以免发生药物毒性反应。低氧血症、感染等均可使心率增</w:t>
      </w:r>
      <w:r>
        <w:rPr>
          <w:rFonts w:ascii="宋体" w:hAnsi="宋体" w:eastAsia="宋体" w:cs="宋体"/>
          <w:spacing w:val="-12"/>
          <w:sz w:val="22"/>
          <w:szCs w:val="22"/>
        </w:rPr>
        <w:t>快，故不宜以心率作为衡量洋地黄类药</w:t>
      </w:r>
      <w:r>
        <w:rPr>
          <w:rFonts w:ascii="宋体" w:hAnsi="宋体" w:eastAsia="宋体" w:cs="宋体"/>
          <w:sz w:val="22"/>
          <w:szCs w:val="22"/>
        </w:rPr>
        <w:t xml:space="preserve">  </w:t>
      </w:r>
      <w:r>
        <w:rPr>
          <w:rFonts w:ascii="宋体" w:hAnsi="宋体" w:eastAsia="宋体" w:cs="宋体"/>
          <w:spacing w:val="-10"/>
          <w:sz w:val="22"/>
          <w:szCs w:val="22"/>
        </w:rPr>
        <w:t>物的应用和疗效考核指征。</w:t>
      </w:r>
    </w:p>
    <w:p>
      <w:pPr>
        <w:spacing w:before="80" w:line="263" w:lineRule="auto"/>
        <w:ind w:right="1156" w:firstLine="429"/>
        <w:jc w:val="both"/>
        <w:rPr>
          <w:rFonts w:ascii="宋体" w:hAnsi="宋体" w:eastAsia="宋体" w:cs="宋体"/>
          <w:sz w:val="22"/>
          <w:szCs w:val="22"/>
        </w:rPr>
      </w:pPr>
      <w:r>
        <w:rPr>
          <w:rFonts w:ascii="宋体" w:hAnsi="宋体" w:eastAsia="宋体" w:cs="宋体"/>
          <w:spacing w:val="-9"/>
          <w:sz w:val="22"/>
          <w:szCs w:val="22"/>
        </w:rPr>
        <w:t>(3)血管扩张药：血管扩张药在扩张肺动脉的同时也扩张体</w:t>
      </w:r>
      <w:r>
        <w:rPr>
          <w:rFonts w:ascii="宋体" w:hAnsi="宋体" w:eastAsia="宋体" w:cs="宋体"/>
          <w:spacing w:val="-10"/>
          <w:sz w:val="22"/>
          <w:szCs w:val="22"/>
        </w:rPr>
        <w:t>动脉，往往造成体循环血压下降，反</w:t>
      </w:r>
      <w:r>
        <w:rPr>
          <w:rFonts w:ascii="宋体" w:hAnsi="宋体" w:eastAsia="宋体" w:cs="宋体"/>
          <w:sz w:val="22"/>
          <w:szCs w:val="22"/>
        </w:rPr>
        <w:t xml:space="preserve"> </w:t>
      </w:r>
      <w:r>
        <w:rPr>
          <w:rFonts w:ascii="宋体" w:hAnsi="宋体" w:eastAsia="宋体" w:cs="宋体"/>
          <w:spacing w:val="-11"/>
          <w:sz w:val="22"/>
          <w:szCs w:val="22"/>
        </w:rPr>
        <w:t>射性产生心率增快、氧分压下降、二氧化碳分压上升等不良反应，因而</w:t>
      </w:r>
      <w:r>
        <w:rPr>
          <w:rFonts w:ascii="宋体" w:hAnsi="宋体" w:eastAsia="宋体" w:cs="宋体"/>
          <w:spacing w:val="-12"/>
          <w:sz w:val="22"/>
          <w:szCs w:val="22"/>
        </w:rPr>
        <w:t>限制了血管扩张药在慢性肺心</w:t>
      </w:r>
      <w:r>
        <w:rPr>
          <w:rFonts w:ascii="宋体" w:hAnsi="宋体" w:eastAsia="宋体" w:cs="宋体"/>
          <w:sz w:val="22"/>
          <w:szCs w:val="22"/>
        </w:rPr>
        <w:t xml:space="preserve"> </w:t>
      </w:r>
      <w:r>
        <w:rPr>
          <w:rFonts w:ascii="宋体" w:hAnsi="宋体" w:eastAsia="宋体" w:cs="宋体"/>
          <w:spacing w:val="-8"/>
          <w:sz w:val="22"/>
          <w:szCs w:val="22"/>
        </w:rPr>
        <w:t>病的临床应用。</w:t>
      </w:r>
    </w:p>
    <w:p>
      <w:pPr>
        <w:spacing w:before="103" w:line="221" w:lineRule="auto"/>
        <w:ind w:left="433"/>
        <w:outlineLvl w:val="6"/>
        <w:rPr>
          <w:rFonts w:ascii="黑体" w:hAnsi="黑体" w:eastAsia="黑体" w:cs="黑体"/>
          <w:sz w:val="22"/>
          <w:szCs w:val="22"/>
        </w:rPr>
      </w:pPr>
      <w:r>
        <w:rPr>
          <w:rFonts w:ascii="黑体" w:hAnsi="黑体" w:eastAsia="黑体" w:cs="黑体"/>
          <w:b/>
          <w:bCs/>
          <w:spacing w:val="-5"/>
          <w:sz w:val="22"/>
          <w:szCs w:val="22"/>
        </w:rPr>
        <w:t>4.</w:t>
      </w:r>
      <w:r>
        <w:rPr>
          <w:rFonts w:ascii="黑体" w:hAnsi="黑体" w:eastAsia="黑体" w:cs="黑体"/>
          <w:spacing w:val="-48"/>
          <w:sz w:val="22"/>
          <w:szCs w:val="22"/>
        </w:rPr>
        <w:t xml:space="preserve"> </w:t>
      </w:r>
      <w:r>
        <w:rPr>
          <w:rFonts w:ascii="黑体" w:hAnsi="黑体" w:eastAsia="黑体" w:cs="黑体"/>
          <w:b/>
          <w:bCs/>
          <w:spacing w:val="-5"/>
          <w:sz w:val="22"/>
          <w:szCs w:val="22"/>
        </w:rPr>
        <w:t>防治并发症</w:t>
      </w:r>
    </w:p>
    <w:p>
      <w:pPr>
        <w:spacing w:before="71" w:line="263" w:lineRule="auto"/>
        <w:ind w:right="1158" w:firstLine="429"/>
        <w:rPr>
          <w:rFonts w:ascii="宋体" w:hAnsi="宋体" w:eastAsia="宋体" w:cs="宋体"/>
          <w:sz w:val="22"/>
          <w:szCs w:val="22"/>
        </w:rPr>
      </w:pPr>
      <w:r>
        <w:rPr>
          <w:rFonts w:ascii="宋体" w:hAnsi="宋体" w:eastAsia="宋体" w:cs="宋体"/>
          <w:spacing w:val="-9"/>
          <w:sz w:val="22"/>
          <w:szCs w:val="22"/>
        </w:rPr>
        <w:t>(1)肺性脑病：是由于呼吸衰竭所致缺氧、二氧化碳潴留而引起的神经精神障碍综合征，常继发</w:t>
      </w:r>
      <w:r>
        <w:rPr>
          <w:rFonts w:ascii="宋体" w:hAnsi="宋体" w:eastAsia="宋体" w:cs="宋体"/>
          <w:spacing w:val="5"/>
          <w:sz w:val="22"/>
          <w:szCs w:val="22"/>
        </w:rPr>
        <w:t xml:space="preserve"> </w:t>
      </w:r>
      <w:r>
        <w:rPr>
          <w:rFonts w:ascii="宋体" w:hAnsi="宋体" w:eastAsia="宋体" w:cs="宋体"/>
          <w:spacing w:val="-11"/>
          <w:sz w:val="22"/>
          <w:szCs w:val="22"/>
        </w:rPr>
        <w:t>于慢阻肺。诊断肺性脑病必须除外脑血管疾病、感染中毒性脑病、</w:t>
      </w:r>
      <w:r>
        <w:rPr>
          <w:rFonts w:ascii="宋体" w:hAnsi="宋体" w:eastAsia="宋体" w:cs="宋体"/>
          <w:spacing w:val="-12"/>
          <w:sz w:val="22"/>
          <w:szCs w:val="22"/>
        </w:rPr>
        <w:t>严重电解质紊乱等。治疗参见本篇</w:t>
      </w:r>
      <w:r>
        <w:rPr>
          <w:rFonts w:ascii="宋体" w:hAnsi="宋体" w:eastAsia="宋体" w:cs="宋体"/>
          <w:sz w:val="22"/>
          <w:szCs w:val="22"/>
        </w:rPr>
        <w:t xml:space="preserve"> </w:t>
      </w:r>
      <w:r>
        <w:rPr>
          <w:rFonts w:ascii="宋体" w:hAnsi="宋体" w:eastAsia="宋体" w:cs="宋体"/>
          <w:spacing w:val="-12"/>
          <w:sz w:val="22"/>
          <w:szCs w:val="22"/>
        </w:rPr>
        <w:t>第十五章。</w:t>
      </w:r>
    </w:p>
    <w:p>
      <w:pPr>
        <w:spacing w:before="81" w:line="272" w:lineRule="auto"/>
        <w:ind w:right="1059" w:firstLine="429"/>
        <w:rPr>
          <w:rFonts w:ascii="宋体" w:hAnsi="宋体" w:eastAsia="宋体" w:cs="宋体"/>
          <w:sz w:val="22"/>
          <w:szCs w:val="22"/>
        </w:rPr>
      </w:pPr>
      <w:r>
        <w:rPr>
          <w:rFonts w:ascii="宋体" w:hAnsi="宋体" w:eastAsia="宋体" w:cs="宋体"/>
          <w:spacing w:val="-2"/>
          <w:sz w:val="22"/>
          <w:szCs w:val="22"/>
        </w:rPr>
        <w:t>(2)酸碱失衡及电解质紊乱：慢性肺心病失代偿期常合并各种类型的酸碱失衡及电解质紊乱。</w:t>
      </w:r>
      <w:r>
        <w:rPr>
          <w:rFonts w:ascii="宋体" w:hAnsi="宋体" w:eastAsia="宋体" w:cs="宋体"/>
          <w:spacing w:val="3"/>
          <w:sz w:val="22"/>
          <w:szCs w:val="22"/>
        </w:rPr>
        <w:t xml:space="preserve"> </w:t>
      </w:r>
      <w:r>
        <w:rPr>
          <w:rFonts w:ascii="宋体" w:hAnsi="宋体" w:eastAsia="宋体" w:cs="宋体"/>
          <w:spacing w:val="-7"/>
          <w:sz w:val="22"/>
          <w:szCs w:val="22"/>
        </w:rPr>
        <w:t>呼吸性酸中毒以通畅气道、纠正缺氧和解除二氧化碳潴留为主。呼吸性酸中毒合并代谢性酸中毒通</w:t>
      </w:r>
      <w:r>
        <w:rPr>
          <w:rFonts w:ascii="宋体" w:hAnsi="宋体" w:eastAsia="宋体" w:cs="宋体"/>
          <w:spacing w:val="9"/>
          <w:sz w:val="22"/>
          <w:szCs w:val="22"/>
        </w:rPr>
        <w:t xml:space="preserve">  </w:t>
      </w:r>
      <w:r>
        <w:rPr>
          <w:rFonts w:ascii="宋体" w:hAnsi="宋体" w:eastAsia="宋体" w:cs="宋体"/>
          <w:spacing w:val="-1"/>
          <w:sz w:val="22"/>
          <w:szCs w:val="22"/>
        </w:rPr>
        <w:t>常需要补碱治疗，尤其当pH&lt;7.2</w:t>
      </w:r>
      <w:r>
        <w:rPr>
          <w:rFonts w:ascii="宋体" w:hAnsi="宋体" w:eastAsia="宋体" w:cs="宋体"/>
          <w:spacing w:val="5"/>
          <w:sz w:val="22"/>
          <w:szCs w:val="22"/>
        </w:rPr>
        <w:t xml:space="preserve"> </w:t>
      </w:r>
      <w:r>
        <w:rPr>
          <w:rFonts w:ascii="宋体" w:hAnsi="宋体" w:eastAsia="宋体" w:cs="宋体"/>
          <w:spacing w:val="-1"/>
          <w:sz w:val="22"/>
          <w:szCs w:val="22"/>
        </w:rPr>
        <w:t>时，先</w:t>
      </w:r>
      <w:r>
        <w:rPr>
          <w:rFonts w:ascii="宋体" w:hAnsi="宋体" w:eastAsia="宋体" w:cs="宋体"/>
          <w:spacing w:val="-2"/>
          <w:sz w:val="22"/>
          <w:szCs w:val="22"/>
        </w:rPr>
        <w:t>补充5%碳酸氢钠100</w:t>
      </w:r>
      <w:r>
        <w:rPr>
          <w:rFonts w:ascii="宋体" w:hAnsi="宋体" w:eastAsia="宋体" w:cs="宋体"/>
          <w:spacing w:val="-1"/>
          <w:sz w:val="22"/>
          <w:szCs w:val="22"/>
        </w:rPr>
        <w:t>ml</w:t>
      </w:r>
      <w:r>
        <w:rPr>
          <w:rFonts w:ascii="宋体" w:hAnsi="宋体" w:eastAsia="宋体" w:cs="宋体"/>
          <w:spacing w:val="-2"/>
          <w:sz w:val="22"/>
          <w:szCs w:val="22"/>
        </w:rPr>
        <w:t>,然后根据血气分析结果酌情处理。</w:t>
      </w:r>
      <w:r>
        <w:rPr>
          <w:rFonts w:ascii="宋体" w:hAnsi="宋体" w:eastAsia="宋体" w:cs="宋体"/>
          <w:sz w:val="22"/>
          <w:szCs w:val="22"/>
        </w:rPr>
        <w:t xml:space="preserve"> </w:t>
      </w:r>
      <w:r>
        <w:rPr>
          <w:rFonts w:ascii="宋体" w:hAnsi="宋体" w:eastAsia="宋体" w:cs="宋体"/>
          <w:spacing w:val="-9"/>
          <w:sz w:val="22"/>
          <w:szCs w:val="22"/>
        </w:rPr>
        <w:t>呼吸性酸中毒合并代谢性碱中毒常合并低钠、低钾、低氯等电解质紊乱，应根据具体情况进</w:t>
      </w:r>
      <w:r>
        <w:rPr>
          <w:rFonts w:ascii="宋体" w:hAnsi="宋体" w:eastAsia="宋体" w:cs="宋体"/>
          <w:spacing w:val="-10"/>
          <w:sz w:val="22"/>
          <w:szCs w:val="22"/>
        </w:rPr>
        <w:t>行补充。</w:t>
      </w:r>
      <w:r>
        <w:rPr>
          <w:rFonts w:ascii="宋体" w:hAnsi="宋体" w:eastAsia="宋体" w:cs="宋体"/>
          <w:sz w:val="22"/>
          <w:szCs w:val="22"/>
        </w:rPr>
        <w:t xml:space="preserve"> </w:t>
      </w:r>
      <w:r>
        <w:rPr>
          <w:rFonts w:ascii="宋体" w:hAnsi="宋体" w:eastAsia="宋体" w:cs="宋体"/>
          <w:spacing w:val="-15"/>
          <w:sz w:val="22"/>
          <w:szCs w:val="22"/>
        </w:rPr>
        <w:t>低钾、低氯引起的代谢性碱中毒多是医源性的，应注意预防。</w:t>
      </w:r>
    </w:p>
    <w:p>
      <w:pPr>
        <w:spacing w:before="77" w:line="269" w:lineRule="auto"/>
        <w:ind w:right="1142" w:firstLine="429"/>
        <w:rPr>
          <w:rFonts w:ascii="宋体" w:hAnsi="宋体" w:eastAsia="宋体" w:cs="宋体"/>
          <w:sz w:val="22"/>
          <w:szCs w:val="22"/>
        </w:rPr>
      </w:pPr>
      <w:r>
        <w:rPr>
          <w:rFonts w:ascii="宋体" w:hAnsi="宋体" w:eastAsia="宋体" w:cs="宋体"/>
          <w:spacing w:val="-9"/>
          <w:sz w:val="22"/>
          <w:szCs w:val="22"/>
        </w:rPr>
        <w:t>(3)心律失常：多表现为房性期前收缩及阵发性室上性心动过速，其中以紊乱性房性心动过速最</w:t>
      </w:r>
      <w:r>
        <w:rPr>
          <w:rFonts w:ascii="宋体" w:hAnsi="宋体" w:eastAsia="宋体" w:cs="宋体"/>
          <w:spacing w:val="6"/>
          <w:sz w:val="22"/>
          <w:szCs w:val="22"/>
        </w:rPr>
        <w:t xml:space="preserve"> </w:t>
      </w:r>
      <w:r>
        <w:rPr>
          <w:rFonts w:ascii="宋体" w:hAnsi="宋体" w:eastAsia="宋体" w:cs="宋体"/>
          <w:spacing w:val="-14"/>
          <w:sz w:val="22"/>
          <w:szCs w:val="22"/>
        </w:rPr>
        <w:t>具特征性。也可有心房扑动及心房颤动。</w:t>
      </w:r>
      <w:r>
        <w:rPr>
          <w:rFonts w:ascii="宋体" w:hAnsi="宋体" w:eastAsia="宋体" w:cs="宋体"/>
          <w:spacing w:val="36"/>
          <w:sz w:val="22"/>
          <w:szCs w:val="22"/>
        </w:rPr>
        <w:t xml:space="preserve"> </w:t>
      </w:r>
      <w:r>
        <w:rPr>
          <w:rFonts w:ascii="宋体" w:hAnsi="宋体" w:eastAsia="宋体" w:cs="宋体"/>
          <w:spacing w:val="-14"/>
          <w:sz w:val="22"/>
          <w:szCs w:val="22"/>
        </w:rPr>
        <w:t>一般的心律失常经过控制感</w:t>
      </w:r>
      <w:r>
        <w:rPr>
          <w:rFonts w:ascii="宋体" w:hAnsi="宋体" w:eastAsia="宋体" w:cs="宋体"/>
          <w:spacing w:val="-15"/>
          <w:sz w:val="22"/>
          <w:szCs w:val="22"/>
        </w:rPr>
        <w:t>染，纠正缺氧、酸碱失衡和电解</w:t>
      </w:r>
      <w:r>
        <w:rPr>
          <w:rFonts w:ascii="宋体" w:hAnsi="宋体" w:eastAsia="宋体" w:cs="宋体"/>
          <w:sz w:val="22"/>
          <w:szCs w:val="22"/>
        </w:rPr>
        <w:t xml:space="preserve"> </w:t>
      </w:r>
      <w:r>
        <w:rPr>
          <w:rFonts w:ascii="宋体" w:hAnsi="宋体" w:eastAsia="宋体" w:cs="宋体"/>
          <w:spacing w:val="-6"/>
          <w:sz w:val="22"/>
          <w:szCs w:val="22"/>
        </w:rPr>
        <w:t>质紊乱后，心律失常可自行消失。如果持续存在，可根据</w:t>
      </w:r>
      <w:r>
        <w:rPr>
          <w:rFonts w:ascii="宋体" w:hAnsi="宋体" w:eastAsia="宋体" w:cs="宋体"/>
          <w:spacing w:val="-7"/>
          <w:sz w:val="22"/>
          <w:szCs w:val="22"/>
        </w:rPr>
        <w:t>心律失常的类型选用药物，详见第三篇第</w:t>
      </w:r>
      <w:r>
        <w:rPr>
          <w:rFonts w:ascii="宋体" w:hAnsi="宋体" w:eastAsia="宋体" w:cs="宋体"/>
          <w:sz w:val="22"/>
          <w:szCs w:val="22"/>
        </w:rPr>
        <w:t xml:space="preserve"> </w:t>
      </w:r>
      <w:r>
        <w:rPr>
          <w:rFonts w:ascii="宋体" w:hAnsi="宋体" w:eastAsia="宋体" w:cs="宋体"/>
          <w:spacing w:val="-9"/>
          <w:sz w:val="22"/>
          <w:szCs w:val="22"/>
        </w:rPr>
        <w:t>三章。</w:t>
      </w:r>
    </w:p>
    <w:p>
      <w:pPr>
        <w:spacing w:before="79" w:line="252" w:lineRule="auto"/>
        <w:ind w:right="1160" w:firstLine="429"/>
        <w:rPr>
          <w:rFonts w:ascii="宋体" w:hAnsi="宋体" w:eastAsia="宋体" w:cs="宋体"/>
          <w:sz w:val="22"/>
          <w:szCs w:val="22"/>
        </w:rPr>
      </w:pPr>
      <w:r>
        <w:rPr>
          <w:rFonts w:ascii="宋体" w:hAnsi="宋体" w:eastAsia="宋体" w:cs="宋体"/>
          <w:spacing w:val="-15"/>
          <w:sz w:val="22"/>
          <w:szCs w:val="22"/>
        </w:rPr>
        <w:t>(4)休克：合并休克并不多见，</w:t>
      </w:r>
      <w:r>
        <w:rPr>
          <w:rFonts w:ascii="宋体" w:hAnsi="宋体" w:eastAsia="宋体" w:cs="宋体"/>
          <w:spacing w:val="58"/>
          <w:sz w:val="22"/>
          <w:szCs w:val="22"/>
        </w:rPr>
        <w:t xml:space="preserve"> </w:t>
      </w:r>
      <w:r>
        <w:rPr>
          <w:rFonts w:ascii="宋体" w:hAnsi="宋体" w:eastAsia="宋体" w:cs="宋体"/>
          <w:spacing w:val="-15"/>
          <w:sz w:val="22"/>
          <w:szCs w:val="22"/>
        </w:rPr>
        <w:t>一旦发生则预后不良。发生原因有严重感染、失血(多由上消化道</w:t>
      </w:r>
      <w:r>
        <w:rPr>
          <w:rFonts w:ascii="宋体" w:hAnsi="宋体" w:eastAsia="宋体" w:cs="宋体"/>
          <w:sz w:val="22"/>
          <w:szCs w:val="22"/>
        </w:rPr>
        <w:t xml:space="preserve"> </w:t>
      </w:r>
      <w:r>
        <w:rPr>
          <w:rFonts w:ascii="宋体" w:hAnsi="宋体" w:eastAsia="宋体" w:cs="宋体"/>
          <w:spacing w:val="-9"/>
          <w:sz w:val="22"/>
          <w:szCs w:val="22"/>
        </w:rPr>
        <w:t>出血所致)和严重心力衰竭或心律失常。</w:t>
      </w:r>
    </w:p>
    <w:p>
      <w:pPr>
        <w:spacing w:before="78" w:line="253" w:lineRule="auto"/>
        <w:ind w:right="1160" w:firstLine="429"/>
        <w:rPr>
          <w:rFonts w:ascii="宋体" w:hAnsi="宋体" w:eastAsia="宋体" w:cs="宋体"/>
          <w:sz w:val="22"/>
          <w:szCs w:val="22"/>
        </w:rPr>
      </w:pPr>
      <w:r>
        <w:rPr>
          <w:rFonts w:ascii="宋体" w:hAnsi="宋体" w:eastAsia="宋体" w:cs="宋体"/>
          <w:spacing w:val="-14"/>
          <w:sz w:val="22"/>
          <w:szCs w:val="22"/>
        </w:rPr>
        <w:t>(5)消化道出血：慢性肺心病由于感染、呼吸衰竭、心力衰竭致胃肠道淤血，以及应用糖皮质激素</w:t>
      </w:r>
      <w:r>
        <w:rPr>
          <w:rFonts w:ascii="宋体" w:hAnsi="宋体" w:eastAsia="宋体" w:cs="宋体"/>
          <w:spacing w:val="14"/>
          <w:sz w:val="22"/>
          <w:szCs w:val="22"/>
        </w:rPr>
        <w:t xml:space="preserve"> </w:t>
      </w:r>
      <w:r>
        <w:rPr>
          <w:rFonts w:ascii="宋体" w:hAnsi="宋体" w:eastAsia="宋体" w:cs="宋体"/>
          <w:spacing w:val="-24"/>
          <w:sz w:val="22"/>
          <w:szCs w:val="22"/>
        </w:rPr>
        <w:t>等，常常并发消化道出血，需要预防治疗，</w:t>
      </w:r>
      <w:r>
        <w:rPr>
          <w:rFonts w:ascii="宋体" w:hAnsi="宋体" w:eastAsia="宋体" w:cs="宋体"/>
          <w:spacing w:val="50"/>
          <w:sz w:val="22"/>
          <w:szCs w:val="22"/>
        </w:rPr>
        <w:t xml:space="preserve"> </w:t>
      </w:r>
      <w:r>
        <w:rPr>
          <w:rFonts w:ascii="宋体" w:hAnsi="宋体" w:eastAsia="宋体" w:cs="宋体"/>
          <w:spacing w:val="-24"/>
          <w:sz w:val="22"/>
          <w:szCs w:val="22"/>
        </w:rPr>
        <w:t>一旦发生需要积极处理。</w:t>
      </w:r>
    </w:p>
    <w:p>
      <w:pPr>
        <w:spacing w:before="78" w:line="219" w:lineRule="auto"/>
        <w:ind w:left="429"/>
        <w:rPr>
          <w:rFonts w:ascii="宋体" w:hAnsi="宋体" w:eastAsia="宋体" w:cs="宋体"/>
          <w:sz w:val="22"/>
          <w:szCs w:val="22"/>
        </w:rPr>
      </w:pPr>
      <w:r>
        <w:rPr>
          <w:rFonts w:ascii="宋体" w:hAnsi="宋体" w:eastAsia="宋体" w:cs="宋体"/>
          <w:spacing w:val="-4"/>
          <w:sz w:val="22"/>
          <w:szCs w:val="22"/>
        </w:rPr>
        <w:t>(6)弥散性血管内凝血(DIC):</w:t>
      </w:r>
      <w:r>
        <w:rPr>
          <w:rFonts w:ascii="宋体" w:hAnsi="宋体" w:eastAsia="宋体" w:cs="宋体"/>
          <w:spacing w:val="-43"/>
          <w:sz w:val="22"/>
          <w:szCs w:val="22"/>
        </w:rPr>
        <w:t xml:space="preserve"> </w:t>
      </w:r>
      <w:r>
        <w:rPr>
          <w:rFonts w:ascii="宋体" w:hAnsi="宋体" w:eastAsia="宋体" w:cs="宋体"/>
          <w:spacing w:val="-4"/>
          <w:sz w:val="22"/>
          <w:szCs w:val="22"/>
        </w:rPr>
        <w:t>详见第</w:t>
      </w:r>
      <w:r>
        <w:rPr>
          <w:rFonts w:ascii="宋体" w:hAnsi="宋体" w:eastAsia="宋体" w:cs="宋体"/>
          <w:spacing w:val="-5"/>
          <w:sz w:val="22"/>
          <w:szCs w:val="22"/>
        </w:rPr>
        <w:t>六篇第十七章。</w:t>
      </w:r>
    </w:p>
    <w:p>
      <w:pPr>
        <w:spacing w:before="119" w:line="219" w:lineRule="auto"/>
        <w:ind w:left="429"/>
        <w:rPr>
          <w:rFonts w:ascii="宋体" w:hAnsi="宋体" w:eastAsia="宋体" w:cs="宋体"/>
          <w:sz w:val="22"/>
          <w:szCs w:val="22"/>
        </w:rPr>
      </w:pPr>
      <w:r>
        <w:rPr>
          <w:rFonts w:ascii="宋体" w:hAnsi="宋体" w:eastAsia="宋体" w:cs="宋体"/>
          <w:spacing w:val="-9"/>
          <w:sz w:val="22"/>
          <w:szCs w:val="22"/>
        </w:rPr>
        <w:t>(7)深静脉血栓形成：低剂量普通肝素或低分子量肝素可用于预防。</w:t>
      </w:r>
    </w:p>
    <w:p>
      <w:pPr>
        <w:spacing w:before="46" w:line="222" w:lineRule="auto"/>
        <w:ind w:left="322"/>
        <w:rPr>
          <w:rFonts w:ascii="黑体" w:hAnsi="黑体" w:eastAsia="黑体" w:cs="黑体"/>
          <w:sz w:val="22"/>
          <w:szCs w:val="22"/>
        </w:rPr>
      </w:pPr>
      <w:r>
        <w:rPr>
          <w:rFonts w:ascii="黑体" w:hAnsi="黑体" w:eastAsia="黑体" w:cs="黑体"/>
          <w:b/>
          <w:bCs/>
          <w:color w:val="0080D6"/>
          <w:spacing w:val="-13"/>
          <w:sz w:val="22"/>
          <w:szCs w:val="22"/>
        </w:rPr>
        <w:t>【预后】</w:t>
      </w:r>
    </w:p>
    <w:p>
      <w:pPr>
        <w:spacing w:before="100" w:line="245" w:lineRule="auto"/>
        <w:ind w:right="1189" w:firstLine="429"/>
        <w:rPr>
          <w:rFonts w:ascii="宋体" w:hAnsi="宋体" w:eastAsia="宋体" w:cs="宋体"/>
          <w:sz w:val="22"/>
          <w:szCs w:val="22"/>
        </w:rPr>
      </w:pPr>
      <w:r>
        <w:rPr>
          <w:rFonts w:ascii="宋体" w:hAnsi="宋体" w:eastAsia="宋体" w:cs="宋体"/>
          <w:spacing w:val="-7"/>
          <w:sz w:val="22"/>
          <w:szCs w:val="22"/>
        </w:rPr>
        <w:t>慢性肺心病常反复急性加重，随肺功能的损害病情逐渐加重，多数预后不良，病死率约在10%~</w:t>
      </w:r>
      <w:r>
        <w:rPr>
          <w:rFonts w:ascii="宋体" w:hAnsi="宋体" w:eastAsia="宋体" w:cs="宋体"/>
          <w:sz w:val="22"/>
          <w:szCs w:val="22"/>
        </w:rPr>
        <w:t xml:space="preserve"> </w:t>
      </w:r>
      <w:r>
        <w:rPr>
          <w:rFonts w:ascii="宋体" w:hAnsi="宋体" w:eastAsia="宋体" w:cs="宋体"/>
          <w:spacing w:val="-8"/>
          <w:sz w:val="22"/>
          <w:szCs w:val="22"/>
        </w:rPr>
        <w:t>15%,但经积极治疗可以延长寿命，提高病人生活质量。</w:t>
      </w:r>
    </w:p>
    <w:p>
      <w:pPr>
        <w:spacing w:before="61" w:line="221" w:lineRule="auto"/>
        <w:ind w:left="322"/>
        <w:rPr>
          <w:rFonts w:ascii="黑体" w:hAnsi="黑体" w:eastAsia="黑体" w:cs="黑体"/>
          <w:sz w:val="22"/>
          <w:szCs w:val="22"/>
        </w:rPr>
      </w:pPr>
      <w:r>
        <w:rPr>
          <w:rFonts w:ascii="黑体" w:hAnsi="黑体" w:eastAsia="黑体" w:cs="黑体"/>
          <w:b/>
          <w:bCs/>
          <w:color w:val="0084DC"/>
          <w:spacing w:val="-13"/>
          <w:sz w:val="22"/>
          <w:szCs w:val="22"/>
        </w:rPr>
        <w:t>【预防】</w:t>
      </w:r>
    </w:p>
    <w:p>
      <w:pPr>
        <w:spacing w:before="112" w:line="219" w:lineRule="auto"/>
        <w:ind w:left="429"/>
        <w:rPr>
          <w:rFonts w:ascii="宋体" w:hAnsi="宋体" w:eastAsia="宋体" w:cs="宋体"/>
          <w:sz w:val="22"/>
          <w:szCs w:val="22"/>
        </w:rPr>
      </w:pPr>
      <w:r>
        <w:rPr>
          <w:rFonts w:ascii="宋体" w:hAnsi="宋体" w:eastAsia="宋体" w:cs="宋体"/>
          <w:spacing w:val="-16"/>
          <w:sz w:val="22"/>
          <w:szCs w:val="22"/>
        </w:rPr>
        <w:t>主要是防治支气管、肺和肺血管等基础疾病，预防肺动脉高压、慢性肺心病的发生发展。</w:t>
      </w:r>
    </w:p>
    <w:p>
      <w:pPr>
        <w:spacing w:before="123" w:line="224" w:lineRule="auto"/>
        <w:ind w:left="7910"/>
        <w:rPr>
          <w:rFonts w:ascii="楷体" w:hAnsi="楷体" w:eastAsia="楷体" w:cs="楷体"/>
          <w:sz w:val="19"/>
          <w:szCs w:val="19"/>
        </w:rPr>
      </w:pPr>
      <w:r>
        <w:rPr>
          <w:rFonts w:ascii="楷体" w:hAnsi="楷体" w:eastAsia="楷体" w:cs="楷体"/>
          <w:spacing w:val="25"/>
          <w:sz w:val="19"/>
          <w:szCs w:val="19"/>
        </w:rPr>
        <w:t>(代华平)</w:t>
      </w:r>
    </w:p>
    <w:p>
      <w:pPr>
        <w:spacing w:line="249" w:lineRule="auto"/>
        <w:rPr>
          <w:rFonts w:ascii="Arial"/>
          <w:sz w:val="21"/>
        </w:rPr>
      </w:pPr>
    </w:p>
    <w:p>
      <w:pPr>
        <w:spacing w:line="249"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710" w:lineRule="exact"/>
        <w:ind w:firstLine="9440"/>
        <w:textAlignment w:val="center"/>
      </w:pPr>
      <w:r>
        <w:drawing>
          <wp:inline distT="0" distB="0" distL="0" distR="0">
            <wp:extent cx="570865" cy="450215"/>
            <wp:effectExtent l="0" t="0" r="0" b="0"/>
            <wp:docPr id="164" name="IM 164"/>
            <wp:cNvGraphicFramePr/>
            <a:graphic xmlns:a="http://schemas.openxmlformats.org/drawingml/2006/main">
              <a:graphicData uri="http://schemas.openxmlformats.org/drawingml/2006/picture">
                <pic:pic xmlns:pic="http://schemas.openxmlformats.org/drawingml/2006/picture">
                  <pic:nvPicPr>
                    <pic:cNvPr id="164" name="IM 164"/>
                    <pic:cNvPicPr/>
                  </pic:nvPicPr>
                  <pic:blipFill>
                    <a:blip r:embed="rId195"/>
                    <a:stretch>
                      <a:fillRect/>
                    </a:stretch>
                  </pic:blipFill>
                  <pic:spPr>
                    <a:xfrm>
                      <a:off x="0" y="0"/>
                      <a:ext cx="571497" cy="450833"/>
                    </a:xfrm>
                    <a:prstGeom prst="rect">
                      <a:avLst/>
                    </a:prstGeom>
                  </pic:spPr>
                </pic:pic>
              </a:graphicData>
            </a:graphic>
          </wp:inline>
        </w:drawing>
      </w:r>
    </w:p>
    <w:p>
      <w:pPr>
        <w:sectPr>
          <w:pgSz w:w="11900" w:h="16840"/>
          <w:pgMar w:top="811" w:right="659" w:bottom="400" w:left="899" w:header="0" w:footer="0" w:gutter="0"/>
          <w:cols w:space="720" w:num="1"/>
        </w:sectPr>
      </w:pPr>
    </w:p>
    <w:p>
      <w:pPr>
        <w:spacing w:before="38" w:line="1340" w:lineRule="exact"/>
        <w:textAlignment w:val="center"/>
      </w:pPr>
      <w:r>
        <w:pict>
          <v:group id="_x0000_s1169" o:spid="_x0000_s1169" o:spt="203" style="height:67pt;width:522.5pt;" coordsize="10450,1340">
            <o:lock v:ext="edit"/>
            <v:shape id="_x0000_s1170" o:spid="_x0000_s1170" o:spt="75" type="#_x0000_t75" style="position:absolute;left:0;top:0;height:1340;width:10450;" filled="f" stroked="f" coordsize="21600,21600">
              <v:path/>
              <v:fill on="f" focussize="0,0"/>
              <v:stroke on="f"/>
              <v:imagedata r:id="rId196" o:title=""/>
              <o:lock v:ext="edit" aspectratio="t"/>
            </v:shape>
            <v:shape id="_x0000_s1171" o:spid="_x0000_s1171" o:spt="202" type="#_x0000_t202" style="position:absolute;left:-20;top:-20;height:1486;width:10490;" filled="f" stroked="f" coordsize="21600,21600">
              <v:path/>
              <v:fill on="f" focussize="0,0"/>
              <v:stroke on="f"/>
              <v:imagedata o:title=""/>
              <o:lock v:ext="edit" aspectratio="f"/>
              <v:textbox inset="0mm,0mm,0mm,0mm">
                <w:txbxContent>
                  <w:p>
                    <w:pPr>
                      <w:spacing w:line="280" w:lineRule="auto"/>
                      <w:rPr>
                        <w:rFonts w:ascii="Arial"/>
                        <w:sz w:val="21"/>
                      </w:rPr>
                    </w:pPr>
                  </w:p>
                  <w:p>
                    <w:pPr>
                      <w:spacing w:before="188" w:line="221" w:lineRule="auto"/>
                      <w:ind w:left="3087"/>
                      <w:rPr>
                        <w:rFonts w:ascii="黑体" w:hAnsi="黑体" w:eastAsia="黑体" w:cs="黑体"/>
                        <w:sz w:val="58"/>
                        <w:szCs w:val="58"/>
                      </w:rPr>
                    </w:pPr>
                    <w:r>
                      <w:rPr>
                        <w:rFonts w:ascii="黑体" w:hAnsi="黑体" w:eastAsia="黑体" w:cs="黑体"/>
                        <w:b/>
                        <w:bCs/>
                        <w:color w:val="0091E5"/>
                        <w:spacing w:val="-44"/>
                        <w:sz w:val="58"/>
                        <w:szCs w:val="58"/>
                      </w:rPr>
                      <w:t>第十二章</w:t>
                    </w:r>
                    <w:r>
                      <w:rPr>
                        <w:rFonts w:ascii="黑体" w:hAnsi="黑体" w:eastAsia="黑体" w:cs="黑体"/>
                        <w:color w:val="0091E5"/>
                        <w:spacing w:val="241"/>
                        <w:sz w:val="58"/>
                        <w:szCs w:val="58"/>
                      </w:rPr>
                      <w:t xml:space="preserve"> </w:t>
                    </w:r>
                    <w:r>
                      <w:rPr>
                        <w:rFonts w:ascii="黑体" w:hAnsi="黑体" w:eastAsia="黑体" w:cs="黑体"/>
                        <w:b/>
                        <w:bCs/>
                        <w:color w:val="0091E5"/>
                        <w:spacing w:val="-44"/>
                        <w:sz w:val="58"/>
                        <w:szCs w:val="58"/>
                      </w:rPr>
                      <w:t>胸</w:t>
                    </w:r>
                    <w:r>
                      <w:rPr>
                        <w:rFonts w:ascii="黑体" w:hAnsi="黑体" w:eastAsia="黑体" w:cs="黑体"/>
                        <w:color w:val="0091E5"/>
                        <w:spacing w:val="-73"/>
                        <w:sz w:val="58"/>
                        <w:szCs w:val="58"/>
                      </w:rPr>
                      <w:t xml:space="preserve"> </w:t>
                    </w:r>
                    <w:r>
                      <w:rPr>
                        <w:rFonts w:ascii="黑体" w:hAnsi="黑体" w:eastAsia="黑体" w:cs="黑体"/>
                        <w:b/>
                        <w:bCs/>
                        <w:color w:val="0091E5"/>
                        <w:spacing w:val="-44"/>
                        <w:sz w:val="58"/>
                        <w:szCs w:val="58"/>
                      </w:rPr>
                      <w:t>膜</w:t>
                    </w:r>
                    <w:r>
                      <w:rPr>
                        <w:rFonts w:ascii="黑体" w:hAnsi="黑体" w:eastAsia="黑体" w:cs="黑体"/>
                        <w:color w:val="0091E5"/>
                        <w:spacing w:val="-71"/>
                        <w:sz w:val="58"/>
                        <w:szCs w:val="58"/>
                      </w:rPr>
                      <w:t xml:space="preserve"> </w:t>
                    </w:r>
                    <w:r>
                      <w:rPr>
                        <w:rFonts w:ascii="黑体" w:hAnsi="黑体" w:eastAsia="黑体" w:cs="黑体"/>
                        <w:b/>
                        <w:bCs/>
                        <w:color w:val="0091E5"/>
                        <w:spacing w:val="-44"/>
                        <w:sz w:val="58"/>
                        <w:szCs w:val="58"/>
                      </w:rPr>
                      <w:t>疾</w:t>
                    </w:r>
                    <w:r>
                      <w:rPr>
                        <w:rFonts w:ascii="黑体" w:hAnsi="黑体" w:eastAsia="黑体" w:cs="黑体"/>
                        <w:color w:val="0091E5"/>
                        <w:spacing w:val="-74"/>
                        <w:sz w:val="58"/>
                        <w:szCs w:val="58"/>
                      </w:rPr>
                      <w:t xml:space="preserve"> </w:t>
                    </w:r>
                    <w:r>
                      <w:rPr>
                        <w:rFonts w:ascii="黑体" w:hAnsi="黑体" w:eastAsia="黑体" w:cs="黑体"/>
                        <w:b/>
                        <w:bCs/>
                        <w:color w:val="0091E5"/>
                        <w:spacing w:val="-44"/>
                        <w:sz w:val="58"/>
                        <w:szCs w:val="58"/>
                      </w:rPr>
                      <w:t>病</w:t>
                    </w:r>
                  </w:p>
                </w:txbxContent>
              </v:textbox>
            </v:shape>
            <w10:wrap type="none"/>
            <w10:anchorlock/>
          </v:group>
        </w:pict>
      </w:r>
    </w:p>
    <w:p>
      <w:pPr>
        <w:spacing w:line="254" w:lineRule="auto"/>
        <w:rPr>
          <w:rFonts w:ascii="Arial"/>
          <w:sz w:val="21"/>
        </w:rPr>
      </w:pPr>
    </w:p>
    <w:p>
      <w:pPr>
        <w:spacing w:line="254" w:lineRule="auto"/>
        <w:rPr>
          <w:rFonts w:ascii="Arial"/>
          <w:sz w:val="21"/>
        </w:rPr>
      </w:pPr>
    </w:p>
    <w:p>
      <w:pPr>
        <w:spacing w:line="255" w:lineRule="auto"/>
        <w:rPr>
          <w:rFonts w:ascii="Arial"/>
          <w:sz w:val="21"/>
        </w:rPr>
      </w:pPr>
    </w:p>
    <w:p>
      <w:pPr>
        <w:spacing w:line="255" w:lineRule="auto"/>
        <w:rPr>
          <w:rFonts w:ascii="Arial"/>
          <w:sz w:val="21"/>
        </w:rPr>
      </w:pPr>
    </w:p>
    <w:p>
      <w:pPr>
        <w:spacing w:before="72" w:line="263" w:lineRule="auto"/>
        <w:ind w:left="1209" w:firstLine="419"/>
        <w:jc w:val="both"/>
        <w:rPr>
          <w:rFonts w:ascii="宋体" w:hAnsi="宋体" w:eastAsia="宋体" w:cs="宋体"/>
          <w:sz w:val="22"/>
          <w:szCs w:val="22"/>
        </w:rPr>
      </w:pPr>
      <w:r>
        <w:rPr>
          <w:rFonts w:ascii="宋体" w:hAnsi="宋体" w:eastAsia="宋体" w:cs="宋体"/>
          <w:spacing w:val="-4"/>
          <w:sz w:val="22"/>
          <w:szCs w:val="22"/>
        </w:rPr>
        <w:t>胸膜是覆盖在胸膜腔内表面的一层薄膜，由结缔组织和纤维弹力组织支持的间皮细胞层组成。</w:t>
      </w:r>
      <w:r>
        <w:rPr>
          <w:rFonts w:ascii="宋体" w:hAnsi="宋体" w:eastAsia="宋体" w:cs="宋体"/>
          <w:spacing w:val="3"/>
          <w:sz w:val="22"/>
          <w:szCs w:val="22"/>
        </w:rPr>
        <w:t xml:space="preserve"> </w:t>
      </w:r>
      <w:r>
        <w:rPr>
          <w:rFonts w:ascii="宋体" w:hAnsi="宋体" w:eastAsia="宋体" w:cs="宋体"/>
          <w:spacing w:val="-11"/>
          <w:sz w:val="22"/>
          <w:szCs w:val="22"/>
        </w:rPr>
        <w:t>脏层胸膜覆盖于肺表面，而壁层胸膜覆盖肋骨、膈肌和纵隔表面。脏层和壁层胸膜</w:t>
      </w:r>
      <w:r>
        <w:rPr>
          <w:rFonts w:ascii="宋体" w:hAnsi="宋体" w:eastAsia="宋体" w:cs="宋体"/>
          <w:spacing w:val="-12"/>
          <w:sz w:val="22"/>
          <w:szCs w:val="22"/>
        </w:rPr>
        <w:t>之间是连续的，闭</w:t>
      </w:r>
      <w:r>
        <w:rPr>
          <w:rFonts w:ascii="宋体" w:hAnsi="宋体" w:eastAsia="宋体" w:cs="宋体"/>
          <w:sz w:val="22"/>
          <w:szCs w:val="22"/>
        </w:rPr>
        <w:t xml:space="preserve">  </w:t>
      </w:r>
      <w:r>
        <w:rPr>
          <w:rFonts w:ascii="宋体" w:hAnsi="宋体" w:eastAsia="宋体" w:cs="宋体"/>
          <w:spacing w:val="-9"/>
          <w:sz w:val="22"/>
          <w:szCs w:val="22"/>
        </w:rPr>
        <w:t>合形成胸膜腔。壁层胸膜血供来自体循环，含有感觉神经和淋巴管；而脏层胸膜主要由肺循</w:t>
      </w:r>
      <w:r>
        <w:rPr>
          <w:rFonts w:ascii="宋体" w:hAnsi="宋体" w:eastAsia="宋体" w:cs="宋体"/>
          <w:spacing w:val="-10"/>
          <w:sz w:val="22"/>
          <w:szCs w:val="22"/>
        </w:rPr>
        <w:t>环供血，</w:t>
      </w:r>
      <w:r>
        <w:rPr>
          <w:rFonts w:ascii="宋体" w:hAnsi="宋体" w:eastAsia="宋体" w:cs="宋体"/>
          <w:sz w:val="22"/>
          <w:szCs w:val="22"/>
        </w:rPr>
        <w:t xml:space="preserve"> </w:t>
      </w:r>
      <w:r>
        <w:rPr>
          <w:rFonts w:ascii="宋体" w:hAnsi="宋体" w:eastAsia="宋体" w:cs="宋体"/>
          <w:spacing w:val="-10"/>
          <w:sz w:val="22"/>
          <w:szCs w:val="22"/>
        </w:rPr>
        <w:t>不含感觉神经。</w:t>
      </w:r>
    </w:p>
    <w:p>
      <w:pPr>
        <w:spacing w:line="289" w:lineRule="auto"/>
        <w:rPr>
          <w:rFonts w:ascii="Arial"/>
          <w:sz w:val="21"/>
        </w:rPr>
      </w:pPr>
    </w:p>
    <w:p>
      <w:pPr>
        <w:spacing w:before="104" w:line="221" w:lineRule="auto"/>
        <w:ind w:left="4314"/>
        <w:rPr>
          <w:rFonts w:ascii="黑体" w:hAnsi="黑体" w:eastAsia="黑体" w:cs="黑体"/>
          <w:sz w:val="32"/>
          <w:szCs w:val="32"/>
        </w:rPr>
      </w:pPr>
      <w:r>
        <w:rPr>
          <w:rFonts w:ascii="黑体" w:hAnsi="黑体" w:eastAsia="黑体" w:cs="黑体"/>
          <w:b/>
          <w:bCs/>
          <w:spacing w:val="-10"/>
          <w:sz w:val="32"/>
          <w:szCs w:val="32"/>
        </w:rPr>
        <w:t>第一节</w:t>
      </w:r>
      <w:r>
        <w:rPr>
          <w:rFonts w:ascii="黑体" w:hAnsi="黑体" w:eastAsia="黑体" w:cs="黑体"/>
          <w:spacing w:val="136"/>
          <w:sz w:val="32"/>
          <w:szCs w:val="32"/>
        </w:rPr>
        <w:t xml:space="preserve"> </w:t>
      </w:r>
      <w:r>
        <w:rPr>
          <w:rFonts w:ascii="黑体" w:hAnsi="黑体" w:eastAsia="黑体" w:cs="黑体"/>
          <w:b/>
          <w:bCs/>
          <w:spacing w:val="-10"/>
          <w:sz w:val="32"/>
          <w:szCs w:val="32"/>
        </w:rPr>
        <w:t>胸</w:t>
      </w:r>
      <w:r>
        <w:rPr>
          <w:rFonts w:ascii="黑体" w:hAnsi="黑体" w:eastAsia="黑体" w:cs="黑体"/>
          <w:spacing w:val="6"/>
          <w:sz w:val="32"/>
          <w:szCs w:val="32"/>
        </w:rPr>
        <w:t xml:space="preserve"> </w:t>
      </w:r>
      <w:r>
        <w:rPr>
          <w:rFonts w:ascii="黑体" w:hAnsi="黑体" w:eastAsia="黑体" w:cs="黑体"/>
          <w:b/>
          <w:bCs/>
          <w:spacing w:val="-10"/>
          <w:sz w:val="32"/>
          <w:szCs w:val="32"/>
        </w:rPr>
        <w:t>腔</w:t>
      </w:r>
      <w:r>
        <w:rPr>
          <w:rFonts w:ascii="黑体" w:hAnsi="黑体" w:eastAsia="黑体" w:cs="黑体"/>
          <w:spacing w:val="7"/>
          <w:sz w:val="32"/>
          <w:szCs w:val="32"/>
        </w:rPr>
        <w:t xml:space="preserve"> </w:t>
      </w:r>
      <w:r>
        <w:rPr>
          <w:rFonts w:ascii="黑体" w:hAnsi="黑体" w:eastAsia="黑体" w:cs="黑体"/>
          <w:b/>
          <w:bCs/>
          <w:spacing w:val="-10"/>
          <w:sz w:val="32"/>
          <w:szCs w:val="32"/>
        </w:rPr>
        <w:t>积</w:t>
      </w:r>
      <w:r>
        <w:rPr>
          <w:rFonts w:ascii="黑体" w:hAnsi="黑体" w:eastAsia="黑体" w:cs="黑体"/>
          <w:spacing w:val="11"/>
          <w:sz w:val="32"/>
          <w:szCs w:val="32"/>
        </w:rPr>
        <w:t xml:space="preserve"> </w:t>
      </w:r>
      <w:r>
        <w:rPr>
          <w:rFonts w:ascii="黑体" w:hAnsi="黑体" w:eastAsia="黑体" w:cs="黑体"/>
          <w:b/>
          <w:bCs/>
          <w:spacing w:val="-10"/>
          <w:sz w:val="32"/>
          <w:szCs w:val="32"/>
        </w:rPr>
        <w:t>液</w:t>
      </w:r>
    </w:p>
    <w:p>
      <w:pPr>
        <w:spacing w:line="298" w:lineRule="auto"/>
        <w:rPr>
          <w:rFonts w:ascii="Arial"/>
          <w:sz w:val="21"/>
        </w:rPr>
      </w:pPr>
    </w:p>
    <w:p>
      <w:pPr>
        <w:spacing w:before="71" w:line="266" w:lineRule="auto"/>
        <w:ind w:left="1209" w:right="85" w:firstLine="419"/>
        <w:jc w:val="both"/>
        <w:rPr>
          <w:rFonts w:ascii="宋体" w:hAnsi="宋体" w:eastAsia="宋体" w:cs="宋体"/>
          <w:sz w:val="22"/>
          <w:szCs w:val="22"/>
        </w:rPr>
      </w:pPr>
      <w:r>
        <w:rPr>
          <w:rFonts w:ascii="宋体" w:hAnsi="宋体" w:eastAsia="宋体" w:cs="宋体"/>
          <w:spacing w:val="-6"/>
          <w:sz w:val="22"/>
          <w:szCs w:val="22"/>
        </w:rPr>
        <w:t>胸膜腔是位于肺和胸壁之间的一个潜在的腔隙。在正常情况下脏</w:t>
      </w:r>
      <w:r>
        <w:rPr>
          <w:rFonts w:ascii="宋体" w:hAnsi="宋体" w:eastAsia="宋体" w:cs="宋体"/>
          <w:spacing w:val="-7"/>
          <w:sz w:val="22"/>
          <w:szCs w:val="22"/>
        </w:rPr>
        <w:t>层胸膜和壁层胸膜表面上有一</w:t>
      </w:r>
      <w:r>
        <w:rPr>
          <w:rFonts w:ascii="宋体" w:hAnsi="宋体" w:eastAsia="宋体" w:cs="宋体"/>
          <w:sz w:val="22"/>
          <w:szCs w:val="22"/>
        </w:rPr>
        <w:t xml:space="preserve"> </w:t>
      </w:r>
      <w:r>
        <w:rPr>
          <w:rFonts w:ascii="宋体" w:hAnsi="宋体" w:eastAsia="宋体" w:cs="宋体"/>
          <w:spacing w:val="-11"/>
          <w:sz w:val="22"/>
          <w:szCs w:val="22"/>
        </w:rPr>
        <w:t>层很薄的液体，在呼吸运动时起润滑作用。胸膜腔和其中的液体并非处于静止状态，在每一次呼</w:t>
      </w:r>
      <w:r>
        <w:rPr>
          <w:rFonts w:ascii="宋体" w:hAnsi="宋体" w:eastAsia="宋体" w:cs="宋体"/>
          <w:spacing w:val="-12"/>
          <w:sz w:val="22"/>
          <w:szCs w:val="22"/>
        </w:rPr>
        <w:t>吸周</w:t>
      </w:r>
      <w:r>
        <w:rPr>
          <w:rFonts w:ascii="宋体" w:hAnsi="宋体" w:eastAsia="宋体" w:cs="宋体"/>
          <w:sz w:val="22"/>
          <w:szCs w:val="22"/>
        </w:rPr>
        <w:t xml:space="preserve"> </w:t>
      </w:r>
      <w:r>
        <w:rPr>
          <w:rFonts w:ascii="宋体" w:hAnsi="宋体" w:eastAsia="宋体" w:cs="宋体"/>
          <w:spacing w:val="-6"/>
          <w:sz w:val="22"/>
          <w:szCs w:val="22"/>
        </w:rPr>
        <w:t>期中胸膜腔形状和压力均有很大变化，使胸腔内</w:t>
      </w:r>
      <w:r>
        <w:rPr>
          <w:rFonts w:ascii="宋体" w:hAnsi="宋体" w:eastAsia="宋体" w:cs="宋体"/>
          <w:spacing w:val="-7"/>
          <w:sz w:val="22"/>
          <w:szCs w:val="22"/>
        </w:rPr>
        <w:t>液体持续滤出和吸收并处于动态平衡。任何因素使</w:t>
      </w:r>
      <w:r>
        <w:rPr>
          <w:rFonts w:ascii="宋体" w:hAnsi="宋体" w:eastAsia="宋体" w:cs="宋体"/>
          <w:sz w:val="22"/>
          <w:szCs w:val="22"/>
        </w:rPr>
        <w:t xml:space="preserve"> </w:t>
      </w:r>
      <w:r>
        <w:rPr>
          <w:rFonts w:ascii="宋体" w:hAnsi="宋体" w:eastAsia="宋体" w:cs="宋体"/>
          <w:spacing w:val="-16"/>
          <w:sz w:val="22"/>
          <w:szCs w:val="22"/>
        </w:rPr>
        <w:t>胸膜腔内液</w:t>
      </w:r>
      <w:r>
        <w:rPr>
          <w:rFonts w:ascii="宋体" w:hAnsi="宋体" w:eastAsia="宋体" w:cs="宋体"/>
          <w:spacing w:val="-17"/>
          <w:sz w:val="22"/>
          <w:szCs w:val="22"/>
        </w:rPr>
        <w:t>体形成过快或吸收过缓，即产生胸腔积液(</w:t>
      </w:r>
      <w:r>
        <w:rPr>
          <w:rFonts w:ascii="宋体" w:hAnsi="宋体" w:eastAsia="宋体" w:cs="宋体"/>
          <w:spacing w:val="-16"/>
          <w:sz w:val="22"/>
          <w:szCs w:val="22"/>
        </w:rPr>
        <w:t>pleural</w:t>
      </w:r>
      <w:r>
        <w:rPr>
          <w:rFonts w:ascii="宋体" w:hAnsi="宋体" w:eastAsia="宋体" w:cs="宋体"/>
          <w:spacing w:val="-10"/>
          <w:sz w:val="22"/>
          <w:szCs w:val="22"/>
        </w:rPr>
        <w:t xml:space="preserve"> </w:t>
      </w:r>
      <w:r>
        <w:rPr>
          <w:rFonts w:ascii="宋体" w:hAnsi="宋体" w:eastAsia="宋体" w:cs="宋体"/>
          <w:spacing w:val="-16"/>
          <w:sz w:val="22"/>
          <w:szCs w:val="22"/>
        </w:rPr>
        <w:t>effusions</w:t>
      </w:r>
      <w:r>
        <w:rPr>
          <w:rFonts w:ascii="宋体" w:hAnsi="宋体" w:eastAsia="宋体" w:cs="宋体"/>
          <w:spacing w:val="-17"/>
          <w:sz w:val="22"/>
          <w:szCs w:val="22"/>
        </w:rPr>
        <w:t>),简称胸水。</w:t>
      </w:r>
    </w:p>
    <w:p>
      <w:pPr>
        <w:spacing w:before="85" w:line="221" w:lineRule="auto"/>
        <w:ind w:left="1522"/>
        <w:rPr>
          <w:rFonts w:ascii="黑体" w:hAnsi="黑体" w:eastAsia="黑体" w:cs="黑体"/>
          <w:sz w:val="22"/>
          <w:szCs w:val="22"/>
        </w:rPr>
      </w:pPr>
      <w:r>
        <w:rPr>
          <w:rFonts w:ascii="黑体" w:hAnsi="黑体" w:eastAsia="黑体" w:cs="黑体"/>
          <w:b/>
          <w:bCs/>
          <w:color w:val="006CBF"/>
          <w:spacing w:val="-12"/>
          <w:sz w:val="22"/>
          <w:szCs w:val="22"/>
        </w:rPr>
        <w:t>【胸腔积液循环机制】</w:t>
      </w:r>
    </w:p>
    <w:p>
      <w:pPr>
        <w:spacing w:before="90" w:line="272" w:lineRule="auto"/>
        <w:ind w:left="1209" w:right="88" w:firstLine="419"/>
        <w:jc w:val="both"/>
        <w:rPr>
          <w:rFonts w:ascii="宋体" w:hAnsi="宋体" w:eastAsia="宋体" w:cs="宋体"/>
          <w:sz w:val="22"/>
          <w:szCs w:val="22"/>
        </w:rPr>
      </w:pPr>
      <w:r>
        <w:rPr>
          <w:rFonts w:ascii="宋体" w:hAnsi="宋体" w:eastAsia="宋体" w:cs="宋体"/>
          <w:spacing w:val="-11"/>
          <w:sz w:val="22"/>
          <w:szCs w:val="22"/>
        </w:rPr>
        <w:t>胸腔积液的生成与吸收和胸膜的血供与淋巴管引流有</w:t>
      </w:r>
      <w:r>
        <w:rPr>
          <w:rFonts w:ascii="宋体" w:hAnsi="宋体" w:eastAsia="宋体" w:cs="宋体"/>
          <w:spacing w:val="-12"/>
          <w:sz w:val="22"/>
          <w:szCs w:val="22"/>
        </w:rPr>
        <w:t>关，与壁层、脏层胸膜内的胶体渗透压和流</w:t>
      </w:r>
      <w:r>
        <w:rPr>
          <w:rFonts w:ascii="宋体" w:hAnsi="宋体" w:eastAsia="宋体" w:cs="宋体"/>
          <w:sz w:val="22"/>
          <w:szCs w:val="22"/>
        </w:rPr>
        <w:t xml:space="preserve"> </w:t>
      </w:r>
      <w:r>
        <w:rPr>
          <w:rFonts w:ascii="宋体" w:hAnsi="宋体" w:eastAsia="宋体" w:cs="宋体"/>
          <w:spacing w:val="-6"/>
          <w:sz w:val="22"/>
          <w:szCs w:val="22"/>
        </w:rPr>
        <w:t>体静水压以及胸膜腔内压力有关。壁层胸膜血供来</w:t>
      </w:r>
      <w:r>
        <w:rPr>
          <w:rFonts w:ascii="宋体" w:hAnsi="宋体" w:eastAsia="宋体" w:cs="宋体"/>
          <w:spacing w:val="-7"/>
          <w:sz w:val="22"/>
          <w:szCs w:val="22"/>
        </w:rPr>
        <w:t>自体循环，脏层胸膜血供则主要来自肺循环和支</w:t>
      </w:r>
      <w:r>
        <w:rPr>
          <w:rFonts w:ascii="宋体" w:hAnsi="宋体" w:eastAsia="宋体" w:cs="宋体"/>
          <w:sz w:val="22"/>
          <w:szCs w:val="22"/>
        </w:rPr>
        <w:t xml:space="preserve"> </w:t>
      </w:r>
      <w:r>
        <w:rPr>
          <w:rFonts w:ascii="宋体" w:hAnsi="宋体" w:eastAsia="宋体" w:cs="宋体"/>
          <w:spacing w:val="-6"/>
          <w:sz w:val="22"/>
          <w:szCs w:val="22"/>
        </w:rPr>
        <w:t>气管动脉。体循环的压力高于肺循环，由于压力梯度，液体从壁层和脏层</w:t>
      </w:r>
      <w:r>
        <w:rPr>
          <w:rFonts w:ascii="宋体" w:hAnsi="宋体" w:eastAsia="宋体" w:cs="宋体"/>
          <w:spacing w:val="-7"/>
          <w:sz w:val="22"/>
          <w:szCs w:val="22"/>
        </w:rPr>
        <w:t>胸膜的体循环血管进入间</w:t>
      </w:r>
      <w:r>
        <w:rPr>
          <w:rFonts w:ascii="宋体" w:hAnsi="宋体" w:eastAsia="宋体" w:cs="宋体"/>
          <w:sz w:val="22"/>
          <w:szCs w:val="22"/>
        </w:rPr>
        <w:t xml:space="preserve"> </w:t>
      </w:r>
      <w:r>
        <w:rPr>
          <w:rFonts w:ascii="宋体" w:hAnsi="宋体" w:eastAsia="宋体" w:cs="宋体"/>
          <w:spacing w:val="-4"/>
          <w:sz w:val="22"/>
          <w:szCs w:val="22"/>
        </w:rPr>
        <w:t>质，部分在间质内重吸收(图2-12-1虚线箭头),剩余的通过有渗漏性的胸膜间皮细胞层滤出到胸膜</w:t>
      </w:r>
      <w:r>
        <w:rPr>
          <w:rFonts w:ascii="宋体" w:hAnsi="宋体" w:eastAsia="宋体" w:cs="宋体"/>
          <w:spacing w:val="17"/>
          <w:sz w:val="22"/>
          <w:szCs w:val="22"/>
        </w:rPr>
        <w:t xml:space="preserve"> </w:t>
      </w:r>
      <w:r>
        <w:rPr>
          <w:rFonts w:ascii="宋体" w:hAnsi="宋体" w:eastAsia="宋体" w:cs="宋体"/>
          <w:spacing w:val="-9"/>
          <w:sz w:val="22"/>
          <w:szCs w:val="22"/>
        </w:rPr>
        <w:t>腔，然后通过壁层胸膜间皮细胞下的淋巴管微孔(stomas)经淋巴管回吸收(图2-12-1)。</w:t>
      </w:r>
    </w:p>
    <w:p>
      <w:pPr>
        <w:spacing w:line="91" w:lineRule="exact"/>
      </w:pPr>
    </w:p>
    <w:p>
      <w:pPr>
        <w:sectPr>
          <w:footerReference r:id="rId28" w:type="default"/>
          <w:pgSz w:w="11900" w:h="16840"/>
          <w:pgMar w:top="1431" w:right="929" w:bottom="425" w:left="480" w:header="0" w:footer="206" w:gutter="0"/>
          <w:cols w:equalWidth="0" w:num="1">
            <w:col w:w="10491"/>
          </w:cols>
        </w:sectPr>
      </w:pPr>
    </w:p>
    <w:p>
      <w:pPr>
        <w:spacing w:before="8" w:line="278" w:lineRule="auto"/>
        <w:ind w:left="1209" w:right="108" w:firstLine="419"/>
        <w:rPr>
          <w:rFonts w:ascii="宋体" w:hAnsi="宋体" w:eastAsia="宋体" w:cs="宋体"/>
          <w:sz w:val="22"/>
          <w:szCs w:val="22"/>
        </w:rPr>
      </w:pPr>
      <w:r>
        <w:rPr>
          <w:rFonts w:ascii="宋体" w:hAnsi="宋体" w:eastAsia="宋体" w:cs="宋体"/>
          <w:spacing w:val="-4"/>
          <w:sz w:val="22"/>
          <w:szCs w:val="22"/>
        </w:rPr>
        <w:t>影响液体从胸膜毛细血管向胸腔移动的压</w:t>
      </w:r>
      <w:r>
        <w:rPr>
          <w:rFonts w:ascii="宋体" w:hAnsi="宋体" w:eastAsia="宋体" w:cs="宋体"/>
          <w:spacing w:val="1"/>
          <w:sz w:val="22"/>
          <w:szCs w:val="22"/>
        </w:rPr>
        <w:t xml:space="preserve"> </w:t>
      </w:r>
      <w:r>
        <w:rPr>
          <w:rFonts w:ascii="宋体" w:hAnsi="宋体" w:eastAsia="宋体" w:cs="宋体"/>
          <w:spacing w:val="-4"/>
          <w:sz w:val="22"/>
          <w:szCs w:val="22"/>
        </w:rPr>
        <w:t>力见图2-12-2。毛细血管内流体静水压壁层胸</w:t>
      </w:r>
      <w:r>
        <w:rPr>
          <w:rFonts w:ascii="宋体" w:hAnsi="宋体" w:eastAsia="宋体" w:cs="宋体"/>
          <w:spacing w:val="6"/>
          <w:sz w:val="22"/>
          <w:szCs w:val="22"/>
        </w:rPr>
        <w:t xml:space="preserve"> </w:t>
      </w:r>
      <w:r>
        <w:rPr>
          <w:rFonts w:ascii="宋体" w:hAnsi="宋体" w:eastAsia="宋体" w:cs="宋体"/>
          <w:spacing w:val="2"/>
          <w:sz w:val="22"/>
          <w:szCs w:val="22"/>
        </w:rPr>
        <w:t>膜与体循环相似，约30</w:t>
      </w:r>
      <w:r>
        <w:rPr>
          <w:rFonts w:ascii="宋体" w:hAnsi="宋体" w:eastAsia="宋体" w:cs="宋体"/>
          <w:sz w:val="22"/>
          <w:szCs w:val="22"/>
        </w:rPr>
        <w:t>cmH</w:t>
      </w:r>
      <w:r>
        <w:rPr>
          <w:rFonts w:ascii="Calibri" w:hAnsi="Calibri" w:eastAsia="Calibri" w:cs="Calibri"/>
          <w:spacing w:val="2"/>
          <w:sz w:val="22"/>
          <w:szCs w:val="22"/>
        </w:rPr>
        <w:t>₂</w:t>
      </w:r>
      <w:r>
        <w:rPr>
          <w:rFonts w:ascii="宋体" w:hAnsi="宋体" w:eastAsia="宋体" w:cs="宋体"/>
          <w:spacing w:val="2"/>
          <w:sz w:val="22"/>
          <w:szCs w:val="22"/>
        </w:rPr>
        <w:t>O,</w:t>
      </w:r>
      <w:r>
        <w:rPr>
          <w:rFonts w:ascii="宋体" w:hAnsi="宋体" w:eastAsia="宋体" w:cs="宋体"/>
          <w:spacing w:val="36"/>
          <w:sz w:val="22"/>
          <w:szCs w:val="22"/>
        </w:rPr>
        <w:t xml:space="preserve"> </w:t>
      </w:r>
      <w:r>
        <w:rPr>
          <w:rFonts w:ascii="宋体" w:hAnsi="宋体" w:eastAsia="宋体" w:cs="宋体"/>
          <w:spacing w:val="2"/>
          <w:sz w:val="22"/>
          <w:szCs w:val="22"/>
        </w:rPr>
        <w:t>而脏层胸膜是</w:t>
      </w:r>
      <w:r>
        <w:rPr>
          <w:rFonts w:ascii="宋体" w:hAnsi="宋体" w:eastAsia="宋体" w:cs="宋体"/>
          <w:sz w:val="22"/>
          <w:szCs w:val="22"/>
        </w:rPr>
        <w:t xml:space="preserve"> </w:t>
      </w:r>
      <w:r>
        <w:rPr>
          <w:rFonts w:ascii="宋体" w:hAnsi="宋体" w:eastAsia="宋体" w:cs="宋体"/>
          <w:spacing w:val="15"/>
          <w:sz w:val="22"/>
          <w:szCs w:val="22"/>
        </w:rPr>
        <w:t>24</w:t>
      </w:r>
      <w:r>
        <w:rPr>
          <w:rFonts w:ascii="宋体" w:hAnsi="宋体" w:eastAsia="宋体" w:cs="宋体"/>
          <w:sz w:val="22"/>
          <w:szCs w:val="22"/>
        </w:rPr>
        <w:t>cmH</w:t>
      </w:r>
      <w:r>
        <w:rPr>
          <w:rFonts w:ascii="Calibri" w:hAnsi="Calibri" w:eastAsia="Calibri" w:cs="Calibri"/>
          <w:spacing w:val="15"/>
          <w:sz w:val="22"/>
          <w:szCs w:val="22"/>
        </w:rPr>
        <w:t>₂</w:t>
      </w:r>
      <w:r>
        <w:rPr>
          <w:rFonts w:ascii="宋体" w:hAnsi="宋体" w:eastAsia="宋体" w:cs="宋体"/>
          <w:spacing w:val="15"/>
          <w:sz w:val="22"/>
          <w:szCs w:val="22"/>
        </w:rPr>
        <w:t>O;</w:t>
      </w:r>
      <w:r>
        <w:rPr>
          <w:rFonts w:ascii="宋体" w:hAnsi="宋体" w:eastAsia="宋体" w:cs="宋体"/>
          <w:spacing w:val="11"/>
          <w:sz w:val="22"/>
          <w:szCs w:val="22"/>
        </w:rPr>
        <w:t xml:space="preserve"> </w:t>
      </w:r>
      <w:r>
        <w:rPr>
          <w:rFonts w:ascii="宋体" w:hAnsi="宋体" w:eastAsia="宋体" w:cs="宋体"/>
          <w:spacing w:val="15"/>
          <w:sz w:val="22"/>
          <w:szCs w:val="22"/>
        </w:rPr>
        <w:t>胶体渗透压壁层和脏层胸膜均为</w:t>
      </w:r>
      <w:r>
        <w:rPr>
          <w:rFonts w:ascii="宋体" w:hAnsi="宋体" w:eastAsia="宋体" w:cs="宋体"/>
          <w:sz w:val="22"/>
          <w:szCs w:val="22"/>
        </w:rPr>
        <w:t xml:space="preserve"> </w:t>
      </w:r>
      <w:r>
        <w:rPr>
          <w:rFonts w:ascii="宋体" w:hAnsi="宋体" w:eastAsia="宋体" w:cs="宋体"/>
          <w:spacing w:val="-1"/>
          <w:sz w:val="22"/>
          <w:szCs w:val="22"/>
        </w:rPr>
        <w:t>34cmH</w:t>
      </w:r>
      <w:r>
        <w:rPr>
          <w:rFonts w:ascii="Calibri" w:hAnsi="Calibri" w:eastAsia="Calibri" w:cs="Calibri"/>
          <w:spacing w:val="-1"/>
          <w:sz w:val="22"/>
          <w:szCs w:val="22"/>
        </w:rPr>
        <w:t>₂</w:t>
      </w:r>
      <w:r>
        <w:rPr>
          <w:rFonts w:ascii="宋体" w:hAnsi="宋体" w:eastAsia="宋体" w:cs="宋体"/>
          <w:spacing w:val="-1"/>
          <w:sz w:val="22"/>
          <w:szCs w:val="22"/>
        </w:rPr>
        <w:t>O;</w:t>
      </w:r>
      <w:r>
        <w:rPr>
          <w:rFonts w:ascii="宋体" w:hAnsi="宋体" w:eastAsia="宋体" w:cs="宋体"/>
          <w:spacing w:val="1"/>
          <w:sz w:val="22"/>
          <w:szCs w:val="22"/>
        </w:rPr>
        <w:t xml:space="preserve"> </w:t>
      </w:r>
      <w:r>
        <w:rPr>
          <w:rFonts w:ascii="宋体" w:hAnsi="宋体" w:eastAsia="宋体" w:cs="宋体"/>
          <w:spacing w:val="-1"/>
          <w:sz w:val="22"/>
          <w:szCs w:val="22"/>
        </w:rPr>
        <w:t>胸腔内压约为-5cmH</w:t>
      </w:r>
      <w:r>
        <w:rPr>
          <w:rFonts w:ascii="Calibri" w:hAnsi="Calibri" w:eastAsia="Calibri" w:cs="Calibri"/>
          <w:spacing w:val="-1"/>
          <w:sz w:val="22"/>
          <w:szCs w:val="22"/>
        </w:rPr>
        <w:t>₂</w:t>
      </w:r>
      <w:r>
        <w:rPr>
          <w:rFonts w:ascii="宋体" w:hAnsi="宋体" w:eastAsia="宋体" w:cs="宋体"/>
          <w:spacing w:val="-1"/>
          <w:sz w:val="22"/>
          <w:szCs w:val="22"/>
        </w:rPr>
        <w:t>O,</w:t>
      </w:r>
      <w:r>
        <w:rPr>
          <w:rFonts w:ascii="宋体" w:hAnsi="宋体" w:eastAsia="宋体" w:cs="宋体"/>
          <w:spacing w:val="9"/>
          <w:sz w:val="22"/>
          <w:szCs w:val="22"/>
        </w:rPr>
        <w:t xml:space="preserve"> </w:t>
      </w:r>
      <w:r>
        <w:rPr>
          <w:rFonts w:ascii="宋体" w:hAnsi="宋体" w:eastAsia="宋体" w:cs="宋体"/>
          <w:spacing w:val="-1"/>
          <w:sz w:val="22"/>
          <w:szCs w:val="22"/>
        </w:rPr>
        <w:t>胸腔内液体</w:t>
      </w:r>
      <w:r>
        <w:rPr>
          <w:rFonts w:ascii="宋体" w:hAnsi="宋体" w:eastAsia="宋体" w:cs="宋体"/>
          <w:sz w:val="22"/>
          <w:szCs w:val="22"/>
        </w:rPr>
        <w:t xml:space="preserve"> </w:t>
      </w:r>
      <w:r>
        <w:rPr>
          <w:rFonts w:ascii="宋体" w:hAnsi="宋体" w:eastAsia="宋体" w:cs="宋体"/>
          <w:spacing w:val="-4"/>
          <w:sz w:val="22"/>
          <w:szCs w:val="22"/>
        </w:rPr>
        <w:t>因含有少量蛋白质，其胶体渗透压为5cmH</w:t>
      </w:r>
      <w:r>
        <w:rPr>
          <w:rFonts w:ascii="Calibri" w:hAnsi="Calibri" w:eastAsia="Calibri" w:cs="Calibri"/>
          <w:spacing w:val="-4"/>
          <w:sz w:val="22"/>
          <w:szCs w:val="22"/>
        </w:rPr>
        <w:t>₂</w:t>
      </w:r>
      <w:r>
        <w:rPr>
          <w:rFonts w:ascii="宋体" w:hAnsi="宋体" w:eastAsia="宋体" w:cs="宋体"/>
          <w:spacing w:val="-4"/>
          <w:sz w:val="22"/>
          <w:szCs w:val="22"/>
        </w:rPr>
        <w:t>O。</w:t>
      </w:r>
      <w:r>
        <w:rPr>
          <w:rFonts w:ascii="宋体" w:hAnsi="宋体" w:eastAsia="宋体" w:cs="宋体"/>
          <w:spacing w:val="5"/>
          <w:sz w:val="22"/>
          <w:szCs w:val="22"/>
        </w:rPr>
        <w:t xml:space="preserve"> </w:t>
      </w:r>
      <w:r>
        <w:rPr>
          <w:rFonts w:ascii="宋体" w:hAnsi="宋体" w:eastAsia="宋体" w:cs="宋体"/>
          <w:spacing w:val="-5"/>
          <w:sz w:val="22"/>
          <w:szCs w:val="22"/>
        </w:rPr>
        <w:t>液体从胸膜滤出到胸膜腔的因素包括流体静水</w:t>
      </w:r>
      <w:r>
        <w:rPr>
          <w:rFonts w:ascii="宋体" w:hAnsi="宋体" w:eastAsia="宋体" w:cs="宋体"/>
          <w:spacing w:val="9"/>
          <w:sz w:val="22"/>
          <w:szCs w:val="22"/>
        </w:rPr>
        <w:t xml:space="preserve"> </w:t>
      </w:r>
      <w:r>
        <w:rPr>
          <w:rFonts w:ascii="宋体" w:hAnsi="宋体" w:eastAsia="宋体" w:cs="宋体"/>
          <w:spacing w:val="-15"/>
          <w:sz w:val="22"/>
          <w:szCs w:val="22"/>
        </w:rPr>
        <w:t>压、胸腔内压和胸腔积液胶体渗透压，而阻止滤</w:t>
      </w:r>
      <w:r>
        <w:rPr>
          <w:rFonts w:ascii="宋体" w:hAnsi="宋体" w:eastAsia="宋体" w:cs="宋体"/>
          <w:spacing w:val="5"/>
          <w:sz w:val="22"/>
          <w:szCs w:val="22"/>
        </w:rPr>
        <w:t xml:space="preserve"> </w:t>
      </w:r>
      <w:r>
        <w:rPr>
          <w:rFonts w:ascii="宋体" w:hAnsi="宋体" w:eastAsia="宋体" w:cs="宋体"/>
          <w:spacing w:val="-5"/>
          <w:sz w:val="22"/>
          <w:szCs w:val="22"/>
        </w:rPr>
        <w:t>出的压力为毛细血管内胶体渗透压。因此，壁</w:t>
      </w:r>
      <w:r>
        <w:rPr>
          <w:rFonts w:ascii="宋体" w:hAnsi="宋体" w:eastAsia="宋体" w:cs="宋体"/>
          <w:spacing w:val="7"/>
          <w:sz w:val="22"/>
          <w:szCs w:val="22"/>
        </w:rPr>
        <w:t xml:space="preserve"> </w:t>
      </w:r>
      <w:r>
        <w:rPr>
          <w:rFonts w:ascii="宋体" w:hAnsi="宋体" w:eastAsia="宋体" w:cs="宋体"/>
          <w:spacing w:val="-4"/>
          <w:sz w:val="22"/>
          <w:szCs w:val="22"/>
        </w:rPr>
        <w:t>层胸膜液体滤出到胸腔的压力梯度为毛细血管</w:t>
      </w:r>
      <w:r>
        <w:rPr>
          <w:rFonts w:ascii="宋体" w:hAnsi="宋体" w:eastAsia="宋体" w:cs="宋体"/>
          <w:spacing w:val="10"/>
          <w:sz w:val="22"/>
          <w:szCs w:val="22"/>
        </w:rPr>
        <w:t xml:space="preserve"> </w:t>
      </w:r>
      <w:r>
        <w:rPr>
          <w:rFonts w:ascii="宋体" w:hAnsi="宋体" w:eastAsia="宋体" w:cs="宋体"/>
          <w:spacing w:val="-9"/>
          <w:sz w:val="22"/>
          <w:szCs w:val="22"/>
        </w:rPr>
        <w:t>内流体静水压+胸腔内负压+胸液胶体渗透压</w:t>
      </w:r>
      <w:r>
        <w:rPr>
          <w:rFonts w:ascii="宋体" w:hAnsi="宋体" w:eastAsia="宋体" w:cs="宋体"/>
          <w:spacing w:val="-10"/>
          <w:sz w:val="22"/>
          <w:szCs w:val="22"/>
        </w:rPr>
        <w:t>-毛</w:t>
      </w:r>
      <w:r>
        <w:rPr>
          <w:rFonts w:ascii="宋体" w:hAnsi="宋体" w:eastAsia="宋体" w:cs="宋体"/>
          <w:sz w:val="22"/>
          <w:szCs w:val="22"/>
        </w:rPr>
        <w:t xml:space="preserve"> 细血管内胶体渗透压，其压力梯度为30+5+5-</w:t>
      </w:r>
      <w:r>
        <w:rPr>
          <w:rFonts w:ascii="宋体" w:hAnsi="宋体" w:eastAsia="宋体" w:cs="宋体"/>
          <w:spacing w:val="16"/>
          <w:sz w:val="22"/>
          <w:szCs w:val="22"/>
        </w:rPr>
        <w:t xml:space="preserve"> </w:t>
      </w:r>
      <w:r>
        <w:rPr>
          <w:rFonts w:ascii="宋体" w:hAnsi="宋体" w:eastAsia="宋体" w:cs="宋体"/>
          <w:spacing w:val="9"/>
          <w:sz w:val="22"/>
          <w:szCs w:val="22"/>
        </w:rPr>
        <w:t>34=6</w:t>
      </w:r>
      <w:r>
        <w:rPr>
          <w:rFonts w:ascii="宋体" w:hAnsi="宋体" w:eastAsia="宋体" w:cs="宋体"/>
          <w:sz w:val="22"/>
          <w:szCs w:val="22"/>
        </w:rPr>
        <w:t>cmH</w:t>
      </w:r>
      <w:r>
        <w:rPr>
          <w:rFonts w:ascii="Calibri" w:hAnsi="Calibri" w:eastAsia="Calibri" w:cs="Calibri"/>
          <w:spacing w:val="9"/>
          <w:sz w:val="22"/>
          <w:szCs w:val="22"/>
        </w:rPr>
        <w:t>₂</w:t>
      </w:r>
      <w:r>
        <w:rPr>
          <w:rFonts w:ascii="宋体" w:hAnsi="宋体" w:eastAsia="宋体" w:cs="宋体"/>
          <w:spacing w:val="9"/>
          <w:sz w:val="22"/>
          <w:szCs w:val="22"/>
        </w:rPr>
        <w:t>O,</w:t>
      </w:r>
      <w:r>
        <w:rPr>
          <w:rFonts w:ascii="宋体" w:hAnsi="宋体" w:eastAsia="宋体" w:cs="宋体"/>
          <w:spacing w:val="97"/>
          <w:sz w:val="22"/>
          <w:szCs w:val="22"/>
        </w:rPr>
        <w:t xml:space="preserve"> </w:t>
      </w:r>
      <w:r>
        <w:rPr>
          <w:rFonts w:ascii="宋体" w:hAnsi="宋体" w:eastAsia="宋体" w:cs="宋体"/>
          <w:spacing w:val="9"/>
          <w:sz w:val="22"/>
          <w:szCs w:val="22"/>
        </w:rPr>
        <w:t>液体从壁层胸膜滤出到胸膜腔</w:t>
      </w:r>
      <w:r>
        <w:rPr>
          <w:rFonts w:ascii="宋体" w:hAnsi="宋体" w:eastAsia="宋体" w:cs="宋体"/>
          <w:sz w:val="22"/>
          <w:szCs w:val="22"/>
        </w:rPr>
        <w:t xml:space="preserve"> </w:t>
      </w:r>
      <w:r>
        <w:rPr>
          <w:rFonts w:ascii="宋体" w:hAnsi="宋体" w:eastAsia="宋体" w:cs="宋体"/>
          <w:spacing w:val="-4"/>
          <w:sz w:val="22"/>
          <w:szCs w:val="22"/>
        </w:rPr>
        <w:t>(见图2-12-2带箭头虚线)。脏层胸膜的压力梯</w:t>
      </w:r>
      <w:r>
        <w:rPr>
          <w:rFonts w:ascii="宋体" w:hAnsi="宋体" w:eastAsia="宋体" w:cs="宋体"/>
          <w:spacing w:val="6"/>
          <w:sz w:val="22"/>
          <w:szCs w:val="22"/>
        </w:rPr>
        <w:t xml:space="preserve"> 度是24+5+5-34=0</w:t>
      </w:r>
      <w:r>
        <w:rPr>
          <w:rFonts w:ascii="宋体" w:hAnsi="宋体" w:eastAsia="宋体" w:cs="宋体"/>
          <w:sz w:val="22"/>
          <w:szCs w:val="22"/>
        </w:rPr>
        <w:t>cmH</w:t>
      </w:r>
      <w:r>
        <w:rPr>
          <w:rFonts w:ascii="Calibri" w:hAnsi="Calibri" w:eastAsia="Calibri" w:cs="Calibri"/>
          <w:spacing w:val="6"/>
          <w:sz w:val="22"/>
          <w:szCs w:val="22"/>
        </w:rPr>
        <w:t>₂</w:t>
      </w:r>
      <w:r>
        <w:rPr>
          <w:rFonts w:ascii="宋体" w:hAnsi="宋体" w:eastAsia="宋体" w:cs="宋体"/>
          <w:spacing w:val="6"/>
          <w:sz w:val="22"/>
          <w:szCs w:val="22"/>
        </w:rPr>
        <w:t>O,</w:t>
      </w:r>
      <w:r>
        <w:rPr>
          <w:rFonts w:ascii="宋体" w:hAnsi="宋体" w:eastAsia="宋体" w:cs="宋体"/>
          <w:spacing w:val="2"/>
          <w:sz w:val="22"/>
          <w:szCs w:val="22"/>
        </w:rPr>
        <w:t xml:space="preserve"> </w:t>
      </w:r>
      <w:r>
        <w:rPr>
          <w:rFonts w:ascii="宋体" w:hAnsi="宋体" w:eastAsia="宋体" w:cs="宋体"/>
          <w:spacing w:val="6"/>
          <w:sz w:val="22"/>
          <w:szCs w:val="22"/>
        </w:rPr>
        <w:t>其在胸腔积液的循</w:t>
      </w:r>
    </w:p>
    <w:p>
      <w:pPr>
        <w:spacing w:line="14" w:lineRule="auto"/>
        <w:rPr>
          <w:rFonts w:ascii="Arial"/>
          <w:sz w:val="2"/>
        </w:rPr>
      </w:pPr>
      <w:r>
        <w:rPr>
          <w:rFonts w:ascii="Arial" w:hAnsi="Arial" w:eastAsia="Arial" w:cs="Arial"/>
          <w:sz w:val="2"/>
          <w:szCs w:val="2"/>
        </w:rPr>
        <w:br w:type="column"/>
      </w:r>
    </w:p>
    <w:p>
      <w:pPr>
        <w:spacing w:before="200" w:line="3930" w:lineRule="exact"/>
        <w:textAlignment w:val="center"/>
      </w:pPr>
      <w:r>
        <w:drawing>
          <wp:inline distT="0" distB="0" distL="0" distR="0">
            <wp:extent cx="2971800" cy="2494915"/>
            <wp:effectExtent l="0" t="0" r="0" b="0"/>
            <wp:docPr id="165" name="IM 165"/>
            <wp:cNvGraphicFramePr/>
            <a:graphic xmlns:a="http://schemas.openxmlformats.org/drawingml/2006/main">
              <a:graphicData uri="http://schemas.openxmlformats.org/drawingml/2006/picture">
                <pic:pic xmlns:pic="http://schemas.openxmlformats.org/drawingml/2006/picture">
                  <pic:nvPicPr>
                    <pic:cNvPr id="165" name="IM 165"/>
                    <pic:cNvPicPr/>
                  </pic:nvPicPr>
                  <pic:blipFill>
                    <a:blip r:embed="rId197"/>
                    <a:stretch>
                      <a:fillRect/>
                    </a:stretch>
                  </pic:blipFill>
                  <pic:spPr>
                    <a:xfrm>
                      <a:off x="0" y="0"/>
                      <a:ext cx="2971820" cy="2495518"/>
                    </a:xfrm>
                    <a:prstGeom prst="rect">
                      <a:avLst/>
                    </a:prstGeom>
                  </pic:spPr>
                </pic:pic>
              </a:graphicData>
            </a:graphic>
          </wp:inline>
        </w:drawing>
      </w:r>
    </w:p>
    <w:p>
      <w:pPr>
        <w:spacing w:before="128" w:line="219" w:lineRule="auto"/>
        <w:ind w:left="1150"/>
        <w:rPr>
          <w:rFonts w:ascii="黑体" w:hAnsi="黑体" w:eastAsia="黑体" w:cs="黑体"/>
          <w:sz w:val="22"/>
          <w:szCs w:val="22"/>
        </w:rPr>
      </w:pPr>
      <w:r>
        <w:rPr>
          <w:rFonts w:ascii="黑体" w:hAnsi="黑体" w:eastAsia="黑体" w:cs="黑体"/>
          <w:color w:val="1076AA"/>
          <w:spacing w:val="-20"/>
          <w:sz w:val="22"/>
          <w:szCs w:val="22"/>
        </w:rPr>
        <w:t>图2-12-1</w:t>
      </w:r>
      <w:r>
        <w:rPr>
          <w:rFonts w:ascii="黑体" w:hAnsi="黑体" w:eastAsia="黑体" w:cs="黑体"/>
          <w:color w:val="1076AA"/>
          <w:spacing w:val="32"/>
          <w:sz w:val="22"/>
          <w:szCs w:val="22"/>
        </w:rPr>
        <w:t xml:space="preserve"> </w:t>
      </w:r>
      <w:r>
        <w:rPr>
          <w:rFonts w:ascii="黑体" w:hAnsi="黑体" w:eastAsia="黑体" w:cs="黑体"/>
          <w:spacing w:val="-20"/>
          <w:sz w:val="22"/>
          <w:szCs w:val="22"/>
        </w:rPr>
        <w:t>胸膜腔结构模拟图</w:t>
      </w:r>
    </w:p>
    <w:p>
      <w:pPr>
        <w:spacing w:line="219" w:lineRule="auto"/>
        <w:ind w:left="880"/>
        <w:rPr>
          <w:rFonts w:ascii="宋体" w:hAnsi="宋体" w:eastAsia="宋体" w:cs="宋体"/>
          <w:sz w:val="22"/>
          <w:szCs w:val="22"/>
        </w:rPr>
      </w:pPr>
      <w:r>
        <w:rPr>
          <w:rFonts w:ascii="宋体" w:hAnsi="宋体" w:eastAsia="宋体" w:cs="宋体"/>
          <w:spacing w:val="-27"/>
          <w:sz w:val="22"/>
          <w:szCs w:val="22"/>
        </w:rPr>
        <w:t>SC:体循环毛细血管；PC:肺毛细血管</w:t>
      </w:r>
    </w:p>
    <w:p>
      <w:pPr>
        <w:sectPr>
          <w:type w:val="continuous"/>
          <w:pgSz w:w="11900" w:h="16840"/>
          <w:pgMar w:top="1431" w:right="929" w:bottom="425" w:left="480" w:header="0" w:footer="206" w:gutter="0"/>
          <w:cols w:equalWidth="0" w:num="2">
            <w:col w:w="5650" w:space="100"/>
            <w:col w:w="4741"/>
          </w:cols>
        </w:sectPr>
      </w:pPr>
    </w:p>
    <w:p>
      <w:pPr>
        <w:spacing w:before="123" w:line="219" w:lineRule="auto"/>
        <w:ind w:left="1209"/>
        <w:rPr>
          <w:rFonts w:ascii="宋体" w:hAnsi="宋体" w:eastAsia="宋体" w:cs="宋体"/>
          <w:sz w:val="22"/>
          <w:szCs w:val="22"/>
        </w:rPr>
      </w:pPr>
      <w:r>
        <w:rPr>
          <w:rFonts w:ascii="宋体" w:hAnsi="宋体" w:eastAsia="宋体" w:cs="宋体"/>
          <w:spacing w:val="-10"/>
          <w:sz w:val="22"/>
          <w:szCs w:val="22"/>
        </w:rPr>
        <w:t>环中作用很小。胸腔积液滤过在胸腔的上部大于下部，吸收则主要在横膈和胸腔下部的纵隔胸膜。</w:t>
      </w:r>
    </w:p>
    <w:p>
      <w:pPr>
        <w:spacing w:before="97" w:line="221" w:lineRule="auto"/>
        <w:ind w:left="1519"/>
        <w:rPr>
          <w:rFonts w:ascii="黑体" w:hAnsi="黑体" w:eastAsia="黑体" w:cs="黑体"/>
          <w:sz w:val="22"/>
          <w:szCs w:val="22"/>
        </w:rPr>
      </w:pPr>
      <w:r>
        <w:rPr>
          <w:rFonts w:ascii="黑体" w:hAnsi="黑体" w:eastAsia="黑体" w:cs="黑体"/>
          <w:color w:val="0076C6"/>
          <w:spacing w:val="-10"/>
          <w:sz w:val="22"/>
          <w:szCs w:val="22"/>
        </w:rPr>
        <w:t>【病因和发病机制】</w:t>
      </w:r>
    </w:p>
    <w:p>
      <w:pPr>
        <w:spacing w:before="38" w:line="213" w:lineRule="auto"/>
        <w:ind w:left="1629"/>
        <w:rPr>
          <w:rFonts w:ascii="黑体" w:hAnsi="黑体" w:eastAsia="黑体" w:cs="黑体"/>
          <w:sz w:val="22"/>
          <w:szCs w:val="22"/>
        </w:rPr>
      </w:pPr>
      <w:r>
        <w:rPr>
          <w:rFonts w:ascii="黑体" w:hAnsi="黑体" w:eastAsia="黑体" w:cs="黑体"/>
          <w:spacing w:val="-14"/>
          <w:sz w:val="22"/>
          <w:szCs w:val="22"/>
        </w:rPr>
        <w:t>胸腔积液临床常见，肺、胸膜和肺外疾病均可引起。常见病因和发病机制有：</w:t>
      </w:r>
    </w:p>
    <w:p>
      <w:pPr>
        <w:spacing w:before="96" w:line="187" w:lineRule="auto"/>
        <w:ind w:right="94"/>
        <w:jc w:val="right"/>
        <w:rPr>
          <w:rFonts w:ascii="黑体" w:hAnsi="黑体" w:eastAsia="黑体" w:cs="黑体"/>
          <w:sz w:val="22"/>
          <w:szCs w:val="22"/>
        </w:rPr>
      </w:pPr>
      <w:r>
        <w:rPr>
          <w:rFonts w:ascii="黑体" w:hAnsi="黑体" w:eastAsia="黑体" w:cs="黑体"/>
          <w:spacing w:val="-8"/>
          <w:sz w:val="22"/>
          <w:szCs w:val="22"/>
        </w:rPr>
        <w:t>1.</w:t>
      </w:r>
      <w:r>
        <w:rPr>
          <w:rFonts w:ascii="黑体" w:hAnsi="黑体" w:eastAsia="黑体" w:cs="黑体"/>
          <w:spacing w:val="-30"/>
          <w:sz w:val="22"/>
          <w:szCs w:val="22"/>
        </w:rPr>
        <w:t xml:space="preserve"> </w:t>
      </w:r>
      <w:r>
        <w:rPr>
          <w:rFonts w:ascii="黑体" w:hAnsi="黑体" w:eastAsia="黑体" w:cs="黑体"/>
          <w:spacing w:val="-8"/>
          <w:sz w:val="22"/>
          <w:szCs w:val="22"/>
        </w:rPr>
        <w:t>胸膜毛细血管内静水压增高如充血性心力衰竭、缩窄性心包炎、血容量增加、上腔静脉或奇</w:t>
      </w:r>
    </w:p>
    <w:p>
      <w:pPr>
        <w:sectPr>
          <w:type w:val="continuous"/>
          <w:pgSz w:w="11900" w:h="16840"/>
          <w:pgMar w:top="1431" w:right="929" w:bottom="425" w:left="480" w:header="0" w:footer="206" w:gutter="0"/>
          <w:cols w:equalWidth="0" w:num="1">
            <w:col w:w="10491"/>
          </w:cols>
        </w:sectPr>
      </w:pPr>
    </w:p>
    <w:p>
      <w:pPr>
        <w:spacing w:before="42" w:line="212" w:lineRule="auto"/>
        <w:ind w:right="117"/>
        <w:jc w:val="right"/>
        <w:rPr>
          <w:rFonts w:ascii="宋体" w:hAnsi="宋体" w:eastAsia="宋体" w:cs="宋体"/>
          <w:sz w:val="21"/>
          <w:szCs w:val="21"/>
        </w:rPr>
      </w:pPr>
      <w:r>
        <w:drawing>
          <wp:anchor distT="0" distB="0" distL="0" distR="0" simplePos="0" relativeHeight="251795456" behindDoc="0" locked="0" layoutInCell="0" allowOverlap="1">
            <wp:simplePos x="0" y="0"/>
            <wp:positionH relativeFrom="page">
              <wp:posOffset>6660515</wp:posOffset>
            </wp:positionH>
            <wp:positionV relativeFrom="page">
              <wp:posOffset>9944100</wp:posOffset>
            </wp:positionV>
            <wp:extent cx="558800" cy="450850"/>
            <wp:effectExtent l="0" t="0" r="0" b="0"/>
            <wp:wrapNone/>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198"/>
                    <a:stretch>
                      <a:fillRect/>
                    </a:stretch>
                  </pic:blipFill>
                  <pic:spPr>
                    <a:xfrm>
                      <a:off x="0" y="0"/>
                      <a:ext cx="558803" cy="450833"/>
                    </a:xfrm>
                    <a:prstGeom prst="rect">
                      <a:avLst/>
                    </a:prstGeom>
                  </pic:spPr>
                </pic:pic>
              </a:graphicData>
            </a:graphic>
          </wp:anchor>
        </w:drawing>
      </w:r>
      <w:r>
        <w:rPr>
          <w:rFonts w:ascii="黑体" w:hAnsi="黑体" w:eastAsia="黑体" w:cs="黑体"/>
          <w:color w:val="1B96E8"/>
          <w:spacing w:val="27"/>
          <w:sz w:val="21"/>
          <w:szCs w:val="21"/>
        </w:rPr>
        <w:t>第十二章胸膜疾病</w:t>
      </w:r>
      <w:r>
        <w:rPr>
          <w:rFonts w:ascii="黑体" w:hAnsi="黑体" w:eastAsia="黑体" w:cs="黑体"/>
          <w:color w:val="1B96E8"/>
          <w:spacing w:val="12"/>
          <w:sz w:val="21"/>
          <w:szCs w:val="21"/>
        </w:rPr>
        <w:t xml:space="preserve">      </w:t>
      </w:r>
      <w:r>
        <w:rPr>
          <w:rFonts w:ascii="宋体" w:hAnsi="宋体" w:eastAsia="宋体" w:cs="宋体"/>
          <w:b/>
          <w:bCs/>
          <w:color w:val="0688DF"/>
          <w:spacing w:val="27"/>
          <w:position w:val="1"/>
          <w:sz w:val="21"/>
          <w:szCs w:val="21"/>
        </w:rPr>
        <w:t>115</w:t>
      </w:r>
    </w:p>
    <w:p>
      <w:pPr>
        <w:spacing w:line="419" w:lineRule="auto"/>
        <w:rPr>
          <w:rFonts w:ascii="Arial"/>
          <w:sz w:val="21"/>
        </w:rPr>
      </w:pPr>
    </w:p>
    <w:p>
      <w:pPr>
        <w:spacing w:line="2910" w:lineRule="exact"/>
        <w:ind w:firstLine="1560"/>
        <w:textAlignment w:val="center"/>
      </w:pPr>
      <w:r>
        <w:pict>
          <v:group id="_x0000_s1172" o:spid="_x0000_s1172" o:spt="203" style="height:145.5pt;width:308pt;" coordsize="6160,2910">
            <o:lock v:ext="edit"/>
            <v:shape id="_x0000_s1173" o:spid="_x0000_s1173" o:spt="75" type="#_x0000_t75" style="position:absolute;left:0;top:0;height:2910;width:6160;" filled="f" stroked="f" coordsize="21600,21600">
              <v:path/>
              <v:fill on="f" focussize="0,0"/>
              <v:stroke on="f"/>
              <v:imagedata r:id="rId199" o:title=""/>
              <o:lock v:ext="edit" aspectratio="t"/>
            </v:shape>
            <v:shape id="_x0000_s1174" o:spid="_x0000_s1174" o:spt="202" type="#_x0000_t202" style="position:absolute;left:189;top:158;height:2663;width:5480;" filled="f" stroked="f" coordsize="21600,21600">
              <v:path/>
              <v:fill on="f" focussize="0,0"/>
              <v:stroke on="f"/>
              <v:imagedata o:title=""/>
              <o:lock v:ext="edit" aspectratio="f"/>
              <v:textbox inset="0mm,0mm,0mm,0mm">
                <w:txbxContent>
                  <w:p>
                    <w:pPr>
                      <w:spacing w:before="20" w:line="339" w:lineRule="exact"/>
                      <w:ind w:left="339"/>
                      <w:rPr>
                        <w:rFonts w:ascii="宋体" w:hAnsi="宋体" w:eastAsia="宋体" w:cs="宋体"/>
                        <w:sz w:val="21"/>
                        <w:szCs w:val="21"/>
                      </w:rPr>
                    </w:pPr>
                    <w:r>
                      <w:rPr>
                        <w:rFonts w:ascii="宋体" w:hAnsi="宋体" w:eastAsia="宋体" w:cs="宋体"/>
                        <w:spacing w:val="-14"/>
                        <w:w w:val="98"/>
                        <w:position w:val="9"/>
                        <w:sz w:val="21"/>
                        <w:szCs w:val="21"/>
                      </w:rPr>
                      <w:t>壁层胸膜</w:t>
                    </w:r>
                  </w:p>
                  <w:p>
                    <w:pPr>
                      <w:spacing w:line="218" w:lineRule="auto"/>
                      <w:ind w:left="20"/>
                      <w:rPr>
                        <w:rFonts w:ascii="宋体" w:hAnsi="宋体" w:eastAsia="宋体" w:cs="宋体"/>
                        <w:sz w:val="21"/>
                        <w:szCs w:val="21"/>
                      </w:rPr>
                    </w:pPr>
                    <w:r>
                      <w:rPr>
                        <w:rFonts w:ascii="宋体" w:hAnsi="宋体" w:eastAsia="宋体" w:cs="宋体"/>
                        <w:spacing w:val="-14"/>
                        <w:w w:val="96"/>
                        <w:sz w:val="21"/>
                        <w:szCs w:val="21"/>
                      </w:rPr>
                      <w:t>静水压+30cmH</w:t>
                    </w:r>
                    <w:r>
                      <w:rPr>
                        <w:rFonts w:ascii="Calibri" w:hAnsi="Calibri" w:eastAsia="Calibri" w:cs="Calibri"/>
                        <w:spacing w:val="-14"/>
                        <w:w w:val="96"/>
                        <w:sz w:val="21"/>
                        <w:szCs w:val="21"/>
                      </w:rPr>
                      <w:t>₂</w:t>
                    </w:r>
                    <w:r>
                      <w:rPr>
                        <w:rFonts w:ascii="宋体" w:hAnsi="宋体" w:eastAsia="宋体" w:cs="宋体"/>
                        <w:spacing w:val="-14"/>
                        <w:w w:val="96"/>
                        <w:sz w:val="21"/>
                        <w:szCs w:val="21"/>
                      </w:rPr>
                      <w:t>O</w:t>
                    </w:r>
                  </w:p>
                  <w:p>
                    <w:pPr>
                      <w:spacing w:before="276" w:line="188" w:lineRule="auto"/>
                      <w:ind w:left="50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35cmH₂O</w:t>
                    </w:r>
                  </w:p>
                  <w:p>
                    <w:pPr>
                      <w:spacing w:before="193" w:line="284" w:lineRule="exact"/>
                      <w:ind w:left="380"/>
                      <w:rPr>
                        <w:rFonts w:ascii="宋体" w:hAnsi="宋体" w:eastAsia="宋体" w:cs="宋体"/>
                        <w:sz w:val="21"/>
                        <w:szCs w:val="21"/>
                      </w:rPr>
                    </w:pPr>
                    <w:r>
                      <w:rPr>
                        <w:rFonts w:ascii="宋体" w:hAnsi="宋体" w:eastAsia="宋体" w:cs="宋体"/>
                        <w:spacing w:val="-15"/>
                        <w:w w:val="95"/>
                        <w:position w:val="5"/>
                        <w:sz w:val="21"/>
                        <w:szCs w:val="21"/>
                      </w:rPr>
                      <w:t>胶体渗透压</w:t>
                    </w:r>
                  </w:p>
                  <w:p>
                    <w:pPr>
                      <w:spacing w:line="188" w:lineRule="auto"/>
                      <w:ind w:left="38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+34cmH₂O</w:t>
                    </w:r>
                  </w:p>
                  <w:p>
                    <w:pPr>
                      <w:spacing w:before="238" w:line="188" w:lineRule="auto"/>
                      <w:ind w:left="49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29cmH₂O</w:t>
                    </w:r>
                  </w:p>
                  <w:p>
                    <w:pPr>
                      <w:spacing w:before="148" w:line="161" w:lineRule="exact"/>
                      <w:ind w:left="349"/>
                      <w:rPr>
                        <w:rFonts w:ascii="宋体" w:hAnsi="宋体" w:eastAsia="宋体" w:cs="宋体"/>
                        <w:sz w:val="21"/>
                        <w:szCs w:val="21"/>
                      </w:rPr>
                    </w:pPr>
                    <w:r>
                      <w:rPr>
                        <w:rFonts w:ascii="宋体" w:hAnsi="宋体" w:eastAsia="宋体" w:cs="宋体"/>
                        <w:spacing w:val="-9"/>
                        <w:position w:val="-3"/>
                        <w:sz w:val="21"/>
                        <w:szCs w:val="21"/>
                      </w:rPr>
                      <w:t>35-29=</w:t>
                    </w:r>
                  </w:p>
                  <w:p>
                    <w:pPr>
                      <w:spacing w:line="97" w:lineRule="exact"/>
                      <w:ind w:right="20"/>
                      <w:jc w:val="right"/>
                      <w:rPr>
                        <w:rFonts w:ascii="Times New Roman" w:hAnsi="Times New Roman" w:eastAsia="Times New Roman" w:cs="Times New Roman"/>
                        <w:sz w:val="13"/>
                        <w:szCs w:val="13"/>
                      </w:rPr>
                    </w:pPr>
                    <w:r>
                      <w:rPr>
                        <w:rFonts w:ascii="Times New Roman" w:hAnsi="Times New Roman" w:eastAsia="Times New Roman" w:cs="Times New Roman"/>
                        <w:spacing w:val="13"/>
                        <w:position w:val="-1"/>
                        <w:sz w:val="13"/>
                        <w:szCs w:val="13"/>
                      </w:rPr>
                      <w:t>29-29=0</w:t>
                    </w:r>
                    <w:r>
                      <w:rPr>
                        <w:rFonts w:ascii="Times New Roman" w:hAnsi="Times New Roman" w:eastAsia="Times New Roman" w:cs="Times New Roman"/>
                        <w:position w:val="-1"/>
                        <w:sz w:val="13"/>
                        <w:szCs w:val="13"/>
                      </w:rPr>
                      <w:t>cmH</w:t>
                    </w:r>
                    <w:r>
                      <w:rPr>
                        <w:rFonts w:ascii="Times New Roman" w:hAnsi="Times New Roman" w:eastAsia="Times New Roman" w:cs="Times New Roman"/>
                        <w:spacing w:val="13"/>
                        <w:position w:val="-1"/>
                        <w:sz w:val="13"/>
                        <w:szCs w:val="13"/>
                      </w:rPr>
                      <w:t>₂O</w:t>
                    </w:r>
                  </w:p>
                  <w:p>
                    <w:pPr>
                      <w:spacing w:before="1" w:line="195" w:lineRule="auto"/>
                      <w:ind w:left="290"/>
                      <w:rPr>
                        <w:rFonts w:ascii="Times New Roman" w:hAnsi="Times New Roman" w:eastAsia="Times New Roman" w:cs="Times New Roman"/>
                        <w:sz w:val="16"/>
                        <w:szCs w:val="16"/>
                      </w:rPr>
                    </w:pPr>
                    <w:r>
                      <w:rPr>
                        <w:rFonts w:ascii="Times New Roman" w:hAnsi="Times New Roman" w:eastAsia="Times New Roman" w:cs="Times New Roman"/>
                        <w:spacing w:val="20"/>
                        <w:sz w:val="16"/>
                        <w:szCs w:val="16"/>
                      </w:rPr>
                      <w:t>6</w:t>
                    </w:r>
                    <w:r>
                      <w:rPr>
                        <w:rFonts w:ascii="Times New Roman" w:hAnsi="Times New Roman" w:eastAsia="Times New Roman" w:cs="Times New Roman"/>
                        <w:sz w:val="16"/>
                        <w:szCs w:val="16"/>
                      </w:rPr>
                      <w:t>cmH</w:t>
                    </w:r>
                    <w:r>
                      <w:rPr>
                        <w:rFonts w:ascii="Times New Roman" w:hAnsi="Times New Roman" w:eastAsia="Times New Roman" w:cs="Times New Roman"/>
                        <w:spacing w:val="20"/>
                        <w:sz w:val="16"/>
                        <w:szCs w:val="16"/>
                      </w:rPr>
                      <w:t>₂O</w:t>
                    </w:r>
                  </w:p>
                </w:txbxContent>
              </v:textbox>
            </v:shape>
            <v:shape id="_x0000_s1175" o:spid="_x0000_s1175" o:spt="202" type="#_x0000_t202" style="position:absolute;left:4969;top:1054;height:1201;width:929;" filled="f" stroked="f" coordsize="21600,21600">
              <v:path/>
              <v:fill on="f" focussize="0,0"/>
              <v:stroke on="f"/>
              <v:imagedata o:title=""/>
              <o:lock v:ext="edit" aspectratio="f"/>
              <v:textbox inset="0mm,0mm,0mm,0mm">
                <w:txbxContent>
                  <w:p>
                    <w:pPr>
                      <w:spacing w:before="20" w:line="188" w:lineRule="auto"/>
                      <w:ind w:left="90"/>
                      <w:rPr>
                        <w:rFonts w:ascii="Times New Roman" w:hAnsi="Times New Roman" w:eastAsia="Times New Roman" w:cs="Times New Roman"/>
                        <w:sz w:val="15"/>
                        <w:szCs w:val="15"/>
                      </w:rPr>
                    </w:pPr>
                    <w:r>
                      <w:rPr>
                        <w:rFonts w:ascii="Times New Roman" w:hAnsi="Times New Roman" w:eastAsia="Times New Roman" w:cs="Times New Roman"/>
                        <w:spacing w:val="-1"/>
                        <w:sz w:val="15"/>
                        <w:szCs w:val="15"/>
                      </w:rPr>
                      <w:t>29cmH₂O</w:t>
                    </w:r>
                  </w:p>
                  <w:p>
                    <w:pPr>
                      <w:spacing w:before="179" w:line="211" w:lineRule="auto"/>
                      <w:ind w:left="20" w:right="20"/>
                      <w:rPr>
                        <w:rFonts w:ascii="Times New Roman" w:hAnsi="Times New Roman" w:eastAsia="Times New Roman" w:cs="Times New Roman"/>
                        <w:sz w:val="21"/>
                        <w:szCs w:val="21"/>
                      </w:rPr>
                    </w:pPr>
                    <w:r>
                      <w:rPr>
                        <w:rFonts w:ascii="宋体" w:hAnsi="宋体" w:eastAsia="宋体" w:cs="宋体"/>
                        <w:spacing w:val="-14"/>
                        <w:w w:val="91"/>
                        <w:sz w:val="21"/>
                        <w:szCs w:val="21"/>
                      </w:rPr>
                      <w:t>胶体渗透压</w:t>
                    </w:r>
                    <w:r>
                      <w:rPr>
                        <w:rFonts w:ascii="宋体" w:hAnsi="宋体" w:eastAsia="宋体" w:cs="宋体"/>
                        <w:spacing w:val="1"/>
                        <w:sz w:val="21"/>
                        <w:szCs w:val="21"/>
                      </w:rPr>
                      <w:t xml:space="preserve"> </w:t>
                    </w:r>
                    <w:r>
                      <w:rPr>
                        <w:rFonts w:ascii="Times New Roman" w:hAnsi="Times New Roman" w:eastAsia="Times New Roman" w:cs="Times New Roman"/>
                        <w:spacing w:val="-8"/>
                        <w:w w:val="92"/>
                        <w:sz w:val="21"/>
                        <w:szCs w:val="21"/>
                      </w:rPr>
                      <w:t>+34cmH₂O</w:t>
                    </w:r>
                  </w:p>
                  <w:p>
                    <w:pPr>
                      <w:spacing w:before="232" w:line="188"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29cmH₂O</w:t>
                    </w:r>
                  </w:p>
                </w:txbxContent>
              </v:textbox>
            </v:shape>
            <v:shape id="_x0000_s1176" o:spid="_x0000_s1176" o:spt="202" type="#_x0000_t202" style="position:absolute;left:2299;top:148;height:650;width:1408;" filled="f" stroked="f" coordsize="21600,21600">
              <v:path/>
              <v:fill on="f" focussize="0,0"/>
              <v:stroke on="f"/>
              <v:imagedata o:title=""/>
              <o:lock v:ext="edit" aspectratio="f"/>
              <v:textbox inset="0mm,0mm,0mm,0mm">
                <w:txbxContent>
                  <w:p>
                    <w:pPr>
                      <w:spacing w:before="20" w:line="219" w:lineRule="auto"/>
                      <w:ind w:left="480"/>
                      <w:rPr>
                        <w:rFonts w:ascii="宋体" w:hAnsi="宋体" w:eastAsia="宋体" w:cs="宋体"/>
                        <w:sz w:val="21"/>
                        <w:szCs w:val="21"/>
                      </w:rPr>
                    </w:pPr>
                    <w:r>
                      <w:rPr>
                        <w:rFonts w:ascii="宋体" w:hAnsi="宋体" w:eastAsia="宋体" w:cs="宋体"/>
                        <w:spacing w:val="-14"/>
                        <w:w w:val="98"/>
                        <w:sz w:val="21"/>
                        <w:szCs w:val="21"/>
                      </w:rPr>
                      <w:t>胸膜腔</w:t>
                    </w:r>
                  </w:p>
                  <w:p>
                    <w:pPr>
                      <w:spacing w:before="110" w:line="219" w:lineRule="auto"/>
                      <w:ind w:left="20"/>
                      <w:rPr>
                        <w:rFonts w:ascii="宋体" w:hAnsi="宋体" w:eastAsia="宋体" w:cs="宋体"/>
                        <w:sz w:val="21"/>
                        <w:szCs w:val="21"/>
                      </w:rPr>
                    </w:pPr>
                    <w:r>
                      <w:rPr>
                        <w:rFonts w:ascii="宋体" w:hAnsi="宋体" w:eastAsia="宋体" w:cs="宋体"/>
                        <w:spacing w:val="-16"/>
                        <w:sz w:val="21"/>
                        <w:szCs w:val="21"/>
                      </w:rPr>
                      <w:t>胸腔内压-5cmH</w:t>
                    </w:r>
                    <w:r>
                      <w:rPr>
                        <w:rFonts w:ascii="Calibri" w:hAnsi="Calibri" w:eastAsia="Calibri" w:cs="Calibri"/>
                        <w:spacing w:val="-16"/>
                        <w:sz w:val="21"/>
                        <w:szCs w:val="21"/>
                      </w:rPr>
                      <w:t>₂</w:t>
                    </w:r>
                    <w:r>
                      <w:rPr>
                        <w:rFonts w:ascii="宋体" w:hAnsi="宋体" w:eastAsia="宋体" w:cs="宋体"/>
                        <w:spacing w:val="-16"/>
                        <w:sz w:val="21"/>
                        <w:szCs w:val="21"/>
                      </w:rPr>
                      <w:t>O</w:t>
                    </w:r>
                  </w:p>
                </w:txbxContent>
              </v:textbox>
            </v:shape>
            <v:shape id="_x0000_s1177" o:spid="_x0000_s1177" o:spt="202" type="#_x0000_t202" style="position:absolute;left:4589;top:138;height:639;width:1318;" filled="f" stroked="f" coordsize="21600,21600">
              <v:path/>
              <v:fill on="f" focussize="0,0"/>
              <v:stroke on="f"/>
              <v:imagedata o:title=""/>
              <o:lock v:ext="edit" aspectratio="f"/>
              <v:textbox inset="0mm,0mm,0mm,0mm">
                <w:txbxContent>
                  <w:p>
                    <w:pPr>
                      <w:spacing w:before="20" w:line="219" w:lineRule="auto"/>
                      <w:ind w:left="280"/>
                      <w:rPr>
                        <w:rFonts w:ascii="宋体" w:hAnsi="宋体" w:eastAsia="宋体" w:cs="宋体"/>
                        <w:sz w:val="21"/>
                        <w:szCs w:val="21"/>
                      </w:rPr>
                    </w:pPr>
                    <w:r>
                      <w:rPr>
                        <w:rFonts w:ascii="宋体" w:hAnsi="宋体" w:eastAsia="宋体" w:cs="宋体"/>
                        <w:spacing w:val="-14"/>
                        <w:w w:val="96"/>
                        <w:sz w:val="21"/>
                        <w:szCs w:val="21"/>
                      </w:rPr>
                      <w:t>脏层胸膜</w:t>
                    </w:r>
                  </w:p>
                  <w:p>
                    <w:pPr>
                      <w:spacing w:before="99" w:line="219" w:lineRule="auto"/>
                      <w:ind w:left="20"/>
                      <w:rPr>
                        <w:rFonts w:ascii="宋体" w:hAnsi="宋体" w:eastAsia="宋体" w:cs="宋体"/>
                        <w:sz w:val="21"/>
                        <w:szCs w:val="21"/>
                      </w:rPr>
                    </w:pPr>
                    <w:r>
                      <w:rPr>
                        <w:rFonts w:ascii="宋体" w:hAnsi="宋体" w:eastAsia="宋体" w:cs="宋体"/>
                        <w:spacing w:val="-15"/>
                        <w:sz w:val="21"/>
                        <w:szCs w:val="21"/>
                      </w:rPr>
                      <w:t>静水压+24cmH</w:t>
                    </w:r>
                    <w:r>
                      <w:rPr>
                        <w:rFonts w:ascii="Calibri" w:hAnsi="Calibri" w:eastAsia="Calibri" w:cs="Calibri"/>
                        <w:spacing w:val="-15"/>
                        <w:sz w:val="21"/>
                        <w:szCs w:val="21"/>
                      </w:rPr>
                      <w:t>₂</w:t>
                    </w:r>
                    <w:r>
                      <w:rPr>
                        <w:rFonts w:ascii="宋体" w:hAnsi="宋体" w:eastAsia="宋体" w:cs="宋体"/>
                        <w:spacing w:val="-15"/>
                        <w:sz w:val="21"/>
                        <w:szCs w:val="21"/>
                      </w:rPr>
                      <w:t>O</w:t>
                    </w:r>
                  </w:p>
                </w:txbxContent>
              </v:textbox>
            </v:shape>
            <v:shape id="_x0000_s1178" o:spid="_x0000_s1178" o:spt="202" type="#_x0000_t202" style="position:absolute;left:2609;top:1388;height:467;width:949;" filled="f" stroked="f" coordsize="21600,21600">
              <v:path/>
              <v:fill on="f" focussize="0,0"/>
              <v:stroke on="f"/>
              <v:imagedata o:title=""/>
              <o:lock v:ext="edit" aspectratio="f"/>
              <v:textbox inset="0mm,0mm,0mm,0mm">
                <w:txbxContent>
                  <w:p>
                    <w:pPr>
                      <w:spacing w:before="20" w:line="213" w:lineRule="auto"/>
                      <w:ind w:left="70" w:right="20" w:hanging="50"/>
                      <w:rPr>
                        <w:rFonts w:ascii="Times New Roman" w:hAnsi="Times New Roman" w:eastAsia="Times New Roman" w:cs="Times New Roman"/>
                        <w:sz w:val="18"/>
                        <w:szCs w:val="18"/>
                      </w:rPr>
                    </w:pPr>
                    <w:r>
                      <w:rPr>
                        <w:rFonts w:ascii="宋体" w:hAnsi="宋体" w:eastAsia="宋体" w:cs="宋体"/>
                        <w:spacing w:val="-15"/>
                        <w:w w:val="93"/>
                        <w:sz w:val="21"/>
                        <w:szCs w:val="21"/>
                      </w:rPr>
                      <w:t>胶体渗透压</w:t>
                    </w:r>
                    <w:r>
                      <w:rPr>
                        <w:rFonts w:ascii="宋体" w:hAnsi="宋体" w:eastAsia="宋体" w:cs="宋体"/>
                        <w:spacing w:val="6"/>
                        <w:sz w:val="21"/>
                        <w:szCs w:val="21"/>
                      </w:rPr>
                      <w:t xml:space="preserve"> </w:t>
                    </w:r>
                    <w:r>
                      <w:rPr>
                        <w:rFonts w:ascii="Times New Roman" w:hAnsi="Times New Roman" w:eastAsia="Times New Roman" w:cs="Times New Roman"/>
                        <w:spacing w:val="-1"/>
                        <w:sz w:val="18"/>
                        <w:szCs w:val="18"/>
                      </w:rPr>
                      <w:t>+5cmH₂O</w:t>
                    </w:r>
                  </w:p>
                </w:txbxContent>
              </v:textbox>
            </v:shape>
            <w10:wrap type="none"/>
            <w10:anchorlock/>
          </v:group>
        </w:pict>
      </w:r>
    </w:p>
    <w:p>
      <w:pPr>
        <w:spacing w:before="156" w:line="221" w:lineRule="auto"/>
        <w:ind w:left="2130"/>
        <w:rPr>
          <w:rFonts w:ascii="黑体" w:hAnsi="黑体" w:eastAsia="黑体" w:cs="黑体"/>
          <w:sz w:val="21"/>
          <w:szCs w:val="21"/>
        </w:rPr>
      </w:pPr>
      <w:r>
        <w:rPr>
          <w:rFonts w:ascii="黑体" w:hAnsi="黑体" w:eastAsia="黑体" w:cs="黑体"/>
          <w:color w:val="0F96E5"/>
          <w:spacing w:val="-14"/>
          <w:sz w:val="21"/>
          <w:szCs w:val="21"/>
        </w:rPr>
        <w:t>图2-12-2</w:t>
      </w:r>
      <w:r>
        <w:rPr>
          <w:rFonts w:ascii="黑体" w:hAnsi="黑体" w:eastAsia="黑体" w:cs="黑体"/>
          <w:color w:val="0F96E5"/>
          <w:spacing w:val="35"/>
          <w:sz w:val="21"/>
          <w:szCs w:val="21"/>
        </w:rPr>
        <w:t xml:space="preserve"> </w:t>
      </w:r>
      <w:r>
        <w:rPr>
          <w:rFonts w:ascii="黑体" w:hAnsi="黑体" w:eastAsia="黑体" w:cs="黑体"/>
          <w:spacing w:val="-14"/>
          <w:sz w:val="21"/>
          <w:szCs w:val="21"/>
        </w:rPr>
        <w:t>人体正常情况下影响液体进出胸膜腔的压力对比</w:t>
      </w:r>
    </w:p>
    <w:p>
      <w:pPr>
        <w:spacing w:line="249" w:lineRule="auto"/>
        <w:rPr>
          <w:rFonts w:ascii="Arial"/>
          <w:sz w:val="21"/>
        </w:rPr>
      </w:pPr>
    </w:p>
    <w:p>
      <w:pPr>
        <w:spacing w:before="68" w:line="219" w:lineRule="auto"/>
        <w:rPr>
          <w:rFonts w:ascii="宋体" w:hAnsi="宋体" w:eastAsia="宋体" w:cs="宋体"/>
          <w:sz w:val="21"/>
          <w:szCs w:val="21"/>
        </w:rPr>
      </w:pPr>
      <w:r>
        <w:rPr>
          <w:rFonts w:ascii="宋体" w:hAnsi="宋体" w:eastAsia="宋体" w:cs="宋体"/>
          <w:spacing w:val="-9"/>
          <w:sz w:val="21"/>
          <w:szCs w:val="21"/>
        </w:rPr>
        <w:t>静脉受阻，产生漏出液。</w:t>
      </w:r>
    </w:p>
    <w:p>
      <w:pPr>
        <w:spacing w:before="93" w:line="272" w:lineRule="auto"/>
        <w:ind w:right="1190" w:firstLine="400"/>
        <w:jc w:val="both"/>
        <w:rPr>
          <w:rFonts w:ascii="宋体" w:hAnsi="宋体" w:eastAsia="宋体" w:cs="宋体"/>
          <w:sz w:val="21"/>
          <w:szCs w:val="21"/>
        </w:rPr>
      </w:pPr>
      <w:r>
        <w:rPr>
          <w:rFonts w:ascii="宋体" w:hAnsi="宋体" w:eastAsia="宋体" w:cs="宋体"/>
          <w:spacing w:val="2"/>
          <w:sz w:val="21"/>
          <w:szCs w:val="21"/>
        </w:rPr>
        <w:t>2.</w:t>
      </w:r>
      <w:r>
        <w:rPr>
          <w:rFonts w:ascii="宋体" w:hAnsi="宋体" w:eastAsia="宋体" w:cs="宋体"/>
          <w:spacing w:val="-13"/>
          <w:sz w:val="21"/>
          <w:szCs w:val="21"/>
        </w:rPr>
        <w:t xml:space="preserve"> </w:t>
      </w:r>
      <w:r>
        <w:rPr>
          <w:rFonts w:ascii="宋体" w:hAnsi="宋体" w:eastAsia="宋体" w:cs="宋体"/>
          <w:spacing w:val="2"/>
          <w:sz w:val="21"/>
          <w:szCs w:val="21"/>
        </w:rPr>
        <w:t>胸膜通透性增加如胸膜炎症(肺结核、肺炎)、风湿性疾病[(系统性红斑狼疮(</w:t>
      </w:r>
      <w:r>
        <w:rPr>
          <w:rFonts w:ascii="宋体" w:hAnsi="宋体" w:eastAsia="宋体" w:cs="宋体"/>
          <w:sz w:val="21"/>
          <w:szCs w:val="21"/>
        </w:rPr>
        <w:t>SLE</w:t>
      </w:r>
      <w:r>
        <w:rPr>
          <w:rFonts w:ascii="宋体" w:hAnsi="宋体" w:eastAsia="宋体" w:cs="宋体"/>
          <w:spacing w:val="2"/>
          <w:sz w:val="21"/>
          <w:szCs w:val="21"/>
        </w:rPr>
        <w:t>)、</w:t>
      </w:r>
      <w:r>
        <w:rPr>
          <w:rFonts w:ascii="宋体" w:hAnsi="宋体" w:eastAsia="宋体" w:cs="宋体"/>
          <w:spacing w:val="-11"/>
          <w:sz w:val="21"/>
          <w:szCs w:val="21"/>
        </w:rPr>
        <w:t xml:space="preserve"> </w:t>
      </w:r>
      <w:r>
        <w:rPr>
          <w:rFonts w:ascii="宋体" w:hAnsi="宋体" w:eastAsia="宋体" w:cs="宋体"/>
          <w:spacing w:val="2"/>
          <w:sz w:val="21"/>
          <w:szCs w:val="21"/>
        </w:rPr>
        <w:t>类风湿</w:t>
      </w:r>
      <w:r>
        <w:rPr>
          <w:rFonts w:ascii="宋体" w:hAnsi="宋体" w:eastAsia="宋体" w:cs="宋体"/>
          <w:sz w:val="21"/>
          <w:szCs w:val="21"/>
        </w:rPr>
        <w:t xml:space="preserve"> </w:t>
      </w:r>
      <w:r>
        <w:rPr>
          <w:rFonts w:ascii="宋体" w:hAnsi="宋体" w:eastAsia="宋体" w:cs="宋体"/>
          <w:spacing w:val="-4"/>
          <w:sz w:val="21"/>
          <w:szCs w:val="21"/>
        </w:rPr>
        <w:t>关节炎(RA)]、</w:t>
      </w:r>
      <w:r>
        <w:rPr>
          <w:rFonts w:ascii="宋体" w:hAnsi="宋体" w:eastAsia="宋体" w:cs="宋体"/>
          <w:spacing w:val="38"/>
          <w:sz w:val="21"/>
          <w:szCs w:val="21"/>
        </w:rPr>
        <w:t xml:space="preserve"> </w:t>
      </w:r>
      <w:r>
        <w:rPr>
          <w:rFonts w:ascii="宋体" w:hAnsi="宋体" w:eastAsia="宋体" w:cs="宋体"/>
          <w:spacing w:val="-4"/>
          <w:sz w:val="21"/>
          <w:szCs w:val="21"/>
        </w:rPr>
        <w:t>胸膜肿瘤(恶性肿瘤转移、间皮瘤)、肺梗死、膈下炎症</w:t>
      </w:r>
      <w:r>
        <w:rPr>
          <w:rFonts w:ascii="宋体" w:hAnsi="宋体" w:eastAsia="宋体" w:cs="宋体"/>
          <w:spacing w:val="-5"/>
          <w:sz w:val="21"/>
          <w:szCs w:val="21"/>
        </w:rPr>
        <w:t>(膈下脓肿、肝脓肿、急性胰腺</w:t>
      </w:r>
      <w:r>
        <w:rPr>
          <w:rFonts w:ascii="宋体" w:hAnsi="宋体" w:eastAsia="宋体" w:cs="宋体"/>
          <w:sz w:val="21"/>
          <w:szCs w:val="21"/>
        </w:rPr>
        <w:t xml:space="preserve"> </w:t>
      </w:r>
      <w:r>
        <w:rPr>
          <w:rFonts w:ascii="宋体" w:hAnsi="宋体" w:eastAsia="宋体" w:cs="宋体"/>
          <w:spacing w:val="-9"/>
          <w:sz w:val="21"/>
          <w:szCs w:val="21"/>
        </w:rPr>
        <w:t>炎)等，产生渗出液。</w:t>
      </w:r>
    </w:p>
    <w:p>
      <w:pPr>
        <w:spacing w:before="91" w:line="259" w:lineRule="auto"/>
        <w:ind w:right="1190" w:firstLine="400"/>
        <w:jc w:val="both"/>
        <w:rPr>
          <w:rFonts w:ascii="宋体" w:hAnsi="宋体" w:eastAsia="宋体" w:cs="宋体"/>
          <w:sz w:val="21"/>
          <w:szCs w:val="21"/>
        </w:rPr>
      </w:pPr>
      <w:r>
        <w:rPr>
          <w:rFonts w:ascii="宋体" w:hAnsi="宋体" w:eastAsia="宋体" w:cs="宋体"/>
          <w:spacing w:val="-2"/>
          <w:sz w:val="21"/>
          <w:szCs w:val="21"/>
        </w:rPr>
        <w:t>3.</w:t>
      </w:r>
      <w:r>
        <w:rPr>
          <w:rFonts w:ascii="宋体" w:hAnsi="宋体" w:eastAsia="宋体" w:cs="宋体"/>
          <w:spacing w:val="-39"/>
          <w:sz w:val="21"/>
          <w:szCs w:val="21"/>
        </w:rPr>
        <w:t xml:space="preserve"> </w:t>
      </w:r>
      <w:r>
        <w:rPr>
          <w:rFonts w:ascii="宋体" w:hAnsi="宋体" w:eastAsia="宋体" w:cs="宋体"/>
          <w:spacing w:val="-2"/>
          <w:sz w:val="21"/>
          <w:szCs w:val="21"/>
        </w:rPr>
        <w:t>胸膜毛细血管内胶体渗透压降低</w:t>
      </w:r>
      <w:r>
        <w:rPr>
          <w:rFonts w:ascii="宋体" w:hAnsi="宋体" w:eastAsia="宋体" w:cs="宋体"/>
          <w:spacing w:val="81"/>
          <w:sz w:val="21"/>
          <w:szCs w:val="21"/>
        </w:rPr>
        <w:t xml:space="preserve"> </w:t>
      </w:r>
      <w:r>
        <w:rPr>
          <w:rFonts w:ascii="宋体" w:hAnsi="宋体" w:eastAsia="宋体" w:cs="宋体"/>
          <w:spacing w:val="-2"/>
          <w:sz w:val="21"/>
          <w:szCs w:val="21"/>
        </w:rPr>
        <w:t>如低蛋白血症、肝硬化、肾病综合征、急性肾小球肾炎、黏</w:t>
      </w:r>
      <w:r>
        <w:rPr>
          <w:rFonts w:ascii="宋体" w:hAnsi="宋体" w:eastAsia="宋体" w:cs="宋体"/>
          <w:sz w:val="21"/>
          <w:szCs w:val="21"/>
        </w:rPr>
        <w:t xml:space="preserve"> </w:t>
      </w:r>
      <w:r>
        <w:rPr>
          <w:rFonts w:ascii="宋体" w:hAnsi="宋体" w:eastAsia="宋体" w:cs="宋体"/>
          <w:spacing w:val="-9"/>
          <w:sz w:val="21"/>
          <w:szCs w:val="21"/>
        </w:rPr>
        <w:t>液性水肿等，产生漏出液。</w:t>
      </w:r>
    </w:p>
    <w:p>
      <w:pPr>
        <w:spacing w:before="86" w:line="218" w:lineRule="auto"/>
        <w:ind w:left="400"/>
        <w:rPr>
          <w:rFonts w:ascii="宋体" w:hAnsi="宋体" w:eastAsia="宋体" w:cs="宋体"/>
          <w:sz w:val="21"/>
          <w:szCs w:val="21"/>
        </w:rPr>
      </w:pPr>
      <w:r>
        <w:rPr>
          <w:rFonts w:ascii="Times New Roman" w:hAnsi="Times New Roman" w:eastAsia="Times New Roman" w:cs="Times New Roman"/>
          <w:b/>
          <w:bCs/>
          <w:spacing w:val="-3"/>
          <w:sz w:val="21"/>
          <w:szCs w:val="21"/>
        </w:rPr>
        <w:t>4.</w:t>
      </w:r>
      <w:r>
        <w:rPr>
          <w:rFonts w:ascii="Times New Roman" w:hAnsi="Times New Roman" w:eastAsia="Times New Roman" w:cs="Times New Roman"/>
          <w:spacing w:val="17"/>
          <w:w w:val="101"/>
          <w:sz w:val="21"/>
          <w:szCs w:val="21"/>
        </w:rPr>
        <w:t xml:space="preserve">  </w:t>
      </w:r>
      <w:r>
        <w:rPr>
          <w:rFonts w:ascii="宋体" w:hAnsi="宋体" w:eastAsia="宋体" w:cs="宋体"/>
          <w:b/>
          <w:bCs/>
          <w:spacing w:val="-3"/>
          <w:sz w:val="21"/>
          <w:szCs w:val="21"/>
        </w:rPr>
        <w:t>壁层胸膜淋巴引流障碍</w:t>
      </w:r>
      <w:r>
        <w:rPr>
          <w:rFonts w:ascii="宋体" w:hAnsi="宋体" w:eastAsia="宋体" w:cs="宋体"/>
          <w:spacing w:val="89"/>
          <w:sz w:val="21"/>
          <w:szCs w:val="21"/>
        </w:rPr>
        <w:t xml:space="preserve"> </w:t>
      </w:r>
      <w:r>
        <w:rPr>
          <w:rFonts w:ascii="宋体" w:hAnsi="宋体" w:eastAsia="宋体" w:cs="宋体"/>
          <w:spacing w:val="-3"/>
          <w:sz w:val="21"/>
          <w:szCs w:val="21"/>
        </w:rPr>
        <w:t>癌症淋巴管阻塞、发育性淋巴管引流异常等，产生渗出液</w:t>
      </w:r>
      <w:r>
        <w:rPr>
          <w:rFonts w:ascii="宋体" w:hAnsi="宋体" w:eastAsia="宋体" w:cs="宋体"/>
          <w:spacing w:val="-4"/>
          <w:sz w:val="21"/>
          <w:szCs w:val="21"/>
        </w:rPr>
        <w:t>。</w:t>
      </w:r>
    </w:p>
    <w:p>
      <w:pPr>
        <w:spacing w:before="97" w:line="219" w:lineRule="auto"/>
        <w:ind w:left="400"/>
        <w:rPr>
          <w:rFonts w:ascii="宋体" w:hAnsi="宋体" w:eastAsia="宋体" w:cs="宋体"/>
          <w:sz w:val="21"/>
          <w:szCs w:val="21"/>
        </w:rPr>
      </w:pPr>
      <w:r>
        <w:rPr>
          <w:rFonts w:ascii="宋体" w:hAnsi="宋体" w:eastAsia="宋体" w:cs="宋体"/>
          <w:spacing w:val="-9"/>
          <w:sz w:val="21"/>
          <w:szCs w:val="21"/>
        </w:rPr>
        <w:t>5.</w:t>
      </w:r>
      <w:r>
        <w:rPr>
          <w:rFonts w:ascii="宋体" w:hAnsi="宋体" w:eastAsia="宋体" w:cs="宋体"/>
          <w:spacing w:val="-25"/>
          <w:sz w:val="21"/>
          <w:szCs w:val="21"/>
        </w:rPr>
        <w:t xml:space="preserve"> </w:t>
      </w:r>
      <w:r>
        <w:rPr>
          <w:rFonts w:ascii="宋体" w:hAnsi="宋体" w:eastAsia="宋体" w:cs="宋体"/>
          <w:spacing w:val="-9"/>
          <w:sz w:val="21"/>
          <w:szCs w:val="21"/>
        </w:rPr>
        <w:t>损伤</w:t>
      </w:r>
      <w:r>
        <w:rPr>
          <w:rFonts w:ascii="宋体" w:hAnsi="宋体" w:eastAsia="宋体" w:cs="宋体"/>
          <w:spacing w:val="84"/>
          <w:sz w:val="21"/>
          <w:szCs w:val="21"/>
        </w:rPr>
        <w:t xml:space="preserve"> </w:t>
      </w:r>
      <w:r>
        <w:rPr>
          <w:rFonts w:ascii="宋体" w:hAnsi="宋体" w:eastAsia="宋体" w:cs="宋体"/>
          <w:spacing w:val="-9"/>
          <w:sz w:val="21"/>
          <w:szCs w:val="21"/>
        </w:rPr>
        <w:t>主动脉瘤破裂、食管破裂、胸导管破裂等，产生血胸、脓胸和乳糜胸。</w:t>
      </w:r>
    </w:p>
    <w:p>
      <w:pPr>
        <w:spacing w:before="88" w:line="219" w:lineRule="auto"/>
        <w:ind w:left="400"/>
        <w:rPr>
          <w:rFonts w:ascii="宋体" w:hAnsi="宋体" w:eastAsia="宋体" w:cs="宋体"/>
          <w:sz w:val="21"/>
          <w:szCs w:val="21"/>
        </w:rPr>
      </w:pPr>
      <w:r>
        <w:rPr>
          <w:rFonts w:ascii="Times New Roman" w:hAnsi="Times New Roman" w:eastAsia="Times New Roman" w:cs="Times New Roman"/>
          <w:b/>
          <w:bCs/>
          <w:spacing w:val="-7"/>
          <w:sz w:val="21"/>
          <w:szCs w:val="21"/>
        </w:rPr>
        <w:t>6.</w:t>
      </w:r>
      <w:r>
        <w:rPr>
          <w:rFonts w:ascii="Times New Roman" w:hAnsi="Times New Roman" w:eastAsia="Times New Roman" w:cs="Times New Roman"/>
          <w:spacing w:val="14"/>
          <w:sz w:val="21"/>
          <w:szCs w:val="21"/>
        </w:rPr>
        <w:t xml:space="preserve">  </w:t>
      </w:r>
      <w:r>
        <w:rPr>
          <w:rFonts w:ascii="宋体" w:hAnsi="宋体" w:eastAsia="宋体" w:cs="宋体"/>
          <w:b/>
          <w:bCs/>
          <w:spacing w:val="-7"/>
          <w:sz w:val="21"/>
          <w:szCs w:val="21"/>
        </w:rPr>
        <w:t>医源性</w:t>
      </w:r>
      <w:r>
        <w:rPr>
          <w:rFonts w:ascii="宋体" w:hAnsi="宋体" w:eastAsia="宋体" w:cs="宋体"/>
          <w:spacing w:val="27"/>
          <w:sz w:val="21"/>
          <w:szCs w:val="21"/>
        </w:rPr>
        <w:t xml:space="preserve">  </w:t>
      </w:r>
      <w:r>
        <w:rPr>
          <w:rFonts w:ascii="宋体" w:hAnsi="宋体" w:eastAsia="宋体" w:cs="宋体"/>
          <w:spacing w:val="-7"/>
          <w:sz w:val="21"/>
          <w:szCs w:val="21"/>
        </w:rPr>
        <w:t>药物(如甲氨蝶呤、胺碘酮、苯妥英、呋喃妥因、β受体阻滞剂)、放射</w:t>
      </w:r>
      <w:r>
        <w:rPr>
          <w:rFonts w:ascii="宋体" w:hAnsi="宋体" w:eastAsia="宋体" w:cs="宋体"/>
          <w:spacing w:val="-8"/>
          <w:sz w:val="21"/>
          <w:szCs w:val="21"/>
        </w:rPr>
        <w:t>治疗、消化内镜</w:t>
      </w:r>
    </w:p>
    <w:p>
      <w:pPr>
        <w:spacing w:before="94" w:line="258" w:lineRule="auto"/>
        <w:ind w:right="1188"/>
        <w:rPr>
          <w:rFonts w:ascii="宋体" w:hAnsi="宋体" w:eastAsia="宋体" w:cs="宋体"/>
          <w:sz w:val="21"/>
          <w:szCs w:val="21"/>
        </w:rPr>
      </w:pPr>
      <w:r>
        <w:rPr>
          <w:rFonts w:ascii="宋体" w:hAnsi="宋体" w:eastAsia="宋体" w:cs="宋体"/>
          <w:spacing w:val="-6"/>
          <w:sz w:val="21"/>
          <w:szCs w:val="21"/>
        </w:rPr>
        <w:t>检查和治疗、支气管动脉栓塞术，卵巢过度刺激综合征、液体负荷过大、冠脉旁路移植手术或冠脉内支</w:t>
      </w:r>
      <w:r>
        <w:rPr>
          <w:rFonts w:ascii="宋体" w:hAnsi="宋体" w:eastAsia="宋体" w:cs="宋体"/>
          <w:sz w:val="21"/>
          <w:szCs w:val="21"/>
        </w:rPr>
        <w:t xml:space="preserve"> </w:t>
      </w:r>
      <w:r>
        <w:rPr>
          <w:rFonts w:ascii="宋体" w:hAnsi="宋体" w:eastAsia="宋体" w:cs="宋体"/>
          <w:spacing w:val="-6"/>
          <w:sz w:val="21"/>
          <w:szCs w:val="21"/>
        </w:rPr>
        <w:t>架置入、骨髓移植、中心静脉置管穿破和腹膜透析等，都可以引起渗出性或漏出性积液。</w:t>
      </w:r>
    </w:p>
    <w:p>
      <w:pPr>
        <w:spacing w:before="158" w:line="222" w:lineRule="auto"/>
        <w:ind w:left="298"/>
        <w:rPr>
          <w:rFonts w:ascii="黑体" w:hAnsi="黑体" w:eastAsia="黑体" w:cs="黑体"/>
          <w:sz w:val="21"/>
          <w:szCs w:val="21"/>
        </w:rPr>
      </w:pPr>
      <w:r>
        <w:rPr>
          <w:rFonts w:ascii="黑体" w:hAnsi="黑体" w:eastAsia="黑体" w:cs="黑体"/>
          <w:b/>
          <w:bCs/>
          <w:color w:val="007BC3"/>
          <w:spacing w:val="-3"/>
          <w:sz w:val="21"/>
          <w:szCs w:val="21"/>
        </w:rPr>
        <w:t>【临床表现】</w:t>
      </w:r>
    </w:p>
    <w:p>
      <w:pPr>
        <w:spacing w:before="78" w:line="288" w:lineRule="auto"/>
        <w:ind w:right="1095" w:firstLine="400"/>
        <w:jc w:val="both"/>
        <w:rPr>
          <w:rFonts w:ascii="宋体" w:hAnsi="宋体" w:eastAsia="宋体" w:cs="宋体"/>
          <w:sz w:val="21"/>
          <w:szCs w:val="21"/>
        </w:rPr>
      </w:pPr>
      <w:r>
        <w:rPr>
          <w:rFonts w:ascii="Times New Roman" w:hAnsi="Times New Roman" w:eastAsia="Times New Roman" w:cs="Times New Roman"/>
          <w:b/>
          <w:bCs/>
          <w:spacing w:val="5"/>
          <w:sz w:val="21"/>
          <w:szCs w:val="21"/>
        </w:rPr>
        <w:t>1.</w:t>
      </w:r>
      <w:r>
        <w:rPr>
          <w:rFonts w:ascii="Times New Roman" w:hAnsi="Times New Roman" w:eastAsia="Times New Roman" w:cs="Times New Roman"/>
          <w:spacing w:val="5"/>
          <w:sz w:val="21"/>
          <w:szCs w:val="21"/>
        </w:rPr>
        <w:t xml:space="preserve">  </w:t>
      </w:r>
      <w:r>
        <w:rPr>
          <w:rFonts w:ascii="宋体" w:hAnsi="宋体" w:eastAsia="宋体" w:cs="宋体"/>
          <w:b/>
          <w:bCs/>
          <w:spacing w:val="5"/>
          <w:sz w:val="21"/>
          <w:szCs w:val="21"/>
        </w:rPr>
        <w:t>症状</w:t>
      </w:r>
      <w:r>
        <w:rPr>
          <w:rFonts w:ascii="宋体" w:hAnsi="宋体" w:eastAsia="宋体" w:cs="宋体"/>
          <w:spacing w:val="89"/>
          <w:sz w:val="21"/>
          <w:szCs w:val="21"/>
        </w:rPr>
        <w:t xml:space="preserve"> </w:t>
      </w:r>
      <w:r>
        <w:rPr>
          <w:rFonts w:ascii="宋体" w:hAnsi="宋体" w:eastAsia="宋体" w:cs="宋体"/>
          <w:spacing w:val="5"/>
          <w:sz w:val="21"/>
          <w:szCs w:val="21"/>
        </w:rPr>
        <w:t>症状和积液量有关，积液量少于0.3~0.5</w:t>
      </w:r>
      <w:r>
        <w:rPr>
          <w:rFonts w:ascii="Times New Roman" w:hAnsi="Times New Roman" w:eastAsia="Times New Roman" w:cs="Times New Roman"/>
          <w:spacing w:val="5"/>
          <w:sz w:val="21"/>
          <w:szCs w:val="21"/>
        </w:rPr>
        <w:t>L</w:t>
      </w:r>
      <w:r>
        <w:rPr>
          <w:rFonts w:ascii="Times New Roman" w:hAnsi="Times New Roman" w:eastAsia="Times New Roman" w:cs="Times New Roman"/>
          <w:spacing w:val="-6"/>
          <w:sz w:val="21"/>
          <w:szCs w:val="21"/>
        </w:rPr>
        <w:t xml:space="preserve"> </w:t>
      </w:r>
      <w:r>
        <w:rPr>
          <w:rFonts w:ascii="宋体" w:hAnsi="宋体" w:eastAsia="宋体" w:cs="宋体"/>
          <w:spacing w:val="5"/>
          <w:sz w:val="21"/>
          <w:szCs w:val="21"/>
        </w:rPr>
        <w:t>时症状不明显，大量积液时心悸及呼吸困</w:t>
      </w:r>
      <w:r>
        <w:rPr>
          <w:rFonts w:ascii="宋体" w:hAnsi="宋体" w:eastAsia="宋体" w:cs="宋体"/>
          <w:sz w:val="21"/>
          <w:szCs w:val="21"/>
        </w:rPr>
        <w:t xml:space="preserve">  </w:t>
      </w:r>
      <w:r>
        <w:rPr>
          <w:rFonts w:ascii="宋体" w:hAnsi="宋体" w:eastAsia="宋体" w:cs="宋体"/>
          <w:spacing w:val="-1"/>
          <w:sz w:val="21"/>
          <w:szCs w:val="21"/>
        </w:rPr>
        <w:t>难明显，甚至可致呼吸衰竭。呼吸困难是最常见的症状，多</w:t>
      </w:r>
      <w:r>
        <w:rPr>
          <w:rFonts w:ascii="宋体" w:hAnsi="宋体" w:eastAsia="宋体" w:cs="宋体"/>
          <w:spacing w:val="-2"/>
          <w:sz w:val="21"/>
          <w:szCs w:val="21"/>
        </w:rPr>
        <w:t>伴有胸痛和咳嗽。呼吸困难与胸廓顺应性</w:t>
      </w:r>
      <w:r>
        <w:rPr>
          <w:rFonts w:ascii="宋体" w:hAnsi="宋体" w:eastAsia="宋体" w:cs="宋体"/>
          <w:sz w:val="21"/>
          <w:szCs w:val="21"/>
        </w:rPr>
        <w:t xml:space="preserve">  </w:t>
      </w:r>
      <w:r>
        <w:rPr>
          <w:rFonts w:ascii="宋体" w:hAnsi="宋体" w:eastAsia="宋体" w:cs="宋体"/>
          <w:spacing w:val="-1"/>
          <w:sz w:val="21"/>
          <w:szCs w:val="21"/>
        </w:rPr>
        <w:t>下降，患侧膈肌受压，纵隔移位，肺容量下降刺激神经反射</w:t>
      </w:r>
      <w:r>
        <w:rPr>
          <w:rFonts w:ascii="宋体" w:hAnsi="宋体" w:eastAsia="宋体" w:cs="宋体"/>
          <w:spacing w:val="-2"/>
          <w:sz w:val="21"/>
          <w:szCs w:val="21"/>
        </w:rPr>
        <w:t>有关。病因不同其症状有所差别。结核性</w:t>
      </w:r>
      <w:r>
        <w:rPr>
          <w:rFonts w:ascii="宋体" w:hAnsi="宋体" w:eastAsia="宋体" w:cs="宋体"/>
          <w:sz w:val="21"/>
          <w:szCs w:val="21"/>
        </w:rPr>
        <w:t xml:space="preserve">  </w:t>
      </w:r>
      <w:r>
        <w:rPr>
          <w:rFonts w:ascii="宋体" w:hAnsi="宋体" w:eastAsia="宋体" w:cs="宋体"/>
          <w:spacing w:val="-8"/>
          <w:sz w:val="21"/>
          <w:szCs w:val="21"/>
        </w:rPr>
        <w:t>胸膜炎多见于青年人，常有发热、干咳、胸痛，随着胸腔积液量的</w:t>
      </w:r>
      <w:r>
        <w:rPr>
          <w:rFonts w:ascii="宋体" w:hAnsi="宋体" w:eastAsia="宋体" w:cs="宋体"/>
          <w:spacing w:val="-9"/>
          <w:sz w:val="21"/>
          <w:szCs w:val="21"/>
        </w:rPr>
        <w:t>增加胸痛可缓解，但可出现胸闷气促。</w:t>
      </w:r>
      <w:r>
        <w:rPr>
          <w:rFonts w:ascii="宋体" w:hAnsi="宋体" w:eastAsia="宋体" w:cs="宋体"/>
          <w:sz w:val="21"/>
          <w:szCs w:val="21"/>
        </w:rPr>
        <w:t xml:space="preserve"> </w:t>
      </w:r>
      <w:r>
        <w:rPr>
          <w:rFonts w:ascii="宋体" w:hAnsi="宋体" w:eastAsia="宋体" w:cs="宋体"/>
          <w:spacing w:val="-5"/>
          <w:sz w:val="21"/>
          <w:szCs w:val="21"/>
        </w:rPr>
        <w:t>恶性胸腔积液多见于中年以上病人，</w:t>
      </w:r>
      <w:r>
        <w:rPr>
          <w:rFonts w:ascii="宋体" w:hAnsi="宋体" w:eastAsia="宋体" w:cs="宋体"/>
          <w:spacing w:val="57"/>
          <w:sz w:val="21"/>
          <w:szCs w:val="21"/>
        </w:rPr>
        <w:t xml:space="preserve"> </w:t>
      </w:r>
      <w:r>
        <w:rPr>
          <w:rFonts w:ascii="宋体" w:hAnsi="宋体" w:eastAsia="宋体" w:cs="宋体"/>
          <w:spacing w:val="-5"/>
          <w:sz w:val="21"/>
          <w:szCs w:val="21"/>
        </w:rPr>
        <w:t>一般无发热，胸部隐痛，伴有消瘦和呼吸道或原发部位肿瘤</w:t>
      </w:r>
      <w:r>
        <w:rPr>
          <w:rFonts w:ascii="宋体" w:hAnsi="宋体" w:eastAsia="宋体" w:cs="宋体"/>
          <w:spacing w:val="-6"/>
          <w:sz w:val="21"/>
          <w:szCs w:val="21"/>
        </w:rPr>
        <w:t>的症</w:t>
      </w:r>
      <w:r>
        <w:rPr>
          <w:rFonts w:ascii="宋体" w:hAnsi="宋体" w:eastAsia="宋体" w:cs="宋体"/>
          <w:sz w:val="21"/>
          <w:szCs w:val="21"/>
        </w:rPr>
        <w:t xml:space="preserve">  </w:t>
      </w:r>
      <w:r>
        <w:rPr>
          <w:rFonts w:ascii="宋体" w:hAnsi="宋体" w:eastAsia="宋体" w:cs="宋体"/>
          <w:spacing w:val="-1"/>
          <w:sz w:val="21"/>
          <w:szCs w:val="21"/>
        </w:rPr>
        <w:t>状。炎症性积液常伴有咳嗽、咳痰、胸痛及发热。心力衰竭所致胸腔积液为漏</w:t>
      </w:r>
      <w:r>
        <w:rPr>
          <w:rFonts w:ascii="宋体" w:hAnsi="宋体" w:eastAsia="宋体" w:cs="宋体"/>
          <w:spacing w:val="-2"/>
          <w:sz w:val="21"/>
          <w:szCs w:val="21"/>
        </w:rPr>
        <w:t>出液，有心功能不全的</w:t>
      </w:r>
      <w:r>
        <w:rPr>
          <w:rFonts w:ascii="宋体" w:hAnsi="宋体" w:eastAsia="宋体" w:cs="宋体"/>
          <w:sz w:val="21"/>
          <w:szCs w:val="21"/>
        </w:rPr>
        <w:t xml:space="preserve">  </w:t>
      </w:r>
      <w:r>
        <w:rPr>
          <w:rFonts w:ascii="宋体" w:hAnsi="宋体" w:eastAsia="宋体" w:cs="宋体"/>
          <w:spacing w:val="-2"/>
          <w:sz w:val="21"/>
          <w:szCs w:val="21"/>
        </w:rPr>
        <w:t>其他表现。肝脓肿所伴右侧胸腔积液可为反应</w:t>
      </w:r>
      <w:r>
        <w:rPr>
          <w:rFonts w:ascii="宋体" w:hAnsi="宋体" w:eastAsia="宋体" w:cs="宋体"/>
          <w:spacing w:val="-3"/>
          <w:sz w:val="21"/>
          <w:szCs w:val="21"/>
        </w:rPr>
        <w:t>性胸膜炎，亦可为脓胸，多有发热和肝区疼痛。</w:t>
      </w:r>
    </w:p>
    <w:p>
      <w:pPr>
        <w:spacing w:before="92" w:line="272" w:lineRule="auto"/>
        <w:ind w:right="1177" w:firstLine="400"/>
        <w:jc w:val="both"/>
        <w:rPr>
          <w:rFonts w:ascii="宋体" w:hAnsi="宋体" w:eastAsia="宋体" w:cs="宋体"/>
          <w:sz w:val="21"/>
          <w:szCs w:val="21"/>
        </w:rPr>
      </w:pPr>
      <w:r>
        <w:rPr>
          <w:rFonts w:ascii="宋体" w:hAnsi="宋体" w:eastAsia="宋体" w:cs="宋体"/>
          <w:spacing w:val="3"/>
          <w:sz w:val="21"/>
          <w:szCs w:val="21"/>
        </w:rPr>
        <w:t>2.</w:t>
      </w:r>
      <w:r>
        <w:rPr>
          <w:rFonts w:ascii="宋体" w:hAnsi="宋体" w:eastAsia="宋体" w:cs="宋体"/>
          <w:spacing w:val="-27"/>
          <w:sz w:val="21"/>
          <w:szCs w:val="21"/>
        </w:rPr>
        <w:t xml:space="preserve"> </w:t>
      </w:r>
      <w:r>
        <w:rPr>
          <w:rFonts w:ascii="宋体" w:hAnsi="宋体" w:eastAsia="宋体" w:cs="宋体"/>
          <w:spacing w:val="3"/>
          <w:sz w:val="21"/>
          <w:szCs w:val="21"/>
        </w:rPr>
        <w:t>体征</w:t>
      </w:r>
      <w:r>
        <w:rPr>
          <w:rFonts w:ascii="宋体" w:hAnsi="宋体" w:eastAsia="宋体" w:cs="宋体"/>
          <w:spacing w:val="85"/>
          <w:sz w:val="21"/>
          <w:szCs w:val="21"/>
        </w:rPr>
        <w:t xml:space="preserve"> </w:t>
      </w:r>
      <w:r>
        <w:rPr>
          <w:rFonts w:ascii="宋体" w:hAnsi="宋体" w:eastAsia="宋体" w:cs="宋体"/>
          <w:spacing w:val="3"/>
          <w:sz w:val="21"/>
          <w:szCs w:val="21"/>
        </w:rPr>
        <w:t>与积液量有关。少量积液可无明显体征，或可触及胸膜摩擦感及闻及胸膜摩擦音。中</w:t>
      </w:r>
      <w:r>
        <w:rPr>
          <w:rFonts w:ascii="宋体" w:hAnsi="宋体" w:eastAsia="宋体" w:cs="宋体"/>
          <w:sz w:val="21"/>
          <w:szCs w:val="21"/>
        </w:rPr>
        <w:t xml:space="preserve"> </w:t>
      </w:r>
      <w:r>
        <w:rPr>
          <w:rFonts w:ascii="宋体" w:hAnsi="宋体" w:eastAsia="宋体" w:cs="宋体"/>
          <w:spacing w:val="-6"/>
          <w:sz w:val="21"/>
          <w:szCs w:val="21"/>
        </w:rPr>
        <w:t>至大量积液时，患侧胸廓饱满，触觉语颤减弱，局部叩诊浊音，呼吸音减低或消失。可伴有气管、纵隔</w:t>
      </w:r>
      <w:r>
        <w:rPr>
          <w:rFonts w:ascii="宋体" w:hAnsi="宋体" w:eastAsia="宋体" w:cs="宋体"/>
          <w:spacing w:val="4"/>
          <w:sz w:val="21"/>
          <w:szCs w:val="21"/>
        </w:rPr>
        <w:t xml:space="preserve"> </w:t>
      </w:r>
      <w:r>
        <w:rPr>
          <w:rFonts w:ascii="宋体" w:hAnsi="宋体" w:eastAsia="宋体" w:cs="宋体"/>
          <w:spacing w:val="1"/>
          <w:sz w:val="21"/>
          <w:szCs w:val="21"/>
        </w:rPr>
        <w:t>向健侧移位。肺外疾病如胰腺炎和</w:t>
      </w:r>
      <w:r>
        <w:rPr>
          <w:rFonts w:ascii="宋体" w:hAnsi="宋体" w:eastAsia="宋体" w:cs="宋体"/>
          <w:sz w:val="21"/>
          <w:szCs w:val="21"/>
        </w:rPr>
        <w:t>RA</w:t>
      </w:r>
      <w:r>
        <w:rPr>
          <w:rFonts w:ascii="宋体" w:hAnsi="宋体" w:eastAsia="宋体" w:cs="宋体"/>
          <w:spacing w:val="21"/>
          <w:sz w:val="21"/>
          <w:szCs w:val="21"/>
        </w:rPr>
        <w:t xml:space="preserve"> </w:t>
      </w:r>
      <w:r>
        <w:rPr>
          <w:rFonts w:ascii="宋体" w:hAnsi="宋体" w:eastAsia="宋体" w:cs="宋体"/>
          <w:spacing w:val="1"/>
          <w:sz w:val="21"/>
          <w:szCs w:val="21"/>
        </w:rPr>
        <w:t>等，胸腔积液时</w:t>
      </w:r>
      <w:r>
        <w:rPr>
          <w:rFonts w:ascii="宋体" w:hAnsi="宋体" w:eastAsia="宋体" w:cs="宋体"/>
          <w:sz w:val="21"/>
          <w:szCs w:val="21"/>
        </w:rPr>
        <w:t>多有原发病的体征。</w:t>
      </w:r>
    </w:p>
    <w:p>
      <w:pPr>
        <w:spacing w:before="156" w:line="222" w:lineRule="auto"/>
        <w:ind w:left="398"/>
        <w:rPr>
          <w:rFonts w:ascii="黑体" w:hAnsi="黑体" w:eastAsia="黑体" w:cs="黑体"/>
          <w:sz w:val="21"/>
          <w:szCs w:val="21"/>
        </w:rPr>
      </w:pPr>
      <w:r>
        <w:rPr>
          <w:rFonts w:ascii="黑体" w:hAnsi="黑体" w:eastAsia="黑体" w:cs="黑体"/>
          <w:b/>
          <w:bCs/>
          <w:color w:val="0076B2"/>
          <w:spacing w:val="-5"/>
          <w:sz w:val="21"/>
          <w:szCs w:val="21"/>
        </w:rPr>
        <w:t>【实验室和其他检查】</w:t>
      </w:r>
    </w:p>
    <w:p>
      <w:pPr>
        <w:spacing w:before="87" w:line="221" w:lineRule="auto"/>
        <w:ind w:left="403"/>
        <w:rPr>
          <w:rFonts w:ascii="黑体" w:hAnsi="黑体" w:eastAsia="黑体" w:cs="黑体"/>
          <w:sz w:val="21"/>
          <w:szCs w:val="21"/>
        </w:rPr>
      </w:pPr>
      <w:r>
        <w:rPr>
          <w:rFonts w:ascii="黑体" w:hAnsi="黑体" w:eastAsia="黑体" w:cs="黑体"/>
          <w:b/>
          <w:bCs/>
          <w:spacing w:val="10"/>
          <w:sz w:val="21"/>
          <w:szCs w:val="21"/>
        </w:rPr>
        <w:t>(一)诊断性胸腔穿刺和胸腔积液检查</w:t>
      </w:r>
    </w:p>
    <w:p>
      <w:pPr>
        <w:spacing w:before="92" w:line="264" w:lineRule="auto"/>
        <w:ind w:right="1191" w:firstLine="400"/>
        <w:rPr>
          <w:rFonts w:ascii="宋体" w:hAnsi="宋体" w:eastAsia="宋体" w:cs="宋体"/>
          <w:sz w:val="21"/>
          <w:szCs w:val="21"/>
        </w:rPr>
      </w:pPr>
      <w:r>
        <w:rPr>
          <w:rFonts w:ascii="宋体" w:hAnsi="宋体" w:eastAsia="宋体" w:cs="宋体"/>
          <w:spacing w:val="4"/>
          <w:sz w:val="21"/>
          <w:szCs w:val="21"/>
        </w:rPr>
        <w:t>对明确积液性质及病因诊断均至关重要，大多数积液的原因通过胸腔积液分析可确定。疑为渗</w:t>
      </w:r>
      <w:r>
        <w:rPr>
          <w:rFonts w:ascii="宋体" w:hAnsi="宋体" w:eastAsia="宋体" w:cs="宋体"/>
          <w:spacing w:val="3"/>
          <w:sz w:val="21"/>
          <w:szCs w:val="21"/>
        </w:rPr>
        <w:t xml:space="preserve"> </w:t>
      </w:r>
      <w:r>
        <w:rPr>
          <w:rFonts w:ascii="宋体" w:hAnsi="宋体" w:eastAsia="宋体" w:cs="宋体"/>
          <w:sz w:val="21"/>
          <w:szCs w:val="21"/>
        </w:rPr>
        <w:t>出液必须作胸腔穿刺，如有漏出液病因则避免胸腔穿刺。不能确定时也应做胸腔穿刺</w:t>
      </w:r>
      <w:r>
        <w:rPr>
          <w:rFonts w:ascii="宋体" w:hAnsi="宋体" w:eastAsia="宋体" w:cs="宋体"/>
          <w:spacing w:val="-1"/>
          <w:sz w:val="21"/>
          <w:szCs w:val="21"/>
        </w:rPr>
        <w:t>抽液检查。</w:t>
      </w:r>
    </w:p>
    <w:p>
      <w:pPr>
        <w:spacing w:before="89" w:line="279" w:lineRule="auto"/>
        <w:ind w:right="1169" w:firstLine="400"/>
        <w:rPr>
          <w:rFonts w:ascii="宋体" w:hAnsi="宋体" w:eastAsia="宋体" w:cs="宋体"/>
          <w:sz w:val="21"/>
          <w:szCs w:val="21"/>
        </w:rPr>
      </w:pPr>
      <w:r>
        <w:rPr>
          <w:rFonts w:ascii="宋体" w:hAnsi="宋体" w:eastAsia="宋体" w:cs="宋体"/>
          <w:spacing w:val="9"/>
          <w:sz w:val="21"/>
          <w:szCs w:val="21"/>
        </w:rPr>
        <w:t>1.</w:t>
      </w:r>
      <w:r>
        <w:rPr>
          <w:rFonts w:ascii="宋体" w:hAnsi="宋体" w:eastAsia="宋体" w:cs="宋体"/>
          <w:spacing w:val="-12"/>
          <w:sz w:val="21"/>
          <w:szCs w:val="21"/>
        </w:rPr>
        <w:t xml:space="preserve"> </w:t>
      </w:r>
      <w:r>
        <w:rPr>
          <w:rFonts w:ascii="宋体" w:hAnsi="宋体" w:eastAsia="宋体" w:cs="宋体"/>
          <w:spacing w:val="9"/>
          <w:sz w:val="21"/>
          <w:szCs w:val="21"/>
        </w:rPr>
        <w:t>外观和气味漏出液透明清亮，静置不凝固，</w:t>
      </w:r>
      <w:r>
        <w:rPr>
          <w:rFonts w:ascii="宋体" w:hAnsi="宋体" w:eastAsia="宋体" w:cs="宋体"/>
          <w:spacing w:val="8"/>
          <w:sz w:val="21"/>
          <w:szCs w:val="21"/>
        </w:rPr>
        <w:t>比重&lt;1.016～1.018。渗出液多呈草黄色稍浑</w:t>
      </w:r>
      <w:r>
        <w:rPr>
          <w:rFonts w:ascii="宋体" w:hAnsi="宋体" w:eastAsia="宋体" w:cs="宋体"/>
          <w:sz w:val="21"/>
          <w:szCs w:val="21"/>
        </w:rPr>
        <w:t xml:space="preserve"> </w:t>
      </w:r>
      <w:r>
        <w:rPr>
          <w:rFonts w:ascii="宋体" w:hAnsi="宋体" w:eastAsia="宋体" w:cs="宋体"/>
          <w:spacing w:val="-6"/>
          <w:sz w:val="21"/>
          <w:szCs w:val="21"/>
        </w:rPr>
        <w:t>浊，易有凝块，比重&gt;1.018。血性胸腔积液呈洗肉水样或静脉血样，多见于肿瘤、结核和肺栓塞。乳状</w:t>
      </w:r>
      <w:r>
        <w:rPr>
          <w:rFonts w:ascii="宋体" w:hAnsi="宋体" w:eastAsia="宋体" w:cs="宋体"/>
          <w:spacing w:val="15"/>
          <w:sz w:val="21"/>
          <w:szCs w:val="21"/>
        </w:rPr>
        <w:t xml:space="preserve"> </w:t>
      </w:r>
      <w:r>
        <w:rPr>
          <w:rFonts w:ascii="宋体" w:hAnsi="宋体" w:eastAsia="宋体" w:cs="宋体"/>
          <w:spacing w:val="4"/>
          <w:sz w:val="21"/>
          <w:szCs w:val="21"/>
        </w:rPr>
        <w:t>胸腔积液多为乳糜胸。巧克力色胸腔积液考虑阿米巴肝脓肿破溃入胸腔的可能。黑色胸腔积液</w:t>
      </w:r>
      <w:r>
        <w:rPr>
          <w:rFonts w:ascii="宋体" w:hAnsi="宋体" w:eastAsia="宋体" w:cs="宋体"/>
          <w:spacing w:val="3"/>
          <w:sz w:val="21"/>
          <w:szCs w:val="21"/>
        </w:rPr>
        <w:t>可能</w:t>
      </w:r>
      <w:r>
        <w:rPr>
          <w:rFonts w:ascii="宋体" w:hAnsi="宋体" w:eastAsia="宋体" w:cs="宋体"/>
          <w:sz w:val="21"/>
          <w:szCs w:val="21"/>
        </w:rPr>
        <w:t xml:space="preserve"> 为曲霉感染。黄绿色胸腔积液见于类风湿关节炎(RA)。</w:t>
      </w:r>
      <w:r>
        <w:rPr>
          <w:rFonts w:ascii="宋体" w:hAnsi="宋体" w:eastAsia="宋体" w:cs="宋体"/>
          <w:spacing w:val="104"/>
          <w:sz w:val="21"/>
          <w:szCs w:val="21"/>
        </w:rPr>
        <w:t xml:space="preserve"> </w:t>
      </w:r>
      <w:r>
        <w:rPr>
          <w:rFonts w:ascii="宋体" w:hAnsi="宋体" w:eastAsia="宋体" w:cs="宋体"/>
          <w:spacing w:val="-1"/>
          <w:sz w:val="21"/>
          <w:szCs w:val="21"/>
        </w:rPr>
        <w:t>厌氧菌感染胸腔积液常有恶臭味。</w:t>
      </w:r>
    </w:p>
    <w:p>
      <w:pPr>
        <w:spacing w:before="91" w:line="257" w:lineRule="auto"/>
        <w:ind w:right="1170" w:firstLine="400"/>
        <w:rPr>
          <w:rFonts w:ascii="宋体" w:hAnsi="宋体" w:eastAsia="宋体" w:cs="宋体"/>
          <w:sz w:val="21"/>
          <w:szCs w:val="21"/>
        </w:rPr>
      </w:pPr>
      <w:r>
        <w:rPr>
          <w:rFonts w:ascii="Times New Roman" w:hAnsi="Times New Roman" w:eastAsia="Times New Roman" w:cs="Times New Roman"/>
          <w:b/>
          <w:bCs/>
          <w:spacing w:val="2"/>
          <w:sz w:val="21"/>
          <w:szCs w:val="21"/>
        </w:rPr>
        <w:t>2.</w:t>
      </w:r>
      <w:r>
        <w:rPr>
          <w:rFonts w:ascii="Times New Roman" w:hAnsi="Times New Roman" w:eastAsia="Times New Roman" w:cs="Times New Roman"/>
          <w:spacing w:val="1"/>
          <w:sz w:val="21"/>
          <w:szCs w:val="21"/>
        </w:rPr>
        <w:t xml:space="preserve">   </w:t>
      </w:r>
      <w:r>
        <w:rPr>
          <w:rFonts w:ascii="宋体" w:hAnsi="宋体" w:eastAsia="宋体" w:cs="宋体"/>
          <w:b/>
          <w:bCs/>
          <w:spacing w:val="2"/>
          <w:sz w:val="21"/>
          <w:szCs w:val="21"/>
        </w:rPr>
        <w:t>细</w:t>
      </w:r>
      <w:r>
        <w:rPr>
          <w:rFonts w:ascii="宋体" w:hAnsi="宋体" w:eastAsia="宋体" w:cs="宋体"/>
          <w:spacing w:val="-45"/>
          <w:sz w:val="21"/>
          <w:szCs w:val="21"/>
        </w:rPr>
        <w:t xml:space="preserve"> </w:t>
      </w:r>
      <w:r>
        <w:rPr>
          <w:rFonts w:ascii="宋体" w:hAnsi="宋体" w:eastAsia="宋体" w:cs="宋体"/>
          <w:b/>
          <w:bCs/>
          <w:spacing w:val="2"/>
          <w:sz w:val="21"/>
          <w:szCs w:val="21"/>
        </w:rPr>
        <w:t>胞</w:t>
      </w:r>
      <w:r>
        <w:rPr>
          <w:rFonts w:ascii="宋体" w:hAnsi="宋体" w:eastAsia="宋体" w:cs="宋体"/>
          <w:spacing w:val="59"/>
          <w:sz w:val="21"/>
          <w:szCs w:val="21"/>
        </w:rPr>
        <w:t xml:space="preserve"> </w:t>
      </w:r>
      <w:r>
        <w:rPr>
          <w:rFonts w:ascii="宋体" w:hAnsi="宋体" w:eastAsia="宋体" w:cs="宋体"/>
          <w:spacing w:val="2"/>
          <w:sz w:val="21"/>
          <w:szCs w:val="21"/>
        </w:rPr>
        <w:t>胸膜炎症时，胸腔积液中可见各种炎</w:t>
      </w:r>
      <w:r>
        <w:rPr>
          <w:rFonts w:ascii="宋体" w:hAnsi="宋体" w:eastAsia="宋体" w:cs="宋体"/>
          <w:spacing w:val="1"/>
          <w:sz w:val="21"/>
          <w:szCs w:val="21"/>
        </w:rPr>
        <w:t>症细胞及增生与退化的间皮细胞。漏出液细胞数</w:t>
      </w:r>
      <w:r>
        <w:rPr>
          <w:rFonts w:ascii="宋体" w:hAnsi="宋体" w:eastAsia="宋体" w:cs="宋体"/>
          <w:sz w:val="21"/>
          <w:szCs w:val="21"/>
        </w:rPr>
        <w:t xml:space="preserve"> </w:t>
      </w:r>
      <w:r>
        <w:rPr>
          <w:rFonts w:ascii="宋体" w:hAnsi="宋体" w:eastAsia="宋体" w:cs="宋体"/>
          <w:spacing w:val="1"/>
          <w:sz w:val="21"/>
          <w:szCs w:val="21"/>
        </w:rPr>
        <w:t>常少于100×10</w:t>
      </w:r>
      <w:r>
        <w:rPr>
          <w:rFonts w:ascii="Calibri" w:hAnsi="Calibri" w:eastAsia="Calibri" w:cs="Calibri"/>
          <w:spacing w:val="1"/>
          <w:sz w:val="21"/>
          <w:szCs w:val="21"/>
        </w:rPr>
        <w:t>⁶</w:t>
      </w:r>
      <w:r>
        <w:rPr>
          <w:rFonts w:ascii="宋体" w:hAnsi="宋体" w:eastAsia="宋体" w:cs="宋体"/>
          <w:spacing w:val="1"/>
          <w:sz w:val="21"/>
          <w:szCs w:val="21"/>
        </w:rPr>
        <w:t>/L,以淋巴细胞与间皮细胞为主。渗出液的白细胞常超过500×10</w:t>
      </w:r>
      <w:r>
        <w:rPr>
          <w:rFonts w:ascii="Calibri" w:hAnsi="Calibri" w:eastAsia="Calibri" w:cs="Calibri"/>
          <w:sz w:val="21"/>
          <w:szCs w:val="21"/>
        </w:rPr>
        <w:t>⁶</w:t>
      </w:r>
      <w:r>
        <w:rPr>
          <w:rFonts w:ascii="宋体" w:hAnsi="宋体" w:eastAsia="宋体" w:cs="宋体"/>
          <w:sz w:val="21"/>
          <w:szCs w:val="21"/>
        </w:rPr>
        <w:t>/L。</w:t>
      </w:r>
      <w:r>
        <w:rPr>
          <w:rFonts w:ascii="宋体" w:hAnsi="宋体" w:eastAsia="宋体" w:cs="宋体"/>
          <w:spacing w:val="-46"/>
          <w:sz w:val="21"/>
          <w:szCs w:val="21"/>
        </w:rPr>
        <w:t xml:space="preserve"> </w:t>
      </w:r>
      <w:r>
        <w:rPr>
          <w:rFonts w:ascii="宋体" w:hAnsi="宋体" w:eastAsia="宋体" w:cs="宋体"/>
          <w:sz w:val="21"/>
          <w:szCs w:val="21"/>
        </w:rPr>
        <w:t>脓胸时白细胞</w:t>
      </w:r>
    </w:p>
    <w:p>
      <w:pPr>
        <w:sectPr>
          <w:footerReference r:id="rId29" w:type="default"/>
          <w:pgSz w:w="11900" w:h="16840"/>
          <w:pgMar w:top="814" w:right="530" w:bottom="400" w:left="999" w:header="0" w:footer="0" w:gutter="0"/>
          <w:cols w:space="720" w:num="1"/>
        </w:sectPr>
      </w:pPr>
    </w:p>
    <w:p>
      <w:pPr>
        <w:spacing w:before="57" w:line="184" w:lineRule="auto"/>
        <w:ind w:left="9"/>
        <w:rPr>
          <w:rFonts w:ascii="宋体" w:hAnsi="宋体" w:eastAsia="宋体" w:cs="宋体"/>
          <w:sz w:val="21"/>
          <w:szCs w:val="21"/>
        </w:rPr>
      </w:pPr>
      <w:r>
        <w:rPr>
          <w:rFonts w:ascii="宋体" w:hAnsi="宋体" w:eastAsia="宋体" w:cs="宋体"/>
          <w:color w:val="0068D0"/>
          <w:spacing w:val="-6"/>
          <w:sz w:val="21"/>
          <w:szCs w:val="21"/>
        </w:rPr>
        <w:t>116</w:t>
      </w: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before="68" w:line="229" w:lineRule="auto"/>
        <w:ind w:left="460"/>
        <w:rPr>
          <w:rFonts w:ascii="仿宋" w:hAnsi="仿宋" w:eastAsia="仿宋" w:cs="仿宋"/>
          <w:sz w:val="21"/>
          <w:szCs w:val="21"/>
        </w:rPr>
      </w:pPr>
      <w:r>
        <w:drawing>
          <wp:anchor distT="0" distB="0" distL="0" distR="0" simplePos="0" relativeHeight="251796480" behindDoc="0" locked="0" layoutInCell="1" allowOverlap="1">
            <wp:simplePos x="0" y="0"/>
            <wp:positionH relativeFrom="column">
              <wp:posOffset>0</wp:posOffset>
            </wp:positionH>
            <wp:positionV relativeFrom="paragraph">
              <wp:posOffset>-85725</wp:posOffset>
            </wp:positionV>
            <wp:extent cx="336550" cy="400050"/>
            <wp:effectExtent l="0" t="0" r="0" b="0"/>
            <wp:wrapNone/>
            <wp:docPr id="167" name="IM 167"/>
            <wp:cNvGraphicFramePr/>
            <a:graphic xmlns:a="http://schemas.openxmlformats.org/drawingml/2006/main">
              <a:graphicData uri="http://schemas.openxmlformats.org/drawingml/2006/picture">
                <pic:pic xmlns:pic="http://schemas.openxmlformats.org/drawingml/2006/picture">
                  <pic:nvPicPr>
                    <pic:cNvPr id="167" name="IM 167"/>
                    <pic:cNvPicPr/>
                  </pic:nvPicPr>
                  <pic:blipFill>
                    <a:blip r:embed="rId200"/>
                    <a:stretch>
                      <a:fillRect/>
                    </a:stretch>
                  </pic:blipFill>
                  <pic:spPr>
                    <a:xfrm>
                      <a:off x="0" y="0"/>
                      <a:ext cx="336566" cy="400040"/>
                    </a:xfrm>
                    <a:prstGeom prst="rect">
                      <a:avLst/>
                    </a:prstGeom>
                  </pic:spPr>
                </pic:pic>
              </a:graphicData>
            </a:graphic>
          </wp:anchor>
        </w:drawing>
      </w:r>
      <w:r>
        <w:rPr>
          <w:rFonts w:ascii="仿宋" w:hAnsi="仿宋" w:eastAsia="仿宋" w:cs="仿宋"/>
          <w:color w:val="0083E8"/>
          <w:spacing w:val="-5"/>
          <w:sz w:val="21"/>
          <w:szCs w:val="21"/>
        </w:rPr>
        <w:t>笔记</w:t>
      </w:r>
    </w:p>
    <w:p>
      <w:pPr>
        <w:spacing w:line="14" w:lineRule="auto"/>
        <w:rPr>
          <w:rFonts w:ascii="Arial"/>
          <w:sz w:val="2"/>
        </w:rPr>
      </w:pPr>
      <w:r>
        <w:rPr>
          <w:rFonts w:ascii="Arial" w:hAnsi="Arial" w:eastAsia="Arial" w:cs="Arial"/>
          <w:sz w:val="2"/>
          <w:szCs w:val="2"/>
        </w:rPr>
        <w:br w:type="column"/>
      </w:r>
    </w:p>
    <w:p>
      <w:pPr>
        <w:spacing w:before="41" w:line="221" w:lineRule="auto"/>
        <w:rPr>
          <w:rFonts w:ascii="黑体" w:hAnsi="黑体" w:eastAsia="黑体" w:cs="黑体"/>
          <w:sz w:val="21"/>
          <w:szCs w:val="21"/>
        </w:rPr>
      </w:pPr>
      <w:r>
        <w:rPr>
          <w:rFonts w:ascii="黑体" w:hAnsi="黑体" w:eastAsia="黑体" w:cs="黑体"/>
          <w:color w:val="008BE8"/>
          <w:spacing w:val="-16"/>
          <w:sz w:val="21"/>
          <w:szCs w:val="21"/>
        </w:rPr>
        <w:t>第二篇</w:t>
      </w:r>
      <w:r>
        <w:rPr>
          <w:rFonts w:ascii="黑体" w:hAnsi="黑体" w:eastAsia="黑体" w:cs="黑体"/>
          <w:color w:val="008BE8"/>
          <w:spacing w:val="56"/>
          <w:sz w:val="21"/>
          <w:szCs w:val="21"/>
        </w:rPr>
        <w:t xml:space="preserve"> </w:t>
      </w:r>
      <w:r>
        <w:rPr>
          <w:rFonts w:ascii="黑体" w:hAnsi="黑体" w:eastAsia="黑体" w:cs="黑体"/>
          <w:color w:val="008BE8"/>
          <w:spacing w:val="-16"/>
          <w:sz w:val="21"/>
          <w:szCs w:val="21"/>
        </w:rPr>
        <w:t>呼吸系统疾病</w:t>
      </w:r>
    </w:p>
    <w:p>
      <w:pPr>
        <w:spacing w:line="308" w:lineRule="auto"/>
        <w:rPr>
          <w:rFonts w:ascii="Arial"/>
          <w:sz w:val="21"/>
        </w:rPr>
      </w:pPr>
    </w:p>
    <w:p>
      <w:pPr>
        <w:spacing w:before="68" w:line="279" w:lineRule="auto"/>
        <w:ind w:right="64"/>
        <w:jc w:val="both"/>
        <w:rPr>
          <w:rFonts w:ascii="宋体" w:hAnsi="宋体" w:eastAsia="宋体" w:cs="宋体"/>
          <w:sz w:val="21"/>
          <w:szCs w:val="21"/>
        </w:rPr>
      </w:pPr>
      <w:r>
        <w:rPr>
          <w:rFonts w:ascii="宋体" w:hAnsi="宋体" w:eastAsia="宋体" w:cs="宋体"/>
          <w:spacing w:val="-3"/>
          <w:sz w:val="21"/>
          <w:szCs w:val="21"/>
        </w:rPr>
        <w:t>多达10×10°/L</w:t>
      </w:r>
      <w:r>
        <w:rPr>
          <w:rFonts w:ascii="宋体" w:hAnsi="宋体" w:eastAsia="宋体" w:cs="宋体"/>
          <w:spacing w:val="-44"/>
          <w:sz w:val="21"/>
          <w:szCs w:val="21"/>
        </w:rPr>
        <w:t xml:space="preserve"> </w:t>
      </w:r>
      <w:r>
        <w:rPr>
          <w:rFonts w:ascii="宋体" w:hAnsi="宋体" w:eastAsia="宋体" w:cs="宋体"/>
          <w:spacing w:val="-3"/>
          <w:sz w:val="21"/>
          <w:szCs w:val="21"/>
        </w:rPr>
        <w:t>以上。中性粒细胞增多时提示为急性炎症；</w:t>
      </w:r>
      <w:r>
        <w:rPr>
          <w:rFonts w:ascii="宋体" w:hAnsi="宋体" w:eastAsia="宋体" w:cs="宋体"/>
          <w:spacing w:val="-4"/>
          <w:sz w:val="21"/>
          <w:szCs w:val="21"/>
        </w:rPr>
        <w:t>淋巴细胞为主则多为结核性或肿瘤性；寄</w:t>
      </w:r>
      <w:r>
        <w:rPr>
          <w:rFonts w:ascii="宋体" w:hAnsi="宋体" w:eastAsia="宋体" w:cs="宋体"/>
          <w:sz w:val="21"/>
          <w:szCs w:val="21"/>
        </w:rPr>
        <w:t xml:space="preserve"> </w:t>
      </w:r>
      <w:r>
        <w:rPr>
          <w:rFonts w:ascii="宋体" w:hAnsi="宋体" w:eastAsia="宋体" w:cs="宋体"/>
          <w:spacing w:val="-6"/>
          <w:sz w:val="21"/>
          <w:szCs w:val="21"/>
        </w:rPr>
        <w:t>生虫感染或结缔组织病时嗜酸性粒细胞常增多。胸腔积液中红细胞超过5×10°/L</w:t>
      </w:r>
      <w:r>
        <w:rPr>
          <w:rFonts w:ascii="宋体" w:hAnsi="宋体" w:eastAsia="宋体" w:cs="宋体"/>
          <w:spacing w:val="-21"/>
          <w:sz w:val="21"/>
          <w:szCs w:val="21"/>
        </w:rPr>
        <w:t xml:space="preserve"> </w:t>
      </w:r>
      <w:r>
        <w:rPr>
          <w:rFonts w:ascii="宋体" w:hAnsi="宋体" w:eastAsia="宋体" w:cs="宋体"/>
          <w:spacing w:val="-6"/>
          <w:sz w:val="21"/>
          <w:szCs w:val="21"/>
        </w:rPr>
        <w:t>时，可呈淡红色，多</w:t>
      </w:r>
      <w:r>
        <w:rPr>
          <w:rFonts w:ascii="宋体" w:hAnsi="宋体" w:eastAsia="宋体" w:cs="宋体"/>
          <w:sz w:val="21"/>
          <w:szCs w:val="21"/>
        </w:rPr>
        <w:t xml:space="preserve"> </w:t>
      </w:r>
      <w:r>
        <w:rPr>
          <w:rFonts w:ascii="宋体" w:hAnsi="宋体" w:eastAsia="宋体" w:cs="宋体"/>
          <w:spacing w:val="1"/>
          <w:sz w:val="21"/>
          <w:szCs w:val="21"/>
        </w:rPr>
        <w:t>由恶性肿瘤或结核所致。胸腔穿刺损伤血管亦可引起血性胸腔积液，应谨慎鉴别</w:t>
      </w:r>
      <w:r>
        <w:rPr>
          <w:rFonts w:ascii="宋体" w:hAnsi="宋体" w:eastAsia="宋体" w:cs="宋体"/>
          <w:sz w:val="21"/>
          <w:szCs w:val="21"/>
        </w:rPr>
        <w:t xml:space="preserve">。红细胞超过100× </w:t>
      </w:r>
      <w:r>
        <w:rPr>
          <w:rFonts w:ascii="宋体" w:hAnsi="宋体" w:eastAsia="宋体" w:cs="宋体"/>
          <w:spacing w:val="1"/>
          <w:sz w:val="21"/>
          <w:szCs w:val="21"/>
        </w:rPr>
        <w:t>10°/L时应考虑创伤、肿瘤或肺梗死。胸腔积液红细胞比容&gt;外周血红细胞比容50%以上时为血胸。</w:t>
      </w:r>
    </w:p>
    <w:p>
      <w:pPr>
        <w:spacing w:before="102" w:line="279" w:lineRule="auto"/>
        <w:ind w:firstLine="409"/>
        <w:rPr>
          <w:rFonts w:ascii="宋体" w:hAnsi="宋体" w:eastAsia="宋体" w:cs="宋体"/>
          <w:sz w:val="21"/>
          <w:szCs w:val="21"/>
        </w:rPr>
      </w:pPr>
      <w:r>
        <w:rPr>
          <w:rFonts w:ascii="宋体" w:hAnsi="宋体" w:eastAsia="宋体" w:cs="宋体"/>
          <w:spacing w:val="8"/>
          <w:sz w:val="21"/>
          <w:szCs w:val="21"/>
        </w:rPr>
        <w:t>恶性胸腔积液中约有40%～90%可查到恶性肿瘤细胞，反复</w:t>
      </w:r>
      <w:r>
        <w:rPr>
          <w:rFonts w:ascii="宋体" w:hAnsi="宋体" w:eastAsia="宋体" w:cs="宋体"/>
          <w:spacing w:val="7"/>
          <w:sz w:val="21"/>
          <w:szCs w:val="21"/>
        </w:rPr>
        <w:t>多次检查可提高检出率。胸腔积液</w:t>
      </w:r>
      <w:r>
        <w:rPr>
          <w:rFonts w:ascii="宋体" w:hAnsi="宋体" w:eastAsia="宋体" w:cs="宋体"/>
          <w:sz w:val="21"/>
          <w:szCs w:val="21"/>
        </w:rPr>
        <w:t xml:space="preserve">  标本有凝块应固定及切片行组织学检查。胸腔积液中恶性肿瘤细胞常有核增大且大小不</w:t>
      </w:r>
      <w:r>
        <w:rPr>
          <w:rFonts w:ascii="宋体" w:hAnsi="宋体" w:eastAsia="宋体" w:cs="宋体"/>
          <w:spacing w:val="-1"/>
          <w:sz w:val="21"/>
          <w:szCs w:val="21"/>
        </w:rPr>
        <w:t>一、核畸变、</w:t>
      </w:r>
      <w:r>
        <w:rPr>
          <w:rFonts w:ascii="宋体" w:hAnsi="宋体" w:eastAsia="宋体" w:cs="宋体"/>
          <w:sz w:val="21"/>
          <w:szCs w:val="21"/>
        </w:rPr>
        <w:t xml:space="preserve"> </w:t>
      </w:r>
      <w:r>
        <w:rPr>
          <w:rFonts w:ascii="宋体" w:hAnsi="宋体" w:eastAsia="宋体" w:cs="宋体"/>
          <w:spacing w:val="-2"/>
          <w:sz w:val="21"/>
          <w:szCs w:val="21"/>
        </w:rPr>
        <w:t>核深染、核浆比例失常及异常有丝核分裂等特点，应注意鉴别。胸腔积液中的间皮细胞常有变形，易</w:t>
      </w:r>
      <w:r>
        <w:rPr>
          <w:rFonts w:ascii="宋体" w:hAnsi="宋体" w:eastAsia="宋体" w:cs="宋体"/>
          <w:spacing w:val="18"/>
          <w:sz w:val="21"/>
          <w:szCs w:val="21"/>
        </w:rPr>
        <w:t xml:space="preserve"> </w:t>
      </w:r>
      <w:r>
        <w:rPr>
          <w:rFonts w:ascii="宋体" w:hAnsi="宋体" w:eastAsia="宋体" w:cs="宋体"/>
          <w:spacing w:val="7"/>
          <w:sz w:val="21"/>
          <w:szCs w:val="21"/>
        </w:rPr>
        <w:t>误认为肿瘤细胞。结核性胸腔积液中的间皮细胞</w:t>
      </w:r>
      <w:r>
        <w:rPr>
          <w:rFonts w:ascii="宋体" w:hAnsi="宋体" w:eastAsia="宋体" w:cs="宋体"/>
          <w:spacing w:val="6"/>
          <w:sz w:val="21"/>
          <w:szCs w:val="21"/>
        </w:rPr>
        <w:t>比例常低于5%。</w:t>
      </w:r>
    </w:p>
    <w:p>
      <w:pPr>
        <w:spacing w:before="77" w:line="265" w:lineRule="auto"/>
        <w:ind w:right="69" w:firstLine="409"/>
        <w:rPr>
          <w:rFonts w:ascii="宋体" w:hAnsi="宋体" w:eastAsia="宋体" w:cs="宋体"/>
          <w:sz w:val="21"/>
          <w:szCs w:val="21"/>
        </w:rPr>
      </w:pPr>
      <w:r>
        <w:rPr>
          <w:rFonts w:ascii="Times New Roman" w:hAnsi="Times New Roman" w:eastAsia="Times New Roman" w:cs="Times New Roman"/>
          <w:b/>
          <w:bCs/>
          <w:spacing w:val="-2"/>
          <w:sz w:val="21"/>
          <w:szCs w:val="21"/>
        </w:rPr>
        <w:t>3.pH</w:t>
      </w:r>
      <w:r>
        <w:rPr>
          <w:rFonts w:ascii="Times New Roman" w:hAnsi="Times New Roman" w:eastAsia="Times New Roman" w:cs="Times New Roman"/>
          <w:spacing w:val="5"/>
          <w:sz w:val="21"/>
          <w:szCs w:val="21"/>
        </w:rPr>
        <w:t xml:space="preserve">    </w:t>
      </w:r>
      <w:r>
        <w:rPr>
          <w:rFonts w:ascii="宋体" w:hAnsi="宋体" w:eastAsia="宋体" w:cs="宋体"/>
          <w:b/>
          <w:bCs/>
          <w:spacing w:val="-2"/>
          <w:sz w:val="21"/>
          <w:szCs w:val="21"/>
        </w:rPr>
        <w:t>和葡萄糖</w:t>
      </w:r>
      <w:r>
        <w:rPr>
          <w:rFonts w:ascii="宋体" w:hAnsi="宋体" w:eastAsia="宋体" w:cs="宋体"/>
          <w:spacing w:val="8"/>
          <w:sz w:val="21"/>
          <w:szCs w:val="21"/>
        </w:rPr>
        <w:t xml:space="preserve">  </w:t>
      </w:r>
      <w:r>
        <w:rPr>
          <w:rFonts w:ascii="宋体" w:hAnsi="宋体" w:eastAsia="宋体" w:cs="宋体"/>
          <w:spacing w:val="-2"/>
          <w:sz w:val="21"/>
          <w:szCs w:val="21"/>
        </w:rPr>
        <w:t>正常胸腔积液</w:t>
      </w:r>
      <w:r>
        <w:rPr>
          <w:rFonts w:ascii="Times New Roman" w:hAnsi="Times New Roman" w:eastAsia="Times New Roman" w:cs="Times New Roman"/>
          <w:spacing w:val="-2"/>
          <w:sz w:val="21"/>
          <w:szCs w:val="21"/>
        </w:rPr>
        <w:t>pH</w:t>
      </w:r>
      <w:r>
        <w:rPr>
          <w:rFonts w:ascii="Times New Roman" w:hAnsi="Times New Roman" w:eastAsia="Times New Roman" w:cs="Times New Roman"/>
          <w:spacing w:val="1"/>
          <w:sz w:val="21"/>
          <w:szCs w:val="21"/>
        </w:rPr>
        <w:t xml:space="preserve"> </w:t>
      </w:r>
      <w:r>
        <w:rPr>
          <w:rFonts w:ascii="宋体" w:hAnsi="宋体" w:eastAsia="宋体" w:cs="宋体"/>
          <w:spacing w:val="-2"/>
          <w:sz w:val="21"/>
          <w:szCs w:val="21"/>
        </w:rPr>
        <w:t>接近7.6。</w:t>
      </w:r>
      <w:r>
        <w:rPr>
          <w:rFonts w:ascii="Times New Roman" w:hAnsi="Times New Roman" w:eastAsia="Times New Roman" w:cs="Times New Roman"/>
          <w:spacing w:val="-2"/>
          <w:sz w:val="21"/>
          <w:szCs w:val="21"/>
        </w:rPr>
        <w:t>pH</w:t>
      </w:r>
      <w:r>
        <w:rPr>
          <w:rFonts w:ascii="Times New Roman" w:hAnsi="Times New Roman" w:eastAsia="Times New Roman" w:cs="Times New Roman"/>
          <w:spacing w:val="10"/>
          <w:sz w:val="21"/>
          <w:szCs w:val="21"/>
        </w:rPr>
        <w:t xml:space="preserve"> </w:t>
      </w:r>
      <w:r>
        <w:rPr>
          <w:rFonts w:ascii="宋体" w:hAnsi="宋体" w:eastAsia="宋体" w:cs="宋体"/>
          <w:spacing w:val="-2"/>
          <w:sz w:val="21"/>
          <w:szCs w:val="21"/>
        </w:rPr>
        <w:t>降低见于脓胸、食管破裂、</w:t>
      </w:r>
      <w:r>
        <w:rPr>
          <w:rFonts w:ascii="Times New Roman" w:hAnsi="Times New Roman" w:eastAsia="Times New Roman" w:cs="Times New Roman"/>
          <w:spacing w:val="-2"/>
          <w:sz w:val="21"/>
          <w:szCs w:val="21"/>
        </w:rPr>
        <w:t>RA</w:t>
      </w:r>
      <w:r>
        <w:rPr>
          <w:rFonts w:ascii="Times New Roman" w:hAnsi="Times New Roman" w:eastAsia="Times New Roman" w:cs="Times New Roman"/>
          <w:spacing w:val="-20"/>
          <w:sz w:val="21"/>
          <w:szCs w:val="21"/>
        </w:rPr>
        <w:t xml:space="preserve"> </w:t>
      </w:r>
      <w:r>
        <w:rPr>
          <w:rFonts w:ascii="宋体" w:hAnsi="宋体" w:eastAsia="宋体" w:cs="宋体"/>
          <w:spacing w:val="-2"/>
          <w:sz w:val="21"/>
          <w:szCs w:val="21"/>
        </w:rPr>
        <w:t>积液等；如</w:t>
      </w:r>
      <w:r>
        <w:rPr>
          <w:rFonts w:ascii="Times New Roman" w:hAnsi="Times New Roman" w:eastAsia="Times New Roman" w:cs="Times New Roman"/>
          <w:spacing w:val="-2"/>
          <w:sz w:val="21"/>
          <w:szCs w:val="21"/>
        </w:rPr>
        <w:t>pH&lt;</w:t>
      </w:r>
      <w:r>
        <w:rPr>
          <w:rFonts w:ascii="Times New Roman" w:hAnsi="Times New Roman" w:eastAsia="Times New Roman" w:cs="Times New Roman"/>
          <w:sz w:val="21"/>
          <w:szCs w:val="21"/>
        </w:rPr>
        <w:t xml:space="preserve"> </w:t>
      </w:r>
      <w:r>
        <w:rPr>
          <w:rFonts w:ascii="宋体" w:hAnsi="宋体" w:eastAsia="宋体" w:cs="宋体"/>
          <w:spacing w:val="2"/>
          <w:sz w:val="21"/>
          <w:szCs w:val="21"/>
        </w:rPr>
        <w:t>7.00者仅见于脓胸以及食管破裂所致胸腔积液。结核性和恶性积液也可降低。</w:t>
      </w:r>
    </w:p>
    <w:p>
      <w:pPr>
        <w:spacing w:before="110" w:line="279" w:lineRule="auto"/>
        <w:ind w:right="20" w:firstLine="409"/>
        <w:rPr>
          <w:rFonts w:ascii="宋体" w:hAnsi="宋体" w:eastAsia="宋体" w:cs="宋体"/>
          <w:sz w:val="21"/>
          <w:szCs w:val="21"/>
        </w:rPr>
      </w:pPr>
      <w:r>
        <w:rPr>
          <w:rFonts w:ascii="宋体" w:hAnsi="宋体" w:eastAsia="宋体" w:cs="宋体"/>
          <w:spacing w:val="5"/>
          <w:sz w:val="21"/>
          <w:szCs w:val="21"/>
        </w:rPr>
        <w:t>正常胸腔积液中葡萄糖含量与血中含量相近。漏出液与大多数渗出液</w:t>
      </w:r>
      <w:r>
        <w:rPr>
          <w:rFonts w:ascii="宋体" w:hAnsi="宋体" w:eastAsia="宋体" w:cs="宋体"/>
          <w:spacing w:val="4"/>
          <w:sz w:val="21"/>
          <w:szCs w:val="21"/>
        </w:rPr>
        <w:t>葡萄糖含量正常；脓胸、</w:t>
      </w:r>
      <w:r>
        <w:rPr>
          <w:rFonts w:ascii="宋体" w:hAnsi="宋体" w:eastAsia="宋体" w:cs="宋体"/>
          <w:sz w:val="21"/>
          <w:szCs w:val="21"/>
        </w:rPr>
        <w:t xml:space="preserve"> </w:t>
      </w:r>
      <w:r>
        <w:rPr>
          <w:rFonts w:ascii="宋体" w:hAnsi="宋体" w:eastAsia="宋体" w:cs="宋体"/>
          <w:spacing w:val="-4"/>
          <w:sz w:val="21"/>
          <w:szCs w:val="21"/>
        </w:rPr>
        <w:t>RA</w:t>
      </w:r>
      <w:r>
        <w:rPr>
          <w:rFonts w:ascii="宋体" w:hAnsi="宋体" w:eastAsia="宋体" w:cs="宋体"/>
          <w:spacing w:val="31"/>
          <w:sz w:val="21"/>
          <w:szCs w:val="21"/>
        </w:rPr>
        <w:t xml:space="preserve"> </w:t>
      </w:r>
      <w:r>
        <w:rPr>
          <w:rFonts w:ascii="宋体" w:hAnsi="宋体" w:eastAsia="宋体" w:cs="宋体"/>
          <w:spacing w:val="-4"/>
          <w:sz w:val="21"/>
          <w:szCs w:val="21"/>
        </w:rPr>
        <w:t>明显降低，SLE、结核和恶性胸腔积液中含量可&lt;3.</w:t>
      </w:r>
      <w:r>
        <w:rPr>
          <w:rFonts w:ascii="宋体" w:hAnsi="宋体" w:eastAsia="宋体" w:cs="宋体"/>
          <w:spacing w:val="-5"/>
          <w:sz w:val="21"/>
          <w:szCs w:val="21"/>
        </w:rPr>
        <w:t>3</w:t>
      </w:r>
      <w:r>
        <w:rPr>
          <w:rFonts w:ascii="宋体" w:hAnsi="宋体" w:eastAsia="宋体" w:cs="宋体"/>
          <w:spacing w:val="-4"/>
          <w:sz w:val="21"/>
          <w:szCs w:val="21"/>
        </w:rPr>
        <w:t>mmol</w:t>
      </w:r>
      <w:r>
        <w:rPr>
          <w:rFonts w:ascii="宋体" w:hAnsi="宋体" w:eastAsia="宋体" w:cs="宋体"/>
          <w:spacing w:val="-5"/>
          <w:sz w:val="21"/>
          <w:szCs w:val="21"/>
        </w:rPr>
        <w:t>/L。</w:t>
      </w:r>
      <w:r>
        <w:rPr>
          <w:rFonts w:ascii="宋体" w:hAnsi="宋体" w:eastAsia="宋体" w:cs="宋体"/>
          <w:spacing w:val="17"/>
          <w:sz w:val="21"/>
          <w:szCs w:val="21"/>
        </w:rPr>
        <w:t xml:space="preserve"> </w:t>
      </w:r>
      <w:r>
        <w:rPr>
          <w:rFonts w:ascii="宋体" w:hAnsi="宋体" w:eastAsia="宋体" w:cs="宋体"/>
          <w:spacing w:val="-5"/>
          <w:sz w:val="21"/>
          <w:szCs w:val="21"/>
        </w:rPr>
        <w:t>若胸膜病变范围较广，使葡萄糖及酸</w:t>
      </w:r>
      <w:r>
        <w:rPr>
          <w:rFonts w:ascii="宋体" w:hAnsi="宋体" w:eastAsia="宋体" w:cs="宋体"/>
          <w:sz w:val="21"/>
          <w:szCs w:val="21"/>
        </w:rPr>
        <w:t xml:space="preserve"> </w:t>
      </w:r>
      <w:r>
        <w:rPr>
          <w:rFonts w:ascii="宋体" w:hAnsi="宋体" w:eastAsia="宋体" w:cs="宋体"/>
          <w:spacing w:val="-4"/>
          <w:sz w:val="21"/>
          <w:szCs w:val="21"/>
        </w:rPr>
        <w:t>性代谢物难以透过胸膜，葡萄糖和pH</w:t>
      </w:r>
      <w:r>
        <w:rPr>
          <w:rFonts w:ascii="宋体" w:hAnsi="宋体" w:eastAsia="宋体" w:cs="宋体"/>
          <w:sz w:val="21"/>
          <w:szCs w:val="21"/>
        </w:rPr>
        <w:t xml:space="preserve"> </w:t>
      </w:r>
      <w:r>
        <w:rPr>
          <w:rFonts w:ascii="宋体" w:hAnsi="宋体" w:eastAsia="宋体" w:cs="宋体"/>
          <w:spacing w:val="-4"/>
          <w:sz w:val="21"/>
          <w:szCs w:val="21"/>
        </w:rPr>
        <w:t>均较低，提示肿瘤广泛浸润，其胸腔积液肿瘤细胞发现率高，</w:t>
      </w:r>
      <w:r>
        <w:rPr>
          <w:rFonts w:ascii="宋体" w:hAnsi="宋体" w:eastAsia="宋体" w:cs="宋体"/>
          <w:spacing w:val="-5"/>
          <w:sz w:val="21"/>
          <w:szCs w:val="21"/>
        </w:rPr>
        <w:t>胸</w:t>
      </w:r>
      <w:r>
        <w:rPr>
          <w:rFonts w:ascii="宋体" w:hAnsi="宋体" w:eastAsia="宋体" w:cs="宋体"/>
          <w:sz w:val="21"/>
          <w:szCs w:val="21"/>
        </w:rPr>
        <w:t xml:space="preserve"> </w:t>
      </w:r>
      <w:r>
        <w:rPr>
          <w:rFonts w:ascii="宋体" w:hAnsi="宋体" w:eastAsia="宋体" w:cs="宋体"/>
          <w:spacing w:val="-7"/>
          <w:sz w:val="21"/>
          <w:szCs w:val="21"/>
        </w:rPr>
        <w:t>膜活检阳性率高，胸膜固定术效果差，病人存活时间亦短。</w:t>
      </w:r>
    </w:p>
    <w:p>
      <w:pPr>
        <w:spacing w:before="88" w:line="257" w:lineRule="auto"/>
        <w:ind w:right="94" w:firstLine="409"/>
        <w:rPr>
          <w:rFonts w:ascii="宋体" w:hAnsi="宋体" w:eastAsia="宋体" w:cs="宋体"/>
          <w:sz w:val="21"/>
          <w:szCs w:val="21"/>
        </w:rPr>
      </w:pPr>
      <w:r>
        <w:rPr>
          <w:rFonts w:ascii="Times New Roman" w:hAnsi="Times New Roman" w:eastAsia="Times New Roman" w:cs="Times New Roman"/>
          <w:b/>
          <w:bCs/>
          <w:spacing w:val="2"/>
          <w:sz w:val="21"/>
          <w:szCs w:val="21"/>
        </w:rPr>
        <w:t>4.</w:t>
      </w:r>
      <w:r>
        <w:rPr>
          <w:rFonts w:ascii="Times New Roman" w:hAnsi="Times New Roman" w:eastAsia="Times New Roman" w:cs="Times New Roman"/>
          <w:spacing w:val="12"/>
          <w:sz w:val="21"/>
          <w:szCs w:val="21"/>
        </w:rPr>
        <w:t xml:space="preserve">  </w:t>
      </w:r>
      <w:r>
        <w:rPr>
          <w:rFonts w:ascii="宋体" w:hAnsi="宋体" w:eastAsia="宋体" w:cs="宋体"/>
          <w:b/>
          <w:bCs/>
          <w:spacing w:val="2"/>
          <w:sz w:val="21"/>
          <w:szCs w:val="21"/>
        </w:rPr>
        <w:t>病原体</w:t>
      </w:r>
      <w:r>
        <w:rPr>
          <w:rFonts w:ascii="宋体" w:hAnsi="宋体" w:eastAsia="宋体" w:cs="宋体"/>
          <w:spacing w:val="69"/>
          <w:sz w:val="21"/>
          <w:szCs w:val="21"/>
        </w:rPr>
        <w:t xml:space="preserve"> </w:t>
      </w:r>
      <w:r>
        <w:rPr>
          <w:rFonts w:ascii="宋体" w:hAnsi="宋体" w:eastAsia="宋体" w:cs="宋体"/>
          <w:spacing w:val="2"/>
          <w:sz w:val="21"/>
          <w:szCs w:val="21"/>
        </w:rPr>
        <w:t>胸腔积液涂片查找细菌及培养，有助于病原诊断。结核性</w:t>
      </w:r>
      <w:r>
        <w:rPr>
          <w:rFonts w:ascii="宋体" w:hAnsi="宋体" w:eastAsia="宋体" w:cs="宋体"/>
          <w:spacing w:val="1"/>
          <w:sz w:val="21"/>
          <w:szCs w:val="21"/>
        </w:rPr>
        <w:t>胸积液沉淀后作结核菌培</w:t>
      </w:r>
      <w:r>
        <w:rPr>
          <w:rFonts w:ascii="宋体" w:hAnsi="宋体" w:eastAsia="宋体" w:cs="宋体"/>
          <w:sz w:val="21"/>
          <w:szCs w:val="21"/>
        </w:rPr>
        <w:t xml:space="preserve"> </w:t>
      </w:r>
      <w:r>
        <w:rPr>
          <w:rFonts w:ascii="宋体" w:hAnsi="宋体" w:eastAsia="宋体" w:cs="宋体"/>
          <w:spacing w:val="3"/>
          <w:sz w:val="21"/>
          <w:szCs w:val="21"/>
        </w:rPr>
        <w:t>养，阳性率仅20%,巧克力色胸腔积液应镜检阿米巴滋养体。</w:t>
      </w:r>
    </w:p>
    <w:p>
      <w:pPr>
        <w:spacing w:before="91" w:line="256" w:lineRule="auto"/>
        <w:ind w:right="51" w:firstLine="409"/>
        <w:rPr>
          <w:rFonts w:ascii="宋体" w:hAnsi="宋体" w:eastAsia="宋体" w:cs="宋体"/>
          <w:sz w:val="21"/>
          <w:szCs w:val="21"/>
        </w:rPr>
      </w:pPr>
      <w:r>
        <w:rPr>
          <w:rFonts w:ascii="Times New Roman" w:hAnsi="Times New Roman" w:eastAsia="Times New Roman" w:cs="Times New Roman"/>
          <w:b/>
          <w:bCs/>
          <w:spacing w:val="6"/>
          <w:sz w:val="21"/>
          <w:szCs w:val="21"/>
        </w:rPr>
        <w:t>5.</w:t>
      </w:r>
      <w:r>
        <w:rPr>
          <w:rFonts w:ascii="Times New Roman" w:hAnsi="Times New Roman" w:eastAsia="Times New Roman" w:cs="Times New Roman"/>
          <w:spacing w:val="3"/>
          <w:sz w:val="21"/>
          <w:szCs w:val="21"/>
        </w:rPr>
        <w:t xml:space="preserve">   </w:t>
      </w:r>
      <w:r>
        <w:rPr>
          <w:rFonts w:ascii="宋体" w:hAnsi="宋体" w:eastAsia="宋体" w:cs="宋体"/>
          <w:b/>
          <w:bCs/>
          <w:spacing w:val="6"/>
          <w:sz w:val="21"/>
          <w:szCs w:val="21"/>
        </w:rPr>
        <w:t>蛋白质</w:t>
      </w:r>
      <w:r>
        <w:rPr>
          <w:rFonts w:ascii="宋体" w:hAnsi="宋体" w:eastAsia="宋体" w:cs="宋体"/>
          <w:spacing w:val="75"/>
          <w:sz w:val="21"/>
          <w:szCs w:val="21"/>
        </w:rPr>
        <w:t xml:space="preserve"> </w:t>
      </w:r>
      <w:r>
        <w:rPr>
          <w:rFonts w:ascii="宋体" w:hAnsi="宋体" w:eastAsia="宋体" w:cs="宋体"/>
          <w:spacing w:val="6"/>
          <w:sz w:val="21"/>
          <w:szCs w:val="21"/>
        </w:rPr>
        <w:t>渗出液的蛋白含量较高(&gt;30g/L),胸腔积液/血清比值&gt;0.5。漏出液蛋白含量较低</w:t>
      </w:r>
      <w:r>
        <w:rPr>
          <w:rFonts w:ascii="宋体" w:hAnsi="宋体" w:eastAsia="宋体" w:cs="宋体"/>
          <w:sz w:val="21"/>
          <w:szCs w:val="21"/>
        </w:rPr>
        <w:t xml:space="preserve"> </w:t>
      </w:r>
      <w:r>
        <w:rPr>
          <w:rFonts w:ascii="宋体" w:hAnsi="宋体" w:eastAsia="宋体" w:cs="宋体"/>
          <w:spacing w:val="-6"/>
          <w:sz w:val="21"/>
          <w:szCs w:val="21"/>
        </w:rPr>
        <w:t>(&lt;30g/L),</w:t>
      </w:r>
      <w:r>
        <w:rPr>
          <w:rFonts w:ascii="宋体" w:hAnsi="宋体" w:eastAsia="宋体" w:cs="宋体"/>
          <w:spacing w:val="9"/>
          <w:sz w:val="21"/>
          <w:szCs w:val="21"/>
        </w:rPr>
        <w:t xml:space="preserve"> </w:t>
      </w:r>
      <w:r>
        <w:rPr>
          <w:rFonts w:ascii="宋体" w:hAnsi="宋体" w:eastAsia="宋体" w:cs="宋体"/>
          <w:spacing w:val="-6"/>
          <w:sz w:val="21"/>
          <w:szCs w:val="21"/>
        </w:rPr>
        <w:t>以白蛋白为主，黏蛋白试验(Rivalta试验)阴性。</w:t>
      </w:r>
    </w:p>
    <w:p>
      <w:pPr>
        <w:spacing w:before="102" w:line="279" w:lineRule="auto"/>
        <w:ind w:right="94" w:firstLine="409"/>
        <w:rPr>
          <w:rFonts w:ascii="宋体" w:hAnsi="宋体" w:eastAsia="宋体" w:cs="宋体"/>
          <w:sz w:val="21"/>
          <w:szCs w:val="21"/>
        </w:rPr>
      </w:pPr>
      <w:r>
        <w:rPr>
          <w:rFonts w:ascii="宋体" w:hAnsi="宋体" w:eastAsia="宋体" w:cs="宋体"/>
          <w:spacing w:val="-4"/>
          <w:sz w:val="21"/>
          <w:szCs w:val="21"/>
        </w:rPr>
        <w:t>6.</w:t>
      </w:r>
      <w:r>
        <w:rPr>
          <w:rFonts w:ascii="宋体" w:hAnsi="宋体" w:eastAsia="宋体" w:cs="宋体"/>
          <w:spacing w:val="-15"/>
          <w:sz w:val="21"/>
          <w:szCs w:val="21"/>
        </w:rPr>
        <w:t xml:space="preserve"> </w:t>
      </w:r>
      <w:r>
        <w:rPr>
          <w:rFonts w:ascii="宋体" w:hAnsi="宋体" w:eastAsia="宋体" w:cs="宋体"/>
          <w:spacing w:val="-4"/>
          <w:sz w:val="21"/>
          <w:szCs w:val="21"/>
        </w:rPr>
        <w:t>类脂</w:t>
      </w:r>
      <w:r>
        <w:rPr>
          <w:rFonts w:ascii="宋体" w:hAnsi="宋体" w:eastAsia="宋体" w:cs="宋体"/>
          <w:spacing w:val="84"/>
          <w:sz w:val="21"/>
          <w:szCs w:val="21"/>
        </w:rPr>
        <w:t xml:space="preserve"> </w:t>
      </w:r>
      <w:r>
        <w:rPr>
          <w:rFonts w:ascii="宋体" w:hAnsi="宋体" w:eastAsia="宋体" w:cs="宋体"/>
          <w:spacing w:val="-4"/>
          <w:sz w:val="21"/>
          <w:szCs w:val="21"/>
        </w:rPr>
        <w:t>乳糜胸腔积液呈乳状浑浊，离心后不沉淀，苏丹Ⅲ染成红色，甘油三酯含量&gt;1.24mmol/</w:t>
      </w:r>
      <w:r>
        <w:rPr>
          <w:rFonts w:ascii="宋体" w:hAnsi="宋体" w:eastAsia="宋体" w:cs="宋体"/>
          <w:sz w:val="21"/>
          <w:szCs w:val="21"/>
        </w:rPr>
        <w:t xml:space="preserve"> </w:t>
      </w:r>
      <w:r>
        <w:rPr>
          <w:rFonts w:ascii="宋体" w:hAnsi="宋体" w:eastAsia="宋体" w:cs="宋体"/>
          <w:spacing w:val="-2"/>
          <w:sz w:val="21"/>
          <w:szCs w:val="21"/>
        </w:rPr>
        <w:t>L,胆固醇不高，脂蛋白电泳可显示乳糜微粒，多见于胸导管破裂。假性乳糜胸</w:t>
      </w:r>
      <w:r>
        <w:rPr>
          <w:rFonts w:ascii="宋体" w:hAnsi="宋体" w:eastAsia="宋体" w:cs="宋体"/>
          <w:spacing w:val="-3"/>
          <w:sz w:val="21"/>
          <w:szCs w:val="21"/>
        </w:rPr>
        <w:t>的胸腔积液呈淡黄或暗</w:t>
      </w:r>
      <w:r>
        <w:rPr>
          <w:rFonts w:ascii="宋体" w:hAnsi="宋体" w:eastAsia="宋体" w:cs="宋体"/>
          <w:sz w:val="21"/>
          <w:szCs w:val="21"/>
        </w:rPr>
        <w:t xml:space="preserve"> </w:t>
      </w:r>
      <w:r>
        <w:rPr>
          <w:rFonts w:ascii="宋体" w:hAnsi="宋体" w:eastAsia="宋体" w:cs="宋体"/>
          <w:spacing w:val="1"/>
          <w:sz w:val="21"/>
          <w:szCs w:val="21"/>
        </w:rPr>
        <w:t>褐色，含有胆固醇结晶及大量退变细胞(淋巴细胞、红细胞),胆固醇多大于5.18</w:t>
      </w:r>
      <w:r>
        <w:rPr>
          <w:rFonts w:ascii="宋体" w:hAnsi="宋体" w:eastAsia="宋体" w:cs="宋体"/>
          <w:sz w:val="21"/>
          <w:szCs w:val="21"/>
        </w:rPr>
        <w:t>mmol</w:t>
      </w:r>
      <w:r>
        <w:rPr>
          <w:rFonts w:ascii="宋体" w:hAnsi="宋体" w:eastAsia="宋体" w:cs="宋体"/>
          <w:spacing w:val="1"/>
          <w:sz w:val="21"/>
          <w:szCs w:val="21"/>
        </w:rPr>
        <w:t>/L,</w:t>
      </w:r>
      <w:r>
        <w:rPr>
          <w:rFonts w:ascii="宋体" w:hAnsi="宋体" w:eastAsia="宋体" w:cs="宋体"/>
          <w:spacing w:val="-43"/>
          <w:sz w:val="21"/>
          <w:szCs w:val="21"/>
        </w:rPr>
        <w:t xml:space="preserve"> </w:t>
      </w:r>
      <w:r>
        <w:rPr>
          <w:rFonts w:ascii="宋体" w:hAnsi="宋体" w:eastAsia="宋体" w:cs="宋体"/>
          <w:spacing w:val="1"/>
          <w:sz w:val="21"/>
          <w:szCs w:val="21"/>
        </w:rPr>
        <w:t>甘油三酯含</w:t>
      </w:r>
      <w:r>
        <w:rPr>
          <w:rFonts w:ascii="宋体" w:hAnsi="宋体" w:eastAsia="宋体" w:cs="宋体"/>
          <w:sz w:val="21"/>
          <w:szCs w:val="21"/>
        </w:rPr>
        <w:t xml:space="preserve"> </w:t>
      </w:r>
      <w:r>
        <w:rPr>
          <w:rFonts w:ascii="宋体" w:hAnsi="宋体" w:eastAsia="宋体" w:cs="宋体"/>
          <w:spacing w:val="-7"/>
          <w:sz w:val="21"/>
          <w:szCs w:val="21"/>
        </w:rPr>
        <w:t>量正常，多见于陈旧性结核性胸膜炎，也见于恶性、肝硬化和RA</w:t>
      </w:r>
      <w:r>
        <w:rPr>
          <w:rFonts w:ascii="宋体" w:hAnsi="宋体" w:eastAsia="宋体" w:cs="宋体"/>
          <w:spacing w:val="23"/>
          <w:sz w:val="21"/>
          <w:szCs w:val="21"/>
        </w:rPr>
        <w:t xml:space="preserve"> </w:t>
      </w:r>
      <w:r>
        <w:rPr>
          <w:rFonts w:ascii="宋体" w:hAnsi="宋体" w:eastAsia="宋体" w:cs="宋体"/>
          <w:spacing w:val="-7"/>
          <w:sz w:val="21"/>
          <w:szCs w:val="21"/>
        </w:rPr>
        <w:t>胸腔积液等。</w:t>
      </w:r>
    </w:p>
    <w:p>
      <w:pPr>
        <w:spacing w:before="90" w:line="273" w:lineRule="auto"/>
        <w:ind w:firstLine="409"/>
        <w:rPr>
          <w:rFonts w:ascii="宋体" w:hAnsi="宋体" w:eastAsia="宋体" w:cs="宋体"/>
          <w:sz w:val="21"/>
          <w:szCs w:val="21"/>
        </w:rPr>
      </w:pPr>
      <w:r>
        <w:rPr>
          <w:rFonts w:ascii="宋体" w:hAnsi="宋体" w:eastAsia="宋体" w:cs="宋体"/>
          <w:spacing w:val="7"/>
          <w:sz w:val="21"/>
          <w:szCs w:val="21"/>
        </w:rPr>
        <w:t>7.</w:t>
      </w:r>
      <w:r>
        <w:rPr>
          <w:rFonts w:ascii="宋体" w:hAnsi="宋体" w:eastAsia="宋体" w:cs="宋体"/>
          <w:spacing w:val="-41"/>
          <w:sz w:val="21"/>
          <w:szCs w:val="21"/>
        </w:rPr>
        <w:t xml:space="preserve"> </w:t>
      </w:r>
      <w:r>
        <w:rPr>
          <w:rFonts w:ascii="宋体" w:hAnsi="宋体" w:eastAsia="宋体" w:cs="宋体"/>
          <w:spacing w:val="7"/>
          <w:sz w:val="21"/>
          <w:szCs w:val="21"/>
        </w:rPr>
        <w:t>酶</w:t>
      </w:r>
      <w:r>
        <w:rPr>
          <w:rFonts w:ascii="宋体" w:hAnsi="宋体" w:eastAsia="宋体" w:cs="宋体"/>
          <w:spacing w:val="35"/>
          <w:sz w:val="21"/>
          <w:szCs w:val="21"/>
        </w:rPr>
        <w:t xml:space="preserve">  </w:t>
      </w:r>
      <w:r>
        <w:rPr>
          <w:rFonts w:ascii="宋体" w:hAnsi="宋体" w:eastAsia="宋体" w:cs="宋体"/>
          <w:spacing w:val="7"/>
          <w:sz w:val="21"/>
          <w:szCs w:val="21"/>
        </w:rPr>
        <w:t>渗出液乳酸脱氢酶(</w:t>
      </w:r>
      <w:r>
        <w:rPr>
          <w:rFonts w:ascii="宋体" w:hAnsi="宋体" w:eastAsia="宋体" w:cs="宋体"/>
          <w:sz w:val="21"/>
          <w:szCs w:val="21"/>
        </w:rPr>
        <w:t>LDH</w:t>
      </w:r>
      <w:r>
        <w:rPr>
          <w:rFonts w:ascii="宋体" w:hAnsi="宋体" w:eastAsia="宋体" w:cs="宋体"/>
          <w:spacing w:val="7"/>
          <w:sz w:val="21"/>
          <w:szCs w:val="21"/>
        </w:rPr>
        <w:t>)</w:t>
      </w:r>
      <w:r>
        <w:rPr>
          <w:rFonts w:ascii="宋体" w:hAnsi="宋体" w:eastAsia="宋体" w:cs="宋体"/>
          <w:spacing w:val="86"/>
          <w:sz w:val="21"/>
          <w:szCs w:val="21"/>
        </w:rPr>
        <w:t xml:space="preserve"> </w:t>
      </w:r>
      <w:r>
        <w:rPr>
          <w:rFonts w:ascii="宋体" w:hAnsi="宋体" w:eastAsia="宋体" w:cs="宋体"/>
          <w:spacing w:val="7"/>
          <w:sz w:val="21"/>
          <w:szCs w:val="21"/>
        </w:rPr>
        <w:t>含量增高，大于200U/L,</w:t>
      </w:r>
      <w:r>
        <w:rPr>
          <w:rFonts w:ascii="宋体" w:hAnsi="宋体" w:eastAsia="宋体" w:cs="宋体"/>
          <w:spacing w:val="-62"/>
          <w:sz w:val="21"/>
          <w:szCs w:val="21"/>
        </w:rPr>
        <w:t xml:space="preserve"> </w:t>
      </w:r>
      <w:r>
        <w:rPr>
          <w:rFonts w:ascii="宋体" w:hAnsi="宋体" w:eastAsia="宋体" w:cs="宋体"/>
          <w:spacing w:val="7"/>
          <w:sz w:val="21"/>
          <w:szCs w:val="21"/>
        </w:rPr>
        <w:t>且胸腔积液/血清</w:t>
      </w:r>
      <w:r>
        <w:rPr>
          <w:rFonts w:ascii="宋体" w:hAnsi="宋体" w:eastAsia="宋体" w:cs="宋体"/>
          <w:sz w:val="21"/>
          <w:szCs w:val="21"/>
        </w:rPr>
        <w:t>LDH</w:t>
      </w:r>
      <w:r>
        <w:rPr>
          <w:rFonts w:ascii="宋体" w:hAnsi="宋体" w:eastAsia="宋体" w:cs="宋体"/>
          <w:spacing w:val="77"/>
          <w:sz w:val="21"/>
          <w:szCs w:val="21"/>
        </w:rPr>
        <w:t xml:space="preserve"> </w:t>
      </w:r>
      <w:r>
        <w:rPr>
          <w:rFonts w:ascii="宋体" w:hAnsi="宋体" w:eastAsia="宋体" w:cs="宋体"/>
          <w:spacing w:val="7"/>
          <w:sz w:val="21"/>
          <w:szCs w:val="21"/>
        </w:rPr>
        <w:t>比值&gt;0.6。</w:t>
      </w:r>
      <w:r>
        <w:rPr>
          <w:rFonts w:ascii="宋体" w:hAnsi="宋体" w:eastAsia="宋体" w:cs="宋体"/>
          <w:sz w:val="21"/>
          <w:szCs w:val="21"/>
        </w:rPr>
        <w:t xml:space="preserve"> </w:t>
      </w:r>
      <w:r>
        <w:rPr>
          <w:rFonts w:ascii="宋体" w:hAnsi="宋体" w:eastAsia="宋体" w:cs="宋体"/>
          <w:spacing w:val="-4"/>
          <w:sz w:val="21"/>
          <w:szCs w:val="21"/>
        </w:rPr>
        <w:t>LDH</w:t>
      </w:r>
      <w:r>
        <w:rPr>
          <w:rFonts w:ascii="宋体" w:hAnsi="宋体" w:eastAsia="宋体" w:cs="宋体"/>
          <w:spacing w:val="6"/>
          <w:sz w:val="21"/>
          <w:szCs w:val="21"/>
        </w:rPr>
        <w:t xml:space="preserve"> </w:t>
      </w:r>
      <w:r>
        <w:rPr>
          <w:rFonts w:ascii="宋体" w:hAnsi="宋体" w:eastAsia="宋体" w:cs="宋体"/>
          <w:spacing w:val="-4"/>
          <w:sz w:val="21"/>
          <w:szCs w:val="21"/>
        </w:rPr>
        <w:t>是反映胸膜炎症程度的指标，其值越高，表明炎症越明显</w:t>
      </w:r>
      <w:r>
        <w:rPr>
          <w:rFonts w:ascii="宋体" w:hAnsi="宋体" w:eastAsia="宋体" w:cs="宋体"/>
          <w:spacing w:val="-5"/>
          <w:sz w:val="21"/>
          <w:szCs w:val="21"/>
        </w:rPr>
        <w:t>。</w:t>
      </w:r>
      <w:r>
        <w:rPr>
          <w:rFonts w:ascii="宋体" w:hAnsi="宋体" w:eastAsia="宋体" w:cs="宋体"/>
          <w:spacing w:val="-6"/>
          <w:sz w:val="21"/>
          <w:szCs w:val="21"/>
        </w:rPr>
        <w:t xml:space="preserve"> </w:t>
      </w:r>
      <w:r>
        <w:rPr>
          <w:rFonts w:ascii="宋体" w:hAnsi="宋体" w:eastAsia="宋体" w:cs="宋体"/>
          <w:spacing w:val="-4"/>
          <w:sz w:val="21"/>
          <w:szCs w:val="21"/>
        </w:rPr>
        <w:t>LDH</w:t>
      </w:r>
      <w:r>
        <w:rPr>
          <w:rFonts w:ascii="宋体" w:hAnsi="宋体" w:eastAsia="宋体" w:cs="宋体"/>
          <w:spacing w:val="-5"/>
          <w:sz w:val="21"/>
          <w:szCs w:val="21"/>
        </w:rPr>
        <w:t>&gt;500U/L</w:t>
      </w:r>
      <w:r>
        <w:rPr>
          <w:rFonts w:ascii="宋体" w:hAnsi="宋体" w:eastAsia="宋体" w:cs="宋体"/>
          <w:spacing w:val="3"/>
          <w:sz w:val="21"/>
          <w:szCs w:val="21"/>
        </w:rPr>
        <w:t xml:space="preserve">  </w:t>
      </w:r>
      <w:r>
        <w:rPr>
          <w:rFonts w:ascii="宋体" w:hAnsi="宋体" w:eastAsia="宋体" w:cs="宋体"/>
          <w:spacing w:val="-5"/>
          <w:sz w:val="21"/>
          <w:szCs w:val="21"/>
        </w:rPr>
        <w:t>常提示为恶性肿瘤或并</w:t>
      </w:r>
      <w:r>
        <w:rPr>
          <w:rFonts w:ascii="宋体" w:hAnsi="宋体" w:eastAsia="宋体" w:cs="宋体"/>
          <w:sz w:val="21"/>
          <w:szCs w:val="21"/>
        </w:rPr>
        <w:t xml:space="preserve">  </w:t>
      </w:r>
      <w:r>
        <w:rPr>
          <w:rFonts w:ascii="宋体" w:hAnsi="宋体" w:eastAsia="宋体" w:cs="宋体"/>
          <w:spacing w:val="-3"/>
          <w:sz w:val="21"/>
          <w:szCs w:val="21"/>
        </w:rPr>
        <w:t>发细菌感染。</w:t>
      </w:r>
    </w:p>
    <w:p>
      <w:pPr>
        <w:spacing w:before="121" w:line="279" w:lineRule="auto"/>
        <w:ind w:right="71" w:firstLine="409"/>
        <w:rPr>
          <w:rFonts w:ascii="宋体" w:hAnsi="宋体" w:eastAsia="宋体" w:cs="宋体"/>
          <w:sz w:val="21"/>
          <w:szCs w:val="21"/>
        </w:rPr>
      </w:pPr>
      <w:r>
        <w:rPr>
          <w:rFonts w:ascii="宋体" w:hAnsi="宋体" w:eastAsia="宋体" w:cs="宋体"/>
          <w:spacing w:val="-2"/>
          <w:sz w:val="21"/>
          <w:szCs w:val="21"/>
        </w:rPr>
        <w:t>淀粉酶升高可见于急性胰腺炎、恶性肿瘤等。急性胰腺炎伴胸腔积液时，淀粉酶溢漏</w:t>
      </w:r>
      <w:r>
        <w:rPr>
          <w:rFonts w:ascii="宋体" w:hAnsi="宋体" w:eastAsia="宋体" w:cs="宋体"/>
          <w:spacing w:val="-3"/>
          <w:sz w:val="21"/>
          <w:szCs w:val="21"/>
        </w:rPr>
        <w:t>致使该酶在</w:t>
      </w:r>
      <w:r>
        <w:rPr>
          <w:rFonts w:ascii="宋体" w:hAnsi="宋体" w:eastAsia="宋体" w:cs="宋体"/>
          <w:sz w:val="21"/>
          <w:szCs w:val="21"/>
        </w:rPr>
        <w:t xml:space="preserve"> </w:t>
      </w:r>
      <w:r>
        <w:rPr>
          <w:rFonts w:ascii="宋体" w:hAnsi="宋体" w:eastAsia="宋体" w:cs="宋体"/>
          <w:spacing w:val="-2"/>
          <w:sz w:val="21"/>
          <w:szCs w:val="21"/>
        </w:rPr>
        <w:t>胸腔积液中含量高于血清中含量。部分病人胸痛剧烈、呼吸困难，可能掩盖其腹部症状，此时胸腔积</w:t>
      </w:r>
      <w:r>
        <w:rPr>
          <w:rFonts w:ascii="宋体" w:hAnsi="宋体" w:eastAsia="宋体" w:cs="宋体"/>
          <w:spacing w:val="10"/>
          <w:sz w:val="21"/>
          <w:szCs w:val="21"/>
        </w:rPr>
        <w:t xml:space="preserve"> </w:t>
      </w:r>
      <w:r>
        <w:rPr>
          <w:rFonts w:ascii="宋体" w:hAnsi="宋体" w:eastAsia="宋体" w:cs="宋体"/>
          <w:spacing w:val="-2"/>
          <w:sz w:val="21"/>
          <w:szCs w:val="21"/>
        </w:rPr>
        <w:t>液淀粉酶已升高，临床诊断应予注意。淀粉酶同工酶测定有助于肿瘤的诊</w:t>
      </w:r>
      <w:r>
        <w:rPr>
          <w:rFonts w:ascii="宋体" w:hAnsi="宋体" w:eastAsia="宋体" w:cs="宋体"/>
          <w:spacing w:val="-3"/>
          <w:sz w:val="21"/>
          <w:szCs w:val="21"/>
        </w:rPr>
        <w:t>断，如唾液型淀粉酶升高而</w:t>
      </w:r>
      <w:r>
        <w:rPr>
          <w:rFonts w:ascii="宋体" w:hAnsi="宋体" w:eastAsia="宋体" w:cs="宋体"/>
          <w:sz w:val="21"/>
          <w:szCs w:val="21"/>
        </w:rPr>
        <w:t xml:space="preserve"> </w:t>
      </w:r>
      <w:r>
        <w:rPr>
          <w:rFonts w:ascii="宋体" w:hAnsi="宋体" w:eastAsia="宋体" w:cs="宋体"/>
          <w:spacing w:val="-6"/>
          <w:sz w:val="21"/>
          <w:szCs w:val="21"/>
        </w:rPr>
        <w:t>非食管破裂所致，则恶性肿瘤可能性极大。</w:t>
      </w:r>
    </w:p>
    <w:p>
      <w:pPr>
        <w:spacing w:before="88" w:line="273" w:lineRule="auto"/>
        <w:ind w:right="95" w:firstLine="409"/>
        <w:rPr>
          <w:rFonts w:ascii="宋体" w:hAnsi="宋体" w:eastAsia="宋体" w:cs="宋体"/>
          <w:sz w:val="21"/>
          <w:szCs w:val="21"/>
        </w:rPr>
      </w:pPr>
      <w:r>
        <w:rPr>
          <w:rFonts w:ascii="宋体" w:hAnsi="宋体" w:eastAsia="宋体" w:cs="宋体"/>
          <w:spacing w:val="1"/>
          <w:sz w:val="21"/>
          <w:szCs w:val="21"/>
        </w:rPr>
        <w:t>腺苷脱氨酶(</w:t>
      </w:r>
      <w:r>
        <w:rPr>
          <w:rFonts w:ascii="宋体" w:hAnsi="宋体" w:eastAsia="宋体" w:cs="宋体"/>
          <w:sz w:val="21"/>
          <w:szCs w:val="21"/>
        </w:rPr>
        <w:t>ADA</w:t>
      </w:r>
      <w:r>
        <w:rPr>
          <w:rFonts w:ascii="宋体" w:hAnsi="宋体" w:eastAsia="宋体" w:cs="宋体"/>
          <w:spacing w:val="1"/>
          <w:sz w:val="21"/>
          <w:szCs w:val="21"/>
        </w:rPr>
        <w:t>)</w:t>
      </w:r>
      <w:r>
        <w:rPr>
          <w:rFonts w:ascii="宋体" w:hAnsi="宋体" w:eastAsia="宋体" w:cs="宋体"/>
          <w:spacing w:val="71"/>
          <w:sz w:val="21"/>
          <w:szCs w:val="21"/>
        </w:rPr>
        <w:t xml:space="preserve"> </w:t>
      </w:r>
      <w:r>
        <w:rPr>
          <w:rFonts w:ascii="宋体" w:hAnsi="宋体" w:eastAsia="宋体" w:cs="宋体"/>
          <w:spacing w:val="1"/>
          <w:sz w:val="21"/>
          <w:szCs w:val="21"/>
        </w:rPr>
        <w:t>在淋巴细胞内含量较高。结核性胸膜炎时，因细胞免疫受刺激，淋巴细胞明</w:t>
      </w:r>
      <w:r>
        <w:rPr>
          <w:rFonts w:ascii="宋体" w:hAnsi="宋体" w:eastAsia="宋体" w:cs="宋体"/>
          <w:sz w:val="21"/>
          <w:szCs w:val="21"/>
        </w:rPr>
        <w:t xml:space="preserve"> </w:t>
      </w:r>
      <w:r>
        <w:rPr>
          <w:rFonts w:ascii="宋体" w:hAnsi="宋体" w:eastAsia="宋体" w:cs="宋体"/>
          <w:spacing w:val="-1"/>
          <w:sz w:val="21"/>
          <w:szCs w:val="21"/>
        </w:rPr>
        <w:t>显增多，故胸腔积液中ADA</w:t>
      </w:r>
      <w:r>
        <w:rPr>
          <w:rFonts w:ascii="宋体" w:hAnsi="宋体" w:eastAsia="宋体" w:cs="宋体"/>
          <w:spacing w:val="51"/>
          <w:sz w:val="21"/>
          <w:szCs w:val="21"/>
        </w:rPr>
        <w:t xml:space="preserve"> </w:t>
      </w:r>
      <w:r>
        <w:rPr>
          <w:rFonts w:ascii="宋体" w:hAnsi="宋体" w:eastAsia="宋体" w:cs="宋体"/>
          <w:spacing w:val="-1"/>
          <w:sz w:val="21"/>
          <w:szCs w:val="21"/>
        </w:rPr>
        <w:t>多高于45U/L。</w:t>
      </w:r>
      <w:r>
        <w:rPr>
          <w:rFonts w:ascii="宋体" w:hAnsi="宋体" w:eastAsia="宋体" w:cs="宋体"/>
          <w:spacing w:val="12"/>
          <w:sz w:val="21"/>
          <w:szCs w:val="21"/>
        </w:rPr>
        <w:t xml:space="preserve"> </w:t>
      </w:r>
      <w:r>
        <w:rPr>
          <w:rFonts w:ascii="宋体" w:hAnsi="宋体" w:eastAsia="宋体" w:cs="宋体"/>
          <w:spacing w:val="-1"/>
          <w:sz w:val="21"/>
          <w:szCs w:val="21"/>
        </w:rPr>
        <w:t>其诊断结核性胸膜炎的敏感度较高。</w:t>
      </w:r>
      <w:r>
        <w:rPr>
          <w:rFonts w:ascii="宋体" w:hAnsi="宋体" w:eastAsia="宋体" w:cs="宋体"/>
          <w:spacing w:val="-15"/>
          <w:sz w:val="21"/>
          <w:szCs w:val="21"/>
        </w:rPr>
        <w:t xml:space="preserve"> </w:t>
      </w:r>
      <w:r>
        <w:rPr>
          <w:rFonts w:ascii="宋体" w:hAnsi="宋体" w:eastAsia="宋体" w:cs="宋体"/>
          <w:spacing w:val="-1"/>
          <w:sz w:val="21"/>
          <w:szCs w:val="21"/>
        </w:rPr>
        <w:t>HIV</w:t>
      </w:r>
      <w:r>
        <w:rPr>
          <w:rFonts w:ascii="宋体" w:hAnsi="宋体" w:eastAsia="宋体" w:cs="宋体"/>
          <w:spacing w:val="4"/>
          <w:sz w:val="21"/>
          <w:szCs w:val="21"/>
        </w:rPr>
        <w:t xml:space="preserve"> </w:t>
      </w:r>
      <w:r>
        <w:rPr>
          <w:rFonts w:ascii="宋体" w:hAnsi="宋体" w:eastAsia="宋体" w:cs="宋体"/>
          <w:spacing w:val="-1"/>
          <w:sz w:val="21"/>
          <w:szCs w:val="21"/>
        </w:rPr>
        <w:t>合并结核</w:t>
      </w:r>
      <w:r>
        <w:rPr>
          <w:rFonts w:ascii="宋体" w:hAnsi="宋体" w:eastAsia="宋体" w:cs="宋体"/>
          <w:spacing w:val="-2"/>
          <w:sz w:val="21"/>
          <w:szCs w:val="21"/>
        </w:rPr>
        <w:t>病人</w:t>
      </w:r>
      <w:r>
        <w:rPr>
          <w:rFonts w:ascii="宋体" w:hAnsi="宋体" w:eastAsia="宋体" w:cs="宋体"/>
          <w:sz w:val="21"/>
          <w:szCs w:val="21"/>
        </w:rPr>
        <w:t xml:space="preserve"> ADA</w:t>
      </w:r>
      <w:r>
        <w:rPr>
          <w:rFonts w:ascii="宋体" w:hAnsi="宋体" w:eastAsia="宋体" w:cs="宋体"/>
          <w:spacing w:val="12"/>
          <w:sz w:val="21"/>
          <w:szCs w:val="21"/>
        </w:rPr>
        <w:t xml:space="preserve"> </w:t>
      </w:r>
      <w:r>
        <w:rPr>
          <w:rFonts w:ascii="宋体" w:hAnsi="宋体" w:eastAsia="宋体" w:cs="宋体"/>
          <w:spacing w:val="3"/>
          <w:sz w:val="21"/>
          <w:szCs w:val="21"/>
        </w:rPr>
        <w:t>不升高。</w:t>
      </w:r>
    </w:p>
    <w:p>
      <w:pPr>
        <w:spacing w:before="82" w:line="269" w:lineRule="auto"/>
        <w:ind w:right="143" w:firstLine="409"/>
        <w:rPr>
          <w:rFonts w:ascii="宋体" w:hAnsi="宋体" w:eastAsia="宋体" w:cs="宋体"/>
          <w:sz w:val="21"/>
          <w:szCs w:val="21"/>
        </w:rPr>
      </w:pPr>
      <w:r>
        <w:rPr>
          <w:rFonts w:ascii="Times New Roman" w:hAnsi="Times New Roman" w:eastAsia="Times New Roman" w:cs="Times New Roman"/>
          <w:b/>
          <w:bCs/>
          <w:spacing w:val="-4"/>
          <w:sz w:val="21"/>
          <w:szCs w:val="21"/>
        </w:rPr>
        <w:t>8.</w:t>
      </w:r>
      <w:r>
        <w:rPr>
          <w:rFonts w:ascii="Times New Roman" w:hAnsi="Times New Roman" w:eastAsia="Times New Roman" w:cs="Times New Roman"/>
          <w:spacing w:val="13"/>
          <w:w w:val="101"/>
          <w:sz w:val="21"/>
          <w:szCs w:val="21"/>
        </w:rPr>
        <w:t xml:space="preserve">  </w:t>
      </w:r>
      <w:r>
        <w:rPr>
          <w:rFonts w:ascii="宋体" w:hAnsi="宋体" w:eastAsia="宋体" w:cs="宋体"/>
          <w:b/>
          <w:bCs/>
          <w:spacing w:val="-4"/>
          <w:sz w:val="21"/>
          <w:szCs w:val="21"/>
        </w:rPr>
        <w:t>免疫学检查</w:t>
      </w:r>
      <w:r>
        <w:rPr>
          <w:rFonts w:ascii="宋体" w:hAnsi="宋体" w:eastAsia="宋体" w:cs="宋体"/>
          <w:spacing w:val="67"/>
          <w:sz w:val="21"/>
          <w:szCs w:val="21"/>
        </w:rPr>
        <w:t xml:space="preserve"> </w:t>
      </w:r>
      <w:r>
        <w:rPr>
          <w:rFonts w:ascii="宋体" w:hAnsi="宋体" w:eastAsia="宋体" w:cs="宋体"/>
          <w:spacing w:val="-4"/>
          <w:sz w:val="21"/>
          <w:szCs w:val="21"/>
        </w:rPr>
        <w:t>结核性胸膜炎胸腔积液中</w:t>
      </w:r>
      <w:r>
        <w:rPr>
          <w:rFonts w:ascii="宋体" w:hAnsi="宋体" w:eastAsia="宋体" w:cs="宋体"/>
          <w:spacing w:val="-5"/>
          <w:sz w:val="21"/>
          <w:szCs w:val="21"/>
        </w:rPr>
        <w:t>γ-干扰素增高，其敏感性和特异性高。</w:t>
      </w:r>
      <w:r>
        <w:rPr>
          <w:rFonts w:ascii="宋体" w:hAnsi="宋体" w:eastAsia="宋体" w:cs="宋体"/>
          <w:spacing w:val="9"/>
          <w:sz w:val="21"/>
          <w:szCs w:val="21"/>
        </w:rPr>
        <w:t xml:space="preserve"> </w:t>
      </w:r>
      <w:r>
        <w:rPr>
          <w:rFonts w:ascii="Times New Roman" w:hAnsi="Times New Roman" w:eastAsia="Times New Roman" w:cs="Times New Roman"/>
          <w:spacing w:val="-4"/>
          <w:sz w:val="21"/>
          <w:szCs w:val="21"/>
        </w:rPr>
        <w:t>SLE</w:t>
      </w:r>
      <w:r>
        <w:rPr>
          <w:rFonts w:ascii="Times New Roman" w:hAnsi="Times New Roman" w:eastAsia="Times New Roman" w:cs="Times New Roman"/>
          <w:spacing w:val="-2"/>
          <w:sz w:val="21"/>
          <w:szCs w:val="21"/>
        </w:rPr>
        <w:t xml:space="preserve"> </w:t>
      </w:r>
      <w:r>
        <w:rPr>
          <w:rFonts w:ascii="宋体" w:hAnsi="宋体" w:eastAsia="宋体" w:cs="宋体"/>
          <w:spacing w:val="-5"/>
          <w:sz w:val="21"/>
          <w:szCs w:val="21"/>
        </w:rPr>
        <w:t>及</w:t>
      </w:r>
      <w:r>
        <w:rPr>
          <w:rFonts w:ascii="宋体" w:hAnsi="宋体" w:eastAsia="宋体" w:cs="宋体"/>
          <w:spacing w:val="-38"/>
          <w:sz w:val="21"/>
          <w:szCs w:val="21"/>
        </w:rPr>
        <w:t xml:space="preserve"> </w:t>
      </w:r>
      <w:r>
        <w:rPr>
          <w:rFonts w:ascii="Times New Roman" w:hAnsi="Times New Roman" w:eastAsia="Times New Roman" w:cs="Times New Roman"/>
          <w:spacing w:val="-4"/>
          <w:sz w:val="21"/>
          <w:szCs w:val="21"/>
        </w:rPr>
        <w:t>RA</w:t>
      </w:r>
      <w:r>
        <w:rPr>
          <w:rFonts w:ascii="Times New Roman" w:hAnsi="Times New Roman" w:eastAsia="Times New Roman" w:cs="Times New Roman"/>
          <w:spacing w:val="-5"/>
          <w:sz w:val="21"/>
          <w:szCs w:val="21"/>
        </w:rPr>
        <w:t>.</w:t>
      </w:r>
      <w:r>
        <w:rPr>
          <w:rFonts w:ascii="宋体" w:hAnsi="宋体" w:eastAsia="宋体" w:cs="宋体"/>
          <w:spacing w:val="-5"/>
          <w:sz w:val="21"/>
          <w:szCs w:val="21"/>
        </w:rPr>
        <w:t>引</w:t>
      </w:r>
      <w:r>
        <w:rPr>
          <w:rFonts w:ascii="宋体" w:hAnsi="宋体" w:eastAsia="宋体" w:cs="宋体"/>
          <w:sz w:val="21"/>
          <w:szCs w:val="21"/>
        </w:rPr>
        <w:t xml:space="preserve"> </w:t>
      </w:r>
      <w:r>
        <w:rPr>
          <w:rFonts w:ascii="宋体" w:hAnsi="宋体" w:eastAsia="宋体" w:cs="宋体"/>
          <w:spacing w:val="-1"/>
          <w:sz w:val="21"/>
          <w:szCs w:val="21"/>
        </w:rPr>
        <w:t>起的胸腔积液中补体C3、C4成分降低，且免疫复合物的含量增高。</w:t>
      </w:r>
      <w:r>
        <w:rPr>
          <w:rFonts w:ascii="宋体" w:hAnsi="宋体" w:eastAsia="宋体" w:cs="宋体"/>
          <w:spacing w:val="10"/>
          <w:sz w:val="21"/>
          <w:szCs w:val="21"/>
        </w:rPr>
        <w:t xml:space="preserve"> </w:t>
      </w:r>
      <w:r>
        <w:rPr>
          <w:rFonts w:ascii="宋体" w:hAnsi="宋体" w:eastAsia="宋体" w:cs="宋体"/>
          <w:spacing w:val="-1"/>
          <w:sz w:val="21"/>
          <w:szCs w:val="21"/>
        </w:rPr>
        <w:t>SLE</w:t>
      </w:r>
      <w:r>
        <w:rPr>
          <w:rFonts w:ascii="宋体" w:hAnsi="宋体" w:eastAsia="宋体" w:cs="宋体"/>
          <w:spacing w:val="-11"/>
          <w:sz w:val="21"/>
          <w:szCs w:val="21"/>
        </w:rPr>
        <w:t xml:space="preserve"> </w:t>
      </w:r>
      <w:r>
        <w:rPr>
          <w:rFonts w:ascii="宋体" w:hAnsi="宋体" w:eastAsia="宋体" w:cs="宋体"/>
          <w:spacing w:val="-1"/>
          <w:sz w:val="21"/>
          <w:szCs w:val="21"/>
        </w:rPr>
        <w:t>胸腔积液中抗核抗体</w:t>
      </w:r>
      <w:r>
        <w:rPr>
          <w:rFonts w:ascii="宋体" w:hAnsi="宋体" w:eastAsia="宋体" w:cs="宋体"/>
          <w:spacing w:val="-2"/>
          <w:sz w:val="21"/>
          <w:szCs w:val="21"/>
        </w:rPr>
        <w:t>(</w:t>
      </w:r>
      <w:r>
        <w:rPr>
          <w:rFonts w:ascii="宋体" w:hAnsi="宋体" w:eastAsia="宋体" w:cs="宋体"/>
          <w:spacing w:val="-1"/>
          <w:sz w:val="21"/>
          <w:szCs w:val="21"/>
        </w:rPr>
        <w:t>ANA</w:t>
      </w:r>
      <w:r>
        <w:rPr>
          <w:rFonts w:ascii="宋体" w:hAnsi="宋体" w:eastAsia="宋体" w:cs="宋体"/>
          <w:spacing w:val="-2"/>
          <w:sz w:val="21"/>
          <w:szCs w:val="21"/>
        </w:rPr>
        <w:t>)</w:t>
      </w:r>
      <w:r>
        <w:rPr>
          <w:rFonts w:ascii="宋体" w:hAnsi="宋体" w:eastAsia="宋体" w:cs="宋体"/>
          <w:sz w:val="21"/>
          <w:szCs w:val="21"/>
        </w:rPr>
        <w:t xml:space="preserve">  </w:t>
      </w:r>
      <w:r>
        <w:rPr>
          <w:rFonts w:ascii="宋体" w:hAnsi="宋体" w:eastAsia="宋体" w:cs="宋体"/>
          <w:spacing w:val="3"/>
          <w:sz w:val="21"/>
          <w:szCs w:val="21"/>
        </w:rPr>
        <w:t>滴度可达1:160以上。</w:t>
      </w:r>
      <w:r>
        <w:rPr>
          <w:rFonts w:ascii="宋体" w:hAnsi="宋体" w:eastAsia="宋体" w:cs="宋体"/>
          <w:spacing w:val="-20"/>
          <w:sz w:val="21"/>
          <w:szCs w:val="21"/>
        </w:rPr>
        <w:t xml:space="preserve"> </w:t>
      </w:r>
      <w:r>
        <w:rPr>
          <w:rFonts w:ascii="宋体" w:hAnsi="宋体" w:eastAsia="宋体" w:cs="宋体"/>
          <w:sz w:val="21"/>
          <w:szCs w:val="21"/>
        </w:rPr>
        <w:t>RA</w:t>
      </w:r>
      <w:r>
        <w:rPr>
          <w:rFonts w:ascii="宋体" w:hAnsi="宋体" w:eastAsia="宋体" w:cs="宋体"/>
          <w:spacing w:val="31"/>
          <w:sz w:val="21"/>
          <w:szCs w:val="21"/>
        </w:rPr>
        <w:t xml:space="preserve"> </w:t>
      </w:r>
      <w:r>
        <w:rPr>
          <w:rFonts w:ascii="宋体" w:hAnsi="宋体" w:eastAsia="宋体" w:cs="宋体"/>
          <w:spacing w:val="3"/>
          <w:sz w:val="21"/>
          <w:szCs w:val="21"/>
        </w:rPr>
        <w:t>胸腔积液中类风湿因子&gt;1:320。</w:t>
      </w:r>
    </w:p>
    <w:p>
      <w:pPr>
        <w:spacing w:before="55" w:line="278" w:lineRule="auto"/>
        <w:ind w:right="19" w:firstLine="409"/>
        <w:rPr>
          <w:rFonts w:ascii="宋体" w:hAnsi="宋体" w:eastAsia="宋体" w:cs="宋体"/>
          <w:sz w:val="21"/>
          <w:szCs w:val="21"/>
        </w:rPr>
      </w:pPr>
      <w:r>
        <w:rPr>
          <w:rFonts w:ascii="Times New Roman" w:hAnsi="Times New Roman" w:eastAsia="Times New Roman" w:cs="Times New Roman"/>
          <w:b/>
          <w:bCs/>
          <w:spacing w:val="2"/>
          <w:sz w:val="21"/>
          <w:szCs w:val="21"/>
        </w:rPr>
        <w:t>9.</w:t>
      </w:r>
      <w:r>
        <w:rPr>
          <w:rFonts w:ascii="Times New Roman" w:hAnsi="Times New Roman" w:eastAsia="Times New Roman" w:cs="Times New Roman"/>
          <w:spacing w:val="13"/>
          <w:w w:val="101"/>
          <w:sz w:val="21"/>
          <w:szCs w:val="21"/>
        </w:rPr>
        <w:t xml:space="preserve">  </w:t>
      </w:r>
      <w:r>
        <w:rPr>
          <w:rFonts w:ascii="宋体" w:hAnsi="宋体" w:eastAsia="宋体" w:cs="宋体"/>
          <w:b/>
          <w:bCs/>
          <w:spacing w:val="2"/>
          <w:sz w:val="21"/>
          <w:szCs w:val="21"/>
        </w:rPr>
        <w:t>肿瘤标志物</w:t>
      </w:r>
      <w:r>
        <w:rPr>
          <w:rFonts w:ascii="宋体" w:hAnsi="宋体" w:eastAsia="宋体" w:cs="宋体"/>
          <w:spacing w:val="68"/>
          <w:sz w:val="21"/>
          <w:szCs w:val="21"/>
        </w:rPr>
        <w:t xml:space="preserve"> </w:t>
      </w:r>
      <w:r>
        <w:rPr>
          <w:rFonts w:ascii="宋体" w:hAnsi="宋体" w:eastAsia="宋体" w:cs="宋体"/>
          <w:spacing w:val="2"/>
          <w:sz w:val="21"/>
          <w:szCs w:val="21"/>
        </w:rPr>
        <w:t>癌胚抗原</w:t>
      </w:r>
      <w:r>
        <w:rPr>
          <w:rFonts w:ascii="Times New Roman" w:hAnsi="Times New Roman" w:eastAsia="Times New Roman" w:cs="Times New Roman"/>
          <w:spacing w:val="2"/>
          <w:sz w:val="21"/>
          <w:szCs w:val="21"/>
        </w:rPr>
        <w:t>(</w:t>
      </w:r>
      <w:r>
        <w:rPr>
          <w:rFonts w:ascii="Times New Roman" w:hAnsi="Times New Roman" w:eastAsia="Times New Roman" w:cs="Times New Roman"/>
          <w:sz w:val="21"/>
          <w:szCs w:val="21"/>
        </w:rPr>
        <w:t>CEA</w:t>
      </w:r>
      <w:r>
        <w:rPr>
          <w:rFonts w:ascii="Times New Roman" w:hAnsi="Times New Roman" w:eastAsia="Times New Roman" w:cs="Times New Roman"/>
          <w:spacing w:val="2"/>
          <w:sz w:val="21"/>
          <w:szCs w:val="21"/>
        </w:rPr>
        <w:t>)</w:t>
      </w:r>
      <w:r>
        <w:rPr>
          <w:rFonts w:ascii="Times New Roman" w:hAnsi="Times New Roman" w:eastAsia="Times New Roman" w:cs="Times New Roman"/>
          <w:spacing w:val="26"/>
          <w:w w:val="101"/>
          <w:sz w:val="21"/>
          <w:szCs w:val="21"/>
        </w:rPr>
        <w:t xml:space="preserve"> </w:t>
      </w:r>
      <w:r>
        <w:rPr>
          <w:rFonts w:ascii="宋体" w:hAnsi="宋体" w:eastAsia="宋体" w:cs="宋体"/>
          <w:spacing w:val="2"/>
          <w:sz w:val="21"/>
          <w:szCs w:val="21"/>
        </w:rPr>
        <w:t>在恶性胸腔积液中早期即可升高，且比血清更显著。若胸腔积</w:t>
      </w:r>
      <w:r>
        <w:rPr>
          <w:rFonts w:ascii="宋体" w:hAnsi="宋体" w:eastAsia="宋体" w:cs="宋体"/>
          <w:sz w:val="21"/>
          <w:szCs w:val="21"/>
        </w:rPr>
        <w:t xml:space="preserve"> </w:t>
      </w:r>
      <w:r>
        <w:rPr>
          <w:rFonts w:ascii="宋体" w:hAnsi="宋体" w:eastAsia="宋体" w:cs="宋体"/>
          <w:spacing w:val="2"/>
          <w:sz w:val="21"/>
          <w:szCs w:val="21"/>
        </w:rPr>
        <w:t>液</w:t>
      </w:r>
      <w:r>
        <w:rPr>
          <w:rFonts w:ascii="宋体" w:hAnsi="宋体" w:eastAsia="宋体" w:cs="宋体"/>
          <w:spacing w:val="-56"/>
          <w:sz w:val="21"/>
          <w:szCs w:val="21"/>
        </w:rPr>
        <w:t xml:space="preserve"> </w:t>
      </w:r>
      <w:r>
        <w:rPr>
          <w:rFonts w:ascii="宋体" w:hAnsi="宋体" w:eastAsia="宋体" w:cs="宋体"/>
          <w:sz w:val="21"/>
          <w:szCs w:val="21"/>
        </w:rPr>
        <w:t>CEA</w:t>
      </w:r>
      <w:r>
        <w:rPr>
          <w:rFonts w:ascii="宋体" w:hAnsi="宋体" w:eastAsia="宋体" w:cs="宋体"/>
          <w:spacing w:val="36"/>
          <w:sz w:val="21"/>
          <w:szCs w:val="21"/>
        </w:rPr>
        <w:t xml:space="preserve"> </w:t>
      </w:r>
      <w:r>
        <w:rPr>
          <w:rFonts w:ascii="宋体" w:hAnsi="宋体" w:eastAsia="宋体" w:cs="宋体"/>
          <w:spacing w:val="2"/>
          <w:sz w:val="21"/>
          <w:szCs w:val="21"/>
        </w:rPr>
        <w:t>升高或胸腔积液/血清</w:t>
      </w:r>
      <w:r>
        <w:rPr>
          <w:rFonts w:ascii="宋体" w:hAnsi="宋体" w:eastAsia="宋体" w:cs="宋体"/>
          <w:sz w:val="21"/>
          <w:szCs w:val="21"/>
        </w:rPr>
        <w:t>CEA</w:t>
      </w:r>
      <w:r>
        <w:rPr>
          <w:rFonts w:ascii="宋体" w:hAnsi="宋体" w:eastAsia="宋体" w:cs="宋体"/>
          <w:spacing w:val="2"/>
          <w:sz w:val="21"/>
          <w:szCs w:val="21"/>
        </w:rPr>
        <w:t>&gt;1,</w:t>
      </w:r>
      <w:r>
        <w:rPr>
          <w:rFonts w:ascii="宋体" w:hAnsi="宋体" w:eastAsia="宋体" w:cs="宋体"/>
          <w:spacing w:val="32"/>
          <w:sz w:val="21"/>
          <w:szCs w:val="21"/>
        </w:rPr>
        <w:t xml:space="preserve"> </w:t>
      </w:r>
      <w:r>
        <w:rPr>
          <w:rFonts w:ascii="宋体" w:hAnsi="宋体" w:eastAsia="宋体" w:cs="宋体"/>
          <w:spacing w:val="2"/>
          <w:sz w:val="21"/>
          <w:szCs w:val="21"/>
        </w:rPr>
        <w:t>常提示为恶性胸腔积液。近</w:t>
      </w:r>
      <w:r>
        <w:rPr>
          <w:rFonts w:ascii="宋体" w:hAnsi="宋体" w:eastAsia="宋体" w:cs="宋体"/>
          <w:spacing w:val="1"/>
          <w:sz w:val="21"/>
          <w:szCs w:val="21"/>
        </w:rPr>
        <w:t>年来还开展许多肿瘤标志物检测，</w:t>
      </w:r>
      <w:r>
        <w:rPr>
          <w:rFonts w:ascii="宋体" w:hAnsi="宋体" w:eastAsia="宋体" w:cs="宋体"/>
          <w:sz w:val="21"/>
          <w:szCs w:val="21"/>
        </w:rPr>
        <w:t xml:space="preserve"> </w:t>
      </w:r>
      <w:r>
        <w:rPr>
          <w:rFonts w:ascii="宋体" w:hAnsi="宋体" w:eastAsia="宋体" w:cs="宋体"/>
          <w:spacing w:val="-2"/>
          <w:sz w:val="21"/>
          <w:szCs w:val="21"/>
        </w:rPr>
        <w:t>如糖链肿瘤相关抗原、细胞角蛋白19片段、神经元特异烯醇酶、间皮素等，</w:t>
      </w:r>
      <w:r>
        <w:rPr>
          <w:rFonts w:ascii="宋体" w:hAnsi="宋体" w:eastAsia="宋体" w:cs="宋体"/>
          <w:spacing w:val="-3"/>
          <w:sz w:val="21"/>
          <w:szCs w:val="21"/>
        </w:rPr>
        <w:t>可作为诊断的参考。联合</w:t>
      </w:r>
      <w:r>
        <w:rPr>
          <w:rFonts w:ascii="宋体" w:hAnsi="宋体" w:eastAsia="宋体" w:cs="宋体"/>
          <w:sz w:val="21"/>
          <w:szCs w:val="21"/>
        </w:rPr>
        <w:t xml:space="preserve"> </w:t>
      </w:r>
      <w:r>
        <w:rPr>
          <w:rFonts w:ascii="宋体" w:hAnsi="宋体" w:eastAsia="宋体" w:cs="宋体"/>
          <w:spacing w:val="-5"/>
          <w:sz w:val="21"/>
          <w:szCs w:val="21"/>
        </w:rPr>
        <w:t>检测多种标志物，可提高阳性检出率。</w:t>
      </w:r>
    </w:p>
    <w:p>
      <w:pPr>
        <w:spacing w:before="125" w:line="219" w:lineRule="auto"/>
        <w:ind w:left="412"/>
        <w:rPr>
          <w:rFonts w:ascii="黑体" w:hAnsi="黑体" w:eastAsia="黑体" w:cs="黑体"/>
          <w:sz w:val="21"/>
          <w:szCs w:val="21"/>
        </w:rPr>
      </w:pPr>
      <w:r>
        <w:rPr>
          <w:rFonts w:ascii="黑体" w:hAnsi="黑体" w:eastAsia="黑体" w:cs="黑体"/>
          <w:b/>
          <w:bCs/>
          <w:spacing w:val="-10"/>
          <w:sz w:val="21"/>
          <w:szCs w:val="21"/>
        </w:rPr>
        <w:t>(</w:t>
      </w:r>
      <w:r>
        <w:rPr>
          <w:rFonts w:ascii="黑体" w:hAnsi="黑体" w:eastAsia="黑体" w:cs="黑体"/>
          <w:spacing w:val="-24"/>
          <w:sz w:val="21"/>
          <w:szCs w:val="21"/>
        </w:rPr>
        <w:t xml:space="preserve"> </w:t>
      </w:r>
      <w:r>
        <w:rPr>
          <w:rFonts w:ascii="黑体" w:hAnsi="黑体" w:eastAsia="黑体" w:cs="黑体"/>
          <w:b/>
          <w:bCs/>
          <w:spacing w:val="-10"/>
          <w:sz w:val="21"/>
          <w:szCs w:val="21"/>
        </w:rPr>
        <w:t>二</w:t>
      </w:r>
      <w:r>
        <w:rPr>
          <w:rFonts w:ascii="黑体" w:hAnsi="黑体" w:eastAsia="黑体" w:cs="黑体"/>
          <w:spacing w:val="-34"/>
          <w:sz w:val="21"/>
          <w:szCs w:val="21"/>
        </w:rPr>
        <w:t xml:space="preserve"> </w:t>
      </w:r>
      <w:r>
        <w:rPr>
          <w:rFonts w:ascii="黑体" w:hAnsi="黑体" w:eastAsia="黑体" w:cs="黑体"/>
          <w:b/>
          <w:bCs/>
          <w:spacing w:val="-10"/>
          <w:sz w:val="21"/>
          <w:szCs w:val="21"/>
        </w:rPr>
        <w:t>)</w:t>
      </w:r>
      <w:r>
        <w:rPr>
          <w:rFonts w:ascii="黑体" w:hAnsi="黑体" w:eastAsia="黑体" w:cs="黑体"/>
          <w:spacing w:val="-29"/>
          <w:sz w:val="21"/>
          <w:szCs w:val="21"/>
        </w:rPr>
        <w:t xml:space="preserve"> </w:t>
      </w:r>
      <w:r>
        <w:rPr>
          <w:rFonts w:ascii="黑体" w:hAnsi="黑体" w:eastAsia="黑体" w:cs="黑体"/>
          <w:b/>
          <w:bCs/>
          <w:spacing w:val="-10"/>
          <w:sz w:val="21"/>
          <w:szCs w:val="21"/>
        </w:rPr>
        <w:t>X</w:t>
      </w:r>
      <w:r>
        <w:rPr>
          <w:rFonts w:ascii="黑体" w:hAnsi="黑体" w:eastAsia="黑体" w:cs="黑体"/>
          <w:spacing w:val="3"/>
          <w:sz w:val="21"/>
          <w:szCs w:val="21"/>
        </w:rPr>
        <w:t xml:space="preserve"> </w:t>
      </w:r>
      <w:r>
        <w:rPr>
          <w:rFonts w:ascii="黑体" w:hAnsi="黑体" w:eastAsia="黑体" w:cs="黑体"/>
          <w:b/>
          <w:bCs/>
          <w:spacing w:val="-10"/>
          <w:sz w:val="21"/>
          <w:szCs w:val="21"/>
        </w:rPr>
        <w:t>线和核素检查</w:t>
      </w:r>
    </w:p>
    <w:p>
      <w:pPr>
        <w:spacing w:before="95" w:line="267" w:lineRule="auto"/>
        <w:ind w:right="20" w:firstLine="409"/>
        <w:jc w:val="both"/>
        <w:rPr>
          <w:rFonts w:ascii="宋体" w:hAnsi="宋体" w:eastAsia="宋体" w:cs="宋体"/>
          <w:sz w:val="21"/>
          <w:szCs w:val="21"/>
        </w:rPr>
      </w:pPr>
      <w:r>
        <w:rPr>
          <w:rFonts w:ascii="宋体" w:hAnsi="宋体" w:eastAsia="宋体" w:cs="宋体"/>
          <w:spacing w:val="5"/>
          <w:sz w:val="21"/>
          <w:szCs w:val="21"/>
        </w:rPr>
        <w:t>X</w:t>
      </w:r>
      <w:r>
        <w:rPr>
          <w:rFonts w:ascii="宋体" w:hAnsi="宋体" w:eastAsia="宋体" w:cs="宋体"/>
          <w:spacing w:val="-12"/>
          <w:sz w:val="21"/>
          <w:szCs w:val="21"/>
        </w:rPr>
        <w:t xml:space="preserve"> </w:t>
      </w:r>
      <w:r>
        <w:rPr>
          <w:rFonts w:ascii="宋体" w:hAnsi="宋体" w:eastAsia="宋体" w:cs="宋体"/>
          <w:spacing w:val="5"/>
          <w:sz w:val="21"/>
          <w:szCs w:val="21"/>
        </w:rPr>
        <w:t>线胸片是用于发现胸腔积液的首要影像学方法，其表现与积液量和是否有包裹或粘连有关。</w:t>
      </w:r>
      <w:r>
        <w:rPr>
          <w:rFonts w:ascii="宋体" w:hAnsi="宋体" w:eastAsia="宋体" w:cs="宋体"/>
          <w:sz w:val="21"/>
          <w:szCs w:val="21"/>
        </w:rPr>
        <w:t xml:space="preserve"> </w:t>
      </w:r>
      <w:r>
        <w:rPr>
          <w:rFonts w:ascii="宋体" w:hAnsi="宋体" w:eastAsia="宋体" w:cs="宋体"/>
          <w:spacing w:val="3"/>
          <w:sz w:val="21"/>
          <w:szCs w:val="21"/>
        </w:rPr>
        <w:t>极小量的游离性胸腔积液，后前位胸片仅见肋膈角变钝</w:t>
      </w:r>
      <w:r>
        <w:rPr>
          <w:rFonts w:ascii="宋体" w:hAnsi="宋体" w:eastAsia="宋体" w:cs="宋体"/>
          <w:spacing w:val="2"/>
          <w:sz w:val="21"/>
          <w:szCs w:val="21"/>
        </w:rPr>
        <w:t>；积液量增多时显示有向外侧、向上的弧形</w:t>
      </w:r>
      <w:r>
        <w:rPr>
          <w:rFonts w:ascii="宋体" w:hAnsi="宋体" w:eastAsia="宋体" w:cs="宋体"/>
          <w:sz w:val="21"/>
          <w:szCs w:val="21"/>
        </w:rPr>
        <w:t xml:space="preserve"> </w:t>
      </w:r>
      <w:r>
        <w:rPr>
          <w:rFonts w:ascii="宋体" w:hAnsi="宋体" w:eastAsia="宋体" w:cs="宋体"/>
          <w:spacing w:val="8"/>
          <w:sz w:val="21"/>
          <w:szCs w:val="21"/>
        </w:rPr>
        <w:t>上缘的积液影(图2-12-3)。平卧时积液散开，使整个肺野透亮度降低。注意少量积</w:t>
      </w:r>
      <w:r>
        <w:rPr>
          <w:rFonts w:ascii="宋体" w:hAnsi="宋体" w:eastAsia="宋体" w:cs="宋体"/>
          <w:spacing w:val="7"/>
          <w:sz w:val="21"/>
          <w:szCs w:val="21"/>
        </w:rPr>
        <w:t>液时平卧位时</w:t>
      </w:r>
    </w:p>
    <w:p>
      <w:pPr>
        <w:sectPr>
          <w:pgSz w:w="11900" w:h="16840"/>
          <w:pgMar w:top="854" w:right="914" w:bottom="400" w:left="679" w:header="0" w:footer="0" w:gutter="0"/>
          <w:cols w:equalWidth="0" w:num="2">
            <w:col w:w="971" w:space="100"/>
            <w:col w:w="9236"/>
          </w:cols>
        </w:sectPr>
      </w:pPr>
    </w:p>
    <w:p>
      <w:pPr>
        <w:spacing w:before="42" w:line="221" w:lineRule="auto"/>
        <w:ind w:left="7240"/>
        <w:rPr>
          <w:rFonts w:ascii="黑体" w:hAnsi="黑体" w:eastAsia="黑体" w:cs="黑体"/>
          <w:sz w:val="21"/>
          <w:szCs w:val="21"/>
        </w:rPr>
      </w:pPr>
      <w:r>
        <w:pict>
          <v:shape id="_x0000_s1179" o:spid="_x0000_s1179" o:spt="202" type="#_x0000_t202" style="position:absolute;left:0pt;margin-left:495.65pt;margin-top:3.3pt;height:12.5pt;width:16.6pt;z-index:251800576;mso-width-relative:page;mso-height-relative:page;" filled="f" stroked="f" coordsize="21600,21600">
            <v:path/>
            <v:fill on="f" focussize="0,0"/>
            <v:stroke on="f"/>
            <v:imagedata o:title=""/>
            <o:lock v:ext="edit" aspectratio="f"/>
            <v:textbox inset="0mm,0mm,0mm,0mm">
              <w:txbxContent>
                <w:p>
                  <w:pPr>
                    <w:spacing w:before="19" w:line="184" w:lineRule="auto"/>
                    <w:ind w:left="20"/>
                    <w:rPr>
                      <w:rFonts w:ascii="宋体" w:hAnsi="宋体" w:eastAsia="宋体" w:cs="宋体"/>
                      <w:sz w:val="21"/>
                      <w:szCs w:val="21"/>
                    </w:rPr>
                  </w:pPr>
                  <w:r>
                    <w:rPr>
                      <w:rFonts w:ascii="宋体" w:hAnsi="宋体" w:eastAsia="宋体" w:cs="宋体"/>
                      <w:b/>
                      <w:bCs/>
                      <w:color w:val="0061C2"/>
                      <w:spacing w:val="-8"/>
                      <w:sz w:val="21"/>
                      <w:szCs w:val="21"/>
                    </w:rPr>
                    <w:t>117</w:t>
                  </w:r>
                </w:p>
              </w:txbxContent>
            </v:textbox>
          </v:shape>
        </w:pict>
      </w:r>
      <w:r>
        <w:drawing>
          <wp:anchor distT="0" distB="0" distL="0" distR="0" simplePos="0" relativeHeight="251797504" behindDoc="0" locked="0" layoutInCell="0" allowOverlap="1">
            <wp:simplePos x="0" y="0"/>
            <wp:positionH relativeFrom="page">
              <wp:posOffset>653415</wp:posOffset>
            </wp:positionH>
            <wp:positionV relativeFrom="page">
              <wp:posOffset>889000</wp:posOffset>
            </wp:positionV>
            <wp:extent cx="1987550" cy="1866900"/>
            <wp:effectExtent l="0" t="0" r="0" b="0"/>
            <wp:wrapNone/>
            <wp:docPr id="168" name="IM 168"/>
            <wp:cNvGraphicFramePr/>
            <a:graphic xmlns:a="http://schemas.openxmlformats.org/drawingml/2006/main">
              <a:graphicData uri="http://schemas.openxmlformats.org/drawingml/2006/picture">
                <pic:pic xmlns:pic="http://schemas.openxmlformats.org/drawingml/2006/picture">
                  <pic:nvPicPr>
                    <pic:cNvPr id="168" name="IM 168"/>
                    <pic:cNvPicPr/>
                  </pic:nvPicPr>
                  <pic:blipFill>
                    <a:blip r:embed="rId201"/>
                    <a:stretch>
                      <a:fillRect/>
                    </a:stretch>
                  </pic:blipFill>
                  <pic:spPr>
                    <a:xfrm>
                      <a:off x="0" y="0"/>
                      <a:ext cx="1987586" cy="1866853"/>
                    </a:xfrm>
                    <a:prstGeom prst="rect">
                      <a:avLst/>
                    </a:prstGeom>
                  </pic:spPr>
                </pic:pic>
              </a:graphicData>
            </a:graphic>
          </wp:anchor>
        </w:drawing>
      </w:r>
      <w:r>
        <w:drawing>
          <wp:anchor distT="0" distB="0" distL="0" distR="0" simplePos="0" relativeHeight="251798528" behindDoc="0" locked="0" layoutInCell="0" allowOverlap="1">
            <wp:simplePos x="0" y="0"/>
            <wp:positionH relativeFrom="page">
              <wp:posOffset>6654165</wp:posOffset>
            </wp:positionH>
            <wp:positionV relativeFrom="page">
              <wp:posOffset>9944100</wp:posOffset>
            </wp:positionV>
            <wp:extent cx="565150" cy="444500"/>
            <wp:effectExtent l="0" t="0" r="0" b="0"/>
            <wp:wrapNone/>
            <wp:docPr id="169" name="IM 169"/>
            <wp:cNvGraphicFramePr/>
            <a:graphic xmlns:a="http://schemas.openxmlformats.org/drawingml/2006/main">
              <a:graphicData uri="http://schemas.openxmlformats.org/drawingml/2006/picture">
                <pic:pic xmlns:pic="http://schemas.openxmlformats.org/drawingml/2006/picture">
                  <pic:nvPicPr>
                    <pic:cNvPr id="169" name="IM 169"/>
                    <pic:cNvPicPr/>
                  </pic:nvPicPr>
                  <pic:blipFill>
                    <a:blip r:embed="rId202"/>
                    <a:stretch>
                      <a:fillRect/>
                    </a:stretch>
                  </pic:blipFill>
                  <pic:spPr>
                    <a:xfrm>
                      <a:off x="0" y="0"/>
                      <a:ext cx="565150" cy="444524"/>
                    </a:xfrm>
                    <a:prstGeom prst="rect">
                      <a:avLst/>
                    </a:prstGeom>
                  </pic:spPr>
                </pic:pic>
              </a:graphicData>
            </a:graphic>
          </wp:anchor>
        </w:drawing>
      </w:r>
      <w:r>
        <w:rPr>
          <w:rFonts w:ascii="黑体" w:hAnsi="黑体" w:eastAsia="黑体" w:cs="黑体"/>
          <w:color w:val="1A7BBC"/>
          <w:spacing w:val="-13"/>
          <w:sz w:val="21"/>
          <w:szCs w:val="21"/>
        </w:rPr>
        <w:t>第十二章</w:t>
      </w:r>
      <w:r>
        <w:rPr>
          <w:rFonts w:ascii="黑体" w:hAnsi="黑体" w:eastAsia="黑体" w:cs="黑体"/>
          <w:color w:val="1A7BBC"/>
          <w:spacing w:val="59"/>
          <w:sz w:val="21"/>
          <w:szCs w:val="21"/>
        </w:rPr>
        <w:t xml:space="preserve"> </w:t>
      </w:r>
      <w:r>
        <w:rPr>
          <w:rFonts w:ascii="黑体" w:hAnsi="黑体" w:eastAsia="黑体" w:cs="黑体"/>
          <w:color w:val="1A7BBC"/>
          <w:spacing w:val="-13"/>
          <w:sz w:val="21"/>
          <w:szCs w:val="21"/>
        </w:rPr>
        <w:t>胸</w:t>
      </w:r>
      <w:r>
        <w:rPr>
          <w:rFonts w:ascii="黑体" w:hAnsi="黑体" w:eastAsia="黑体" w:cs="黑体"/>
          <w:color w:val="1A7BBC"/>
          <w:spacing w:val="-17"/>
          <w:sz w:val="21"/>
          <w:szCs w:val="21"/>
        </w:rPr>
        <w:t xml:space="preserve"> </w:t>
      </w:r>
      <w:r>
        <w:rPr>
          <w:rFonts w:ascii="黑体" w:hAnsi="黑体" w:eastAsia="黑体" w:cs="黑体"/>
          <w:color w:val="1A7BBC"/>
          <w:spacing w:val="-13"/>
          <w:sz w:val="21"/>
          <w:szCs w:val="21"/>
        </w:rPr>
        <w:t>膜</w:t>
      </w:r>
      <w:r>
        <w:rPr>
          <w:rFonts w:ascii="黑体" w:hAnsi="黑体" w:eastAsia="黑体" w:cs="黑体"/>
          <w:color w:val="1A7BBC"/>
          <w:spacing w:val="-16"/>
          <w:sz w:val="21"/>
          <w:szCs w:val="21"/>
        </w:rPr>
        <w:t xml:space="preserve"> </w:t>
      </w:r>
      <w:r>
        <w:rPr>
          <w:rFonts w:ascii="黑体" w:hAnsi="黑体" w:eastAsia="黑体" w:cs="黑体"/>
          <w:color w:val="1A7BBC"/>
          <w:spacing w:val="-13"/>
          <w:sz w:val="21"/>
          <w:szCs w:val="21"/>
        </w:rPr>
        <w:t>疾</w:t>
      </w:r>
      <w:r>
        <w:rPr>
          <w:rFonts w:ascii="黑体" w:hAnsi="黑体" w:eastAsia="黑体" w:cs="黑体"/>
          <w:color w:val="1A7BBC"/>
          <w:spacing w:val="-16"/>
          <w:sz w:val="21"/>
          <w:szCs w:val="21"/>
        </w:rPr>
        <w:t xml:space="preserve"> </w:t>
      </w:r>
      <w:r>
        <w:rPr>
          <w:rFonts w:ascii="黑体" w:hAnsi="黑体" w:eastAsia="黑体" w:cs="黑体"/>
          <w:color w:val="1A7BBC"/>
          <w:spacing w:val="-13"/>
          <w:sz w:val="21"/>
          <w:szCs w:val="21"/>
        </w:rPr>
        <w:t>病</w:t>
      </w:r>
    </w:p>
    <w:p>
      <w:pPr>
        <w:spacing w:line="281" w:lineRule="auto"/>
        <w:rPr>
          <w:rFonts w:ascii="Arial"/>
          <w:sz w:val="21"/>
        </w:rPr>
      </w:pPr>
    </w:p>
    <w:p>
      <w:pPr>
        <w:spacing w:before="68" w:line="293" w:lineRule="auto"/>
        <w:ind w:left="3380" w:right="1146"/>
        <w:jc w:val="both"/>
        <w:rPr>
          <w:rFonts w:ascii="宋体" w:hAnsi="宋体" w:eastAsia="宋体" w:cs="宋体"/>
          <w:sz w:val="21"/>
          <w:szCs w:val="21"/>
        </w:rPr>
      </w:pPr>
      <w:r>
        <w:rPr>
          <w:rFonts w:ascii="宋体" w:hAnsi="宋体" w:eastAsia="宋体" w:cs="宋体"/>
          <w:spacing w:val="14"/>
          <w:sz w:val="21"/>
          <w:szCs w:val="21"/>
        </w:rPr>
        <w:t>胸片可正常或仅见叶间胸膜增厚。大量积液时患侧胸部致密</w:t>
      </w:r>
      <w:r>
        <w:rPr>
          <w:rFonts w:ascii="宋体" w:hAnsi="宋体" w:eastAsia="宋体" w:cs="宋体"/>
          <w:spacing w:val="18"/>
          <w:sz w:val="21"/>
          <w:szCs w:val="21"/>
        </w:rPr>
        <w:t xml:space="preserve"> </w:t>
      </w:r>
      <w:r>
        <w:rPr>
          <w:rFonts w:ascii="宋体" w:hAnsi="宋体" w:eastAsia="宋体" w:cs="宋体"/>
          <w:spacing w:val="6"/>
          <w:sz w:val="21"/>
          <w:szCs w:val="21"/>
        </w:rPr>
        <w:t>影，气管和纵隔推向健侧。液气胸时有气液平面。包裹性积液 不随体位改变而变动，边缘光滑饱满，多局限于叶间或肺与膈</w:t>
      </w:r>
      <w:r>
        <w:rPr>
          <w:rFonts w:ascii="宋体" w:hAnsi="宋体" w:eastAsia="宋体" w:cs="宋体"/>
          <w:spacing w:val="9"/>
          <w:sz w:val="21"/>
          <w:szCs w:val="21"/>
        </w:rPr>
        <w:t xml:space="preserve"> </w:t>
      </w:r>
      <w:r>
        <w:rPr>
          <w:rFonts w:ascii="宋体" w:hAnsi="宋体" w:eastAsia="宋体" w:cs="宋体"/>
          <w:spacing w:val="14"/>
          <w:sz w:val="21"/>
          <w:szCs w:val="21"/>
        </w:rPr>
        <w:t xml:space="preserve">之间。肺底积液可仅有膈肌升高或形状的改变。积液时常遮 </w:t>
      </w:r>
      <w:r>
        <w:rPr>
          <w:rFonts w:ascii="宋体" w:hAnsi="宋体" w:eastAsia="宋体" w:cs="宋体"/>
          <w:spacing w:val="5"/>
          <w:sz w:val="21"/>
          <w:szCs w:val="21"/>
        </w:rPr>
        <w:t>盖肺内原发病灶，故复查胸片应在抽液后，可发现肺部肿瘤或</w:t>
      </w:r>
      <w:r>
        <w:rPr>
          <w:rFonts w:ascii="宋体" w:hAnsi="宋体" w:eastAsia="宋体" w:cs="宋体"/>
          <w:spacing w:val="13"/>
          <w:sz w:val="21"/>
          <w:szCs w:val="21"/>
        </w:rPr>
        <w:t xml:space="preserve"> </w:t>
      </w:r>
      <w:r>
        <w:rPr>
          <w:rFonts w:ascii="宋体" w:hAnsi="宋体" w:eastAsia="宋体" w:cs="宋体"/>
          <w:spacing w:val="-3"/>
          <w:sz w:val="21"/>
          <w:szCs w:val="21"/>
        </w:rPr>
        <w:t>其他病变。</w:t>
      </w:r>
    </w:p>
    <w:p>
      <w:pPr>
        <w:spacing w:before="69" w:line="281" w:lineRule="auto"/>
        <w:ind w:left="3380" w:right="1094" w:firstLine="439"/>
        <w:jc w:val="both"/>
        <w:rPr>
          <w:rFonts w:ascii="宋体" w:hAnsi="宋体" w:eastAsia="宋体" w:cs="宋体"/>
          <w:sz w:val="21"/>
          <w:szCs w:val="21"/>
        </w:rPr>
      </w:pPr>
      <w:r>
        <w:pict>
          <v:shape id="_x0000_s1180" o:spid="_x0000_s1180" o:spt="202" type="#_x0000_t202" style="position:absolute;left:0pt;margin-left:26pt;margin-top:48.5pt;height:16.6pt;width:108.15pt;z-index:251799552;mso-width-relative:page;mso-height-relative:page;" filled="f" stroked="f" coordsize="21600,21600">
            <v:path/>
            <v:fill on="f" focussize="0,0"/>
            <v:stroke on="f"/>
            <v:imagedata o:title=""/>
            <o:lock v:ext="edit" aspectratio="f"/>
            <v:textbox inset="0mm,0mm,0mm,0mm">
              <w:txbxContent>
                <w:p>
                  <w:pPr>
                    <w:spacing w:before="20" w:line="230" w:lineRule="auto"/>
                    <w:ind w:left="20"/>
                    <w:rPr>
                      <w:rFonts w:ascii="宋体" w:hAnsi="宋体" w:eastAsia="宋体" w:cs="宋体"/>
                      <w:sz w:val="21"/>
                      <w:szCs w:val="21"/>
                    </w:rPr>
                  </w:pPr>
                  <w:r>
                    <w:rPr>
                      <w:rFonts w:ascii="宋体" w:hAnsi="宋体" w:eastAsia="宋体" w:cs="宋体"/>
                      <w:color w:val="006CC0"/>
                      <w:spacing w:val="-19"/>
                      <w:position w:val="-2"/>
                      <w:sz w:val="21"/>
                      <w:szCs w:val="21"/>
                    </w:rPr>
                    <w:t>图2-12-3</w:t>
                  </w:r>
                  <w:r>
                    <w:rPr>
                      <w:rFonts w:ascii="宋体" w:hAnsi="宋体" w:eastAsia="宋体" w:cs="宋体"/>
                      <w:color w:val="006CC0"/>
                      <w:spacing w:val="92"/>
                      <w:position w:val="-2"/>
                      <w:sz w:val="21"/>
                      <w:szCs w:val="21"/>
                    </w:rPr>
                    <w:t xml:space="preserve"> </w:t>
                  </w:r>
                  <w:r>
                    <w:rPr>
                      <w:rFonts w:ascii="宋体" w:hAnsi="宋体" w:eastAsia="宋体" w:cs="宋体"/>
                      <w:spacing w:val="-19"/>
                      <w:sz w:val="21"/>
                      <w:szCs w:val="21"/>
                    </w:rPr>
                    <w:t>渗</w:t>
                  </w:r>
                  <w:r>
                    <w:rPr>
                      <w:rFonts w:ascii="宋体" w:hAnsi="宋体" w:eastAsia="宋体" w:cs="宋体"/>
                      <w:color w:val="006CC0"/>
                      <w:spacing w:val="-19"/>
                      <w:sz w:val="21"/>
                      <w:szCs w:val="21"/>
                    </w:rPr>
                    <w:t>)</w:t>
                  </w:r>
                  <w:r>
                    <w:rPr>
                      <w:rFonts w:ascii="宋体" w:hAnsi="宋体" w:eastAsia="宋体" w:cs="宋体"/>
                      <w:spacing w:val="-19"/>
                      <w:position w:val="1"/>
                      <w:sz w:val="21"/>
                      <w:szCs w:val="21"/>
                    </w:rPr>
                    <w:t>出性胸膜炎</w:t>
                  </w:r>
                </w:p>
              </w:txbxContent>
            </v:textbox>
          </v:shape>
        </w:pict>
      </w:r>
      <w:r>
        <w:rPr>
          <w:rFonts w:ascii="宋体" w:hAnsi="宋体" w:eastAsia="宋体" w:cs="宋体"/>
          <w:spacing w:val="-5"/>
          <w:sz w:val="21"/>
          <w:szCs w:val="21"/>
        </w:rPr>
        <w:t>CT</w:t>
      </w:r>
      <w:r>
        <w:rPr>
          <w:rFonts w:ascii="宋体" w:hAnsi="宋体" w:eastAsia="宋体" w:cs="宋体"/>
          <w:spacing w:val="-18"/>
          <w:sz w:val="21"/>
          <w:szCs w:val="21"/>
        </w:rPr>
        <w:t xml:space="preserve"> </w:t>
      </w:r>
      <w:r>
        <w:rPr>
          <w:rFonts w:ascii="宋体" w:hAnsi="宋体" w:eastAsia="宋体" w:cs="宋体"/>
          <w:spacing w:val="-5"/>
          <w:sz w:val="21"/>
          <w:szCs w:val="21"/>
        </w:rPr>
        <w:t>或</w:t>
      </w:r>
      <w:r>
        <w:rPr>
          <w:rFonts w:ascii="宋体" w:hAnsi="宋体" w:eastAsia="宋体" w:cs="宋体"/>
          <w:spacing w:val="-44"/>
          <w:sz w:val="21"/>
          <w:szCs w:val="21"/>
        </w:rPr>
        <w:t xml:space="preserve"> </w:t>
      </w:r>
      <w:r>
        <w:rPr>
          <w:rFonts w:ascii="宋体" w:hAnsi="宋体" w:eastAsia="宋体" w:cs="宋体"/>
          <w:spacing w:val="-5"/>
          <w:sz w:val="21"/>
          <w:szCs w:val="21"/>
        </w:rPr>
        <w:t>PET/CT</w:t>
      </w:r>
      <w:r>
        <w:rPr>
          <w:rFonts w:ascii="宋体" w:hAnsi="宋体" w:eastAsia="宋体" w:cs="宋体"/>
          <w:spacing w:val="40"/>
          <w:sz w:val="21"/>
          <w:szCs w:val="21"/>
        </w:rPr>
        <w:t xml:space="preserve"> </w:t>
      </w:r>
      <w:r>
        <w:rPr>
          <w:rFonts w:ascii="宋体" w:hAnsi="宋体" w:eastAsia="宋体" w:cs="宋体"/>
          <w:spacing w:val="-5"/>
          <w:sz w:val="21"/>
          <w:szCs w:val="21"/>
        </w:rPr>
        <w:t>检查可显示少量的胸腔积液、肺内病变、胸膜</w:t>
      </w:r>
      <w:r>
        <w:rPr>
          <w:rFonts w:ascii="宋体" w:hAnsi="宋体" w:eastAsia="宋体" w:cs="宋体"/>
          <w:sz w:val="21"/>
          <w:szCs w:val="21"/>
        </w:rPr>
        <w:t xml:space="preserve"> 间皮瘤、胸内和胸膜转移性肿瘤、纵隔和气管旁淋巴结等病变，</w:t>
      </w:r>
      <w:r>
        <w:rPr>
          <w:rFonts w:ascii="宋体" w:hAnsi="宋体" w:eastAsia="宋体" w:cs="宋体"/>
          <w:spacing w:val="14"/>
          <w:sz w:val="21"/>
          <w:szCs w:val="21"/>
        </w:rPr>
        <w:t xml:space="preserve"> </w:t>
      </w:r>
      <w:r>
        <w:rPr>
          <w:rFonts w:ascii="宋体" w:hAnsi="宋体" w:eastAsia="宋体" w:cs="宋体"/>
          <w:spacing w:val="-1"/>
          <w:sz w:val="21"/>
          <w:szCs w:val="21"/>
        </w:rPr>
        <w:t>有助于病因诊断。</w:t>
      </w:r>
      <w:r>
        <w:rPr>
          <w:rFonts w:ascii="宋体" w:hAnsi="宋体" w:eastAsia="宋体" w:cs="宋体"/>
          <w:spacing w:val="-16"/>
          <w:sz w:val="21"/>
          <w:szCs w:val="21"/>
        </w:rPr>
        <w:t xml:space="preserve"> </w:t>
      </w:r>
      <w:r>
        <w:rPr>
          <w:rFonts w:ascii="宋体" w:hAnsi="宋体" w:eastAsia="宋体" w:cs="宋体"/>
          <w:spacing w:val="-1"/>
          <w:sz w:val="21"/>
          <w:szCs w:val="21"/>
        </w:rPr>
        <w:t>CT</w:t>
      </w:r>
      <w:r>
        <w:rPr>
          <w:rFonts w:ascii="宋体" w:hAnsi="宋体" w:eastAsia="宋体" w:cs="宋体"/>
          <w:spacing w:val="1"/>
          <w:sz w:val="21"/>
          <w:szCs w:val="21"/>
        </w:rPr>
        <w:t xml:space="preserve"> </w:t>
      </w:r>
      <w:r>
        <w:rPr>
          <w:rFonts w:ascii="宋体" w:hAnsi="宋体" w:eastAsia="宋体" w:cs="宋体"/>
          <w:spacing w:val="-1"/>
          <w:sz w:val="21"/>
          <w:szCs w:val="21"/>
        </w:rPr>
        <w:t>或</w:t>
      </w:r>
      <w:r>
        <w:rPr>
          <w:rFonts w:ascii="宋体" w:hAnsi="宋体" w:eastAsia="宋体" w:cs="宋体"/>
          <w:spacing w:val="-34"/>
          <w:sz w:val="21"/>
          <w:szCs w:val="21"/>
        </w:rPr>
        <w:t xml:space="preserve"> </w:t>
      </w:r>
      <w:r>
        <w:rPr>
          <w:rFonts w:ascii="宋体" w:hAnsi="宋体" w:eastAsia="宋体" w:cs="宋体"/>
          <w:spacing w:val="-1"/>
          <w:sz w:val="21"/>
          <w:szCs w:val="21"/>
        </w:rPr>
        <w:t>PET/CT</w:t>
      </w:r>
      <w:r>
        <w:rPr>
          <w:rFonts w:ascii="宋体" w:hAnsi="宋体" w:eastAsia="宋体" w:cs="宋体"/>
          <w:spacing w:val="40"/>
          <w:sz w:val="21"/>
          <w:szCs w:val="21"/>
        </w:rPr>
        <w:t xml:space="preserve"> </w:t>
      </w:r>
      <w:r>
        <w:rPr>
          <w:rFonts w:ascii="宋体" w:hAnsi="宋体" w:eastAsia="宋体" w:cs="宋体"/>
          <w:spacing w:val="-1"/>
          <w:sz w:val="21"/>
          <w:szCs w:val="21"/>
        </w:rPr>
        <w:t>诊断胸腔积液的准确性，在于</w:t>
      </w:r>
      <w:r>
        <w:rPr>
          <w:rFonts w:ascii="宋体" w:hAnsi="宋体" w:eastAsia="宋体" w:cs="宋体"/>
          <w:sz w:val="21"/>
          <w:szCs w:val="21"/>
        </w:rPr>
        <w:t xml:space="preserve"> </w:t>
      </w:r>
      <w:r>
        <w:rPr>
          <w:rFonts w:ascii="宋体" w:hAnsi="宋体" w:eastAsia="宋体" w:cs="宋体"/>
          <w:spacing w:val="6"/>
          <w:sz w:val="21"/>
          <w:szCs w:val="21"/>
        </w:rPr>
        <w:t>能正确鉴别支气管肺癌的胸膜侵犯或广泛转移</w:t>
      </w:r>
      <w:r>
        <w:rPr>
          <w:rFonts w:ascii="宋体" w:hAnsi="宋体" w:eastAsia="宋体" w:cs="宋体"/>
          <w:spacing w:val="5"/>
          <w:sz w:val="21"/>
          <w:szCs w:val="21"/>
        </w:rPr>
        <w:t>，良性或恶性胸</w:t>
      </w:r>
    </w:p>
    <w:p>
      <w:pPr>
        <w:spacing w:before="111" w:line="219" w:lineRule="auto"/>
        <w:rPr>
          <w:rFonts w:ascii="宋体" w:hAnsi="宋体" w:eastAsia="宋体" w:cs="宋体"/>
          <w:sz w:val="21"/>
          <w:szCs w:val="21"/>
        </w:rPr>
      </w:pPr>
      <w:r>
        <w:rPr>
          <w:rFonts w:ascii="宋体" w:hAnsi="宋体" w:eastAsia="宋体" w:cs="宋体"/>
          <w:spacing w:val="-4"/>
          <w:sz w:val="21"/>
          <w:szCs w:val="21"/>
        </w:rPr>
        <w:t>膜增厚，对恶性胸腔积液的病因诊断、肺癌分期与选择治疗方案至关重要。</w:t>
      </w:r>
    </w:p>
    <w:p>
      <w:pPr>
        <w:spacing w:before="100" w:line="222" w:lineRule="auto"/>
        <w:ind w:left="430"/>
        <w:rPr>
          <w:rFonts w:ascii="黑体" w:hAnsi="黑体" w:eastAsia="黑体" w:cs="黑体"/>
          <w:sz w:val="21"/>
          <w:szCs w:val="21"/>
        </w:rPr>
      </w:pPr>
      <w:r>
        <w:rPr>
          <w:rFonts w:ascii="黑体" w:hAnsi="黑体" w:eastAsia="黑体" w:cs="黑体"/>
          <w:spacing w:val="27"/>
          <w:sz w:val="21"/>
          <w:szCs w:val="21"/>
        </w:rPr>
        <w:t>(三)超声检查</w:t>
      </w:r>
    </w:p>
    <w:p>
      <w:pPr>
        <w:spacing w:before="77" w:line="268" w:lineRule="auto"/>
        <w:ind w:right="1166" w:firstLine="430"/>
        <w:rPr>
          <w:rFonts w:ascii="宋体" w:hAnsi="宋体" w:eastAsia="宋体" w:cs="宋体"/>
          <w:sz w:val="21"/>
          <w:szCs w:val="21"/>
        </w:rPr>
      </w:pPr>
      <w:r>
        <w:rPr>
          <w:rFonts w:ascii="宋体" w:hAnsi="宋体" w:eastAsia="宋体" w:cs="宋体"/>
          <w:spacing w:val="-1"/>
          <w:sz w:val="21"/>
          <w:szCs w:val="21"/>
        </w:rPr>
        <w:t>探测胸腔积液的灵敏度高，定位准确。临床用于估计胸腔积液的深度和积液量，协助</w:t>
      </w:r>
      <w:r>
        <w:rPr>
          <w:rFonts w:ascii="宋体" w:hAnsi="宋体" w:eastAsia="宋体" w:cs="宋体"/>
          <w:spacing w:val="-2"/>
          <w:sz w:val="21"/>
          <w:szCs w:val="21"/>
        </w:rPr>
        <w:t>胸腔穿刺定</w:t>
      </w:r>
      <w:r>
        <w:rPr>
          <w:rFonts w:ascii="宋体" w:hAnsi="宋体" w:eastAsia="宋体" w:cs="宋体"/>
          <w:sz w:val="21"/>
          <w:szCs w:val="21"/>
        </w:rPr>
        <w:t xml:space="preserve"> </w:t>
      </w:r>
      <w:r>
        <w:rPr>
          <w:rFonts w:ascii="宋体" w:hAnsi="宋体" w:eastAsia="宋体" w:cs="宋体"/>
          <w:spacing w:val="1"/>
          <w:sz w:val="21"/>
          <w:szCs w:val="21"/>
        </w:rPr>
        <w:t>位。B</w:t>
      </w:r>
      <w:r>
        <w:rPr>
          <w:rFonts w:ascii="宋体" w:hAnsi="宋体" w:eastAsia="宋体" w:cs="宋体"/>
          <w:spacing w:val="-1"/>
          <w:sz w:val="21"/>
          <w:szCs w:val="21"/>
        </w:rPr>
        <w:t xml:space="preserve"> </w:t>
      </w:r>
      <w:r>
        <w:rPr>
          <w:rFonts w:ascii="宋体" w:hAnsi="宋体" w:eastAsia="宋体" w:cs="宋体"/>
          <w:spacing w:val="1"/>
          <w:sz w:val="21"/>
          <w:szCs w:val="21"/>
        </w:rPr>
        <w:t>超引导下胸腔穿刺用于包裹性和少量的胸腔积液。</w:t>
      </w:r>
    </w:p>
    <w:p>
      <w:pPr>
        <w:spacing w:before="99" w:line="221" w:lineRule="auto"/>
        <w:ind w:left="430"/>
        <w:rPr>
          <w:rFonts w:ascii="黑体" w:hAnsi="黑体" w:eastAsia="黑体" w:cs="黑体"/>
          <w:sz w:val="21"/>
          <w:szCs w:val="21"/>
        </w:rPr>
      </w:pPr>
      <w:r>
        <w:rPr>
          <w:rFonts w:ascii="黑体" w:hAnsi="黑体" w:eastAsia="黑体" w:cs="黑体"/>
          <w:spacing w:val="22"/>
          <w:sz w:val="21"/>
          <w:szCs w:val="21"/>
        </w:rPr>
        <w:t>(四)胸膜针刺活检</w:t>
      </w:r>
    </w:p>
    <w:p>
      <w:pPr>
        <w:spacing w:before="72" w:line="283" w:lineRule="auto"/>
        <w:ind w:right="1164" w:firstLine="430"/>
        <w:rPr>
          <w:rFonts w:ascii="宋体" w:hAnsi="宋体" w:eastAsia="宋体" w:cs="宋体"/>
          <w:sz w:val="21"/>
          <w:szCs w:val="21"/>
        </w:rPr>
      </w:pPr>
      <w:r>
        <w:rPr>
          <w:rFonts w:ascii="宋体" w:hAnsi="宋体" w:eastAsia="宋体" w:cs="宋体"/>
          <w:spacing w:val="-1"/>
          <w:sz w:val="21"/>
          <w:szCs w:val="21"/>
        </w:rPr>
        <w:t>经皮闭式胸膜针刺活检对胸腔积液病因诊断有重要意义，可发现肿瘤、结</w:t>
      </w:r>
      <w:r>
        <w:rPr>
          <w:rFonts w:ascii="宋体" w:hAnsi="宋体" w:eastAsia="宋体" w:cs="宋体"/>
          <w:spacing w:val="-2"/>
          <w:sz w:val="21"/>
          <w:szCs w:val="21"/>
        </w:rPr>
        <w:t>核和其他胸膜肉芽肿性</w:t>
      </w:r>
      <w:r>
        <w:rPr>
          <w:rFonts w:ascii="宋体" w:hAnsi="宋体" w:eastAsia="宋体" w:cs="宋体"/>
          <w:sz w:val="21"/>
          <w:szCs w:val="21"/>
        </w:rPr>
        <w:t xml:space="preserve"> </w:t>
      </w:r>
      <w:r>
        <w:rPr>
          <w:rFonts w:ascii="宋体" w:hAnsi="宋体" w:eastAsia="宋体" w:cs="宋体"/>
          <w:spacing w:val="-1"/>
          <w:sz w:val="21"/>
          <w:szCs w:val="21"/>
        </w:rPr>
        <w:t>病变。拟诊结核病时，活检标本除做病理检查外，必要时还可作结核杆菌培养。胸膜针刺活检具有简</w:t>
      </w:r>
      <w:r>
        <w:rPr>
          <w:rFonts w:ascii="宋体" w:hAnsi="宋体" w:eastAsia="宋体" w:cs="宋体"/>
          <w:spacing w:val="8"/>
          <w:sz w:val="21"/>
          <w:szCs w:val="21"/>
        </w:rPr>
        <w:t xml:space="preserve"> </w:t>
      </w:r>
      <w:r>
        <w:rPr>
          <w:rFonts w:ascii="宋体" w:hAnsi="宋体" w:eastAsia="宋体" w:cs="宋体"/>
          <w:spacing w:val="-2"/>
          <w:sz w:val="21"/>
          <w:szCs w:val="21"/>
        </w:rPr>
        <w:t>单、易行、损伤性较小的优点，阳性诊断率为40%～75%。</w:t>
      </w:r>
      <w:r>
        <w:rPr>
          <w:rFonts w:ascii="宋体" w:hAnsi="宋体" w:eastAsia="宋体" w:cs="宋体"/>
          <w:spacing w:val="3"/>
          <w:sz w:val="21"/>
          <w:szCs w:val="21"/>
        </w:rPr>
        <w:t xml:space="preserve"> </w:t>
      </w:r>
      <w:r>
        <w:rPr>
          <w:rFonts w:ascii="宋体" w:hAnsi="宋体" w:eastAsia="宋体" w:cs="宋体"/>
          <w:spacing w:val="-2"/>
          <w:sz w:val="21"/>
          <w:szCs w:val="21"/>
        </w:rPr>
        <w:t>CT</w:t>
      </w:r>
      <w:r>
        <w:rPr>
          <w:rFonts w:ascii="宋体" w:hAnsi="宋体" w:eastAsia="宋体" w:cs="宋体"/>
          <w:spacing w:val="-19"/>
          <w:sz w:val="21"/>
          <w:szCs w:val="21"/>
        </w:rPr>
        <w:t xml:space="preserve"> </w:t>
      </w:r>
      <w:r>
        <w:rPr>
          <w:rFonts w:ascii="宋体" w:hAnsi="宋体" w:eastAsia="宋体" w:cs="宋体"/>
          <w:spacing w:val="-2"/>
          <w:sz w:val="21"/>
          <w:szCs w:val="21"/>
        </w:rPr>
        <w:t>或</w:t>
      </w:r>
      <w:r>
        <w:rPr>
          <w:rFonts w:ascii="宋体" w:hAnsi="宋体" w:eastAsia="宋体" w:cs="宋体"/>
          <w:spacing w:val="-44"/>
          <w:sz w:val="21"/>
          <w:szCs w:val="21"/>
        </w:rPr>
        <w:t xml:space="preserve"> </w:t>
      </w:r>
      <w:r>
        <w:rPr>
          <w:rFonts w:ascii="宋体" w:hAnsi="宋体" w:eastAsia="宋体" w:cs="宋体"/>
          <w:spacing w:val="-2"/>
          <w:sz w:val="21"/>
          <w:szCs w:val="21"/>
        </w:rPr>
        <w:t>B</w:t>
      </w:r>
      <w:r>
        <w:rPr>
          <w:rFonts w:ascii="宋体" w:hAnsi="宋体" w:eastAsia="宋体" w:cs="宋体"/>
          <w:spacing w:val="-27"/>
          <w:sz w:val="21"/>
          <w:szCs w:val="21"/>
        </w:rPr>
        <w:t xml:space="preserve"> </w:t>
      </w:r>
      <w:r>
        <w:rPr>
          <w:rFonts w:ascii="宋体" w:hAnsi="宋体" w:eastAsia="宋体" w:cs="宋体"/>
          <w:spacing w:val="-2"/>
          <w:sz w:val="21"/>
          <w:szCs w:val="21"/>
        </w:rPr>
        <w:t>超引导下活检可提高成功率。脓胸</w:t>
      </w:r>
      <w:r>
        <w:rPr>
          <w:rFonts w:ascii="宋体" w:hAnsi="宋体" w:eastAsia="宋体" w:cs="宋体"/>
          <w:sz w:val="21"/>
          <w:szCs w:val="21"/>
        </w:rPr>
        <w:t xml:space="preserve"> </w:t>
      </w:r>
      <w:r>
        <w:rPr>
          <w:rFonts w:ascii="宋体" w:hAnsi="宋体" w:eastAsia="宋体" w:cs="宋体"/>
          <w:spacing w:val="11"/>
          <w:sz w:val="21"/>
          <w:szCs w:val="21"/>
        </w:rPr>
        <w:t>或有出血倾向者不宜作胸膜活检。如活检证实为恶性胸膜间皮瘤，1个月内应对活检部位行放射</w:t>
      </w:r>
      <w:r>
        <w:rPr>
          <w:rFonts w:ascii="宋体" w:hAnsi="宋体" w:eastAsia="宋体" w:cs="宋体"/>
          <w:sz w:val="21"/>
          <w:szCs w:val="21"/>
        </w:rPr>
        <w:t xml:space="preserve"> </w:t>
      </w:r>
      <w:r>
        <w:rPr>
          <w:rFonts w:ascii="宋体" w:hAnsi="宋体" w:eastAsia="宋体" w:cs="宋体"/>
          <w:spacing w:val="-10"/>
          <w:sz w:val="21"/>
          <w:szCs w:val="21"/>
        </w:rPr>
        <w:t>治疗。</w:t>
      </w:r>
    </w:p>
    <w:p>
      <w:pPr>
        <w:spacing w:before="114" w:line="221" w:lineRule="auto"/>
        <w:ind w:left="433"/>
        <w:rPr>
          <w:rFonts w:ascii="黑体" w:hAnsi="黑体" w:eastAsia="黑体" w:cs="黑体"/>
          <w:sz w:val="21"/>
          <w:szCs w:val="21"/>
        </w:rPr>
      </w:pPr>
      <w:r>
        <w:rPr>
          <w:rFonts w:ascii="黑体" w:hAnsi="黑体" w:eastAsia="黑体" w:cs="黑体"/>
          <w:b/>
          <w:bCs/>
          <w:spacing w:val="15"/>
          <w:sz w:val="21"/>
          <w:szCs w:val="21"/>
        </w:rPr>
        <w:t>(五)胸腔镜或开胸活检</w:t>
      </w:r>
    </w:p>
    <w:p>
      <w:pPr>
        <w:spacing w:before="82" w:line="283" w:lineRule="auto"/>
        <w:ind w:right="1147" w:firstLine="430"/>
        <w:jc w:val="both"/>
        <w:rPr>
          <w:rFonts w:ascii="宋体" w:hAnsi="宋体" w:eastAsia="宋体" w:cs="宋体"/>
          <w:sz w:val="21"/>
          <w:szCs w:val="21"/>
        </w:rPr>
      </w:pPr>
      <w:r>
        <w:rPr>
          <w:rFonts w:ascii="宋体" w:hAnsi="宋体" w:eastAsia="宋体" w:cs="宋体"/>
          <w:spacing w:val="6"/>
          <w:sz w:val="21"/>
          <w:szCs w:val="21"/>
        </w:rPr>
        <w:t>对上述检查不能确诊者，必要时可经胸腔镜或剖胸直视下活检。由于胸膜转移性肿瘤87%在脏</w:t>
      </w:r>
      <w:r>
        <w:rPr>
          <w:rFonts w:ascii="宋体" w:hAnsi="宋体" w:eastAsia="宋体" w:cs="宋体"/>
          <w:spacing w:val="10"/>
          <w:sz w:val="21"/>
          <w:szCs w:val="21"/>
        </w:rPr>
        <w:t xml:space="preserve"> </w:t>
      </w:r>
      <w:r>
        <w:rPr>
          <w:rFonts w:ascii="宋体" w:hAnsi="宋体" w:eastAsia="宋体" w:cs="宋体"/>
          <w:spacing w:val="6"/>
          <w:sz w:val="21"/>
          <w:szCs w:val="21"/>
        </w:rPr>
        <w:t>层，47%在壁层，故此项检查有积极的意义。胸腔镜检查对恶性胸腔积液</w:t>
      </w:r>
      <w:r>
        <w:rPr>
          <w:rFonts w:ascii="宋体" w:hAnsi="宋体" w:eastAsia="宋体" w:cs="宋体"/>
          <w:spacing w:val="5"/>
          <w:sz w:val="21"/>
          <w:szCs w:val="21"/>
        </w:rPr>
        <w:t>的病因诊断率最高，可达</w:t>
      </w:r>
      <w:r>
        <w:rPr>
          <w:rFonts w:ascii="宋体" w:hAnsi="宋体" w:eastAsia="宋体" w:cs="宋体"/>
          <w:sz w:val="21"/>
          <w:szCs w:val="21"/>
        </w:rPr>
        <w:t xml:space="preserve"> </w:t>
      </w:r>
      <w:r>
        <w:rPr>
          <w:rFonts w:ascii="宋体" w:hAnsi="宋体" w:eastAsia="宋体" w:cs="宋体"/>
          <w:spacing w:val="4"/>
          <w:sz w:val="21"/>
          <w:szCs w:val="21"/>
        </w:rPr>
        <w:t>70%～100%,为拟订治疗方案提供依据。通过胸腔镜能全面检查胸膜腔，观察病变形态特征、分布范</w:t>
      </w:r>
      <w:r>
        <w:rPr>
          <w:rFonts w:ascii="宋体" w:hAnsi="宋体" w:eastAsia="宋体" w:cs="宋体"/>
          <w:spacing w:val="3"/>
          <w:sz w:val="21"/>
          <w:szCs w:val="21"/>
        </w:rPr>
        <w:t xml:space="preserve"> </w:t>
      </w:r>
      <w:r>
        <w:rPr>
          <w:rFonts w:ascii="宋体" w:hAnsi="宋体" w:eastAsia="宋体" w:cs="宋体"/>
          <w:spacing w:val="-1"/>
          <w:sz w:val="21"/>
          <w:szCs w:val="21"/>
        </w:rPr>
        <w:t>围及邻近器官受累情况，且可在直视下多处活检，故诊断率较高</w:t>
      </w:r>
      <w:r>
        <w:rPr>
          <w:rFonts w:ascii="宋体" w:hAnsi="宋体" w:eastAsia="宋体" w:cs="宋体"/>
          <w:spacing w:val="-2"/>
          <w:sz w:val="21"/>
          <w:szCs w:val="21"/>
        </w:rPr>
        <w:t>，肿瘤临床分期亦较准确。临床上有</w:t>
      </w:r>
      <w:r>
        <w:rPr>
          <w:rFonts w:ascii="宋体" w:hAnsi="宋体" w:eastAsia="宋体" w:cs="宋体"/>
          <w:sz w:val="21"/>
          <w:szCs w:val="21"/>
        </w:rPr>
        <w:t xml:space="preserve"> </w:t>
      </w:r>
      <w:r>
        <w:rPr>
          <w:rFonts w:ascii="宋体" w:hAnsi="宋体" w:eastAsia="宋体" w:cs="宋体"/>
          <w:spacing w:val="-3"/>
          <w:sz w:val="21"/>
          <w:szCs w:val="21"/>
        </w:rPr>
        <w:t>少数胸腔积液的病因虽经上述诸种检查仍难以确定，如无特殊禁忌，可考虑剖胸活检。</w:t>
      </w:r>
    </w:p>
    <w:p>
      <w:pPr>
        <w:spacing w:before="111" w:line="222" w:lineRule="auto"/>
        <w:ind w:left="430"/>
        <w:rPr>
          <w:rFonts w:ascii="黑体" w:hAnsi="黑体" w:eastAsia="黑体" w:cs="黑体"/>
          <w:sz w:val="21"/>
          <w:szCs w:val="21"/>
        </w:rPr>
      </w:pPr>
      <w:r>
        <w:rPr>
          <w:rFonts w:ascii="黑体" w:hAnsi="黑体" w:eastAsia="黑体" w:cs="黑体"/>
          <w:spacing w:val="26"/>
          <w:sz w:val="21"/>
          <w:szCs w:val="21"/>
        </w:rPr>
        <w:t>(六)支气管镜</w:t>
      </w:r>
    </w:p>
    <w:p>
      <w:pPr>
        <w:spacing w:before="109" w:line="219" w:lineRule="auto"/>
        <w:ind w:left="430"/>
        <w:rPr>
          <w:rFonts w:ascii="宋体" w:hAnsi="宋体" w:eastAsia="宋体" w:cs="宋体"/>
          <w:sz w:val="21"/>
          <w:szCs w:val="21"/>
        </w:rPr>
      </w:pPr>
      <w:r>
        <w:rPr>
          <w:rFonts w:ascii="宋体" w:hAnsi="宋体" w:eastAsia="宋体" w:cs="宋体"/>
          <w:sz w:val="21"/>
          <w:szCs w:val="21"/>
        </w:rPr>
        <w:t>对咯血或疑有气道阻塞者可行此项检查。</w:t>
      </w:r>
    </w:p>
    <w:p>
      <w:pPr>
        <w:spacing w:before="119" w:line="221" w:lineRule="auto"/>
        <w:ind w:left="325"/>
        <w:rPr>
          <w:rFonts w:ascii="黑体" w:hAnsi="黑体" w:eastAsia="黑体" w:cs="黑体"/>
          <w:sz w:val="21"/>
          <w:szCs w:val="21"/>
        </w:rPr>
      </w:pPr>
      <w:r>
        <w:rPr>
          <w:rFonts w:ascii="黑体" w:hAnsi="黑体" w:eastAsia="黑体" w:cs="黑体"/>
          <w:color w:val="007DDD"/>
          <w:sz w:val="21"/>
          <w:szCs w:val="21"/>
        </w:rPr>
        <w:t>【诊断与鉴别诊断】</w:t>
      </w:r>
    </w:p>
    <w:p>
      <w:pPr>
        <w:spacing w:before="60" w:line="219" w:lineRule="auto"/>
        <w:ind w:left="430"/>
        <w:rPr>
          <w:rFonts w:ascii="宋体" w:hAnsi="宋体" w:eastAsia="宋体" w:cs="宋体"/>
          <w:sz w:val="21"/>
          <w:szCs w:val="21"/>
        </w:rPr>
      </w:pPr>
      <w:r>
        <w:rPr>
          <w:rFonts w:ascii="宋体" w:hAnsi="宋体" w:eastAsia="宋体" w:cs="宋体"/>
          <w:spacing w:val="6"/>
          <w:sz w:val="21"/>
          <w:szCs w:val="21"/>
        </w:rPr>
        <w:t>胸腔积液的诊断与鉴别诊断分3个步骤。</w:t>
      </w:r>
    </w:p>
    <w:p>
      <w:pPr>
        <w:spacing w:before="101" w:line="272" w:lineRule="auto"/>
        <w:ind w:right="1162" w:firstLine="430"/>
        <w:rPr>
          <w:rFonts w:ascii="宋体" w:hAnsi="宋体" w:eastAsia="宋体" w:cs="宋体"/>
          <w:sz w:val="21"/>
          <w:szCs w:val="21"/>
        </w:rPr>
      </w:pPr>
      <w:r>
        <w:rPr>
          <w:rFonts w:ascii="宋体" w:hAnsi="宋体" w:eastAsia="宋体" w:cs="宋体"/>
          <w:spacing w:val="1"/>
          <w:sz w:val="21"/>
          <w:szCs w:val="21"/>
        </w:rPr>
        <w:t>1.</w:t>
      </w:r>
      <w:r>
        <w:rPr>
          <w:rFonts w:ascii="宋体" w:hAnsi="宋体" w:eastAsia="宋体" w:cs="宋体"/>
          <w:spacing w:val="-52"/>
          <w:sz w:val="21"/>
          <w:szCs w:val="21"/>
        </w:rPr>
        <w:t xml:space="preserve"> </w:t>
      </w:r>
      <w:r>
        <w:rPr>
          <w:rFonts w:ascii="宋体" w:hAnsi="宋体" w:eastAsia="宋体" w:cs="宋体"/>
          <w:spacing w:val="1"/>
          <w:sz w:val="21"/>
          <w:szCs w:val="21"/>
        </w:rPr>
        <w:t>确定有无胸腔积液</w:t>
      </w:r>
      <w:r>
        <w:rPr>
          <w:rFonts w:ascii="宋体" w:hAnsi="宋体" w:eastAsia="宋体" w:cs="宋体"/>
          <w:spacing w:val="15"/>
          <w:sz w:val="21"/>
          <w:szCs w:val="21"/>
        </w:rPr>
        <w:t xml:space="preserve">  </w:t>
      </w:r>
      <w:r>
        <w:rPr>
          <w:rFonts w:ascii="宋体" w:hAnsi="宋体" w:eastAsia="宋体" w:cs="宋体"/>
          <w:spacing w:val="1"/>
          <w:sz w:val="21"/>
          <w:szCs w:val="21"/>
        </w:rPr>
        <w:t>中量以上的胸腔积液诊断不难，症状和体征都较明显。少量积液</w:t>
      </w:r>
      <w:r>
        <w:rPr>
          <w:rFonts w:ascii="宋体" w:hAnsi="宋体" w:eastAsia="宋体" w:cs="宋体"/>
          <w:sz w:val="21"/>
          <w:szCs w:val="21"/>
        </w:rPr>
        <w:t>(0.3L)</w:t>
      </w:r>
      <w:r>
        <w:rPr>
          <w:rFonts w:ascii="宋体" w:hAnsi="宋体" w:eastAsia="宋体" w:cs="宋体"/>
          <w:spacing w:val="1"/>
          <w:sz w:val="21"/>
          <w:szCs w:val="21"/>
        </w:rPr>
        <w:t xml:space="preserve"> </w:t>
      </w:r>
      <w:r>
        <w:rPr>
          <w:rFonts w:ascii="宋体" w:hAnsi="宋体" w:eastAsia="宋体" w:cs="宋体"/>
          <w:spacing w:val="-1"/>
          <w:sz w:val="21"/>
          <w:szCs w:val="21"/>
        </w:rPr>
        <w:t>仅表现肋膈角变钝，有时易与胸膜粘连混淆，可行患侧卧位胸片，液体可散开于肺外带。体征上需与</w:t>
      </w:r>
      <w:r>
        <w:rPr>
          <w:rFonts w:ascii="宋体" w:hAnsi="宋体" w:eastAsia="宋体" w:cs="宋体"/>
          <w:spacing w:val="10"/>
          <w:sz w:val="21"/>
          <w:szCs w:val="21"/>
        </w:rPr>
        <w:t xml:space="preserve"> </w:t>
      </w:r>
      <w:r>
        <w:rPr>
          <w:rFonts w:ascii="宋体" w:hAnsi="宋体" w:eastAsia="宋体" w:cs="宋体"/>
          <w:spacing w:val="-5"/>
          <w:sz w:val="21"/>
          <w:szCs w:val="21"/>
        </w:rPr>
        <w:t>胸膜增厚鉴别，胸膜增厚叩诊浊音，听诊呼吸音</w:t>
      </w:r>
      <w:r>
        <w:rPr>
          <w:rFonts w:ascii="宋体" w:hAnsi="宋体" w:eastAsia="宋体" w:cs="宋体"/>
          <w:spacing w:val="-6"/>
          <w:sz w:val="21"/>
          <w:szCs w:val="21"/>
        </w:rPr>
        <w:t>减弱，但往往伴有胸廓扁平或塌陷，肋间隙变窄，气管</w:t>
      </w:r>
      <w:r>
        <w:rPr>
          <w:rFonts w:ascii="宋体" w:hAnsi="宋体" w:eastAsia="宋体" w:cs="宋体"/>
          <w:sz w:val="21"/>
          <w:szCs w:val="21"/>
        </w:rPr>
        <w:t xml:space="preserve"> </w:t>
      </w:r>
      <w:r>
        <w:rPr>
          <w:rFonts w:ascii="宋体" w:hAnsi="宋体" w:eastAsia="宋体" w:cs="宋体"/>
          <w:spacing w:val="-7"/>
          <w:sz w:val="21"/>
          <w:szCs w:val="21"/>
        </w:rPr>
        <w:t>向患侧移位，语音传导增强等体征。</w:t>
      </w:r>
      <w:r>
        <w:rPr>
          <w:rFonts w:ascii="宋体" w:hAnsi="宋体" w:eastAsia="宋体" w:cs="宋体"/>
          <w:spacing w:val="-30"/>
          <w:sz w:val="21"/>
          <w:szCs w:val="21"/>
        </w:rPr>
        <w:t xml:space="preserve"> </w:t>
      </w:r>
      <w:r>
        <w:rPr>
          <w:rFonts w:ascii="宋体" w:hAnsi="宋体" w:eastAsia="宋体" w:cs="宋体"/>
          <w:spacing w:val="-7"/>
          <w:sz w:val="21"/>
          <w:szCs w:val="21"/>
        </w:rPr>
        <w:t>B</w:t>
      </w:r>
      <w:r>
        <w:rPr>
          <w:rFonts w:ascii="宋体" w:hAnsi="宋体" w:eastAsia="宋体" w:cs="宋体"/>
          <w:spacing w:val="-17"/>
          <w:sz w:val="21"/>
          <w:szCs w:val="21"/>
        </w:rPr>
        <w:t xml:space="preserve"> </w:t>
      </w:r>
      <w:r>
        <w:rPr>
          <w:rFonts w:ascii="宋体" w:hAnsi="宋体" w:eastAsia="宋体" w:cs="宋体"/>
          <w:spacing w:val="-7"/>
          <w:sz w:val="21"/>
          <w:szCs w:val="21"/>
        </w:rPr>
        <w:t>超、CT</w:t>
      </w:r>
      <w:r>
        <w:rPr>
          <w:rFonts w:ascii="宋体" w:hAnsi="宋体" w:eastAsia="宋体" w:cs="宋体"/>
          <w:spacing w:val="-19"/>
          <w:sz w:val="21"/>
          <w:szCs w:val="21"/>
        </w:rPr>
        <w:t xml:space="preserve"> </w:t>
      </w:r>
      <w:r>
        <w:rPr>
          <w:rFonts w:ascii="宋体" w:hAnsi="宋体" w:eastAsia="宋体" w:cs="宋体"/>
          <w:spacing w:val="-7"/>
          <w:sz w:val="21"/>
          <w:szCs w:val="21"/>
        </w:rPr>
        <w:t>等检查可确定有无胸腔积</w:t>
      </w:r>
      <w:r>
        <w:rPr>
          <w:rFonts w:ascii="宋体" w:hAnsi="宋体" w:eastAsia="宋体" w:cs="宋体"/>
          <w:spacing w:val="-8"/>
          <w:sz w:val="21"/>
          <w:szCs w:val="21"/>
        </w:rPr>
        <w:t>液。</w:t>
      </w:r>
    </w:p>
    <w:p>
      <w:pPr>
        <w:spacing w:before="83" w:line="281" w:lineRule="auto"/>
        <w:ind w:right="1064" w:firstLine="430"/>
        <w:rPr>
          <w:rFonts w:ascii="宋体" w:hAnsi="宋体" w:eastAsia="宋体" w:cs="宋体"/>
          <w:sz w:val="21"/>
          <w:szCs w:val="21"/>
        </w:rPr>
      </w:pPr>
      <w:r>
        <w:rPr>
          <w:rFonts w:ascii="宋体" w:hAnsi="宋体" w:eastAsia="宋体" w:cs="宋体"/>
          <w:spacing w:val="-1"/>
          <w:sz w:val="21"/>
          <w:szCs w:val="21"/>
        </w:rPr>
        <w:t>2.</w:t>
      </w:r>
      <w:r>
        <w:rPr>
          <w:rFonts w:ascii="宋体" w:hAnsi="宋体" w:eastAsia="宋体" w:cs="宋体"/>
          <w:spacing w:val="9"/>
          <w:sz w:val="21"/>
          <w:szCs w:val="21"/>
        </w:rPr>
        <w:t xml:space="preserve"> </w:t>
      </w:r>
      <w:r>
        <w:rPr>
          <w:rFonts w:ascii="宋体" w:hAnsi="宋体" w:eastAsia="宋体" w:cs="宋体"/>
          <w:spacing w:val="-1"/>
          <w:sz w:val="21"/>
          <w:szCs w:val="21"/>
        </w:rPr>
        <w:t>区别漏出液和渗出液</w:t>
      </w:r>
      <w:r>
        <w:rPr>
          <w:rFonts w:ascii="宋体" w:hAnsi="宋体" w:eastAsia="宋体" w:cs="宋体"/>
          <w:spacing w:val="86"/>
          <w:sz w:val="21"/>
          <w:szCs w:val="21"/>
        </w:rPr>
        <w:t xml:space="preserve"> </w:t>
      </w:r>
      <w:r>
        <w:rPr>
          <w:rFonts w:ascii="宋体" w:hAnsi="宋体" w:eastAsia="宋体" w:cs="宋体"/>
          <w:spacing w:val="-1"/>
          <w:sz w:val="21"/>
          <w:szCs w:val="21"/>
        </w:rPr>
        <w:t>漏出液外观清澈透明，无色或浅黄色，不凝固；而渗出液外观颜色深，</w:t>
      </w:r>
      <w:r>
        <w:rPr>
          <w:rFonts w:ascii="宋体" w:hAnsi="宋体" w:eastAsia="宋体" w:cs="宋体"/>
          <w:sz w:val="21"/>
          <w:szCs w:val="21"/>
        </w:rPr>
        <w:t xml:space="preserve"> </w:t>
      </w:r>
      <w:r>
        <w:rPr>
          <w:rFonts w:ascii="宋体" w:hAnsi="宋体" w:eastAsia="宋体" w:cs="宋体"/>
          <w:spacing w:val="1"/>
          <w:sz w:val="21"/>
          <w:szCs w:val="21"/>
        </w:rPr>
        <w:t>呈透明或浑浊的草黄或棕黄色，或血性，可自行凝固。两者划分标准多根据比重(以1.018为界)、蛋</w:t>
      </w:r>
      <w:r>
        <w:rPr>
          <w:rFonts w:ascii="宋体" w:hAnsi="宋体" w:eastAsia="宋体" w:cs="宋体"/>
          <w:spacing w:val="8"/>
          <w:sz w:val="21"/>
          <w:szCs w:val="21"/>
        </w:rPr>
        <w:t xml:space="preserve">  </w:t>
      </w:r>
      <w:r>
        <w:rPr>
          <w:rFonts w:ascii="宋体" w:hAnsi="宋体" w:eastAsia="宋体" w:cs="宋体"/>
          <w:spacing w:val="2"/>
          <w:sz w:val="21"/>
          <w:szCs w:val="21"/>
        </w:rPr>
        <w:t>白质含量(以30g/L</w:t>
      </w:r>
      <w:r>
        <w:rPr>
          <w:rFonts w:ascii="宋体" w:hAnsi="宋体" w:eastAsia="宋体" w:cs="宋体"/>
          <w:spacing w:val="-47"/>
          <w:sz w:val="21"/>
          <w:szCs w:val="21"/>
        </w:rPr>
        <w:t xml:space="preserve"> </w:t>
      </w:r>
      <w:r>
        <w:rPr>
          <w:rFonts w:ascii="宋体" w:hAnsi="宋体" w:eastAsia="宋体" w:cs="宋体"/>
          <w:spacing w:val="2"/>
          <w:sz w:val="21"/>
          <w:szCs w:val="21"/>
        </w:rPr>
        <w:t>为界)、白细胞数(以500×10</w:t>
      </w:r>
      <w:r>
        <w:rPr>
          <w:rFonts w:ascii="Calibri" w:hAnsi="Calibri" w:eastAsia="Calibri" w:cs="Calibri"/>
          <w:spacing w:val="2"/>
          <w:sz w:val="21"/>
          <w:szCs w:val="21"/>
        </w:rPr>
        <w:t>⁶</w:t>
      </w:r>
      <w:r>
        <w:rPr>
          <w:rFonts w:ascii="宋体" w:hAnsi="宋体" w:eastAsia="宋体" w:cs="宋体"/>
          <w:spacing w:val="2"/>
          <w:sz w:val="21"/>
          <w:szCs w:val="21"/>
        </w:rPr>
        <w:t>/L</w:t>
      </w:r>
      <w:r>
        <w:rPr>
          <w:rFonts w:ascii="宋体" w:hAnsi="宋体" w:eastAsia="宋体" w:cs="宋体"/>
          <w:spacing w:val="-14"/>
          <w:sz w:val="21"/>
          <w:szCs w:val="21"/>
        </w:rPr>
        <w:t xml:space="preserve"> </w:t>
      </w:r>
      <w:r>
        <w:rPr>
          <w:rFonts w:ascii="宋体" w:hAnsi="宋体" w:eastAsia="宋体" w:cs="宋体"/>
          <w:spacing w:val="2"/>
          <w:sz w:val="21"/>
          <w:szCs w:val="21"/>
        </w:rPr>
        <w:t>为界),小于以上界限为漏出液，反之为渗出液，</w:t>
      </w:r>
      <w:r>
        <w:rPr>
          <w:rFonts w:ascii="宋体" w:hAnsi="宋体" w:eastAsia="宋体" w:cs="宋体"/>
          <w:sz w:val="21"/>
          <w:szCs w:val="21"/>
        </w:rPr>
        <w:t xml:space="preserve"> </w:t>
      </w:r>
      <w:r>
        <w:rPr>
          <w:rFonts w:ascii="宋体" w:hAnsi="宋体" w:eastAsia="宋体" w:cs="宋体"/>
          <w:spacing w:val="4"/>
          <w:sz w:val="21"/>
          <w:szCs w:val="21"/>
        </w:rPr>
        <w:t>但其诊断的敏感性和特异性较差。目前多根据</w:t>
      </w:r>
      <w:r>
        <w:rPr>
          <w:rFonts w:ascii="宋体" w:hAnsi="宋体" w:eastAsia="宋体" w:cs="宋体"/>
          <w:sz w:val="21"/>
          <w:szCs w:val="21"/>
        </w:rPr>
        <w:t>Light</w:t>
      </w:r>
      <w:r>
        <w:rPr>
          <w:rFonts w:ascii="宋体" w:hAnsi="宋体" w:eastAsia="宋体" w:cs="宋体"/>
          <w:spacing w:val="4"/>
          <w:sz w:val="21"/>
          <w:szCs w:val="21"/>
        </w:rPr>
        <w:t>标准，符合以下任何1项可诊断为渗出液：①胸</w:t>
      </w:r>
      <w:r>
        <w:rPr>
          <w:rFonts w:ascii="宋体" w:hAnsi="宋体" w:eastAsia="宋体" w:cs="宋体"/>
          <w:spacing w:val="5"/>
          <w:sz w:val="21"/>
          <w:szCs w:val="21"/>
        </w:rPr>
        <w:t xml:space="preserve">  </w:t>
      </w:r>
      <w:r>
        <w:rPr>
          <w:rFonts w:ascii="宋体" w:hAnsi="宋体" w:eastAsia="宋体" w:cs="宋体"/>
          <w:spacing w:val="6"/>
          <w:sz w:val="21"/>
          <w:szCs w:val="21"/>
        </w:rPr>
        <w:t>腔积液/血清蛋白比例&gt;0.5;②胸腔积液/血清</w:t>
      </w:r>
      <w:r>
        <w:rPr>
          <w:rFonts w:ascii="宋体" w:hAnsi="宋体" w:eastAsia="宋体" w:cs="宋体"/>
          <w:sz w:val="21"/>
          <w:szCs w:val="21"/>
        </w:rPr>
        <w:t>LDH</w:t>
      </w:r>
      <w:r>
        <w:rPr>
          <w:rFonts w:ascii="宋体" w:hAnsi="宋体" w:eastAsia="宋体" w:cs="宋体"/>
          <w:spacing w:val="66"/>
          <w:sz w:val="21"/>
          <w:szCs w:val="21"/>
        </w:rPr>
        <w:t xml:space="preserve"> </w:t>
      </w:r>
      <w:r>
        <w:rPr>
          <w:rFonts w:ascii="宋体" w:hAnsi="宋体" w:eastAsia="宋体" w:cs="宋体"/>
          <w:spacing w:val="6"/>
          <w:sz w:val="21"/>
          <w:szCs w:val="21"/>
        </w:rPr>
        <w:t>比例&gt;0.6;③胸腔积液</w:t>
      </w:r>
      <w:r>
        <w:rPr>
          <w:rFonts w:ascii="宋体" w:hAnsi="宋体" w:eastAsia="宋体" w:cs="宋体"/>
          <w:sz w:val="21"/>
          <w:szCs w:val="21"/>
        </w:rPr>
        <w:t>LDH</w:t>
      </w:r>
      <w:r>
        <w:rPr>
          <w:rFonts w:ascii="宋体" w:hAnsi="宋体" w:eastAsia="宋体" w:cs="宋体"/>
          <w:spacing w:val="47"/>
          <w:sz w:val="21"/>
          <w:szCs w:val="21"/>
        </w:rPr>
        <w:t xml:space="preserve"> </w:t>
      </w:r>
      <w:r>
        <w:rPr>
          <w:rFonts w:ascii="宋体" w:hAnsi="宋体" w:eastAsia="宋体" w:cs="宋体"/>
          <w:spacing w:val="6"/>
          <w:sz w:val="21"/>
          <w:szCs w:val="21"/>
        </w:rPr>
        <w:t>水平大于血清正常值</w:t>
      </w:r>
      <w:r>
        <w:rPr>
          <w:rFonts w:ascii="宋体" w:hAnsi="宋体" w:eastAsia="宋体" w:cs="宋体"/>
          <w:sz w:val="21"/>
          <w:szCs w:val="21"/>
        </w:rPr>
        <w:t xml:space="preserve">  </w:t>
      </w:r>
      <w:r>
        <w:rPr>
          <w:rFonts w:ascii="宋体" w:hAnsi="宋体" w:eastAsia="宋体" w:cs="宋体"/>
          <w:spacing w:val="4"/>
          <w:sz w:val="21"/>
          <w:szCs w:val="21"/>
        </w:rPr>
        <w:t>高限的2/3。此外，诊断渗出液的指标还有胸腔积液胆固醇浓</w:t>
      </w:r>
      <w:r>
        <w:rPr>
          <w:rFonts w:ascii="宋体" w:hAnsi="宋体" w:eastAsia="宋体" w:cs="宋体"/>
          <w:spacing w:val="3"/>
          <w:sz w:val="21"/>
          <w:szCs w:val="21"/>
        </w:rPr>
        <w:t>度&gt;1.56</w:t>
      </w:r>
      <w:r>
        <w:rPr>
          <w:rFonts w:ascii="宋体" w:hAnsi="宋体" w:eastAsia="宋体" w:cs="宋体"/>
          <w:sz w:val="21"/>
          <w:szCs w:val="21"/>
        </w:rPr>
        <w:t>mmol</w:t>
      </w:r>
      <w:r>
        <w:rPr>
          <w:rFonts w:ascii="宋体" w:hAnsi="宋体" w:eastAsia="宋体" w:cs="宋体"/>
          <w:spacing w:val="3"/>
          <w:sz w:val="21"/>
          <w:szCs w:val="21"/>
        </w:rPr>
        <w:t>/L,胸腔积液/血清胆红素</w:t>
      </w:r>
      <w:r>
        <w:rPr>
          <w:rFonts w:ascii="宋体" w:hAnsi="宋体" w:eastAsia="宋体" w:cs="宋体"/>
          <w:sz w:val="21"/>
          <w:szCs w:val="21"/>
        </w:rPr>
        <w:t xml:space="preserve">  </w:t>
      </w:r>
      <w:r>
        <w:rPr>
          <w:rFonts w:ascii="宋体" w:hAnsi="宋体" w:eastAsia="宋体" w:cs="宋体"/>
          <w:spacing w:val="2"/>
          <w:sz w:val="21"/>
          <w:szCs w:val="21"/>
        </w:rPr>
        <w:t>比例&gt;0.6,血清-胸腔积液白蛋白梯度&lt;12g/L</w:t>
      </w:r>
      <w:r>
        <w:rPr>
          <w:rFonts w:ascii="宋体" w:hAnsi="宋体" w:eastAsia="宋体" w:cs="宋体"/>
          <w:spacing w:val="-32"/>
          <w:sz w:val="21"/>
          <w:szCs w:val="21"/>
        </w:rPr>
        <w:t xml:space="preserve"> </w:t>
      </w:r>
      <w:r>
        <w:rPr>
          <w:rFonts w:ascii="宋体" w:hAnsi="宋体" w:eastAsia="宋体" w:cs="宋体"/>
          <w:spacing w:val="2"/>
          <w:sz w:val="21"/>
          <w:szCs w:val="21"/>
        </w:rPr>
        <w:t>等。有些积液难以确切地划入漏出液或渗出液，系由于</w:t>
      </w:r>
      <w:r>
        <w:rPr>
          <w:rFonts w:ascii="宋体" w:hAnsi="宋体" w:eastAsia="宋体" w:cs="宋体"/>
          <w:sz w:val="21"/>
          <w:szCs w:val="21"/>
        </w:rPr>
        <w:t xml:space="preserve">  </w:t>
      </w:r>
      <w:r>
        <w:rPr>
          <w:rFonts w:ascii="宋体" w:hAnsi="宋体" w:eastAsia="宋体" w:cs="宋体"/>
          <w:spacing w:val="-3"/>
          <w:sz w:val="21"/>
          <w:szCs w:val="21"/>
        </w:rPr>
        <w:t>多种机制参与积液的形成，见于恶性胸积液。</w:t>
      </w:r>
    </w:p>
    <w:p>
      <w:pPr>
        <w:spacing w:before="81" w:line="219" w:lineRule="auto"/>
        <w:ind w:left="410"/>
        <w:rPr>
          <w:rFonts w:ascii="宋体" w:hAnsi="宋体" w:eastAsia="宋体" w:cs="宋体"/>
          <w:sz w:val="21"/>
          <w:szCs w:val="21"/>
        </w:rPr>
      </w:pPr>
      <w:r>
        <w:rPr>
          <w:rFonts w:ascii="宋体" w:hAnsi="宋体" w:eastAsia="宋体" w:cs="宋体"/>
          <w:spacing w:val="1"/>
          <w:sz w:val="21"/>
          <w:szCs w:val="21"/>
        </w:rPr>
        <w:t>3.</w:t>
      </w:r>
      <w:r>
        <w:rPr>
          <w:rFonts w:ascii="宋体" w:hAnsi="宋体" w:eastAsia="宋体" w:cs="宋体"/>
          <w:spacing w:val="-23"/>
          <w:sz w:val="21"/>
          <w:szCs w:val="21"/>
        </w:rPr>
        <w:t xml:space="preserve"> </w:t>
      </w:r>
      <w:r>
        <w:rPr>
          <w:rFonts w:ascii="宋体" w:hAnsi="宋体" w:eastAsia="宋体" w:cs="宋体"/>
          <w:spacing w:val="1"/>
          <w:sz w:val="21"/>
          <w:szCs w:val="21"/>
        </w:rPr>
        <w:t>寻找胸腔积液的病因</w:t>
      </w:r>
      <w:r>
        <w:rPr>
          <w:rFonts w:ascii="宋体" w:hAnsi="宋体" w:eastAsia="宋体" w:cs="宋体"/>
          <w:spacing w:val="83"/>
          <w:sz w:val="21"/>
          <w:szCs w:val="21"/>
        </w:rPr>
        <w:t xml:space="preserve"> </w:t>
      </w:r>
      <w:r>
        <w:rPr>
          <w:rFonts w:ascii="宋体" w:hAnsi="宋体" w:eastAsia="宋体" w:cs="宋体"/>
          <w:spacing w:val="1"/>
          <w:sz w:val="21"/>
          <w:szCs w:val="21"/>
        </w:rPr>
        <w:t>漏出液常见病因是充血性心力衰竭，多为双侧，积液量右侧多于左侧</w:t>
      </w:r>
    </w:p>
    <w:p>
      <w:pPr>
        <w:sectPr>
          <w:pgSz w:w="11900" w:h="16840"/>
          <w:pgMar w:top="784" w:right="530" w:bottom="400" w:left="999" w:header="0" w:footer="0" w:gutter="0"/>
          <w:cols w:space="720" w:num="1"/>
        </w:sectPr>
      </w:pPr>
    </w:p>
    <w:p>
      <w:pPr>
        <w:spacing w:before="82" w:line="184" w:lineRule="auto"/>
        <w:ind w:left="32"/>
        <w:rPr>
          <w:rFonts w:ascii="宋体" w:hAnsi="宋体" w:eastAsia="宋体" w:cs="宋体"/>
          <w:sz w:val="19"/>
          <w:szCs w:val="19"/>
        </w:rPr>
      </w:pPr>
      <w:r>
        <w:rPr>
          <w:rFonts w:ascii="宋体" w:hAnsi="宋体" w:eastAsia="宋体" w:cs="宋体"/>
          <w:b/>
          <w:bCs/>
          <w:color w:val="2696E1"/>
          <w:spacing w:val="-7"/>
          <w:sz w:val="19"/>
          <w:szCs w:val="19"/>
        </w:rPr>
        <w:t>118</w:t>
      </w:r>
    </w:p>
    <w:p>
      <w:pPr>
        <w:rPr>
          <w:rFonts w:ascii="Arial"/>
          <w:sz w:val="21"/>
        </w:rPr>
      </w:pPr>
    </w:p>
    <w:p>
      <w:pPr>
        <w:rPr>
          <w:rFonts w:ascii="Arial"/>
          <w:sz w:val="21"/>
        </w:rPr>
      </w:pPr>
    </w:p>
    <w:p>
      <w:pPr>
        <w:rPr>
          <w:rFonts w:ascii="Arial"/>
          <w:sz w:val="21"/>
        </w:rPr>
      </w:pPr>
    </w:p>
    <w:p>
      <w:pPr>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710" w:lineRule="exact"/>
        <w:textAlignment w:val="center"/>
      </w:pPr>
      <w:r>
        <w:drawing>
          <wp:inline distT="0" distB="0" distL="0" distR="0">
            <wp:extent cx="558800" cy="450215"/>
            <wp:effectExtent l="0" t="0" r="0" b="0"/>
            <wp:docPr id="170" name="IM 170"/>
            <wp:cNvGraphicFramePr/>
            <a:graphic xmlns:a="http://schemas.openxmlformats.org/drawingml/2006/main">
              <a:graphicData uri="http://schemas.openxmlformats.org/drawingml/2006/picture">
                <pic:pic xmlns:pic="http://schemas.openxmlformats.org/drawingml/2006/picture">
                  <pic:nvPicPr>
                    <pic:cNvPr id="170" name="IM 170"/>
                    <pic:cNvPicPr/>
                  </pic:nvPicPr>
                  <pic:blipFill>
                    <a:blip r:embed="rId203"/>
                    <a:stretch>
                      <a:fillRect/>
                    </a:stretch>
                  </pic:blipFill>
                  <pic:spPr>
                    <a:xfrm>
                      <a:off x="0" y="0"/>
                      <a:ext cx="558803"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3" w:line="221" w:lineRule="auto"/>
        <w:rPr>
          <w:rFonts w:ascii="黑体" w:hAnsi="黑体" w:eastAsia="黑体" w:cs="黑体"/>
          <w:sz w:val="22"/>
          <w:szCs w:val="22"/>
        </w:rPr>
      </w:pPr>
      <w:r>
        <w:rPr>
          <w:rFonts w:ascii="黑体" w:hAnsi="黑体" w:eastAsia="黑体" w:cs="黑体"/>
          <w:color w:val="0390E3"/>
          <w:spacing w:val="-16"/>
          <w:w w:val="97"/>
          <w:sz w:val="22"/>
          <w:szCs w:val="22"/>
        </w:rPr>
        <w:t>第二篇</w:t>
      </w:r>
      <w:r>
        <w:rPr>
          <w:rFonts w:ascii="黑体" w:hAnsi="黑体" w:eastAsia="黑体" w:cs="黑体"/>
          <w:color w:val="0390E3"/>
          <w:spacing w:val="60"/>
          <w:sz w:val="22"/>
          <w:szCs w:val="22"/>
        </w:rPr>
        <w:t xml:space="preserve"> </w:t>
      </w:r>
      <w:r>
        <w:rPr>
          <w:rFonts w:ascii="黑体" w:hAnsi="黑体" w:eastAsia="黑体" w:cs="黑体"/>
          <w:color w:val="0390E3"/>
          <w:spacing w:val="-16"/>
          <w:w w:val="97"/>
          <w:sz w:val="22"/>
          <w:szCs w:val="22"/>
        </w:rPr>
        <w:t>呼吸系统疾病</w:t>
      </w:r>
    </w:p>
    <w:p>
      <w:pPr>
        <w:spacing w:line="290" w:lineRule="auto"/>
        <w:rPr>
          <w:rFonts w:ascii="Arial"/>
          <w:sz w:val="21"/>
        </w:rPr>
      </w:pPr>
    </w:p>
    <w:p>
      <w:pPr>
        <w:spacing w:before="71" w:line="275" w:lineRule="auto"/>
        <w:ind w:right="94"/>
        <w:jc w:val="both"/>
        <w:rPr>
          <w:rFonts w:ascii="宋体" w:hAnsi="宋体" w:eastAsia="宋体" w:cs="宋体"/>
          <w:sz w:val="22"/>
          <w:szCs w:val="22"/>
        </w:rPr>
      </w:pPr>
      <w:r>
        <w:rPr>
          <w:rFonts w:ascii="宋体" w:hAnsi="宋体" w:eastAsia="宋体" w:cs="宋体"/>
          <w:spacing w:val="-5"/>
          <w:sz w:val="22"/>
          <w:szCs w:val="22"/>
        </w:rPr>
        <w:t>但强烈利尿可引起假性渗出液。血清和胸腔积液中N</w:t>
      </w:r>
      <w:r>
        <w:rPr>
          <w:rFonts w:ascii="宋体" w:hAnsi="宋体" w:eastAsia="宋体" w:cs="宋体"/>
          <w:spacing w:val="-21"/>
          <w:sz w:val="22"/>
          <w:szCs w:val="22"/>
        </w:rPr>
        <w:t xml:space="preserve"> </w:t>
      </w:r>
      <w:r>
        <w:rPr>
          <w:rFonts w:ascii="宋体" w:hAnsi="宋体" w:eastAsia="宋体" w:cs="宋体"/>
          <w:spacing w:val="-5"/>
          <w:sz w:val="22"/>
          <w:szCs w:val="22"/>
        </w:rPr>
        <w:t>末端前脑利钠肽(NT-proBNT)</w:t>
      </w:r>
      <w:r>
        <w:rPr>
          <w:rFonts w:ascii="宋体" w:hAnsi="宋体" w:eastAsia="宋体" w:cs="宋体"/>
          <w:spacing w:val="-62"/>
          <w:sz w:val="22"/>
          <w:szCs w:val="22"/>
        </w:rPr>
        <w:t xml:space="preserve"> </w:t>
      </w:r>
      <w:r>
        <w:rPr>
          <w:rFonts w:ascii="宋体" w:hAnsi="宋体" w:eastAsia="宋体" w:cs="宋体"/>
          <w:spacing w:val="-5"/>
          <w:sz w:val="22"/>
          <w:szCs w:val="22"/>
        </w:rPr>
        <w:t>在心力衰竭所致</w:t>
      </w:r>
      <w:r>
        <w:rPr>
          <w:rFonts w:ascii="宋体" w:hAnsi="宋体" w:eastAsia="宋体" w:cs="宋体"/>
          <w:sz w:val="22"/>
          <w:szCs w:val="22"/>
        </w:rPr>
        <w:t xml:space="preserve"> </w:t>
      </w:r>
      <w:r>
        <w:rPr>
          <w:rFonts w:ascii="宋体" w:hAnsi="宋体" w:eastAsia="宋体" w:cs="宋体"/>
          <w:spacing w:val="-7"/>
          <w:sz w:val="22"/>
          <w:szCs w:val="22"/>
        </w:rPr>
        <w:t>胸腔积液明显升高。心包疾病引起的胸腔积液多为双侧</w:t>
      </w:r>
      <w:r>
        <w:rPr>
          <w:rFonts w:ascii="宋体" w:hAnsi="宋体" w:eastAsia="宋体" w:cs="宋体"/>
          <w:spacing w:val="-8"/>
          <w:sz w:val="22"/>
          <w:szCs w:val="22"/>
        </w:rPr>
        <w:t>，且左侧多于右侧。肝硬化胸腔积液多伴有</w:t>
      </w:r>
      <w:r>
        <w:rPr>
          <w:rFonts w:ascii="宋体" w:hAnsi="宋体" w:eastAsia="宋体" w:cs="宋体"/>
          <w:sz w:val="22"/>
          <w:szCs w:val="22"/>
        </w:rPr>
        <w:t xml:space="preserve"> </w:t>
      </w:r>
      <w:r>
        <w:rPr>
          <w:rFonts w:ascii="宋体" w:hAnsi="宋体" w:eastAsia="宋体" w:cs="宋体"/>
          <w:spacing w:val="-12"/>
          <w:sz w:val="22"/>
          <w:szCs w:val="22"/>
        </w:rPr>
        <w:t>腹腔积液，极少仅表现为胸腔积液。肾病综合征胸腔积液多为双侧，可表</w:t>
      </w:r>
      <w:r>
        <w:rPr>
          <w:rFonts w:ascii="宋体" w:hAnsi="宋体" w:eastAsia="宋体" w:cs="宋体"/>
          <w:spacing w:val="-13"/>
          <w:sz w:val="22"/>
          <w:szCs w:val="22"/>
        </w:rPr>
        <w:t>现为肺底积液。低蛋白血症</w:t>
      </w:r>
      <w:r>
        <w:rPr>
          <w:rFonts w:ascii="宋体" w:hAnsi="宋体" w:eastAsia="宋体" w:cs="宋体"/>
          <w:sz w:val="22"/>
          <w:szCs w:val="22"/>
        </w:rPr>
        <w:t xml:space="preserve"> </w:t>
      </w:r>
      <w:r>
        <w:rPr>
          <w:rFonts w:ascii="宋体" w:hAnsi="宋体" w:eastAsia="宋体" w:cs="宋体"/>
          <w:spacing w:val="-10"/>
          <w:sz w:val="22"/>
          <w:szCs w:val="22"/>
        </w:rPr>
        <w:t>的胸腔积液多伴有全身水肿。腹膜透析的胸腔积液类似于腹透液，葡萄糖</w:t>
      </w:r>
      <w:r>
        <w:rPr>
          <w:rFonts w:ascii="宋体" w:hAnsi="宋体" w:eastAsia="宋体" w:cs="宋体"/>
          <w:spacing w:val="-11"/>
          <w:sz w:val="22"/>
          <w:szCs w:val="22"/>
        </w:rPr>
        <w:t>高，蛋白质&lt;1.0g/L。</w:t>
      </w:r>
      <w:r>
        <w:rPr>
          <w:rFonts w:ascii="宋体" w:hAnsi="宋体" w:eastAsia="宋体" w:cs="宋体"/>
          <w:spacing w:val="-52"/>
          <w:sz w:val="22"/>
          <w:szCs w:val="22"/>
        </w:rPr>
        <w:t xml:space="preserve"> </w:t>
      </w:r>
      <w:r>
        <w:rPr>
          <w:rFonts w:ascii="宋体" w:hAnsi="宋体" w:eastAsia="宋体" w:cs="宋体"/>
          <w:spacing w:val="-11"/>
          <w:sz w:val="22"/>
          <w:szCs w:val="22"/>
        </w:rPr>
        <w:t>肺不</w:t>
      </w:r>
      <w:r>
        <w:rPr>
          <w:rFonts w:ascii="宋体" w:hAnsi="宋体" w:eastAsia="宋体" w:cs="宋体"/>
          <w:sz w:val="22"/>
          <w:szCs w:val="22"/>
        </w:rPr>
        <w:t xml:space="preserve"> </w:t>
      </w:r>
      <w:r>
        <w:rPr>
          <w:rFonts w:ascii="宋体" w:hAnsi="宋体" w:eastAsia="宋体" w:cs="宋体"/>
          <w:spacing w:val="-17"/>
          <w:sz w:val="22"/>
          <w:szCs w:val="22"/>
        </w:rPr>
        <w:t>张由于胸膜腔负压升高，也产生漏出液。如不符合以上特点，或伴有发热、胸痛等症状，应行诊断性胸</w:t>
      </w:r>
      <w:r>
        <w:rPr>
          <w:rFonts w:ascii="宋体" w:hAnsi="宋体" w:eastAsia="宋体" w:cs="宋体"/>
          <w:spacing w:val="9"/>
          <w:sz w:val="22"/>
          <w:szCs w:val="22"/>
        </w:rPr>
        <w:t xml:space="preserve"> </w:t>
      </w:r>
      <w:r>
        <w:rPr>
          <w:rFonts w:ascii="宋体" w:hAnsi="宋体" w:eastAsia="宋体" w:cs="宋体"/>
          <w:spacing w:val="-8"/>
          <w:sz w:val="22"/>
          <w:szCs w:val="22"/>
        </w:rPr>
        <w:t>腔穿刺。</w:t>
      </w:r>
    </w:p>
    <w:p>
      <w:pPr>
        <w:spacing w:before="87" w:line="269" w:lineRule="auto"/>
        <w:ind w:firstLine="419"/>
        <w:jc w:val="both"/>
        <w:rPr>
          <w:rFonts w:ascii="宋体" w:hAnsi="宋体" w:eastAsia="宋体" w:cs="宋体"/>
          <w:sz w:val="22"/>
          <w:szCs w:val="22"/>
        </w:rPr>
      </w:pPr>
      <w:r>
        <w:rPr>
          <w:rFonts w:ascii="宋体" w:hAnsi="宋体" w:eastAsia="宋体" w:cs="宋体"/>
          <w:spacing w:val="-19"/>
          <w:sz w:val="22"/>
          <w:szCs w:val="22"/>
        </w:rPr>
        <w:t>结核性胸膜炎是我国渗出液最常见的病因，多</w:t>
      </w:r>
      <w:r>
        <w:rPr>
          <w:rFonts w:ascii="宋体" w:hAnsi="宋体" w:eastAsia="宋体" w:cs="宋体"/>
          <w:spacing w:val="-20"/>
          <w:sz w:val="22"/>
          <w:szCs w:val="22"/>
        </w:rPr>
        <w:t>见于青壮年，胸痛、气短，常伴有干咳、潮热、盗汗、</w:t>
      </w:r>
      <w:r>
        <w:rPr>
          <w:rFonts w:ascii="宋体" w:hAnsi="宋体" w:eastAsia="宋体" w:cs="宋体"/>
          <w:sz w:val="22"/>
          <w:szCs w:val="22"/>
        </w:rPr>
        <w:t xml:space="preserve"> </w:t>
      </w:r>
      <w:r>
        <w:rPr>
          <w:rFonts w:ascii="宋体" w:hAnsi="宋体" w:eastAsia="宋体" w:cs="宋体"/>
          <w:spacing w:val="-9"/>
          <w:sz w:val="22"/>
          <w:szCs w:val="22"/>
        </w:rPr>
        <w:t>消瘦等结核中毒症状，胸腔积液以淋巴细胞为主，间皮细胞&lt;5%,蛋白质多大于40g/L,ADA</w:t>
      </w:r>
      <w:r>
        <w:rPr>
          <w:rFonts w:ascii="宋体" w:hAnsi="宋体" w:eastAsia="宋体" w:cs="宋体"/>
          <w:spacing w:val="17"/>
          <w:sz w:val="22"/>
          <w:szCs w:val="22"/>
        </w:rPr>
        <w:t xml:space="preserve"> </w:t>
      </w:r>
      <w:r>
        <w:rPr>
          <w:rFonts w:ascii="宋体" w:hAnsi="宋体" w:eastAsia="宋体" w:cs="宋体"/>
          <w:spacing w:val="-9"/>
          <w:sz w:val="22"/>
          <w:szCs w:val="22"/>
        </w:rPr>
        <w:t>及γ-干扰</w:t>
      </w:r>
      <w:r>
        <w:rPr>
          <w:rFonts w:ascii="宋体" w:hAnsi="宋体" w:eastAsia="宋体" w:cs="宋体"/>
          <w:sz w:val="22"/>
          <w:szCs w:val="22"/>
        </w:rPr>
        <w:t xml:space="preserve">  </w:t>
      </w:r>
      <w:r>
        <w:rPr>
          <w:rFonts w:ascii="宋体" w:hAnsi="宋体" w:eastAsia="宋体" w:cs="宋体"/>
          <w:spacing w:val="-2"/>
          <w:sz w:val="22"/>
          <w:szCs w:val="22"/>
        </w:rPr>
        <w:t>素增高，沉渣找结核杆菌或培养可阳性，但阳性率仅约20%。胸膜活检阳性率达60%～80%</w:t>
      </w:r>
      <w:r>
        <w:rPr>
          <w:rFonts w:ascii="宋体" w:hAnsi="宋体" w:eastAsia="宋体" w:cs="宋体"/>
          <w:spacing w:val="-3"/>
          <w:sz w:val="22"/>
          <w:szCs w:val="22"/>
        </w:rPr>
        <w:t>,</w:t>
      </w:r>
      <w:r>
        <w:rPr>
          <w:rFonts w:ascii="宋体" w:hAnsi="宋体" w:eastAsia="宋体" w:cs="宋体"/>
          <w:spacing w:val="-2"/>
          <w:sz w:val="22"/>
          <w:szCs w:val="22"/>
        </w:rPr>
        <w:t>PPD</w:t>
      </w:r>
      <w:r>
        <w:rPr>
          <w:rFonts w:ascii="宋体" w:hAnsi="宋体" w:eastAsia="宋体" w:cs="宋体"/>
          <w:spacing w:val="-15"/>
          <w:sz w:val="22"/>
          <w:szCs w:val="22"/>
        </w:rPr>
        <w:t xml:space="preserve"> </w:t>
      </w:r>
      <w:r>
        <w:rPr>
          <w:rFonts w:ascii="宋体" w:hAnsi="宋体" w:eastAsia="宋体" w:cs="宋体"/>
          <w:spacing w:val="-3"/>
          <w:sz w:val="22"/>
          <w:szCs w:val="22"/>
        </w:rPr>
        <w:t>皮</w:t>
      </w:r>
      <w:r>
        <w:rPr>
          <w:rFonts w:ascii="宋体" w:hAnsi="宋体" w:eastAsia="宋体" w:cs="宋体"/>
          <w:sz w:val="22"/>
          <w:szCs w:val="22"/>
        </w:rPr>
        <w:t xml:space="preserve">  </w:t>
      </w:r>
      <w:r>
        <w:rPr>
          <w:rFonts w:ascii="宋体" w:hAnsi="宋体" w:eastAsia="宋体" w:cs="宋体"/>
          <w:spacing w:val="-15"/>
          <w:sz w:val="22"/>
          <w:szCs w:val="22"/>
        </w:rPr>
        <w:t>试强阳性。老年病人可无发热，结核菌素试验亦常阴性，</w:t>
      </w:r>
      <w:r>
        <w:rPr>
          <w:rFonts w:ascii="宋体" w:hAnsi="宋体" w:eastAsia="宋体" w:cs="宋体"/>
          <w:spacing w:val="-16"/>
          <w:sz w:val="22"/>
          <w:szCs w:val="22"/>
        </w:rPr>
        <w:t>应予注意。</w:t>
      </w:r>
    </w:p>
    <w:p>
      <w:pPr>
        <w:spacing w:before="67" w:line="279" w:lineRule="auto"/>
        <w:ind w:right="75" w:firstLine="419"/>
        <w:jc w:val="both"/>
        <w:rPr>
          <w:rFonts w:ascii="宋体" w:hAnsi="宋体" w:eastAsia="宋体" w:cs="宋体"/>
          <w:sz w:val="22"/>
          <w:szCs w:val="22"/>
        </w:rPr>
      </w:pPr>
      <w:r>
        <w:rPr>
          <w:rFonts w:ascii="宋体" w:hAnsi="宋体" w:eastAsia="宋体" w:cs="宋体"/>
          <w:spacing w:val="-11"/>
          <w:sz w:val="22"/>
          <w:szCs w:val="22"/>
        </w:rPr>
        <w:t>类肺炎性胸</w:t>
      </w:r>
      <w:r>
        <w:rPr>
          <w:rFonts w:ascii="宋体" w:hAnsi="宋体" w:eastAsia="宋体" w:cs="宋体"/>
          <w:spacing w:val="-12"/>
          <w:sz w:val="22"/>
          <w:szCs w:val="22"/>
        </w:rPr>
        <w:t>腔积液(</w:t>
      </w:r>
      <w:r>
        <w:rPr>
          <w:rFonts w:ascii="宋体" w:hAnsi="宋体" w:eastAsia="宋体" w:cs="宋体"/>
          <w:spacing w:val="-11"/>
          <w:sz w:val="22"/>
          <w:szCs w:val="22"/>
        </w:rPr>
        <w:t>parapneumonic</w:t>
      </w:r>
      <w:r>
        <w:rPr>
          <w:rFonts w:ascii="宋体" w:hAnsi="宋体" w:eastAsia="宋体" w:cs="宋体"/>
          <w:spacing w:val="-6"/>
          <w:sz w:val="22"/>
          <w:szCs w:val="22"/>
        </w:rPr>
        <w:t xml:space="preserve"> </w:t>
      </w:r>
      <w:r>
        <w:rPr>
          <w:rFonts w:ascii="宋体" w:hAnsi="宋体" w:eastAsia="宋体" w:cs="宋体"/>
          <w:spacing w:val="-11"/>
          <w:sz w:val="22"/>
          <w:szCs w:val="22"/>
        </w:rPr>
        <w:t>effusions</w:t>
      </w:r>
      <w:r>
        <w:rPr>
          <w:rFonts w:ascii="宋体" w:hAnsi="宋体" w:eastAsia="宋体" w:cs="宋体"/>
          <w:spacing w:val="-12"/>
          <w:sz w:val="22"/>
          <w:szCs w:val="22"/>
        </w:rPr>
        <w:t>)系指肺炎、肺脓肿和支气管扩张感染引起的胸腔积</w:t>
      </w:r>
      <w:r>
        <w:rPr>
          <w:rFonts w:ascii="宋体" w:hAnsi="宋体" w:eastAsia="宋体" w:cs="宋体"/>
          <w:sz w:val="22"/>
          <w:szCs w:val="22"/>
        </w:rPr>
        <w:t xml:space="preserve"> </w:t>
      </w:r>
      <w:r>
        <w:rPr>
          <w:rFonts w:ascii="宋体" w:hAnsi="宋体" w:eastAsia="宋体" w:cs="宋体"/>
          <w:spacing w:val="-21"/>
          <w:sz w:val="22"/>
          <w:szCs w:val="22"/>
        </w:rPr>
        <w:t>液，如积液呈脓性则称脓胸。病人多有发热、咳嗽、咳痰、胸痛等</w:t>
      </w:r>
      <w:r>
        <w:rPr>
          <w:rFonts w:ascii="宋体" w:hAnsi="宋体" w:eastAsia="宋体" w:cs="宋体"/>
          <w:spacing w:val="-22"/>
          <w:sz w:val="22"/>
          <w:szCs w:val="22"/>
        </w:rPr>
        <w:t>症状，血白细胞计数升高，中性粒细胞</w:t>
      </w:r>
      <w:r>
        <w:rPr>
          <w:rFonts w:ascii="宋体" w:hAnsi="宋体" w:eastAsia="宋体" w:cs="宋体"/>
          <w:sz w:val="22"/>
          <w:szCs w:val="22"/>
        </w:rPr>
        <w:t xml:space="preserve"> </w:t>
      </w:r>
      <w:r>
        <w:rPr>
          <w:rFonts w:ascii="宋体" w:hAnsi="宋体" w:eastAsia="宋体" w:cs="宋体"/>
          <w:spacing w:val="-14"/>
          <w:sz w:val="22"/>
          <w:szCs w:val="22"/>
        </w:rPr>
        <w:t>增加和核左移。</w:t>
      </w:r>
      <w:r>
        <w:rPr>
          <w:rFonts w:ascii="宋体" w:hAnsi="宋体" w:eastAsia="宋体" w:cs="宋体"/>
          <w:spacing w:val="-12"/>
          <w:sz w:val="22"/>
          <w:szCs w:val="22"/>
        </w:rPr>
        <w:t xml:space="preserve"> </w:t>
      </w:r>
      <w:r>
        <w:rPr>
          <w:rFonts w:ascii="宋体" w:hAnsi="宋体" w:eastAsia="宋体" w:cs="宋体"/>
          <w:spacing w:val="-14"/>
          <w:sz w:val="22"/>
          <w:szCs w:val="22"/>
        </w:rPr>
        <w:t>X</w:t>
      </w:r>
      <w:r>
        <w:rPr>
          <w:rFonts w:ascii="宋体" w:hAnsi="宋体" w:eastAsia="宋体" w:cs="宋体"/>
          <w:spacing w:val="-25"/>
          <w:sz w:val="22"/>
          <w:szCs w:val="22"/>
        </w:rPr>
        <w:t xml:space="preserve"> </w:t>
      </w:r>
      <w:r>
        <w:rPr>
          <w:rFonts w:ascii="宋体" w:hAnsi="宋体" w:eastAsia="宋体" w:cs="宋体"/>
          <w:spacing w:val="-14"/>
          <w:sz w:val="22"/>
          <w:szCs w:val="22"/>
        </w:rPr>
        <w:t>线先有肺实质的浸润影，或肺脓肿和支气管扩张的表现，然后出现胸腔积液，积液</w:t>
      </w:r>
      <w:r>
        <w:rPr>
          <w:rFonts w:ascii="宋体" w:hAnsi="宋体" w:eastAsia="宋体" w:cs="宋体"/>
          <w:sz w:val="22"/>
          <w:szCs w:val="22"/>
        </w:rPr>
        <w:t xml:space="preserve"> </w:t>
      </w:r>
      <w:r>
        <w:rPr>
          <w:rFonts w:ascii="宋体" w:hAnsi="宋体" w:eastAsia="宋体" w:cs="宋体"/>
          <w:spacing w:val="-15"/>
          <w:sz w:val="22"/>
          <w:szCs w:val="22"/>
        </w:rPr>
        <w:t>量一般不多。胸腔积液呈草黄色甚或脓性，白细胞计数明显升高，以中性粒细胞为主，葡萄糖和pH</w:t>
      </w:r>
      <w:r>
        <w:rPr>
          <w:rFonts w:ascii="宋体" w:hAnsi="宋体" w:eastAsia="宋体" w:cs="宋体"/>
          <w:spacing w:val="8"/>
          <w:sz w:val="22"/>
          <w:szCs w:val="22"/>
        </w:rPr>
        <w:t xml:space="preserve"> </w:t>
      </w:r>
      <w:r>
        <w:rPr>
          <w:rFonts w:ascii="宋体" w:hAnsi="宋体" w:eastAsia="宋体" w:cs="宋体"/>
          <w:spacing w:val="-15"/>
          <w:sz w:val="22"/>
          <w:szCs w:val="22"/>
        </w:rPr>
        <w:t>降</w:t>
      </w:r>
      <w:r>
        <w:rPr>
          <w:rFonts w:ascii="宋体" w:hAnsi="宋体" w:eastAsia="宋体" w:cs="宋体"/>
          <w:sz w:val="22"/>
          <w:szCs w:val="22"/>
        </w:rPr>
        <w:t xml:space="preserve"> </w:t>
      </w:r>
      <w:r>
        <w:rPr>
          <w:rFonts w:ascii="宋体" w:hAnsi="宋体" w:eastAsia="宋体" w:cs="宋体"/>
          <w:spacing w:val="-12"/>
          <w:sz w:val="22"/>
          <w:szCs w:val="22"/>
        </w:rPr>
        <w:t>低，诊断不难。脓胸是胸腔内致病菌感染造成积脓，多与未能有效控制肺部感染，致病</w:t>
      </w:r>
      <w:r>
        <w:rPr>
          <w:rFonts w:ascii="宋体" w:hAnsi="宋体" w:eastAsia="宋体" w:cs="宋体"/>
          <w:spacing w:val="-13"/>
          <w:sz w:val="22"/>
          <w:szCs w:val="22"/>
        </w:rPr>
        <w:t>菌直接侵袭穿</w:t>
      </w:r>
      <w:r>
        <w:rPr>
          <w:rFonts w:ascii="宋体" w:hAnsi="宋体" w:eastAsia="宋体" w:cs="宋体"/>
          <w:sz w:val="22"/>
          <w:szCs w:val="22"/>
        </w:rPr>
        <w:t xml:space="preserve"> </w:t>
      </w:r>
      <w:r>
        <w:rPr>
          <w:rFonts w:ascii="宋体" w:hAnsi="宋体" w:eastAsia="宋体" w:cs="宋体"/>
          <w:spacing w:val="-12"/>
          <w:sz w:val="22"/>
          <w:szCs w:val="22"/>
        </w:rPr>
        <w:t>破入胸腔有关。常见细菌为金黄色葡萄球菌、肺炎链球菌、化脓性链球菌以及大肠杆菌、肺炎克</w:t>
      </w:r>
      <w:r>
        <w:rPr>
          <w:rFonts w:ascii="宋体" w:hAnsi="宋体" w:eastAsia="宋体" w:cs="宋体"/>
          <w:spacing w:val="-13"/>
          <w:sz w:val="22"/>
          <w:szCs w:val="22"/>
        </w:rPr>
        <w:t>雷伯</w:t>
      </w:r>
      <w:r>
        <w:rPr>
          <w:rFonts w:ascii="宋体" w:hAnsi="宋体" w:eastAsia="宋体" w:cs="宋体"/>
          <w:sz w:val="22"/>
          <w:szCs w:val="22"/>
        </w:rPr>
        <w:t xml:space="preserve"> </w:t>
      </w:r>
      <w:r>
        <w:rPr>
          <w:rFonts w:ascii="宋体" w:hAnsi="宋体" w:eastAsia="宋体" w:cs="宋体"/>
          <w:spacing w:val="-16"/>
          <w:sz w:val="22"/>
          <w:szCs w:val="22"/>
        </w:rPr>
        <w:t>杆菌和假单胞菌等，且多合并厌氧菌感染，少数可由结核分枝杆菌</w:t>
      </w:r>
      <w:r>
        <w:rPr>
          <w:rFonts w:ascii="宋体" w:hAnsi="宋体" w:eastAsia="宋体" w:cs="宋体"/>
          <w:spacing w:val="-17"/>
          <w:sz w:val="22"/>
          <w:szCs w:val="22"/>
        </w:rPr>
        <w:t>或真菌、放线菌、奴卡菌等所致。急</w:t>
      </w:r>
      <w:r>
        <w:rPr>
          <w:rFonts w:ascii="宋体" w:hAnsi="宋体" w:eastAsia="宋体" w:cs="宋体"/>
          <w:sz w:val="22"/>
          <w:szCs w:val="22"/>
        </w:rPr>
        <w:t xml:space="preserve"> </w:t>
      </w:r>
      <w:r>
        <w:rPr>
          <w:rFonts w:ascii="宋体" w:hAnsi="宋体" w:eastAsia="宋体" w:cs="宋体"/>
          <w:spacing w:val="-12"/>
          <w:sz w:val="22"/>
          <w:szCs w:val="22"/>
        </w:rPr>
        <w:t>性脓胸表现为高热、突然胸痛等；慢性脓胸有胸膜增厚、胸廓塌陷、慢性消耗和杵状指(趾)等。胸腔</w:t>
      </w:r>
      <w:r>
        <w:rPr>
          <w:rFonts w:ascii="宋体" w:hAnsi="宋体" w:eastAsia="宋体" w:cs="宋体"/>
          <w:sz w:val="22"/>
          <w:szCs w:val="22"/>
        </w:rPr>
        <w:t xml:space="preserve"> </w:t>
      </w:r>
      <w:r>
        <w:rPr>
          <w:rFonts w:ascii="宋体" w:hAnsi="宋体" w:eastAsia="宋体" w:cs="宋体"/>
          <w:spacing w:val="-16"/>
          <w:sz w:val="22"/>
          <w:szCs w:val="22"/>
        </w:rPr>
        <w:t>积液呈脓性、黏稠；涂片革兰染色找到细菌或脓液细菌培养阳性。</w:t>
      </w:r>
    </w:p>
    <w:p>
      <w:pPr>
        <w:spacing w:before="109" w:line="272" w:lineRule="auto"/>
        <w:ind w:right="100" w:firstLine="419"/>
        <w:jc w:val="both"/>
        <w:rPr>
          <w:rFonts w:ascii="宋体" w:hAnsi="宋体" w:eastAsia="宋体" w:cs="宋体"/>
          <w:sz w:val="22"/>
          <w:szCs w:val="22"/>
        </w:rPr>
      </w:pPr>
      <w:r>
        <w:rPr>
          <w:rFonts w:ascii="宋体" w:hAnsi="宋体" w:eastAsia="宋体" w:cs="宋体"/>
          <w:spacing w:val="-13"/>
          <w:sz w:val="22"/>
          <w:szCs w:val="22"/>
        </w:rPr>
        <w:t>恶性胸腔积液由恶性肿瘤侵犯胸膜引起，常由肺癌、乳腺癌和淋巴瘤等直接侵犯或转移至胸膜所</w:t>
      </w:r>
      <w:r>
        <w:rPr>
          <w:rFonts w:ascii="宋体" w:hAnsi="宋体" w:eastAsia="宋体" w:cs="宋体"/>
          <w:spacing w:val="2"/>
          <w:sz w:val="22"/>
          <w:szCs w:val="22"/>
        </w:rPr>
        <w:t xml:space="preserve"> </w:t>
      </w:r>
      <w:r>
        <w:rPr>
          <w:rFonts w:ascii="宋体" w:hAnsi="宋体" w:eastAsia="宋体" w:cs="宋体"/>
          <w:spacing w:val="-7"/>
          <w:sz w:val="22"/>
          <w:szCs w:val="22"/>
        </w:rPr>
        <w:t>致，其他部位肿瘤包括胃肠道和泌尿生殖系统。也可由原发于胸膜的恶</w:t>
      </w:r>
      <w:r>
        <w:rPr>
          <w:rFonts w:ascii="宋体" w:hAnsi="宋体" w:eastAsia="宋体" w:cs="宋体"/>
          <w:spacing w:val="-8"/>
          <w:sz w:val="22"/>
          <w:szCs w:val="22"/>
        </w:rPr>
        <w:t>性间皮瘤引起。以45岁以上</w:t>
      </w:r>
      <w:r>
        <w:rPr>
          <w:rFonts w:ascii="宋体" w:hAnsi="宋体" w:eastAsia="宋体" w:cs="宋体"/>
          <w:sz w:val="22"/>
          <w:szCs w:val="22"/>
        </w:rPr>
        <w:t xml:space="preserve"> </w:t>
      </w:r>
      <w:r>
        <w:rPr>
          <w:rFonts w:ascii="宋体" w:hAnsi="宋体" w:eastAsia="宋体" w:cs="宋体"/>
          <w:spacing w:val="-21"/>
          <w:sz w:val="22"/>
          <w:szCs w:val="22"/>
        </w:rPr>
        <w:t>中老年人多见，有胸部钝痛、咳血丝痰和消瘦等症</w:t>
      </w:r>
      <w:r>
        <w:rPr>
          <w:rFonts w:ascii="宋体" w:hAnsi="宋体" w:eastAsia="宋体" w:cs="宋体"/>
          <w:spacing w:val="-22"/>
          <w:sz w:val="22"/>
          <w:szCs w:val="22"/>
        </w:rPr>
        <w:t>状，胸腔积液多呈血性、量大、增长迅速，</w:t>
      </w:r>
      <w:r>
        <w:rPr>
          <w:rFonts w:ascii="宋体" w:hAnsi="宋体" w:eastAsia="宋体" w:cs="宋体"/>
          <w:spacing w:val="-21"/>
          <w:sz w:val="22"/>
          <w:szCs w:val="22"/>
        </w:rPr>
        <w:t>CEA</w:t>
      </w:r>
      <w:r>
        <w:rPr>
          <w:rFonts w:ascii="宋体" w:hAnsi="宋体" w:eastAsia="宋体" w:cs="宋体"/>
          <w:spacing w:val="6"/>
          <w:sz w:val="22"/>
          <w:szCs w:val="22"/>
        </w:rPr>
        <w:t xml:space="preserve"> </w:t>
      </w:r>
      <w:r>
        <w:rPr>
          <w:rFonts w:ascii="宋体" w:hAnsi="宋体" w:eastAsia="宋体" w:cs="宋体"/>
          <w:spacing w:val="-22"/>
          <w:sz w:val="22"/>
          <w:szCs w:val="22"/>
        </w:rPr>
        <w:t>或其他</w:t>
      </w:r>
      <w:r>
        <w:rPr>
          <w:rFonts w:ascii="宋体" w:hAnsi="宋体" w:eastAsia="宋体" w:cs="宋体"/>
          <w:sz w:val="22"/>
          <w:szCs w:val="22"/>
        </w:rPr>
        <w:t xml:space="preserve"> </w:t>
      </w:r>
      <w:r>
        <w:rPr>
          <w:rFonts w:ascii="宋体" w:hAnsi="宋体" w:eastAsia="宋体" w:cs="宋体"/>
          <w:spacing w:val="-14"/>
          <w:sz w:val="22"/>
          <w:szCs w:val="22"/>
        </w:rPr>
        <w:t>肿瘤标志物升高，LDH</w:t>
      </w:r>
      <w:r>
        <w:rPr>
          <w:rFonts w:ascii="宋体" w:hAnsi="宋体" w:eastAsia="宋体" w:cs="宋体"/>
          <w:spacing w:val="26"/>
          <w:sz w:val="22"/>
          <w:szCs w:val="22"/>
        </w:rPr>
        <w:t xml:space="preserve"> </w:t>
      </w:r>
      <w:r>
        <w:rPr>
          <w:rFonts w:ascii="宋体" w:hAnsi="宋体" w:eastAsia="宋体" w:cs="宋体"/>
          <w:spacing w:val="-14"/>
          <w:sz w:val="22"/>
          <w:szCs w:val="22"/>
        </w:rPr>
        <w:t>多大于500U/L,胸腔积液脱落细胞检查、胸膜活检、胸部影像学</w:t>
      </w:r>
      <w:r>
        <w:rPr>
          <w:rFonts w:ascii="宋体" w:hAnsi="宋体" w:eastAsia="宋体" w:cs="宋体"/>
          <w:spacing w:val="-15"/>
          <w:sz w:val="22"/>
          <w:szCs w:val="22"/>
        </w:rPr>
        <w:t>、支气管镜及胸</w:t>
      </w:r>
      <w:r>
        <w:rPr>
          <w:rFonts w:ascii="宋体" w:hAnsi="宋体" w:eastAsia="宋体" w:cs="宋体"/>
          <w:sz w:val="22"/>
          <w:szCs w:val="22"/>
        </w:rPr>
        <w:t xml:space="preserve"> </w:t>
      </w:r>
      <w:r>
        <w:rPr>
          <w:rFonts w:ascii="宋体" w:hAnsi="宋体" w:eastAsia="宋体" w:cs="宋体"/>
          <w:spacing w:val="-11"/>
          <w:sz w:val="22"/>
          <w:szCs w:val="22"/>
        </w:rPr>
        <w:t>腔镜等检查，有助于进一步诊断和鉴别。疑为其他器官肿瘤需进行相</w:t>
      </w:r>
      <w:r>
        <w:rPr>
          <w:rFonts w:ascii="宋体" w:hAnsi="宋体" w:eastAsia="宋体" w:cs="宋体"/>
          <w:spacing w:val="-12"/>
          <w:sz w:val="22"/>
          <w:szCs w:val="22"/>
        </w:rPr>
        <w:t>应检查。</w:t>
      </w:r>
    </w:p>
    <w:p>
      <w:pPr>
        <w:spacing w:before="95" w:line="222" w:lineRule="auto"/>
        <w:ind w:left="312"/>
        <w:rPr>
          <w:rFonts w:ascii="黑体" w:hAnsi="黑体" w:eastAsia="黑体" w:cs="黑体"/>
          <w:sz w:val="22"/>
          <w:szCs w:val="22"/>
        </w:rPr>
      </w:pPr>
      <w:r>
        <w:rPr>
          <w:rFonts w:ascii="黑体" w:hAnsi="黑体" w:eastAsia="黑体" w:cs="黑体"/>
          <w:b/>
          <w:bCs/>
          <w:color w:val="007DDE"/>
          <w:spacing w:val="-13"/>
          <w:sz w:val="22"/>
          <w:szCs w:val="22"/>
        </w:rPr>
        <w:t>【治疗】</w:t>
      </w:r>
    </w:p>
    <w:p>
      <w:pPr>
        <w:spacing w:before="59" w:line="260" w:lineRule="auto"/>
        <w:ind w:right="92" w:firstLine="419"/>
        <w:rPr>
          <w:rFonts w:ascii="宋体" w:hAnsi="宋体" w:eastAsia="宋体" w:cs="宋体"/>
          <w:sz w:val="22"/>
          <w:szCs w:val="22"/>
        </w:rPr>
      </w:pPr>
      <w:r>
        <w:rPr>
          <w:rFonts w:ascii="宋体" w:hAnsi="宋体" w:eastAsia="宋体" w:cs="宋体"/>
          <w:spacing w:val="-12"/>
          <w:sz w:val="22"/>
          <w:szCs w:val="22"/>
        </w:rPr>
        <w:t>胸腔积液为胸部或全身疾病的一部分，病因治疗尤为重要。漏出液常在纠正</w:t>
      </w:r>
      <w:r>
        <w:rPr>
          <w:rFonts w:ascii="宋体" w:hAnsi="宋体" w:eastAsia="宋体" w:cs="宋体"/>
          <w:spacing w:val="-13"/>
          <w:sz w:val="22"/>
          <w:szCs w:val="22"/>
        </w:rPr>
        <w:t>病因后可吸收，其治</w:t>
      </w:r>
      <w:r>
        <w:rPr>
          <w:rFonts w:ascii="宋体" w:hAnsi="宋体" w:eastAsia="宋体" w:cs="宋体"/>
          <w:sz w:val="22"/>
          <w:szCs w:val="22"/>
        </w:rPr>
        <w:t xml:space="preserve"> </w:t>
      </w:r>
      <w:r>
        <w:rPr>
          <w:rFonts w:ascii="宋体" w:hAnsi="宋体" w:eastAsia="宋体" w:cs="宋体"/>
          <w:spacing w:val="-9"/>
          <w:sz w:val="22"/>
          <w:szCs w:val="22"/>
        </w:rPr>
        <w:t>疗参阅有关章节。</w:t>
      </w:r>
    </w:p>
    <w:p>
      <w:pPr>
        <w:spacing w:before="76" w:line="221" w:lineRule="auto"/>
        <w:ind w:left="423"/>
        <w:rPr>
          <w:rFonts w:ascii="黑体" w:hAnsi="黑体" w:eastAsia="黑体" w:cs="黑体"/>
          <w:sz w:val="22"/>
          <w:szCs w:val="22"/>
        </w:rPr>
      </w:pPr>
      <w:r>
        <w:rPr>
          <w:rFonts w:ascii="黑体" w:hAnsi="黑体" w:eastAsia="黑体" w:cs="黑体"/>
          <w:b/>
          <w:bCs/>
          <w:spacing w:val="8"/>
          <w:sz w:val="22"/>
          <w:szCs w:val="22"/>
        </w:rPr>
        <w:t>(一)结核性胸膜炎</w:t>
      </w:r>
    </w:p>
    <w:p>
      <w:pPr>
        <w:spacing w:before="76" w:line="221" w:lineRule="auto"/>
        <w:ind w:left="419"/>
        <w:rPr>
          <w:rFonts w:ascii="黑体" w:hAnsi="黑体" w:eastAsia="黑体" w:cs="黑体"/>
          <w:sz w:val="22"/>
          <w:szCs w:val="22"/>
        </w:rPr>
      </w:pPr>
      <w:r>
        <w:rPr>
          <w:rFonts w:ascii="Times New Roman" w:hAnsi="Times New Roman" w:eastAsia="Times New Roman" w:cs="Times New Roman"/>
          <w:b/>
          <w:bCs/>
          <w:spacing w:val="-12"/>
          <w:sz w:val="22"/>
          <w:szCs w:val="22"/>
        </w:rPr>
        <w:t>1.</w:t>
      </w:r>
      <w:r>
        <w:rPr>
          <w:rFonts w:ascii="Times New Roman" w:hAnsi="Times New Roman" w:eastAsia="Times New Roman" w:cs="Times New Roman"/>
          <w:spacing w:val="57"/>
          <w:sz w:val="22"/>
          <w:szCs w:val="22"/>
        </w:rPr>
        <w:t xml:space="preserve"> </w:t>
      </w:r>
      <w:r>
        <w:rPr>
          <w:rFonts w:ascii="黑体" w:hAnsi="黑体" w:eastAsia="黑体" w:cs="黑体"/>
          <w:b/>
          <w:bCs/>
          <w:spacing w:val="-12"/>
          <w:sz w:val="22"/>
          <w:szCs w:val="22"/>
        </w:rPr>
        <w:t>一般治疗</w:t>
      </w:r>
      <w:r>
        <w:rPr>
          <w:rFonts w:ascii="黑体" w:hAnsi="黑体" w:eastAsia="黑体" w:cs="黑体"/>
          <w:spacing w:val="69"/>
          <w:sz w:val="22"/>
          <w:szCs w:val="22"/>
        </w:rPr>
        <w:t xml:space="preserve"> </w:t>
      </w:r>
      <w:r>
        <w:rPr>
          <w:rFonts w:ascii="黑体" w:hAnsi="黑体" w:eastAsia="黑体" w:cs="黑体"/>
          <w:spacing w:val="-12"/>
          <w:sz w:val="22"/>
          <w:szCs w:val="22"/>
        </w:rPr>
        <w:t>包括休息、营养支持和对症治疗。</w:t>
      </w:r>
    </w:p>
    <w:p>
      <w:pPr>
        <w:spacing w:before="58" w:line="279" w:lineRule="auto"/>
        <w:ind w:right="50" w:firstLine="419"/>
        <w:rPr>
          <w:rFonts w:ascii="宋体" w:hAnsi="宋体" w:eastAsia="宋体" w:cs="宋体"/>
          <w:sz w:val="22"/>
          <w:szCs w:val="22"/>
        </w:rPr>
      </w:pPr>
      <w:r>
        <w:rPr>
          <w:rFonts w:ascii="宋体" w:hAnsi="宋体" w:eastAsia="宋体" w:cs="宋体"/>
          <w:spacing w:val="-8"/>
          <w:sz w:val="22"/>
          <w:szCs w:val="22"/>
        </w:rPr>
        <w:t>2.</w:t>
      </w:r>
      <w:r>
        <w:rPr>
          <w:rFonts w:ascii="宋体" w:hAnsi="宋体" w:eastAsia="宋体" w:cs="宋体"/>
          <w:spacing w:val="-39"/>
          <w:sz w:val="22"/>
          <w:szCs w:val="22"/>
        </w:rPr>
        <w:t xml:space="preserve"> </w:t>
      </w:r>
      <w:r>
        <w:rPr>
          <w:rFonts w:ascii="宋体" w:hAnsi="宋体" w:eastAsia="宋体" w:cs="宋体"/>
          <w:spacing w:val="-8"/>
          <w:sz w:val="22"/>
          <w:szCs w:val="22"/>
        </w:rPr>
        <w:t>抽液治疗</w:t>
      </w:r>
      <w:r>
        <w:rPr>
          <w:rFonts w:ascii="宋体" w:hAnsi="宋体" w:eastAsia="宋体" w:cs="宋体"/>
          <w:spacing w:val="107"/>
          <w:sz w:val="22"/>
          <w:szCs w:val="22"/>
        </w:rPr>
        <w:t xml:space="preserve"> </w:t>
      </w:r>
      <w:r>
        <w:rPr>
          <w:rFonts w:ascii="宋体" w:hAnsi="宋体" w:eastAsia="宋体" w:cs="宋体"/>
          <w:spacing w:val="-8"/>
          <w:sz w:val="22"/>
          <w:szCs w:val="22"/>
        </w:rPr>
        <w:t>由于结核性胸膜炎胸腔积液蛋白含量高</w:t>
      </w:r>
      <w:r>
        <w:rPr>
          <w:rFonts w:ascii="宋体" w:hAnsi="宋体" w:eastAsia="宋体" w:cs="宋体"/>
          <w:spacing w:val="-9"/>
          <w:sz w:val="22"/>
          <w:szCs w:val="22"/>
        </w:rPr>
        <w:t>，容易引起胸膜粘连，原则上应尽快抽尽</w:t>
      </w:r>
      <w:r>
        <w:rPr>
          <w:rFonts w:ascii="宋体" w:hAnsi="宋体" w:eastAsia="宋体" w:cs="宋体"/>
          <w:sz w:val="22"/>
          <w:szCs w:val="22"/>
        </w:rPr>
        <w:t xml:space="preserve"> </w:t>
      </w:r>
      <w:r>
        <w:rPr>
          <w:rFonts w:ascii="宋体" w:hAnsi="宋体" w:eastAsia="宋体" w:cs="宋体"/>
          <w:spacing w:val="-12"/>
          <w:sz w:val="22"/>
          <w:szCs w:val="22"/>
        </w:rPr>
        <w:t>胸腔内积液或肋间插细管引流。可解除肺及心、血管受压，改善呼吸</w:t>
      </w:r>
      <w:r>
        <w:rPr>
          <w:rFonts w:ascii="宋体" w:hAnsi="宋体" w:eastAsia="宋体" w:cs="宋体"/>
          <w:spacing w:val="-13"/>
          <w:sz w:val="22"/>
          <w:szCs w:val="22"/>
        </w:rPr>
        <w:t>功能，使肺功能免受损伤。抽液</w:t>
      </w:r>
      <w:r>
        <w:rPr>
          <w:rFonts w:ascii="宋体" w:hAnsi="宋体" w:eastAsia="宋体" w:cs="宋体"/>
          <w:sz w:val="22"/>
          <w:szCs w:val="22"/>
        </w:rPr>
        <w:t xml:space="preserve"> </w:t>
      </w:r>
      <w:r>
        <w:rPr>
          <w:rFonts w:ascii="宋体" w:hAnsi="宋体" w:eastAsia="宋体" w:cs="宋体"/>
          <w:spacing w:val="-11"/>
          <w:sz w:val="22"/>
          <w:szCs w:val="22"/>
        </w:rPr>
        <w:t>后可减轻毒性症状，体温下降，有助于使被压迫的肺复张</w:t>
      </w:r>
      <w:r>
        <w:rPr>
          <w:rFonts w:ascii="宋体" w:hAnsi="宋体" w:eastAsia="宋体" w:cs="宋体"/>
          <w:spacing w:val="-12"/>
          <w:sz w:val="22"/>
          <w:szCs w:val="22"/>
        </w:rPr>
        <w:t>。大量胸腔积液者每周抽液2～3次，直至胸</w:t>
      </w:r>
      <w:r>
        <w:rPr>
          <w:rFonts w:ascii="宋体" w:hAnsi="宋体" w:eastAsia="宋体" w:cs="宋体"/>
          <w:sz w:val="22"/>
          <w:szCs w:val="22"/>
        </w:rPr>
        <w:t xml:space="preserve"> </w:t>
      </w:r>
      <w:r>
        <w:rPr>
          <w:rFonts w:ascii="宋体" w:hAnsi="宋体" w:eastAsia="宋体" w:cs="宋体"/>
          <w:spacing w:val="-4"/>
          <w:sz w:val="22"/>
          <w:szCs w:val="22"/>
        </w:rPr>
        <w:t>腔积液完全消失。首次抽液不要超过700ml,以后每次抽液量不应超过</w:t>
      </w:r>
      <w:r>
        <w:rPr>
          <w:rFonts w:ascii="宋体" w:hAnsi="宋体" w:eastAsia="宋体" w:cs="宋体"/>
          <w:spacing w:val="-5"/>
          <w:sz w:val="22"/>
          <w:szCs w:val="22"/>
        </w:rPr>
        <w:t>1000</w:t>
      </w:r>
      <w:r>
        <w:rPr>
          <w:rFonts w:ascii="宋体" w:hAnsi="宋体" w:eastAsia="宋体" w:cs="宋体"/>
          <w:spacing w:val="-4"/>
          <w:sz w:val="22"/>
          <w:szCs w:val="22"/>
        </w:rPr>
        <w:t>ml</w:t>
      </w:r>
      <w:r>
        <w:rPr>
          <w:rFonts w:ascii="宋体" w:hAnsi="宋体" w:eastAsia="宋体" w:cs="宋体"/>
          <w:spacing w:val="-5"/>
          <w:sz w:val="22"/>
          <w:szCs w:val="22"/>
        </w:rPr>
        <w:t>,过快、过多抽液可使</w:t>
      </w:r>
      <w:r>
        <w:rPr>
          <w:rFonts w:ascii="宋体" w:hAnsi="宋体" w:eastAsia="宋体" w:cs="宋体"/>
          <w:sz w:val="22"/>
          <w:szCs w:val="22"/>
        </w:rPr>
        <w:t xml:space="preserve"> </w:t>
      </w:r>
      <w:r>
        <w:rPr>
          <w:rFonts w:ascii="宋体" w:hAnsi="宋体" w:eastAsia="宋体" w:cs="宋体"/>
          <w:spacing w:val="-12"/>
          <w:sz w:val="22"/>
          <w:szCs w:val="22"/>
        </w:rPr>
        <w:t>胸腔压力骤降，发生复张后肺水肿或循环衰竭。表现为剧咳、气促、咳大量泡沫状痰，双肺满布湿啰</w:t>
      </w:r>
      <w:r>
        <w:rPr>
          <w:rFonts w:ascii="宋体" w:hAnsi="宋体" w:eastAsia="宋体" w:cs="宋体"/>
          <w:spacing w:val="9"/>
          <w:sz w:val="22"/>
          <w:szCs w:val="22"/>
        </w:rPr>
        <w:t xml:space="preserve"> </w:t>
      </w:r>
      <w:r>
        <w:rPr>
          <w:rFonts w:ascii="宋体" w:hAnsi="宋体" w:eastAsia="宋体" w:cs="宋体"/>
          <w:spacing w:val="-15"/>
          <w:sz w:val="22"/>
          <w:szCs w:val="22"/>
        </w:rPr>
        <w:t>音，PaO</w:t>
      </w:r>
      <w:r>
        <w:rPr>
          <w:rFonts w:ascii="Calibri" w:hAnsi="Calibri" w:eastAsia="Calibri" w:cs="Calibri"/>
          <w:spacing w:val="-15"/>
          <w:sz w:val="22"/>
          <w:szCs w:val="22"/>
        </w:rPr>
        <w:t>₂</w:t>
      </w:r>
      <w:r>
        <w:rPr>
          <w:rFonts w:ascii="Calibri" w:hAnsi="Calibri" w:eastAsia="Calibri" w:cs="Calibri"/>
          <w:spacing w:val="21"/>
          <w:w w:val="101"/>
          <w:sz w:val="22"/>
          <w:szCs w:val="22"/>
        </w:rPr>
        <w:t xml:space="preserve"> </w:t>
      </w:r>
      <w:r>
        <w:rPr>
          <w:rFonts w:ascii="宋体" w:hAnsi="宋体" w:eastAsia="宋体" w:cs="宋体"/>
          <w:spacing w:val="-15"/>
          <w:sz w:val="22"/>
          <w:szCs w:val="22"/>
        </w:rPr>
        <w:t>下降，X</w:t>
      </w:r>
      <w:r>
        <w:rPr>
          <w:rFonts w:ascii="宋体" w:hAnsi="宋体" w:eastAsia="宋体" w:cs="宋体"/>
          <w:spacing w:val="-35"/>
          <w:sz w:val="22"/>
          <w:szCs w:val="22"/>
        </w:rPr>
        <w:t xml:space="preserve"> </w:t>
      </w:r>
      <w:r>
        <w:rPr>
          <w:rFonts w:ascii="宋体" w:hAnsi="宋体" w:eastAsia="宋体" w:cs="宋体"/>
          <w:spacing w:val="-15"/>
          <w:sz w:val="22"/>
          <w:szCs w:val="22"/>
        </w:rPr>
        <w:t>线显示肺水肿征。治疗应立即吸氧，酌情应用糖皮质激素及利尿剂，</w:t>
      </w:r>
      <w:r>
        <w:rPr>
          <w:rFonts w:ascii="宋体" w:hAnsi="宋体" w:eastAsia="宋体" w:cs="宋体"/>
          <w:spacing w:val="-16"/>
          <w:sz w:val="22"/>
          <w:szCs w:val="22"/>
        </w:rPr>
        <w:t>控制液体入量，</w:t>
      </w:r>
      <w:r>
        <w:rPr>
          <w:rFonts w:ascii="宋体" w:hAnsi="宋体" w:eastAsia="宋体" w:cs="宋体"/>
          <w:sz w:val="22"/>
          <w:szCs w:val="22"/>
        </w:rPr>
        <w:t xml:space="preserve"> </w:t>
      </w:r>
      <w:r>
        <w:rPr>
          <w:rFonts w:ascii="宋体" w:hAnsi="宋体" w:eastAsia="宋体" w:cs="宋体"/>
          <w:spacing w:val="-17"/>
          <w:sz w:val="22"/>
          <w:szCs w:val="22"/>
        </w:rPr>
        <w:t>严密监测病情与酸碱平衡，有时需气管插管机械通气。若抽液时发生头晕、冷汗、心悸、面色苍白、脉</w:t>
      </w:r>
      <w:r>
        <w:rPr>
          <w:rFonts w:ascii="宋体" w:hAnsi="宋体" w:eastAsia="宋体" w:cs="宋体"/>
          <w:spacing w:val="2"/>
          <w:sz w:val="22"/>
          <w:szCs w:val="22"/>
        </w:rPr>
        <w:t xml:space="preserve"> </w:t>
      </w:r>
      <w:r>
        <w:rPr>
          <w:rFonts w:ascii="宋体" w:hAnsi="宋体" w:eastAsia="宋体" w:cs="宋体"/>
          <w:spacing w:val="-8"/>
          <w:sz w:val="22"/>
          <w:szCs w:val="22"/>
        </w:rPr>
        <w:t>细等表现应考虑“胸膜反应”,应立即停止抽液，使病人平</w:t>
      </w:r>
      <w:r>
        <w:rPr>
          <w:rFonts w:ascii="宋体" w:hAnsi="宋体" w:eastAsia="宋体" w:cs="宋体"/>
          <w:spacing w:val="-9"/>
          <w:sz w:val="22"/>
          <w:szCs w:val="22"/>
        </w:rPr>
        <w:t>卧，必要时皮下注射0.1%肾上腺素0.5</w:t>
      </w:r>
      <w:r>
        <w:rPr>
          <w:rFonts w:ascii="宋体" w:hAnsi="宋体" w:eastAsia="宋体" w:cs="宋体"/>
          <w:spacing w:val="-8"/>
          <w:sz w:val="22"/>
          <w:szCs w:val="22"/>
        </w:rPr>
        <w:t>ml</w:t>
      </w:r>
      <w:r>
        <w:rPr>
          <w:rFonts w:ascii="宋体" w:hAnsi="宋体" w:eastAsia="宋体" w:cs="宋体"/>
          <w:spacing w:val="-9"/>
          <w:sz w:val="22"/>
          <w:szCs w:val="22"/>
        </w:rPr>
        <w:t>,</w:t>
      </w:r>
      <w:r>
        <w:rPr>
          <w:rFonts w:ascii="宋体" w:hAnsi="宋体" w:eastAsia="宋体" w:cs="宋体"/>
          <w:sz w:val="22"/>
          <w:szCs w:val="22"/>
        </w:rPr>
        <w:t xml:space="preserve"> </w:t>
      </w:r>
      <w:r>
        <w:rPr>
          <w:rFonts w:ascii="宋体" w:hAnsi="宋体" w:eastAsia="宋体" w:cs="宋体"/>
          <w:spacing w:val="-16"/>
          <w:sz w:val="22"/>
          <w:szCs w:val="22"/>
        </w:rPr>
        <w:t>密切观察病情，注意血压变化，防止休克。</w:t>
      </w:r>
      <w:r>
        <w:rPr>
          <w:rFonts w:ascii="宋体" w:hAnsi="宋体" w:eastAsia="宋体" w:cs="宋体"/>
          <w:spacing w:val="52"/>
          <w:sz w:val="22"/>
          <w:szCs w:val="22"/>
        </w:rPr>
        <w:t xml:space="preserve"> </w:t>
      </w:r>
      <w:r>
        <w:rPr>
          <w:rFonts w:ascii="宋体" w:hAnsi="宋体" w:eastAsia="宋体" w:cs="宋体"/>
          <w:spacing w:val="-16"/>
          <w:sz w:val="22"/>
          <w:szCs w:val="22"/>
        </w:rPr>
        <w:t>一般情况下，抽胸腔积液后，没必要胸腔内注入抗结核药</w:t>
      </w:r>
      <w:r>
        <w:rPr>
          <w:rFonts w:ascii="宋体" w:hAnsi="宋体" w:eastAsia="宋体" w:cs="宋体"/>
          <w:sz w:val="22"/>
          <w:szCs w:val="22"/>
        </w:rPr>
        <w:t xml:space="preserve"> </w:t>
      </w:r>
      <w:r>
        <w:rPr>
          <w:rFonts w:ascii="宋体" w:hAnsi="宋体" w:eastAsia="宋体" w:cs="宋体"/>
          <w:spacing w:val="-16"/>
          <w:sz w:val="22"/>
          <w:szCs w:val="22"/>
        </w:rPr>
        <w:t>物，但可注入链激酶等防止胸膜粘连。</w:t>
      </w:r>
    </w:p>
    <w:p>
      <w:pPr>
        <w:spacing w:before="76" w:line="219" w:lineRule="auto"/>
        <w:ind w:left="419"/>
        <w:rPr>
          <w:rFonts w:ascii="宋体" w:hAnsi="宋体" w:eastAsia="宋体" w:cs="宋体"/>
          <w:sz w:val="22"/>
          <w:szCs w:val="22"/>
        </w:rPr>
      </w:pPr>
      <w:r>
        <w:rPr>
          <w:rFonts w:ascii="Times New Roman" w:hAnsi="Times New Roman" w:eastAsia="Times New Roman" w:cs="Times New Roman"/>
          <w:b/>
          <w:bCs/>
          <w:spacing w:val="-6"/>
          <w:sz w:val="22"/>
          <w:szCs w:val="22"/>
        </w:rPr>
        <w:t>3.</w:t>
      </w:r>
      <w:r>
        <w:rPr>
          <w:rFonts w:ascii="Times New Roman" w:hAnsi="Times New Roman" w:eastAsia="Times New Roman" w:cs="Times New Roman"/>
          <w:spacing w:val="5"/>
          <w:sz w:val="22"/>
          <w:szCs w:val="22"/>
        </w:rPr>
        <w:t xml:space="preserve">  </w:t>
      </w:r>
      <w:r>
        <w:rPr>
          <w:rFonts w:ascii="宋体" w:hAnsi="宋体" w:eastAsia="宋体" w:cs="宋体"/>
          <w:b/>
          <w:bCs/>
          <w:spacing w:val="-6"/>
          <w:sz w:val="22"/>
          <w:szCs w:val="22"/>
        </w:rPr>
        <w:t>抗结核治疗</w:t>
      </w:r>
      <w:r>
        <w:rPr>
          <w:rFonts w:ascii="宋体" w:hAnsi="宋体" w:eastAsia="宋体" w:cs="宋体"/>
          <w:spacing w:val="66"/>
          <w:sz w:val="22"/>
          <w:szCs w:val="22"/>
        </w:rPr>
        <w:t xml:space="preserve"> </w:t>
      </w:r>
      <w:r>
        <w:rPr>
          <w:rFonts w:ascii="宋体" w:hAnsi="宋体" w:eastAsia="宋体" w:cs="宋体"/>
          <w:spacing w:val="-6"/>
          <w:sz w:val="22"/>
          <w:szCs w:val="22"/>
        </w:rPr>
        <w:t>见本篇第七章。</w:t>
      </w:r>
    </w:p>
    <w:p>
      <w:pPr>
        <w:spacing w:before="80" w:line="264" w:lineRule="auto"/>
        <w:ind w:right="81" w:firstLine="419"/>
        <w:rPr>
          <w:rFonts w:ascii="宋体" w:hAnsi="宋体" w:eastAsia="宋体" w:cs="宋体"/>
          <w:sz w:val="22"/>
          <w:szCs w:val="22"/>
        </w:rPr>
      </w:pPr>
      <w:r>
        <w:rPr>
          <w:rFonts w:ascii="Times New Roman" w:hAnsi="Times New Roman" w:eastAsia="Times New Roman" w:cs="Times New Roman"/>
          <w:b/>
          <w:bCs/>
          <w:spacing w:val="-13"/>
          <w:sz w:val="22"/>
          <w:szCs w:val="22"/>
        </w:rPr>
        <w:t>4.</w:t>
      </w:r>
      <w:r>
        <w:rPr>
          <w:rFonts w:ascii="Times New Roman" w:hAnsi="Times New Roman" w:eastAsia="Times New Roman" w:cs="Times New Roman"/>
          <w:spacing w:val="11"/>
          <w:sz w:val="22"/>
          <w:szCs w:val="22"/>
        </w:rPr>
        <w:t xml:space="preserve">  </w:t>
      </w:r>
      <w:r>
        <w:rPr>
          <w:rFonts w:ascii="宋体" w:hAnsi="宋体" w:eastAsia="宋体" w:cs="宋体"/>
          <w:b/>
          <w:bCs/>
          <w:spacing w:val="-13"/>
          <w:sz w:val="22"/>
          <w:szCs w:val="22"/>
        </w:rPr>
        <w:t>糖皮质激素</w:t>
      </w:r>
      <w:r>
        <w:rPr>
          <w:rFonts w:ascii="宋体" w:hAnsi="宋体" w:eastAsia="宋体" w:cs="宋体"/>
          <w:spacing w:val="66"/>
          <w:sz w:val="22"/>
          <w:szCs w:val="22"/>
        </w:rPr>
        <w:t xml:space="preserve"> </w:t>
      </w:r>
      <w:r>
        <w:rPr>
          <w:rFonts w:ascii="宋体" w:hAnsi="宋体" w:eastAsia="宋体" w:cs="宋体"/>
          <w:spacing w:val="-13"/>
          <w:sz w:val="22"/>
          <w:szCs w:val="22"/>
        </w:rPr>
        <w:t>疗效不肯定。如全身毒性症状严重、大量胸腔积液者，在抗结核治疗的同时，</w:t>
      </w:r>
      <w:r>
        <w:rPr>
          <w:rFonts w:ascii="宋体" w:hAnsi="宋体" w:eastAsia="宋体" w:cs="宋体"/>
          <w:spacing w:val="-14"/>
          <w:sz w:val="22"/>
          <w:szCs w:val="22"/>
        </w:rPr>
        <w:t>可</w:t>
      </w:r>
      <w:r>
        <w:rPr>
          <w:rFonts w:ascii="宋体" w:hAnsi="宋体" w:eastAsia="宋体" w:cs="宋体"/>
          <w:sz w:val="22"/>
          <w:szCs w:val="22"/>
        </w:rPr>
        <w:t xml:space="preserve"> </w:t>
      </w:r>
      <w:r>
        <w:rPr>
          <w:rFonts w:ascii="宋体" w:hAnsi="宋体" w:eastAsia="宋体" w:cs="宋体"/>
          <w:spacing w:val="-6"/>
          <w:sz w:val="22"/>
          <w:szCs w:val="22"/>
        </w:rPr>
        <w:t>尝试加用泼尼松30mg/d,分3次口服。待</w:t>
      </w:r>
      <w:r>
        <w:rPr>
          <w:rFonts w:ascii="宋体" w:hAnsi="宋体" w:eastAsia="宋体" w:cs="宋体"/>
          <w:spacing w:val="-7"/>
          <w:sz w:val="22"/>
          <w:szCs w:val="22"/>
        </w:rPr>
        <w:t>体温正常、全身毒性症状减轻、胸腔积液量明显减少时，即</w:t>
      </w:r>
      <w:r>
        <w:rPr>
          <w:rFonts w:ascii="宋体" w:hAnsi="宋体" w:eastAsia="宋体" w:cs="宋体"/>
          <w:sz w:val="22"/>
          <w:szCs w:val="22"/>
        </w:rPr>
        <w:t xml:space="preserve"> </w:t>
      </w:r>
      <w:r>
        <w:rPr>
          <w:rFonts w:ascii="宋体" w:hAnsi="宋体" w:eastAsia="宋体" w:cs="宋体"/>
          <w:spacing w:val="-11"/>
          <w:sz w:val="22"/>
          <w:szCs w:val="22"/>
        </w:rPr>
        <w:t>应逐渐减量以至停用。停药速度不宜过快，否则易出现反跳现象，</w:t>
      </w:r>
      <w:r>
        <w:rPr>
          <w:rFonts w:ascii="宋体" w:hAnsi="宋体" w:eastAsia="宋体" w:cs="宋体"/>
          <w:spacing w:val="58"/>
          <w:sz w:val="22"/>
          <w:szCs w:val="22"/>
        </w:rPr>
        <w:t xml:space="preserve"> </w:t>
      </w:r>
      <w:r>
        <w:rPr>
          <w:rFonts w:ascii="宋体" w:hAnsi="宋体" w:eastAsia="宋体" w:cs="宋体"/>
          <w:spacing w:val="-11"/>
          <w:sz w:val="22"/>
          <w:szCs w:val="22"/>
        </w:rPr>
        <w:t>一般疗程约4～6周。注意不良反</w:t>
      </w:r>
    </w:p>
    <w:p>
      <w:pPr>
        <w:sectPr>
          <w:pgSz w:w="11900" w:h="16840"/>
          <w:pgMar w:top="872" w:right="919" w:bottom="400" w:left="659" w:header="0" w:footer="0" w:gutter="0"/>
          <w:cols w:equalWidth="0" w:num="2">
            <w:col w:w="981" w:space="100"/>
            <w:col w:w="9241"/>
          </w:cols>
        </w:sectPr>
      </w:pPr>
    </w:p>
    <w:p>
      <w:pPr>
        <w:spacing w:before="42" w:line="221" w:lineRule="auto"/>
        <w:ind w:right="27"/>
        <w:jc w:val="right"/>
        <w:rPr>
          <w:rFonts w:ascii="宋体" w:hAnsi="宋体" w:eastAsia="宋体" w:cs="宋体"/>
          <w:sz w:val="21"/>
          <w:szCs w:val="21"/>
        </w:rPr>
      </w:pPr>
      <w:r>
        <w:drawing>
          <wp:anchor distT="0" distB="0" distL="0" distR="0" simplePos="0" relativeHeight="251801600" behindDoc="0" locked="0" layoutInCell="0" allowOverlap="1">
            <wp:simplePos x="0" y="0"/>
            <wp:positionH relativeFrom="page">
              <wp:posOffset>6604000</wp:posOffset>
            </wp:positionH>
            <wp:positionV relativeFrom="page">
              <wp:posOffset>9944100</wp:posOffset>
            </wp:positionV>
            <wp:extent cx="527050" cy="419100"/>
            <wp:effectExtent l="0" t="0" r="0" b="0"/>
            <wp:wrapNone/>
            <wp:docPr id="171" name="IM 171"/>
            <wp:cNvGraphicFramePr/>
            <a:graphic xmlns:a="http://schemas.openxmlformats.org/drawingml/2006/main">
              <a:graphicData uri="http://schemas.openxmlformats.org/drawingml/2006/picture">
                <pic:pic xmlns:pic="http://schemas.openxmlformats.org/drawingml/2006/picture">
                  <pic:nvPicPr>
                    <pic:cNvPr id="171" name="IM 171"/>
                    <pic:cNvPicPr/>
                  </pic:nvPicPr>
                  <pic:blipFill>
                    <a:blip r:embed="rId204"/>
                    <a:stretch>
                      <a:fillRect/>
                    </a:stretch>
                  </pic:blipFill>
                  <pic:spPr>
                    <a:xfrm>
                      <a:off x="0" y="0"/>
                      <a:ext cx="527066" cy="419074"/>
                    </a:xfrm>
                    <a:prstGeom prst="rect">
                      <a:avLst/>
                    </a:prstGeom>
                  </pic:spPr>
                </pic:pic>
              </a:graphicData>
            </a:graphic>
          </wp:anchor>
        </w:drawing>
      </w:r>
      <w:r>
        <w:rPr>
          <w:rFonts w:ascii="黑体" w:hAnsi="黑体" w:eastAsia="黑体" w:cs="黑体"/>
          <w:color w:val="1C7EBF"/>
          <w:spacing w:val="-11"/>
          <w:sz w:val="21"/>
          <w:szCs w:val="21"/>
        </w:rPr>
        <w:t>第十二章</w:t>
      </w:r>
      <w:r>
        <w:rPr>
          <w:rFonts w:ascii="黑体" w:hAnsi="黑体" w:eastAsia="黑体" w:cs="黑体"/>
          <w:color w:val="1C7EBF"/>
          <w:spacing w:val="58"/>
          <w:sz w:val="21"/>
          <w:szCs w:val="21"/>
        </w:rPr>
        <w:t xml:space="preserve"> </w:t>
      </w:r>
      <w:r>
        <w:rPr>
          <w:rFonts w:ascii="黑体" w:hAnsi="黑体" w:eastAsia="黑体" w:cs="黑体"/>
          <w:color w:val="1C7EBF"/>
          <w:spacing w:val="-11"/>
          <w:sz w:val="21"/>
          <w:szCs w:val="21"/>
        </w:rPr>
        <w:t>胸</w:t>
      </w:r>
      <w:r>
        <w:rPr>
          <w:rFonts w:ascii="黑体" w:hAnsi="黑体" w:eastAsia="黑体" w:cs="黑体"/>
          <w:color w:val="1C7EBF"/>
          <w:spacing w:val="-20"/>
          <w:sz w:val="21"/>
          <w:szCs w:val="21"/>
        </w:rPr>
        <w:t xml:space="preserve"> </w:t>
      </w:r>
      <w:r>
        <w:rPr>
          <w:rFonts w:ascii="黑体" w:hAnsi="黑体" w:eastAsia="黑体" w:cs="黑体"/>
          <w:color w:val="1C7EBF"/>
          <w:spacing w:val="-11"/>
          <w:sz w:val="21"/>
          <w:szCs w:val="21"/>
        </w:rPr>
        <w:t>膜</w:t>
      </w:r>
      <w:r>
        <w:rPr>
          <w:rFonts w:ascii="黑体" w:hAnsi="黑体" w:eastAsia="黑体" w:cs="黑体"/>
          <w:color w:val="1C7EBF"/>
          <w:spacing w:val="-19"/>
          <w:sz w:val="21"/>
          <w:szCs w:val="21"/>
        </w:rPr>
        <w:t xml:space="preserve"> </w:t>
      </w:r>
      <w:r>
        <w:rPr>
          <w:rFonts w:ascii="黑体" w:hAnsi="黑体" w:eastAsia="黑体" w:cs="黑体"/>
          <w:color w:val="1C7EBF"/>
          <w:spacing w:val="-11"/>
          <w:sz w:val="21"/>
          <w:szCs w:val="21"/>
        </w:rPr>
        <w:t>疾</w:t>
      </w:r>
      <w:r>
        <w:rPr>
          <w:rFonts w:ascii="黑体" w:hAnsi="黑体" w:eastAsia="黑体" w:cs="黑体"/>
          <w:color w:val="1C7EBF"/>
          <w:spacing w:val="-20"/>
          <w:sz w:val="21"/>
          <w:szCs w:val="21"/>
        </w:rPr>
        <w:t xml:space="preserve"> </w:t>
      </w:r>
      <w:r>
        <w:rPr>
          <w:rFonts w:ascii="黑体" w:hAnsi="黑体" w:eastAsia="黑体" w:cs="黑体"/>
          <w:color w:val="1C7EBF"/>
          <w:spacing w:val="-11"/>
          <w:sz w:val="21"/>
          <w:szCs w:val="21"/>
        </w:rPr>
        <w:t>病</w:t>
      </w:r>
      <w:r>
        <w:rPr>
          <w:rFonts w:ascii="黑体" w:hAnsi="黑体" w:eastAsia="黑体" w:cs="黑体"/>
          <w:color w:val="1C7EBF"/>
          <w:spacing w:val="13"/>
          <w:sz w:val="21"/>
          <w:szCs w:val="21"/>
        </w:rPr>
        <w:t xml:space="preserve">      </w:t>
      </w:r>
      <w:r>
        <w:rPr>
          <w:rFonts w:ascii="宋体" w:hAnsi="宋体" w:eastAsia="宋体" w:cs="宋体"/>
          <w:b/>
          <w:bCs/>
          <w:color w:val="006FC4"/>
          <w:spacing w:val="-11"/>
          <w:position w:val="-1"/>
          <w:sz w:val="21"/>
          <w:szCs w:val="21"/>
        </w:rPr>
        <w:t>119</w:t>
      </w:r>
    </w:p>
    <w:p>
      <w:pPr>
        <w:spacing w:line="310" w:lineRule="auto"/>
        <w:rPr>
          <w:rFonts w:ascii="Arial"/>
          <w:sz w:val="21"/>
        </w:rPr>
      </w:pPr>
    </w:p>
    <w:p>
      <w:pPr>
        <w:spacing w:before="68" w:line="219" w:lineRule="auto"/>
        <w:rPr>
          <w:rFonts w:ascii="宋体" w:hAnsi="宋体" w:eastAsia="宋体" w:cs="宋体"/>
          <w:sz w:val="21"/>
          <w:szCs w:val="21"/>
        </w:rPr>
      </w:pPr>
      <w:r>
        <w:rPr>
          <w:rFonts w:ascii="宋体" w:hAnsi="宋体" w:eastAsia="宋体" w:cs="宋体"/>
          <w:spacing w:val="-7"/>
          <w:sz w:val="21"/>
          <w:szCs w:val="21"/>
        </w:rPr>
        <w:t>应或结核播散，应慎重掌握适应证。</w:t>
      </w:r>
    </w:p>
    <w:p>
      <w:pPr>
        <w:spacing w:before="95" w:line="221" w:lineRule="auto"/>
        <w:ind w:left="453"/>
        <w:rPr>
          <w:rFonts w:ascii="黑体" w:hAnsi="黑体" w:eastAsia="黑体" w:cs="黑体"/>
          <w:sz w:val="21"/>
          <w:szCs w:val="21"/>
        </w:rPr>
      </w:pPr>
      <w:r>
        <w:rPr>
          <w:rFonts w:ascii="黑体" w:hAnsi="黑体" w:eastAsia="黑体" w:cs="黑体"/>
          <w:b/>
          <w:bCs/>
          <w:spacing w:val="11"/>
          <w:sz w:val="21"/>
          <w:szCs w:val="21"/>
        </w:rPr>
        <w:t>(二)类肺炎性胸腔积液和脓胸</w:t>
      </w:r>
    </w:p>
    <w:p>
      <w:pPr>
        <w:spacing w:before="74" w:line="267" w:lineRule="auto"/>
        <w:ind w:right="1124" w:firstLine="450"/>
        <w:rPr>
          <w:rFonts w:ascii="宋体" w:hAnsi="宋体" w:eastAsia="宋体" w:cs="宋体"/>
          <w:sz w:val="21"/>
          <w:szCs w:val="21"/>
        </w:rPr>
      </w:pPr>
      <w:r>
        <w:rPr>
          <w:rFonts w:ascii="宋体" w:hAnsi="宋体" w:eastAsia="宋体" w:cs="宋体"/>
          <w:spacing w:val="-2"/>
          <w:sz w:val="21"/>
          <w:szCs w:val="21"/>
        </w:rPr>
        <w:t>类肺炎性胸腔积液一般积液量少，经有效的抗生素治疗后可吸收，积液多者应胸腔穿刺抽液，胸</w:t>
      </w:r>
      <w:r>
        <w:rPr>
          <w:rFonts w:ascii="宋体" w:hAnsi="宋体" w:eastAsia="宋体" w:cs="宋体"/>
          <w:spacing w:val="18"/>
          <w:sz w:val="21"/>
          <w:szCs w:val="21"/>
        </w:rPr>
        <w:t xml:space="preserve"> </w:t>
      </w:r>
      <w:r>
        <w:rPr>
          <w:rFonts w:ascii="宋体" w:hAnsi="宋体" w:eastAsia="宋体" w:cs="宋体"/>
          <w:spacing w:val="2"/>
          <w:sz w:val="21"/>
          <w:szCs w:val="21"/>
        </w:rPr>
        <w:t>腔积液</w:t>
      </w:r>
      <w:r>
        <w:rPr>
          <w:rFonts w:ascii="宋体" w:hAnsi="宋体" w:eastAsia="宋体" w:cs="宋体"/>
          <w:sz w:val="21"/>
          <w:szCs w:val="21"/>
        </w:rPr>
        <w:t>pH</w:t>
      </w:r>
      <w:r>
        <w:rPr>
          <w:rFonts w:ascii="宋体" w:hAnsi="宋体" w:eastAsia="宋体" w:cs="宋体"/>
          <w:spacing w:val="2"/>
          <w:sz w:val="21"/>
          <w:szCs w:val="21"/>
        </w:rPr>
        <w:t>&lt;7.2</w:t>
      </w:r>
      <w:r>
        <w:rPr>
          <w:rFonts w:ascii="宋体" w:hAnsi="宋体" w:eastAsia="宋体" w:cs="宋体"/>
          <w:spacing w:val="39"/>
          <w:sz w:val="21"/>
          <w:szCs w:val="21"/>
        </w:rPr>
        <w:t xml:space="preserve"> </w:t>
      </w:r>
      <w:r>
        <w:rPr>
          <w:rFonts w:ascii="宋体" w:hAnsi="宋体" w:eastAsia="宋体" w:cs="宋体"/>
          <w:spacing w:val="2"/>
          <w:sz w:val="21"/>
          <w:szCs w:val="21"/>
        </w:rPr>
        <w:t>应肋间插管引流。</w:t>
      </w:r>
    </w:p>
    <w:p>
      <w:pPr>
        <w:spacing w:before="74" w:line="287" w:lineRule="auto"/>
        <w:ind w:right="1055" w:firstLine="450"/>
        <w:rPr>
          <w:rFonts w:ascii="宋体" w:hAnsi="宋体" w:eastAsia="宋体" w:cs="宋体"/>
          <w:sz w:val="21"/>
          <w:szCs w:val="21"/>
        </w:rPr>
      </w:pPr>
      <w:r>
        <w:rPr>
          <w:rFonts w:ascii="宋体" w:hAnsi="宋体" w:eastAsia="宋体" w:cs="宋体"/>
          <w:spacing w:val="-2"/>
          <w:sz w:val="21"/>
          <w:szCs w:val="21"/>
        </w:rPr>
        <w:t>脓胸治疗原则是控制感染、引流胸腔积液及促使肺复张，恢复肺功能。抗菌药物要足量，体温恢</w:t>
      </w:r>
      <w:r>
        <w:rPr>
          <w:rFonts w:ascii="宋体" w:hAnsi="宋体" w:eastAsia="宋体" w:cs="宋体"/>
          <w:spacing w:val="12"/>
          <w:sz w:val="21"/>
          <w:szCs w:val="21"/>
        </w:rPr>
        <w:t xml:space="preserve"> </w:t>
      </w:r>
      <w:r>
        <w:rPr>
          <w:rFonts w:ascii="宋体" w:hAnsi="宋体" w:eastAsia="宋体" w:cs="宋体"/>
          <w:spacing w:val="3"/>
          <w:sz w:val="21"/>
          <w:szCs w:val="21"/>
        </w:rPr>
        <w:t>复正常后再持续用药2周以上，防止脓胸复发，急性期可联合抗厌氧菌的药物，全身及胸腔内给药。</w:t>
      </w:r>
      <w:r>
        <w:rPr>
          <w:rFonts w:ascii="宋体" w:hAnsi="宋体" w:eastAsia="宋体" w:cs="宋体"/>
          <w:spacing w:val="6"/>
          <w:sz w:val="21"/>
          <w:szCs w:val="21"/>
        </w:rPr>
        <w:t xml:space="preserve"> </w:t>
      </w:r>
      <w:r>
        <w:rPr>
          <w:rFonts w:ascii="宋体" w:hAnsi="宋体" w:eastAsia="宋体" w:cs="宋体"/>
          <w:spacing w:val="8"/>
          <w:sz w:val="21"/>
          <w:szCs w:val="21"/>
        </w:rPr>
        <w:t>引流是脓胸最基本的治疗方法，反复抽脓或肋间插管闭式引流。可用2%碳酸氢钠或生理盐水反复</w:t>
      </w:r>
      <w:r>
        <w:rPr>
          <w:rFonts w:ascii="宋体" w:hAnsi="宋体" w:eastAsia="宋体" w:cs="宋体"/>
          <w:spacing w:val="7"/>
          <w:sz w:val="21"/>
          <w:szCs w:val="21"/>
        </w:rPr>
        <w:t xml:space="preserve">  </w:t>
      </w:r>
      <w:r>
        <w:rPr>
          <w:rFonts w:ascii="宋体" w:hAnsi="宋体" w:eastAsia="宋体" w:cs="宋体"/>
          <w:spacing w:val="-1"/>
          <w:sz w:val="21"/>
          <w:szCs w:val="21"/>
        </w:rPr>
        <w:t>冲洗胸腔，然后注入适量链激酶或尿激酶，或组织纤溶酶原激活物(tPA)+</w:t>
      </w:r>
      <w:r>
        <w:rPr>
          <w:rFonts w:ascii="宋体" w:hAnsi="宋体" w:eastAsia="宋体" w:cs="宋体"/>
          <w:spacing w:val="10"/>
          <w:sz w:val="21"/>
          <w:szCs w:val="21"/>
        </w:rPr>
        <w:t xml:space="preserve"> </w:t>
      </w:r>
      <w:r>
        <w:rPr>
          <w:rFonts w:ascii="宋体" w:hAnsi="宋体" w:eastAsia="宋体" w:cs="宋体"/>
          <w:spacing w:val="-1"/>
          <w:sz w:val="21"/>
          <w:szCs w:val="21"/>
        </w:rPr>
        <w:t>脱氧核糖核酸酶(Dnase)</w:t>
      </w:r>
      <w:r>
        <w:rPr>
          <w:rFonts w:ascii="宋体" w:hAnsi="宋体" w:eastAsia="宋体" w:cs="宋体"/>
          <w:spacing w:val="-2"/>
          <w:sz w:val="21"/>
          <w:szCs w:val="21"/>
        </w:rPr>
        <w:t>,</w:t>
      </w:r>
      <w:r>
        <w:rPr>
          <w:rFonts w:ascii="宋体" w:hAnsi="宋体" w:eastAsia="宋体" w:cs="宋体"/>
          <w:sz w:val="21"/>
          <w:szCs w:val="21"/>
        </w:rPr>
        <w:t xml:space="preserve">  </w:t>
      </w:r>
      <w:r>
        <w:rPr>
          <w:rFonts w:ascii="宋体" w:hAnsi="宋体" w:eastAsia="宋体" w:cs="宋体"/>
          <w:spacing w:val="3"/>
          <w:sz w:val="21"/>
          <w:szCs w:val="21"/>
        </w:rPr>
        <w:t>可使脓液变稀便于引流。对有支气管胸膜瘘者不宜冲洗胸腔，以免引起细菌播散。慢性脓胸应改进</w:t>
      </w:r>
      <w:r>
        <w:rPr>
          <w:rFonts w:ascii="宋体" w:hAnsi="宋体" w:eastAsia="宋体" w:cs="宋体"/>
          <w:spacing w:val="9"/>
          <w:sz w:val="21"/>
          <w:szCs w:val="21"/>
        </w:rPr>
        <w:t xml:space="preserve">  </w:t>
      </w:r>
      <w:r>
        <w:rPr>
          <w:rFonts w:ascii="宋体" w:hAnsi="宋体" w:eastAsia="宋体" w:cs="宋体"/>
          <w:spacing w:val="-7"/>
          <w:sz w:val="21"/>
          <w:szCs w:val="21"/>
        </w:rPr>
        <w:t>原有的脓腔引流，也可考虑外科胸膜剥脱术等治疗。</w:t>
      </w:r>
      <w:r>
        <w:rPr>
          <w:rFonts w:ascii="宋体" w:hAnsi="宋体" w:eastAsia="宋体" w:cs="宋体"/>
          <w:spacing w:val="-8"/>
          <w:sz w:val="21"/>
          <w:szCs w:val="21"/>
        </w:rPr>
        <w:t>此外，</w:t>
      </w:r>
      <w:r>
        <w:rPr>
          <w:rFonts w:ascii="宋体" w:hAnsi="宋体" w:eastAsia="宋体" w:cs="宋体"/>
          <w:spacing w:val="56"/>
          <w:sz w:val="21"/>
          <w:szCs w:val="21"/>
        </w:rPr>
        <w:t xml:space="preserve"> </w:t>
      </w:r>
      <w:r>
        <w:rPr>
          <w:rFonts w:ascii="宋体" w:hAnsi="宋体" w:eastAsia="宋体" w:cs="宋体"/>
          <w:spacing w:val="-8"/>
          <w:sz w:val="21"/>
          <w:szCs w:val="21"/>
        </w:rPr>
        <w:t>一般支持治疗亦相当重要，应给予高能量、</w:t>
      </w:r>
      <w:r>
        <w:rPr>
          <w:rFonts w:ascii="宋体" w:hAnsi="宋体" w:eastAsia="宋体" w:cs="宋体"/>
          <w:sz w:val="21"/>
          <w:szCs w:val="21"/>
        </w:rPr>
        <w:t xml:space="preserve"> </w:t>
      </w:r>
      <w:r>
        <w:rPr>
          <w:rFonts w:ascii="宋体" w:hAnsi="宋体" w:eastAsia="宋体" w:cs="宋体"/>
          <w:spacing w:val="-2"/>
          <w:sz w:val="21"/>
          <w:szCs w:val="21"/>
        </w:rPr>
        <w:t>高蛋白及富含维生素的食物，纠正水电解质紊乱及维持</w:t>
      </w:r>
      <w:r>
        <w:rPr>
          <w:rFonts w:ascii="宋体" w:hAnsi="宋体" w:eastAsia="宋体" w:cs="宋体"/>
          <w:spacing w:val="-3"/>
          <w:sz w:val="21"/>
          <w:szCs w:val="21"/>
        </w:rPr>
        <w:t>酸碱平衡。</w:t>
      </w:r>
    </w:p>
    <w:p>
      <w:pPr>
        <w:spacing w:before="128" w:line="221" w:lineRule="auto"/>
        <w:ind w:left="453"/>
        <w:rPr>
          <w:rFonts w:ascii="黑体" w:hAnsi="黑体" w:eastAsia="黑体" w:cs="黑体"/>
          <w:sz w:val="21"/>
          <w:szCs w:val="21"/>
        </w:rPr>
      </w:pPr>
      <w:r>
        <w:rPr>
          <w:rFonts w:ascii="黑体" w:hAnsi="黑体" w:eastAsia="黑体" w:cs="黑体"/>
          <w:b/>
          <w:bCs/>
          <w:spacing w:val="18"/>
          <w:sz w:val="21"/>
          <w:szCs w:val="21"/>
        </w:rPr>
        <w:t>(三)恶性胸腔积液</w:t>
      </w:r>
    </w:p>
    <w:p>
      <w:pPr>
        <w:spacing w:before="92" w:line="291" w:lineRule="auto"/>
        <w:ind w:right="1123" w:firstLine="450"/>
        <w:jc w:val="both"/>
        <w:rPr>
          <w:rFonts w:ascii="宋体" w:hAnsi="宋体" w:eastAsia="宋体" w:cs="宋体"/>
          <w:sz w:val="21"/>
          <w:szCs w:val="21"/>
        </w:rPr>
      </w:pPr>
      <w:r>
        <w:rPr>
          <w:rFonts w:ascii="宋体" w:hAnsi="宋体" w:eastAsia="宋体" w:cs="宋体"/>
          <w:spacing w:val="-1"/>
          <w:sz w:val="21"/>
          <w:szCs w:val="21"/>
        </w:rPr>
        <w:t>包括原发病和胸腔积液的治疗。例如，部分小</w:t>
      </w:r>
      <w:r>
        <w:rPr>
          <w:rFonts w:ascii="宋体" w:hAnsi="宋体" w:eastAsia="宋体" w:cs="宋体"/>
          <w:spacing w:val="-2"/>
          <w:sz w:val="21"/>
          <w:szCs w:val="21"/>
        </w:rPr>
        <w:t>细胞肺癌所致胸腔积液全身化疗有一定疗效，纵隔</w:t>
      </w:r>
      <w:r>
        <w:rPr>
          <w:rFonts w:ascii="宋体" w:hAnsi="宋体" w:eastAsia="宋体" w:cs="宋体"/>
          <w:sz w:val="21"/>
          <w:szCs w:val="21"/>
        </w:rPr>
        <w:t xml:space="preserve"> </w:t>
      </w:r>
      <w:r>
        <w:rPr>
          <w:rFonts w:ascii="宋体" w:hAnsi="宋体" w:eastAsia="宋体" w:cs="宋体"/>
          <w:spacing w:val="-1"/>
          <w:sz w:val="21"/>
          <w:szCs w:val="21"/>
        </w:rPr>
        <w:t>淋巴结有转移者可行局部放射治疗。胸腔积液多为晚期恶性肿瘤并发症，其胸腔积液生长</w:t>
      </w:r>
      <w:r>
        <w:rPr>
          <w:rFonts w:ascii="宋体" w:hAnsi="宋体" w:eastAsia="宋体" w:cs="宋体"/>
          <w:spacing w:val="-2"/>
          <w:sz w:val="21"/>
          <w:szCs w:val="21"/>
        </w:rPr>
        <w:t>迅速，常因</w:t>
      </w:r>
      <w:r>
        <w:rPr>
          <w:rFonts w:ascii="宋体" w:hAnsi="宋体" w:eastAsia="宋体" w:cs="宋体"/>
          <w:sz w:val="21"/>
          <w:szCs w:val="21"/>
        </w:rPr>
        <w:t xml:space="preserve"> </w:t>
      </w:r>
      <w:r>
        <w:rPr>
          <w:rFonts w:ascii="宋体" w:hAnsi="宋体" w:eastAsia="宋体" w:cs="宋体"/>
          <w:spacing w:val="-1"/>
          <w:sz w:val="21"/>
          <w:szCs w:val="21"/>
        </w:rPr>
        <w:t>大量积液的压迫引起严重呼吸困难，甚至导致死亡。常需反复胸腔</w:t>
      </w:r>
      <w:r>
        <w:rPr>
          <w:rFonts w:ascii="宋体" w:hAnsi="宋体" w:eastAsia="宋体" w:cs="宋体"/>
          <w:spacing w:val="-2"/>
          <w:sz w:val="21"/>
          <w:szCs w:val="21"/>
        </w:rPr>
        <w:t>穿刺抽液，但反复抽液可使蛋白丢</w:t>
      </w:r>
      <w:r>
        <w:rPr>
          <w:rFonts w:ascii="宋体" w:hAnsi="宋体" w:eastAsia="宋体" w:cs="宋体"/>
          <w:sz w:val="21"/>
          <w:szCs w:val="21"/>
        </w:rPr>
        <w:t xml:space="preserve"> </w:t>
      </w:r>
      <w:r>
        <w:rPr>
          <w:rFonts w:ascii="宋体" w:hAnsi="宋体" w:eastAsia="宋体" w:cs="宋体"/>
          <w:spacing w:val="-1"/>
          <w:sz w:val="21"/>
          <w:szCs w:val="21"/>
        </w:rPr>
        <w:t>失太多，效果不理想。可选择化学性胸膜固定术，在抽吸胸</w:t>
      </w:r>
      <w:r>
        <w:rPr>
          <w:rFonts w:ascii="宋体" w:hAnsi="宋体" w:eastAsia="宋体" w:cs="宋体"/>
          <w:spacing w:val="-2"/>
          <w:sz w:val="21"/>
          <w:szCs w:val="21"/>
        </w:rPr>
        <w:t>腔积液或胸腔插管引流后，胸腔内注入博</w:t>
      </w:r>
      <w:r>
        <w:rPr>
          <w:rFonts w:ascii="宋体" w:hAnsi="宋体" w:eastAsia="宋体" w:cs="宋体"/>
          <w:sz w:val="21"/>
          <w:szCs w:val="21"/>
        </w:rPr>
        <w:t xml:space="preserve"> </w:t>
      </w:r>
      <w:r>
        <w:rPr>
          <w:rFonts w:ascii="宋体" w:hAnsi="宋体" w:eastAsia="宋体" w:cs="宋体"/>
          <w:spacing w:val="-6"/>
          <w:sz w:val="21"/>
          <w:szCs w:val="21"/>
        </w:rPr>
        <w:t>来霉素、顺铂、丝裂霉素等抗肿瘤药物，或胸膜粘连剂，如滑石粉等，可减缓胸腔积液的产生。也可胸</w:t>
      </w:r>
      <w:r>
        <w:rPr>
          <w:rFonts w:ascii="宋体" w:hAnsi="宋体" w:eastAsia="宋体" w:cs="宋体"/>
          <w:spacing w:val="4"/>
          <w:sz w:val="21"/>
          <w:szCs w:val="21"/>
        </w:rPr>
        <w:t xml:space="preserve"> </w:t>
      </w:r>
      <w:r>
        <w:rPr>
          <w:rFonts w:ascii="宋体" w:hAnsi="宋体" w:eastAsia="宋体" w:cs="宋体"/>
          <w:spacing w:val="-6"/>
          <w:sz w:val="21"/>
          <w:szCs w:val="21"/>
        </w:rPr>
        <w:t>腔内注入生物免疫调节剂，如短小棒状杆菌疫苗、白介素-2、干扰素、淋巴因子激活的杀伤细胞、肿瘤</w:t>
      </w:r>
      <w:r>
        <w:rPr>
          <w:rFonts w:ascii="宋体" w:hAnsi="宋体" w:eastAsia="宋体" w:cs="宋体"/>
          <w:spacing w:val="6"/>
          <w:sz w:val="21"/>
          <w:szCs w:val="21"/>
        </w:rPr>
        <w:t xml:space="preserve"> </w:t>
      </w:r>
      <w:r>
        <w:rPr>
          <w:rFonts w:ascii="宋体" w:hAnsi="宋体" w:eastAsia="宋体" w:cs="宋体"/>
          <w:spacing w:val="-6"/>
          <w:sz w:val="21"/>
          <w:szCs w:val="21"/>
        </w:rPr>
        <w:t>浸润性淋巴细胞等，可抑制恶性肿瘤细胞、增强淋巴细胞局部浸润及活性，并使胸膜粘连。此外，可胸</w:t>
      </w:r>
      <w:r>
        <w:rPr>
          <w:rFonts w:ascii="宋体" w:hAnsi="宋体" w:eastAsia="宋体" w:cs="宋体"/>
          <w:spacing w:val="4"/>
          <w:sz w:val="21"/>
          <w:szCs w:val="21"/>
        </w:rPr>
        <w:t xml:space="preserve"> </w:t>
      </w:r>
      <w:r>
        <w:rPr>
          <w:rFonts w:ascii="宋体" w:hAnsi="宋体" w:eastAsia="宋体" w:cs="宋体"/>
          <w:spacing w:val="-6"/>
          <w:sz w:val="21"/>
          <w:szCs w:val="21"/>
        </w:rPr>
        <w:t>腔内插管持续引流，目前多选用细管引流，具有创伤小、易固定、效果好、可随时胸腔内注入药物</w:t>
      </w:r>
      <w:r>
        <w:rPr>
          <w:rFonts w:ascii="宋体" w:hAnsi="宋体" w:eastAsia="宋体" w:cs="宋体"/>
          <w:spacing w:val="-7"/>
          <w:sz w:val="21"/>
          <w:szCs w:val="21"/>
        </w:rPr>
        <w:t>等优</w:t>
      </w:r>
      <w:r>
        <w:rPr>
          <w:rFonts w:ascii="宋体" w:hAnsi="宋体" w:eastAsia="宋体" w:cs="宋体"/>
          <w:sz w:val="21"/>
          <w:szCs w:val="21"/>
        </w:rPr>
        <w:t xml:space="preserve"> </w:t>
      </w:r>
      <w:r>
        <w:rPr>
          <w:rFonts w:ascii="宋体" w:hAnsi="宋体" w:eastAsia="宋体" w:cs="宋体"/>
          <w:spacing w:val="1"/>
          <w:sz w:val="21"/>
          <w:szCs w:val="21"/>
        </w:rPr>
        <w:t>点。对插管引流后胸腔积液持续或肺不能复张者，可行胸-腹腔分流术或胸膜切除术。虽经上述多种</w:t>
      </w:r>
      <w:r>
        <w:rPr>
          <w:rFonts w:ascii="宋体" w:hAnsi="宋体" w:eastAsia="宋体" w:cs="宋体"/>
          <w:spacing w:val="5"/>
          <w:sz w:val="21"/>
          <w:szCs w:val="21"/>
        </w:rPr>
        <w:t xml:space="preserve"> </w:t>
      </w:r>
      <w:r>
        <w:rPr>
          <w:rFonts w:ascii="宋体" w:hAnsi="宋体" w:eastAsia="宋体" w:cs="宋体"/>
          <w:spacing w:val="-6"/>
          <w:sz w:val="21"/>
          <w:szCs w:val="21"/>
        </w:rPr>
        <w:t>治疗，恶性胸腔积液的预后不良。</w:t>
      </w:r>
    </w:p>
    <w:p>
      <w:pPr>
        <w:spacing w:line="289" w:lineRule="auto"/>
        <w:rPr>
          <w:rFonts w:ascii="Arial"/>
          <w:sz w:val="21"/>
        </w:rPr>
      </w:pPr>
    </w:p>
    <w:p>
      <w:pPr>
        <w:spacing w:before="107" w:line="221" w:lineRule="auto"/>
        <w:ind w:left="3414"/>
        <w:rPr>
          <w:rFonts w:ascii="黑体" w:hAnsi="黑体" w:eastAsia="黑体" w:cs="黑体"/>
          <w:sz w:val="33"/>
          <w:szCs w:val="33"/>
        </w:rPr>
      </w:pPr>
      <w:r>
        <w:rPr>
          <w:rFonts w:ascii="黑体" w:hAnsi="黑体" w:eastAsia="黑体" w:cs="黑体"/>
          <w:b/>
          <w:bCs/>
          <w:spacing w:val="-16"/>
          <w:sz w:val="33"/>
          <w:szCs w:val="33"/>
        </w:rPr>
        <w:t>第二节</w:t>
      </w:r>
      <w:r>
        <w:rPr>
          <w:rFonts w:ascii="黑体" w:hAnsi="黑体" w:eastAsia="黑体" w:cs="黑体"/>
          <w:spacing w:val="137"/>
          <w:sz w:val="33"/>
          <w:szCs w:val="33"/>
        </w:rPr>
        <w:t xml:space="preserve"> </w:t>
      </w:r>
      <w:r>
        <w:rPr>
          <w:rFonts w:ascii="黑体" w:hAnsi="黑体" w:eastAsia="黑体" w:cs="黑体"/>
          <w:b/>
          <w:bCs/>
          <w:spacing w:val="-16"/>
          <w:sz w:val="33"/>
          <w:szCs w:val="33"/>
        </w:rPr>
        <w:t>气</w:t>
      </w:r>
      <w:r>
        <w:rPr>
          <w:rFonts w:ascii="黑体" w:hAnsi="黑体" w:eastAsia="黑体" w:cs="黑体"/>
          <w:spacing w:val="48"/>
          <w:sz w:val="33"/>
          <w:szCs w:val="33"/>
        </w:rPr>
        <w:t xml:space="preserve">   </w:t>
      </w:r>
      <w:r>
        <w:rPr>
          <w:rFonts w:ascii="黑体" w:hAnsi="黑体" w:eastAsia="黑体" w:cs="黑体"/>
          <w:b/>
          <w:bCs/>
          <w:spacing w:val="-16"/>
          <w:sz w:val="33"/>
          <w:szCs w:val="33"/>
        </w:rPr>
        <w:t>胸</w:t>
      </w:r>
    </w:p>
    <w:p>
      <w:pPr>
        <w:spacing w:line="293" w:lineRule="auto"/>
        <w:rPr>
          <w:rFonts w:ascii="Arial"/>
          <w:sz w:val="21"/>
        </w:rPr>
      </w:pPr>
    </w:p>
    <w:p>
      <w:pPr>
        <w:spacing w:before="69" w:line="286" w:lineRule="auto"/>
        <w:ind w:right="1125" w:firstLine="450"/>
        <w:jc w:val="both"/>
        <w:rPr>
          <w:rFonts w:ascii="宋体" w:hAnsi="宋体" w:eastAsia="宋体" w:cs="宋体"/>
          <w:sz w:val="21"/>
          <w:szCs w:val="21"/>
        </w:rPr>
      </w:pPr>
      <w:r>
        <w:rPr>
          <w:rFonts w:ascii="宋体" w:hAnsi="宋体" w:eastAsia="宋体" w:cs="宋体"/>
          <w:spacing w:val="4"/>
          <w:sz w:val="21"/>
          <w:szCs w:val="21"/>
        </w:rPr>
        <w:t>胸膜腔是不含气体的密闭的潜在性腔隙。当气体进入胸</w:t>
      </w:r>
      <w:r>
        <w:rPr>
          <w:rFonts w:ascii="宋体" w:hAnsi="宋体" w:eastAsia="宋体" w:cs="宋体"/>
          <w:spacing w:val="3"/>
          <w:sz w:val="21"/>
          <w:szCs w:val="21"/>
        </w:rPr>
        <w:t>膜腔造成积气状态时，称为气胸(</w:t>
      </w:r>
      <w:r>
        <w:rPr>
          <w:rFonts w:ascii="宋体" w:hAnsi="宋体" w:eastAsia="宋体" w:cs="宋体"/>
          <w:sz w:val="21"/>
          <w:szCs w:val="21"/>
        </w:rPr>
        <w:t>pneu</w:t>
      </w:r>
      <w:r>
        <w:rPr>
          <w:rFonts w:ascii="宋体" w:hAnsi="宋体" w:eastAsia="宋体" w:cs="宋体"/>
          <w:spacing w:val="3"/>
          <w:sz w:val="21"/>
          <w:szCs w:val="21"/>
        </w:rPr>
        <w:t>-</w:t>
      </w:r>
      <w:r>
        <w:rPr>
          <w:rFonts w:ascii="宋体" w:hAnsi="宋体" w:eastAsia="宋体" w:cs="宋体"/>
          <w:sz w:val="21"/>
          <w:szCs w:val="21"/>
        </w:rPr>
        <w:t xml:space="preserve"> </w:t>
      </w:r>
      <w:r>
        <w:rPr>
          <w:rFonts w:ascii="宋体" w:hAnsi="宋体" w:eastAsia="宋体" w:cs="宋体"/>
          <w:spacing w:val="-5"/>
          <w:sz w:val="21"/>
          <w:szCs w:val="21"/>
        </w:rPr>
        <w:t>mothorax)。</w:t>
      </w:r>
      <w:r>
        <w:rPr>
          <w:rFonts w:ascii="宋体" w:hAnsi="宋体" w:eastAsia="宋体" w:cs="宋体"/>
          <w:spacing w:val="-28"/>
          <w:sz w:val="21"/>
          <w:szCs w:val="21"/>
        </w:rPr>
        <w:t xml:space="preserve"> </w:t>
      </w:r>
      <w:r>
        <w:rPr>
          <w:rFonts w:ascii="宋体" w:hAnsi="宋体" w:eastAsia="宋体" w:cs="宋体"/>
          <w:spacing w:val="-5"/>
          <w:sz w:val="21"/>
          <w:szCs w:val="21"/>
        </w:rPr>
        <w:t>气胸可分成自发性、外伤性和医源性三类。自发性气胸又可分为原发性和继发性，前者发</w:t>
      </w:r>
      <w:r>
        <w:rPr>
          <w:rFonts w:ascii="宋体" w:hAnsi="宋体" w:eastAsia="宋体" w:cs="宋体"/>
          <w:sz w:val="21"/>
          <w:szCs w:val="21"/>
        </w:rPr>
        <w:t xml:space="preserve"> </w:t>
      </w:r>
      <w:r>
        <w:rPr>
          <w:rFonts w:ascii="宋体" w:hAnsi="宋体" w:eastAsia="宋体" w:cs="宋体"/>
          <w:spacing w:val="3"/>
          <w:sz w:val="21"/>
          <w:szCs w:val="21"/>
        </w:rPr>
        <w:t>生在无基础肺疾病的健康人，后者常发生在有基础肺疾病的病人。外伤性气胸系胸壁的直接或间接</w:t>
      </w:r>
      <w:r>
        <w:rPr>
          <w:rFonts w:ascii="宋体" w:hAnsi="宋体" w:eastAsia="宋体" w:cs="宋体"/>
          <w:spacing w:val="18"/>
          <w:sz w:val="21"/>
          <w:szCs w:val="21"/>
        </w:rPr>
        <w:t xml:space="preserve"> </w:t>
      </w:r>
      <w:r>
        <w:rPr>
          <w:rFonts w:ascii="宋体" w:hAnsi="宋体" w:eastAsia="宋体" w:cs="宋体"/>
          <w:spacing w:val="-1"/>
          <w:sz w:val="21"/>
          <w:szCs w:val="21"/>
        </w:rPr>
        <w:t>损伤引起。医源性气胸则由诊断和治疗操作所致。气胸是常见的内科急症，男性多于女性，原发性气</w:t>
      </w:r>
      <w:r>
        <w:rPr>
          <w:rFonts w:ascii="宋体" w:hAnsi="宋体" w:eastAsia="宋体" w:cs="宋体"/>
          <w:spacing w:val="6"/>
          <w:sz w:val="21"/>
          <w:szCs w:val="21"/>
        </w:rPr>
        <w:t xml:space="preserve"> </w:t>
      </w:r>
      <w:r>
        <w:rPr>
          <w:rFonts w:ascii="宋体" w:hAnsi="宋体" w:eastAsia="宋体" w:cs="宋体"/>
          <w:spacing w:val="3"/>
          <w:sz w:val="21"/>
          <w:szCs w:val="21"/>
        </w:rPr>
        <w:t>胸的发病率男性为(18～28)/10万人口，女性为(1.2～6)/10万人口。发生气胸后</w:t>
      </w:r>
      <w:r>
        <w:rPr>
          <w:rFonts w:ascii="宋体" w:hAnsi="宋体" w:eastAsia="宋体" w:cs="宋体"/>
          <w:spacing w:val="2"/>
          <w:sz w:val="21"/>
          <w:szCs w:val="21"/>
        </w:rPr>
        <w:t>，胸膜腔内负压可</w:t>
      </w:r>
      <w:r>
        <w:rPr>
          <w:rFonts w:ascii="宋体" w:hAnsi="宋体" w:eastAsia="宋体" w:cs="宋体"/>
          <w:sz w:val="21"/>
          <w:szCs w:val="21"/>
        </w:rPr>
        <w:t xml:space="preserve"> </w:t>
      </w:r>
      <w:r>
        <w:rPr>
          <w:rFonts w:ascii="宋体" w:hAnsi="宋体" w:eastAsia="宋体" w:cs="宋体"/>
          <w:spacing w:val="-4"/>
          <w:sz w:val="21"/>
          <w:szCs w:val="21"/>
        </w:rPr>
        <w:t>变成正压，致使静脉回心血流受阻，产生程度不同的心</w:t>
      </w:r>
      <w:r>
        <w:rPr>
          <w:rFonts w:ascii="宋体" w:hAnsi="宋体" w:eastAsia="宋体" w:cs="宋体"/>
          <w:spacing w:val="-5"/>
          <w:sz w:val="21"/>
          <w:szCs w:val="21"/>
        </w:rPr>
        <w:t>、肺功能障碍。本节主要叙述自发性气胸。</w:t>
      </w:r>
    </w:p>
    <w:p>
      <w:pPr>
        <w:spacing w:before="78" w:line="221" w:lineRule="auto"/>
        <w:ind w:left="348"/>
        <w:rPr>
          <w:rFonts w:ascii="黑体" w:hAnsi="黑体" w:eastAsia="黑体" w:cs="黑体"/>
          <w:sz w:val="21"/>
          <w:szCs w:val="21"/>
        </w:rPr>
      </w:pPr>
      <w:r>
        <w:rPr>
          <w:rFonts w:ascii="黑体" w:hAnsi="黑体" w:eastAsia="黑体" w:cs="黑体"/>
          <w:b/>
          <w:bCs/>
          <w:color w:val="007CDC"/>
          <w:spacing w:val="-5"/>
          <w:sz w:val="21"/>
          <w:szCs w:val="21"/>
        </w:rPr>
        <w:t>【病因和发病机制】</w:t>
      </w:r>
    </w:p>
    <w:p>
      <w:pPr>
        <w:spacing w:before="115" w:line="283" w:lineRule="auto"/>
        <w:ind w:right="1054" w:firstLine="450"/>
        <w:jc w:val="both"/>
        <w:rPr>
          <w:rFonts w:ascii="宋体" w:hAnsi="宋体" w:eastAsia="宋体" w:cs="宋体"/>
          <w:sz w:val="21"/>
          <w:szCs w:val="21"/>
        </w:rPr>
      </w:pPr>
      <w:r>
        <w:rPr>
          <w:rFonts w:ascii="宋体" w:hAnsi="宋体" w:eastAsia="宋体" w:cs="宋体"/>
          <w:spacing w:val="5"/>
          <w:sz w:val="21"/>
          <w:szCs w:val="21"/>
        </w:rPr>
        <w:t>正常情况下胸膜腔内没有气体，这是因为毛细血管血中各种气体分压的总和仅为706</w:t>
      </w:r>
      <w:r>
        <w:rPr>
          <w:rFonts w:ascii="宋体" w:hAnsi="宋体" w:eastAsia="宋体" w:cs="宋体"/>
          <w:sz w:val="21"/>
          <w:szCs w:val="21"/>
        </w:rPr>
        <w:t>mmHg</w:t>
      </w:r>
      <w:r>
        <w:rPr>
          <w:rFonts w:ascii="宋体" w:hAnsi="宋体" w:eastAsia="宋体" w:cs="宋体"/>
          <w:spacing w:val="5"/>
          <w:sz w:val="21"/>
          <w:szCs w:val="21"/>
        </w:rPr>
        <w:t>,</w:t>
      </w:r>
      <w:r>
        <w:rPr>
          <w:rFonts w:ascii="宋体" w:hAnsi="宋体" w:eastAsia="宋体" w:cs="宋体"/>
          <w:spacing w:val="52"/>
          <w:sz w:val="21"/>
          <w:szCs w:val="21"/>
        </w:rPr>
        <w:t xml:space="preserve"> </w:t>
      </w:r>
      <w:r>
        <w:rPr>
          <w:rFonts w:ascii="宋体" w:hAnsi="宋体" w:eastAsia="宋体" w:cs="宋体"/>
          <w:spacing w:val="5"/>
          <w:sz w:val="21"/>
          <w:szCs w:val="21"/>
        </w:rPr>
        <w:t>比</w:t>
      </w:r>
      <w:r>
        <w:rPr>
          <w:rFonts w:ascii="宋体" w:hAnsi="宋体" w:eastAsia="宋体" w:cs="宋体"/>
          <w:sz w:val="21"/>
          <w:szCs w:val="21"/>
        </w:rPr>
        <w:t xml:space="preserve"> </w:t>
      </w:r>
      <w:r>
        <w:rPr>
          <w:rFonts w:ascii="宋体" w:hAnsi="宋体" w:eastAsia="宋体" w:cs="宋体"/>
          <w:spacing w:val="-1"/>
          <w:sz w:val="21"/>
          <w:szCs w:val="21"/>
        </w:rPr>
        <w:t>大气压低54mmHg。</w:t>
      </w:r>
      <w:r>
        <w:rPr>
          <w:rFonts w:ascii="宋体" w:hAnsi="宋体" w:eastAsia="宋体" w:cs="宋体"/>
          <w:spacing w:val="100"/>
          <w:sz w:val="21"/>
          <w:szCs w:val="21"/>
        </w:rPr>
        <w:t xml:space="preserve"> </w:t>
      </w:r>
      <w:r>
        <w:rPr>
          <w:rFonts w:ascii="宋体" w:hAnsi="宋体" w:eastAsia="宋体" w:cs="宋体"/>
          <w:spacing w:val="-1"/>
          <w:sz w:val="21"/>
          <w:szCs w:val="21"/>
        </w:rPr>
        <w:t>呼吸周期胸腔内压均为负压，系胸廓向外扩张，肺向内弹性回缩对抗产生的。胸</w:t>
      </w:r>
      <w:r>
        <w:rPr>
          <w:rFonts w:ascii="宋体" w:hAnsi="宋体" w:eastAsia="宋体" w:cs="宋体"/>
          <w:sz w:val="21"/>
          <w:szCs w:val="21"/>
        </w:rPr>
        <w:t xml:space="preserve"> </w:t>
      </w:r>
      <w:r>
        <w:rPr>
          <w:rFonts w:ascii="宋体" w:hAnsi="宋体" w:eastAsia="宋体" w:cs="宋体"/>
          <w:spacing w:val="6"/>
          <w:sz w:val="21"/>
          <w:szCs w:val="21"/>
        </w:rPr>
        <w:t>腔内出现气体仅在三种情况下发生：①肺泡与胸腔之间产生破口；②</w:t>
      </w:r>
      <w:r>
        <w:rPr>
          <w:rFonts w:ascii="宋体" w:hAnsi="宋体" w:eastAsia="宋体" w:cs="宋体"/>
          <w:spacing w:val="5"/>
          <w:sz w:val="21"/>
          <w:szCs w:val="21"/>
        </w:rPr>
        <w:t>胸壁创伤产生与胸腔的交通；</w:t>
      </w:r>
      <w:r>
        <w:rPr>
          <w:rFonts w:ascii="宋体" w:hAnsi="宋体" w:eastAsia="宋体" w:cs="宋体"/>
          <w:sz w:val="21"/>
          <w:szCs w:val="21"/>
        </w:rPr>
        <w:t xml:space="preserve"> </w:t>
      </w:r>
      <w:r>
        <w:rPr>
          <w:rFonts w:ascii="宋体" w:hAnsi="宋体" w:eastAsia="宋体" w:cs="宋体"/>
          <w:spacing w:val="5"/>
          <w:sz w:val="21"/>
          <w:szCs w:val="21"/>
        </w:rPr>
        <w:t>③</w:t>
      </w:r>
      <w:r>
        <w:rPr>
          <w:rFonts w:ascii="宋体" w:hAnsi="宋体" w:eastAsia="宋体" w:cs="宋体"/>
          <w:spacing w:val="-77"/>
          <w:sz w:val="21"/>
          <w:szCs w:val="21"/>
        </w:rPr>
        <w:t xml:space="preserve"> </w:t>
      </w:r>
      <w:r>
        <w:rPr>
          <w:rFonts w:ascii="宋体" w:hAnsi="宋体" w:eastAsia="宋体" w:cs="宋体"/>
          <w:spacing w:val="5"/>
          <w:sz w:val="21"/>
          <w:szCs w:val="21"/>
        </w:rPr>
        <w:t>胸腔内有产气的微生物。临床上主要见于前两种情况。气胸时失去了胸腔负压对肺的牵引作用，</w:t>
      </w:r>
      <w:r>
        <w:rPr>
          <w:rFonts w:ascii="宋体" w:hAnsi="宋体" w:eastAsia="宋体" w:cs="宋体"/>
          <w:sz w:val="21"/>
          <w:szCs w:val="21"/>
        </w:rPr>
        <w:t xml:space="preserve"> </w:t>
      </w:r>
      <w:r>
        <w:rPr>
          <w:rFonts w:ascii="宋体" w:hAnsi="宋体" w:eastAsia="宋体" w:cs="宋体"/>
          <w:spacing w:val="-6"/>
          <w:sz w:val="21"/>
          <w:szCs w:val="21"/>
        </w:rPr>
        <w:t>甚至因正压对肺产生压迫，使肺失去膨胀能力，表现为肺容积缩小、肺活量减低、最大通气量降低的限</w:t>
      </w:r>
      <w:r>
        <w:rPr>
          <w:rFonts w:ascii="宋体" w:hAnsi="宋体" w:eastAsia="宋体" w:cs="宋体"/>
          <w:sz w:val="21"/>
          <w:szCs w:val="21"/>
        </w:rPr>
        <w:t xml:space="preserve">  </w:t>
      </w:r>
      <w:r>
        <w:rPr>
          <w:rFonts w:ascii="宋体" w:hAnsi="宋体" w:eastAsia="宋体" w:cs="宋体"/>
          <w:spacing w:val="-4"/>
          <w:sz w:val="21"/>
          <w:szCs w:val="21"/>
        </w:rPr>
        <w:t>制性通气功能障碍。由于肺容积缩小，初期血流量并不减少，因而通气/血流比率减少，导致动静脉分</w:t>
      </w:r>
      <w:r>
        <w:rPr>
          <w:rFonts w:ascii="宋体" w:hAnsi="宋体" w:eastAsia="宋体" w:cs="宋体"/>
          <w:spacing w:val="6"/>
          <w:sz w:val="21"/>
          <w:szCs w:val="21"/>
        </w:rPr>
        <w:t xml:space="preserve">  </w:t>
      </w:r>
      <w:r>
        <w:rPr>
          <w:rFonts w:ascii="宋体" w:hAnsi="宋体" w:eastAsia="宋体" w:cs="宋体"/>
          <w:spacing w:val="-1"/>
          <w:sz w:val="21"/>
          <w:szCs w:val="21"/>
        </w:rPr>
        <w:t>流，出现低氧血症。大量气胸时，由于吸引静脉血回心的负</w:t>
      </w:r>
      <w:r>
        <w:rPr>
          <w:rFonts w:ascii="宋体" w:hAnsi="宋体" w:eastAsia="宋体" w:cs="宋体"/>
          <w:spacing w:val="-2"/>
          <w:sz w:val="21"/>
          <w:szCs w:val="21"/>
        </w:rPr>
        <w:t>压消失，甚至胸膜腔内正压对血管和心脏</w:t>
      </w:r>
      <w:r>
        <w:rPr>
          <w:rFonts w:ascii="宋体" w:hAnsi="宋体" w:eastAsia="宋体" w:cs="宋体"/>
          <w:sz w:val="21"/>
          <w:szCs w:val="21"/>
        </w:rPr>
        <w:t xml:space="preserve">  </w:t>
      </w:r>
      <w:r>
        <w:rPr>
          <w:rFonts w:ascii="宋体" w:hAnsi="宋体" w:eastAsia="宋体" w:cs="宋体"/>
          <w:spacing w:val="-6"/>
          <w:sz w:val="21"/>
          <w:szCs w:val="21"/>
        </w:rPr>
        <w:t>的压迫，使心脏充盈减少，心搏出量降低，引起心率加快、血压降低，甚至休克。张力性气胸可引</w:t>
      </w:r>
      <w:r>
        <w:rPr>
          <w:rFonts w:ascii="宋体" w:hAnsi="宋体" w:eastAsia="宋体" w:cs="宋体"/>
          <w:spacing w:val="-7"/>
          <w:sz w:val="21"/>
          <w:szCs w:val="21"/>
        </w:rPr>
        <w:t>起纵</w:t>
      </w:r>
      <w:r>
        <w:rPr>
          <w:rFonts w:ascii="宋体" w:hAnsi="宋体" w:eastAsia="宋体" w:cs="宋体"/>
          <w:sz w:val="21"/>
          <w:szCs w:val="21"/>
        </w:rPr>
        <w:t xml:space="preserve">  </w:t>
      </w:r>
      <w:r>
        <w:rPr>
          <w:rFonts w:ascii="宋体" w:hAnsi="宋体" w:eastAsia="宋体" w:cs="宋体"/>
          <w:spacing w:val="-11"/>
          <w:sz w:val="21"/>
          <w:szCs w:val="21"/>
        </w:rPr>
        <w:t>隔移位，循环障碍，甚或窒息死亡。</w:t>
      </w:r>
    </w:p>
    <w:p>
      <w:pPr>
        <w:spacing w:before="145" w:line="261" w:lineRule="auto"/>
        <w:ind w:right="1122" w:firstLine="450"/>
        <w:rPr>
          <w:rFonts w:ascii="宋体" w:hAnsi="宋体" w:eastAsia="宋体" w:cs="宋体"/>
          <w:sz w:val="21"/>
          <w:szCs w:val="21"/>
        </w:rPr>
      </w:pPr>
      <w:r>
        <w:rPr>
          <w:rFonts w:ascii="宋体" w:hAnsi="宋体" w:eastAsia="宋体" w:cs="宋体"/>
          <w:spacing w:val="-5"/>
          <w:sz w:val="21"/>
          <w:szCs w:val="21"/>
        </w:rPr>
        <w:t>原发性自发性气胸(primary</w:t>
      </w:r>
      <w:r>
        <w:rPr>
          <w:rFonts w:ascii="宋体" w:hAnsi="宋体" w:eastAsia="宋体" w:cs="宋体"/>
          <w:spacing w:val="20"/>
          <w:sz w:val="21"/>
          <w:szCs w:val="21"/>
        </w:rPr>
        <w:t xml:space="preserve"> </w:t>
      </w:r>
      <w:r>
        <w:rPr>
          <w:rFonts w:ascii="宋体" w:hAnsi="宋体" w:eastAsia="宋体" w:cs="宋体"/>
          <w:spacing w:val="-5"/>
          <w:sz w:val="21"/>
          <w:szCs w:val="21"/>
        </w:rPr>
        <w:t>spontaneous</w:t>
      </w:r>
      <w:r>
        <w:rPr>
          <w:rFonts w:ascii="宋体" w:hAnsi="宋体" w:eastAsia="宋体" w:cs="宋体"/>
          <w:spacing w:val="-3"/>
          <w:sz w:val="21"/>
          <w:szCs w:val="21"/>
        </w:rPr>
        <w:t xml:space="preserve"> </w:t>
      </w:r>
      <w:r>
        <w:rPr>
          <w:rFonts w:ascii="宋体" w:hAnsi="宋体" w:eastAsia="宋体" w:cs="宋体"/>
          <w:spacing w:val="-5"/>
          <w:sz w:val="21"/>
          <w:szCs w:val="21"/>
        </w:rPr>
        <w:t>pneumothorax,PSP)多见于瘦高体型的男性青壮年，常规</w:t>
      </w:r>
      <w:r>
        <w:rPr>
          <w:rFonts w:ascii="宋体" w:hAnsi="宋体" w:eastAsia="宋体" w:cs="宋体"/>
          <w:sz w:val="21"/>
          <w:szCs w:val="21"/>
        </w:rPr>
        <w:t xml:space="preserve"> </w:t>
      </w:r>
      <w:r>
        <w:rPr>
          <w:rFonts w:ascii="宋体" w:hAnsi="宋体" w:eastAsia="宋体" w:cs="宋体"/>
          <w:spacing w:val="-2"/>
          <w:sz w:val="21"/>
          <w:szCs w:val="21"/>
        </w:rPr>
        <w:t>X</w:t>
      </w:r>
      <w:r>
        <w:rPr>
          <w:rFonts w:ascii="宋体" w:hAnsi="宋体" w:eastAsia="宋体" w:cs="宋体"/>
          <w:spacing w:val="-5"/>
          <w:sz w:val="21"/>
          <w:szCs w:val="21"/>
        </w:rPr>
        <w:t xml:space="preserve"> </w:t>
      </w:r>
      <w:r>
        <w:rPr>
          <w:rFonts w:ascii="宋体" w:hAnsi="宋体" w:eastAsia="宋体" w:cs="宋体"/>
          <w:spacing w:val="-2"/>
          <w:sz w:val="21"/>
          <w:szCs w:val="21"/>
        </w:rPr>
        <w:t>线检查肺部无显著</w:t>
      </w:r>
      <w:r>
        <w:rPr>
          <w:rFonts w:ascii="宋体" w:hAnsi="宋体" w:eastAsia="宋体" w:cs="宋体"/>
          <w:spacing w:val="-3"/>
          <w:sz w:val="21"/>
          <w:szCs w:val="21"/>
        </w:rPr>
        <w:t>病变，但可有胸膜下肺大疱(</w:t>
      </w:r>
      <w:r>
        <w:rPr>
          <w:rFonts w:ascii="宋体" w:hAnsi="宋体" w:eastAsia="宋体" w:cs="宋体"/>
          <w:spacing w:val="-2"/>
          <w:sz w:val="21"/>
          <w:szCs w:val="21"/>
        </w:rPr>
        <w:t>pleural</w:t>
      </w:r>
      <w:r>
        <w:rPr>
          <w:rFonts w:ascii="宋体" w:hAnsi="宋体" w:eastAsia="宋体" w:cs="宋体"/>
          <w:spacing w:val="-1"/>
          <w:sz w:val="21"/>
          <w:szCs w:val="21"/>
        </w:rPr>
        <w:t xml:space="preserve"> </w:t>
      </w:r>
      <w:r>
        <w:rPr>
          <w:rFonts w:ascii="宋体" w:hAnsi="宋体" w:eastAsia="宋体" w:cs="宋体"/>
          <w:spacing w:val="-2"/>
          <w:sz w:val="21"/>
          <w:szCs w:val="21"/>
        </w:rPr>
        <w:t>bleb</w:t>
      </w:r>
      <w:r>
        <w:rPr>
          <w:rFonts w:ascii="宋体" w:hAnsi="宋体" w:eastAsia="宋体" w:cs="宋体"/>
          <w:spacing w:val="-3"/>
          <w:sz w:val="21"/>
          <w:szCs w:val="21"/>
        </w:rPr>
        <w:t>),多在肺尖部，此种胸膜下肺大疱的原</w:t>
      </w:r>
    </w:p>
    <w:p>
      <w:pPr>
        <w:sectPr>
          <w:pgSz w:w="11900" w:h="16840"/>
          <w:pgMar w:top="784" w:right="669" w:bottom="400" w:left="899" w:header="0" w:footer="0" w:gutter="0"/>
          <w:cols w:space="720" w:num="1"/>
        </w:sectPr>
      </w:pPr>
    </w:p>
    <w:p>
      <w:pPr>
        <w:spacing w:before="56" w:line="184" w:lineRule="auto"/>
        <w:ind w:left="32"/>
        <w:rPr>
          <w:rFonts w:ascii="宋体" w:hAnsi="宋体" w:eastAsia="宋体" w:cs="宋体"/>
          <w:sz w:val="21"/>
          <w:szCs w:val="21"/>
        </w:rPr>
      </w:pPr>
      <w:r>
        <w:rPr>
          <w:rFonts w:ascii="宋体" w:hAnsi="宋体" w:eastAsia="宋体" w:cs="宋体"/>
          <w:b/>
          <w:bCs/>
          <w:color w:val="0076DF"/>
          <w:spacing w:val="-8"/>
          <w:sz w:val="21"/>
          <w:szCs w:val="21"/>
        </w:rPr>
        <w:t>120</w:t>
      </w: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2" w:lineRule="auto"/>
        <w:rPr>
          <w:rFonts w:ascii="Arial"/>
          <w:sz w:val="21"/>
        </w:rPr>
      </w:pPr>
    </w:p>
    <w:p>
      <w:pPr>
        <w:spacing w:line="710" w:lineRule="exact"/>
        <w:textAlignment w:val="center"/>
      </w:pPr>
      <w:r>
        <w:drawing>
          <wp:inline distT="0" distB="0" distL="0" distR="0">
            <wp:extent cx="565150" cy="450215"/>
            <wp:effectExtent l="0" t="0" r="0" b="0"/>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205"/>
                    <a:stretch>
                      <a:fillRect/>
                    </a:stretch>
                  </pic:blipFill>
                  <pic:spPr>
                    <a:xfrm>
                      <a:off x="0" y="0"/>
                      <a:ext cx="565150"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黑体" w:hAnsi="黑体" w:eastAsia="黑体" w:cs="黑体"/>
          <w:sz w:val="21"/>
          <w:szCs w:val="21"/>
        </w:rPr>
      </w:pPr>
      <w:r>
        <w:rPr>
          <w:rFonts w:ascii="黑体" w:hAnsi="黑体" w:eastAsia="黑体" w:cs="黑体"/>
          <w:color w:val="0093E9"/>
          <w:spacing w:val="-14"/>
          <w:sz w:val="21"/>
          <w:szCs w:val="21"/>
        </w:rPr>
        <w:t>第二篇</w:t>
      </w:r>
      <w:r>
        <w:rPr>
          <w:rFonts w:ascii="黑体" w:hAnsi="黑体" w:eastAsia="黑体" w:cs="黑体"/>
          <w:color w:val="0093E9"/>
          <w:spacing w:val="55"/>
          <w:sz w:val="21"/>
          <w:szCs w:val="21"/>
        </w:rPr>
        <w:t xml:space="preserve"> </w:t>
      </w:r>
      <w:r>
        <w:rPr>
          <w:rFonts w:ascii="黑体" w:hAnsi="黑体" w:eastAsia="黑体" w:cs="黑体"/>
          <w:color w:val="0093E9"/>
          <w:spacing w:val="-14"/>
          <w:sz w:val="21"/>
          <w:szCs w:val="21"/>
        </w:rPr>
        <w:t>呼吸系统疾病</w:t>
      </w:r>
    </w:p>
    <w:p>
      <w:pPr>
        <w:spacing w:line="339" w:lineRule="auto"/>
        <w:rPr>
          <w:rFonts w:ascii="Arial"/>
          <w:sz w:val="21"/>
        </w:rPr>
      </w:pPr>
    </w:p>
    <w:p>
      <w:pPr>
        <w:spacing w:before="68" w:line="255" w:lineRule="auto"/>
        <w:ind w:right="106"/>
        <w:rPr>
          <w:rFonts w:ascii="宋体" w:hAnsi="宋体" w:eastAsia="宋体" w:cs="宋体"/>
          <w:sz w:val="21"/>
          <w:szCs w:val="21"/>
        </w:rPr>
      </w:pPr>
      <w:r>
        <w:rPr>
          <w:rFonts w:ascii="宋体" w:hAnsi="宋体" w:eastAsia="宋体" w:cs="宋体"/>
          <w:spacing w:val="-2"/>
          <w:sz w:val="21"/>
          <w:szCs w:val="21"/>
        </w:rPr>
        <w:t>因尚不清楚，与吸烟、身高和小气道炎症可能有关，也可能与非特异性炎症瘢痕或弹性纤维</w:t>
      </w:r>
      <w:r>
        <w:rPr>
          <w:rFonts w:ascii="宋体" w:hAnsi="宋体" w:eastAsia="宋体" w:cs="宋体"/>
          <w:spacing w:val="-3"/>
          <w:sz w:val="21"/>
          <w:szCs w:val="21"/>
        </w:rPr>
        <w:t>先天性发</w:t>
      </w:r>
      <w:r>
        <w:rPr>
          <w:rFonts w:ascii="宋体" w:hAnsi="宋体" w:eastAsia="宋体" w:cs="宋体"/>
          <w:sz w:val="21"/>
          <w:szCs w:val="21"/>
        </w:rPr>
        <w:t xml:space="preserve"> </w:t>
      </w:r>
      <w:r>
        <w:rPr>
          <w:rFonts w:ascii="宋体" w:hAnsi="宋体" w:eastAsia="宋体" w:cs="宋体"/>
          <w:spacing w:val="-4"/>
          <w:sz w:val="21"/>
          <w:szCs w:val="21"/>
        </w:rPr>
        <w:t>育不良有关。</w:t>
      </w:r>
    </w:p>
    <w:p>
      <w:pPr>
        <w:spacing w:before="94" w:line="284" w:lineRule="auto"/>
        <w:ind w:right="101" w:firstLine="429"/>
        <w:jc w:val="both"/>
        <w:rPr>
          <w:rFonts w:ascii="宋体" w:hAnsi="宋体" w:eastAsia="宋体" w:cs="宋体"/>
          <w:sz w:val="21"/>
          <w:szCs w:val="21"/>
        </w:rPr>
      </w:pPr>
      <w:r>
        <w:rPr>
          <w:rFonts w:ascii="宋体" w:hAnsi="宋体" w:eastAsia="宋体" w:cs="宋体"/>
          <w:spacing w:val="-5"/>
          <w:sz w:val="21"/>
          <w:szCs w:val="21"/>
        </w:rPr>
        <w:t>继发性自发性气胸(secondary</w:t>
      </w:r>
      <w:r>
        <w:rPr>
          <w:rFonts w:ascii="宋体" w:hAnsi="宋体" w:eastAsia="宋体" w:cs="宋体"/>
          <w:spacing w:val="7"/>
          <w:sz w:val="21"/>
          <w:szCs w:val="21"/>
        </w:rPr>
        <w:t xml:space="preserve"> </w:t>
      </w:r>
      <w:r>
        <w:rPr>
          <w:rFonts w:ascii="宋体" w:hAnsi="宋体" w:eastAsia="宋体" w:cs="宋体"/>
          <w:spacing w:val="-5"/>
          <w:sz w:val="21"/>
          <w:szCs w:val="21"/>
        </w:rPr>
        <w:t>spontaneous</w:t>
      </w:r>
      <w:r>
        <w:rPr>
          <w:rFonts w:ascii="宋体" w:hAnsi="宋体" w:eastAsia="宋体" w:cs="宋体"/>
          <w:spacing w:val="-4"/>
          <w:sz w:val="21"/>
          <w:szCs w:val="21"/>
        </w:rPr>
        <w:t xml:space="preserve"> </w:t>
      </w:r>
      <w:r>
        <w:rPr>
          <w:rFonts w:ascii="宋体" w:hAnsi="宋体" w:eastAsia="宋体" w:cs="宋体"/>
          <w:spacing w:val="-5"/>
          <w:sz w:val="21"/>
          <w:szCs w:val="21"/>
        </w:rPr>
        <w:t>pneumothorax,SSP)多见于有基础肺部病变者</w:t>
      </w:r>
      <w:r>
        <w:rPr>
          <w:rFonts w:ascii="宋体" w:hAnsi="宋体" w:eastAsia="宋体" w:cs="宋体"/>
          <w:spacing w:val="-6"/>
          <w:sz w:val="21"/>
          <w:szCs w:val="21"/>
        </w:rPr>
        <w:t>，由于病</w:t>
      </w:r>
      <w:r>
        <w:rPr>
          <w:rFonts w:ascii="宋体" w:hAnsi="宋体" w:eastAsia="宋体" w:cs="宋体"/>
          <w:sz w:val="21"/>
          <w:szCs w:val="21"/>
        </w:rPr>
        <w:t xml:space="preserve"> </w:t>
      </w:r>
      <w:r>
        <w:rPr>
          <w:rFonts w:ascii="宋体" w:hAnsi="宋体" w:eastAsia="宋体" w:cs="宋体"/>
          <w:spacing w:val="-5"/>
          <w:sz w:val="21"/>
          <w:szCs w:val="21"/>
        </w:rPr>
        <w:t>变引起细支气管不完全阻塞，形成肺大疱(emphysematous</w:t>
      </w:r>
      <w:r>
        <w:rPr>
          <w:rFonts w:ascii="宋体" w:hAnsi="宋体" w:eastAsia="宋体" w:cs="宋体"/>
          <w:spacing w:val="-1"/>
          <w:sz w:val="21"/>
          <w:szCs w:val="21"/>
        </w:rPr>
        <w:t xml:space="preserve"> </w:t>
      </w:r>
      <w:r>
        <w:rPr>
          <w:rFonts w:ascii="宋体" w:hAnsi="宋体" w:eastAsia="宋体" w:cs="宋体"/>
          <w:spacing w:val="-5"/>
          <w:sz w:val="21"/>
          <w:szCs w:val="21"/>
        </w:rPr>
        <w:t>bulla)</w:t>
      </w:r>
      <w:r>
        <w:rPr>
          <w:rFonts w:ascii="宋体" w:hAnsi="宋体" w:eastAsia="宋体" w:cs="宋体"/>
          <w:spacing w:val="-6"/>
          <w:sz w:val="21"/>
          <w:szCs w:val="21"/>
        </w:rPr>
        <w:t>破裂。如肺结核、</w:t>
      </w:r>
      <w:r>
        <w:rPr>
          <w:rFonts w:ascii="宋体" w:hAnsi="宋体" w:eastAsia="宋体" w:cs="宋体"/>
          <w:spacing w:val="-5"/>
          <w:sz w:val="21"/>
          <w:szCs w:val="21"/>
        </w:rPr>
        <w:t>COPD</w:t>
      </w:r>
      <w:r>
        <w:rPr>
          <w:rFonts w:ascii="宋体" w:hAnsi="宋体" w:eastAsia="宋体" w:cs="宋体"/>
          <w:spacing w:val="-6"/>
          <w:sz w:val="21"/>
          <w:szCs w:val="21"/>
        </w:rPr>
        <w:t>、</w:t>
      </w:r>
      <w:r>
        <w:rPr>
          <w:rFonts w:ascii="宋体" w:hAnsi="宋体" w:eastAsia="宋体" w:cs="宋体"/>
          <w:spacing w:val="-8"/>
          <w:sz w:val="21"/>
          <w:szCs w:val="21"/>
        </w:rPr>
        <w:t xml:space="preserve"> </w:t>
      </w:r>
      <w:r>
        <w:rPr>
          <w:rFonts w:ascii="宋体" w:hAnsi="宋体" w:eastAsia="宋体" w:cs="宋体"/>
          <w:spacing w:val="-6"/>
          <w:sz w:val="21"/>
          <w:szCs w:val="21"/>
        </w:rPr>
        <w:t>肺癌、肺脓</w:t>
      </w:r>
      <w:r>
        <w:rPr>
          <w:rFonts w:ascii="宋体" w:hAnsi="宋体" w:eastAsia="宋体" w:cs="宋体"/>
          <w:sz w:val="21"/>
          <w:szCs w:val="21"/>
        </w:rPr>
        <w:t xml:space="preserve"> </w:t>
      </w:r>
      <w:r>
        <w:rPr>
          <w:rFonts w:ascii="宋体" w:hAnsi="宋体" w:eastAsia="宋体" w:cs="宋体"/>
          <w:spacing w:val="-7"/>
          <w:sz w:val="21"/>
          <w:szCs w:val="21"/>
        </w:rPr>
        <w:t>肿、肺纤维化、嗜酸性肉芽肿病、结节病、肺尘埃沉着症及淋巴管平滑肌瘤病等。月经性气胸仅在月经</w:t>
      </w:r>
      <w:r>
        <w:rPr>
          <w:rFonts w:ascii="宋体" w:hAnsi="宋体" w:eastAsia="宋体" w:cs="宋体"/>
          <w:spacing w:val="12"/>
          <w:sz w:val="21"/>
          <w:szCs w:val="21"/>
        </w:rPr>
        <w:t xml:space="preserve"> </w:t>
      </w:r>
      <w:r>
        <w:rPr>
          <w:rFonts w:ascii="宋体" w:hAnsi="宋体" w:eastAsia="宋体" w:cs="宋体"/>
          <w:spacing w:val="3"/>
          <w:sz w:val="21"/>
          <w:szCs w:val="21"/>
        </w:rPr>
        <w:t>来潮前后24～72小时内发生，病理机制尚不清楚，可能是</w:t>
      </w:r>
      <w:r>
        <w:rPr>
          <w:rFonts w:ascii="宋体" w:hAnsi="宋体" w:eastAsia="宋体" w:cs="宋体"/>
          <w:spacing w:val="2"/>
          <w:sz w:val="21"/>
          <w:szCs w:val="21"/>
        </w:rPr>
        <w:t>胸膜和膈肌上有异位子宫内膜结节破裂所</w:t>
      </w:r>
      <w:r>
        <w:rPr>
          <w:rFonts w:ascii="宋体" w:hAnsi="宋体" w:eastAsia="宋体" w:cs="宋体"/>
          <w:sz w:val="21"/>
          <w:szCs w:val="21"/>
        </w:rPr>
        <w:t xml:space="preserve"> </w:t>
      </w:r>
      <w:r>
        <w:rPr>
          <w:rFonts w:ascii="宋体" w:hAnsi="宋体" w:eastAsia="宋体" w:cs="宋体"/>
          <w:spacing w:val="-2"/>
          <w:sz w:val="21"/>
          <w:szCs w:val="21"/>
        </w:rPr>
        <w:t>致。妊娠期气胸可因每次妊娠而发生，可能与激素变化和胸廓顺应性改变</w:t>
      </w:r>
      <w:r>
        <w:rPr>
          <w:rFonts w:ascii="宋体" w:hAnsi="宋体" w:eastAsia="宋体" w:cs="宋体"/>
          <w:spacing w:val="-3"/>
          <w:sz w:val="21"/>
          <w:szCs w:val="21"/>
        </w:rPr>
        <w:t>有关。</w:t>
      </w:r>
    </w:p>
    <w:p>
      <w:pPr>
        <w:spacing w:before="99" w:line="278" w:lineRule="auto"/>
        <w:ind w:right="106" w:firstLine="429"/>
        <w:jc w:val="both"/>
        <w:rPr>
          <w:rFonts w:ascii="宋体" w:hAnsi="宋体" w:eastAsia="宋体" w:cs="宋体"/>
          <w:sz w:val="21"/>
          <w:szCs w:val="21"/>
        </w:rPr>
      </w:pPr>
      <w:r>
        <w:rPr>
          <w:rFonts w:ascii="宋体" w:hAnsi="宋体" w:eastAsia="宋体" w:cs="宋体"/>
          <w:spacing w:val="-2"/>
          <w:sz w:val="21"/>
          <w:szCs w:val="21"/>
        </w:rPr>
        <w:t>脏层胸膜破裂或胸膜粘连带撕裂，如其中的血管破裂可</w:t>
      </w:r>
      <w:r>
        <w:rPr>
          <w:rFonts w:ascii="宋体" w:hAnsi="宋体" w:eastAsia="宋体" w:cs="宋体"/>
          <w:spacing w:val="-3"/>
          <w:sz w:val="21"/>
          <w:szCs w:val="21"/>
        </w:rPr>
        <w:t>形成自发性血气胸。航空、潜水作业而无</w:t>
      </w:r>
      <w:r>
        <w:rPr>
          <w:rFonts w:ascii="宋体" w:hAnsi="宋体" w:eastAsia="宋体" w:cs="宋体"/>
          <w:sz w:val="21"/>
          <w:szCs w:val="21"/>
        </w:rPr>
        <w:t xml:space="preserve"> </w:t>
      </w:r>
      <w:r>
        <w:rPr>
          <w:rFonts w:ascii="宋体" w:hAnsi="宋体" w:eastAsia="宋体" w:cs="宋体"/>
          <w:spacing w:val="-2"/>
          <w:sz w:val="21"/>
          <w:szCs w:val="21"/>
        </w:rPr>
        <w:t>适当防护措施时，从高压环境突然进入低压环境，以及机械通气压力过高时，均可发生气胸。</w:t>
      </w:r>
      <w:r>
        <w:rPr>
          <w:rFonts w:ascii="宋体" w:hAnsi="宋体" w:eastAsia="宋体" w:cs="宋体"/>
          <w:spacing w:val="-3"/>
          <w:sz w:val="21"/>
          <w:szCs w:val="21"/>
        </w:rPr>
        <w:t>抬举重</w:t>
      </w:r>
      <w:r>
        <w:rPr>
          <w:rFonts w:ascii="宋体" w:hAnsi="宋体" w:eastAsia="宋体" w:cs="宋体"/>
          <w:sz w:val="21"/>
          <w:szCs w:val="21"/>
        </w:rPr>
        <w:t xml:space="preserve"> </w:t>
      </w:r>
      <w:r>
        <w:rPr>
          <w:rFonts w:ascii="宋体" w:hAnsi="宋体" w:eastAsia="宋体" w:cs="宋体"/>
          <w:spacing w:val="-9"/>
          <w:sz w:val="21"/>
          <w:szCs w:val="21"/>
        </w:rPr>
        <w:t>物用力过猛、剧咳、屏气甚至大笑等，可能是促使气胸发生的诱因。</w:t>
      </w:r>
    </w:p>
    <w:p>
      <w:pPr>
        <w:spacing w:before="57" w:line="221" w:lineRule="auto"/>
        <w:ind w:left="327"/>
        <w:rPr>
          <w:rFonts w:ascii="黑体" w:hAnsi="黑体" w:eastAsia="黑体" w:cs="黑体"/>
          <w:sz w:val="21"/>
          <w:szCs w:val="21"/>
        </w:rPr>
      </w:pPr>
      <w:r>
        <w:rPr>
          <w:rFonts w:ascii="黑体" w:hAnsi="黑体" w:eastAsia="黑体" w:cs="黑体"/>
          <w:b/>
          <w:bCs/>
          <w:color w:val="007CCF"/>
          <w:spacing w:val="-6"/>
          <w:sz w:val="21"/>
          <w:szCs w:val="21"/>
        </w:rPr>
        <w:t>【临床类型】</w:t>
      </w:r>
    </w:p>
    <w:p>
      <w:pPr>
        <w:spacing w:before="104" w:line="259" w:lineRule="auto"/>
        <w:ind w:right="100" w:firstLine="429"/>
        <w:rPr>
          <w:rFonts w:ascii="宋体" w:hAnsi="宋体" w:eastAsia="宋体" w:cs="宋体"/>
          <w:sz w:val="21"/>
          <w:szCs w:val="21"/>
        </w:rPr>
      </w:pPr>
      <w:r>
        <w:rPr>
          <w:rFonts w:ascii="宋体" w:hAnsi="宋体" w:eastAsia="宋体" w:cs="宋体"/>
          <w:spacing w:val="8"/>
          <w:sz w:val="21"/>
          <w:szCs w:val="21"/>
        </w:rPr>
        <w:t>根据脏层胸膜破裂情况不同及其发生后对胸腔内压力的影响，自发性气胸通常分为以下三种</w:t>
      </w:r>
      <w:r>
        <w:rPr>
          <w:rFonts w:ascii="宋体" w:hAnsi="宋体" w:eastAsia="宋体" w:cs="宋体"/>
          <w:spacing w:val="4"/>
          <w:sz w:val="21"/>
          <w:szCs w:val="21"/>
        </w:rPr>
        <w:t xml:space="preserve"> </w:t>
      </w:r>
      <w:r>
        <w:rPr>
          <w:rFonts w:ascii="宋体" w:hAnsi="宋体" w:eastAsia="宋体" w:cs="宋体"/>
          <w:spacing w:val="-6"/>
          <w:sz w:val="21"/>
          <w:szCs w:val="21"/>
        </w:rPr>
        <w:t>类型：</w:t>
      </w:r>
    </w:p>
    <w:p>
      <w:pPr>
        <w:spacing w:before="88" w:line="273" w:lineRule="auto"/>
        <w:ind w:right="80" w:firstLine="429"/>
        <w:rPr>
          <w:rFonts w:ascii="宋体" w:hAnsi="宋体" w:eastAsia="宋体" w:cs="宋体"/>
          <w:sz w:val="21"/>
          <w:szCs w:val="21"/>
        </w:rPr>
      </w:pPr>
      <w:r>
        <w:rPr>
          <w:rFonts w:ascii="Times New Roman" w:hAnsi="Times New Roman" w:eastAsia="Times New Roman" w:cs="Times New Roman"/>
          <w:b/>
          <w:bCs/>
          <w:spacing w:val="6"/>
          <w:sz w:val="21"/>
          <w:szCs w:val="21"/>
        </w:rPr>
        <w:t>1.</w:t>
      </w:r>
      <w:r>
        <w:rPr>
          <w:rFonts w:ascii="Times New Roman" w:hAnsi="Times New Roman" w:eastAsia="Times New Roman" w:cs="Times New Roman"/>
          <w:spacing w:val="17"/>
          <w:sz w:val="21"/>
          <w:szCs w:val="21"/>
        </w:rPr>
        <w:t xml:space="preserve">  </w:t>
      </w:r>
      <w:r>
        <w:rPr>
          <w:rFonts w:ascii="宋体" w:hAnsi="宋体" w:eastAsia="宋体" w:cs="宋体"/>
          <w:b/>
          <w:bCs/>
          <w:spacing w:val="6"/>
          <w:sz w:val="21"/>
          <w:szCs w:val="21"/>
        </w:rPr>
        <w:t>闭合性(单纯性)气胸</w:t>
      </w:r>
      <w:r>
        <w:rPr>
          <w:rFonts w:ascii="宋体" w:hAnsi="宋体" w:eastAsia="宋体" w:cs="宋体"/>
          <w:spacing w:val="3"/>
          <w:sz w:val="21"/>
          <w:szCs w:val="21"/>
        </w:rPr>
        <w:t xml:space="preserve">  </w:t>
      </w:r>
      <w:r>
        <w:rPr>
          <w:rFonts w:ascii="宋体" w:hAnsi="宋体" w:eastAsia="宋体" w:cs="宋体"/>
          <w:spacing w:val="6"/>
          <w:sz w:val="21"/>
          <w:szCs w:val="21"/>
        </w:rPr>
        <w:t>胸膜破裂口较小，随肺萎</w:t>
      </w:r>
      <w:r>
        <w:rPr>
          <w:rFonts w:ascii="宋体" w:hAnsi="宋体" w:eastAsia="宋体" w:cs="宋体"/>
          <w:spacing w:val="5"/>
          <w:sz w:val="21"/>
          <w:szCs w:val="21"/>
        </w:rPr>
        <w:t>缩而闭合，空气不再继续进入胸膜腔。胸</w:t>
      </w:r>
      <w:r>
        <w:rPr>
          <w:rFonts w:ascii="宋体" w:hAnsi="宋体" w:eastAsia="宋体" w:cs="宋体"/>
          <w:spacing w:val="1"/>
          <w:sz w:val="21"/>
          <w:szCs w:val="21"/>
        </w:rPr>
        <w:t xml:space="preserve"> </w:t>
      </w:r>
      <w:r>
        <w:rPr>
          <w:rFonts w:ascii="宋体" w:hAnsi="宋体" w:eastAsia="宋体" w:cs="宋体"/>
          <w:spacing w:val="-2"/>
          <w:sz w:val="21"/>
          <w:szCs w:val="21"/>
        </w:rPr>
        <w:t>膜腔内压接近或略超过大气压，测定时可为正压亦可为负压，视气体量多少而定。抽气后压力下</w:t>
      </w:r>
      <w:r>
        <w:rPr>
          <w:rFonts w:ascii="宋体" w:hAnsi="宋体" w:eastAsia="宋体" w:cs="宋体"/>
          <w:spacing w:val="-3"/>
          <w:sz w:val="21"/>
          <w:szCs w:val="21"/>
        </w:rPr>
        <w:t>降而</w:t>
      </w:r>
      <w:r>
        <w:rPr>
          <w:rFonts w:ascii="宋体" w:hAnsi="宋体" w:eastAsia="宋体" w:cs="宋体"/>
          <w:sz w:val="21"/>
          <w:szCs w:val="21"/>
        </w:rPr>
        <w:t xml:space="preserve"> </w:t>
      </w:r>
      <w:r>
        <w:rPr>
          <w:rFonts w:ascii="宋体" w:hAnsi="宋体" w:eastAsia="宋体" w:cs="宋体"/>
          <w:spacing w:val="-7"/>
          <w:sz w:val="21"/>
          <w:szCs w:val="21"/>
        </w:rPr>
        <w:t>不复升，表明其破裂口已不再漏气。</w:t>
      </w:r>
    </w:p>
    <w:p>
      <w:pPr>
        <w:spacing w:before="88" w:line="273" w:lineRule="auto"/>
        <w:ind w:right="32" w:firstLine="429"/>
        <w:rPr>
          <w:rFonts w:ascii="宋体" w:hAnsi="宋体" w:eastAsia="宋体" w:cs="宋体"/>
          <w:sz w:val="21"/>
          <w:szCs w:val="21"/>
        </w:rPr>
      </w:pPr>
      <w:r>
        <w:rPr>
          <w:rFonts w:ascii="Times New Roman" w:hAnsi="Times New Roman" w:eastAsia="Times New Roman" w:cs="Times New Roman"/>
          <w:b/>
          <w:bCs/>
          <w:spacing w:val="6"/>
          <w:sz w:val="21"/>
          <w:szCs w:val="21"/>
        </w:rPr>
        <w:t>2.</w:t>
      </w:r>
      <w:r>
        <w:rPr>
          <w:rFonts w:ascii="Times New Roman" w:hAnsi="Times New Roman" w:eastAsia="Times New Roman" w:cs="Times New Roman"/>
          <w:spacing w:val="17"/>
          <w:w w:val="101"/>
          <w:sz w:val="21"/>
          <w:szCs w:val="21"/>
        </w:rPr>
        <w:t xml:space="preserve">  </w:t>
      </w:r>
      <w:r>
        <w:rPr>
          <w:rFonts w:ascii="宋体" w:hAnsi="宋体" w:eastAsia="宋体" w:cs="宋体"/>
          <w:b/>
          <w:bCs/>
          <w:spacing w:val="6"/>
          <w:sz w:val="21"/>
          <w:szCs w:val="21"/>
        </w:rPr>
        <w:t>交通性(开放性)气胸</w:t>
      </w:r>
      <w:r>
        <w:rPr>
          <w:rFonts w:ascii="宋体" w:hAnsi="宋体" w:eastAsia="宋体" w:cs="宋体"/>
          <w:spacing w:val="92"/>
          <w:sz w:val="21"/>
          <w:szCs w:val="21"/>
        </w:rPr>
        <w:t xml:space="preserve"> </w:t>
      </w:r>
      <w:r>
        <w:rPr>
          <w:rFonts w:ascii="宋体" w:hAnsi="宋体" w:eastAsia="宋体" w:cs="宋体"/>
          <w:spacing w:val="6"/>
          <w:sz w:val="21"/>
          <w:szCs w:val="21"/>
        </w:rPr>
        <w:t>破裂口较大或因两层胸膜间有粘连或牵拉，使破口持续开放，吸气</w:t>
      </w:r>
      <w:r>
        <w:rPr>
          <w:rFonts w:ascii="宋体" w:hAnsi="宋体" w:eastAsia="宋体" w:cs="宋体"/>
          <w:sz w:val="21"/>
          <w:szCs w:val="21"/>
        </w:rPr>
        <w:t xml:space="preserve"> </w:t>
      </w:r>
      <w:r>
        <w:rPr>
          <w:rFonts w:ascii="宋体" w:hAnsi="宋体" w:eastAsia="宋体" w:cs="宋体"/>
          <w:spacing w:val="1"/>
          <w:sz w:val="21"/>
          <w:szCs w:val="21"/>
        </w:rPr>
        <w:t>与呼气时空气自由进出胸膜腔。胸膜腔内压在0</w:t>
      </w:r>
      <w:r>
        <w:rPr>
          <w:rFonts w:ascii="宋体" w:hAnsi="宋体" w:eastAsia="宋体" w:cs="宋体"/>
          <w:sz w:val="21"/>
          <w:szCs w:val="21"/>
        </w:rPr>
        <w:t>cmH</w:t>
      </w:r>
      <w:r>
        <w:rPr>
          <w:rFonts w:ascii="Calibri" w:hAnsi="Calibri" w:eastAsia="Calibri" w:cs="Calibri"/>
          <w:spacing w:val="1"/>
          <w:sz w:val="21"/>
          <w:szCs w:val="21"/>
        </w:rPr>
        <w:t>₂</w:t>
      </w:r>
      <w:r>
        <w:rPr>
          <w:rFonts w:ascii="宋体" w:hAnsi="宋体" w:eastAsia="宋体" w:cs="宋体"/>
          <w:spacing w:val="1"/>
          <w:sz w:val="21"/>
          <w:szCs w:val="21"/>
        </w:rPr>
        <w:t>O</w:t>
      </w:r>
      <w:r>
        <w:rPr>
          <w:rFonts w:ascii="宋体" w:hAnsi="宋体" w:eastAsia="宋体" w:cs="宋体"/>
          <w:spacing w:val="78"/>
          <w:sz w:val="21"/>
          <w:szCs w:val="21"/>
        </w:rPr>
        <w:t xml:space="preserve"> </w:t>
      </w:r>
      <w:r>
        <w:rPr>
          <w:rFonts w:ascii="宋体" w:hAnsi="宋体" w:eastAsia="宋体" w:cs="宋体"/>
          <w:spacing w:val="1"/>
          <w:sz w:val="21"/>
          <w:szCs w:val="21"/>
        </w:rPr>
        <w:t>上下波动；抽气后可呈负压，但观察数分钟，</w:t>
      </w:r>
      <w:r>
        <w:rPr>
          <w:rFonts w:ascii="宋体" w:hAnsi="宋体" w:eastAsia="宋体" w:cs="宋体"/>
          <w:sz w:val="21"/>
          <w:szCs w:val="21"/>
        </w:rPr>
        <w:t xml:space="preserve"> </w:t>
      </w:r>
      <w:r>
        <w:rPr>
          <w:rFonts w:ascii="宋体" w:hAnsi="宋体" w:eastAsia="宋体" w:cs="宋体"/>
          <w:spacing w:val="-1"/>
          <w:sz w:val="21"/>
          <w:szCs w:val="21"/>
        </w:rPr>
        <w:t>压力又复升至抽气前水平。</w:t>
      </w:r>
    </w:p>
    <w:p>
      <w:pPr>
        <w:spacing w:before="85" w:line="284" w:lineRule="auto"/>
        <w:ind w:firstLine="429"/>
        <w:rPr>
          <w:rFonts w:ascii="宋体" w:hAnsi="宋体" w:eastAsia="宋体" w:cs="宋体"/>
          <w:sz w:val="21"/>
          <w:szCs w:val="21"/>
        </w:rPr>
      </w:pPr>
      <w:r>
        <w:rPr>
          <w:rFonts w:ascii="Times New Roman" w:hAnsi="Times New Roman" w:eastAsia="Times New Roman" w:cs="Times New Roman"/>
          <w:b/>
          <w:bCs/>
          <w:spacing w:val="4"/>
          <w:sz w:val="21"/>
          <w:szCs w:val="21"/>
        </w:rPr>
        <w:t>3.</w:t>
      </w:r>
      <w:r>
        <w:rPr>
          <w:rFonts w:ascii="Times New Roman" w:hAnsi="Times New Roman" w:eastAsia="Times New Roman" w:cs="Times New Roman"/>
          <w:spacing w:val="6"/>
          <w:sz w:val="21"/>
          <w:szCs w:val="21"/>
        </w:rPr>
        <w:t xml:space="preserve">  </w:t>
      </w:r>
      <w:r>
        <w:rPr>
          <w:rFonts w:ascii="宋体" w:hAnsi="宋体" w:eastAsia="宋体" w:cs="宋体"/>
          <w:b/>
          <w:bCs/>
          <w:spacing w:val="4"/>
          <w:sz w:val="21"/>
          <w:szCs w:val="21"/>
        </w:rPr>
        <w:t>张力性(高压性)气胸</w:t>
      </w:r>
      <w:r>
        <w:rPr>
          <w:rFonts w:ascii="宋体" w:hAnsi="宋体" w:eastAsia="宋体" w:cs="宋体"/>
          <w:spacing w:val="84"/>
          <w:sz w:val="21"/>
          <w:szCs w:val="21"/>
        </w:rPr>
        <w:t xml:space="preserve"> </w:t>
      </w:r>
      <w:r>
        <w:rPr>
          <w:rFonts w:ascii="宋体" w:hAnsi="宋体" w:eastAsia="宋体" w:cs="宋体"/>
          <w:spacing w:val="4"/>
          <w:sz w:val="21"/>
          <w:szCs w:val="21"/>
        </w:rPr>
        <w:t>破裂口呈单向活瓣或活塞</w:t>
      </w:r>
      <w:r>
        <w:rPr>
          <w:rFonts w:ascii="宋体" w:hAnsi="宋体" w:eastAsia="宋体" w:cs="宋体"/>
          <w:spacing w:val="3"/>
          <w:sz w:val="21"/>
          <w:szCs w:val="21"/>
        </w:rPr>
        <w:t>作用，吸气时胸廓扩大，胸膜腔内压变小，</w:t>
      </w:r>
      <w:r>
        <w:rPr>
          <w:rFonts w:ascii="宋体" w:hAnsi="宋体" w:eastAsia="宋体" w:cs="宋体"/>
          <w:sz w:val="21"/>
          <w:szCs w:val="21"/>
        </w:rPr>
        <w:t xml:space="preserve"> </w:t>
      </w:r>
      <w:r>
        <w:rPr>
          <w:rFonts w:ascii="宋体" w:hAnsi="宋体" w:eastAsia="宋体" w:cs="宋体"/>
          <w:spacing w:val="-7"/>
          <w:sz w:val="21"/>
          <w:szCs w:val="21"/>
        </w:rPr>
        <w:t>空气进入胸膜腔；呼气时胸膜腔内压升高，压迫活瓣使之关闭，致使胸膜腔内空气越积越多，内压持续</w:t>
      </w:r>
      <w:r>
        <w:rPr>
          <w:rFonts w:ascii="宋体" w:hAnsi="宋体" w:eastAsia="宋体" w:cs="宋体"/>
          <w:spacing w:val="7"/>
          <w:sz w:val="21"/>
          <w:szCs w:val="21"/>
        </w:rPr>
        <w:t xml:space="preserve">  </w:t>
      </w:r>
      <w:r>
        <w:rPr>
          <w:rFonts w:ascii="宋体" w:hAnsi="宋体" w:eastAsia="宋体" w:cs="宋体"/>
          <w:spacing w:val="-4"/>
          <w:sz w:val="21"/>
          <w:szCs w:val="21"/>
        </w:rPr>
        <w:t>升高，使肺脏受压，纵隔向健侧移位，影响心脏血液回流。此型气胸胸膜腔内压测定常超过10cmH</w:t>
      </w:r>
      <w:r>
        <w:rPr>
          <w:rFonts w:ascii="Calibri" w:hAnsi="Calibri" w:eastAsia="Calibri" w:cs="Calibri"/>
          <w:spacing w:val="-4"/>
          <w:sz w:val="21"/>
          <w:szCs w:val="21"/>
        </w:rPr>
        <w:t>₂</w:t>
      </w:r>
      <w:r>
        <w:rPr>
          <w:rFonts w:ascii="宋体" w:hAnsi="宋体" w:eastAsia="宋体" w:cs="宋体"/>
          <w:spacing w:val="-4"/>
          <w:sz w:val="21"/>
          <w:szCs w:val="21"/>
        </w:rPr>
        <w:t>O</w:t>
      </w:r>
      <w:r>
        <w:rPr>
          <w:rFonts w:ascii="宋体" w:hAnsi="宋体" w:eastAsia="宋体" w:cs="宋体"/>
          <w:spacing w:val="-5"/>
          <w:sz w:val="21"/>
          <w:szCs w:val="21"/>
        </w:rPr>
        <w:t>,</w:t>
      </w:r>
      <w:r>
        <w:rPr>
          <w:rFonts w:ascii="宋体" w:hAnsi="宋体" w:eastAsia="宋体" w:cs="宋体"/>
          <w:sz w:val="21"/>
          <w:szCs w:val="21"/>
        </w:rPr>
        <w:t xml:space="preserve">   </w:t>
      </w:r>
      <w:r>
        <w:rPr>
          <w:rFonts w:ascii="宋体" w:hAnsi="宋体" w:eastAsia="宋体" w:cs="宋体"/>
          <w:spacing w:val="-4"/>
          <w:sz w:val="21"/>
          <w:szCs w:val="21"/>
        </w:rPr>
        <w:t>甚至高达20cmH</w:t>
      </w:r>
      <w:r>
        <w:rPr>
          <w:rFonts w:ascii="Calibri" w:hAnsi="Calibri" w:eastAsia="Calibri" w:cs="Calibri"/>
          <w:spacing w:val="-4"/>
          <w:sz w:val="21"/>
          <w:szCs w:val="21"/>
        </w:rPr>
        <w:t>₂</w:t>
      </w:r>
      <w:r>
        <w:rPr>
          <w:rFonts w:ascii="宋体" w:hAnsi="宋体" w:eastAsia="宋体" w:cs="宋体"/>
          <w:spacing w:val="-4"/>
          <w:sz w:val="21"/>
          <w:szCs w:val="21"/>
        </w:rPr>
        <w:t>O,</w:t>
      </w:r>
      <w:r>
        <w:rPr>
          <w:rFonts w:ascii="宋体" w:hAnsi="宋体" w:eastAsia="宋体" w:cs="宋体"/>
          <w:spacing w:val="30"/>
          <w:sz w:val="21"/>
          <w:szCs w:val="21"/>
        </w:rPr>
        <w:t xml:space="preserve"> </w:t>
      </w:r>
      <w:r>
        <w:rPr>
          <w:rFonts w:ascii="宋体" w:hAnsi="宋体" w:eastAsia="宋体" w:cs="宋体"/>
          <w:spacing w:val="-4"/>
          <w:sz w:val="21"/>
          <w:szCs w:val="21"/>
        </w:rPr>
        <w:t>抽气后胸膜腔内压可下降，但又迅速复升，对机体呼吸循环功能的影响最大，必须</w:t>
      </w:r>
      <w:r>
        <w:rPr>
          <w:rFonts w:ascii="宋体" w:hAnsi="宋体" w:eastAsia="宋体" w:cs="宋体"/>
          <w:sz w:val="21"/>
          <w:szCs w:val="21"/>
        </w:rPr>
        <w:t xml:space="preserve">  </w:t>
      </w:r>
      <w:r>
        <w:rPr>
          <w:rFonts w:ascii="宋体" w:hAnsi="宋体" w:eastAsia="宋体" w:cs="宋体"/>
          <w:spacing w:val="-6"/>
          <w:sz w:val="21"/>
          <w:szCs w:val="21"/>
        </w:rPr>
        <w:t>紧急抢救处理。</w:t>
      </w:r>
    </w:p>
    <w:p>
      <w:pPr>
        <w:spacing w:before="117" w:line="222" w:lineRule="auto"/>
        <w:ind w:left="327"/>
        <w:rPr>
          <w:rFonts w:ascii="黑体" w:hAnsi="黑体" w:eastAsia="黑体" w:cs="黑体"/>
          <w:sz w:val="21"/>
          <w:szCs w:val="21"/>
        </w:rPr>
      </w:pPr>
      <w:r>
        <w:rPr>
          <w:rFonts w:ascii="黑体" w:hAnsi="黑体" w:eastAsia="黑体" w:cs="黑体"/>
          <w:b/>
          <w:bCs/>
          <w:color w:val="006EB8"/>
          <w:spacing w:val="-6"/>
          <w:sz w:val="21"/>
          <w:szCs w:val="21"/>
        </w:rPr>
        <w:t>【临床表现】</w:t>
      </w:r>
    </w:p>
    <w:p>
      <w:pPr>
        <w:spacing w:before="113" w:line="279" w:lineRule="auto"/>
        <w:ind w:right="104" w:firstLine="429"/>
        <w:rPr>
          <w:rFonts w:ascii="宋体" w:hAnsi="宋体" w:eastAsia="宋体" w:cs="宋体"/>
          <w:sz w:val="21"/>
          <w:szCs w:val="21"/>
        </w:rPr>
      </w:pPr>
      <w:r>
        <w:rPr>
          <w:rFonts w:ascii="宋体" w:hAnsi="宋体" w:eastAsia="宋体" w:cs="宋体"/>
          <w:spacing w:val="-2"/>
          <w:sz w:val="21"/>
          <w:szCs w:val="21"/>
        </w:rPr>
        <w:t>症状轻重与有无肺的基础疾病及功能状态、气胸发生的</w:t>
      </w:r>
      <w:r>
        <w:rPr>
          <w:rFonts w:ascii="宋体" w:hAnsi="宋体" w:eastAsia="宋体" w:cs="宋体"/>
          <w:spacing w:val="-3"/>
          <w:sz w:val="21"/>
          <w:szCs w:val="21"/>
        </w:rPr>
        <w:t>速度、胸膜腔内积气量及其压力大小三个</w:t>
      </w:r>
      <w:r>
        <w:rPr>
          <w:rFonts w:ascii="宋体" w:hAnsi="宋体" w:eastAsia="宋体" w:cs="宋体"/>
          <w:sz w:val="21"/>
          <w:szCs w:val="21"/>
        </w:rPr>
        <w:t xml:space="preserve"> </w:t>
      </w:r>
      <w:r>
        <w:rPr>
          <w:rFonts w:ascii="宋体" w:hAnsi="宋体" w:eastAsia="宋体" w:cs="宋体"/>
          <w:spacing w:val="-2"/>
          <w:sz w:val="21"/>
          <w:szCs w:val="21"/>
        </w:rPr>
        <w:t>因素有关。若原已存在严重肺功能减退，即使气胸量小，也可有明显的呼吸困难，即症状与气胸量</w:t>
      </w:r>
      <w:r>
        <w:rPr>
          <w:rFonts w:ascii="宋体" w:hAnsi="宋体" w:eastAsia="宋体" w:cs="宋体"/>
          <w:spacing w:val="-3"/>
          <w:sz w:val="21"/>
          <w:szCs w:val="21"/>
        </w:rPr>
        <w:t>不</w:t>
      </w:r>
      <w:r>
        <w:rPr>
          <w:rFonts w:ascii="宋体" w:hAnsi="宋体" w:eastAsia="宋体" w:cs="宋体"/>
          <w:sz w:val="21"/>
          <w:szCs w:val="21"/>
        </w:rPr>
        <w:t xml:space="preserve"> 成比例；年轻人即使肺压缩80%以上，有的</w:t>
      </w:r>
      <w:r>
        <w:rPr>
          <w:rFonts w:ascii="宋体" w:hAnsi="宋体" w:eastAsia="宋体" w:cs="宋体"/>
          <w:spacing w:val="-1"/>
          <w:sz w:val="21"/>
          <w:szCs w:val="21"/>
        </w:rPr>
        <w:t>症状亦可以很轻。因此，</w:t>
      </w:r>
      <w:r>
        <w:rPr>
          <w:rFonts w:ascii="宋体" w:hAnsi="宋体" w:eastAsia="宋体" w:cs="宋体"/>
          <w:sz w:val="21"/>
          <w:szCs w:val="21"/>
        </w:rPr>
        <w:t>SSP</w:t>
      </w:r>
      <w:r>
        <w:rPr>
          <w:rFonts w:ascii="宋体" w:hAnsi="宋体" w:eastAsia="宋体" w:cs="宋体"/>
          <w:spacing w:val="-1"/>
          <w:sz w:val="21"/>
          <w:szCs w:val="21"/>
        </w:rPr>
        <w:t xml:space="preserve"> 比</w:t>
      </w:r>
      <w:r>
        <w:rPr>
          <w:rFonts w:ascii="宋体" w:hAnsi="宋体" w:eastAsia="宋体" w:cs="宋体"/>
          <w:spacing w:val="-45"/>
          <w:sz w:val="21"/>
          <w:szCs w:val="21"/>
        </w:rPr>
        <w:t xml:space="preserve"> </w:t>
      </w:r>
      <w:r>
        <w:rPr>
          <w:rFonts w:ascii="宋体" w:hAnsi="宋体" w:eastAsia="宋体" w:cs="宋体"/>
          <w:sz w:val="21"/>
          <w:szCs w:val="21"/>
        </w:rPr>
        <w:t>PSP</w:t>
      </w:r>
      <w:r>
        <w:rPr>
          <w:rFonts w:ascii="宋体" w:hAnsi="宋体" w:eastAsia="宋体" w:cs="宋体"/>
          <w:spacing w:val="-25"/>
          <w:sz w:val="21"/>
          <w:szCs w:val="21"/>
        </w:rPr>
        <w:t xml:space="preserve"> </w:t>
      </w:r>
      <w:r>
        <w:rPr>
          <w:rFonts w:ascii="宋体" w:hAnsi="宋体" w:eastAsia="宋体" w:cs="宋体"/>
          <w:spacing w:val="-1"/>
          <w:sz w:val="21"/>
          <w:szCs w:val="21"/>
        </w:rPr>
        <w:t>病人症状更为明显或</w:t>
      </w:r>
      <w:r>
        <w:rPr>
          <w:rFonts w:ascii="宋体" w:hAnsi="宋体" w:eastAsia="宋体" w:cs="宋体"/>
          <w:sz w:val="21"/>
          <w:szCs w:val="21"/>
        </w:rPr>
        <w:t xml:space="preserve"> </w:t>
      </w:r>
      <w:r>
        <w:rPr>
          <w:rFonts w:ascii="宋体" w:hAnsi="宋体" w:eastAsia="宋体" w:cs="宋体"/>
          <w:spacing w:val="-1"/>
          <w:sz w:val="21"/>
          <w:szCs w:val="21"/>
        </w:rPr>
        <w:t>程度更重。</w:t>
      </w:r>
    </w:p>
    <w:p>
      <w:pPr>
        <w:spacing w:before="83" w:line="284" w:lineRule="auto"/>
        <w:ind w:right="87" w:firstLine="429"/>
        <w:rPr>
          <w:rFonts w:ascii="宋体" w:hAnsi="宋体" w:eastAsia="宋体" w:cs="宋体"/>
          <w:sz w:val="21"/>
          <w:szCs w:val="21"/>
        </w:rPr>
      </w:pPr>
      <w:r>
        <w:rPr>
          <w:rFonts w:ascii="Times New Roman" w:hAnsi="Times New Roman" w:eastAsia="Times New Roman" w:cs="Times New Roman"/>
          <w:b/>
          <w:bCs/>
          <w:spacing w:val="-3"/>
          <w:sz w:val="21"/>
          <w:szCs w:val="21"/>
        </w:rPr>
        <w:t>1.</w:t>
      </w:r>
      <w:r>
        <w:rPr>
          <w:rFonts w:ascii="Times New Roman" w:hAnsi="Times New Roman" w:eastAsia="Times New Roman" w:cs="Times New Roman"/>
          <w:spacing w:val="7"/>
          <w:sz w:val="21"/>
          <w:szCs w:val="21"/>
        </w:rPr>
        <w:t xml:space="preserve">  </w:t>
      </w:r>
      <w:r>
        <w:rPr>
          <w:rFonts w:ascii="宋体" w:hAnsi="宋体" w:eastAsia="宋体" w:cs="宋体"/>
          <w:b/>
          <w:bCs/>
          <w:spacing w:val="-3"/>
          <w:sz w:val="21"/>
          <w:szCs w:val="21"/>
        </w:rPr>
        <w:t>症状</w:t>
      </w:r>
      <w:r>
        <w:rPr>
          <w:rFonts w:ascii="宋体" w:hAnsi="宋体" w:eastAsia="宋体" w:cs="宋体"/>
          <w:spacing w:val="79"/>
          <w:sz w:val="21"/>
          <w:szCs w:val="21"/>
        </w:rPr>
        <w:t xml:space="preserve"> </w:t>
      </w:r>
      <w:r>
        <w:rPr>
          <w:rFonts w:ascii="宋体" w:hAnsi="宋体" w:eastAsia="宋体" w:cs="宋体"/>
          <w:spacing w:val="-3"/>
          <w:sz w:val="21"/>
          <w:szCs w:val="21"/>
        </w:rPr>
        <w:t>起病前有的病人可能有持重物、屏气、剧烈体力活动</w:t>
      </w:r>
      <w:r>
        <w:rPr>
          <w:rFonts w:ascii="宋体" w:hAnsi="宋体" w:eastAsia="宋体" w:cs="宋体"/>
          <w:spacing w:val="-4"/>
          <w:sz w:val="21"/>
          <w:szCs w:val="21"/>
        </w:rPr>
        <w:t>等诱因，但大多数病人在正常活动</w:t>
      </w:r>
      <w:r>
        <w:rPr>
          <w:rFonts w:ascii="宋体" w:hAnsi="宋体" w:eastAsia="宋体" w:cs="宋体"/>
          <w:sz w:val="21"/>
          <w:szCs w:val="21"/>
        </w:rPr>
        <w:t xml:space="preserve"> </w:t>
      </w:r>
      <w:r>
        <w:rPr>
          <w:rFonts w:ascii="宋体" w:hAnsi="宋体" w:eastAsia="宋体" w:cs="宋体"/>
          <w:spacing w:val="-6"/>
          <w:sz w:val="21"/>
          <w:szCs w:val="21"/>
        </w:rPr>
        <w:t>或安静休息时发生，偶有在睡眠中发病者。大多数起病急骤，病人突感一</w:t>
      </w:r>
      <w:r>
        <w:rPr>
          <w:rFonts w:ascii="宋体" w:hAnsi="宋体" w:eastAsia="宋体" w:cs="宋体"/>
          <w:spacing w:val="-7"/>
          <w:sz w:val="21"/>
          <w:szCs w:val="21"/>
        </w:rPr>
        <w:t>侧胸痛，针刺样或刀割样，持</w:t>
      </w:r>
      <w:r>
        <w:rPr>
          <w:rFonts w:ascii="宋体" w:hAnsi="宋体" w:eastAsia="宋体" w:cs="宋体"/>
          <w:sz w:val="21"/>
          <w:szCs w:val="21"/>
        </w:rPr>
        <w:t xml:space="preserve"> </w:t>
      </w:r>
      <w:r>
        <w:rPr>
          <w:rFonts w:ascii="宋体" w:hAnsi="宋体" w:eastAsia="宋体" w:cs="宋体"/>
          <w:spacing w:val="-2"/>
          <w:sz w:val="21"/>
          <w:szCs w:val="21"/>
        </w:rPr>
        <w:t>续时间短暂，继之胸闷和呼吸困难，可伴有刺激性咳嗽，系气体刺激胸膜所致。少数病人可发生双侧</w:t>
      </w:r>
      <w:r>
        <w:rPr>
          <w:rFonts w:ascii="宋体" w:hAnsi="宋体" w:eastAsia="宋体" w:cs="宋体"/>
          <w:spacing w:val="1"/>
          <w:sz w:val="21"/>
          <w:szCs w:val="21"/>
        </w:rPr>
        <w:t xml:space="preserve"> </w:t>
      </w:r>
      <w:r>
        <w:rPr>
          <w:rFonts w:ascii="宋体" w:hAnsi="宋体" w:eastAsia="宋体" w:cs="宋体"/>
          <w:spacing w:val="-2"/>
          <w:sz w:val="21"/>
          <w:szCs w:val="21"/>
        </w:rPr>
        <w:t>气胸，以呼吸困难为突出表现。积气量大或原已有较严重的慢性肺疾病者，呼吸困难明显，病人</w:t>
      </w:r>
      <w:r>
        <w:rPr>
          <w:rFonts w:ascii="宋体" w:hAnsi="宋体" w:eastAsia="宋体" w:cs="宋体"/>
          <w:spacing w:val="-3"/>
          <w:sz w:val="21"/>
          <w:szCs w:val="21"/>
        </w:rPr>
        <w:t>不能</w:t>
      </w:r>
      <w:r>
        <w:rPr>
          <w:rFonts w:ascii="宋体" w:hAnsi="宋体" w:eastAsia="宋体" w:cs="宋体"/>
          <w:sz w:val="21"/>
          <w:szCs w:val="21"/>
        </w:rPr>
        <w:t xml:space="preserve"> </w:t>
      </w:r>
      <w:r>
        <w:rPr>
          <w:rFonts w:ascii="宋体" w:hAnsi="宋体" w:eastAsia="宋体" w:cs="宋体"/>
          <w:spacing w:val="-6"/>
          <w:sz w:val="21"/>
          <w:szCs w:val="21"/>
        </w:rPr>
        <w:t>平卧。如果侧卧，则被迫气胸侧向上卧位，以减轻呼吸困难。</w:t>
      </w:r>
    </w:p>
    <w:p>
      <w:pPr>
        <w:spacing w:before="79" w:line="259" w:lineRule="auto"/>
        <w:ind w:right="86" w:firstLine="429"/>
        <w:rPr>
          <w:rFonts w:ascii="宋体" w:hAnsi="宋体" w:eastAsia="宋体" w:cs="宋体"/>
          <w:sz w:val="21"/>
          <w:szCs w:val="21"/>
        </w:rPr>
      </w:pPr>
      <w:r>
        <w:rPr>
          <w:rFonts w:ascii="宋体" w:hAnsi="宋体" w:eastAsia="宋体" w:cs="宋体"/>
          <w:spacing w:val="-7"/>
          <w:sz w:val="21"/>
          <w:szCs w:val="21"/>
        </w:rPr>
        <w:t>张力性气胸时胸膜腔内压骤然升高，肺被压缩，纵隔移位，迅速出现严重呼吸循环障碍；病人表情</w:t>
      </w:r>
      <w:r>
        <w:rPr>
          <w:rFonts w:ascii="宋体" w:hAnsi="宋体" w:eastAsia="宋体" w:cs="宋体"/>
          <w:spacing w:val="9"/>
          <w:sz w:val="21"/>
          <w:szCs w:val="21"/>
        </w:rPr>
        <w:t xml:space="preserve"> </w:t>
      </w:r>
      <w:r>
        <w:rPr>
          <w:rFonts w:ascii="宋体" w:hAnsi="宋体" w:eastAsia="宋体" w:cs="宋体"/>
          <w:spacing w:val="-21"/>
          <w:sz w:val="21"/>
          <w:szCs w:val="21"/>
        </w:rPr>
        <w:t>紧张、胸闷、挣扎坐起、烦躁不安、发绀、冷汗、脉速、虚脱、心律失常，甚至发生意识不清、呼吸衰竭。</w:t>
      </w:r>
    </w:p>
    <w:p>
      <w:pPr>
        <w:spacing w:before="92" w:line="276" w:lineRule="auto"/>
        <w:ind w:right="87" w:firstLine="429"/>
        <w:rPr>
          <w:rFonts w:ascii="宋体" w:hAnsi="宋体" w:eastAsia="宋体" w:cs="宋体"/>
          <w:sz w:val="21"/>
          <w:szCs w:val="21"/>
        </w:rPr>
      </w:pPr>
      <w:r>
        <w:rPr>
          <w:rFonts w:ascii="Times New Roman" w:hAnsi="Times New Roman" w:eastAsia="Times New Roman" w:cs="Times New Roman"/>
          <w:b/>
          <w:bCs/>
          <w:spacing w:val="2"/>
          <w:sz w:val="21"/>
          <w:szCs w:val="21"/>
        </w:rPr>
        <w:t>2.</w:t>
      </w:r>
      <w:r>
        <w:rPr>
          <w:rFonts w:ascii="Times New Roman" w:hAnsi="Times New Roman" w:eastAsia="Times New Roman" w:cs="Times New Roman"/>
          <w:spacing w:val="7"/>
          <w:sz w:val="21"/>
          <w:szCs w:val="21"/>
        </w:rPr>
        <w:t xml:space="preserve">  </w:t>
      </w:r>
      <w:r>
        <w:rPr>
          <w:rFonts w:ascii="宋体" w:hAnsi="宋体" w:eastAsia="宋体" w:cs="宋体"/>
          <w:b/>
          <w:bCs/>
          <w:spacing w:val="2"/>
          <w:sz w:val="21"/>
          <w:szCs w:val="21"/>
        </w:rPr>
        <w:t>体征</w:t>
      </w:r>
      <w:r>
        <w:rPr>
          <w:rFonts w:ascii="宋体" w:hAnsi="宋体" w:eastAsia="宋体" w:cs="宋体"/>
          <w:spacing w:val="79"/>
          <w:sz w:val="21"/>
          <w:szCs w:val="21"/>
        </w:rPr>
        <w:t xml:space="preserve"> </w:t>
      </w:r>
      <w:r>
        <w:rPr>
          <w:rFonts w:ascii="宋体" w:hAnsi="宋体" w:eastAsia="宋体" w:cs="宋体"/>
          <w:spacing w:val="2"/>
          <w:sz w:val="21"/>
          <w:szCs w:val="21"/>
        </w:rPr>
        <w:t>取决于积气量的多少和是否伴有胸腔积液</w:t>
      </w:r>
      <w:r>
        <w:rPr>
          <w:rFonts w:ascii="宋体" w:hAnsi="宋体" w:eastAsia="宋体" w:cs="宋体"/>
          <w:spacing w:val="1"/>
          <w:sz w:val="21"/>
          <w:szCs w:val="21"/>
        </w:rPr>
        <w:t>。少量气胸体征不明显，尤其在肺气肿病人</w:t>
      </w:r>
      <w:r>
        <w:rPr>
          <w:rFonts w:ascii="宋体" w:hAnsi="宋体" w:eastAsia="宋体" w:cs="宋体"/>
          <w:sz w:val="21"/>
          <w:szCs w:val="21"/>
        </w:rPr>
        <w:t xml:space="preserve"> </w:t>
      </w:r>
      <w:r>
        <w:rPr>
          <w:rFonts w:ascii="宋体" w:hAnsi="宋体" w:eastAsia="宋体" w:cs="宋体"/>
          <w:spacing w:val="-6"/>
          <w:sz w:val="21"/>
          <w:szCs w:val="21"/>
        </w:rPr>
        <w:t>更难确定，听诊呼吸音减弱具有重要意义。大量</w:t>
      </w:r>
      <w:r>
        <w:rPr>
          <w:rFonts w:ascii="宋体" w:hAnsi="宋体" w:eastAsia="宋体" w:cs="宋体"/>
          <w:spacing w:val="-7"/>
          <w:sz w:val="21"/>
          <w:szCs w:val="21"/>
        </w:rPr>
        <w:t>气胸时，气管向健侧移位，患侧胸部隆起，呼吸运动与</w:t>
      </w:r>
      <w:r>
        <w:rPr>
          <w:rFonts w:ascii="宋体" w:hAnsi="宋体" w:eastAsia="宋体" w:cs="宋体"/>
          <w:sz w:val="21"/>
          <w:szCs w:val="21"/>
        </w:rPr>
        <w:t xml:space="preserve"> </w:t>
      </w:r>
      <w:r>
        <w:rPr>
          <w:rFonts w:ascii="宋体" w:hAnsi="宋体" w:eastAsia="宋体" w:cs="宋体"/>
          <w:spacing w:val="-2"/>
          <w:sz w:val="21"/>
          <w:szCs w:val="21"/>
        </w:rPr>
        <w:t>触觉语颤减弱，叩诊过清音或鼓音，心或肝浊音界缩小或消失，听诊呼吸音减弱或消失。左侧少量气</w:t>
      </w:r>
      <w:r>
        <w:rPr>
          <w:rFonts w:ascii="宋体" w:hAnsi="宋体" w:eastAsia="宋体" w:cs="宋体"/>
          <w:sz w:val="21"/>
          <w:szCs w:val="21"/>
        </w:rPr>
        <w:t xml:space="preserve"> 胸或纵隔气肿时，有时可在左心缘处听到与心跳一致的</w:t>
      </w:r>
      <w:r>
        <w:rPr>
          <w:rFonts w:ascii="宋体" w:hAnsi="宋体" w:eastAsia="宋体" w:cs="宋体"/>
          <w:spacing w:val="-1"/>
          <w:sz w:val="21"/>
          <w:szCs w:val="21"/>
        </w:rPr>
        <w:t>气泡破裂音，称</w:t>
      </w:r>
      <w:r>
        <w:rPr>
          <w:rFonts w:ascii="宋体" w:hAnsi="宋体" w:eastAsia="宋体" w:cs="宋体"/>
          <w:sz w:val="21"/>
          <w:szCs w:val="21"/>
        </w:rPr>
        <w:t>Hamman</w:t>
      </w:r>
      <w:r>
        <w:rPr>
          <w:rFonts w:ascii="宋体" w:hAnsi="宋体" w:eastAsia="宋体" w:cs="宋体"/>
          <w:spacing w:val="48"/>
          <w:sz w:val="21"/>
          <w:szCs w:val="21"/>
        </w:rPr>
        <w:t xml:space="preserve"> </w:t>
      </w:r>
      <w:r>
        <w:rPr>
          <w:rFonts w:ascii="宋体" w:hAnsi="宋体" w:eastAsia="宋体" w:cs="宋体"/>
          <w:spacing w:val="-1"/>
          <w:sz w:val="21"/>
          <w:szCs w:val="21"/>
        </w:rPr>
        <w:t>征。液气胸时，胸内</w:t>
      </w:r>
      <w:r>
        <w:rPr>
          <w:rFonts w:ascii="宋体" w:hAnsi="宋体" w:eastAsia="宋体" w:cs="宋体"/>
          <w:sz w:val="21"/>
          <w:szCs w:val="21"/>
        </w:rPr>
        <w:t xml:space="preserve"> </w:t>
      </w:r>
      <w:r>
        <w:rPr>
          <w:rFonts w:ascii="宋体" w:hAnsi="宋体" w:eastAsia="宋体" w:cs="宋体"/>
          <w:spacing w:val="-6"/>
          <w:sz w:val="21"/>
          <w:szCs w:val="21"/>
        </w:rPr>
        <w:t>有振水声。血气胸如失血量过多，可使血压下降，甚至发生失血性休克。</w:t>
      </w:r>
    </w:p>
    <w:p>
      <w:pPr>
        <w:spacing w:before="75" w:line="257" w:lineRule="auto"/>
        <w:ind w:right="102"/>
        <w:rPr>
          <w:rFonts w:ascii="宋体" w:hAnsi="宋体" w:eastAsia="宋体" w:cs="宋体"/>
          <w:sz w:val="21"/>
          <w:szCs w:val="21"/>
        </w:rPr>
      </w:pPr>
      <w:r>
        <w:rPr>
          <w:rFonts w:ascii="宋体" w:hAnsi="宋体" w:eastAsia="宋体" w:cs="宋体"/>
          <w:spacing w:val="1"/>
          <w:sz w:val="21"/>
          <w:szCs w:val="21"/>
        </w:rPr>
        <w:t>:</w:t>
      </w:r>
      <w:r>
        <w:rPr>
          <w:rFonts w:ascii="宋体" w:hAnsi="宋体" w:eastAsia="宋体" w:cs="宋体"/>
          <w:spacing w:val="13"/>
          <w:sz w:val="21"/>
          <w:szCs w:val="21"/>
        </w:rPr>
        <w:t xml:space="preserve">   </w:t>
      </w:r>
      <w:r>
        <w:rPr>
          <w:rFonts w:ascii="Times New Roman" w:hAnsi="Times New Roman" w:eastAsia="Times New Roman" w:cs="Times New Roman"/>
          <w:b/>
          <w:bCs/>
          <w:spacing w:val="1"/>
          <w:sz w:val="21"/>
          <w:szCs w:val="21"/>
        </w:rPr>
        <w:t>3.</w:t>
      </w:r>
      <w:r>
        <w:rPr>
          <w:rFonts w:ascii="Times New Roman" w:hAnsi="Times New Roman" w:eastAsia="Times New Roman" w:cs="Times New Roman"/>
          <w:spacing w:val="11"/>
          <w:sz w:val="21"/>
          <w:szCs w:val="21"/>
        </w:rPr>
        <w:t xml:space="preserve">  </w:t>
      </w:r>
      <w:r>
        <w:rPr>
          <w:rFonts w:ascii="宋体" w:hAnsi="宋体" w:eastAsia="宋体" w:cs="宋体"/>
          <w:b/>
          <w:bCs/>
          <w:spacing w:val="1"/>
          <w:sz w:val="21"/>
          <w:szCs w:val="21"/>
        </w:rPr>
        <w:t>严重程度评估</w:t>
      </w:r>
      <w:r>
        <w:rPr>
          <w:rFonts w:ascii="宋体" w:hAnsi="宋体" w:eastAsia="宋体" w:cs="宋体"/>
          <w:spacing w:val="80"/>
          <w:sz w:val="21"/>
          <w:szCs w:val="21"/>
        </w:rPr>
        <w:t xml:space="preserve"> </w:t>
      </w:r>
      <w:r>
        <w:rPr>
          <w:rFonts w:ascii="宋体" w:hAnsi="宋体" w:eastAsia="宋体" w:cs="宋体"/>
          <w:spacing w:val="1"/>
          <w:sz w:val="21"/>
          <w:szCs w:val="21"/>
        </w:rPr>
        <w:t>为了便于临床观察和处理，</w:t>
      </w:r>
      <w:r>
        <w:rPr>
          <w:rFonts w:ascii="宋体" w:hAnsi="宋体" w:eastAsia="宋体" w:cs="宋体"/>
          <w:sz w:val="21"/>
          <w:szCs w:val="21"/>
        </w:rPr>
        <w:t xml:space="preserve">根据临床表现把自发性气胸分成稳定型和不稳定 </w:t>
      </w:r>
      <w:r>
        <w:rPr>
          <w:rFonts w:ascii="宋体" w:hAnsi="宋体" w:eastAsia="宋体" w:cs="宋体"/>
          <w:spacing w:val="-2"/>
          <w:sz w:val="21"/>
          <w:szCs w:val="21"/>
        </w:rPr>
        <w:t>型，符合下列所有表现者为稳定型，否则为不稳定型：呼吸频率&lt;24次/分；心率60</w:t>
      </w:r>
      <w:r>
        <w:rPr>
          <w:rFonts w:ascii="宋体" w:hAnsi="宋体" w:eastAsia="宋体" w:cs="宋体"/>
          <w:spacing w:val="-3"/>
          <w:sz w:val="21"/>
          <w:szCs w:val="21"/>
        </w:rPr>
        <w:t>～120次/分；血压</w:t>
      </w:r>
    </w:p>
    <w:p>
      <w:pPr>
        <w:sectPr>
          <w:pgSz w:w="11900" w:h="16840"/>
          <w:pgMar w:top="864" w:right="994" w:bottom="400" w:left="570" w:header="0" w:footer="0" w:gutter="0"/>
          <w:cols w:equalWidth="0" w:num="2">
            <w:col w:w="981" w:space="100"/>
            <w:col w:w="9256"/>
          </w:cols>
        </w:sectPr>
      </w:pPr>
    </w:p>
    <w:p>
      <w:pPr>
        <w:spacing w:before="42" w:line="221" w:lineRule="auto"/>
        <w:ind w:right="122"/>
        <w:jc w:val="right"/>
        <w:rPr>
          <w:rFonts w:ascii="黑体" w:hAnsi="黑体" w:eastAsia="黑体" w:cs="黑体"/>
          <w:sz w:val="21"/>
          <w:szCs w:val="21"/>
        </w:rPr>
      </w:pPr>
      <w:r>
        <w:drawing>
          <wp:anchor distT="0" distB="0" distL="0" distR="0" simplePos="0" relativeHeight="251802624" behindDoc="0" locked="0" layoutInCell="0" allowOverlap="1">
            <wp:simplePos x="0" y="0"/>
            <wp:positionH relativeFrom="page">
              <wp:posOffset>895350</wp:posOffset>
            </wp:positionH>
            <wp:positionV relativeFrom="page">
              <wp:posOffset>5213350</wp:posOffset>
            </wp:positionV>
            <wp:extent cx="1365250" cy="2038350"/>
            <wp:effectExtent l="0" t="0" r="0" b="0"/>
            <wp:wrapNone/>
            <wp:docPr id="173" name="IM 173"/>
            <wp:cNvGraphicFramePr/>
            <a:graphic xmlns:a="http://schemas.openxmlformats.org/drawingml/2006/main">
              <a:graphicData uri="http://schemas.openxmlformats.org/drawingml/2006/picture">
                <pic:pic xmlns:pic="http://schemas.openxmlformats.org/drawingml/2006/picture">
                  <pic:nvPicPr>
                    <pic:cNvPr id="173" name="IM 173"/>
                    <pic:cNvPicPr/>
                  </pic:nvPicPr>
                  <pic:blipFill>
                    <a:blip r:embed="rId206"/>
                    <a:stretch>
                      <a:fillRect/>
                    </a:stretch>
                  </pic:blipFill>
                  <pic:spPr>
                    <a:xfrm>
                      <a:off x="0" y="0"/>
                      <a:ext cx="1365233" cy="2038375"/>
                    </a:xfrm>
                    <a:prstGeom prst="rect">
                      <a:avLst/>
                    </a:prstGeom>
                  </pic:spPr>
                </pic:pic>
              </a:graphicData>
            </a:graphic>
          </wp:anchor>
        </w:drawing>
      </w:r>
      <w:r>
        <w:rPr>
          <w:rFonts w:ascii="黑体" w:hAnsi="黑体" w:eastAsia="黑体" w:cs="黑体"/>
          <w:color w:val="288EDC"/>
          <w:spacing w:val="-13"/>
          <w:sz w:val="21"/>
          <w:szCs w:val="21"/>
        </w:rPr>
        <w:t>第十二章</w:t>
      </w:r>
      <w:r>
        <w:rPr>
          <w:rFonts w:ascii="黑体" w:hAnsi="黑体" w:eastAsia="黑体" w:cs="黑体"/>
          <w:color w:val="288EDC"/>
          <w:spacing w:val="59"/>
          <w:sz w:val="21"/>
          <w:szCs w:val="21"/>
        </w:rPr>
        <w:t xml:space="preserve"> </w:t>
      </w:r>
      <w:r>
        <w:rPr>
          <w:rFonts w:ascii="黑体" w:hAnsi="黑体" w:eastAsia="黑体" w:cs="黑体"/>
          <w:color w:val="288EDC"/>
          <w:spacing w:val="-13"/>
          <w:sz w:val="21"/>
          <w:szCs w:val="21"/>
        </w:rPr>
        <w:t>胸</w:t>
      </w:r>
      <w:r>
        <w:rPr>
          <w:rFonts w:ascii="黑体" w:hAnsi="黑体" w:eastAsia="黑体" w:cs="黑体"/>
          <w:color w:val="288EDC"/>
          <w:spacing w:val="-17"/>
          <w:sz w:val="21"/>
          <w:szCs w:val="21"/>
        </w:rPr>
        <w:t xml:space="preserve"> </w:t>
      </w:r>
      <w:r>
        <w:rPr>
          <w:rFonts w:ascii="黑体" w:hAnsi="黑体" w:eastAsia="黑体" w:cs="黑体"/>
          <w:color w:val="288EDC"/>
          <w:spacing w:val="-13"/>
          <w:sz w:val="21"/>
          <w:szCs w:val="21"/>
        </w:rPr>
        <w:t>膜</w:t>
      </w:r>
      <w:r>
        <w:rPr>
          <w:rFonts w:ascii="黑体" w:hAnsi="黑体" w:eastAsia="黑体" w:cs="黑体"/>
          <w:color w:val="288EDC"/>
          <w:spacing w:val="-16"/>
          <w:sz w:val="21"/>
          <w:szCs w:val="21"/>
        </w:rPr>
        <w:t xml:space="preserve"> </w:t>
      </w:r>
      <w:r>
        <w:rPr>
          <w:rFonts w:ascii="黑体" w:hAnsi="黑体" w:eastAsia="黑体" w:cs="黑体"/>
          <w:color w:val="288EDC"/>
          <w:spacing w:val="-13"/>
          <w:sz w:val="21"/>
          <w:szCs w:val="21"/>
        </w:rPr>
        <w:t>疾</w:t>
      </w:r>
      <w:r>
        <w:rPr>
          <w:rFonts w:ascii="黑体" w:hAnsi="黑体" w:eastAsia="黑体" w:cs="黑体"/>
          <w:color w:val="288EDC"/>
          <w:spacing w:val="-16"/>
          <w:sz w:val="21"/>
          <w:szCs w:val="21"/>
        </w:rPr>
        <w:t xml:space="preserve"> </w:t>
      </w:r>
      <w:r>
        <w:rPr>
          <w:rFonts w:ascii="黑体" w:hAnsi="黑体" w:eastAsia="黑体" w:cs="黑体"/>
          <w:color w:val="288EDC"/>
          <w:spacing w:val="-13"/>
          <w:sz w:val="21"/>
          <w:szCs w:val="21"/>
        </w:rPr>
        <w:t>病</w:t>
      </w:r>
    </w:p>
    <w:p>
      <w:pPr>
        <w:spacing w:line="350" w:lineRule="auto"/>
        <w:rPr>
          <w:rFonts w:ascii="Arial"/>
          <w:sz w:val="21"/>
        </w:rPr>
      </w:pPr>
    </w:p>
    <w:p>
      <w:pPr>
        <w:spacing w:before="68" w:line="219" w:lineRule="auto"/>
        <w:rPr>
          <w:rFonts w:ascii="宋体" w:hAnsi="宋体" w:eastAsia="宋体" w:cs="宋体"/>
          <w:sz w:val="21"/>
          <w:szCs w:val="21"/>
        </w:rPr>
      </w:pPr>
      <w:r>
        <w:rPr>
          <w:rFonts w:ascii="宋体" w:hAnsi="宋体" w:eastAsia="宋体" w:cs="宋体"/>
          <w:spacing w:val="-3"/>
          <w:sz w:val="21"/>
          <w:szCs w:val="21"/>
        </w:rPr>
        <w:t>正常；呼吸室内空气时SaO</w:t>
      </w:r>
      <w:r>
        <w:rPr>
          <w:rFonts w:ascii="Calibri" w:hAnsi="Calibri" w:eastAsia="Calibri" w:cs="Calibri"/>
          <w:spacing w:val="-3"/>
          <w:sz w:val="21"/>
          <w:szCs w:val="21"/>
        </w:rPr>
        <w:t>₂</w:t>
      </w:r>
      <w:r>
        <w:rPr>
          <w:rFonts w:ascii="宋体" w:hAnsi="宋体" w:eastAsia="宋体" w:cs="宋体"/>
          <w:spacing w:val="-3"/>
          <w:sz w:val="21"/>
          <w:szCs w:val="21"/>
        </w:rPr>
        <w:t>&gt;90%;</w:t>
      </w:r>
      <w:r>
        <w:rPr>
          <w:rFonts w:ascii="宋体" w:hAnsi="宋体" w:eastAsia="宋体" w:cs="宋体"/>
          <w:spacing w:val="109"/>
          <w:sz w:val="21"/>
          <w:szCs w:val="21"/>
        </w:rPr>
        <w:t xml:space="preserve"> </w:t>
      </w:r>
      <w:r>
        <w:rPr>
          <w:rFonts w:ascii="宋体" w:hAnsi="宋体" w:eastAsia="宋体" w:cs="宋体"/>
          <w:spacing w:val="-3"/>
          <w:sz w:val="21"/>
          <w:szCs w:val="21"/>
        </w:rPr>
        <w:t>两次呼吸间隔说话成句。</w:t>
      </w:r>
    </w:p>
    <w:p>
      <w:pPr>
        <w:spacing w:before="75" w:line="221" w:lineRule="auto"/>
        <w:ind w:left="437"/>
        <w:rPr>
          <w:rFonts w:ascii="黑体" w:hAnsi="黑体" w:eastAsia="黑体" w:cs="黑体"/>
          <w:sz w:val="21"/>
          <w:szCs w:val="21"/>
        </w:rPr>
      </w:pPr>
      <w:r>
        <w:rPr>
          <w:rFonts w:ascii="黑体" w:hAnsi="黑体" w:eastAsia="黑体" w:cs="黑体"/>
          <w:b/>
          <w:bCs/>
          <w:color w:val="1D80CC"/>
          <w:spacing w:val="-7"/>
          <w:sz w:val="21"/>
          <w:szCs w:val="21"/>
        </w:rPr>
        <w:t>【影像学检查】</w:t>
      </w:r>
    </w:p>
    <w:p>
      <w:pPr>
        <w:spacing w:before="67" w:line="291" w:lineRule="auto"/>
        <w:ind w:right="170" w:firstLine="490"/>
        <w:rPr>
          <w:rFonts w:ascii="宋体" w:hAnsi="宋体" w:eastAsia="宋体" w:cs="宋体"/>
          <w:sz w:val="21"/>
          <w:szCs w:val="21"/>
        </w:rPr>
      </w:pPr>
      <w:r>
        <w:rPr>
          <w:rFonts w:ascii="Times New Roman" w:hAnsi="Times New Roman" w:eastAsia="Times New Roman" w:cs="Times New Roman"/>
          <w:b/>
          <w:bCs/>
          <w:spacing w:val="2"/>
          <w:sz w:val="21"/>
          <w:szCs w:val="21"/>
        </w:rPr>
        <w:t>1.X</w:t>
      </w:r>
      <w:r>
        <w:rPr>
          <w:rFonts w:ascii="Times New Roman" w:hAnsi="Times New Roman" w:eastAsia="Times New Roman" w:cs="Times New Roman"/>
          <w:spacing w:val="13"/>
          <w:sz w:val="21"/>
          <w:szCs w:val="21"/>
        </w:rPr>
        <w:t xml:space="preserve">   </w:t>
      </w:r>
      <w:r>
        <w:rPr>
          <w:rFonts w:ascii="宋体" w:hAnsi="宋体" w:eastAsia="宋体" w:cs="宋体"/>
          <w:b/>
          <w:bCs/>
          <w:spacing w:val="2"/>
          <w:sz w:val="21"/>
          <w:szCs w:val="21"/>
        </w:rPr>
        <w:t>线胸片检查</w:t>
      </w:r>
      <w:r>
        <w:rPr>
          <w:rFonts w:ascii="宋体" w:hAnsi="宋体" w:eastAsia="宋体" w:cs="宋体"/>
          <w:spacing w:val="78"/>
          <w:sz w:val="21"/>
          <w:szCs w:val="21"/>
        </w:rPr>
        <w:t xml:space="preserve"> </w:t>
      </w:r>
      <w:r>
        <w:rPr>
          <w:rFonts w:ascii="宋体" w:hAnsi="宋体" w:eastAsia="宋体" w:cs="宋体"/>
          <w:spacing w:val="2"/>
          <w:sz w:val="21"/>
          <w:szCs w:val="21"/>
        </w:rPr>
        <w:t>是诊断气胸的重要方法，可显示肺受压程度，肺内病变情况以及有无</w:t>
      </w:r>
      <w:r>
        <w:rPr>
          <w:rFonts w:ascii="宋体" w:hAnsi="宋体" w:eastAsia="宋体" w:cs="宋体"/>
          <w:spacing w:val="1"/>
          <w:sz w:val="21"/>
          <w:szCs w:val="21"/>
        </w:rPr>
        <w:t>胸膜粘</w:t>
      </w:r>
      <w:r>
        <w:rPr>
          <w:rFonts w:ascii="宋体" w:hAnsi="宋体" w:eastAsia="宋体" w:cs="宋体"/>
          <w:sz w:val="21"/>
          <w:szCs w:val="21"/>
        </w:rPr>
        <w:t xml:space="preserve"> </w:t>
      </w:r>
      <w:r>
        <w:rPr>
          <w:rFonts w:ascii="宋体" w:hAnsi="宋体" w:eastAsia="宋体" w:cs="宋体"/>
          <w:spacing w:val="-4"/>
          <w:sz w:val="21"/>
          <w:szCs w:val="21"/>
        </w:rPr>
        <w:t>连、胸腔积液及纵隔移位等。</w:t>
      </w:r>
      <w:r>
        <w:rPr>
          <w:rFonts w:ascii="宋体" w:hAnsi="宋体" w:eastAsia="宋体" w:cs="宋体"/>
          <w:spacing w:val="41"/>
          <w:sz w:val="21"/>
          <w:szCs w:val="21"/>
        </w:rPr>
        <w:t xml:space="preserve"> </w:t>
      </w:r>
      <w:r>
        <w:rPr>
          <w:rFonts w:ascii="宋体" w:hAnsi="宋体" w:eastAsia="宋体" w:cs="宋体"/>
          <w:spacing w:val="-4"/>
          <w:sz w:val="21"/>
          <w:szCs w:val="21"/>
        </w:rPr>
        <w:t>一般摄立位后前位，必</w:t>
      </w:r>
      <w:r>
        <w:rPr>
          <w:rFonts w:ascii="宋体" w:hAnsi="宋体" w:eastAsia="宋体" w:cs="宋体"/>
          <w:spacing w:val="-5"/>
          <w:sz w:val="21"/>
          <w:szCs w:val="21"/>
        </w:rPr>
        <w:t>要时可摄侧位胸片。气胸的典型表现为外凸弧形</w:t>
      </w:r>
      <w:r>
        <w:rPr>
          <w:rFonts w:ascii="宋体" w:hAnsi="宋体" w:eastAsia="宋体" w:cs="宋体"/>
          <w:sz w:val="21"/>
          <w:szCs w:val="21"/>
        </w:rPr>
        <w:t xml:space="preserve"> </w:t>
      </w:r>
      <w:r>
        <w:rPr>
          <w:rFonts w:ascii="宋体" w:hAnsi="宋体" w:eastAsia="宋体" w:cs="宋体"/>
          <w:spacing w:val="-6"/>
          <w:sz w:val="21"/>
          <w:szCs w:val="21"/>
        </w:rPr>
        <w:t>的细线条形阴影，称为气胸线，线外透亮度增高，无肺纹理，线内为压缩的肺组织。大量气胸时，肺脏</w:t>
      </w:r>
      <w:r>
        <w:rPr>
          <w:rFonts w:ascii="宋体" w:hAnsi="宋体" w:eastAsia="宋体" w:cs="宋体"/>
          <w:spacing w:val="7"/>
          <w:sz w:val="21"/>
          <w:szCs w:val="21"/>
        </w:rPr>
        <w:t xml:space="preserve"> </w:t>
      </w:r>
      <w:r>
        <w:rPr>
          <w:rFonts w:ascii="宋体" w:hAnsi="宋体" w:eastAsia="宋体" w:cs="宋体"/>
          <w:spacing w:val="4"/>
          <w:sz w:val="21"/>
          <w:szCs w:val="21"/>
        </w:rPr>
        <w:t>向肺门回缩，呈圆球形阴影。大量气胸或张力性气胸常显示纵隔及心脏移</w:t>
      </w:r>
      <w:r>
        <w:rPr>
          <w:rFonts w:ascii="宋体" w:hAnsi="宋体" w:eastAsia="宋体" w:cs="宋体"/>
          <w:spacing w:val="3"/>
          <w:sz w:val="21"/>
          <w:szCs w:val="21"/>
        </w:rPr>
        <w:t>向健侧。合并纵隔气肿在</w:t>
      </w:r>
      <w:r>
        <w:rPr>
          <w:rFonts w:ascii="宋体" w:hAnsi="宋体" w:eastAsia="宋体" w:cs="宋体"/>
          <w:sz w:val="21"/>
          <w:szCs w:val="21"/>
        </w:rPr>
        <w:t xml:space="preserve"> 纵隔旁和心缘旁可见透光带。</w:t>
      </w:r>
    </w:p>
    <w:p>
      <w:pPr>
        <w:spacing w:before="71" w:line="278" w:lineRule="auto"/>
        <w:ind w:right="167" w:firstLine="490"/>
        <w:rPr>
          <w:rFonts w:ascii="宋体" w:hAnsi="宋体" w:eastAsia="宋体" w:cs="宋体"/>
          <w:sz w:val="21"/>
          <w:szCs w:val="21"/>
        </w:rPr>
      </w:pPr>
      <w:r>
        <w:rPr>
          <w:rFonts w:ascii="宋体" w:hAnsi="宋体" w:eastAsia="宋体" w:cs="宋体"/>
          <w:spacing w:val="-1"/>
          <w:sz w:val="21"/>
          <w:szCs w:val="21"/>
        </w:rPr>
        <w:t>肺结核或肺部慢性炎症使胸膜多处粘连，气胸时多呈局限性</w:t>
      </w:r>
      <w:r>
        <w:rPr>
          <w:rFonts w:ascii="宋体" w:hAnsi="宋体" w:eastAsia="宋体" w:cs="宋体"/>
          <w:spacing w:val="-2"/>
          <w:sz w:val="21"/>
          <w:szCs w:val="21"/>
        </w:rPr>
        <w:t>包裹，有时气胸互相通连。气胸若延</w:t>
      </w:r>
      <w:r>
        <w:rPr>
          <w:rFonts w:ascii="宋体" w:hAnsi="宋体" w:eastAsia="宋体" w:cs="宋体"/>
          <w:sz w:val="21"/>
          <w:szCs w:val="21"/>
        </w:rPr>
        <w:t xml:space="preserve"> </w:t>
      </w:r>
      <w:r>
        <w:rPr>
          <w:rFonts w:ascii="宋体" w:hAnsi="宋体" w:eastAsia="宋体" w:cs="宋体"/>
          <w:spacing w:val="-1"/>
          <w:sz w:val="21"/>
          <w:szCs w:val="21"/>
        </w:rPr>
        <w:t>及下部胸腔，肋膈角变锐利。合并胸腔积液时，显示气液平面。局限性气胸在后前位胸片易遗漏</w:t>
      </w:r>
      <w:r>
        <w:rPr>
          <w:rFonts w:ascii="宋体" w:hAnsi="宋体" w:eastAsia="宋体" w:cs="宋体"/>
          <w:spacing w:val="-2"/>
          <w:sz w:val="21"/>
          <w:szCs w:val="21"/>
        </w:rPr>
        <w:t>，侧</w:t>
      </w:r>
      <w:r>
        <w:rPr>
          <w:rFonts w:ascii="宋体" w:hAnsi="宋体" w:eastAsia="宋体" w:cs="宋体"/>
          <w:sz w:val="21"/>
          <w:szCs w:val="21"/>
        </w:rPr>
        <w:t xml:space="preserve"> 位胸片可协助诊断。</w:t>
      </w:r>
    </w:p>
    <w:p>
      <w:pPr>
        <w:spacing w:before="77" w:line="274" w:lineRule="auto"/>
        <w:ind w:right="177" w:firstLine="490"/>
        <w:rPr>
          <w:rFonts w:ascii="宋体" w:hAnsi="宋体" w:eastAsia="宋体" w:cs="宋体"/>
          <w:sz w:val="21"/>
          <w:szCs w:val="21"/>
        </w:rPr>
      </w:pPr>
      <w:r>
        <w:rPr>
          <w:rFonts w:ascii="Times New Roman" w:hAnsi="Times New Roman" w:eastAsia="Times New Roman" w:cs="Times New Roman"/>
          <w:b/>
          <w:bCs/>
          <w:spacing w:val="-1"/>
          <w:sz w:val="21"/>
          <w:szCs w:val="21"/>
        </w:rPr>
        <w:t>2.</w:t>
      </w:r>
      <w:r>
        <w:rPr>
          <w:rFonts w:ascii="Times New Roman" w:hAnsi="Times New Roman" w:eastAsia="Times New Roman" w:cs="Times New Roman"/>
          <w:spacing w:val="10"/>
          <w:sz w:val="21"/>
          <w:szCs w:val="21"/>
        </w:rPr>
        <w:t xml:space="preserve">  </w:t>
      </w:r>
      <w:r>
        <w:rPr>
          <w:rFonts w:ascii="宋体" w:hAnsi="宋体" w:eastAsia="宋体" w:cs="宋体"/>
          <w:b/>
          <w:bCs/>
          <w:spacing w:val="-1"/>
          <w:sz w:val="21"/>
          <w:szCs w:val="21"/>
        </w:rPr>
        <w:t>胸部</w:t>
      </w:r>
      <w:r>
        <w:rPr>
          <w:rFonts w:ascii="Times New Roman" w:hAnsi="Times New Roman" w:eastAsia="Times New Roman" w:cs="Times New Roman"/>
          <w:b/>
          <w:bCs/>
          <w:spacing w:val="-1"/>
          <w:sz w:val="21"/>
          <w:szCs w:val="21"/>
        </w:rPr>
        <w:t>CT</w:t>
      </w:r>
      <w:r>
        <w:rPr>
          <w:rFonts w:ascii="Times New Roman" w:hAnsi="Times New Roman" w:eastAsia="Times New Roman" w:cs="Times New Roman"/>
          <w:spacing w:val="9"/>
          <w:sz w:val="21"/>
          <w:szCs w:val="21"/>
        </w:rPr>
        <w:t xml:space="preserve">    </w:t>
      </w:r>
      <w:r>
        <w:rPr>
          <w:rFonts w:ascii="宋体" w:hAnsi="宋体" w:eastAsia="宋体" w:cs="宋体"/>
          <w:spacing w:val="-1"/>
          <w:sz w:val="21"/>
          <w:szCs w:val="21"/>
        </w:rPr>
        <w:t>表现为胸膜腔内出现极低密度的气体影，伴有肺组织不同程度的萎缩改变。</w:t>
      </w:r>
      <w:r>
        <w:rPr>
          <w:rFonts w:ascii="宋体" w:hAnsi="宋体" w:eastAsia="宋体" w:cs="宋体"/>
          <w:spacing w:val="-5"/>
          <w:sz w:val="21"/>
          <w:szCs w:val="21"/>
        </w:rPr>
        <w:t xml:space="preserve"> </w:t>
      </w:r>
      <w:r>
        <w:rPr>
          <w:rFonts w:ascii="Times New Roman" w:hAnsi="Times New Roman" w:eastAsia="Times New Roman" w:cs="Times New Roman"/>
          <w:spacing w:val="-1"/>
          <w:sz w:val="21"/>
          <w:szCs w:val="21"/>
        </w:rPr>
        <w:t>CT</w:t>
      </w:r>
      <w:r>
        <w:rPr>
          <w:rFonts w:ascii="Times New Roman" w:hAnsi="Times New Roman" w:eastAsia="Times New Roman" w:cs="Times New Roman"/>
          <w:spacing w:val="-12"/>
          <w:sz w:val="21"/>
          <w:szCs w:val="21"/>
        </w:rPr>
        <w:t xml:space="preserve"> </w:t>
      </w:r>
      <w:r>
        <w:rPr>
          <w:rFonts w:ascii="宋体" w:hAnsi="宋体" w:eastAsia="宋体" w:cs="宋体"/>
          <w:spacing w:val="-1"/>
          <w:sz w:val="21"/>
          <w:szCs w:val="21"/>
        </w:rPr>
        <w:t>对</w:t>
      </w:r>
      <w:r>
        <w:rPr>
          <w:rFonts w:ascii="宋体" w:hAnsi="宋体" w:eastAsia="宋体" w:cs="宋体"/>
          <w:sz w:val="21"/>
          <w:szCs w:val="21"/>
        </w:rPr>
        <w:t xml:space="preserve"> </w:t>
      </w:r>
      <w:r>
        <w:rPr>
          <w:rFonts w:ascii="宋体" w:hAnsi="宋体" w:eastAsia="宋体" w:cs="宋体"/>
          <w:spacing w:val="4"/>
          <w:sz w:val="21"/>
          <w:szCs w:val="21"/>
        </w:rPr>
        <w:t>于小量气胸、局限性气胸以及肺大疱与气胸的鉴别比X</w:t>
      </w:r>
      <w:r>
        <w:rPr>
          <w:rFonts w:ascii="宋体" w:hAnsi="宋体" w:eastAsia="宋体" w:cs="宋体"/>
          <w:spacing w:val="-5"/>
          <w:sz w:val="21"/>
          <w:szCs w:val="21"/>
        </w:rPr>
        <w:t xml:space="preserve"> </w:t>
      </w:r>
      <w:r>
        <w:rPr>
          <w:rFonts w:ascii="宋体" w:hAnsi="宋体" w:eastAsia="宋体" w:cs="宋体"/>
          <w:spacing w:val="4"/>
          <w:sz w:val="21"/>
          <w:szCs w:val="21"/>
        </w:rPr>
        <w:t>线胸片更敏感和准确。</w:t>
      </w:r>
      <w:r>
        <w:rPr>
          <w:rFonts w:ascii="宋体" w:hAnsi="宋体" w:eastAsia="宋体" w:cs="宋体"/>
          <w:spacing w:val="3"/>
          <w:sz w:val="21"/>
          <w:szCs w:val="21"/>
        </w:rPr>
        <w:t>对气胸量大小的评价</w:t>
      </w:r>
      <w:r>
        <w:rPr>
          <w:rFonts w:ascii="宋体" w:hAnsi="宋体" w:eastAsia="宋体" w:cs="宋体"/>
          <w:sz w:val="21"/>
          <w:szCs w:val="21"/>
        </w:rPr>
        <w:t xml:space="preserve"> </w:t>
      </w:r>
      <w:r>
        <w:rPr>
          <w:rFonts w:ascii="宋体" w:hAnsi="宋体" w:eastAsia="宋体" w:cs="宋体"/>
          <w:spacing w:val="-3"/>
          <w:sz w:val="21"/>
          <w:szCs w:val="21"/>
        </w:rPr>
        <w:t>也更为准确。</w:t>
      </w:r>
    </w:p>
    <w:p>
      <w:pPr>
        <w:spacing w:before="87" w:line="285" w:lineRule="auto"/>
        <w:ind w:right="151" w:firstLine="490"/>
        <w:rPr>
          <w:rFonts w:ascii="宋体" w:hAnsi="宋体" w:eastAsia="宋体" w:cs="宋体"/>
          <w:sz w:val="21"/>
          <w:szCs w:val="21"/>
        </w:rPr>
      </w:pPr>
      <w:r>
        <w:rPr>
          <w:rFonts w:ascii="宋体" w:hAnsi="宋体" w:eastAsia="宋体" w:cs="宋体"/>
          <w:spacing w:val="9"/>
          <w:sz w:val="21"/>
          <w:szCs w:val="21"/>
        </w:rPr>
        <w:t>3.</w:t>
      </w:r>
      <w:r>
        <w:rPr>
          <w:rFonts w:ascii="宋体" w:hAnsi="宋体" w:eastAsia="宋体" w:cs="宋体"/>
          <w:spacing w:val="-43"/>
          <w:sz w:val="21"/>
          <w:szCs w:val="21"/>
        </w:rPr>
        <w:t xml:space="preserve"> </w:t>
      </w:r>
      <w:r>
        <w:rPr>
          <w:rFonts w:ascii="宋体" w:hAnsi="宋体" w:eastAsia="宋体" w:cs="宋体"/>
          <w:spacing w:val="9"/>
          <w:sz w:val="21"/>
          <w:szCs w:val="21"/>
        </w:rPr>
        <w:t>气胸容量评估</w:t>
      </w:r>
      <w:r>
        <w:rPr>
          <w:rFonts w:ascii="宋体" w:hAnsi="宋体" w:eastAsia="宋体" w:cs="宋体"/>
          <w:spacing w:val="75"/>
          <w:sz w:val="21"/>
          <w:szCs w:val="21"/>
        </w:rPr>
        <w:t xml:space="preserve"> </w:t>
      </w:r>
      <w:r>
        <w:rPr>
          <w:rFonts w:ascii="宋体" w:hAnsi="宋体" w:eastAsia="宋体" w:cs="宋体"/>
          <w:spacing w:val="9"/>
          <w:sz w:val="21"/>
          <w:szCs w:val="21"/>
        </w:rPr>
        <w:t>可依据X</w:t>
      </w:r>
      <w:r>
        <w:rPr>
          <w:rFonts w:ascii="宋体" w:hAnsi="宋体" w:eastAsia="宋体" w:cs="宋体"/>
          <w:spacing w:val="-5"/>
          <w:sz w:val="21"/>
          <w:szCs w:val="21"/>
        </w:rPr>
        <w:t xml:space="preserve"> </w:t>
      </w:r>
      <w:r>
        <w:rPr>
          <w:rFonts w:ascii="宋体" w:hAnsi="宋体" w:eastAsia="宋体" w:cs="宋体"/>
          <w:spacing w:val="9"/>
          <w:sz w:val="21"/>
          <w:szCs w:val="21"/>
        </w:rPr>
        <w:t>线胸片判断。由于气胸容量近似于肺直径</w:t>
      </w:r>
      <w:r>
        <w:rPr>
          <w:rFonts w:ascii="宋体" w:hAnsi="宋体" w:eastAsia="宋体" w:cs="宋体"/>
          <w:spacing w:val="8"/>
          <w:sz w:val="21"/>
          <w:szCs w:val="21"/>
        </w:rPr>
        <w:t>立方和单侧胸腔直径立</w:t>
      </w:r>
      <w:r>
        <w:rPr>
          <w:rFonts w:ascii="宋体" w:hAnsi="宋体" w:eastAsia="宋体" w:cs="宋体"/>
          <w:sz w:val="21"/>
          <w:szCs w:val="21"/>
        </w:rPr>
        <w:t xml:space="preserve"> </w:t>
      </w:r>
      <w:r>
        <w:rPr>
          <w:rFonts w:ascii="宋体" w:hAnsi="宋体" w:eastAsia="宋体" w:cs="宋体"/>
          <w:spacing w:val="9"/>
          <w:sz w:val="21"/>
          <w:szCs w:val="21"/>
        </w:rPr>
        <w:t>方的比率[(单侧胸腔直径³-肺直径³)/单侧胸腔直径³],在肺门水平侧胸壁至肺边缘的距离</w:t>
      </w:r>
      <w:r>
        <w:rPr>
          <w:rFonts w:ascii="宋体" w:hAnsi="宋体" w:eastAsia="宋体" w:cs="宋体"/>
          <w:spacing w:val="8"/>
          <w:sz w:val="21"/>
          <w:szCs w:val="21"/>
        </w:rPr>
        <w:t>为1</w:t>
      </w:r>
      <w:r>
        <w:rPr>
          <w:rFonts w:ascii="宋体" w:hAnsi="宋体" w:eastAsia="宋体" w:cs="宋体"/>
          <w:sz w:val="21"/>
          <w:szCs w:val="21"/>
        </w:rPr>
        <w:t xml:space="preserve">cm  </w:t>
      </w:r>
      <w:r>
        <w:rPr>
          <w:rFonts w:ascii="宋体" w:hAnsi="宋体" w:eastAsia="宋体" w:cs="宋体"/>
          <w:spacing w:val="5"/>
          <w:sz w:val="21"/>
          <w:szCs w:val="21"/>
        </w:rPr>
        <w:t>时，约占单侧胸腔容量的25%,2</w:t>
      </w:r>
      <w:r>
        <w:rPr>
          <w:rFonts w:ascii="宋体" w:hAnsi="宋体" w:eastAsia="宋体" w:cs="宋体"/>
          <w:sz w:val="21"/>
          <w:szCs w:val="21"/>
        </w:rPr>
        <w:t>cm</w:t>
      </w:r>
      <w:r>
        <w:rPr>
          <w:rFonts w:ascii="宋体" w:hAnsi="宋体" w:eastAsia="宋体" w:cs="宋体"/>
          <w:spacing w:val="4"/>
          <w:sz w:val="21"/>
          <w:szCs w:val="21"/>
        </w:rPr>
        <w:t xml:space="preserve"> </w:t>
      </w:r>
      <w:r>
        <w:rPr>
          <w:rFonts w:ascii="宋体" w:hAnsi="宋体" w:eastAsia="宋体" w:cs="宋体"/>
          <w:spacing w:val="5"/>
          <w:sz w:val="21"/>
          <w:szCs w:val="21"/>
        </w:rPr>
        <w:t>时约50%。故从侧胸壁与肺边缘的距离≥2</w:t>
      </w:r>
      <w:r>
        <w:rPr>
          <w:rFonts w:ascii="宋体" w:hAnsi="宋体" w:eastAsia="宋体" w:cs="宋体"/>
          <w:sz w:val="21"/>
          <w:szCs w:val="21"/>
        </w:rPr>
        <w:t>cm</w:t>
      </w:r>
      <w:r>
        <w:rPr>
          <w:rFonts w:ascii="宋体" w:hAnsi="宋体" w:eastAsia="宋体" w:cs="宋体"/>
          <w:spacing w:val="-13"/>
          <w:sz w:val="21"/>
          <w:szCs w:val="21"/>
        </w:rPr>
        <w:t xml:space="preserve"> </w:t>
      </w:r>
      <w:r>
        <w:rPr>
          <w:rFonts w:ascii="宋体" w:hAnsi="宋体" w:eastAsia="宋体" w:cs="宋体"/>
          <w:spacing w:val="5"/>
          <w:sz w:val="21"/>
          <w:szCs w:val="21"/>
        </w:rPr>
        <w:t>为大量气胸，&lt;2</w:t>
      </w:r>
      <w:r>
        <w:rPr>
          <w:rFonts w:ascii="宋体" w:hAnsi="宋体" w:eastAsia="宋体" w:cs="宋体"/>
          <w:sz w:val="21"/>
          <w:szCs w:val="21"/>
        </w:rPr>
        <w:t xml:space="preserve">cm  </w:t>
      </w:r>
      <w:r>
        <w:rPr>
          <w:rFonts w:ascii="宋体" w:hAnsi="宋体" w:eastAsia="宋体" w:cs="宋体"/>
          <w:spacing w:val="2"/>
          <w:sz w:val="21"/>
          <w:szCs w:val="21"/>
        </w:rPr>
        <w:t>为小量气胸。如从肺尖气胸线至胸腔顶部估计气胸大</w:t>
      </w:r>
      <w:r>
        <w:rPr>
          <w:rFonts w:ascii="宋体" w:hAnsi="宋体" w:eastAsia="宋体" w:cs="宋体"/>
          <w:spacing w:val="1"/>
          <w:sz w:val="21"/>
          <w:szCs w:val="21"/>
        </w:rPr>
        <w:t>小，距离≥3</w:t>
      </w:r>
      <w:r>
        <w:rPr>
          <w:rFonts w:ascii="宋体" w:hAnsi="宋体" w:eastAsia="宋体" w:cs="宋体"/>
          <w:sz w:val="21"/>
          <w:szCs w:val="21"/>
        </w:rPr>
        <w:t>cm</w:t>
      </w:r>
      <w:r>
        <w:rPr>
          <w:rFonts w:ascii="宋体" w:hAnsi="宋体" w:eastAsia="宋体" w:cs="宋体"/>
          <w:spacing w:val="7"/>
          <w:sz w:val="21"/>
          <w:szCs w:val="21"/>
        </w:rPr>
        <w:t xml:space="preserve"> </w:t>
      </w:r>
      <w:r>
        <w:rPr>
          <w:rFonts w:ascii="宋体" w:hAnsi="宋体" w:eastAsia="宋体" w:cs="宋体"/>
          <w:spacing w:val="1"/>
          <w:sz w:val="21"/>
          <w:szCs w:val="21"/>
        </w:rPr>
        <w:t>为大量气胸，&lt;3</w:t>
      </w:r>
      <w:r>
        <w:rPr>
          <w:rFonts w:ascii="宋体" w:hAnsi="宋体" w:eastAsia="宋体" w:cs="宋体"/>
          <w:sz w:val="21"/>
          <w:szCs w:val="21"/>
        </w:rPr>
        <w:t>cm</w:t>
      </w:r>
      <w:r>
        <w:rPr>
          <w:rFonts w:ascii="宋体" w:hAnsi="宋体" w:eastAsia="宋体" w:cs="宋体"/>
          <w:spacing w:val="-13"/>
          <w:sz w:val="21"/>
          <w:szCs w:val="21"/>
        </w:rPr>
        <w:t xml:space="preserve"> </w:t>
      </w:r>
      <w:r>
        <w:rPr>
          <w:rFonts w:ascii="宋体" w:hAnsi="宋体" w:eastAsia="宋体" w:cs="宋体"/>
          <w:spacing w:val="1"/>
          <w:sz w:val="21"/>
          <w:szCs w:val="21"/>
        </w:rPr>
        <w:t>为小量气胸</w:t>
      </w:r>
      <w:r>
        <w:rPr>
          <w:rFonts w:ascii="宋体" w:hAnsi="宋体" w:eastAsia="宋体" w:cs="宋体"/>
          <w:sz w:val="21"/>
          <w:szCs w:val="21"/>
        </w:rPr>
        <w:t xml:space="preserve"> </w:t>
      </w:r>
      <w:r>
        <w:rPr>
          <w:rFonts w:ascii="宋体" w:hAnsi="宋体" w:eastAsia="宋体" w:cs="宋体"/>
          <w:spacing w:val="-5"/>
          <w:sz w:val="21"/>
          <w:szCs w:val="21"/>
        </w:rPr>
        <w:t>(</w:t>
      </w:r>
      <w:r>
        <w:rPr>
          <w:rFonts w:ascii="宋体" w:hAnsi="宋体" w:eastAsia="宋体" w:cs="宋体"/>
          <w:spacing w:val="-6"/>
          <w:sz w:val="21"/>
          <w:szCs w:val="21"/>
        </w:rPr>
        <w:t>图2-12-4)。由于目前大多数医院已使用影像归档与通信系统(</w:t>
      </w:r>
      <w:r>
        <w:rPr>
          <w:rFonts w:ascii="宋体" w:hAnsi="宋体" w:eastAsia="宋体" w:cs="宋体"/>
          <w:spacing w:val="-5"/>
          <w:sz w:val="21"/>
          <w:szCs w:val="21"/>
        </w:rPr>
        <w:t>picture</w:t>
      </w:r>
      <w:r>
        <w:rPr>
          <w:rFonts w:ascii="宋体" w:hAnsi="宋体" w:eastAsia="宋体" w:cs="宋体"/>
          <w:spacing w:val="-6"/>
          <w:sz w:val="21"/>
          <w:szCs w:val="21"/>
        </w:rPr>
        <w:t>-</w:t>
      </w:r>
      <w:r>
        <w:rPr>
          <w:rFonts w:ascii="宋体" w:hAnsi="宋体" w:eastAsia="宋体" w:cs="宋体"/>
          <w:spacing w:val="-5"/>
          <w:sz w:val="21"/>
          <w:szCs w:val="21"/>
        </w:rPr>
        <w:t>archiving</w:t>
      </w:r>
      <w:r>
        <w:rPr>
          <w:rFonts w:ascii="宋体" w:hAnsi="宋体" w:eastAsia="宋体" w:cs="宋体"/>
          <w:spacing w:val="-6"/>
          <w:sz w:val="21"/>
          <w:szCs w:val="21"/>
        </w:rPr>
        <w:t xml:space="preserve"> </w:t>
      </w:r>
      <w:r>
        <w:rPr>
          <w:rFonts w:ascii="宋体" w:hAnsi="宋体" w:eastAsia="宋体" w:cs="宋体"/>
          <w:spacing w:val="-5"/>
          <w:sz w:val="21"/>
          <w:szCs w:val="21"/>
        </w:rPr>
        <w:t>communication</w:t>
      </w:r>
      <w:r>
        <w:rPr>
          <w:rFonts w:ascii="宋体" w:hAnsi="宋体" w:eastAsia="宋体" w:cs="宋体"/>
          <w:spacing w:val="-1"/>
          <w:sz w:val="21"/>
          <w:szCs w:val="21"/>
        </w:rPr>
        <w:t xml:space="preserve"> </w:t>
      </w:r>
      <w:r>
        <w:rPr>
          <w:rFonts w:ascii="宋体" w:hAnsi="宋体" w:eastAsia="宋体" w:cs="宋体"/>
          <w:spacing w:val="-5"/>
          <w:sz w:val="21"/>
          <w:szCs w:val="21"/>
        </w:rPr>
        <w:t>sys</w:t>
      </w:r>
      <w:r>
        <w:rPr>
          <w:rFonts w:ascii="宋体" w:hAnsi="宋体" w:eastAsia="宋体" w:cs="宋体"/>
          <w:spacing w:val="-6"/>
          <w:sz w:val="21"/>
          <w:szCs w:val="21"/>
        </w:rPr>
        <w:t>-</w:t>
      </w:r>
      <w:r>
        <w:rPr>
          <w:rFonts w:ascii="宋体" w:hAnsi="宋体" w:eastAsia="宋体" w:cs="宋体"/>
          <w:sz w:val="21"/>
          <w:szCs w:val="21"/>
        </w:rPr>
        <w:t xml:space="preserve"> tems,PACS),故在测量气胸量可使用其辅助功能，对测定气胸量的大小可能更准确。</w:t>
      </w:r>
    </w:p>
    <w:p>
      <w:pPr>
        <w:spacing w:before="122" w:line="221" w:lineRule="auto"/>
        <w:ind w:left="3327"/>
        <w:rPr>
          <w:rFonts w:ascii="黑体" w:hAnsi="黑体" w:eastAsia="黑体" w:cs="黑体"/>
          <w:sz w:val="21"/>
          <w:szCs w:val="21"/>
        </w:rPr>
      </w:pPr>
      <w:r>
        <w:rPr>
          <w:rFonts w:ascii="黑体" w:hAnsi="黑体" w:eastAsia="黑体" w:cs="黑体"/>
          <w:b/>
          <w:bCs/>
          <w:color w:val="0073D8"/>
          <w:spacing w:val="-5"/>
          <w:sz w:val="21"/>
          <w:szCs w:val="21"/>
        </w:rPr>
        <w:t>【诊断与鉴别诊断】</w:t>
      </w:r>
    </w:p>
    <w:p>
      <w:pPr>
        <w:spacing w:before="93" w:line="279" w:lineRule="auto"/>
        <w:ind w:left="2950" w:right="74" w:firstLine="439"/>
        <w:rPr>
          <w:rFonts w:ascii="宋体" w:hAnsi="宋体" w:eastAsia="宋体" w:cs="宋体"/>
          <w:sz w:val="21"/>
          <w:szCs w:val="21"/>
        </w:rPr>
      </w:pPr>
      <w:r>
        <w:rPr>
          <w:rFonts w:ascii="宋体" w:hAnsi="宋体" w:eastAsia="宋体" w:cs="宋体"/>
          <w:spacing w:val="2"/>
          <w:sz w:val="21"/>
          <w:szCs w:val="21"/>
        </w:rPr>
        <w:t>根据临床症状、体征及影像学表现，气胸的诊断通常并不困难。</w:t>
      </w:r>
      <w:r>
        <w:rPr>
          <w:rFonts w:ascii="宋体" w:hAnsi="宋体" w:eastAsia="宋体" w:cs="宋体"/>
          <w:spacing w:val="18"/>
          <w:sz w:val="21"/>
          <w:szCs w:val="21"/>
        </w:rPr>
        <w:t xml:space="preserve"> </w:t>
      </w:r>
      <w:r>
        <w:rPr>
          <w:rFonts w:ascii="宋体" w:hAnsi="宋体" w:eastAsia="宋体" w:cs="宋体"/>
          <w:spacing w:val="5"/>
          <w:sz w:val="21"/>
          <w:szCs w:val="21"/>
        </w:rPr>
        <w:t>X</w:t>
      </w:r>
      <w:r>
        <w:rPr>
          <w:rFonts w:ascii="宋体" w:hAnsi="宋体" w:eastAsia="宋体" w:cs="宋体"/>
          <w:spacing w:val="-27"/>
          <w:sz w:val="21"/>
          <w:szCs w:val="21"/>
        </w:rPr>
        <w:t xml:space="preserve"> </w:t>
      </w:r>
      <w:r>
        <w:rPr>
          <w:rFonts w:ascii="宋体" w:hAnsi="宋体" w:eastAsia="宋体" w:cs="宋体"/>
          <w:spacing w:val="5"/>
          <w:sz w:val="21"/>
          <w:szCs w:val="21"/>
        </w:rPr>
        <w:t>线或</w:t>
      </w:r>
      <w:r>
        <w:rPr>
          <w:rFonts w:ascii="宋体" w:hAnsi="宋体" w:eastAsia="宋体" w:cs="宋体"/>
          <w:sz w:val="21"/>
          <w:szCs w:val="21"/>
        </w:rPr>
        <w:t>CT</w:t>
      </w:r>
      <w:r>
        <w:rPr>
          <w:rFonts w:ascii="宋体" w:hAnsi="宋体" w:eastAsia="宋体" w:cs="宋体"/>
          <w:spacing w:val="-9"/>
          <w:sz w:val="21"/>
          <w:szCs w:val="21"/>
        </w:rPr>
        <w:t xml:space="preserve"> </w:t>
      </w:r>
      <w:r>
        <w:rPr>
          <w:rFonts w:ascii="宋体" w:hAnsi="宋体" w:eastAsia="宋体" w:cs="宋体"/>
          <w:spacing w:val="5"/>
          <w:sz w:val="21"/>
          <w:szCs w:val="21"/>
        </w:rPr>
        <w:t>显示气胸线是确诊依据，若病情十分危重无法搬动病人做</w:t>
      </w:r>
      <w:r>
        <w:rPr>
          <w:rFonts w:ascii="宋体" w:hAnsi="宋体" w:eastAsia="宋体" w:cs="宋体"/>
          <w:sz w:val="21"/>
          <w:szCs w:val="21"/>
        </w:rPr>
        <w:t xml:space="preserve">  X</w:t>
      </w:r>
      <w:r>
        <w:rPr>
          <w:rFonts w:ascii="宋体" w:hAnsi="宋体" w:eastAsia="宋体" w:cs="宋体"/>
          <w:spacing w:val="-26"/>
          <w:sz w:val="21"/>
          <w:szCs w:val="21"/>
        </w:rPr>
        <w:t xml:space="preserve"> </w:t>
      </w:r>
      <w:r>
        <w:rPr>
          <w:rFonts w:ascii="宋体" w:hAnsi="宋体" w:eastAsia="宋体" w:cs="宋体"/>
          <w:sz w:val="21"/>
          <w:szCs w:val="21"/>
        </w:rPr>
        <w:t xml:space="preserve">线检查时，应当机立断在患侧胸腔体征最明显处试验穿刺，如抽出  </w:t>
      </w:r>
      <w:r>
        <w:rPr>
          <w:rFonts w:ascii="宋体" w:hAnsi="宋体" w:eastAsia="宋体" w:cs="宋体"/>
          <w:spacing w:val="-9"/>
          <w:sz w:val="21"/>
          <w:szCs w:val="21"/>
        </w:rPr>
        <w:t>气体，可证实气胸的诊断。</w:t>
      </w:r>
    </w:p>
    <w:p>
      <w:pPr>
        <w:spacing w:before="101" w:line="268" w:lineRule="auto"/>
        <w:ind w:left="2950" w:right="162" w:firstLine="469"/>
        <w:rPr>
          <w:rFonts w:ascii="宋体" w:hAnsi="宋体" w:eastAsia="宋体" w:cs="宋体"/>
          <w:sz w:val="21"/>
          <w:szCs w:val="21"/>
        </w:rPr>
      </w:pPr>
      <w:r>
        <w:rPr>
          <w:rFonts w:ascii="宋体" w:hAnsi="宋体" w:eastAsia="宋体" w:cs="宋体"/>
          <w:spacing w:val="-2"/>
          <w:sz w:val="21"/>
          <w:szCs w:val="21"/>
        </w:rPr>
        <w:t>自发性气胸尤其是老年人和原有慢性心、肺疾病者，临床表现酷</w:t>
      </w:r>
      <w:r>
        <w:rPr>
          <w:rFonts w:ascii="宋体" w:hAnsi="宋体" w:eastAsia="宋体" w:cs="宋体"/>
          <w:spacing w:val="12"/>
          <w:sz w:val="21"/>
          <w:szCs w:val="21"/>
        </w:rPr>
        <w:t xml:space="preserve"> </w:t>
      </w:r>
      <w:r>
        <w:rPr>
          <w:rFonts w:ascii="宋体" w:hAnsi="宋体" w:eastAsia="宋体" w:cs="宋体"/>
          <w:spacing w:val="-12"/>
          <w:sz w:val="21"/>
          <w:szCs w:val="21"/>
        </w:rPr>
        <w:t>似其他心、肺急症，必须认真鉴别。</w:t>
      </w:r>
    </w:p>
    <w:p>
      <w:pPr>
        <w:spacing w:before="91" w:line="272" w:lineRule="auto"/>
        <w:ind w:left="2950" w:right="167" w:firstLine="439"/>
        <w:rPr>
          <w:rFonts w:ascii="宋体" w:hAnsi="宋体" w:eastAsia="宋体" w:cs="宋体"/>
          <w:sz w:val="21"/>
          <w:szCs w:val="21"/>
        </w:rPr>
      </w:pPr>
      <w:r>
        <w:rPr>
          <w:rFonts w:ascii="宋体" w:hAnsi="宋体" w:eastAsia="宋体" w:cs="宋体"/>
          <w:spacing w:val="13"/>
          <w:sz w:val="21"/>
          <w:szCs w:val="21"/>
        </w:rPr>
        <w:t>1.</w:t>
      </w:r>
      <w:r>
        <w:rPr>
          <w:rFonts w:ascii="宋体" w:hAnsi="宋体" w:eastAsia="宋体" w:cs="宋体"/>
          <w:spacing w:val="-22"/>
          <w:sz w:val="21"/>
          <w:szCs w:val="21"/>
        </w:rPr>
        <w:t xml:space="preserve"> </w:t>
      </w:r>
      <w:r>
        <w:rPr>
          <w:rFonts w:ascii="宋体" w:hAnsi="宋体" w:eastAsia="宋体" w:cs="宋体"/>
          <w:spacing w:val="13"/>
          <w:sz w:val="21"/>
          <w:szCs w:val="21"/>
        </w:rPr>
        <w:t>哮喘与慢性阻塞性肺疾病</w:t>
      </w:r>
      <w:r>
        <w:rPr>
          <w:rFonts w:ascii="宋体" w:hAnsi="宋体" w:eastAsia="宋体" w:cs="宋体"/>
          <w:spacing w:val="90"/>
          <w:sz w:val="21"/>
          <w:szCs w:val="21"/>
        </w:rPr>
        <w:t xml:space="preserve"> </w:t>
      </w:r>
      <w:r>
        <w:rPr>
          <w:rFonts w:ascii="宋体" w:hAnsi="宋体" w:eastAsia="宋体" w:cs="宋体"/>
          <w:spacing w:val="13"/>
          <w:sz w:val="21"/>
          <w:szCs w:val="21"/>
        </w:rPr>
        <w:t>两者急性发作时均</w:t>
      </w:r>
      <w:r>
        <w:rPr>
          <w:rFonts w:ascii="宋体" w:hAnsi="宋体" w:eastAsia="宋体" w:cs="宋体"/>
          <w:spacing w:val="12"/>
          <w:sz w:val="21"/>
          <w:szCs w:val="21"/>
        </w:rPr>
        <w:t>有不同程度</w:t>
      </w:r>
      <w:r>
        <w:rPr>
          <w:rFonts w:ascii="宋体" w:hAnsi="宋体" w:eastAsia="宋体" w:cs="宋体"/>
          <w:sz w:val="21"/>
          <w:szCs w:val="21"/>
        </w:rPr>
        <w:t xml:space="preserve"> </w:t>
      </w:r>
      <w:r>
        <w:rPr>
          <w:rFonts w:ascii="宋体" w:hAnsi="宋体" w:eastAsia="宋体" w:cs="宋体"/>
          <w:spacing w:val="7"/>
          <w:sz w:val="21"/>
          <w:szCs w:val="21"/>
        </w:rPr>
        <w:t>的呼吸困难，体征亦与自发性气胸相似。哮喘病人常有反复阵发性</w:t>
      </w:r>
      <w:r>
        <w:rPr>
          <w:rFonts w:ascii="宋体" w:hAnsi="宋体" w:eastAsia="宋体" w:cs="宋体"/>
          <w:spacing w:val="4"/>
          <w:sz w:val="21"/>
          <w:szCs w:val="21"/>
        </w:rPr>
        <w:t xml:space="preserve"> </w:t>
      </w:r>
      <w:r>
        <w:rPr>
          <w:rFonts w:ascii="宋体" w:hAnsi="宋体" w:eastAsia="宋体" w:cs="宋体"/>
          <w:spacing w:val="8"/>
          <w:sz w:val="21"/>
          <w:szCs w:val="21"/>
        </w:rPr>
        <w:t>喘息发作史，</w:t>
      </w:r>
      <w:r>
        <w:rPr>
          <w:rFonts w:ascii="宋体" w:hAnsi="宋体" w:eastAsia="宋体" w:cs="宋体"/>
          <w:sz w:val="21"/>
          <w:szCs w:val="21"/>
        </w:rPr>
        <w:t>COPD</w:t>
      </w:r>
      <w:r>
        <w:rPr>
          <w:rFonts w:ascii="宋体" w:hAnsi="宋体" w:eastAsia="宋体" w:cs="宋体"/>
          <w:spacing w:val="75"/>
          <w:sz w:val="21"/>
          <w:szCs w:val="21"/>
        </w:rPr>
        <w:t xml:space="preserve"> </w:t>
      </w:r>
      <w:r>
        <w:rPr>
          <w:rFonts w:ascii="宋体" w:hAnsi="宋体" w:eastAsia="宋体" w:cs="宋体"/>
          <w:spacing w:val="8"/>
          <w:sz w:val="21"/>
          <w:szCs w:val="21"/>
        </w:rPr>
        <w:t>病人的呼吸困难多呈长期缓慢进行性加重。当</w:t>
      </w:r>
    </w:p>
    <w:p>
      <w:pPr>
        <w:spacing w:before="90" w:line="229" w:lineRule="auto"/>
        <w:ind w:left="349"/>
        <w:rPr>
          <w:rFonts w:ascii="宋体" w:hAnsi="宋体" w:eastAsia="宋体" w:cs="宋体"/>
          <w:sz w:val="21"/>
          <w:szCs w:val="21"/>
        </w:rPr>
      </w:pPr>
      <w:r>
        <w:rPr>
          <w:rFonts w:ascii="黑体" w:hAnsi="黑体" w:eastAsia="黑体" w:cs="黑体"/>
          <w:color w:val="0077C7"/>
          <w:position w:val="-5"/>
          <w:sz w:val="21"/>
          <w:szCs w:val="21"/>
        </w:rPr>
        <w:t>图2-12-4</w:t>
      </w:r>
      <w:r>
        <w:rPr>
          <w:rFonts w:ascii="黑体" w:hAnsi="黑体" w:eastAsia="黑体" w:cs="黑体"/>
          <w:color w:val="0077C7"/>
          <w:spacing w:val="50"/>
          <w:position w:val="-5"/>
          <w:sz w:val="21"/>
          <w:szCs w:val="21"/>
        </w:rPr>
        <w:t xml:space="preserve"> </w:t>
      </w:r>
      <w:r>
        <w:rPr>
          <w:rFonts w:ascii="黑体" w:hAnsi="黑体" w:eastAsia="黑体" w:cs="黑体"/>
          <w:position w:val="-5"/>
          <w:sz w:val="21"/>
          <w:szCs w:val="21"/>
        </w:rPr>
        <w:t>气胸容量测定法</w:t>
      </w:r>
      <w:r>
        <w:rPr>
          <w:rFonts w:ascii="黑体" w:hAnsi="黑体" w:eastAsia="黑体" w:cs="黑体"/>
          <w:spacing w:val="35"/>
          <w:position w:val="-5"/>
          <w:sz w:val="21"/>
          <w:szCs w:val="21"/>
        </w:rPr>
        <w:t xml:space="preserve">  </w:t>
      </w:r>
      <w:r>
        <w:rPr>
          <w:rFonts w:ascii="宋体" w:hAnsi="宋体" w:eastAsia="宋体" w:cs="宋体"/>
          <w:position w:val="2"/>
          <w:sz w:val="21"/>
          <w:szCs w:val="21"/>
        </w:rPr>
        <w:t>哮喘及COPD</w:t>
      </w:r>
      <w:r>
        <w:rPr>
          <w:rFonts w:ascii="宋体" w:hAnsi="宋体" w:eastAsia="宋体" w:cs="宋体"/>
          <w:spacing w:val="71"/>
          <w:position w:val="2"/>
          <w:sz w:val="21"/>
          <w:szCs w:val="21"/>
        </w:rPr>
        <w:t xml:space="preserve"> </w:t>
      </w:r>
      <w:r>
        <w:rPr>
          <w:rFonts w:ascii="宋体" w:hAnsi="宋体" w:eastAsia="宋体" w:cs="宋体"/>
          <w:position w:val="2"/>
          <w:sz w:val="21"/>
          <w:szCs w:val="21"/>
        </w:rPr>
        <w:t>病人突发严重</w:t>
      </w:r>
      <w:r>
        <w:rPr>
          <w:rFonts w:ascii="宋体" w:hAnsi="宋体" w:eastAsia="宋体" w:cs="宋体"/>
          <w:spacing w:val="-1"/>
          <w:position w:val="2"/>
          <w:sz w:val="21"/>
          <w:szCs w:val="21"/>
        </w:rPr>
        <w:t>呼吸困难、冷汗、烦躁，支气管舒张剂、</w:t>
      </w:r>
    </w:p>
    <w:p>
      <w:pPr>
        <w:spacing w:before="9" w:line="219" w:lineRule="auto"/>
        <w:ind w:right="115"/>
        <w:jc w:val="right"/>
        <w:rPr>
          <w:rFonts w:ascii="宋体" w:hAnsi="宋体" w:eastAsia="宋体" w:cs="宋体"/>
          <w:sz w:val="21"/>
          <w:szCs w:val="21"/>
        </w:rPr>
      </w:pPr>
      <w:r>
        <w:rPr>
          <w:rFonts w:ascii="宋体" w:hAnsi="宋体" w:eastAsia="宋体" w:cs="宋体"/>
          <w:spacing w:val="9"/>
          <w:sz w:val="21"/>
          <w:szCs w:val="21"/>
        </w:rPr>
        <w:t>抗感染药物等治疗效果不好且症状加剧，应考虑并发气胸的可能，</w:t>
      </w:r>
    </w:p>
    <w:p>
      <w:pPr>
        <w:spacing w:before="83" w:line="219" w:lineRule="auto"/>
        <w:rPr>
          <w:rFonts w:ascii="宋体" w:hAnsi="宋体" w:eastAsia="宋体" w:cs="宋体"/>
          <w:sz w:val="21"/>
          <w:szCs w:val="21"/>
        </w:rPr>
      </w:pPr>
      <w:r>
        <w:rPr>
          <w:rFonts w:ascii="宋体" w:hAnsi="宋体" w:eastAsia="宋体" w:cs="宋体"/>
          <w:spacing w:val="-1"/>
          <w:sz w:val="21"/>
          <w:szCs w:val="21"/>
        </w:rPr>
        <w:t>X</w:t>
      </w:r>
      <w:r>
        <w:rPr>
          <w:rFonts w:ascii="宋体" w:hAnsi="宋体" w:eastAsia="宋体" w:cs="宋体"/>
          <w:spacing w:val="32"/>
          <w:sz w:val="21"/>
          <w:szCs w:val="21"/>
        </w:rPr>
        <w:t xml:space="preserve"> </w:t>
      </w:r>
      <w:r>
        <w:rPr>
          <w:rFonts w:ascii="宋体" w:hAnsi="宋体" w:eastAsia="宋体" w:cs="宋体"/>
          <w:spacing w:val="-1"/>
          <w:sz w:val="21"/>
          <w:szCs w:val="21"/>
        </w:rPr>
        <w:t>线检查有助鉴别。</w:t>
      </w:r>
    </w:p>
    <w:p>
      <w:pPr>
        <w:spacing w:before="110" w:line="255" w:lineRule="auto"/>
        <w:ind w:right="209" w:firstLine="429"/>
        <w:rPr>
          <w:rFonts w:ascii="宋体" w:hAnsi="宋体" w:eastAsia="宋体" w:cs="宋体"/>
          <w:sz w:val="21"/>
          <w:szCs w:val="21"/>
        </w:rPr>
      </w:pPr>
      <w:r>
        <w:rPr>
          <w:rFonts w:ascii="宋体" w:hAnsi="宋体" w:eastAsia="宋体" w:cs="宋体"/>
          <w:spacing w:val="-3"/>
          <w:sz w:val="21"/>
          <w:szCs w:val="21"/>
        </w:rPr>
        <w:t>2.</w:t>
      </w:r>
      <w:r>
        <w:rPr>
          <w:rFonts w:ascii="宋体" w:hAnsi="宋体" w:eastAsia="宋体" w:cs="宋体"/>
          <w:spacing w:val="-15"/>
          <w:sz w:val="21"/>
          <w:szCs w:val="21"/>
        </w:rPr>
        <w:t xml:space="preserve"> </w:t>
      </w:r>
      <w:r>
        <w:rPr>
          <w:rFonts w:ascii="宋体" w:hAnsi="宋体" w:eastAsia="宋体" w:cs="宋体"/>
          <w:spacing w:val="-3"/>
          <w:sz w:val="21"/>
          <w:szCs w:val="21"/>
        </w:rPr>
        <w:t>急性心肌梗死有突然胸痛、胸闷、甚至呼吸困难、休克等临床表现，但常有高血压、动脉</w:t>
      </w:r>
      <w:r>
        <w:rPr>
          <w:rFonts w:ascii="宋体" w:hAnsi="宋体" w:eastAsia="宋体" w:cs="宋体"/>
          <w:spacing w:val="-4"/>
          <w:sz w:val="21"/>
          <w:szCs w:val="21"/>
        </w:rPr>
        <w:t>粥样</w:t>
      </w:r>
      <w:r>
        <w:rPr>
          <w:rFonts w:ascii="宋体" w:hAnsi="宋体" w:eastAsia="宋体" w:cs="宋体"/>
          <w:sz w:val="21"/>
          <w:szCs w:val="21"/>
        </w:rPr>
        <w:t xml:space="preserve"> </w:t>
      </w:r>
      <w:r>
        <w:rPr>
          <w:rFonts w:ascii="宋体" w:hAnsi="宋体" w:eastAsia="宋体" w:cs="宋体"/>
          <w:spacing w:val="-7"/>
          <w:sz w:val="21"/>
          <w:szCs w:val="21"/>
        </w:rPr>
        <w:t>硬化、冠状动脉粥样硬化性心脏病史。体征、心电图、X</w:t>
      </w:r>
      <w:r>
        <w:rPr>
          <w:rFonts w:ascii="宋体" w:hAnsi="宋体" w:eastAsia="宋体" w:cs="宋体"/>
          <w:spacing w:val="-13"/>
          <w:sz w:val="21"/>
          <w:szCs w:val="21"/>
        </w:rPr>
        <w:t xml:space="preserve"> </w:t>
      </w:r>
      <w:r>
        <w:rPr>
          <w:rFonts w:ascii="宋体" w:hAnsi="宋体" w:eastAsia="宋体" w:cs="宋体"/>
          <w:spacing w:val="-7"/>
          <w:sz w:val="21"/>
          <w:szCs w:val="21"/>
        </w:rPr>
        <w:t>线检查、血清酶学检查有助于诊断。</w:t>
      </w:r>
    </w:p>
    <w:p>
      <w:pPr>
        <w:spacing w:before="78" w:line="267" w:lineRule="auto"/>
        <w:ind w:right="184" w:firstLine="429"/>
        <w:rPr>
          <w:rFonts w:ascii="宋体" w:hAnsi="宋体" w:eastAsia="宋体" w:cs="宋体"/>
          <w:sz w:val="21"/>
          <w:szCs w:val="21"/>
        </w:rPr>
      </w:pPr>
      <w:r>
        <w:rPr>
          <w:rFonts w:ascii="宋体" w:hAnsi="宋体" w:eastAsia="宋体" w:cs="宋体"/>
          <w:spacing w:val="-3"/>
          <w:sz w:val="21"/>
          <w:szCs w:val="21"/>
        </w:rPr>
        <w:t>3.</w:t>
      </w:r>
      <w:r>
        <w:rPr>
          <w:rFonts w:ascii="宋体" w:hAnsi="宋体" w:eastAsia="宋体" w:cs="宋体"/>
          <w:spacing w:val="-13"/>
          <w:sz w:val="21"/>
          <w:szCs w:val="21"/>
        </w:rPr>
        <w:t xml:space="preserve"> </w:t>
      </w:r>
      <w:r>
        <w:rPr>
          <w:rFonts w:ascii="宋体" w:hAnsi="宋体" w:eastAsia="宋体" w:cs="宋体"/>
          <w:spacing w:val="-3"/>
          <w:sz w:val="21"/>
          <w:szCs w:val="21"/>
        </w:rPr>
        <w:t>肺血栓栓塞症大面积肺栓塞可突发起病，呼吸困难，胸痛，烦躁不安，惊恐甚或濒死</w:t>
      </w:r>
      <w:r>
        <w:rPr>
          <w:rFonts w:ascii="宋体" w:hAnsi="宋体" w:eastAsia="宋体" w:cs="宋体"/>
          <w:spacing w:val="-4"/>
          <w:sz w:val="21"/>
          <w:szCs w:val="21"/>
        </w:rPr>
        <w:t>感，临床</w:t>
      </w:r>
      <w:r>
        <w:rPr>
          <w:rFonts w:ascii="宋体" w:hAnsi="宋体" w:eastAsia="宋体" w:cs="宋体"/>
          <w:sz w:val="21"/>
          <w:szCs w:val="21"/>
        </w:rPr>
        <w:t xml:space="preserve"> </w:t>
      </w:r>
      <w:r>
        <w:rPr>
          <w:rFonts w:ascii="宋体" w:hAnsi="宋体" w:eastAsia="宋体" w:cs="宋体"/>
          <w:spacing w:val="-5"/>
          <w:sz w:val="21"/>
          <w:szCs w:val="21"/>
        </w:rPr>
        <w:t>上酷似自发性气胸。但病人可有咯血、低热和晕厥，并常有下肢或盆腔血栓性静脉炎、骨折、手术后、</w:t>
      </w:r>
      <w:r>
        <w:rPr>
          <w:rFonts w:ascii="宋体" w:hAnsi="宋体" w:eastAsia="宋体" w:cs="宋体"/>
          <w:spacing w:val="9"/>
          <w:sz w:val="21"/>
          <w:szCs w:val="21"/>
        </w:rPr>
        <w:t xml:space="preserve"> </w:t>
      </w:r>
      <w:r>
        <w:rPr>
          <w:rFonts w:ascii="宋体" w:hAnsi="宋体" w:eastAsia="宋体" w:cs="宋体"/>
          <w:spacing w:val="-5"/>
          <w:sz w:val="21"/>
          <w:szCs w:val="21"/>
        </w:rPr>
        <w:t>脑卒中、心房颤动等病史，或发生于长期卧床的老年病人。</w:t>
      </w:r>
      <w:r>
        <w:rPr>
          <w:rFonts w:ascii="宋体" w:hAnsi="宋体" w:eastAsia="宋体" w:cs="宋体"/>
          <w:spacing w:val="-6"/>
          <w:sz w:val="21"/>
          <w:szCs w:val="21"/>
        </w:rPr>
        <w:t xml:space="preserve"> </w:t>
      </w:r>
      <w:r>
        <w:rPr>
          <w:rFonts w:ascii="宋体" w:hAnsi="宋体" w:eastAsia="宋体" w:cs="宋体"/>
          <w:spacing w:val="-5"/>
          <w:sz w:val="21"/>
          <w:szCs w:val="21"/>
        </w:rPr>
        <w:t>CT</w:t>
      </w:r>
      <w:r>
        <w:rPr>
          <w:rFonts w:ascii="宋体" w:hAnsi="宋体" w:eastAsia="宋体" w:cs="宋体"/>
          <w:spacing w:val="-18"/>
          <w:sz w:val="21"/>
          <w:szCs w:val="21"/>
        </w:rPr>
        <w:t xml:space="preserve"> </w:t>
      </w:r>
      <w:r>
        <w:rPr>
          <w:rFonts w:ascii="宋体" w:hAnsi="宋体" w:eastAsia="宋体" w:cs="宋体"/>
          <w:spacing w:val="-5"/>
          <w:sz w:val="21"/>
          <w:szCs w:val="21"/>
        </w:rPr>
        <w:t>肺动脉造</w:t>
      </w:r>
      <w:r>
        <w:rPr>
          <w:rFonts w:ascii="宋体" w:hAnsi="宋体" w:eastAsia="宋体" w:cs="宋体"/>
          <w:spacing w:val="-6"/>
          <w:sz w:val="21"/>
          <w:szCs w:val="21"/>
        </w:rPr>
        <w:t>影检查可鉴别。</w:t>
      </w:r>
    </w:p>
    <w:p>
      <w:pPr>
        <w:spacing w:before="83" w:line="278" w:lineRule="auto"/>
        <w:ind w:right="134" w:firstLine="429"/>
        <w:rPr>
          <w:rFonts w:ascii="宋体" w:hAnsi="宋体" w:eastAsia="宋体" w:cs="宋体"/>
          <w:sz w:val="21"/>
          <w:szCs w:val="21"/>
        </w:rPr>
      </w:pPr>
      <w:r>
        <w:rPr>
          <w:rFonts w:ascii="宋体" w:hAnsi="宋体" w:eastAsia="宋体" w:cs="宋体"/>
          <w:spacing w:val="9"/>
          <w:sz w:val="21"/>
          <w:szCs w:val="21"/>
        </w:rPr>
        <w:t>4.</w:t>
      </w:r>
      <w:r>
        <w:rPr>
          <w:rFonts w:ascii="宋体" w:hAnsi="宋体" w:eastAsia="宋体" w:cs="宋体"/>
          <w:spacing w:val="-18"/>
          <w:sz w:val="21"/>
          <w:szCs w:val="21"/>
        </w:rPr>
        <w:t xml:space="preserve"> </w:t>
      </w:r>
      <w:r>
        <w:rPr>
          <w:rFonts w:ascii="宋体" w:hAnsi="宋体" w:eastAsia="宋体" w:cs="宋体"/>
          <w:spacing w:val="9"/>
          <w:sz w:val="21"/>
          <w:szCs w:val="21"/>
        </w:rPr>
        <w:t>肺大疱位于肺周边的肺大疱，尤其是巨型肺大疱易被误认为气胸。肺大疱通常起病缓</w:t>
      </w:r>
      <w:r>
        <w:rPr>
          <w:rFonts w:ascii="宋体" w:hAnsi="宋体" w:eastAsia="宋体" w:cs="宋体"/>
          <w:spacing w:val="8"/>
          <w:sz w:val="21"/>
          <w:szCs w:val="21"/>
        </w:rPr>
        <w:t>慢，</w:t>
      </w:r>
      <w:r>
        <w:rPr>
          <w:rFonts w:ascii="宋体" w:hAnsi="宋体" w:eastAsia="宋体" w:cs="宋体"/>
          <w:sz w:val="21"/>
          <w:szCs w:val="21"/>
        </w:rPr>
        <w:t xml:space="preserve"> </w:t>
      </w:r>
      <w:r>
        <w:rPr>
          <w:rFonts w:ascii="宋体" w:hAnsi="宋体" w:eastAsia="宋体" w:cs="宋体"/>
          <w:spacing w:val="-1"/>
          <w:sz w:val="21"/>
          <w:szCs w:val="21"/>
        </w:rPr>
        <w:t>呼吸困难并不严重，而气胸症状多突然发生。影像学上，肺大疱气腔呈圆形或卵圆形，疱内有细小的</w:t>
      </w:r>
      <w:r>
        <w:rPr>
          <w:rFonts w:ascii="宋体" w:hAnsi="宋体" w:eastAsia="宋体" w:cs="宋体"/>
          <w:sz w:val="21"/>
          <w:szCs w:val="21"/>
        </w:rPr>
        <w:t xml:space="preserve">  </w:t>
      </w:r>
      <w:r>
        <w:rPr>
          <w:rFonts w:ascii="宋体" w:hAnsi="宋体" w:eastAsia="宋体" w:cs="宋体"/>
          <w:spacing w:val="-1"/>
          <w:sz w:val="21"/>
          <w:szCs w:val="21"/>
        </w:rPr>
        <w:t>条纹理，为肺小叶或血管的残遗物。肺大疱向周围膨胀，将肺压向肺尖区、肋膈角及心膈角。而气</w:t>
      </w:r>
      <w:r>
        <w:rPr>
          <w:rFonts w:ascii="宋体" w:hAnsi="宋体" w:eastAsia="宋体" w:cs="宋体"/>
          <w:spacing w:val="-2"/>
          <w:sz w:val="21"/>
          <w:szCs w:val="21"/>
        </w:rPr>
        <w:t>胸</w:t>
      </w:r>
      <w:r>
        <w:rPr>
          <w:rFonts w:ascii="宋体" w:hAnsi="宋体" w:eastAsia="宋体" w:cs="宋体"/>
          <w:sz w:val="21"/>
          <w:szCs w:val="21"/>
        </w:rPr>
        <w:t xml:space="preserve">  </w:t>
      </w:r>
      <w:r>
        <w:rPr>
          <w:rFonts w:ascii="宋体" w:hAnsi="宋体" w:eastAsia="宋体" w:cs="宋体"/>
          <w:spacing w:val="-1"/>
          <w:sz w:val="21"/>
          <w:szCs w:val="21"/>
        </w:rPr>
        <w:t>则呈胸外侧的透光带，其中无肺纹理可见。从不同角度作胸部透视，可见肺大疱为圆</w:t>
      </w:r>
      <w:r>
        <w:rPr>
          <w:rFonts w:ascii="宋体" w:hAnsi="宋体" w:eastAsia="宋体" w:cs="宋体"/>
          <w:spacing w:val="-2"/>
          <w:sz w:val="21"/>
          <w:szCs w:val="21"/>
        </w:rPr>
        <w:t>形透光区，在大</w:t>
      </w:r>
      <w:r>
        <w:rPr>
          <w:rFonts w:ascii="宋体" w:hAnsi="宋体" w:eastAsia="宋体" w:cs="宋体"/>
          <w:sz w:val="21"/>
          <w:szCs w:val="21"/>
        </w:rPr>
        <w:t xml:space="preserve">  </w:t>
      </w:r>
      <w:r>
        <w:rPr>
          <w:rFonts w:ascii="宋体" w:hAnsi="宋体" w:eastAsia="宋体" w:cs="宋体"/>
          <w:spacing w:val="-1"/>
          <w:sz w:val="21"/>
          <w:szCs w:val="21"/>
        </w:rPr>
        <w:t>疱的边缘看不到发丝状气胸线。肺大疱内压力与大气压相仿，抽气后，大疱容积无</w:t>
      </w:r>
      <w:r>
        <w:rPr>
          <w:rFonts w:ascii="宋体" w:hAnsi="宋体" w:eastAsia="宋体" w:cs="宋体"/>
          <w:spacing w:val="-2"/>
          <w:sz w:val="21"/>
          <w:szCs w:val="21"/>
        </w:rPr>
        <w:t>明显改变。如误对</w:t>
      </w:r>
      <w:r>
        <w:rPr>
          <w:rFonts w:ascii="宋体" w:hAnsi="宋体" w:eastAsia="宋体" w:cs="宋体"/>
          <w:sz w:val="21"/>
          <w:szCs w:val="21"/>
        </w:rPr>
        <w:t xml:space="preserve">  </w:t>
      </w:r>
      <w:r>
        <w:rPr>
          <w:rFonts w:ascii="宋体" w:hAnsi="宋体" w:eastAsia="宋体" w:cs="宋体"/>
          <w:spacing w:val="-9"/>
          <w:sz w:val="21"/>
          <w:szCs w:val="21"/>
        </w:rPr>
        <w:t>肺大疱抽气测压，甚易引起气胸，须认真鉴别。</w:t>
      </w:r>
    </w:p>
    <w:p>
      <w:pPr>
        <w:spacing w:line="14" w:lineRule="auto"/>
        <w:rPr>
          <w:rFonts w:ascii="Arial"/>
          <w:sz w:val="2"/>
        </w:rPr>
      </w:pPr>
      <w:r>
        <w:rPr>
          <w:rFonts w:ascii="Arial" w:hAnsi="Arial" w:eastAsia="Arial" w:cs="Arial"/>
          <w:sz w:val="2"/>
          <w:szCs w:val="2"/>
        </w:rPr>
        <w:br w:type="column"/>
      </w:r>
    </w:p>
    <w:p>
      <w:pPr>
        <w:spacing w:before="55" w:line="184" w:lineRule="auto"/>
        <w:rPr>
          <w:rFonts w:ascii="宋体" w:hAnsi="宋体" w:eastAsia="宋体" w:cs="宋体"/>
          <w:sz w:val="21"/>
          <w:szCs w:val="21"/>
        </w:rPr>
      </w:pPr>
      <w:r>
        <w:rPr>
          <w:rFonts w:ascii="宋体" w:hAnsi="宋体" w:eastAsia="宋体" w:cs="宋体"/>
          <w:b/>
          <w:bCs/>
          <w:color w:val="0072CA"/>
          <w:spacing w:val="-8"/>
          <w:sz w:val="21"/>
          <w:szCs w:val="21"/>
        </w:rPr>
        <w:t>121</w:t>
      </w: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660" w:lineRule="exact"/>
        <w:textAlignment w:val="center"/>
      </w:pPr>
      <w:r>
        <w:drawing>
          <wp:inline distT="0" distB="0" distL="0" distR="0">
            <wp:extent cx="527050" cy="418465"/>
            <wp:effectExtent l="0" t="0" r="0" b="0"/>
            <wp:docPr id="174" name="IM 174"/>
            <wp:cNvGraphicFramePr/>
            <a:graphic xmlns:a="http://schemas.openxmlformats.org/drawingml/2006/main">
              <a:graphicData uri="http://schemas.openxmlformats.org/drawingml/2006/picture">
                <pic:pic xmlns:pic="http://schemas.openxmlformats.org/drawingml/2006/picture">
                  <pic:nvPicPr>
                    <pic:cNvPr id="174" name="IM 174"/>
                    <pic:cNvPicPr/>
                  </pic:nvPicPr>
                  <pic:blipFill>
                    <a:blip r:embed="rId207"/>
                    <a:stretch>
                      <a:fillRect/>
                    </a:stretch>
                  </pic:blipFill>
                  <pic:spPr>
                    <a:xfrm>
                      <a:off x="0" y="0"/>
                      <a:ext cx="527066" cy="419074"/>
                    </a:xfrm>
                    <a:prstGeom prst="rect">
                      <a:avLst/>
                    </a:prstGeom>
                  </pic:spPr>
                </pic:pic>
              </a:graphicData>
            </a:graphic>
          </wp:inline>
        </w:drawing>
      </w:r>
    </w:p>
    <w:p>
      <w:pPr>
        <w:sectPr>
          <w:pgSz w:w="11900" w:h="16840"/>
          <w:pgMar w:top="794" w:right="669" w:bottom="400" w:left="880" w:header="0" w:footer="0" w:gutter="0"/>
          <w:cols w:equalWidth="0" w:num="2">
            <w:col w:w="9420" w:space="100"/>
            <w:col w:w="831"/>
          </w:cols>
        </w:sectPr>
      </w:pPr>
    </w:p>
    <w:p>
      <w:pPr>
        <w:spacing w:before="57" w:line="184" w:lineRule="auto"/>
        <w:ind w:left="9"/>
        <w:rPr>
          <w:rFonts w:ascii="宋体" w:hAnsi="宋体" w:eastAsia="宋体" w:cs="宋体"/>
          <w:sz w:val="21"/>
          <w:szCs w:val="21"/>
        </w:rPr>
      </w:pPr>
      <w:r>
        <w:drawing>
          <wp:anchor distT="0" distB="0" distL="0" distR="0" simplePos="0" relativeHeight="251804672" behindDoc="0" locked="0" layoutInCell="0" allowOverlap="1">
            <wp:simplePos x="0" y="0"/>
            <wp:positionH relativeFrom="page">
              <wp:posOffset>4895850</wp:posOffset>
            </wp:positionH>
            <wp:positionV relativeFrom="page">
              <wp:posOffset>6095365</wp:posOffset>
            </wp:positionV>
            <wp:extent cx="2019300" cy="3816350"/>
            <wp:effectExtent l="0" t="0" r="0" b="0"/>
            <wp:wrapNone/>
            <wp:docPr id="175" name="IM 175"/>
            <wp:cNvGraphicFramePr/>
            <a:graphic xmlns:a="http://schemas.openxmlformats.org/drawingml/2006/main">
              <a:graphicData uri="http://schemas.openxmlformats.org/drawingml/2006/picture">
                <pic:pic xmlns:pic="http://schemas.openxmlformats.org/drawingml/2006/picture">
                  <pic:nvPicPr>
                    <pic:cNvPr id="175" name="IM 175"/>
                    <pic:cNvPicPr/>
                  </pic:nvPicPr>
                  <pic:blipFill>
                    <a:blip r:embed="rId208"/>
                    <a:stretch>
                      <a:fillRect/>
                    </a:stretch>
                  </pic:blipFill>
                  <pic:spPr>
                    <a:xfrm>
                      <a:off x="0" y="0"/>
                      <a:ext cx="2019324" cy="3816367"/>
                    </a:xfrm>
                    <a:prstGeom prst="rect">
                      <a:avLst/>
                    </a:prstGeom>
                  </pic:spPr>
                </pic:pic>
              </a:graphicData>
            </a:graphic>
          </wp:anchor>
        </w:drawing>
      </w:r>
      <w:r>
        <w:rPr>
          <w:rFonts w:ascii="宋体" w:hAnsi="宋体" w:eastAsia="宋体" w:cs="宋体"/>
          <w:color w:val="379DEB"/>
          <w:spacing w:val="-6"/>
          <w:sz w:val="21"/>
          <w:szCs w:val="21"/>
        </w:rPr>
        <w:t>122</w:t>
      </w: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before="68" w:line="229" w:lineRule="auto"/>
        <w:ind w:left="490"/>
        <w:rPr>
          <w:rFonts w:ascii="仿宋" w:hAnsi="仿宋" w:eastAsia="仿宋" w:cs="仿宋"/>
          <w:sz w:val="21"/>
          <w:szCs w:val="21"/>
        </w:rPr>
      </w:pPr>
      <w:r>
        <w:drawing>
          <wp:anchor distT="0" distB="0" distL="0" distR="0" simplePos="0" relativeHeight="251803648" behindDoc="1" locked="0" layoutInCell="1" allowOverlap="1">
            <wp:simplePos x="0" y="0"/>
            <wp:positionH relativeFrom="column">
              <wp:posOffset>0</wp:posOffset>
            </wp:positionH>
            <wp:positionV relativeFrom="paragraph">
              <wp:posOffset>-111125</wp:posOffset>
            </wp:positionV>
            <wp:extent cx="476250" cy="438150"/>
            <wp:effectExtent l="0" t="0" r="0" b="0"/>
            <wp:wrapNone/>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r:embed="rId209"/>
                    <a:stretch>
                      <a:fillRect/>
                    </a:stretch>
                  </pic:blipFill>
                  <pic:spPr>
                    <a:xfrm>
                      <a:off x="0" y="0"/>
                      <a:ext cx="476210" cy="438215"/>
                    </a:xfrm>
                    <a:prstGeom prst="rect">
                      <a:avLst/>
                    </a:prstGeom>
                  </pic:spPr>
                </pic:pic>
              </a:graphicData>
            </a:graphic>
          </wp:anchor>
        </w:drawing>
      </w:r>
      <w:r>
        <w:rPr>
          <w:rFonts w:ascii="仿宋" w:hAnsi="仿宋" w:eastAsia="仿宋" w:cs="仿宋"/>
          <w:color w:val="1196FC"/>
          <w:spacing w:val="-15"/>
          <w:sz w:val="21"/>
          <w:szCs w:val="21"/>
        </w:rPr>
        <w:t>笔记</w:t>
      </w:r>
    </w:p>
    <w:p>
      <w:pPr>
        <w:spacing w:line="14" w:lineRule="auto"/>
        <w:rPr>
          <w:rFonts w:ascii="Arial"/>
          <w:sz w:val="2"/>
        </w:rPr>
      </w:pPr>
      <w:r>
        <w:rPr>
          <w:rFonts w:ascii="Arial" w:hAnsi="Arial" w:eastAsia="Arial" w:cs="Arial"/>
          <w:sz w:val="2"/>
          <w:szCs w:val="2"/>
        </w:rPr>
        <w:br w:type="column"/>
      </w:r>
    </w:p>
    <w:p>
      <w:pPr>
        <w:spacing w:before="41" w:line="221" w:lineRule="auto"/>
        <w:rPr>
          <w:rFonts w:ascii="黑体" w:hAnsi="黑体" w:eastAsia="黑体" w:cs="黑体"/>
          <w:sz w:val="21"/>
          <w:szCs w:val="21"/>
        </w:rPr>
      </w:pPr>
      <w:r>
        <w:rPr>
          <w:rFonts w:ascii="黑体" w:hAnsi="黑体" w:eastAsia="黑体" w:cs="黑体"/>
          <w:color w:val="0076D1"/>
          <w:spacing w:val="-15"/>
          <w:sz w:val="21"/>
          <w:szCs w:val="21"/>
        </w:rPr>
        <w:t>第二篇</w:t>
      </w:r>
      <w:r>
        <w:rPr>
          <w:rFonts w:ascii="黑体" w:hAnsi="黑体" w:eastAsia="黑体" w:cs="黑体"/>
          <w:color w:val="0076D1"/>
          <w:spacing w:val="73"/>
          <w:sz w:val="21"/>
          <w:szCs w:val="21"/>
        </w:rPr>
        <w:t xml:space="preserve"> </w:t>
      </w:r>
      <w:r>
        <w:rPr>
          <w:rFonts w:ascii="黑体" w:hAnsi="黑体" w:eastAsia="黑体" w:cs="黑体"/>
          <w:color w:val="0076D1"/>
          <w:spacing w:val="-15"/>
          <w:sz w:val="21"/>
          <w:szCs w:val="21"/>
        </w:rPr>
        <w:t>呼吸系统疾病</w:t>
      </w:r>
    </w:p>
    <w:p>
      <w:pPr>
        <w:spacing w:line="309" w:lineRule="auto"/>
        <w:rPr>
          <w:rFonts w:ascii="Arial"/>
          <w:sz w:val="21"/>
        </w:rPr>
      </w:pPr>
    </w:p>
    <w:p>
      <w:pPr>
        <w:spacing w:before="68" w:line="260" w:lineRule="auto"/>
        <w:ind w:right="119" w:firstLine="410"/>
        <w:rPr>
          <w:rFonts w:ascii="宋体" w:hAnsi="宋体" w:eastAsia="宋体" w:cs="宋体"/>
          <w:sz w:val="21"/>
          <w:szCs w:val="21"/>
        </w:rPr>
      </w:pPr>
      <w:r>
        <w:rPr>
          <w:rFonts w:ascii="宋体" w:hAnsi="宋体" w:eastAsia="宋体" w:cs="宋体"/>
          <w:spacing w:val="-9"/>
          <w:sz w:val="21"/>
          <w:szCs w:val="21"/>
        </w:rPr>
        <w:t>5.</w:t>
      </w:r>
      <w:r>
        <w:rPr>
          <w:rFonts w:ascii="宋体" w:hAnsi="宋体" w:eastAsia="宋体" w:cs="宋体"/>
          <w:spacing w:val="-1"/>
          <w:sz w:val="21"/>
          <w:szCs w:val="21"/>
        </w:rPr>
        <w:t xml:space="preserve"> </w:t>
      </w:r>
      <w:r>
        <w:rPr>
          <w:rFonts w:ascii="宋体" w:hAnsi="宋体" w:eastAsia="宋体" w:cs="宋体"/>
          <w:spacing w:val="-9"/>
          <w:sz w:val="21"/>
          <w:szCs w:val="21"/>
        </w:rPr>
        <w:t>其他</w:t>
      </w:r>
      <w:r>
        <w:rPr>
          <w:rFonts w:ascii="宋体" w:hAnsi="宋体" w:eastAsia="宋体" w:cs="宋体"/>
          <w:spacing w:val="87"/>
          <w:sz w:val="21"/>
          <w:szCs w:val="21"/>
        </w:rPr>
        <w:t xml:space="preserve"> </w:t>
      </w:r>
      <w:r>
        <w:rPr>
          <w:rFonts w:ascii="宋体" w:hAnsi="宋体" w:eastAsia="宋体" w:cs="宋体"/>
          <w:spacing w:val="-9"/>
          <w:sz w:val="21"/>
          <w:szCs w:val="21"/>
        </w:rPr>
        <w:t>消化性溃疡穿孔、胸膜炎、肺癌、膈疝等，偶可有急起的胸痛、上腹痛及气促等，亦应注</w:t>
      </w:r>
      <w:r>
        <w:rPr>
          <w:rFonts w:ascii="宋体" w:hAnsi="宋体" w:eastAsia="宋体" w:cs="宋体"/>
          <w:sz w:val="21"/>
          <w:szCs w:val="21"/>
        </w:rPr>
        <w:t xml:space="preserve"> </w:t>
      </w:r>
      <w:r>
        <w:rPr>
          <w:rFonts w:ascii="宋体" w:hAnsi="宋体" w:eastAsia="宋体" w:cs="宋体"/>
          <w:spacing w:val="-4"/>
          <w:sz w:val="21"/>
          <w:szCs w:val="21"/>
        </w:rPr>
        <w:t>意与自发性气胸鉴别。</w:t>
      </w:r>
    </w:p>
    <w:p>
      <w:pPr>
        <w:spacing w:before="84" w:line="222" w:lineRule="auto"/>
        <w:ind w:left="307"/>
        <w:rPr>
          <w:rFonts w:ascii="黑体" w:hAnsi="黑体" w:eastAsia="黑体" w:cs="黑体"/>
          <w:sz w:val="21"/>
          <w:szCs w:val="21"/>
        </w:rPr>
      </w:pPr>
      <w:r>
        <w:rPr>
          <w:rFonts w:ascii="黑体" w:hAnsi="黑体" w:eastAsia="黑体" w:cs="黑体"/>
          <w:b/>
          <w:bCs/>
          <w:color w:val="0064BC"/>
          <w:spacing w:val="-9"/>
          <w:sz w:val="21"/>
          <w:szCs w:val="21"/>
        </w:rPr>
        <w:t>【治疗】</w:t>
      </w:r>
    </w:p>
    <w:p>
      <w:pPr>
        <w:spacing w:before="89" w:line="273" w:lineRule="auto"/>
        <w:ind w:right="121" w:firstLine="410"/>
        <w:jc w:val="both"/>
        <w:rPr>
          <w:rFonts w:ascii="宋体" w:hAnsi="宋体" w:eastAsia="宋体" w:cs="宋体"/>
          <w:sz w:val="21"/>
          <w:szCs w:val="21"/>
        </w:rPr>
      </w:pPr>
      <w:r>
        <w:rPr>
          <w:rFonts w:ascii="宋体" w:hAnsi="宋体" w:eastAsia="宋体" w:cs="宋体"/>
          <w:spacing w:val="-12"/>
          <w:sz w:val="21"/>
          <w:szCs w:val="21"/>
        </w:rPr>
        <w:t>目的是促进患侧肺复张、消除病因及减少复发。具体措施有保守治疗、胸腔减压、经胸腔镜手术或开</w:t>
      </w:r>
      <w:r>
        <w:rPr>
          <w:rFonts w:ascii="宋体" w:hAnsi="宋体" w:eastAsia="宋体" w:cs="宋体"/>
          <w:spacing w:val="15"/>
          <w:sz w:val="21"/>
          <w:szCs w:val="21"/>
        </w:rPr>
        <w:t xml:space="preserve"> </w:t>
      </w:r>
      <w:r>
        <w:rPr>
          <w:rFonts w:ascii="宋体" w:hAnsi="宋体" w:eastAsia="宋体" w:cs="宋体"/>
          <w:spacing w:val="-11"/>
          <w:sz w:val="21"/>
          <w:szCs w:val="21"/>
        </w:rPr>
        <w:t>胸手术等。应根据气胸的类型与病因、发生频次、肺压缩程度、病情</w:t>
      </w:r>
      <w:r>
        <w:rPr>
          <w:rFonts w:ascii="宋体" w:hAnsi="宋体" w:eastAsia="宋体" w:cs="宋体"/>
          <w:spacing w:val="-12"/>
          <w:sz w:val="21"/>
          <w:szCs w:val="21"/>
        </w:rPr>
        <w:t>状态及有无并发症等适当选择。部分</w:t>
      </w:r>
      <w:r>
        <w:rPr>
          <w:rFonts w:ascii="宋体" w:hAnsi="宋体" w:eastAsia="宋体" w:cs="宋体"/>
          <w:sz w:val="21"/>
          <w:szCs w:val="21"/>
        </w:rPr>
        <w:t xml:space="preserve"> </w:t>
      </w:r>
      <w:r>
        <w:rPr>
          <w:rFonts w:ascii="宋体" w:hAnsi="宋体" w:eastAsia="宋体" w:cs="宋体"/>
          <w:spacing w:val="-3"/>
          <w:sz w:val="21"/>
          <w:szCs w:val="21"/>
        </w:rPr>
        <w:t>轻症者可经保守治疗治愈，但多数需作胸腔减压帮助患肺复</w:t>
      </w:r>
      <w:r>
        <w:rPr>
          <w:rFonts w:ascii="宋体" w:hAnsi="宋体" w:eastAsia="宋体" w:cs="宋体"/>
          <w:spacing w:val="-4"/>
          <w:sz w:val="21"/>
          <w:szCs w:val="21"/>
        </w:rPr>
        <w:t>张，少数病人(10%～20%)需手术治疗。</w:t>
      </w:r>
    </w:p>
    <w:p>
      <w:pPr>
        <w:spacing w:before="90" w:line="279" w:lineRule="auto"/>
        <w:ind w:right="114" w:firstLine="410"/>
        <w:jc w:val="both"/>
        <w:rPr>
          <w:rFonts w:ascii="宋体" w:hAnsi="宋体" w:eastAsia="宋体" w:cs="宋体"/>
          <w:sz w:val="21"/>
          <w:szCs w:val="21"/>
        </w:rPr>
      </w:pPr>
      <w:r>
        <w:rPr>
          <w:rFonts w:ascii="宋体" w:hAnsi="宋体" w:eastAsia="宋体" w:cs="宋体"/>
          <w:spacing w:val="-2"/>
          <w:sz w:val="21"/>
          <w:szCs w:val="21"/>
        </w:rPr>
        <w:t>影响肺复张的因素包括病人年龄、基础肺疾病、气胸类型、肺萎陷时间长短以及</w:t>
      </w:r>
      <w:r>
        <w:rPr>
          <w:rFonts w:ascii="宋体" w:hAnsi="宋体" w:eastAsia="宋体" w:cs="宋体"/>
          <w:spacing w:val="-3"/>
          <w:sz w:val="21"/>
          <w:szCs w:val="21"/>
        </w:rPr>
        <w:t>治疗措施等。老</w:t>
      </w:r>
      <w:r>
        <w:rPr>
          <w:rFonts w:ascii="宋体" w:hAnsi="宋体" w:eastAsia="宋体" w:cs="宋体"/>
          <w:sz w:val="21"/>
          <w:szCs w:val="21"/>
        </w:rPr>
        <w:t xml:space="preserve"> </w:t>
      </w:r>
      <w:r>
        <w:rPr>
          <w:rFonts w:ascii="宋体" w:hAnsi="宋体" w:eastAsia="宋体" w:cs="宋体"/>
          <w:spacing w:val="-2"/>
          <w:sz w:val="21"/>
          <w:szCs w:val="21"/>
        </w:rPr>
        <w:t>年人肺复张的时间通常较长；交通性气胸较闭合性气胸需时长；有基础</w:t>
      </w:r>
      <w:r>
        <w:rPr>
          <w:rFonts w:ascii="宋体" w:hAnsi="宋体" w:eastAsia="宋体" w:cs="宋体"/>
          <w:spacing w:val="-3"/>
          <w:sz w:val="21"/>
          <w:szCs w:val="21"/>
        </w:rPr>
        <w:t>肺疾病、肺萎陷时间长者肺复</w:t>
      </w:r>
      <w:r>
        <w:rPr>
          <w:rFonts w:ascii="宋体" w:hAnsi="宋体" w:eastAsia="宋体" w:cs="宋体"/>
          <w:sz w:val="21"/>
          <w:szCs w:val="21"/>
        </w:rPr>
        <w:t xml:space="preserve"> </w:t>
      </w:r>
      <w:r>
        <w:rPr>
          <w:rFonts w:ascii="宋体" w:hAnsi="宋体" w:eastAsia="宋体" w:cs="宋体"/>
          <w:spacing w:val="3"/>
          <w:sz w:val="21"/>
          <w:szCs w:val="21"/>
        </w:rPr>
        <w:t>张的时间亦长；单纯卧床休息肺复张的时间显然较胸腔闭式引流或</w:t>
      </w:r>
      <w:r>
        <w:rPr>
          <w:rFonts w:ascii="宋体" w:hAnsi="宋体" w:eastAsia="宋体" w:cs="宋体"/>
          <w:spacing w:val="2"/>
          <w:sz w:val="21"/>
          <w:szCs w:val="21"/>
        </w:rPr>
        <w:t>胸腔穿刺抽气为长。有支气管胸</w:t>
      </w:r>
      <w:r>
        <w:rPr>
          <w:rFonts w:ascii="宋体" w:hAnsi="宋体" w:eastAsia="宋体" w:cs="宋体"/>
          <w:sz w:val="21"/>
          <w:szCs w:val="21"/>
        </w:rPr>
        <w:t xml:space="preserve"> </w:t>
      </w:r>
      <w:r>
        <w:rPr>
          <w:rFonts w:ascii="宋体" w:hAnsi="宋体" w:eastAsia="宋体" w:cs="宋体"/>
          <w:spacing w:val="-10"/>
          <w:sz w:val="21"/>
          <w:szCs w:val="21"/>
        </w:rPr>
        <w:t>膜瘘、脏层胸膜增厚、支气管阻塞者，均可妨碍肺复张，并易导致慢性持续性气胸。</w:t>
      </w:r>
    </w:p>
    <w:p>
      <w:pPr>
        <w:spacing w:before="97" w:line="222" w:lineRule="auto"/>
        <w:ind w:left="413"/>
        <w:rPr>
          <w:rFonts w:ascii="黑体" w:hAnsi="黑体" w:eastAsia="黑体" w:cs="黑体"/>
          <w:sz w:val="21"/>
          <w:szCs w:val="21"/>
        </w:rPr>
      </w:pPr>
      <w:r>
        <w:rPr>
          <w:rFonts w:ascii="黑体" w:hAnsi="黑体" w:eastAsia="黑体" w:cs="黑体"/>
          <w:b/>
          <w:bCs/>
          <w:spacing w:val="13"/>
          <w:sz w:val="21"/>
          <w:szCs w:val="21"/>
        </w:rPr>
        <w:t>(</w:t>
      </w:r>
      <w:r>
        <w:rPr>
          <w:rFonts w:ascii="黑体" w:hAnsi="黑体" w:eastAsia="黑体" w:cs="黑体"/>
          <w:spacing w:val="-60"/>
          <w:sz w:val="21"/>
          <w:szCs w:val="21"/>
        </w:rPr>
        <w:t xml:space="preserve"> </w:t>
      </w:r>
      <w:r>
        <w:rPr>
          <w:rFonts w:ascii="黑体" w:hAnsi="黑体" w:eastAsia="黑体" w:cs="黑体"/>
          <w:b/>
          <w:bCs/>
          <w:spacing w:val="13"/>
          <w:sz w:val="21"/>
          <w:szCs w:val="21"/>
        </w:rPr>
        <w:t>一)保守治疗</w:t>
      </w:r>
    </w:p>
    <w:p>
      <w:pPr>
        <w:spacing w:before="99" w:line="286" w:lineRule="auto"/>
        <w:ind w:right="25" w:firstLine="410"/>
        <w:rPr>
          <w:rFonts w:ascii="宋体" w:hAnsi="宋体" w:eastAsia="宋体" w:cs="宋体"/>
          <w:sz w:val="21"/>
          <w:szCs w:val="21"/>
        </w:rPr>
      </w:pPr>
      <w:r>
        <w:rPr>
          <w:rFonts w:ascii="宋体" w:hAnsi="宋体" w:eastAsia="宋体" w:cs="宋体"/>
          <w:spacing w:val="-2"/>
          <w:sz w:val="21"/>
          <w:szCs w:val="21"/>
        </w:rPr>
        <w:t>适用于稳定型小量气胸，首次发生的症状较轻的闭合性气胸。应严格卧床休息</w:t>
      </w:r>
      <w:r>
        <w:rPr>
          <w:rFonts w:ascii="宋体" w:hAnsi="宋体" w:eastAsia="宋体" w:cs="宋体"/>
          <w:spacing w:val="-3"/>
          <w:sz w:val="21"/>
          <w:szCs w:val="21"/>
        </w:rPr>
        <w:t>，酌情予镇静、镇</w:t>
      </w:r>
      <w:r>
        <w:rPr>
          <w:rFonts w:ascii="宋体" w:hAnsi="宋体" w:eastAsia="宋体" w:cs="宋体"/>
          <w:sz w:val="21"/>
          <w:szCs w:val="21"/>
        </w:rPr>
        <w:t xml:space="preserve">  </w:t>
      </w:r>
      <w:r>
        <w:rPr>
          <w:rFonts w:ascii="宋体" w:hAnsi="宋体" w:eastAsia="宋体" w:cs="宋体"/>
          <w:spacing w:val="3"/>
          <w:sz w:val="21"/>
          <w:szCs w:val="21"/>
        </w:rPr>
        <w:t>痛等药物。由于胸腔内气体分压和肺毛细血管内气体</w:t>
      </w:r>
      <w:r>
        <w:rPr>
          <w:rFonts w:ascii="宋体" w:hAnsi="宋体" w:eastAsia="宋体" w:cs="宋体"/>
          <w:spacing w:val="2"/>
          <w:sz w:val="21"/>
          <w:szCs w:val="21"/>
        </w:rPr>
        <w:t>分压存在压力差，每日可自行吸收胸腔内气体</w:t>
      </w:r>
      <w:r>
        <w:rPr>
          <w:rFonts w:ascii="宋体" w:hAnsi="宋体" w:eastAsia="宋体" w:cs="宋体"/>
          <w:sz w:val="21"/>
          <w:szCs w:val="21"/>
        </w:rPr>
        <w:t xml:space="preserve">  </w:t>
      </w:r>
      <w:r>
        <w:rPr>
          <w:rFonts w:ascii="宋体" w:hAnsi="宋体" w:eastAsia="宋体" w:cs="宋体"/>
          <w:spacing w:val="6"/>
          <w:sz w:val="21"/>
          <w:szCs w:val="21"/>
        </w:rPr>
        <w:t>容积(胸片的气胸面积)的1.25%～2.20%。高浓度吸氧可加快胸腔内气体的吸收，经鼻导管或面罩</w:t>
      </w:r>
      <w:r>
        <w:rPr>
          <w:rFonts w:ascii="宋体" w:hAnsi="宋体" w:eastAsia="宋体" w:cs="宋体"/>
          <w:spacing w:val="4"/>
          <w:sz w:val="21"/>
          <w:szCs w:val="21"/>
        </w:rPr>
        <w:t xml:space="preserve">  </w:t>
      </w:r>
      <w:r>
        <w:rPr>
          <w:rFonts w:ascii="宋体" w:hAnsi="宋体" w:eastAsia="宋体" w:cs="宋体"/>
          <w:sz w:val="21"/>
          <w:szCs w:val="21"/>
        </w:rPr>
        <w:t>吸入10L/min</w:t>
      </w:r>
      <w:r>
        <w:rPr>
          <w:rFonts w:ascii="宋体" w:hAnsi="宋体" w:eastAsia="宋体" w:cs="宋体"/>
          <w:spacing w:val="-26"/>
          <w:sz w:val="21"/>
          <w:szCs w:val="21"/>
        </w:rPr>
        <w:t xml:space="preserve"> </w:t>
      </w:r>
      <w:r>
        <w:rPr>
          <w:rFonts w:ascii="宋体" w:hAnsi="宋体" w:eastAsia="宋体" w:cs="宋体"/>
          <w:sz w:val="21"/>
          <w:szCs w:val="21"/>
        </w:rPr>
        <w:t xml:space="preserve">的氧，可达到比较满意的疗效。保守治疗需密切监测病情改变，尤其在气胸发生后24~  </w:t>
      </w:r>
      <w:r>
        <w:rPr>
          <w:rFonts w:ascii="宋体" w:hAnsi="宋体" w:eastAsia="宋体" w:cs="宋体"/>
          <w:spacing w:val="-1"/>
          <w:sz w:val="21"/>
          <w:szCs w:val="21"/>
        </w:rPr>
        <w:t>48小时内。如病人年龄偏大，并有肺基础疾病如</w:t>
      </w:r>
      <w:r>
        <w:rPr>
          <w:rFonts w:ascii="宋体" w:hAnsi="宋体" w:eastAsia="宋体" w:cs="宋体"/>
          <w:spacing w:val="-51"/>
          <w:sz w:val="21"/>
          <w:szCs w:val="21"/>
        </w:rPr>
        <w:t xml:space="preserve"> </w:t>
      </w:r>
      <w:r>
        <w:rPr>
          <w:rFonts w:ascii="宋体" w:hAnsi="宋体" w:eastAsia="宋体" w:cs="宋体"/>
          <w:spacing w:val="-1"/>
          <w:sz w:val="21"/>
          <w:szCs w:val="21"/>
        </w:rPr>
        <w:t>COPD,</w:t>
      </w:r>
      <w:r>
        <w:rPr>
          <w:rFonts w:ascii="宋体" w:hAnsi="宋体" w:eastAsia="宋体" w:cs="宋体"/>
          <w:spacing w:val="-14"/>
          <w:sz w:val="21"/>
          <w:szCs w:val="21"/>
        </w:rPr>
        <w:t xml:space="preserve"> </w:t>
      </w:r>
      <w:r>
        <w:rPr>
          <w:rFonts w:ascii="宋体" w:hAnsi="宋体" w:eastAsia="宋体" w:cs="宋体"/>
          <w:spacing w:val="-1"/>
          <w:sz w:val="21"/>
          <w:szCs w:val="21"/>
        </w:rPr>
        <w:t>其胸膜破裂口愈合慢，呼吸困难等症状严重，</w:t>
      </w:r>
      <w:r>
        <w:rPr>
          <w:rFonts w:ascii="宋体" w:hAnsi="宋体" w:eastAsia="宋体" w:cs="宋体"/>
          <w:sz w:val="21"/>
          <w:szCs w:val="21"/>
        </w:rPr>
        <w:t xml:space="preserve"> </w:t>
      </w:r>
      <w:r>
        <w:rPr>
          <w:rFonts w:ascii="宋体" w:hAnsi="宋体" w:eastAsia="宋体" w:cs="宋体"/>
          <w:spacing w:val="-5"/>
          <w:sz w:val="21"/>
          <w:szCs w:val="21"/>
        </w:rPr>
        <w:t>即使气胸量较小，原则上亦不主张保守治疗。</w:t>
      </w:r>
    </w:p>
    <w:p>
      <w:pPr>
        <w:spacing w:before="109" w:line="222" w:lineRule="auto"/>
        <w:ind w:left="410"/>
        <w:rPr>
          <w:rFonts w:ascii="黑体" w:hAnsi="黑体" w:eastAsia="黑体" w:cs="黑体"/>
          <w:sz w:val="21"/>
          <w:szCs w:val="21"/>
        </w:rPr>
      </w:pPr>
      <w:r>
        <w:rPr>
          <w:rFonts w:ascii="黑体" w:hAnsi="黑体" w:eastAsia="黑体" w:cs="黑体"/>
          <w:spacing w:val="22"/>
          <w:sz w:val="21"/>
          <w:szCs w:val="21"/>
        </w:rPr>
        <w:t>(二)排气疗法</w:t>
      </w:r>
    </w:p>
    <w:p>
      <w:pPr>
        <w:spacing w:before="63" w:line="288" w:lineRule="auto"/>
        <w:ind w:right="93" w:firstLine="410"/>
        <w:rPr>
          <w:rFonts w:ascii="宋体" w:hAnsi="宋体" w:eastAsia="宋体" w:cs="宋体"/>
          <w:sz w:val="21"/>
          <w:szCs w:val="21"/>
        </w:rPr>
      </w:pPr>
      <w:r>
        <w:rPr>
          <w:rFonts w:ascii="宋体" w:hAnsi="宋体" w:eastAsia="宋体" w:cs="宋体"/>
          <w:spacing w:val="7"/>
          <w:sz w:val="21"/>
          <w:szCs w:val="21"/>
        </w:rPr>
        <w:t>1.</w:t>
      </w:r>
      <w:r>
        <w:rPr>
          <w:rFonts w:ascii="宋体" w:hAnsi="宋体" w:eastAsia="宋体" w:cs="宋体"/>
          <w:spacing w:val="-32"/>
          <w:sz w:val="21"/>
          <w:szCs w:val="21"/>
        </w:rPr>
        <w:t xml:space="preserve"> </w:t>
      </w:r>
      <w:r>
        <w:rPr>
          <w:rFonts w:ascii="宋体" w:hAnsi="宋体" w:eastAsia="宋体" w:cs="宋体"/>
          <w:spacing w:val="7"/>
          <w:sz w:val="21"/>
          <w:szCs w:val="21"/>
        </w:rPr>
        <w:t>胸腔穿刺抽气</w:t>
      </w:r>
      <w:r>
        <w:rPr>
          <w:rFonts w:ascii="宋体" w:hAnsi="宋体" w:eastAsia="宋体" w:cs="宋体"/>
          <w:spacing w:val="71"/>
          <w:sz w:val="21"/>
          <w:szCs w:val="21"/>
        </w:rPr>
        <w:t xml:space="preserve"> </w:t>
      </w:r>
      <w:r>
        <w:rPr>
          <w:rFonts w:ascii="宋体" w:hAnsi="宋体" w:eastAsia="宋体" w:cs="宋体"/>
          <w:spacing w:val="7"/>
          <w:sz w:val="21"/>
          <w:szCs w:val="21"/>
        </w:rPr>
        <w:t>适用于小量气胸(20%以下),呼吸困难较轻，心肺功能尚好</w:t>
      </w:r>
      <w:r>
        <w:rPr>
          <w:rFonts w:ascii="宋体" w:hAnsi="宋体" w:eastAsia="宋体" w:cs="宋体"/>
          <w:spacing w:val="6"/>
          <w:sz w:val="21"/>
          <w:szCs w:val="21"/>
        </w:rPr>
        <w:t>的闭合性气胸病</w:t>
      </w:r>
      <w:r>
        <w:rPr>
          <w:rFonts w:ascii="宋体" w:hAnsi="宋体" w:eastAsia="宋体" w:cs="宋体"/>
          <w:sz w:val="21"/>
          <w:szCs w:val="21"/>
        </w:rPr>
        <w:t xml:space="preserve"> 人。抽气可加速肺复张，迅速缓解症状。通常选择患侧胸部锁骨中线第2肋间为穿刺点，局限性气胸</w:t>
      </w:r>
      <w:r>
        <w:rPr>
          <w:rFonts w:ascii="宋体" w:hAnsi="宋体" w:eastAsia="宋体" w:cs="宋体"/>
          <w:spacing w:val="9"/>
          <w:sz w:val="21"/>
          <w:szCs w:val="21"/>
        </w:rPr>
        <w:t xml:space="preserve"> </w:t>
      </w:r>
      <w:r>
        <w:rPr>
          <w:rFonts w:ascii="宋体" w:hAnsi="宋体" w:eastAsia="宋体" w:cs="宋体"/>
          <w:spacing w:val="2"/>
          <w:sz w:val="21"/>
          <w:szCs w:val="21"/>
        </w:rPr>
        <w:t>则要选择相应的穿刺部位。皮肤消毒后用气胸针或细导管直接穿刺入胸腔，连接于50</w:t>
      </w:r>
      <w:r>
        <w:rPr>
          <w:rFonts w:ascii="宋体" w:hAnsi="宋体" w:eastAsia="宋体" w:cs="宋体"/>
          <w:sz w:val="21"/>
          <w:szCs w:val="21"/>
        </w:rPr>
        <w:t>ml</w:t>
      </w:r>
      <w:r>
        <w:rPr>
          <w:rFonts w:ascii="宋体" w:hAnsi="宋体" w:eastAsia="宋体" w:cs="宋体"/>
          <w:spacing w:val="-38"/>
          <w:sz w:val="21"/>
          <w:szCs w:val="21"/>
        </w:rPr>
        <w:t xml:space="preserve"> </w:t>
      </w:r>
      <w:r>
        <w:rPr>
          <w:rFonts w:ascii="宋体" w:hAnsi="宋体" w:eastAsia="宋体" w:cs="宋体"/>
          <w:spacing w:val="2"/>
          <w:sz w:val="21"/>
          <w:szCs w:val="21"/>
        </w:rPr>
        <w:t>或100</w:t>
      </w:r>
      <w:r>
        <w:rPr>
          <w:rFonts w:ascii="宋体" w:hAnsi="宋体" w:eastAsia="宋体" w:cs="宋体"/>
          <w:sz w:val="21"/>
          <w:szCs w:val="21"/>
        </w:rPr>
        <w:t>ml</w:t>
      </w:r>
      <w:r>
        <w:rPr>
          <w:rFonts w:ascii="宋体" w:hAnsi="宋体" w:eastAsia="宋体" w:cs="宋体"/>
          <w:spacing w:val="-63"/>
          <w:sz w:val="21"/>
          <w:szCs w:val="21"/>
        </w:rPr>
        <w:t xml:space="preserve"> </w:t>
      </w:r>
      <w:r>
        <w:rPr>
          <w:rFonts w:ascii="宋体" w:hAnsi="宋体" w:eastAsia="宋体" w:cs="宋体"/>
          <w:spacing w:val="2"/>
          <w:sz w:val="21"/>
          <w:szCs w:val="21"/>
        </w:rPr>
        <w:t>注</w:t>
      </w:r>
      <w:r>
        <w:rPr>
          <w:rFonts w:ascii="宋体" w:hAnsi="宋体" w:eastAsia="宋体" w:cs="宋体"/>
          <w:sz w:val="21"/>
          <w:szCs w:val="21"/>
        </w:rPr>
        <w:t xml:space="preserve"> </w:t>
      </w:r>
      <w:r>
        <w:rPr>
          <w:rFonts w:ascii="宋体" w:hAnsi="宋体" w:eastAsia="宋体" w:cs="宋体"/>
          <w:spacing w:val="-2"/>
          <w:sz w:val="21"/>
          <w:szCs w:val="21"/>
        </w:rPr>
        <w:t>射器或气胸机抽气并测压，直到病人呼吸困难缓解</w:t>
      </w:r>
      <w:r>
        <w:rPr>
          <w:rFonts w:ascii="宋体" w:hAnsi="宋体" w:eastAsia="宋体" w:cs="宋体"/>
          <w:spacing w:val="-3"/>
          <w:sz w:val="21"/>
          <w:szCs w:val="21"/>
        </w:rPr>
        <w:t>为止。</w:t>
      </w:r>
      <w:r>
        <w:rPr>
          <w:rFonts w:ascii="宋体" w:hAnsi="宋体" w:eastAsia="宋体" w:cs="宋体"/>
          <w:spacing w:val="43"/>
          <w:sz w:val="21"/>
          <w:szCs w:val="21"/>
        </w:rPr>
        <w:t xml:space="preserve"> </w:t>
      </w:r>
      <w:r>
        <w:rPr>
          <w:rFonts w:ascii="宋体" w:hAnsi="宋体" w:eastAsia="宋体" w:cs="宋体"/>
          <w:spacing w:val="-3"/>
          <w:sz w:val="21"/>
          <w:szCs w:val="21"/>
        </w:rPr>
        <w:t>一次抽气量不宜超过1000</w:t>
      </w:r>
      <w:r>
        <w:rPr>
          <w:rFonts w:ascii="宋体" w:hAnsi="宋体" w:eastAsia="宋体" w:cs="宋体"/>
          <w:spacing w:val="-2"/>
          <w:sz w:val="21"/>
          <w:szCs w:val="21"/>
        </w:rPr>
        <w:t>ml</w:t>
      </w:r>
      <w:r>
        <w:rPr>
          <w:rFonts w:ascii="宋体" w:hAnsi="宋体" w:eastAsia="宋体" w:cs="宋体"/>
          <w:spacing w:val="-3"/>
          <w:sz w:val="21"/>
          <w:szCs w:val="21"/>
        </w:rPr>
        <w:t>,每日或隔日抽</w:t>
      </w:r>
      <w:r>
        <w:rPr>
          <w:rFonts w:ascii="宋体" w:hAnsi="宋体" w:eastAsia="宋体" w:cs="宋体"/>
          <w:sz w:val="21"/>
          <w:szCs w:val="21"/>
        </w:rPr>
        <w:t xml:space="preserve"> </w:t>
      </w:r>
      <w:r>
        <w:rPr>
          <w:rFonts w:ascii="宋体" w:hAnsi="宋体" w:eastAsia="宋体" w:cs="宋体"/>
          <w:spacing w:val="1"/>
          <w:sz w:val="21"/>
          <w:szCs w:val="21"/>
        </w:rPr>
        <w:t>气1次。张力性气胸病情危急，应迅速解除胸腔内正压以避免发生严重</w:t>
      </w:r>
      <w:r>
        <w:rPr>
          <w:rFonts w:ascii="宋体" w:hAnsi="宋体" w:eastAsia="宋体" w:cs="宋体"/>
          <w:sz w:val="21"/>
          <w:szCs w:val="21"/>
        </w:rPr>
        <w:t xml:space="preserve">并发症，如无条件紧急插管引 </w:t>
      </w:r>
      <w:r>
        <w:rPr>
          <w:rFonts w:ascii="宋体" w:hAnsi="宋体" w:eastAsia="宋体" w:cs="宋体"/>
          <w:spacing w:val="-4"/>
          <w:sz w:val="21"/>
          <w:szCs w:val="21"/>
        </w:rPr>
        <w:t>流，紧急时亦需立即胸腔穿刺排气。无抽气设备时，为了抢救病</w:t>
      </w:r>
    </w:p>
    <w:p>
      <w:pPr>
        <w:spacing w:before="110" w:line="320" w:lineRule="exact"/>
        <w:rPr>
          <w:rFonts w:ascii="宋体" w:hAnsi="宋体" w:eastAsia="宋体" w:cs="宋体"/>
          <w:sz w:val="21"/>
          <w:szCs w:val="21"/>
        </w:rPr>
      </w:pPr>
      <w:r>
        <w:rPr>
          <w:rFonts w:ascii="宋体" w:hAnsi="宋体" w:eastAsia="宋体" w:cs="宋体"/>
          <w:spacing w:val="8"/>
          <w:position w:val="8"/>
          <w:sz w:val="21"/>
          <w:szCs w:val="21"/>
        </w:rPr>
        <w:t>人生命，可用粗针头迅速刺入胸膜腔以达到暂时减压的目的。</w:t>
      </w:r>
    </w:p>
    <w:p>
      <w:pPr>
        <w:spacing w:before="1" w:line="219" w:lineRule="auto"/>
        <w:rPr>
          <w:rFonts w:ascii="宋体" w:hAnsi="宋体" w:eastAsia="宋体" w:cs="宋体"/>
          <w:sz w:val="21"/>
          <w:szCs w:val="21"/>
        </w:rPr>
      </w:pPr>
      <w:r>
        <w:rPr>
          <w:rFonts w:ascii="宋体" w:hAnsi="宋体" w:eastAsia="宋体" w:cs="宋体"/>
          <w:spacing w:val="-3"/>
          <w:sz w:val="21"/>
          <w:szCs w:val="21"/>
        </w:rPr>
        <w:t>亦可用粗注射针头，在其尾部扎上橡皮指套，指套末端剪一小裂</w:t>
      </w:r>
    </w:p>
    <w:p>
      <w:pPr>
        <w:spacing w:before="90" w:line="219" w:lineRule="auto"/>
        <w:rPr>
          <w:rFonts w:ascii="宋体" w:hAnsi="宋体" w:eastAsia="宋体" w:cs="宋体"/>
          <w:sz w:val="21"/>
          <w:szCs w:val="21"/>
        </w:rPr>
      </w:pPr>
      <w:r>
        <w:rPr>
          <w:rFonts w:ascii="宋体" w:hAnsi="宋体" w:eastAsia="宋体" w:cs="宋体"/>
          <w:spacing w:val="-3"/>
          <w:sz w:val="21"/>
          <w:szCs w:val="21"/>
        </w:rPr>
        <w:t>缝，插入胸腔作临时排气，此时高压气体从小裂缝排出，待胸腔</w:t>
      </w:r>
    </w:p>
    <w:p>
      <w:pPr>
        <w:spacing w:before="111" w:line="219" w:lineRule="auto"/>
        <w:rPr>
          <w:rFonts w:ascii="宋体" w:hAnsi="宋体" w:eastAsia="宋体" w:cs="宋体"/>
          <w:sz w:val="21"/>
          <w:szCs w:val="21"/>
        </w:rPr>
      </w:pPr>
      <w:r>
        <w:rPr>
          <w:rFonts w:ascii="宋体" w:hAnsi="宋体" w:eastAsia="宋体" w:cs="宋体"/>
          <w:spacing w:val="-3"/>
          <w:sz w:val="21"/>
          <w:szCs w:val="21"/>
        </w:rPr>
        <w:t>内压减至负压时，套囊即行塌陷，小裂缝关闭，外界空气即不能</w:t>
      </w:r>
    </w:p>
    <w:p>
      <w:pPr>
        <w:spacing w:before="91" w:line="219" w:lineRule="auto"/>
        <w:rPr>
          <w:rFonts w:ascii="宋体" w:hAnsi="宋体" w:eastAsia="宋体" w:cs="宋体"/>
          <w:sz w:val="21"/>
          <w:szCs w:val="21"/>
        </w:rPr>
      </w:pPr>
      <w:r>
        <w:rPr>
          <w:rFonts w:ascii="宋体" w:hAnsi="宋体" w:eastAsia="宋体" w:cs="宋体"/>
          <w:spacing w:val="-3"/>
          <w:sz w:val="21"/>
          <w:szCs w:val="21"/>
        </w:rPr>
        <w:t>进入胸膜腔。</w:t>
      </w:r>
    </w:p>
    <w:p>
      <w:pPr>
        <w:spacing w:before="61" w:line="369" w:lineRule="exact"/>
        <w:ind w:left="410"/>
        <w:rPr>
          <w:rFonts w:ascii="宋体" w:hAnsi="宋体" w:eastAsia="宋体" w:cs="宋体"/>
          <w:sz w:val="21"/>
          <w:szCs w:val="21"/>
        </w:rPr>
      </w:pPr>
      <w:r>
        <w:rPr>
          <w:rFonts w:ascii="宋体" w:hAnsi="宋体" w:eastAsia="宋体" w:cs="宋体"/>
          <w:spacing w:val="-5"/>
          <w:position w:val="12"/>
          <w:sz w:val="21"/>
          <w:szCs w:val="21"/>
        </w:rPr>
        <w:t>2.</w:t>
      </w:r>
      <w:r>
        <w:rPr>
          <w:rFonts w:ascii="宋体" w:hAnsi="宋体" w:eastAsia="宋体" w:cs="宋体"/>
          <w:spacing w:val="-11"/>
          <w:position w:val="12"/>
          <w:sz w:val="21"/>
          <w:szCs w:val="21"/>
        </w:rPr>
        <w:t xml:space="preserve"> </w:t>
      </w:r>
      <w:r>
        <w:rPr>
          <w:rFonts w:ascii="宋体" w:hAnsi="宋体" w:eastAsia="宋体" w:cs="宋体"/>
          <w:spacing w:val="-5"/>
          <w:position w:val="12"/>
          <w:sz w:val="21"/>
          <w:szCs w:val="21"/>
        </w:rPr>
        <w:t>胸腔闭式引流</w:t>
      </w:r>
      <w:r>
        <w:rPr>
          <w:rFonts w:ascii="宋体" w:hAnsi="宋体" w:eastAsia="宋体" w:cs="宋体"/>
          <w:spacing w:val="76"/>
          <w:position w:val="12"/>
          <w:sz w:val="21"/>
          <w:szCs w:val="21"/>
        </w:rPr>
        <w:t xml:space="preserve"> </w:t>
      </w:r>
      <w:r>
        <w:rPr>
          <w:rFonts w:ascii="宋体" w:hAnsi="宋体" w:eastAsia="宋体" w:cs="宋体"/>
          <w:spacing w:val="-5"/>
          <w:position w:val="12"/>
          <w:sz w:val="21"/>
          <w:szCs w:val="21"/>
        </w:rPr>
        <w:t>适用于不稳定型气胸，呼吸困难明显、肺</w:t>
      </w:r>
    </w:p>
    <w:p>
      <w:pPr>
        <w:spacing w:before="1" w:line="218" w:lineRule="auto"/>
        <w:rPr>
          <w:rFonts w:ascii="宋体" w:hAnsi="宋体" w:eastAsia="宋体" w:cs="宋体"/>
          <w:sz w:val="21"/>
          <w:szCs w:val="21"/>
        </w:rPr>
      </w:pPr>
      <w:r>
        <w:rPr>
          <w:rFonts w:ascii="宋体" w:hAnsi="宋体" w:eastAsia="宋体" w:cs="宋体"/>
          <w:spacing w:val="-3"/>
          <w:sz w:val="21"/>
          <w:szCs w:val="21"/>
        </w:rPr>
        <w:t>压缩程度较重，交通性或张力性气胸，反复发生气胸的病人。无</w:t>
      </w:r>
    </w:p>
    <w:p>
      <w:pPr>
        <w:spacing w:before="72" w:line="219" w:lineRule="auto"/>
        <w:rPr>
          <w:rFonts w:ascii="宋体" w:hAnsi="宋体" w:eastAsia="宋体" w:cs="宋体"/>
          <w:sz w:val="21"/>
          <w:szCs w:val="21"/>
        </w:rPr>
      </w:pPr>
      <w:r>
        <w:rPr>
          <w:rFonts w:ascii="宋体" w:hAnsi="宋体" w:eastAsia="宋体" w:cs="宋体"/>
          <w:spacing w:val="4"/>
          <w:sz w:val="21"/>
          <w:szCs w:val="21"/>
        </w:rPr>
        <w:t>论其气胸容量多少，均应尽早行胸腔闭式引流。对经胸腔穿刺</w:t>
      </w:r>
    </w:p>
    <w:p>
      <w:pPr>
        <w:spacing w:before="90" w:line="219" w:lineRule="auto"/>
        <w:rPr>
          <w:rFonts w:ascii="宋体" w:hAnsi="宋体" w:eastAsia="宋体" w:cs="宋体"/>
          <w:sz w:val="21"/>
          <w:szCs w:val="21"/>
        </w:rPr>
      </w:pPr>
      <w:r>
        <w:rPr>
          <w:rFonts w:ascii="宋体" w:hAnsi="宋体" w:eastAsia="宋体" w:cs="宋体"/>
          <w:spacing w:val="5"/>
          <w:sz w:val="21"/>
          <w:szCs w:val="21"/>
        </w:rPr>
        <w:t>抽气效果不佳者也应插管引流。插管部位一般多取锁骨中</w:t>
      </w:r>
      <w:r>
        <w:rPr>
          <w:rFonts w:ascii="宋体" w:hAnsi="宋体" w:eastAsia="宋体" w:cs="宋体"/>
          <w:spacing w:val="4"/>
          <w:sz w:val="21"/>
          <w:szCs w:val="21"/>
        </w:rPr>
        <w:t>线外</w:t>
      </w:r>
    </w:p>
    <w:p>
      <w:pPr>
        <w:spacing w:before="92" w:line="219" w:lineRule="auto"/>
        <w:rPr>
          <w:rFonts w:ascii="宋体" w:hAnsi="宋体" w:eastAsia="宋体" w:cs="宋体"/>
          <w:sz w:val="21"/>
          <w:szCs w:val="21"/>
        </w:rPr>
      </w:pPr>
      <w:r>
        <w:rPr>
          <w:rFonts w:ascii="宋体" w:hAnsi="宋体" w:eastAsia="宋体" w:cs="宋体"/>
          <w:sz w:val="21"/>
          <w:szCs w:val="21"/>
        </w:rPr>
        <w:t>侧第2肋间，或腋前线第4～5肋间，如为局限性</w:t>
      </w:r>
      <w:r>
        <w:rPr>
          <w:rFonts w:ascii="宋体" w:hAnsi="宋体" w:eastAsia="宋体" w:cs="宋体"/>
          <w:spacing w:val="-1"/>
          <w:sz w:val="21"/>
          <w:szCs w:val="21"/>
        </w:rPr>
        <w:t>气胸或需引流胸</w:t>
      </w:r>
    </w:p>
    <w:p>
      <w:pPr>
        <w:spacing w:before="91" w:line="219" w:lineRule="auto"/>
        <w:rPr>
          <w:rFonts w:ascii="宋体" w:hAnsi="宋体" w:eastAsia="宋体" w:cs="宋体"/>
          <w:sz w:val="21"/>
          <w:szCs w:val="21"/>
        </w:rPr>
      </w:pPr>
      <w:r>
        <w:rPr>
          <w:rFonts w:ascii="宋体" w:hAnsi="宋体" w:eastAsia="宋体" w:cs="宋体"/>
          <w:spacing w:val="5"/>
          <w:sz w:val="21"/>
          <w:szCs w:val="21"/>
        </w:rPr>
        <w:t>腔积液，则应根据X 线胸片选择适当部位插管。在选定部</w:t>
      </w:r>
      <w:r>
        <w:rPr>
          <w:rFonts w:ascii="宋体" w:hAnsi="宋体" w:eastAsia="宋体" w:cs="宋体"/>
          <w:spacing w:val="4"/>
          <w:sz w:val="21"/>
          <w:szCs w:val="21"/>
        </w:rPr>
        <w:t>位局</w:t>
      </w:r>
    </w:p>
    <w:p>
      <w:pPr>
        <w:spacing w:before="91" w:line="219" w:lineRule="auto"/>
        <w:rPr>
          <w:rFonts w:ascii="宋体" w:hAnsi="宋体" w:eastAsia="宋体" w:cs="宋体"/>
          <w:sz w:val="21"/>
          <w:szCs w:val="21"/>
        </w:rPr>
      </w:pPr>
      <w:r>
        <w:rPr>
          <w:rFonts w:ascii="宋体" w:hAnsi="宋体" w:eastAsia="宋体" w:cs="宋体"/>
          <w:spacing w:val="1"/>
          <w:sz w:val="21"/>
          <w:szCs w:val="21"/>
        </w:rPr>
        <w:t>麻下沿肋骨上缘平行做1.5～2</w:t>
      </w:r>
      <w:r>
        <w:rPr>
          <w:rFonts w:ascii="宋体" w:hAnsi="宋体" w:eastAsia="宋体" w:cs="宋体"/>
          <w:sz w:val="21"/>
          <w:szCs w:val="21"/>
        </w:rPr>
        <w:t>cm</w:t>
      </w:r>
      <w:r>
        <w:rPr>
          <w:rFonts w:ascii="宋体" w:hAnsi="宋体" w:eastAsia="宋体" w:cs="宋体"/>
          <w:spacing w:val="-15"/>
          <w:sz w:val="21"/>
          <w:szCs w:val="21"/>
        </w:rPr>
        <w:t xml:space="preserve"> </w:t>
      </w:r>
      <w:r>
        <w:rPr>
          <w:rFonts w:ascii="宋体" w:hAnsi="宋体" w:eastAsia="宋体" w:cs="宋体"/>
          <w:spacing w:val="1"/>
          <w:sz w:val="21"/>
          <w:szCs w:val="21"/>
        </w:rPr>
        <w:t>皮肤切口，用套管针穿刺进入</w:t>
      </w:r>
    </w:p>
    <w:p>
      <w:pPr>
        <w:spacing w:before="81" w:line="219" w:lineRule="auto"/>
        <w:rPr>
          <w:rFonts w:ascii="宋体" w:hAnsi="宋体" w:eastAsia="宋体" w:cs="宋体"/>
          <w:sz w:val="21"/>
          <w:szCs w:val="21"/>
        </w:rPr>
      </w:pPr>
      <w:r>
        <w:rPr>
          <w:rFonts w:ascii="宋体" w:hAnsi="宋体" w:eastAsia="宋体" w:cs="宋体"/>
          <w:spacing w:val="-3"/>
          <w:sz w:val="21"/>
          <w:szCs w:val="21"/>
        </w:rPr>
        <w:t>胸膜腔，拔去针芯，通过套管将灭菌胶管插入胸腔。或经钝性分</w:t>
      </w:r>
    </w:p>
    <w:p>
      <w:pPr>
        <w:spacing w:before="91" w:line="219" w:lineRule="auto"/>
        <w:rPr>
          <w:rFonts w:ascii="宋体" w:hAnsi="宋体" w:eastAsia="宋体" w:cs="宋体"/>
          <w:sz w:val="21"/>
          <w:szCs w:val="21"/>
        </w:rPr>
      </w:pPr>
      <w:r>
        <w:rPr>
          <w:rFonts w:ascii="宋体" w:hAnsi="宋体" w:eastAsia="宋体" w:cs="宋体"/>
          <w:spacing w:val="5"/>
          <w:sz w:val="21"/>
          <w:szCs w:val="21"/>
        </w:rPr>
        <w:t>离肋间组织达胸膜，再穿破胸膜将导管直接送入胸膜腔。目前</w:t>
      </w:r>
    </w:p>
    <w:p>
      <w:pPr>
        <w:spacing w:before="80" w:line="219" w:lineRule="auto"/>
        <w:rPr>
          <w:rFonts w:ascii="宋体" w:hAnsi="宋体" w:eastAsia="宋体" w:cs="宋体"/>
          <w:sz w:val="21"/>
          <w:szCs w:val="21"/>
        </w:rPr>
      </w:pPr>
      <w:r>
        <w:rPr>
          <w:rFonts w:ascii="宋体" w:hAnsi="宋体" w:eastAsia="宋体" w:cs="宋体"/>
          <w:sz w:val="21"/>
          <w:szCs w:val="21"/>
        </w:rPr>
        <w:t>多用带有针芯的硅胶管，经切口直接插入胸腔，拔去</w:t>
      </w:r>
      <w:r>
        <w:rPr>
          <w:rFonts w:ascii="宋体" w:hAnsi="宋体" w:eastAsia="宋体" w:cs="宋体"/>
          <w:spacing w:val="-1"/>
          <w:sz w:val="21"/>
          <w:szCs w:val="21"/>
        </w:rPr>
        <w:t>针芯即可，</w:t>
      </w:r>
    </w:p>
    <w:p>
      <w:pPr>
        <w:spacing w:before="101" w:line="219" w:lineRule="auto"/>
        <w:rPr>
          <w:rFonts w:ascii="宋体" w:hAnsi="宋体" w:eastAsia="宋体" w:cs="宋体"/>
          <w:sz w:val="21"/>
          <w:szCs w:val="21"/>
        </w:rPr>
      </w:pPr>
      <w:r>
        <w:rPr>
          <w:rFonts w:ascii="宋体" w:hAnsi="宋体" w:eastAsia="宋体" w:cs="宋体"/>
          <w:spacing w:val="-1"/>
          <w:sz w:val="21"/>
          <w:szCs w:val="21"/>
        </w:rPr>
        <w:t>使用方便。16～22F</w:t>
      </w:r>
      <w:r>
        <w:rPr>
          <w:rFonts w:ascii="宋体" w:hAnsi="宋体" w:eastAsia="宋体" w:cs="宋体"/>
          <w:spacing w:val="-50"/>
          <w:sz w:val="21"/>
          <w:szCs w:val="21"/>
        </w:rPr>
        <w:t xml:space="preserve"> </w:t>
      </w:r>
      <w:r>
        <w:rPr>
          <w:rFonts w:ascii="宋体" w:hAnsi="宋体" w:eastAsia="宋体" w:cs="宋体"/>
          <w:spacing w:val="-1"/>
          <w:sz w:val="21"/>
          <w:szCs w:val="21"/>
        </w:rPr>
        <w:t>导管适用于大多数病人，如有支气管胸膜瘘</w:t>
      </w:r>
    </w:p>
    <w:p>
      <w:pPr>
        <w:spacing w:before="80" w:line="219" w:lineRule="auto"/>
        <w:rPr>
          <w:rFonts w:ascii="宋体" w:hAnsi="宋体" w:eastAsia="宋体" w:cs="宋体"/>
          <w:sz w:val="21"/>
          <w:szCs w:val="21"/>
        </w:rPr>
      </w:pPr>
      <w:r>
        <w:rPr>
          <w:rFonts w:ascii="宋体" w:hAnsi="宋体" w:eastAsia="宋体" w:cs="宋体"/>
          <w:spacing w:val="-2"/>
          <w:sz w:val="21"/>
          <w:szCs w:val="21"/>
        </w:rPr>
        <w:t>或机械通气的病人，应选择24～28F</w:t>
      </w:r>
      <w:r>
        <w:rPr>
          <w:rFonts w:ascii="宋体" w:hAnsi="宋体" w:eastAsia="宋体" w:cs="宋体"/>
          <w:spacing w:val="-15"/>
          <w:sz w:val="21"/>
          <w:szCs w:val="21"/>
        </w:rPr>
        <w:t xml:space="preserve"> </w:t>
      </w:r>
      <w:r>
        <w:rPr>
          <w:rFonts w:ascii="宋体" w:hAnsi="宋体" w:eastAsia="宋体" w:cs="宋体"/>
          <w:spacing w:val="-2"/>
          <w:sz w:val="21"/>
          <w:szCs w:val="21"/>
        </w:rPr>
        <w:t>的大导管。导管固定后，另</w:t>
      </w:r>
    </w:p>
    <w:p>
      <w:pPr>
        <w:spacing w:before="82" w:line="211" w:lineRule="auto"/>
        <w:rPr>
          <w:rFonts w:ascii="宋体" w:hAnsi="宋体" w:eastAsia="宋体" w:cs="宋体"/>
          <w:sz w:val="21"/>
          <w:szCs w:val="21"/>
        </w:rPr>
      </w:pPr>
      <w:r>
        <w:rPr>
          <w:rFonts w:ascii="宋体" w:hAnsi="宋体" w:eastAsia="宋体" w:cs="宋体"/>
          <w:spacing w:val="4"/>
          <w:sz w:val="21"/>
          <w:szCs w:val="21"/>
        </w:rPr>
        <w:t>一端可连接</w:t>
      </w:r>
      <w:r>
        <w:rPr>
          <w:rFonts w:ascii="宋体" w:hAnsi="宋体" w:eastAsia="宋体" w:cs="宋体"/>
          <w:sz w:val="21"/>
          <w:szCs w:val="21"/>
        </w:rPr>
        <w:t>Heimlich</w:t>
      </w:r>
      <w:r>
        <w:rPr>
          <w:rFonts w:ascii="宋体" w:hAnsi="宋体" w:eastAsia="宋体" w:cs="宋体"/>
          <w:spacing w:val="4"/>
          <w:sz w:val="21"/>
          <w:szCs w:val="21"/>
        </w:rPr>
        <w:t>单向活瓣，或置于水封瓶的水面下1～2</w:t>
      </w:r>
      <w:r>
        <w:rPr>
          <w:rFonts w:ascii="宋体" w:hAnsi="宋体" w:eastAsia="宋体" w:cs="宋体"/>
          <w:sz w:val="21"/>
          <w:szCs w:val="21"/>
        </w:rPr>
        <w:t>cm</w:t>
      </w:r>
    </w:p>
    <w:p>
      <w:pPr>
        <w:spacing w:line="222" w:lineRule="auto"/>
        <w:rPr>
          <w:rFonts w:ascii="宋体" w:hAnsi="宋体" w:eastAsia="宋体" w:cs="宋体"/>
          <w:sz w:val="21"/>
          <w:szCs w:val="21"/>
        </w:rPr>
      </w:pPr>
      <w:r>
        <w:rPr>
          <w:rFonts w:ascii="宋体" w:hAnsi="宋体" w:eastAsia="宋体" w:cs="宋体"/>
          <w:spacing w:val="-4"/>
          <w:position w:val="-3"/>
          <w:sz w:val="21"/>
          <w:szCs w:val="21"/>
        </w:rPr>
        <w:t>(图2-12-5),使胸膜腔内压力保持在-1～-2cmH</w:t>
      </w:r>
      <w:r>
        <w:rPr>
          <w:rFonts w:ascii="Calibri" w:hAnsi="Calibri" w:eastAsia="Calibri" w:cs="Calibri"/>
          <w:spacing w:val="-4"/>
          <w:position w:val="-3"/>
          <w:sz w:val="21"/>
          <w:szCs w:val="21"/>
        </w:rPr>
        <w:t>₂</w:t>
      </w:r>
      <w:r>
        <w:rPr>
          <w:rFonts w:ascii="宋体" w:hAnsi="宋体" w:eastAsia="宋体" w:cs="宋体"/>
          <w:spacing w:val="-4"/>
          <w:position w:val="-3"/>
          <w:sz w:val="21"/>
          <w:szCs w:val="21"/>
        </w:rPr>
        <w:t>O</w:t>
      </w:r>
      <w:r>
        <w:rPr>
          <w:rFonts w:ascii="宋体" w:hAnsi="宋体" w:eastAsia="宋体" w:cs="宋体"/>
          <w:spacing w:val="73"/>
          <w:position w:val="-3"/>
          <w:sz w:val="21"/>
          <w:szCs w:val="21"/>
        </w:rPr>
        <w:t xml:space="preserve"> </w:t>
      </w:r>
      <w:r>
        <w:rPr>
          <w:rFonts w:ascii="宋体" w:hAnsi="宋体" w:eastAsia="宋体" w:cs="宋体"/>
          <w:spacing w:val="-4"/>
          <w:position w:val="-3"/>
          <w:sz w:val="21"/>
          <w:szCs w:val="21"/>
        </w:rPr>
        <w:t>或以下，插管</w:t>
      </w:r>
      <w:r>
        <w:rPr>
          <w:rFonts w:ascii="宋体" w:hAnsi="宋体" w:eastAsia="宋体" w:cs="宋体"/>
          <w:position w:val="-3"/>
          <w:sz w:val="21"/>
          <w:szCs w:val="21"/>
        </w:rPr>
        <w:t xml:space="preserve">     </w:t>
      </w:r>
      <w:r>
        <w:rPr>
          <w:rFonts w:ascii="宋体" w:hAnsi="宋体" w:eastAsia="宋体" w:cs="宋体"/>
          <w:color w:val="006FB9"/>
          <w:spacing w:val="-4"/>
          <w:position w:val="7"/>
          <w:sz w:val="21"/>
          <w:szCs w:val="21"/>
        </w:rPr>
        <w:t>图2-12-5</w:t>
      </w:r>
      <w:r>
        <w:rPr>
          <w:rFonts w:ascii="宋体" w:hAnsi="宋体" w:eastAsia="宋体" w:cs="宋体"/>
          <w:color w:val="006FB9"/>
          <w:spacing w:val="48"/>
          <w:position w:val="7"/>
          <w:sz w:val="21"/>
          <w:szCs w:val="21"/>
        </w:rPr>
        <w:t xml:space="preserve"> </w:t>
      </w:r>
      <w:r>
        <w:rPr>
          <w:rFonts w:ascii="宋体" w:hAnsi="宋体" w:eastAsia="宋体" w:cs="宋体"/>
          <w:spacing w:val="-4"/>
          <w:position w:val="7"/>
          <w:sz w:val="21"/>
          <w:szCs w:val="21"/>
        </w:rPr>
        <w:t>水封瓶闭式引流装置</w:t>
      </w:r>
    </w:p>
    <w:p>
      <w:pPr>
        <w:sectPr>
          <w:pgSz w:w="11900" w:h="16840"/>
          <w:pgMar w:top="854" w:right="1009" w:bottom="400" w:left="560" w:header="0" w:footer="0" w:gutter="0"/>
          <w:cols w:equalWidth="0" w:num="2">
            <w:col w:w="970" w:space="100"/>
            <w:col w:w="9261"/>
          </w:cols>
        </w:sectPr>
      </w:pPr>
    </w:p>
    <w:p>
      <w:pPr>
        <w:spacing w:before="42" w:line="212" w:lineRule="auto"/>
        <w:ind w:right="97"/>
        <w:jc w:val="right"/>
        <w:rPr>
          <w:rFonts w:ascii="宋体" w:hAnsi="宋体" w:eastAsia="宋体" w:cs="宋体"/>
          <w:sz w:val="21"/>
          <w:szCs w:val="21"/>
        </w:rPr>
      </w:pPr>
      <w:r>
        <w:drawing>
          <wp:anchor distT="0" distB="0" distL="0" distR="0" simplePos="0" relativeHeight="251805696" behindDoc="0" locked="0" layoutInCell="0" allowOverlap="1">
            <wp:simplePos x="0" y="0"/>
            <wp:positionH relativeFrom="page">
              <wp:posOffset>6825615</wp:posOffset>
            </wp:positionH>
            <wp:positionV relativeFrom="page">
              <wp:posOffset>9930765</wp:posOffset>
            </wp:positionV>
            <wp:extent cx="412750" cy="444500"/>
            <wp:effectExtent l="0" t="0" r="0" b="0"/>
            <wp:wrapNone/>
            <wp:docPr id="177" name="IM 177"/>
            <wp:cNvGraphicFramePr/>
            <a:graphic xmlns:a="http://schemas.openxmlformats.org/drawingml/2006/main">
              <a:graphicData uri="http://schemas.openxmlformats.org/drawingml/2006/picture">
                <pic:pic xmlns:pic="http://schemas.openxmlformats.org/drawingml/2006/picture">
                  <pic:nvPicPr>
                    <pic:cNvPr id="177" name="IM 177"/>
                    <pic:cNvPicPr/>
                  </pic:nvPicPr>
                  <pic:blipFill>
                    <a:blip r:embed="rId210"/>
                    <a:stretch>
                      <a:fillRect/>
                    </a:stretch>
                  </pic:blipFill>
                  <pic:spPr>
                    <a:xfrm>
                      <a:off x="0" y="0"/>
                      <a:ext cx="412736" cy="444524"/>
                    </a:xfrm>
                    <a:prstGeom prst="rect">
                      <a:avLst/>
                    </a:prstGeom>
                  </pic:spPr>
                </pic:pic>
              </a:graphicData>
            </a:graphic>
          </wp:anchor>
        </w:drawing>
      </w:r>
      <w:r>
        <w:rPr>
          <w:rFonts w:ascii="黑体" w:hAnsi="黑体" w:eastAsia="黑体" w:cs="黑体"/>
          <w:color w:val="0063A6"/>
          <w:spacing w:val="-12"/>
          <w:sz w:val="21"/>
          <w:szCs w:val="21"/>
        </w:rPr>
        <w:t>第十二章</w:t>
      </w:r>
      <w:r>
        <w:rPr>
          <w:rFonts w:ascii="黑体" w:hAnsi="黑体" w:eastAsia="黑体" w:cs="黑体"/>
          <w:color w:val="0063A6"/>
          <w:spacing w:val="59"/>
          <w:sz w:val="21"/>
          <w:szCs w:val="21"/>
        </w:rPr>
        <w:t xml:space="preserve"> </w:t>
      </w:r>
      <w:r>
        <w:rPr>
          <w:rFonts w:ascii="黑体" w:hAnsi="黑体" w:eastAsia="黑体" w:cs="黑体"/>
          <w:color w:val="0063A6"/>
          <w:spacing w:val="-12"/>
          <w:sz w:val="21"/>
          <w:szCs w:val="21"/>
        </w:rPr>
        <w:t>胸</w:t>
      </w:r>
      <w:r>
        <w:rPr>
          <w:rFonts w:ascii="黑体" w:hAnsi="黑体" w:eastAsia="黑体" w:cs="黑体"/>
          <w:color w:val="0063A6"/>
          <w:spacing w:val="-20"/>
          <w:sz w:val="21"/>
          <w:szCs w:val="21"/>
        </w:rPr>
        <w:t xml:space="preserve"> </w:t>
      </w:r>
      <w:r>
        <w:rPr>
          <w:rFonts w:ascii="黑体" w:hAnsi="黑体" w:eastAsia="黑体" w:cs="黑体"/>
          <w:color w:val="0063A6"/>
          <w:spacing w:val="-12"/>
          <w:sz w:val="21"/>
          <w:szCs w:val="21"/>
        </w:rPr>
        <w:t>膜</w:t>
      </w:r>
      <w:r>
        <w:rPr>
          <w:rFonts w:ascii="黑体" w:hAnsi="黑体" w:eastAsia="黑体" w:cs="黑体"/>
          <w:color w:val="0063A6"/>
          <w:spacing w:val="-19"/>
          <w:sz w:val="21"/>
          <w:szCs w:val="21"/>
        </w:rPr>
        <w:t xml:space="preserve"> </w:t>
      </w:r>
      <w:r>
        <w:rPr>
          <w:rFonts w:ascii="黑体" w:hAnsi="黑体" w:eastAsia="黑体" w:cs="黑体"/>
          <w:color w:val="0063A6"/>
          <w:spacing w:val="-12"/>
          <w:sz w:val="21"/>
          <w:szCs w:val="21"/>
        </w:rPr>
        <w:t>疾</w:t>
      </w:r>
      <w:r>
        <w:rPr>
          <w:rFonts w:ascii="黑体" w:hAnsi="黑体" w:eastAsia="黑体" w:cs="黑体"/>
          <w:color w:val="0063A6"/>
          <w:spacing w:val="-20"/>
          <w:sz w:val="21"/>
          <w:szCs w:val="21"/>
        </w:rPr>
        <w:t xml:space="preserve"> </w:t>
      </w:r>
      <w:r>
        <w:rPr>
          <w:rFonts w:ascii="黑体" w:hAnsi="黑体" w:eastAsia="黑体" w:cs="黑体"/>
          <w:color w:val="0063A6"/>
          <w:spacing w:val="-12"/>
          <w:sz w:val="21"/>
          <w:szCs w:val="21"/>
        </w:rPr>
        <w:t>病</w:t>
      </w:r>
      <w:r>
        <w:rPr>
          <w:rFonts w:ascii="黑体" w:hAnsi="黑体" w:eastAsia="黑体" w:cs="黑体"/>
          <w:color w:val="0063A6"/>
          <w:spacing w:val="13"/>
          <w:sz w:val="21"/>
          <w:szCs w:val="21"/>
        </w:rPr>
        <w:t xml:space="preserve">      </w:t>
      </w:r>
      <w:r>
        <w:rPr>
          <w:rFonts w:ascii="宋体" w:hAnsi="宋体" w:eastAsia="宋体" w:cs="宋体"/>
          <w:b/>
          <w:bCs/>
          <w:color w:val="007DD1"/>
          <w:spacing w:val="-12"/>
          <w:position w:val="1"/>
          <w:sz w:val="21"/>
          <w:szCs w:val="21"/>
        </w:rPr>
        <w:t>123</w:t>
      </w:r>
    </w:p>
    <w:p>
      <w:pPr>
        <w:spacing w:line="308" w:lineRule="auto"/>
        <w:rPr>
          <w:rFonts w:ascii="Arial"/>
          <w:sz w:val="21"/>
        </w:rPr>
      </w:pPr>
    </w:p>
    <w:p>
      <w:pPr>
        <w:spacing w:before="68" w:line="285" w:lineRule="auto"/>
        <w:ind w:right="1134"/>
        <w:jc w:val="both"/>
        <w:rPr>
          <w:rFonts w:ascii="宋体" w:hAnsi="宋体" w:eastAsia="宋体" w:cs="宋体"/>
          <w:sz w:val="21"/>
          <w:szCs w:val="21"/>
        </w:rPr>
      </w:pPr>
      <w:r>
        <w:rPr>
          <w:rFonts w:ascii="宋体" w:hAnsi="宋体" w:eastAsia="宋体" w:cs="宋体"/>
          <w:spacing w:val="-1"/>
          <w:sz w:val="21"/>
          <w:szCs w:val="21"/>
        </w:rPr>
        <w:t>成功则导管持续逸出气泡，呼吸困难迅速缓解，压缩的肺可在几小时至数天内复张。对肺压缩严重，</w:t>
      </w:r>
      <w:r>
        <w:rPr>
          <w:rFonts w:ascii="宋体" w:hAnsi="宋体" w:eastAsia="宋体" w:cs="宋体"/>
          <w:spacing w:val="18"/>
          <w:sz w:val="21"/>
          <w:szCs w:val="21"/>
        </w:rPr>
        <w:t xml:space="preserve"> </w:t>
      </w:r>
      <w:r>
        <w:rPr>
          <w:rFonts w:ascii="宋体" w:hAnsi="宋体" w:eastAsia="宋体" w:cs="宋体"/>
          <w:spacing w:val="-1"/>
          <w:sz w:val="21"/>
          <w:szCs w:val="21"/>
        </w:rPr>
        <w:t>时间较长的病人，插管后应夹住引流管分次引流，避免胸腔内压</w:t>
      </w:r>
      <w:r>
        <w:rPr>
          <w:rFonts w:ascii="宋体" w:hAnsi="宋体" w:eastAsia="宋体" w:cs="宋体"/>
          <w:spacing w:val="-2"/>
          <w:sz w:val="21"/>
          <w:szCs w:val="21"/>
        </w:rPr>
        <w:t>力骤降产生肺复张后肺水肿。如未见</w:t>
      </w:r>
      <w:r>
        <w:rPr>
          <w:rFonts w:ascii="宋体" w:hAnsi="宋体" w:eastAsia="宋体" w:cs="宋体"/>
          <w:sz w:val="21"/>
          <w:szCs w:val="21"/>
        </w:rPr>
        <w:t xml:space="preserve"> </w:t>
      </w:r>
      <w:r>
        <w:rPr>
          <w:rFonts w:ascii="宋体" w:hAnsi="宋体" w:eastAsia="宋体" w:cs="宋体"/>
          <w:spacing w:val="1"/>
          <w:sz w:val="21"/>
          <w:szCs w:val="21"/>
        </w:rPr>
        <w:t>气泡溢出1~2天，病人气急症状消失，胸片显示肺已全部复张时，可以拔除导管。有时虽未见气泡冒</w:t>
      </w:r>
      <w:r>
        <w:rPr>
          <w:rFonts w:ascii="宋体" w:hAnsi="宋体" w:eastAsia="宋体" w:cs="宋体"/>
          <w:spacing w:val="13"/>
          <w:sz w:val="21"/>
          <w:szCs w:val="21"/>
        </w:rPr>
        <w:t xml:space="preserve"> </w:t>
      </w:r>
      <w:r>
        <w:rPr>
          <w:rFonts w:ascii="宋体" w:hAnsi="宋体" w:eastAsia="宋体" w:cs="宋体"/>
          <w:spacing w:val="-6"/>
          <w:sz w:val="21"/>
          <w:szCs w:val="21"/>
        </w:rPr>
        <w:t>出水面，但病人症状缓解不明显，应考虑为导管不通畅，或部分滑出胸膜腔，需及时更换导管或</w:t>
      </w:r>
      <w:r>
        <w:rPr>
          <w:rFonts w:ascii="宋体" w:hAnsi="宋体" w:eastAsia="宋体" w:cs="宋体"/>
          <w:spacing w:val="-7"/>
          <w:sz w:val="21"/>
          <w:szCs w:val="21"/>
        </w:rPr>
        <w:t>作其他</w:t>
      </w:r>
      <w:r>
        <w:rPr>
          <w:rFonts w:ascii="宋体" w:hAnsi="宋体" w:eastAsia="宋体" w:cs="宋体"/>
          <w:sz w:val="21"/>
          <w:szCs w:val="21"/>
        </w:rPr>
        <w:t xml:space="preserve"> </w:t>
      </w:r>
      <w:r>
        <w:rPr>
          <w:rFonts w:ascii="宋体" w:hAnsi="宋体" w:eastAsia="宋体" w:cs="宋体"/>
          <w:spacing w:val="-10"/>
          <w:sz w:val="21"/>
          <w:szCs w:val="21"/>
        </w:rPr>
        <w:t>处理。</w:t>
      </w:r>
    </w:p>
    <w:p>
      <w:pPr>
        <w:spacing w:before="88" w:line="286" w:lineRule="auto"/>
        <w:ind w:right="1095" w:firstLine="409"/>
        <w:jc w:val="both"/>
        <w:rPr>
          <w:rFonts w:ascii="宋体" w:hAnsi="宋体" w:eastAsia="宋体" w:cs="宋体"/>
          <w:sz w:val="21"/>
          <w:szCs w:val="21"/>
        </w:rPr>
      </w:pPr>
      <w:r>
        <w:rPr>
          <w:rFonts w:ascii="宋体" w:hAnsi="宋体" w:eastAsia="宋体" w:cs="宋体"/>
          <w:spacing w:val="-5"/>
          <w:sz w:val="21"/>
          <w:szCs w:val="21"/>
        </w:rPr>
        <w:t>PSP</w:t>
      </w:r>
      <w:r>
        <w:rPr>
          <w:rFonts w:ascii="宋体" w:hAnsi="宋体" w:eastAsia="宋体" w:cs="宋体"/>
          <w:spacing w:val="-21"/>
          <w:sz w:val="21"/>
          <w:szCs w:val="21"/>
        </w:rPr>
        <w:t xml:space="preserve"> </w:t>
      </w:r>
      <w:r>
        <w:rPr>
          <w:rFonts w:ascii="宋体" w:hAnsi="宋体" w:eastAsia="宋体" w:cs="宋体"/>
          <w:spacing w:val="-5"/>
          <w:sz w:val="21"/>
          <w:szCs w:val="21"/>
        </w:rPr>
        <w:t>经导管引流后，即可使肺完全复张；SSP</w:t>
      </w:r>
      <w:r>
        <w:rPr>
          <w:rFonts w:ascii="宋体" w:hAnsi="宋体" w:eastAsia="宋体" w:cs="宋体"/>
          <w:spacing w:val="-31"/>
          <w:sz w:val="21"/>
          <w:szCs w:val="21"/>
        </w:rPr>
        <w:t xml:space="preserve"> </w:t>
      </w:r>
      <w:r>
        <w:rPr>
          <w:rFonts w:ascii="宋体" w:hAnsi="宋体" w:eastAsia="宋体" w:cs="宋体"/>
          <w:spacing w:val="-5"/>
          <w:sz w:val="21"/>
          <w:szCs w:val="21"/>
        </w:rPr>
        <w:t>常因气胸分隔，单导管引流效果不佳，有时需在患侧</w:t>
      </w:r>
      <w:r>
        <w:rPr>
          <w:rFonts w:ascii="宋体" w:hAnsi="宋体" w:eastAsia="宋体" w:cs="宋体"/>
          <w:sz w:val="21"/>
          <w:szCs w:val="21"/>
        </w:rPr>
        <w:t xml:space="preserve">  </w:t>
      </w:r>
      <w:r>
        <w:rPr>
          <w:rFonts w:ascii="宋体" w:hAnsi="宋体" w:eastAsia="宋体" w:cs="宋体"/>
          <w:spacing w:val="4"/>
          <w:sz w:val="21"/>
          <w:szCs w:val="21"/>
        </w:rPr>
        <w:t>胸腔插入多根导管。两侧同时发生气胸者，可在双侧胸腔作插管引流。若经水封瓶引流后胸膜</w:t>
      </w:r>
      <w:r>
        <w:rPr>
          <w:rFonts w:ascii="宋体" w:hAnsi="宋体" w:eastAsia="宋体" w:cs="宋体"/>
          <w:spacing w:val="3"/>
          <w:sz w:val="21"/>
          <w:szCs w:val="21"/>
        </w:rPr>
        <w:t>破口</w:t>
      </w:r>
      <w:r>
        <w:rPr>
          <w:rFonts w:ascii="宋体" w:hAnsi="宋体" w:eastAsia="宋体" w:cs="宋体"/>
          <w:sz w:val="21"/>
          <w:szCs w:val="21"/>
        </w:rPr>
        <w:t xml:space="preserve"> </w:t>
      </w:r>
      <w:r>
        <w:rPr>
          <w:rFonts w:ascii="宋体" w:hAnsi="宋体" w:eastAsia="宋体" w:cs="宋体"/>
          <w:spacing w:val="3"/>
          <w:sz w:val="21"/>
          <w:szCs w:val="21"/>
        </w:rPr>
        <w:t>仍未愈合，表现为水封瓶中持续气泡溢出，可加用负压吸引装置(图2-12-6)。用低负压</w:t>
      </w:r>
      <w:r>
        <w:rPr>
          <w:rFonts w:ascii="宋体" w:hAnsi="宋体" w:eastAsia="宋体" w:cs="宋体"/>
          <w:spacing w:val="2"/>
          <w:sz w:val="21"/>
          <w:szCs w:val="21"/>
        </w:rPr>
        <w:t>可调节吸引</w:t>
      </w:r>
      <w:r>
        <w:rPr>
          <w:rFonts w:ascii="宋体" w:hAnsi="宋体" w:eastAsia="宋体" w:cs="宋体"/>
          <w:sz w:val="21"/>
          <w:szCs w:val="21"/>
        </w:rPr>
        <w:t xml:space="preserve">  </w:t>
      </w:r>
      <w:r>
        <w:rPr>
          <w:rFonts w:ascii="宋体" w:hAnsi="宋体" w:eastAsia="宋体" w:cs="宋体"/>
          <w:spacing w:val="-5"/>
          <w:sz w:val="21"/>
          <w:szCs w:val="21"/>
        </w:rPr>
        <w:t>机，如吸引机发生的负压过大，可用调压瓶调节，</w:t>
      </w:r>
      <w:r>
        <w:rPr>
          <w:rFonts w:ascii="宋体" w:hAnsi="宋体" w:eastAsia="宋体" w:cs="宋体"/>
          <w:spacing w:val="56"/>
          <w:sz w:val="21"/>
          <w:szCs w:val="21"/>
        </w:rPr>
        <w:t xml:space="preserve"> </w:t>
      </w:r>
      <w:r>
        <w:rPr>
          <w:rFonts w:ascii="宋体" w:hAnsi="宋体" w:eastAsia="宋体" w:cs="宋体"/>
          <w:spacing w:val="-5"/>
          <w:sz w:val="21"/>
          <w:szCs w:val="21"/>
        </w:rPr>
        <w:t>一般负压为-10～-20cmH</w:t>
      </w:r>
      <w:r>
        <w:rPr>
          <w:rFonts w:ascii="Calibri" w:hAnsi="Calibri" w:eastAsia="Calibri" w:cs="Calibri"/>
          <w:spacing w:val="-5"/>
          <w:sz w:val="21"/>
          <w:szCs w:val="21"/>
        </w:rPr>
        <w:t>₂</w:t>
      </w:r>
      <w:r>
        <w:rPr>
          <w:rFonts w:ascii="宋体" w:hAnsi="宋体" w:eastAsia="宋体" w:cs="宋体"/>
          <w:spacing w:val="-5"/>
          <w:sz w:val="21"/>
          <w:szCs w:val="21"/>
        </w:rPr>
        <w:t>O,</w:t>
      </w:r>
      <w:r>
        <w:rPr>
          <w:rFonts w:ascii="宋体" w:hAnsi="宋体" w:eastAsia="宋体" w:cs="宋体"/>
          <w:spacing w:val="32"/>
          <w:sz w:val="21"/>
          <w:szCs w:val="21"/>
        </w:rPr>
        <w:t xml:space="preserve"> </w:t>
      </w:r>
      <w:r>
        <w:rPr>
          <w:rFonts w:ascii="宋体" w:hAnsi="宋体" w:eastAsia="宋体" w:cs="宋体"/>
          <w:spacing w:val="-5"/>
          <w:sz w:val="21"/>
          <w:szCs w:val="21"/>
        </w:rPr>
        <w:t>如果负压超过设置值，</w:t>
      </w:r>
      <w:r>
        <w:rPr>
          <w:rFonts w:ascii="宋体" w:hAnsi="宋体" w:eastAsia="宋体" w:cs="宋体"/>
          <w:sz w:val="21"/>
          <w:szCs w:val="21"/>
        </w:rPr>
        <w:t xml:space="preserve"> </w:t>
      </w:r>
      <w:r>
        <w:rPr>
          <w:rFonts w:ascii="宋体" w:hAnsi="宋体" w:eastAsia="宋体" w:cs="宋体"/>
          <w:spacing w:val="-1"/>
          <w:sz w:val="21"/>
          <w:szCs w:val="21"/>
        </w:rPr>
        <w:t>则空气由压力调节管进入调压瓶，因此胸腔所承受的吸引负</w:t>
      </w:r>
      <w:r>
        <w:rPr>
          <w:rFonts w:ascii="宋体" w:hAnsi="宋体" w:eastAsia="宋体" w:cs="宋体"/>
          <w:spacing w:val="-2"/>
          <w:sz w:val="21"/>
          <w:szCs w:val="21"/>
        </w:rPr>
        <w:t>压不会超过设置值，可避免过大的负压吸</w:t>
      </w:r>
      <w:r>
        <w:rPr>
          <w:rFonts w:ascii="宋体" w:hAnsi="宋体" w:eastAsia="宋体" w:cs="宋体"/>
          <w:sz w:val="21"/>
          <w:szCs w:val="21"/>
        </w:rPr>
        <w:t xml:space="preserve"> </w:t>
      </w:r>
      <w:r>
        <w:rPr>
          <w:rFonts w:ascii="宋体" w:hAnsi="宋体" w:eastAsia="宋体" w:cs="宋体"/>
          <w:spacing w:val="-4"/>
          <w:sz w:val="21"/>
          <w:szCs w:val="21"/>
        </w:rPr>
        <w:t>引对肺的损伤。</w:t>
      </w:r>
    </w:p>
    <w:p>
      <w:pPr>
        <w:spacing w:line="340" w:lineRule="auto"/>
        <w:rPr>
          <w:rFonts w:ascii="Arial"/>
          <w:sz w:val="21"/>
        </w:rPr>
      </w:pPr>
    </w:p>
    <w:p>
      <w:pPr>
        <w:spacing w:line="2760" w:lineRule="exact"/>
        <w:ind w:firstLine="2119"/>
        <w:textAlignment w:val="center"/>
      </w:pPr>
      <w:r>
        <w:drawing>
          <wp:inline distT="0" distB="0" distL="0" distR="0">
            <wp:extent cx="3180715" cy="1752600"/>
            <wp:effectExtent l="0" t="0" r="0" b="0"/>
            <wp:docPr id="178" name="IM 178"/>
            <wp:cNvGraphicFramePr/>
            <a:graphic xmlns:a="http://schemas.openxmlformats.org/drawingml/2006/main">
              <a:graphicData uri="http://schemas.openxmlformats.org/drawingml/2006/picture">
                <pic:pic xmlns:pic="http://schemas.openxmlformats.org/drawingml/2006/picture">
                  <pic:nvPicPr>
                    <pic:cNvPr id="178" name="IM 178"/>
                    <pic:cNvPicPr/>
                  </pic:nvPicPr>
                  <pic:blipFill>
                    <a:blip r:embed="rId211"/>
                    <a:stretch>
                      <a:fillRect/>
                    </a:stretch>
                  </pic:blipFill>
                  <pic:spPr>
                    <a:xfrm>
                      <a:off x="0" y="0"/>
                      <a:ext cx="3181286" cy="1752648"/>
                    </a:xfrm>
                    <a:prstGeom prst="rect">
                      <a:avLst/>
                    </a:prstGeom>
                  </pic:spPr>
                </pic:pic>
              </a:graphicData>
            </a:graphic>
          </wp:inline>
        </w:drawing>
      </w:r>
    </w:p>
    <w:p>
      <w:pPr>
        <w:spacing w:before="166" w:line="221" w:lineRule="auto"/>
        <w:ind w:left="3389"/>
        <w:rPr>
          <w:rFonts w:ascii="黑体" w:hAnsi="黑体" w:eastAsia="黑体" w:cs="黑体"/>
          <w:sz w:val="21"/>
          <w:szCs w:val="21"/>
        </w:rPr>
      </w:pPr>
      <w:r>
        <w:rPr>
          <w:rFonts w:ascii="黑体" w:hAnsi="黑体" w:eastAsia="黑体" w:cs="黑体"/>
          <w:color w:val="2795D5"/>
          <w:spacing w:val="-10"/>
          <w:sz w:val="21"/>
          <w:szCs w:val="21"/>
        </w:rPr>
        <w:t>图2-12-6</w:t>
      </w:r>
      <w:r>
        <w:rPr>
          <w:rFonts w:ascii="黑体" w:hAnsi="黑体" w:eastAsia="黑体" w:cs="黑体"/>
          <w:color w:val="2795D5"/>
          <w:spacing w:val="40"/>
          <w:sz w:val="21"/>
          <w:szCs w:val="21"/>
        </w:rPr>
        <w:t xml:space="preserve"> </w:t>
      </w:r>
      <w:r>
        <w:rPr>
          <w:rFonts w:ascii="黑体" w:hAnsi="黑体" w:eastAsia="黑体" w:cs="黑体"/>
          <w:spacing w:val="-10"/>
          <w:sz w:val="21"/>
          <w:szCs w:val="21"/>
        </w:rPr>
        <w:t>负压吸引水瓶装置</w:t>
      </w:r>
    </w:p>
    <w:p>
      <w:pPr>
        <w:spacing w:before="309" w:line="264" w:lineRule="auto"/>
        <w:ind w:right="1074" w:firstLine="409"/>
        <w:rPr>
          <w:rFonts w:ascii="宋体" w:hAnsi="宋体" w:eastAsia="宋体" w:cs="宋体"/>
          <w:sz w:val="21"/>
          <w:szCs w:val="21"/>
        </w:rPr>
      </w:pPr>
      <w:r>
        <w:rPr>
          <w:rFonts w:ascii="宋体" w:hAnsi="宋体" w:eastAsia="宋体" w:cs="宋体"/>
          <w:spacing w:val="1"/>
          <w:sz w:val="21"/>
          <w:szCs w:val="21"/>
        </w:rPr>
        <w:t xml:space="preserve">闭式负压吸引宜连续，如经12小时后肺仍未复张，应查找原因。如无气泡冒出，表示肺已复张， </w:t>
      </w:r>
      <w:r>
        <w:rPr>
          <w:rFonts w:ascii="宋体" w:hAnsi="宋体" w:eastAsia="宋体" w:cs="宋体"/>
          <w:spacing w:val="-2"/>
          <w:sz w:val="21"/>
          <w:szCs w:val="21"/>
        </w:rPr>
        <w:t>停止负压吸引，观察2~3天，经胸片证实气胸未再复发后，即可拔除引流管。</w:t>
      </w:r>
    </w:p>
    <w:p>
      <w:pPr>
        <w:spacing w:before="87" w:line="265" w:lineRule="auto"/>
        <w:ind w:right="1208" w:firstLine="409"/>
        <w:rPr>
          <w:rFonts w:ascii="宋体" w:hAnsi="宋体" w:eastAsia="宋体" w:cs="宋体"/>
          <w:sz w:val="21"/>
          <w:szCs w:val="21"/>
        </w:rPr>
      </w:pPr>
      <w:r>
        <w:rPr>
          <w:rFonts w:ascii="宋体" w:hAnsi="宋体" w:eastAsia="宋体" w:cs="宋体"/>
          <w:spacing w:val="5"/>
          <w:sz w:val="21"/>
          <w:szCs w:val="21"/>
        </w:rPr>
        <w:t>水封瓶应放在低于病人胸部的地方(如病人床下),以免瓶内的水反流进入胸腔。应用各式插管</w:t>
      </w:r>
      <w:r>
        <w:rPr>
          <w:rFonts w:ascii="宋体" w:hAnsi="宋体" w:eastAsia="宋体" w:cs="宋体"/>
          <w:spacing w:val="15"/>
          <w:sz w:val="21"/>
          <w:szCs w:val="21"/>
        </w:rPr>
        <w:t xml:space="preserve"> </w:t>
      </w:r>
      <w:r>
        <w:rPr>
          <w:rFonts w:ascii="宋体" w:hAnsi="宋体" w:eastAsia="宋体" w:cs="宋体"/>
          <w:spacing w:val="-7"/>
          <w:sz w:val="21"/>
          <w:szCs w:val="21"/>
        </w:rPr>
        <w:t>引流排气过程中，应注意严格消毒，防止发生感染。</w:t>
      </w:r>
    </w:p>
    <w:p>
      <w:pPr>
        <w:spacing w:before="86" w:line="221" w:lineRule="auto"/>
        <w:ind w:left="412"/>
        <w:rPr>
          <w:rFonts w:ascii="黑体" w:hAnsi="黑体" w:eastAsia="黑体" w:cs="黑体"/>
          <w:sz w:val="21"/>
          <w:szCs w:val="21"/>
        </w:rPr>
      </w:pPr>
      <w:r>
        <w:rPr>
          <w:rFonts w:ascii="黑体" w:hAnsi="黑体" w:eastAsia="黑体" w:cs="黑体"/>
          <w:b/>
          <w:bCs/>
          <w:spacing w:val="15"/>
          <w:sz w:val="21"/>
          <w:szCs w:val="21"/>
        </w:rPr>
        <w:t>(三)化学性胸膜固定术</w:t>
      </w:r>
    </w:p>
    <w:p>
      <w:pPr>
        <w:spacing w:before="103" w:line="289" w:lineRule="auto"/>
        <w:ind w:right="1147" w:firstLine="409"/>
        <w:jc w:val="both"/>
        <w:rPr>
          <w:rFonts w:ascii="宋体" w:hAnsi="宋体" w:eastAsia="宋体" w:cs="宋体"/>
          <w:sz w:val="21"/>
          <w:szCs w:val="21"/>
        </w:rPr>
      </w:pPr>
      <w:r>
        <w:rPr>
          <w:rFonts w:ascii="宋体" w:hAnsi="宋体" w:eastAsia="宋体" w:cs="宋体"/>
          <w:spacing w:val="-6"/>
          <w:sz w:val="21"/>
          <w:szCs w:val="21"/>
        </w:rPr>
        <w:t>由于气胸复发率高，为了预防复发，可胸腔内注入硬化剂，</w:t>
      </w:r>
      <w:r>
        <w:rPr>
          <w:rFonts w:ascii="宋体" w:hAnsi="宋体" w:eastAsia="宋体" w:cs="宋体"/>
          <w:spacing w:val="-7"/>
          <w:sz w:val="21"/>
          <w:szCs w:val="21"/>
        </w:rPr>
        <w:t>产生无菌性胸膜炎症，使脏层和壁层胸</w:t>
      </w:r>
      <w:r>
        <w:rPr>
          <w:rFonts w:ascii="宋体" w:hAnsi="宋体" w:eastAsia="宋体" w:cs="宋体"/>
          <w:sz w:val="21"/>
          <w:szCs w:val="21"/>
        </w:rPr>
        <w:t xml:space="preserve"> </w:t>
      </w:r>
      <w:r>
        <w:rPr>
          <w:rFonts w:ascii="宋体" w:hAnsi="宋体" w:eastAsia="宋体" w:cs="宋体"/>
          <w:spacing w:val="-1"/>
          <w:sz w:val="21"/>
          <w:szCs w:val="21"/>
        </w:rPr>
        <w:t>膜粘连从而消灭胸膜腔间隙。适应于不宜手术或拒绝手术的下列病人：①持续性或复发性气胸；②双</w:t>
      </w:r>
      <w:r>
        <w:rPr>
          <w:rFonts w:ascii="宋体" w:hAnsi="宋体" w:eastAsia="宋体" w:cs="宋体"/>
          <w:spacing w:val="5"/>
          <w:sz w:val="21"/>
          <w:szCs w:val="21"/>
        </w:rPr>
        <w:t xml:space="preserve"> </w:t>
      </w:r>
      <w:r>
        <w:rPr>
          <w:rFonts w:ascii="宋体" w:hAnsi="宋体" w:eastAsia="宋体" w:cs="宋体"/>
          <w:spacing w:val="-6"/>
          <w:sz w:val="21"/>
          <w:szCs w:val="21"/>
        </w:rPr>
        <w:t>侧气胸；③合并肺大疱；④肺功能不全，不能耐受手术者。常用硬化剂有多西环素、米诺环素、滑石粉</w:t>
      </w:r>
      <w:r>
        <w:rPr>
          <w:rFonts w:ascii="宋体" w:hAnsi="宋体" w:eastAsia="宋体" w:cs="宋体"/>
          <w:spacing w:val="17"/>
          <w:sz w:val="21"/>
          <w:szCs w:val="21"/>
        </w:rPr>
        <w:t xml:space="preserve"> </w:t>
      </w:r>
      <w:r>
        <w:rPr>
          <w:rFonts w:ascii="宋体" w:hAnsi="宋体" w:eastAsia="宋体" w:cs="宋体"/>
          <w:spacing w:val="1"/>
          <w:sz w:val="21"/>
          <w:szCs w:val="21"/>
        </w:rPr>
        <w:t>等，用生理盐水60～100</w:t>
      </w:r>
      <w:r>
        <w:rPr>
          <w:rFonts w:ascii="宋体" w:hAnsi="宋体" w:eastAsia="宋体" w:cs="宋体"/>
          <w:sz w:val="21"/>
          <w:szCs w:val="21"/>
        </w:rPr>
        <w:t>ml</w:t>
      </w:r>
      <w:r>
        <w:rPr>
          <w:rFonts w:ascii="宋体" w:hAnsi="宋体" w:eastAsia="宋体" w:cs="宋体"/>
          <w:spacing w:val="1"/>
          <w:sz w:val="21"/>
          <w:szCs w:val="21"/>
        </w:rPr>
        <w:t>稀释后经胸腔导管注入，夹管1～2小时后引流；或经胸腔镜直视下</w:t>
      </w:r>
      <w:r>
        <w:rPr>
          <w:rFonts w:ascii="宋体" w:hAnsi="宋体" w:eastAsia="宋体" w:cs="宋体"/>
          <w:sz w:val="21"/>
          <w:szCs w:val="21"/>
        </w:rPr>
        <w:t xml:space="preserve">喷洒粉 </w:t>
      </w:r>
      <w:r>
        <w:rPr>
          <w:rFonts w:ascii="宋体" w:hAnsi="宋体" w:eastAsia="宋体" w:cs="宋体"/>
          <w:spacing w:val="4"/>
          <w:sz w:val="21"/>
          <w:szCs w:val="21"/>
        </w:rPr>
        <w:t>剂。胸腔注入硬化剂前，尽可能使肺完全复张。为避免药物引起的局部剧</w:t>
      </w:r>
      <w:r>
        <w:rPr>
          <w:rFonts w:ascii="宋体" w:hAnsi="宋体" w:eastAsia="宋体" w:cs="宋体"/>
          <w:spacing w:val="3"/>
          <w:sz w:val="21"/>
          <w:szCs w:val="21"/>
        </w:rPr>
        <w:t>痛，先注入适量利多卡因</w:t>
      </w:r>
      <w:r>
        <w:rPr>
          <w:rFonts w:ascii="宋体" w:hAnsi="宋体" w:eastAsia="宋体" w:cs="宋体"/>
          <w:sz w:val="21"/>
          <w:szCs w:val="21"/>
        </w:rPr>
        <w:t xml:space="preserve"> </w:t>
      </w:r>
      <w:r>
        <w:rPr>
          <w:rFonts w:ascii="宋体" w:hAnsi="宋体" w:eastAsia="宋体" w:cs="宋体"/>
          <w:spacing w:val="2"/>
          <w:sz w:val="21"/>
          <w:szCs w:val="21"/>
        </w:rPr>
        <w:t>(标准剂量200</w:t>
      </w:r>
      <w:r>
        <w:rPr>
          <w:rFonts w:ascii="宋体" w:hAnsi="宋体" w:eastAsia="宋体" w:cs="宋体"/>
          <w:sz w:val="21"/>
          <w:szCs w:val="21"/>
        </w:rPr>
        <w:t>mg</w:t>
      </w:r>
      <w:r>
        <w:rPr>
          <w:rFonts w:ascii="宋体" w:hAnsi="宋体" w:eastAsia="宋体" w:cs="宋体"/>
          <w:spacing w:val="2"/>
          <w:sz w:val="21"/>
          <w:szCs w:val="21"/>
        </w:rPr>
        <w:t>),</w:t>
      </w:r>
      <w:r>
        <w:rPr>
          <w:rFonts w:ascii="宋体" w:hAnsi="宋体" w:eastAsia="宋体" w:cs="宋体"/>
          <w:spacing w:val="-51"/>
          <w:sz w:val="21"/>
          <w:szCs w:val="21"/>
        </w:rPr>
        <w:t xml:space="preserve"> </w:t>
      </w:r>
      <w:r>
        <w:rPr>
          <w:rFonts w:ascii="宋体" w:hAnsi="宋体" w:eastAsia="宋体" w:cs="宋体"/>
          <w:spacing w:val="2"/>
          <w:sz w:val="21"/>
          <w:szCs w:val="21"/>
        </w:rPr>
        <w:t>让病人转动体位，充分麻醉胸膜，15～20分钟后注入硬化剂。若一次无效，可重</w:t>
      </w:r>
      <w:r>
        <w:rPr>
          <w:rFonts w:ascii="宋体" w:hAnsi="宋体" w:eastAsia="宋体" w:cs="宋体"/>
          <w:sz w:val="21"/>
          <w:szCs w:val="21"/>
        </w:rPr>
        <w:t xml:space="preserve"> </w:t>
      </w:r>
      <w:r>
        <w:rPr>
          <w:rFonts w:ascii="宋体" w:hAnsi="宋体" w:eastAsia="宋体" w:cs="宋体"/>
          <w:spacing w:val="1"/>
          <w:sz w:val="21"/>
          <w:szCs w:val="21"/>
        </w:rPr>
        <w:t>复注药。观察1~3天，经X</w:t>
      </w:r>
      <w:r>
        <w:rPr>
          <w:rFonts w:ascii="宋体" w:hAnsi="宋体" w:eastAsia="宋体" w:cs="宋体"/>
          <w:spacing w:val="-1"/>
          <w:sz w:val="21"/>
          <w:szCs w:val="21"/>
        </w:rPr>
        <w:t xml:space="preserve"> </w:t>
      </w:r>
      <w:r>
        <w:rPr>
          <w:rFonts w:ascii="宋体" w:hAnsi="宋体" w:eastAsia="宋体" w:cs="宋体"/>
          <w:spacing w:val="1"/>
          <w:sz w:val="21"/>
          <w:szCs w:val="21"/>
        </w:rPr>
        <w:t>线胸片证实气胸已吸收，可拔除引流管。此法成功率高，主要不良反应为</w:t>
      </w:r>
      <w:r>
        <w:rPr>
          <w:rFonts w:ascii="宋体" w:hAnsi="宋体" w:eastAsia="宋体" w:cs="宋体"/>
          <w:sz w:val="21"/>
          <w:szCs w:val="21"/>
        </w:rPr>
        <w:t xml:space="preserve"> </w:t>
      </w:r>
      <w:r>
        <w:rPr>
          <w:rFonts w:ascii="宋体" w:hAnsi="宋体" w:eastAsia="宋体" w:cs="宋体"/>
          <w:spacing w:val="-8"/>
          <w:sz w:val="21"/>
          <w:szCs w:val="21"/>
        </w:rPr>
        <w:t>胸痛、发热，滑石粉可引起急性呼吸窘迫综合征，应用时应予注意。</w:t>
      </w:r>
    </w:p>
    <w:p>
      <w:pPr>
        <w:spacing w:before="108" w:line="222" w:lineRule="auto"/>
        <w:ind w:left="412"/>
        <w:rPr>
          <w:rFonts w:ascii="黑体" w:hAnsi="黑体" w:eastAsia="黑体" w:cs="黑体"/>
          <w:sz w:val="21"/>
          <w:szCs w:val="21"/>
        </w:rPr>
      </w:pPr>
      <w:r>
        <w:rPr>
          <w:rFonts w:ascii="黑体" w:hAnsi="黑体" w:eastAsia="黑体" w:cs="黑体"/>
          <w:b/>
          <w:bCs/>
          <w:spacing w:val="16"/>
          <w:sz w:val="21"/>
          <w:szCs w:val="21"/>
        </w:rPr>
        <w:t>(四)支气管内封堵术</w:t>
      </w:r>
    </w:p>
    <w:p>
      <w:pPr>
        <w:spacing w:before="117" w:line="273" w:lineRule="auto"/>
        <w:ind w:right="1150" w:firstLine="409"/>
        <w:jc w:val="both"/>
        <w:rPr>
          <w:rFonts w:ascii="宋体" w:hAnsi="宋体" w:eastAsia="宋体" w:cs="宋体"/>
          <w:sz w:val="21"/>
          <w:szCs w:val="21"/>
        </w:rPr>
      </w:pPr>
      <w:r>
        <w:rPr>
          <w:rFonts w:ascii="宋体" w:hAnsi="宋体" w:eastAsia="宋体" w:cs="宋体"/>
          <w:spacing w:val="-1"/>
          <w:sz w:val="21"/>
          <w:szCs w:val="21"/>
        </w:rPr>
        <w:t>采用微球囊或栓子堵塞支气管，导致远端肺不张，以达到肺大疱气漏处裂</w:t>
      </w:r>
      <w:r>
        <w:rPr>
          <w:rFonts w:ascii="宋体" w:hAnsi="宋体" w:eastAsia="宋体" w:cs="宋体"/>
          <w:spacing w:val="-2"/>
          <w:sz w:val="21"/>
          <w:szCs w:val="21"/>
        </w:rPr>
        <w:t>口闭合的目的。无论球</w:t>
      </w:r>
      <w:r>
        <w:rPr>
          <w:rFonts w:ascii="宋体" w:hAnsi="宋体" w:eastAsia="宋体" w:cs="宋体"/>
          <w:sz w:val="21"/>
          <w:szCs w:val="21"/>
        </w:rPr>
        <w:t xml:space="preserve"> </w:t>
      </w:r>
      <w:r>
        <w:rPr>
          <w:rFonts w:ascii="宋体" w:hAnsi="宋体" w:eastAsia="宋体" w:cs="宋体"/>
          <w:spacing w:val="4"/>
          <w:sz w:val="21"/>
          <w:szCs w:val="21"/>
        </w:rPr>
        <w:t>囊或栓子封堵，病人一般应在肋间插管引流下进行。如置入微球囊(如硅酮球囊)后</w:t>
      </w:r>
      <w:r>
        <w:rPr>
          <w:rFonts w:ascii="宋体" w:hAnsi="宋体" w:eastAsia="宋体" w:cs="宋体"/>
          <w:spacing w:val="3"/>
          <w:sz w:val="21"/>
          <w:szCs w:val="21"/>
        </w:rPr>
        <w:t>观察水封瓶气泡</w:t>
      </w:r>
      <w:r>
        <w:rPr>
          <w:rFonts w:ascii="宋体" w:hAnsi="宋体" w:eastAsia="宋体" w:cs="宋体"/>
          <w:sz w:val="21"/>
          <w:szCs w:val="21"/>
        </w:rPr>
        <w:t xml:space="preserve"> </w:t>
      </w:r>
      <w:r>
        <w:rPr>
          <w:rFonts w:ascii="宋体" w:hAnsi="宋体" w:eastAsia="宋体" w:cs="宋体"/>
          <w:spacing w:val="-6"/>
          <w:sz w:val="21"/>
          <w:szCs w:val="21"/>
        </w:rPr>
        <w:t>溢出情况，如气泡不再溢出，说明封堵位置正确，可观察数天后释放气囊观察气泡情况，如不再有气泡</w:t>
      </w:r>
      <w:r>
        <w:rPr>
          <w:rFonts w:ascii="宋体" w:hAnsi="宋体" w:eastAsia="宋体" w:cs="宋体"/>
          <w:spacing w:val="18"/>
          <w:sz w:val="21"/>
          <w:szCs w:val="21"/>
        </w:rPr>
        <w:t xml:space="preserve"> </w:t>
      </w:r>
      <w:r>
        <w:rPr>
          <w:rFonts w:ascii="宋体" w:hAnsi="宋体" w:eastAsia="宋体" w:cs="宋体"/>
          <w:spacing w:val="-3"/>
          <w:sz w:val="21"/>
          <w:szCs w:val="21"/>
        </w:rPr>
        <w:t>溢出说明气漏处已闭合。支气管内栓塞可用支气管内硅</w:t>
      </w:r>
      <w:r>
        <w:rPr>
          <w:rFonts w:ascii="宋体" w:hAnsi="宋体" w:eastAsia="宋体" w:cs="宋体"/>
          <w:spacing w:val="-4"/>
          <w:sz w:val="21"/>
          <w:szCs w:val="21"/>
        </w:rPr>
        <w:t>酮栓子、纤维蛋白胶，自体血等。</w:t>
      </w:r>
    </w:p>
    <w:p>
      <w:pPr>
        <w:spacing w:before="87" w:line="222" w:lineRule="auto"/>
        <w:ind w:left="412"/>
        <w:rPr>
          <w:rFonts w:ascii="黑体" w:hAnsi="黑体" w:eastAsia="黑体" w:cs="黑体"/>
          <w:sz w:val="21"/>
          <w:szCs w:val="21"/>
        </w:rPr>
      </w:pPr>
      <w:r>
        <w:rPr>
          <w:rFonts w:ascii="黑体" w:hAnsi="黑体" w:eastAsia="黑体" w:cs="黑体"/>
          <w:b/>
          <w:bCs/>
          <w:spacing w:val="21"/>
          <w:sz w:val="21"/>
          <w:szCs w:val="21"/>
        </w:rPr>
        <w:t>(五)手术治疗</w:t>
      </w:r>
    </w:p>
    <w:p>
      <w:pPr>
        <w:spacing w:before="120" w:line="264" w:lineRule="auto"/>
        <w:ind w:right="1171" w:firstLine="409"/>
        <w:rPr>
          <w:rFonts w:ascii="宋体" w:hAnsi="宋体" w:eastAsia="宋体" w:cs="宋体"/>
          <w:sz w:val="21"/>
          <w:szCs w:val="21"/>
        </w:rPr>
      </w:pPr>
      <w:r>
        <w:rPr>
          <w:rFonts w:ascii="宋体" w:hAnsi="宋体" w:eastAsia="宋体" w:cs="宋体"/>
          <w:spacing w:val="-6"/>
          <w:sz w:val="21"/>
          <w:szCs w:val="21"/>
        </w:rPr>
        <w:t>经内科治疗无效的气胸为手术适应证，主要适应于长期气胸、血气胸、双侧气胸、复发性</w:t>
      </w:r>
      <w:r>
        <w:rPr>
          <w:rFonts w:ascii="宋体" w:hAnsi="宋体" w:eastAsia="宋体" w:cs="宋体"/>
          <w:spacing w:val="-7"/>
          <w:sz w:val="21"/>
          <w:szCs w:val="21"/>
        </w:rPr>
        <w:t>气胸、张</w:t>
      </w:r>
      <w:r>
        <w:rPr>
          <w:rFonts w:ascii="宋体" w:hAnsi="宋体" w:eastAsia="宋体" w:cs="宋体"/>
          <w:sz w:val="21"/>
          <w:szCs w:val="21"/>
        </w:rPr>
        <w:t xml:space="preserve"> </w:t>
      </w:r>
      <w:r>
        <w:rPr>
          <w:rFonts w:ascii="宋体" w:hAnsi="宋体" w:eastAsia="宋体" w:cs="宋体"/>
          <w:spacing w:val="-3"/>
          <w:sz w:val="21"/>
          <w:szCs w:val="21"/>
        </w:rPr>
        <w:t>力性气胸引流失败者、胸膜增厚致肺膨胀不全或多发性肺大疱者。手术治疗成功率高，复发率低。</w:t>
      </w:r>
    </w:p>
    <w:p>
      <w:pPr>
        <w:sectPr>
          <w:pgSz w:w="11900" w:h="16840"/>
          <w:pgMar w:top="794" w:right="500" w:bottom="400" w:left="1050" w:header="0" w:footer="0" w:gutter="0"/>
          <w:cols w:space="720" w:num="1"/>
        </w:sectPr>
      </w:pPr>
    </w:p>
    <w:p>
      <w:pPr>
        <w:spacing w:before="42" w:line="212" w:lineRule="auto"/>
        <w:rPr>
          <w:rFonts w:ascii="黑体" w:hAnsi="黑体" w:eastAsia="黑体" w:cs="黑体"/>
          <w:sz w:val="21"/>
          <w:szCs w:val="21"/>
        </w:rPr>
      </w:pPr>
      <w:r>
        <w:rPr>
          <w:rFonts w:ascii="宋体" w:hAnsi="宋体" w:eastAsia="宋体" w:cs="宋体"/>
          <w:color w:val="0068C4"/>
          <w:spacing w:val="-16"/>
          <w:position w:val="1"/>
          <w:sz w:val="21"/>
          <w:szCs w:val="21"/>
        </w:rPr>
        <w:t>124</w:t>
      </w:r>
      <w:r>
        <w:rPr>
          <w:rFonts w:ascii="宋体" w:hAnsi="宋体" w:eastAsia="宋体" w:cs="宋体"/>
          <w:color w:val="0068C4"/>
          <w:spacing w:val="4"/>
          <w:position w:val="1"/>
          <w:sz w:val="21"/>
          <w:szCs w:val="21"/>
        </w:rPr>
        <w:t xml:space="preserve">       </w:t>
      </w:r>
      <w:r>
        <w:rPr>
          <w:rFonts w:ascii="黑体" w:hAnsi="黑体" w:eastAsia="黑体" w:cs="黑体"/>
          <w:b/>
          <w:bCs/>
          <w:color w:val="007CDB"/>
          <w:spacing w:val="-16"/>
          <w:sz w:val="21"/>
          <w:szCs w:val="21"/>
        </w:rPr>
        <w:t>第二篇</w:t>
      </w:r>
      <w:r>
        <w:rPr>
          <w:rFonts w:ascii="黑体" w:hAnsi="黑体" w:eastAsia="黑体" w:cs="黑体"/>
          <w:color w:val="007CDB"/>
          <w:spacing w:val="63"/>
          <w:sz w:val="21"/>
          <w:szCs w:val="21"/>
        </w:rPr>
        <w:t xml:space="preserve"> </w:t>
      </w:r>
      <w:r>
        <w:rPr>
          <w:rFonts w:ascii="黑体" w:hAnsi="黑体" w:eastAsia="黑体" w:cs="黑体"/>
          <w:b/>
          <w:bCs/>
          <w:color w:val="007CDB"/>
          <w:spacing w:val="-16"/>
          <w:sz w:val="21"/>
          <w:szCs w:val="21"/>
        </w:rPr>
        <w:t>呼吸系统疾病</w:t>
      </w:r>
    </w:p>
    <w:p>
      <w:pPr>
        <w:spacing w:line="298" w:lineRule="auto"/>
        <w:rPr>
          <w:rFonts w:ascii="Arial"/>
          <w:sz w:val="21"/>
        </w:rPr>
      </w:pPr>
    </w:p>
    <w:p>
      <w:pPr>
        <w:spacing w:before="68" w:line="280" w:lineRule="auto"/>
        <w:ind w:left="1050" w:right="83" w:firstLine="419"/>
        <w:jc w:val="both"/>
        <w:rPr>
          <w:rFonts w:ascii="宋体" w:hAnsi="宋体" w:eastAsia="宋体" w:cs="宋体"/>
          <w:sz w:val="21"/>
          <w:szCs w:val="21"/>
        </w:rPr>
      </w:pPr>
      <w:r>
        <w:rPr>
          <w:rFonts w:ascii="Times New Roman" w:hAnsi="Times New Roman" w:eastAsia="Times New Roman" w:cs="Times New Roman"/>
          <w:b/>
          <w:bCs/>
          <w:spacing w:val="1"/>
          <w:sz w:val="21"/>
          <w:szCs w:val="21"/>
        </w:rPr>
        <w:t>1.</w:t>
      </w:r>
      <w:r>
        <w:rPr>
          <w:rFonts w:ascii="Times New Roman" w:hAnsi="Times New Roman" w:eastAsia="Times New Roman" w:cs="Times New Roman"/>
          <w:spacing w:val="18"/>
          <w:w w:val="101"/>
          <w:sz w:val="21"/>
          <w:szCs w:val="21"/>
        </w:rPr>
        <w:t xml:space="preserve">  </w:t>
      </w:r>
      <w:r>
        <w:rPr>
          <w:rFonts w:ascii="宋体" w:hAnsi="宋体" w:eastAsia="宋体" w:cs="宋体"/>
          <w:b/>
          <w:bCs/>
          <w:spacing w:val="1"/>
          <w:sz w:val="21"/>
          <w:szCs w:val="21"/>
        </w:rPr>
        <w:t>胸腔镜</w:t>
      </w:r>
      <w:r>
        <w:rPr>
          <w:rFonts w:ascii="宋体" w:hAnsi="宋体" w:eastAsia="宋体" w:cs="宋体"/>
          <w:spacing w:val="78"/>
          <w:sz w:val="21"/>
          <w:szCs w:val="21"/>
        </w:rPr>
        <w:t xml:space="preserve"> </w:t>
      </w:r>
      <w:r>
        <w:rPr>
          <w:rFonts w:ascii="宋体" w:hAnsi="宋体" w:eastAsia="宋体" w:cs="宋体"/>
          <w:spacing w:val="1"/>
          <w:sz w:val="21"/>
          <w:szCs w:val="21"/>
        </w:rPr>
        <w:t>直视下粘连带烙断术可促使受牵拉的破口关闭；对肺大疱或破裂口喷涂纤维蛋白胶</w:t>
      </w:r>
      <w:r>
        <w:rPr>
          <w:rFonts w:ascii="宋体" w:hAnsi="宋体" w:eastAsia="宋体" w:cs="宋体"/>
          <w:sz w:val="21"/>
          <w:szCs w:val="21"/>
        </w:rPr>
        <w:t xml:space="preserve"> </w:t>
      </w:r>
      <w:r>
        <w:rPr>
          <w:rFonts w:ascii="宋体" w:hAnsi="宋体" w:eastAsia="宋体" w:cs="宋体"/>
          <w:spacing w:val="2"/>
          <w:sz w:val="21"/>
          <w:szCs w:val="21"/>
        </w:rPr>
        <w:t>或医用</w:t>
      </w:r>
      <w:r>
        <w:rPr>
          <w:rFonts w:ascii="宋体" w:hAnsi="宋体" w:eastAsia="宋体" w:cs="宋体"/>
          <w:sz w:val="21"/>
          <w:szCs w:val="21"/>
        </w:rPr>
        <w:t>ZT</w:t>
      </w:r>
      <w:r>
        <w:rPr>
          <w:rFonts w:ascii="宋体" w:hAnsi="宋体" w:eastAsia="宋体" w:cs="宋体"/>
          <w:spacing w:val="-18"/>
          <w:sz w:val="21"/>
          <w:szCs w:val="21"/>
        </w:rPr>
        <w:t xml:space="preserve"> </w:t>
      </w:r>
      <w:r>
        <w:rPr>
          <w:rFonts w:ascii="宋体" w:hAnsi="宋体" w:eastAsia="宋体" w:cs="宋体"/>
          <w:spacing w:val="2"/>
          <w:sz w:val="21"/>
          <w:szCs w:val="21"/>
        </w:rPr>
        <w:t>胶，或喷洒胸膜硬化剂(如滑石粉)进行胸膜固定术；或用</w:t>
      </w:r>
      <w:r>
        <w:rPr>
          <w:rFonts w:ascii="宋体" w:hAnsi="宋体" w:eastAsia="宋体" w:cs="宋体"/>
          <w:sz w:val="21"/>
          <w:szCs w:val="21"/>
        </w:rPr>
        <w:t>Nd</w:t>
      </w:r>
      <w:r>
        <w:rPr>
          <w:rFonts w:ascii="宋体" w:hAnsi="宋体" w:eastAsia="宋体" w:cs="宋体"/>
          <w:spacing w:val="1"/>
          <w:sz w:val="21"/>
          <w:szCs w:val="21"/>
        </w:rPr>
        <w:t>-</w:t>
      </w:r>
      <w:r>
        <w:rPr>
          <w:rFonts w:ascii="宋体" w:hAnsi="宋体" w:eastAsia="宋体" w:cs="宋体"/>
          <w:sz w:val="21"/>
          <w:szCs w:val="21"/>
        </w:rPr>
        <w:t>YAG</w:t>
      </w:r>
      <w:r>
        <w:rPr>
          <w:rFonts w:ascii="宋体" w:hAnsi="宋体" w:eastAsia="宋体" w:cs="宋体"/>
          <w:spacing w:val="57"/>
          <w:sz w:val="21"/>
          <w:szCs w:val="21"/>
        </w:rPr>
        <w:t xml:space="preserve"> </w:t>
      </w:r>
      <w:r>
        <w:rPr>
          <w:rFonts w:ascii="宋体" w:hAnsi="宋体" w:eastAsia="宋体" w:cs="宋体"/>
          <w:spacing w:val="1"/>
          <w:sz w:val="21"/>
          <w:szCs w:val="21"/>
        </w:rPr>
        <w:t>激光或二氧化碳激光烧</w:t>
      </w:r>
      <w:r>
        <w:rPr>
          <w:rFonts w:ascii="宋体" w:hAnsi="宋体" w:eastAsia="宋体" w:cs="宋体"/>
          <w:sz w:val="21"/>
          <w:szCs w:val="21"/>
        </w:rPr>
        <w:t xml:space="preserve"> </w:t>
      </w:r>
      <w:r>
        <w:rPr>
          <w:rFonts w:ascii="宋体" w:hAnsi="宋体" w:eastAsia="宋体" w:cs="宋体"/>
          <w:spacing w:val="-3"/>
          <w:sz w:val="21"/>
          <w:szCs w:val="21"/>
        </w:rPr>
        <w:t>灼&lt;20mm</w:t>
      </w:r>
      <w:r>
        <w:rPr>
          <w:rFonts w:ascii="宋体" w:hAnsi="宋体" w:eastAsia="宋体" w:cs="宋体"/>
          <w:spacing w:val="48"/>
          <w:sz w:val="21"/>
          <w:szCs w:val="21"/>
        </w:rPr>
        <w:t xml:space="preserve"> </w:t>
      </w:r>
      <w:r>
        <w:rPr>
          <w:rFonts w:ascii="宋体" w:hAnsi="宋体" w:eastAsia="宋体" w:cs="宋体"/>
          <w:spacing w:val="-3"/>
          <w:sz w:val="21"/>
          <w:szCs w:val="21"/>
        </w:rPr>
        <w:t>的肺大疱。电视辅助胸腔镜手术可行肺大疱结扎、肺段或肺叶切除，具有微创、安全、不易</w:t>
      </w:r>
      <w:r>
        <w:rPr>
          <w:rFonts w:ascii="宋体" w:hAnsi="宋体" w:eastAsia="宋体" w:cs="宋体"/>
          <w:sz w:val="21"/>
          <w:szCs w:val="21"/>
        </w:rPr>
        <w:t xml:space="preserve"> </w:t>
      </w:r>
      <w:r>
        <w:rPr>
          <w:rFonts w:ascii="宋体" w:hAnsi="宋体" w:eastAsia="宋体" w:cs="宋体"/>
          <w:spacing w:val="-7"/>
          <w:sz w:val="21"/>
          <w:szCs w:val="21"/>
        </w:rPr>
        <w:t>复发等优点。</w:t>
      </w:r>
    </w:p>
    <w:p>
      <w:pPr>
        <w:spacing w:before="88" w:line="273" w:lineRule="auto"/>
        <w:ind w:left="1050" w:right="87" w:firstLine="419"/>
        <w:jc w:val="both"/>
        <w:rPr>
          <w:rFonts w:ascii="宋体" w:hAnsi="宋体" w:eastAsia="宋体" w:cs="宋体"/>
          <w:sz w:val="21"/>
          <w:szCs w:val="21"/>
        </w:rPr>
      </w:pPr>
      <w:r>
        <w:rPr>
          <w:rFonts w:ascii="Times New Roman" w:hAnsi="Times New Roman" w:eastAsia="Times New Roman" w:cs="Times New Roman"/>
          <w:b/>
          <w:bCs/>
          <w:spacing w:val="1"/>
          <w:sz w:val="21"/>
          <w:szCs w:val="21"/>
        </w:rPr>
        <w:t>2.</w:t>
      </w:r>
      <w:r>
        <w:rPr>
          <w:rFonts w:ascii="Times New Roman" w:hAnsi="Times New Roman" w:eastAsia="Times New Roman" w:cs="Times New Roman"/>
          <w:spacing w:val="12"/>
          <w:sz w:val="21"/>
          <w:szCs w:val="21"/>
        </w:rPr>
        <w:t xml:space="preserve">  </w:t>
      </w:r>
      <w:r>
        <w:rPr>
          <w:rFonts w:ascii="宋体" w:hAnsi="宋体" w:eastAsia="宋体" w:cs="宋体"/>
          <w:b/>
          <w:bCs/>
          <w:spacing w:val="1"/>
          <w:sz w:val="21"/>
          <w:szCs w:val="21"/>
        </w:rPr>
        <w:t>开胸手术</w:t>
      </w:r>
      <w:r>
        <w:rPr>
          <w:rFonts w:ascii="宋体" w:hAnsi="宋体" w:eastAsia="宋体" w:cs="宋体"/>
          <w:spacing w:val="89"/>
          <w:sz w:val="21"/>
          <w:szCs w:val="21"/>
        </w:rPr>
        <w:t xml:space="preserve"> </w:t>
      </w:r>
      <w:r>
        <w:rPr>
          <w:rFonts w:ascii="宋体" w:hAnsi="宋体" w:eastAsia="宋体" w:cs="宋体"/>
          <w:spacing w:val="1"/>
          <w:sz w:val="21"/>
          <w:szCs w:val="21"/>
        </w:rPr>
        <w:t>如无禁忌，亦可考虑开胸修补破口，或肺大疱结扎。手术过程中用纱布擦拭胸腔</w:t>
      </w:r>
      <w:r>
        <w:rPr>
          <w:rFonts w:ascii="宋体" w:hAnsi="宋体" w:eastAsia="宋体" w:cs="宋体"/>
          <w:sz w:val="21"/>
          <w:szCs w:val="21"/>
        </w:rPr>
        <w:t xml:space="preserve"> </w:t>
      </w:r>
      <w:r>
        <w:rPr>
          <w:rFonts w:ascii="宋体" w:hAnsi="宋体" w:eastAsia="宋体" w:cs="宋体"/>
          <w:spacing w:val="-2"/>
          <w:sz w:val="21"/>
          <w:szCs w:val="21"/>
        </w:rPr>
        <w:t>上部壁层胸膜，有助于促进术后胸膜粘连。若肺内原有明显病变，可考虑将肺叶或肺段切</w:t>
      </w:r>
      <w:r>
        <w:rPr>
          <w:rFonts w:ascii="宋体" w:hAnsi="宋体" w:eastAsia="宋体" w:cs="宋体"/>
          <w:spacing w:val="-3"/>
          <w:sz w:val="21"/>
          <w:szCs w:val="21"/>
        </w:rPr>
        <w:t>除。手术治</w:t>
      </w:r>
      <w:r>
        <w:rPr>
          <w:rFonts w:ascii="宋体" w:hAnsi="宋体" w:eastAsia="宋体" w:cs="宋体"/>
          <w:sz w:val="21"/>
          <w:szCs w:val="21"/>
        </w:rPr>
        <w:t xml:space="preserve"> </w:t>
      </w:r>
      <w:r>
        <w:rPr>
          <w:rFonts w:ascii="宋体" w:hAnsi="宋体" w:eastAsia="宋体" w:cs="宋体"/>
          <w:spacing w:val="-7"/>
          <w:sz w:val="21"/>
          <w:szCs w:val="21"/>
        </w:rPr>
        <w:t>疗远期效果最好，复发率最低。</w:t>
      </w:r>
    </w:p>
    <w:p>
      <w:pPr>
        <w:spacing w:before="85" w:line="221" w:lineRule="auto"/>
        <w:ind w:left="1473"/>
        <w:rPr>
          <w:rFonts w:ascii="黑体" w:hAnsi="黑体" w:eastAsia="黑体" w:cs="黑体"/>
          <w:sz w:val="21"/>
          <w:szCs w:val="21"/>
        </w:rPr>
      </w:pPr>
      <w:r>
        <w:rPr>
          <w:rFonts w:ascii="黑体" w:hAnsi="黑体" w:eastAsia="黑体" w:cs="黑体"/>
          <w:b/>
          <w:bCs/>
          <w:spacing w:val="15"/>
          <w:sz w:val="21"/>
          <w:szCs w:val="21"/>
        </w:rPr>
        <w:t>(六)并发症及其处理</w:t>
      </w:r>
    </w:p>
    <w:p>
      <w:pPr>
        <w:spacing w:before="92" w:line="279" w:lineRule="auto"/>
        <w:ind w:left="1050" w:right="92" w:firstLine="419"/>
        <w:rPr>
          <w:rFonts w:ascii="宋体" w:hAnsi="宋体" w:eastAsia="宋体" w:cs="宋体"/>
          <w:sz w:val="21"/>
          <w:szCs w:val="21"/>
        </w:rPr>
      </w:pPr>
      <w:r>
        <w:rPr>
          <w:rFonts w:ascii="Times New Roman" w:hAnsi="Times New Roman" w:eastAsia="Times New Roman" w:cs="Times New Roman"/>
          <w:b/>
          <w:bCs/>
          <w:spacing w:val="-4"/>
          <w:sz w:val="21"/>
          <w:szCs w:val="21"/>
        </w:rPr>
        <w:t>1.</w:t>
      </w:r>
      <w:r>
        <w:rPr>
          <w:rFonts w:ascii="Times New Roman" w:hAnsi="Times New Roman" w:eastAsia="Times New Roman" w:cs="Times New Roman"/>
          <w:spacing w:val="7"/>
          <w:sz w:val="21"/>
          <w:szCs w:val="21"/>
        </w:rPr>
        <w:t xml:space="preserve">  </w:t>
      </w:r>
      <w:r>
        <w:rPr>
          <w:rFonts w:ascii="宋体" w:hAnsi="宋体" w:eastAsia="宋体" w:cs="宋体"/>
          <w:b/>
          <w:bCs/>
          <w:spacing w:val="-4"/>
          <w:sz w:val="21"/>
          <w:szCs w:val="21"/>
        </w:rPr>
        <w:t>脓气胸</w:t>
      </w:r>
      <w:r>
        <w:rPr>
          <w:rFonts w:ascii="宋体" w:hAnsi="宋体" w:eastAsia="宋体" w:cs="宋体"/>
          <w:spacing w:val="102"/>
          <w:sz w:val="21"/>
          <w:szCs w:val="21"/>
        </w:rPr>
        <w:t xml:space="preserve"> </w:t>
      </w:r>
      <w:r>
        <w:rPr>
          <w:rFonts w:ascii="宋体" w:hAnsi="宋体" w:eastAsia="宋体" w:cs="宋体"/>
          <w:spacing w:val="-4"/>
          <w:sz w:val="21"/>
          <w:szCs w:val="21"/>
        </w:rPr>
        <w:t>由金黄色葡萄球菌、肺炎克雷伯杆菌、铜绿假单胞菌、结核分枝杆菌以及多种厌氧</w:t>
      </w:r>
      <w:r>
        <w:rPr>
          <w:rFonts w:ascii="宋体" w:hAnsi="宋体" w:eastAsia="宋体" w:cs="宋体"/>
          <w:spacing w:val="-5"/>
          <w:sz w:val="21"/>
          <w:szCs w:val="21"/>
        </w:rPr>
        <w:t>菌</w:t>
      </w:r>
      <w:r>
        <w:rPr>
          <w:rFonts w:ascii="宋体" w:hAnsi="宋体" w:eastAsia="宋体" w:cs="宋体"/>
          <w:sz w:val="21"/>
          <w:szCs w:val="21"/>
        </w:rPr>
        <w:t xml:space="preserve"> </w:t>
      </w:r>
      <w:r>
        <w:rPr>
          <w:rFonts w:ascii="宋体" w:hAnsi="宋体" w:eastAsia="宋体" w:cs="宋体"/>
          <w:spacing w:val="-2"/>
          <w:sz w:val="21"/>
          <w:szCs w:val="21"/>
        </w:rPr>
        <w:t>引起的坏死性肺炎、肺脓肿以及干酪样肺炎可并发脓气胸，也可因胸</w:t>
      </w:r>
      <w:r>
        <w:rPr>
          <w:rFonts w:ascii="宋体" w:hAnsi="宋体" w:eastAsia="宋体" w:cs="宋体"/>
          <w:spacing w:val="-3"/>
          <w:sz w:val="21"/>
          <w:szCs w:val="21"/>
        </w:rPr>
        <w:t>膜腔穿刺或肋间插管引流医源性</w:t>
      </w:r>
      <w:r>
        <w:rPr>
          <w:rFonts w:ascii="宋体" w:hAnsi="宋体" w:eastAsia="宋体" w:cs="宋体"/>
          <w:sz w:val="21"/>
          <w:szCs w:val="21"/>
        </w:rPr>
        <w:t xml:space="preserve"> </w:t>
      </w:r>
      <w:r>
        <w:rPr>
          <w:rFonts w:ascii="宋体" w:hAnsi="宋体" w:eastAsia="宋体" w:cs="宋体"/>
          <w:spacing w:val="-2"/>
          <w:sz w:val="21"/>
          <w:szCs w:val="21"/>
        </w:rPr>
        <w:t>感染所致。病情多危重，常有支气管胸膜瘘形成。脓液中可查到病原</w:t>
      </w:r>
      <w:r>
        <w:rPr>
          <w:rFonts w:ascii="宋体" w:hAnsi="宋体" w:eastAsia="宋体" w:cs="宋体"/>
          <w:spacing w:val="-3"/>
          <w:sz w:val="21"/>
          <w:szCs w:val="21"/>
        </w:rPr>
        <w:t>菌。除积极使用抗生素外，应插</w:t>
      </w:r>
      <w:r>
        <w:rPr>
          <w:rFonts w:ascii="宋体" w:hAnsi="宋体" w:eastAsia="宋体" w:cs="宋体"/>
          <w:sz w:val="21"/>
          <w:szCs w:val="21"/>
        </w:rPr>
        <w:t xml:space="preserve"> </w:t>
      </w:r>
      <w:r>
        <w:rPr>
          <w:rFonts w:ascii="宋体" w:hAnsi="宋体" w:eastAsia="宋体" w:cs="宋体"/>
          <w:spacing w:val="-5"/>
          <w:sz w:val="21"/>
          <w:szCs w:val="21"/>
        </w:rPr>
        <w:t>管引流，胸腔内生理盐水冲洗，必要时应根据具体情况</w:t>
      </w:r>
      <w:r>
        <w:rPr>
          <w:rFonts w:ascii="宋体" w:hAnsi="宋体" w:eastAsia="宋体" w:cs="宋体"/>
          <w:spacing w:val="-6"/>
          <w:sz w:val="21"/>
          <w:szCs w:val="21"/>
        </w:rPr>
        <w:t>考虑手术。</w:t>
      </w:r>
    </w:p>
    <w:p>
      <w:pPr>
        <w:spacing w:before="91" w:line="259" w:lineRule="auto"/>
        <w:ind w:left="1050" w:right="73" w:firstLine="419"/>
        <w:rPr>
          <w:rFonts w:ascii="宋体" w:hAnsi="宋体" w:eastAsia="宋体" w:cs="宋体"/>
          <w:sz w:val="21"/>
          <w:szCs w:val="21"/>
        </w:rPr>
      </w:pPr>
      <w:r>
        <w:rPr>
          <w:rFonts w:ascii="Times New Roman" w:hAnsi="Times New Roman" w:eastAsia="Times New Roman" w:cs="Times New Roman"/>
          <w:b/>
          <w:bCs/>
          <w:spacing w:val="2"/>
          <w:sz w:val="21"/>
          <w:szCs w:val="21"/>
        </w:rPr>
        <w:t>2.</w:t>
      </w:r>
      <w:r>
        <w:rPr>
          <w:rFonts w:ascii="Times New Roman" w:hAnsi="Times New Roman" w:eastAsia="Times New Roman" w:cs="Times New Roman"/>
          <w:spacing w:val="7"/>
          <w:sz w:val="21"/>
          <w:szCs w:val="21"/>
        </w:rPr>
        <w:t xml:space="preserve">  </w:t>
      </w:r>
      <w:r>
        <w:rPr>
          <w:rFonts w:ascii="宋体" w:hAnsi="宋体" w:eastAsia="宋体" w:cs="宋体"/>
          <w:b/>
          <w:bCs/>
          <w:spacing w:val="2"/>
          <w:sz w:val="21"/>
          <w:szCs w:val="21"/>
        </w:rPr>
        <w:t>血气胸</w:t>
      </w:r>
      <w:r>
        <w:rPr>
          <w:rFonts w:ascii="宋体" w:hAnsi="宋体" w:eastAsia="宋体" w:cs="宋体"/>
          <w:spacing w:val="93"/>
          <w:sz w:val="21"/>
          <w:szCs w:val="21"/>
        </w:rPr>
        <w:t xml:space="preserve"> </w:t>
      </w:r>
      <w:r>
        <w:rPr>
          <w:rFonts w:ascii="宋体" w:hAnsi="宋体" w:eastAsia="宋体" w:cs="宋体"/>
          <w:spacing w:val="2"/>
          <w:sz w:val="21"/>
          <w:szCs w:val="21"/>
        </w:rPr>
        <w:t>气胸伴有胸膜腔内出血常与胸膜粘连带内血管断裂</w:t>
      </w:r>
      <w:r>
        <w:rPr>
          <w:rFonts w:ascii="宋体" w:hAnsi="宋体" w:eastAsia="宋体" w:cs="宋体"/>
          <w:spacing w:val="1"/>
          <w:sz w:val="21"/>
          <w:szCs w:val="21"/>
        </w:rPr>
        <w:t>有关，肺完全复张后，出血多能</w:t>
      </w:r>
      <w:r>
        <w:rPr>
          <w:rFonts w:ascii="宋体" w:hAnsi="宋体" w:eastAsia="宋体" w:cs="宋体"/>
          <w:sz w:val="21"/>
          <w:szCs w:val="21"/>
        </w:rPr>
        <w:t xml:space="preserve"> </w:t>
      </w:r>
      <w:r>
        <w:rPr>
          <w:rFonts w:ascii="宋体" w:hAnsi="宋体" w:eastAsia="宋体" w:cs="宋体"/>
          <w:spacing w:val="-5"/>
          <w:sz w:val="21"/>
          <w:szCs w:val="21"/>
        </w:rPr>
        <w:t>自行停止。若出血不止，除抽气排液及适当输血外，应考虑开胸结扎出血的血管。</w:t>
      </w:r>
    </w:p>
    <w:p>
      <w:pPr>
        <w:spacing w:before="92" w:line="290" w:lineRule="auto"/>
        <w:ind w:left="1050" w:firstLine="419"/>
        <w:rPr>
          <w:rFonts w:ascii="宋体" w:hAnsi="宋体" w:eastAsia="宋体" w:cs="宋体"/>
          <w:sz w:val="21"/>
          <w:szCs w:val="21"/>
        </w:rPr>
      </w:pPr>
      <w:r>
        <w:rPr>
          <w:rFonts w:ascii="Times New Roman" w:hAnsi="Times New Roman" w:eastAsia="Times New Roman" w:cs="Times New Roman"/>
          <w:b/>
          <w:bCs/>
          <w:spacing w:val="1"/>
          <w:sz w:val="21"/>
          <w:szCs w:val="21"/>
        </w:rPr>
        <w:t>3.</w:t>
      </w:r>
      <w:r>
        <w:rPr>
          <w:rFonts w:ascii="Times New Roman" w:hAnsi="Times New Roman" w:eastAsia="Times New Roman" w:cs="Times New Roman"/>
          <w:spacing w:val="15"/>
          <w:sz w:val="21"/>
          <w:szCs w:val="21"/>
        </w:rPr>
        <w:t xml:space="preserve">  </w:t>
      </w:r>
      <w:r>
        <w:rPr>
          <w:rFonts w:ascii="宋体" w:hAnsi="宋体" w:eastAsia="宋体" w:cs="宋体"/>
          <w:b/>
          <w:bCs/>
          <w:spacing w:val="1"/>
          <w:sz w:val="21"/>
          <w:szCs w:val="21"/>
        </w:rPr>
        <w:t>纵隔气肿与皮下气肿</w:t>
      </w:r>
      <w:r>
        <w:rPr>
          <w:rFonts w:ascii="宋体" w:hAnsi="宋体" w:eastAsia="宋体" w:cs="宋体"/>
          <w:spacing w:val="89"/>
          <w:sz w:val="21"/>
          <w:szCs w:val="21"/>
        </w:rPr>
        <w:t xml:space="preserve"> </w:t>
      </w:r>
      <w:r>
        <w:rPr>
          <w:rFonts w:ascii="宋体" w:hAnsi="宋体" w:eastAsia="宋体" w:cs="宋体"/>
          <w:spacing w:val="1"/>
          <w:sz w:val="21"/>
          <w:szCs w:val="21"/>
        </w:rPr>
        <w:t>由于肺泡破裂逸出的气体进入肺间质，形成间质性肺气肿。肺间质内</w:t>
      </w:r>
      <w:r>
        <w:rPr>
          <w:rFonts w:ascii="宋体" w:hAnsi="宋体" w:eastAsia="宋体" w:cs="宋体"/>
          <w:sz w:val="21"/>
          <w:szCs w:val="21"/>
        </w:rPr>
        <w:t xml:space="preserve"> </w:t>
      </w:r>
      <w:r>
        <w:rPr>
          <w:rFonts w:ascii="宋体" w:hAnsi="宋体" w:eastAsia="宋体" w:cs="宋体"/>
          <w:spacing w:val="-2"/>
          <w:sz w:val="21"/>
          <w:szCs w:val="21"/>
        </w:rPr>
        <w:t>的气体沿着血管鞘进入纵隔，甚至进入胸部或腹部皮下组织，导致皮</w:t>
      </w:r>
      <w:r>
        <w:rPr>
          <w:rFonts w:ascii="宋体" w:hAnsi="宋体" w:eastAsia="宋体" w:cs="宋体"/>
          <w:spacing w:val="-3"/>
          <w:sz w:val="21"/>
          <w:szCs w:val="21"/>
        </w:rPr>
        <w:t>下气肿。张力性气胸抽气或闭式</w:t>
      </w:r>
      <w:r>
        <w:rPr>
          <w:rFonts w:ascii="宋体" w:hAnsi="宋体" w:eastAsia="宋体" w:cs="宋体"/>
          <w:sz w:val="21"/>
          <w:szCs w:val="21"/>
        </w:rPr>
        <w:t xml:space="preserve">  </w:t>
      </w:r>
      <w:r>
        <w:rPr>
          <w:rFonts w:ascii="宋体" w:hAnsi="宋体" w:eastAsia="宋体" w:cs="宋体"/>
          <w:spacing w:val="-1"/>
          <w:sz w:val="21"/>
          <w:szCs w:val="21"/>
        </w:rPr>
        <w:t>引流后，亦可沿针孔或切口出现胸壁皮下气肿，或全身皮下气肿及纵隔气肿。大多数病人并无症状，</w:t>
      </w:r>
      <w:r>
        <w:rPr>
          <w:rFonts w:ascii="宋体" w:hAnsi="宋体" w:eastAsia="宋体" w:cs="宋体"/>
          <w:spacing w:val="18"/>
          <w:sz w:val="21"/>
          <w:szCs w:val="21"/>
        </w:rPr>
        <w:t xml:space="preserve"> </w:t>
      </w:r>
      <w:r>
        <w:rPr>
          <w:rFonts w:ascii="宋体" w:hAnsi="宋体" w:eastAsia="宋体" w:cs="宋体"/>
          <w:spacing w:val="-2"/>
          <w:sz w:val="21"/>
          <w:szCs w:val="21"/>
        </w:rPr>
        <w:t>但颈部可因皮下积气而变粗。气体积聚在纵隔间隙可压迫纵隔大血管，出现</w:t>
      </w:r>
      <w:r>
        <w:rPr>
          <w:rFonts w:ascii="宋体" w:hAnsi="宋体" w:eastAsia="宋体" w:cs="宋体"/>
          <w:spacing w:val="-3"/>
          <w:sz w:val="21"/>
          <w:szCs w:val="21"/>
        </w:rPr>
        <w:t>干咳、呼吸困难、呕吐及</w:t>
      </w:r>
      <w:r>
        <w:rPr>
          <w:rFonts w:ascii="宋体" w:hAnsi="宋体" w:eastAsia="宋体" w:cs="宋体"/>
          <w:sz w:val="21"/>
          <w:szCs w:val="21"/>
        </w:rPr>
        <w:t xml:space="preserve">  胸骨后疼痛，并向双肩或双臂放射。疼痛可因呼吸运动及吞咽动作而加剧。病人发绀、</w:t>
      </w:r>
      <w:r>
        <w:rPr>
          <w:rFonts w:ascii="宋体" w:hAnsi="宋体" w:eastAsia="宋体" w:cs="宋体"/>
          <w:spacing w:val="-1"/>
          <w:sz w:val="21"/>
          <w:szCs w:val="21"/>
        </w:rPr>
        <w:t>颈静脉怒张、</w:t>
      </w:r>
      <w:r>
        <w:rPr>
          <w:rFonts w:ascii="宋体" w:hAnsi="宋体" w:eastAsia="宋体" w:cs="宋体"/>
          <w:sz w:val="21"/>
          <w:szCs w:val="21"/>
        </w:rPr>
        <w:t xml:space="preserve"> </w:t>
      </w:r>
      <w:r>
        <w:rPr>
          <w:rFonts w:ascii="宋体" w:hAnsi="宋体" w:eastAsia="宋体" w:cs="宋体"/>
          <w:spacing w:val="8"/>
          <w:sz w:val="21"/>
          <w:szCs w:val="21"/>
        </w:rPr>
        <w:t>脉速、低血压、心浊音界缩小或消失、心音遥远、心尖部可听到清</w:t>
      </w:r>
      <w:r>
        <w:rPr>
          <w:rFonts w:ascii="宋体" w:hAnsi="宋体" w:eastAsia="宋体" w:cs="宋体"/>
          <w:spacing w:val="7"/>
          <w:sz w:val="21"/>
          <w:szCs w:val="21"/>
        </w:rPr>
        <w:t>晰的与心跳同步的“咔嗒”声</w:t>
      </w:r>
      <w:r>
        <w:rPr>
          <w:rFonts w:ascii="宋体" w:hAnsi="宋体" w:eastAsia="宋体" w:cs="宋体"/>
          <w:sz w:val="21"/>
          <w:szCs w:val="21"/>
        </w:rPr>
        <w:t xml:space="preserve">  </w:t>
      </w:r>
      <w:r>
        <w:rPr>
          <w:rFonts w:ascii="宋体" w:hAnsi="宋体" w:eastAsia="宋体" w:cs="宋体"/>
          <w:spacing w:val="1"/>
          <w:sz w:val="21"/>
          <w:szCs w:val="21"/>
        </w:rPr>
        <w:t>(</w:t>
      </w:r>
      <w:r>
        <w:rPr>
          <w:rFonts w:ascii="宋体" w:hAnsi="宋体" w:eastAsia="宋体" w:cs="宋体"/>
          <w:sz w:val="21"/>
          <w:szCs w:val="21"/>
        </w:rPr>
        <w:t>Hamman</w:t>
      </w:r>
      <w:r>
        <w:rPr>
          <w:rFonts w:ascii="宋体" w:hAnsi="宋体" w:eastAsia="宋体" w:cs="宋体"/>
          <w:spacing w:val="72"/>
          <w:sz w:val="21"/>
          <w:szCs w:val="21"/>
        </w:rPr>
        <w:t xml:space="preserve"> </w:t>
      </w:r>
      <w:r>
        <w:rPr>
          <w:rFonts w:ascii="宋体" w:hAnsi="宋体" w:eastAsia="宋体" w:cs="宋体"/>
          <w:spacing w:val="1"/>
          <w:sz w:val="21"/>
          <w:szCs w:val="21"/>
        </w:rPr>
        <w:t>征)。</w:t>
      </w:r>
      <w:r>
        <w:rPr>
          <w:rFonts w:ascii="宋体" w:hAnsi="宋体" w:eastAsia="宋体" w:cs="宋体"/>
          <w:spacing w:val="-15"/>
          <w:sz w:val="21"/>
          <w:szCs w:val="21"/>
        </w:rPr>
        <w:t xml:space="preserve"> </w:t>
      </w:r>
      <w:r>
        <w:rPr>
          <w:rFonts w:ascii="宋体" w:hAnsi="宋体" w:eastAsia="宋体" w:cs="宋体"/>
          <w:spacing w:val="1"/>
          <w:sz w:val="21"/>
          <w:szCs w:val="21"/>
        </w:rPr>
        <w:t>X</w:t>
      </w:r>
      <w:r>
        <w:rPr>
          <w:rFonts w:ascii="宋体" w:hAnsi="宋体" w:eastAsia="宋体" w:cs="宋体"/>
          <w:spacing w:val="-4"/>
          <w:sz w:val="21"/>
          <w:szCs w:val="21"/>
        </w:rPr>
        <w:t xml:space="preserve"> </w:t>
      </w:r>
      <w:r>
        <w:rPr>
          <w:rFonts w:ascii="宋体" w:hAnsi="宋体" w:eastAsia="宋体" w:cs="宋体"/>
          <w:spacing w:val="1"/>
          <w:sz w:val="21"/>
          <w:szCs w:val="21"/>
        </w:rPr>
        <w:t>线检查于纵隔旁或心缘旁(主要为左心缘)可见透明带。皮下气肿及纵隔气肿随胸</w:t>
      </w:r>
      <w:r>
        <w:rPr>
          <w:rFonts w:ascii="宋体" w:hAnsi="宋体" w:eastAsia="宋体" w:cs="宋体"/>
          <w:sz w:val="21"/>
          <w:szCs w:val="21"/>
        </w:rPr>
        <w:t xml:space="preserve">  </w:t>
      </w:r>
      <w:r>
        <w:rPr>
          <w:rFonts w:ascii="宋体" w:hAnsi="宋体" w:eastAsia="宋体" w:cs="宋体"/>
          <w:spacing w:val="3"/>
          <w:sz w:val="21"/>
          <w:szCs w:val="21"/>
        </w:rPr>
        <w:t>腔内气体排出减压而自行吸收。吸入较高浓度的氧</w:t>
      </w:r>
      <w:r>
        <w:rPr>
          <w:rFonts w:ascii="宋体" w:hAnsi="宋体" w:eastAsia="宋体" w:cs="宋体"/>
          <w:spacing w:val="2"/>
          <w:sz w:val="21"/>
          <w:szCs w:val="21"/>
        </w:rPr>
        <w:t>气可增加纵隔内氧浓度，有利于气肿消散。若纵</w:t>
      </w:r>
      <w:r>
        <w:rPr>
          <w:rFonts w:ascii="宋体" w:hAnsi="宋体" w:eastAsia="宋体" w:cs="宋体"/>
          <w:sz w:val="21"/>
          <w:szCs w:val="21"/>
        </w:rPr>
        <w:t xml:space="preserve">  </w:t>
      </w:r>
      <w:r>
        <w:rPr>
          <w:rFonts w:ascii="宋体" w:hAnsi="宋体" w:eastAsia="宋体" w:cs="宋体"/>
          <w:spacing w:val="-2"/>
          <w:sz w:val="21"/>
          <w:szCs w:val="21"/>
        </w:rPr>
        <w:t>隔气肿张力过高影响呼吸及循环，可作胸骨上窝切开排气。</w:t>
      </w:r>
    </w:p>
    <w:p>
      <w:pPr>
        <w:spacing w:before="107" w:line="221" w:lineRule="auto"/>
        <w:ind w:left="1352"/>
        <w:rPr>
          <w:rFonts w:ascii="黑体" w:hAnsi="黑体" w:eastAsia="黑体" w:cs="黑体"/>
          <w:sz w:val="24"/>
          <w:szCs w:val="24"/>
        </w:rPr>
      </w:pPr>
      <w:r>
        <w:rPr>
          <w:rFonts w:ascii="黑体" w:hAnsi="黑体" w:eastAsia="黑体" w:cs="黑体"/>
          <w:b/>
          <w:bCs/>
          <w:color w:val="00589D"/>
          <w:spacing w:val="-23"/>
          <w:sz w:val="24"/>
          <w:szCs w:val="24"/>
        </w:rPr>
        <w:t>【预防】</w:t>
      </w:r>
    </w:p>
    <w:p>
      <w:pPr>
        <w:spacing w:before="46" w:line="219" w:lineRule="auto"/>
        <w:ind w:right="108"/>
        <w:jc w:val="right"/>
        <w:rPr>
          <w:rFonts w:ascii="宋体" w:hAnsi="宋体" w:eastAsia="宋体" w:cs="宋体"/>
          <w:sz w:val="21"/>
          <w:szCs w:val="21"/>
        </w:rPr>
      </w:pPr>
      <w:r>
        <w:rPr>
          <w:rFonts w:ascii="宋体" w:hAnsi="宋体" w:eastAsia="宋体" w:cs="宋体"/>
          <w:sz w:val="21"/>
          <w:szCs w:val="21"/>
        </w:rPr>
        <w:t>气胸病人禁止乘坐飞机，因为在高空上可加重病情，引致严重后果；如肺完</w:t>
      </w:r>
      <w:r>
        <w:rPr>
          <w:rFonts w:ascii="宋体" w:hAnsi="宋体" w:eastAsia="宋体" w:cs="宋体"/>
          <w:spacing w:val="-1"/>
          <w:sz w:val="21"/>
          <w:szCs w:val="21"/>
        </w:rPr>
        <w:t>全复张后1周可乘坐</w:t>
      </w:r>
    </w:p>
    <w:p>
      <w:pPr>
        <w:spacing w:before="101" w:line="264" w:lineRule="auto"/>
        <w:ind w:left="1050" w:right="355"/>
        <w:jc w:val="right"/>
        <w:rPr>
          <w:rFonts w:ascii="宋体" w:hAnsi="宋体" w:eastAsia="宋体" w:cs="宋体"/>
          <w:spacing w:val="-2"/>
          <w:sz w:val="21"/>
          <w:szCs w:val="21"/>
        </w:rPr>
      </w:pPr>
      <w:r>
        <w:rPr>
          <w:rFonts w:ascii="宋体" w:hAnsi="宋体" w:eastAsia="宋体" w:cs="宋体"/>
          <w:spacing w:val="-1"/>
          <w:sz w:val="21"/>
          <w:szCs w:val="21"/>
        </w:rPr>
        <w:t>飞机。英国胸科学会则建议，如气胸病人未接受外科手术治疗，气胸发生后1年内不要乘坐</w:t>
      </w:r>
      <w:r>
        <w:rPr>
          <w:rFonts w:ascii="宋体" w:hAnsi="宋体" w:eastAsia="宋体" w:cs="宋体"/>
          <w:spacing w:val="-2"/>
          <w:sz w:val="21"/>
          <w:szCs w:val="21"/>
        </w:rPr>
        <w:t>飞机。</w:t>
      </w:r>
    </w:p>
    <w:p>
      <w:pPr>
        <w:spacing w:before="101" w:line="264" w:lineRule="auto"/>
        <w:ind w:left="1050" w:right="355"/>
        <w:jc w:val="right"/>
        <w:rPr>
          <w:rFonts w:ascii="楷体" w:hAnsi="楷体" w:eastAsia="楷体" w:cs="楷体"/>
          <w:sz w:val="21"/>
          <w:szCs w:val="21"/>
        </w:rPr>
      </w:pPr>
      <w:bookmarkStart w:id="0" w:name="_GoBack"/>
      <w:bookmarkEnd w:id="0"/>
      <w:r>
        <w:rPr>
          <w:rFonts w:ascii="宋体" w:hAnsi="宋体" w:eastAsia="宋体" w:cs="宋体"/>
          <w:sz w:val="21"/>
          <w:szCs w:val="21"/>
        </w:rPr>
        <w:t xml:space="preserve"> </w:t>
      </w:r>
      <w:r>
        <w:rPr>
          <w:rFonts w:ascii="楷体" w:hAnsi="楷体" w:eastAsia="楷体" w:cs="楷体"/>
          <w:spacing w:val="8"/>
          <w:sz w:val="21"/>
          <w:szCs w:val="21"/>
        </w:rPr>
        <w:t>(谢灿茂)</w:t>
      </w: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before="1" w:line="660" w:lineRule="exact"/>
        <w:textAlignment w:val="center"/>
      </w:pPr>
      <w:r>
        <w:drawing>
          <wp:inline distT="0" distB="0" distL="0" distR="0">
            <wp:extent cx="514350" cy="418465"/>
            <wp:effectExtent l="0" t="0" r="0" b="0"/>
            <wp:docPr id="179" name="IM 179"/>
            <wp:cNvGraphicFramePr/>
            <a:graphic xmlns:a="http://schemas.openxmlformats.org/drawingml/2006/main">
              <a:graphicData uri="http://schemas.openxmlformats.org/drawingml/2006/picture">
                <pic:pic xmlns:pic="http://schemas.openxmlformats.org/drawingml/2006/picture">
                  <pic:nvPicPr>
                    <pic:cNvPr id="179" name="IM 179"/>
                    <pic:cNvPicPr/>
                  </pic:nvPicPr>
                  <pic:blipFill>
                    <a:blip r:embed="rId212"/>
                    <a:stretch>
                      <a:fillRect/>
                    </a:stretch>
                  </pic:blipFill>
                  <pic:spPr>
                    <a:xfrm>
                      <a:off x="0" y="0"/>
                      <a:ext cx="514371" cy="419074"/>
                    </a:xfrm>
                    <a:prstGeom prst="rect">
                      <a:avLst/>
                    </a:prstGeom>
                  </pic:spPr>
                </pic:pic>
              </a:graphicData>
            </a:graphic>
          </wp:inline>
        </w:drawing>
      </w:r>
    </w:p>
    <w:p>
      <w:pPr>
        <w:sectPr>
          <w:pgSz w:w="11900" w:h="16840"/>
          <w:pgMar w:top="841" w:right="985" w:bottom="400" w:left="629" w:header="0" w:footer="0" w:gutter="0"/>
          <w:cols w:space="720" w:num="1"/>
        </w:sectPr>
      </w:pPr>
    </w:p>
    <w:p>
      <w:pPr>
        <w:spacing w:before="8" w:line="1990" w:lineRule="exact"/>
        <w:ind w:firstLine="50"/>
        <w:textAlignment w:val="center"/>
      </w:pPr>
      <w:r>
        <mc:AlternateContent>
          <mc:Choice Requires="wpg">
            <w:drawing>
              <wp:inline distT="0" distB="0" distL="114300" distR="114300">
                <wp:extent cx="6635750" cy="1263650"/>
                <wp:effectExtent l="12700" t="0" r="19050" b="31750"/>
                <wp:docPr id="192" name="组合 167"/>
                <wp:cNvGraphicFramePr/>
                <a:graphic xmlns:a="http://schemas.openxmlformats.org/drawingml/2006/main">
                  <a:graphicData uri="http://schemas.microsoft.com/office/word/2010/wordprocessingGroup">
                    <wpg:wgp>
                      <wpg:cNvGrpSpPr/>
                      <wpg:grpSpPr>
                        <a:xfrm>
                          <a:off x="0" y="0"/>
                          <a:ext cx="6635750" cy="1263650"/>
                          <a:chOff x="0" y="0"/>
                          <a:chExt cx="10450" cy="1990"/>
                        </a:xfrm>
                      </wpg:grpSpPr>
                      <pic:pic xmlns:pic="http://schemas.openxmlformats.org/drawingml/2006/picture">
                        <pic:nvPicPr>
                          <pic:cNvPr id="73" name="图片 168"/>
                          <pic:cNvPicPr>
                            <a:picLocks noChangeAspect="1"/>
                          </pic:cNvPicPr>
                        </pic:nvPicPr>
                        <pic:blipFill>
                          <a:blip r:embed="rId213"/>
                          <a:stretch>
                            <a:fillRect/>
                          </a:stretch>
                        </pic:blipFill>
                        <pic:spPr>
                          <a:xfrm>
                            <a:off x="0" y="0"/>
                            <a:ext cx="10450" cy="1990"/>
                          </a:xfrm>
                          <a:prstGeom prst="rect">
                            <a:avLst/>
                          </a:prstGeom>
                          <a:noFill/>
                          <a:ln>
                            <a:noFill/>
                          </a:ln>
                        </pic:spPr>
                      </pic:pic>
                      <wps:wsp>
                        <wps:cNvPr id="75" name="文本框 169"/>
                        <wps:cNvSpPr txBox="1"/>
                        <wps:spPr>
                          <a:xfrm>
                            <a:off x="-20" y="-20"/>
                            <a:ext cx="10490" cy="2121"/>
                          </a:xfrm>
                          <a:prstGeom prst="rect">
                            <a:avLst/>
                          </a:prstGeom>
                          <a:noFill/>
                          <a:ln>
                            <a:noFill/>
                          </a:ln>
                        </wps:spPr>
                        <wps:txbx>
                          <w:txbxContent>
                            <w:p>
                              <w:pPr>
                                <w:spacing w:line="399" w:lineRule="auto"/>
                                <w:rPr>
                                  <w:rFonts w:ascii="Arial"/>
                                  <w:sz w:val="21"/>
                                </w:rPr>
                              </w:pPr>
                            </w:p>
                            <w:p>
                              <w:pPr>
                                <w:spacing w:before="162" w:line="242" w:lineRule="auto"/>
                                <w:ind w:left="1767"/>
                                <w:rPr>
                                  <w:rFonts w:ascii="黑体" w:hAnsi="黑体" w:eastAsia="黑体" w:cs="黑体"/>
                                  <w:sz w:val="50"/>
                                  <w:szCs w:val="50"/>
                                </w:rPr>
                              </w:pPr>
                              <w:r>
                                <w:rPr>
                                  <w:rFonts w:ascii="黑体" w:hAnsi="黑体" w:eastAsia="黑体" w:cs="黑体"/>
                                  <w:b/>
                                  <w:bCs/>
                                  <w:color w:val="26A7F2"/>
                                  <w:spacing w:val="18"/>
                                  <w:sz w:val="50"/>
                                  <w:szCs w:val="50"/>
                                </w:rPr>
                                <w:t>第十三章</w:t>
                              </w:r>
                              <w:r>
                                <w:rPr>
                                  <w:rFonts w:ascii="黑体" w:hAnsi="黑体" w:eastAsia="黑体" w:cs="黑体"/>
                                  <w:color w:val="26A7F2"/>
                                  <w:spacing w:val="17"/>
                                  <w:sz w:val="50"/>
                                  <w:szCs w:val="50"/>
                                </w:rPr>
                                <w:t xml:space="preserve">  </w:t>
                              </w:r>
                              <w:r>
                                <w:rPr>
                                  <w:rFonts w:ascii="黑体" w:hAnsi="黑体" w:eastAsia="黑体" w:cs="黑体"/>
                                  <w:b/>
                                  <w:bCs/>
                                  <w:color w:val="26A7F2"/>
                                  <w:spacing w:val="18"/>
                                  <w:sz w:val="50"/>
                                  <w:szCs w:val="50"/>
                                </w:rPr>
                                <w:t>睡眠呼吸暂停</w:t>
                              </w:r>
                            </w:p>
                            <w:p>
                              <w:pPr>
                                <w:spacing w:before="2" w:line="220" w:lineRule="auto"/>
                                <w:ind w:left="3087"/>
                                <w:rPr>
                                  <w:rFonts w:ascii="黑体" w:hAnsi="黑体" w:eastAsia="黑体" w:cs="黑体"/>
                                  <w:sz w:val="50"/>
                                  <w:szCs w:val="50"/>
                                </w:rPr>
                              </w:pPr>
                              <w:r>
                                <w:rPr>
                                  <w:rFonts w:ascii="黑体" w:hAnsi="黑体" w:eastAsia="黑体" w:cs="黑体"/>
                                  <w:b/>
                                  <w:bCs/>
                                  <w:color w:val="26A7F2"/>
                                  <w:spacing w:val="20"/>
                                  <w:sz w:val="50"/>
                                  <w:szCs w:val="50"/>
                                </w:rPr>
                                <w:t>低通气综合征</w:t>
                              </w:r>
                            </w:p>
                          </w:txbxContent>
                        </wps:txbx>
                        <wps:bodyPr lIns="0" tIns="0" rIns="0" bIns="0" upright="1"/>
                      </wps:wsp>
                    </wpg:wgp>
                  </a:graphicData>
                </a:graphic>
              </wp:inline>
            </w:drawing>
          </mc:Choice>
          <mc:Fallback>
            <w:pict>
              <v:group id="组合 167" o:spid="_x0000_s1026" o:spt="203" style="height:99.5pt;width:522.5pt;" coordsize="10450,1990" o:gfxdata="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">
                <o:lock v:ext="edit" aspectratio="f"/>
                <v:shape id="图片 168" o:spid="_x0000_s1026" o:spt="75" type="#_x0000_t75" style="position:absolute;left:0;top:0;height:1990;width:10450;" filled="f" o:preferrelative="t" stroked="f" coordsize="21600,21600" o:gfxdata="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sZs6vQAA&#10;ANsAAAAPAAAAAAAAAAEAIAAAACIAAABkcnMvZG93bnJldi54bWxQSwECFAAUAAAACACHTuJAMy8F&#10;njsAAAA5AAAAEAAAAAAAAAABACAAAAAMAQAAZHJzL3NoYXBleG1sLnhtbFBLBQYAAAAABgAGAFsB&#10;AAC2AwAAAAA=&#10;">
                  <v:fill on="f" focussize="0,0"/>
                  <v:stroke on="f"/>
                  <v:imagedata r:id="rId213" o:title=""/>
                  <o:lock v:ext="edit" aspectratio="t"/>
                </v:shape>
                <v:shape id="文本框 169" o:spid="_x0000_s1026" o:spt="202" type="#_x0000_t202" style="position:absolute;left:-20;top:-20;height:2121;width:10490;" filled="f" stroked="f" coordsize="21600,21600" o:gfxdata="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6K3g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99" w:lineRule="auto"/>
                          <w:rPr>
                            <w:rFonts w:ascii="Arial"/>
                            <w:sz w:val="21"/>
                          </w:rPr>
                        </w:pPr>
                      </w:p>
                      <w:p>
                        <w:pPr>
                          <w:spacing w:before="162" w:line="242" w:lineRule="auto"/>
                          <w:ind w:left="1767"/>
                          <w:rPr>
                            <w:rFonts w:ascii="黑体" w:hAnsi="黑体" w:eastAsia="黑体" w:cs="黑体"/>
                            <w:sz w:val="50"/>
                            <w:szCs w:val="50"/>
                          </w:rPr>
                        </w:pPr>
                        <w:r>
                          <w:rPr>
                            <w:rFonts w:ascii="黑体" w:hAnsi="黑体" w:eastAsia="黑体" w:cs="黑体"/>
                            <w:b/>
                            <w:bCs/>
                            <w:color w:val="26A7F2"/>
                            <w:spacing w:val="18"/>
                            <w:sz w:val="50"/>
                            <w:szCs w:val="50"/>
                          </w:rPr>
                          <w:t>第十三章</w:t>
                        </w:r>
                        <w:r>
                          <w:rPr>
                            <w:rFonts w:ascii="黑体" w:hAnsi="黑体" w:eastAsia="黑体" w:cs="黑体"/>
                            <w:color w:val="26A7F2"/>
                            <w:spacing w:val="17"/>
                            <w:sz w:val="50"/>
                            <w:szCs w:val="50"/>
                          </w:rPr>
                          <w:t xml:space="preserve">  </w:t>
                        </w:r>
                        <w:r>
                          <w:rPr>
                            <w:rFonts w:ascii="黑体" w:hAnsi="黑体" w:eastAsia="黑体" w:cs="黑体"/>
                            <w:b/>
                            <w:bCs/>
                            <w:color w:val="26A7F2"/>
                            <w:spacing w:val="18"/>
                            <w:sz w:val="50"/>
                            <w:szCs w:val="50"/>
                          </w:rPr>
                          <w:t>睡眠呼吸暂停</w:t>
                        </w:r>
                      </w:p>
                      <w:p>
                        <w:pPr>
                          <w:spacing w:before="2" w:line="220" w:lineRule="auto"/>
                          <w:ind w:left="3087"/>
                          <w:rPr>
                            <w:rFonts w:ascii="黑体" w:hAnsi="黑体" w:eastAsia="黑体" w:cs="黑体"/>
                            <w:sz w:val="50"/>
                            <w:szCs w:val="50"/>
                          </w:rPr>
                        </w:pPr>
                        <w:r>
                          <w:rPr>
                            <w:rFonts w:ascii="黑体" w:hAnsi="黑体" w:eastAsia="黑体" w:cs="黑体"/>
                            <w:b/>
                            <w:bCs/>
                            <w:color w:val="26A7F2"/>
                            <w:spacing w:val="20"/>
                            <w:sz w:val="50"/>
                            <w:szCs w:val="50"/>
                          </w:rPr>
                          <w:t>低通气综合征</w:t>
                        </w:r>
                      </w:p>
                    </w:txbxContent>
                  </v:textbox>
                </v:shape>
                <w10:wrap type="none"/>
                <w10:anchorlock/>
              </v:group>
            </w:pict>
          </mc:Fallback>
        </mc:AlternateContent>
      </w:r>
    </w:p>
    <w:p>
      <w:pPr>
        <w:spacing w:before="159" w:line="21" w:lineRule="exact"/>
        <w:textAlignment w:val="center"/>
      </w:pPr>
      <w:r>
        <w:drawing>
          <wp:inline distT="0" distB="0" distL="0" distR="0">
            <wp:extent cx="5937250" cy="12700"/>
            <wp:effectExtent l="0" t="0" r="0" b="0"/>
            <wp:docPr id="180" name="IM 180"/>
            <wp:cNvGraphicFramePr/>
            <a:graphic xmlns:a="http://schemas.openxmlformats.org/drawingml/2006/main">
              <a:graphicData uri="http://schemas.openxmlformats.org/drawingml/2006/picture">
                <pic:pic xmlns:pic="http://schemas.openxmlformats.org/drawingml/2006/picture">
                  <pic:nvPicPr>
                    <pic:cNvPr id="180" name="IM 180"/>
                    <pic:cNvPicPr/>
                  </pic:nvPicPr>
                  <pic:blipFill>
                    <a:blip r:embed="rId214"/>
                    <a:stretch>
                      <a:fillRect/>
                    </a:stretch>
                  </pic:blipFill>
                  <pic:spPr>
                    <a:xfrm>
                      <a:off x="0" y="0"/>
                      <a:ext cx="5937293" cy="12725"/>
                    </a:xfrm>
                    <a:prstGeom prst="rect">
                      <a:avLst/>
                    </a:prstGeom>
                  </pic:spPr>
                </pic:pic>
              </a:graphicData>
            </a:graphic>
          </wp:inline>
        </w:drawing>
      </w:r>
    </w:p>
    <w:p>
      <w:pPr>
        <w:spacing w:line="286" w:lineRule="auto"/>
        <w:rPr>
          <w:rFonts w:ascii="Arial"/>
          <w:sz w:val="21"/>
        </w:rPr>
      </w:pPr>
    </w:p>
    <w:p>
      <w:pPr>
        <w:spacing w:line="286" w:lineRule="auto"/>
        <w:rPr>
          <w:rFonts w:ascii="Arial"/>
          <w:sz w:val="21"/>
        </w:rPr>
      </w:pPr>
    </w:p>
    <w:p>
      <w:pPr>
        <w:spacing w:line="287" w:lineRule="auto"/>
        <w:rPr>
          <w:rFonts w:ascii="Arial"/>
          <w:sz w:val="21"/>
        </w:rPr>
      </w:pPr>
    </w:p>
    <w:p>
      <w:pPr>
        <w:spacing w:before="65" w:line="303" w:lineRule="auto"/>
        <w:ind w:left="20" w:right="1201" w:firstLine="519"/>
        <w:rPr>
          <w:rFonts w:ascii="宋体" w:hAnsi="宋体" w:eastAsia="宋体" w:cs="宋体"/>
          <w:sz w:val="20"/>
          <w:szCs w:val="20"/>
        </w:rPr>
      </w:pPr>
      <w:r>
        <w:rPr>
          <w:rFonts w:ascii="宋体" w:hAnsi="宋体" w:eastAsia="宋体" w:cs="宋体"/>
          <w:spacing w:val="14"/>
          <w:sz w:val="20"/>
          <w:szCs w:val="20"/>
        </w:rPr>
        <w:t>睡眠呼吸疾病是以睡眠期呼吸节律异常及通气功能异常为</w:t>
      </w:r>
      <w:r>
        <w:rPr>
          <w:rFonts w:ascii="宋体" w:hAnsi="宋体" w:eastAsia="宋体" w:cs="宋体"/>
          <w:spacing w:val="13"/>
          <w:sz w:val="20"/>
          <w:szCs w:val="20"/>
        </w:rPr>
        <w:t>主要表现的一组疾病，伴或不伴清醒</w:t>
      </w:r>
      <w:r>
        <w:rPr>
          <w:rFonts w:ascii="宋体" w:hAnsi="宋体" w:eastAsia="宋体" w:cs="宋体"/>
          <w:sz w:val="20"/>
          <w:szCs w:val="20"/>
        </w:rPr>
        <w:t xml:space="preserve"> </w:t>
      </w:r>
      <w:r>
        <w:rPr>
          <w:rFonts w:ascii="宋体" w:hAnsi="宋体" w:eastAsia="宋体" w:cs="宋体"/>
          <w:spacing w:val="-1"/>
          <w:sz w:val="20"/>
          <w:szCs w:val="20"/>
        </w:rPr>
        <w:t>期呼</w:t>
      </w:r>
      <w:r>
        <w:rPr>
          <w:rFonts w:ascii="宋体" w:hAnsi="宋体" w:eastAsia="宋体" w:cs="宋体"/>
          <w:spacing w:val="-2"/>
          <w:sz w:val="20"/>
          <w:szCs w:val="20"/>
        </w:rPr>
        <w:t>吸功能异常，包括阻塞性睡眠呼吸暂停低通气综合征(</w:t>
      </w:r>
      <w:r>
        <w:rPr>
          <w:rFonts w:ascii="宋体" w:hAnsi="宋体" w:eastAsia="宋体" w:cs="宋体"/>
          <w:spacing w:val="-1"/>
          <w:sz w:val="20"/>
          <w:szCs w:val="20"/>
        </w:rPr>
        <w:t>obstructive</w:t>
      </w:r>
      <w:r>
        <w:rPr>
          <w:rFonts w:ascii="宋体" w:hAnsi="宋体" w:eastAsia="宋体" w:cs="宋体"/>
          <w:spacing w:val="8"/>
          <w:sz w:val="20"/>
          <w:szCs w:val="20"/>
        </w:rPr>
        <w:t xml:space="preserve"> </w:t>
      </w:r>
      <w:r>
        <w:rPr>
          <w:rFonts w:ascii="宋体" w:hAnsi="宋体" w:eastAsia="宋体" w:cs="宋体"/>
          <w:spacing w:val="-1"/>
          <w:sz w:val="20"/>
          <w:szCs w:val="20"/>
        </w:rPr>
        <w:t>sleep</w:t>
      </w:r>
      <w:r>
        <w:rPr>
          <w:rFonts w:ascii="宋体" w:hAnsi="宋体" w:eastAsia="宋体" w:cs="宋体"/>
          <w:spacing w:val="1"/>
          <w:sz w:val="20"/>
          <w:szCs w:val="20"/>
        </w:rPr>
        <w:t xml:space="preserve"> </w:t>
      </w:r>
      <w:r>
        <w:rPr>
          <w:rFonts w:ascii="宋体" w:hAnsi="宋体" w:eastAsia="宋体" w:cs="宋体"/>
          <w:spacing w:val="-1"/>
          <w:sz w:val="20"/>
          <w:szCs w:val="20"/>
        </w:rPr>
        <w:t>apnea</w:t>
      </w:r>
      <w:r>
        <w:rPr>
          <w:rFonts w:ascii="宋体" w:hAnsi="宋体" w:eastAsia="宋体" w:cs="宋体"/>
          <w:spacing w:val="-2"/>
          <w:sz w:val="20"/>
          <w:szCs w:val="20"/>
        </w:rPr>
        <w:t xml:space="preserve"> </w:t>
      </w:r>
      <w:r>
        <w:rPr>
          <w:rFonts w:ascii="宋体" w:hAnsi="宋体" w:eastAsia="宋体" w:cs="宋体"/>
          <w:spacing w:val="-1"/>
          <w:sz w:val="20"/>
          <w:szCs w:val="20"/>
        </w:rPr>
        <w:t>hypopnea</w:t>
      </w:r>
      <w:r>
        <w:rPr>
          <w:rFonts w:ascii="宋体" w:hAnsi="宋体" w:eastAsia="宋体" w:cs="宋体"/>
          <w:spacing w:val="8"/>
          <w:sz w:val="20"/>
          <w:szCs w:val="20"/>
        </w:rPr>
        <w:t xml:space="preserve"> </w:t>
      </w:r>
      <w:r>
        <w:rPr>
          <w:rFonts w:ascii="宋体" w:hAnsi="宋体" w:eastAsia="宋体" w:cs="宋体"/>
          <w:spacing w:val="-1"/>
          <w:sz w:val="20"/>
          <w:szCs w:val="20"/>
        </w:rPr>
        <w:t>syndrome</w:t>
      </w:r>
      <w:r>
        <w:rPr>
          <w:rFonts w:ascii="宋体" w:hAnsi="宋体" w:eastAsia="宋体" w:cs="宋体"/>
          <w:spacing w:val="-2"/>
          <w:sz w:val="20"/>
          <w:szCs w:val="20"/>
        </w:rPr>
        <w:t>,</w:t>
      </w:r>
      <w:r>
        <w:rPr>
          <w:rFonts w:ascii="宋体" w:hAnsi="宋体" w:eastAsia="宋体" w:cs="宋体"/>
          <w:sz w:val="20"/>
          <w:szCs w:val="20"/>
        </w:rPr>
        <w:t xml:space="preserve"> OSAHS</w:t>
      </w:r>
      <w:r>
        <w:rPr>
          <w:rFonts w:ascii="宋体" w:hAnsi="宋体" w:eastAsia="宋体" w:cs="宋体"/>
          <w:spacing w:val="10"/>
          <w:sz w:val="20"/>
          <w:szCs w:val="20"/>
        </w:rPr>
        <w:t>)、</w:t>
      </w:r>
      <w:r>
        <w:rPr>
          <w:rFonts w:ascii="宋体" w:hAnsi="宋体" w:eastAsia="宋体" w:cs="宋体"/>
          <w:spacing w:val="74"/>
          <w:sz w:val="20"/>
          <w:szCs w:val="20"/>
        </w:rPr>
        <w:t xml:space="preserve"> </w:t>
      </w:r>
      <w:r>
        <w:rPr>
          <w:rFonts w:ascii="宋体" w:hAnsi="宋体" w:eastAsia="宋体" w:cs="宋体"/>
          <w:spacing w:val="10"/>
          <w:sz w:val="20"/>
          <w:szCs w:val="20"/>
        </w:rPr>
        <w:t>中枢性睡眠呼吸暂停综合征(</w:t>
      </w:r>
      <w:r>
        <w:rPr>
          <w:rFonts w:ascii="宋体" w:hAnsi="宋体" w:eastAsia="宋体" w:cs="宋体"/>
          <w:sz w:val="20"/>
          <w:szCs w:val="20"/>
        </w:rPr>
        <w:t>central</w:t>
      </w:r>
      <w:r>
        <w:rPr>
          <w:rFonts w:ascii="宋体" w:hAnsi="宋体" w:eastAsia="宋体" w:cs="宋体"/>
          <w:spacing w:val="15"/>
          <w:sz w:val="20"/>
          <w:szCs w:val="20"/>
        </w:rPr>
        <w:t xml:space="preserve"> </w:t>
      </w:r>
      <w:r>
        <w:rPr>
          <w:rFonts w:ascii="宋体" w:hAnsi="宋体" w:eastAsia="宋体" w:cs="宋体"/>
          <w:sz w:val="20"/>
          <w:szCs w:val="20"/>
        </w:rPr>
        <w:t>sleep</w:t>
      </w:r>
      <w:r>
        <w:rPr>
          <w:rFonts w:ascii="宋体" w:hAnsi="宋体" w:eastAsia="宋体" w:cs="宋体"/>
          <w:spacing w:val="8"/>
          <w:sz w:val="20"/>
          <w:szCs w:val="20"/>
        </w:rPr>
        <w:t xml:space="preserve"> </w:t>
      </w:r>
      <w:r>
        <w:rPr>
          <w:rFonts w:ascii="宋体" w:hAnsi="宋体" w:eastAsia="宋体" w:cs="宋体"/>
          <w:sz w:val="20"/>
          <w:szCs w:val="20"/>
        </w:rPr>
        <w:t>apnea</w:t>
      </w:r>
      <w:r>
        <w:rPr>
          <w:rFonts w:ascii="宋体" w:hAnsi="宋体" w:eastAsia="宋体" w:cs="宋体"/>
          <w:spacing w:val="15"/>
          <w:sz w:val="20"/>
          <w:szCs w:val="20"/>
        </w:rPr>
        <w:t xml:space="preserve"> </w:t>
      </w:r>
      <w:r>
        <w:rPr>
          <w:rFonts w:ascii="宋体" w:hAnsi="宋体" w:eastAsia="宋体" w:cs="宋体"/>
          <w:sz w:val="20"/>
          <w:szCs w:val="20"/>
        </w:rPr>
        <w:t>syndrome</w:t>
      </w:r>
      <w:r>
        <w:rPr>
          <w:rFonts w:ascii="宋体" w:hAnsi="宋体" w:eastAsia="宋体" w:cs="宋体"/>
          <w:spacing w:val="10"/>
          <w:sz w:val="20"/>
          <w:szCs w:val="20"/>
        </w:rPr>
        <w:t>,</w:t>
      </w:r>
      <w:r>
        <w:rPr>
          <w:rFonts w:ascii="宋体" w:hAnsi="宋体" w:eastAsia="宋体" w:cs="宋体"/>
          <w:sz w:val="20"/>
          <w:szCs w:val="20"/>
        </w:rPr>
        <w:t>CSAS</w:t>
      </w:r>
      <w:r>
        <w:rPr>
          <w:rFonts w:ascii="宋体" w:hAnsi="宋体" w:eastAsia="宋体" w:cs="宋体"/>
          <w:spacing w:val="10"/>
          <w:sz w:val="20"/>
          <w:szCs w:val="20"/>
        </w:rPr>
        <w:t>)、睡眠相关低通气疾病</w:t>
      </w:r>
      <w:r>
        <w:rPr>
          <w:rFonts w:ascii="宋体" w:hAnsi="宋体" w:eastAsia="宋体" w:cs="宋体"/>
          <w:sz w:val="20"/>
          <w:szCs w:val="20"/>
        </w:rPr>
        <w:t xml:space="preserve">  </w:t>
      </w:r>
      <w:r>
        <w:rPr>
          <w:rFonts w:ascii="宋体" w:hAnsi="宋体" w:eastAsia="宋体" w:cs="宋体"/>
          <w:spacing w:val="-3"/>
          <w:sz w:val="20"/>
          <w:szCs w:val="20"/>
        </w:rPr>
        <w:t>(sleep-related</w:t>
      </w:r>
      <w:r>
        <w:rPr>
          <w:rFonts w:ascii="宋体" w:hAnsi="宋体" w:eastAsia="宋体" w:cs="宋体"/>
          <w:spacing w:val="-5"/>
          <w:sz w:val="20"/>
          <w:szCs w:val="20"/>
        </w:rPr>
        <w:t xml:space="preserve"> </w:t>
      </w:r>
      <w:r>
        <w:rPr>
          <w:rFonts w:ascii="宋体" w:hAnsi="宋体" w:eastAsia="宋体" w:cs="宋体"/>
          <w:spacing w:val="-3"/>
          <w:sz w:val="20"/>
          <w:szCs w:val="20"/>
        </w:rPr>
        <w:t>hypoventilation</w:t>
      </w:r>
      <w:r>
        <w:rPr>
          <w:rFonts w:ascii="宋体" w:hAnsi="宋体" w:eastAsia="宋体" w:cs="宋体"/>
          <w:sz w:val="20"/>
          <w:szCs w:val="20"/>
        </w:rPr>
        <w:t xml:space="preserve"> </w:t>
      </w:r>
      <w:r>
        <w:rPr>
          <w:rFonts w:ascii="宋体" w:hAnsi="宋体" w:eastAsia="宋体" w:cs="宋体"/>
          <w:spacing w:val="-3"/>
          <w:sz w:val="20"/>
          <w:szCs w:val="20"/>
        </w:rPr>
        <w:t>disorder,SHVD)、睡眠相关低氧血症、单</w:t>
      </w:r>
      <w:r>
        <w:rPr>
          <w:rFonts w:ascii="宋体" w:hAnsi="宋体" w:eastAsia="宋体" w:cs="宋体"/>
          <w:spacing w:val="-4"/>
          <w:sz w:val="20"/>
          <w:szCs w:val="20"/>
        </w:rPr>
        <w:t>独症候群和正常变异(鼾症和夜</w:t>
      </w:r>
      <w:r>
        <w:rPr>
          <w:rFonts w:ascii="宋体" w:hAnsi="宋体" w:eastAsia="宋体" w:cs="宋体"/>
          <w:sz w:val="20"/>
          <w:szCs w:val="20"/>
        </w:rPr>
        <w:t xml:space="preserve">  </w:t>
      </w:r>
      <w:r>
        <w:rPr>
          <w:rFonts w:ascii="宋体" w:hAnsi="宋体" w:eastAsia="宋体" w:cs="宋体"/>
          <w:spacing w:val="16"/>
          <w:sz w:val="20"/>
          <w:szCs w:val="20"/>
        </w:rPr>
        <w:t>间呻吟)五个大类。本章将重点介绍阻塞性睡眠呼吸暂停低通气综合征。</w:t>
      </w:r>
      <w:r>
        <w:rPr>
          <w:rFonts w:ascii="宋体" w:hAnsi="宋体" w:eastAsia="宋体" w:cs="宋体"/>
          <w:spacing w:val="15"/>
          <w:sz w:val="20"/>
          <w:szCs w:val="20"/>
        </w:rPr>
        <w:t>阻塞性睡眠呼吸暂停低通</w:t>
      </w:r>
      <w:r>
        <w:rPr>
          <w:rFonts w:ascii="宋体" w:hAnsi="宋体" w:eastAsia="宋体" w:cs="宋体"/>
          <w:sz w:val="20"/>
          <w:szCs w:val="20"/>
        </w:rPr>
        <w:t xml:space="preserve">  </w:t>
      </w:r>
      <w:r>
        <w:rPr>
          <w:rFonts w:ascii="宋体" w:hAnsi="宋体" w:eastAsia="宋体" w:cs="宋体"/>
          <w:spacing w:val="11"/>
          <w:sz w:val="20"/>
          <w:szCs w:val="20"/>
        </w:rPr>
        <w:t>气综合征(</w:t>
      </w:r>
      <w:r>
        <w:rPr>
          <w:rFonts w:ascii="宋体" w:hAnsi="宋体" w:eastAsia="宋体" w:cs="宋体"/>
          <w:sz w:val="20"/>
          <w:szCs w:val="20"/>
        </w:rPr>
        <w:t>OSAHS</w:t>
      </w:r>
      <w:r>
        <w:rPr>
          <w:rFonts w:ascii="宋体" w:hAnsi="宋体" w:eastAsia="宋体" w:cs="宋体"/>
          <w:spacing w:val="11"/>
          <w:sz w:val="20"/>
          <w:szCs w:val="20"/>
        </w:rPr>
        <w:t>)</w:t>
      </w:r>
      <w:r>
        <w:rPr>
          <w:rFonts w:ascii="宋体" w:hAnsi="宋体" w:eastAsia="宋体" w:cs="宋体"/>
          <w:spacing w:val="7"/>
          <w:sz w:val="20"/>
          <w:szCs w:val="20"/>
        </w:rPr>
        <w:t xml:space="preserve">  </w:t>
      </w:r>
      <w:r>
        <w:rPr>
          <w:rFonts w:ascii="宋体" w:hAnsi="宋体" w:eastAsia="宋体" w:cs="宋体"/>
          <w:spacing w:val="11"/>
          <w:sz w:val="20"/>
          <w:szCs w:val="20"/>
        </w:rPr>
        <w:t>是由多种原因导致睡眠状态下反复出现低通气和(或)呼吸中断，引起慢性间歇性</w:t>
      </w:r>
      <w:r>
        <w:rPr>
          <w:rFonts w:ascii="宋体" w:hAnsi="宋体" w:eastAsia="宋体" w:cs="宋体"/>
          <w:sz w:val="20"/>
          <w:szCs w:val="20"/>
        </w:rPr>
        <w:t xml:space="preserve">  </w:t>
      </w:r>
      <w:r>
        <w:rPr>
          <w:rFonts w:ascii="宋体" w:hAnsi="宋体" w:eastAsia="宋体" w:cs="宋体"/>
          <w:spacing w:val="14"/>
          <w:sz w:val="20"/>
          <w:szCs w:val="20"/>
        </w:rPr>
        <w:t>低氧血症伴高碳酸血症以及睡眠结构紊乱，进而使机体发生一系列病理生理改变的临床综合征。</w:t>
      </w:r>
      <w:r>
        <w:rPr>
          <w:rFonts w:ascii="宋体" w:hAnsi="宋体" w:eastAsia="宋体" w:cs="宋体"/>
          <w:spacing w:val="13"/>
          <w:sz w:val="20"/>
          <w:szCs w:val="20"/>
        </w:rPr>
        <w:t>主</w:t>
      </w:r>
      <w:r>
        <w:rPr>
          <w:rFonts w:ascii="宋体" w:hAnsi="宋体" w:eastAsia="宋体" w:cs="宋体"/>
          <w:sz w:val="20"/>
          <w:szCs w:val="20"/>
        </w:rPr>
        <w:t xml:space="preserve"> </w:t>
      </w:r>
      <w:r>
        <w:rPr>
          <w:rFonts w:ascii="宋体" w:hAnsi="宋体" w:eastAsia="宋体" w:cs="宋体"/>
          <w:spacing w:val="9"/>
          <w:sz w:val="20"/>
          <w:szCs w:val="20"/>
        </w:rPr>
        <w:t>要临床表现为睡眠打鼾伴呼吸暂停及日间嗜睡、疲乏、记忆力下降等</w:t>
      </w:r>
      <w:r>
        <w:rPr>
          <w:rFonts w:ascii="宋体" w:hAnsi="宋体" w:eastAsia="宋体" w:cs="宋体"/>
          <w:spacing w:val="8"/>
          <w:sz w:val="20"/>
          <w:szCs w:val="20"/>
        </w:rPr>
        <w:t>。目前认为，它是高血压、冠心</w:t>
      </w:r>
      <w:r>
        <w:rPr>
          <w:rFonts w:ascii="宋体" w:hAnsi="宋体" w:eastAsia="宋体" w:cs="宋体"/>
          <w:sz w:val="20"/>
          <w:szCs w:val="20"/>
        </w:rPr>
        <w:t xml:space="preserve">  </w:t>
      </w:r>
      <w:r>
        <w:rPr>
          <w:rFonts w:ascii="宋体" w:hAnsi="宋体" w:eastAsia="宋体" w:cs="宋体"/>
          <w:spacing w:val="2"/>
          <w:sz w:val="20"/>
          <w:szCs w:val="20"/>
        </w:rPr>
        <w:t>病、心律失常、心力衰竭、卒中等心脑血管病的独立危</w:t>
      </w:r>
      <w:r>
        <w:rPr>
          <w:rFonts w:ascii="宋体" w:hAnsi="宋体" w:eastAsia="宋体" w:cs="宋体"/>
          <w:spacing w:val="1"/>
          <w:sz w:val="20"/>
          <w:szCs w:val="20"/>
        </w:rPr>
        <w:t>险因素，与难治性高血压、胰岛素依赖密切相关。</w:t>
      </w:r>
    </w:p>
    <w:p>
      <w:pPr>
        <w:spacing w:before="171" w:line="222" w:lineRule="auto"/>
        <w:ind w:left="342"/>
        <w:rPr>
          <w:rFonts w:ascii="黑体" w:hAnsi="黑体" w:eastAsia="黑体" w:cs="黑体"/>
          <w:sz w:val="20"/>
          <w:szCs w:val="20"/>
        </w:rPr>
      </w:pPr>
      <w:r>
        <w:rPr>
          <w:rFonts w:ascii="黑体" w:hAnsi="黑体" w:eastAsia="黑体" w:cs="黑体"/>
          <w:b/>
          <w:bCs/>
          <w:color w:val="0080CB"/>
          <w:spacing w:val="2"/>
          <w:sz w:val="20"/>
          <w:szCs w:val="20"/>
        </w:rPr>
        <w:t>【定义和分型】</w:t>
      </w:r>
    </w:p>
    <w:p>
      <w:pPr>
        <w:spacing w:before="49" w:line="212" w:lineRule="auto"/>
        <w:ind w:left="440"/>
        <w:rPr>
          <w:rFonts w:ascii="宋体" w:hAnsi="宋体" w:eastAsia="宋体" w:cs="宋体"/>
          <w:sz w:val="20"/>
          <w:szCs w:val="20"/>
        </w:rPr>
      </w:pPr>
      <w:r>
        <w:rPr>
          <w:rFonts w:ascii="Times New Roman" w:hAnsi="Times New Roman" w:eastAsia="Times New Roman" w:cs="Times New Roman"/>
          <w:b/>
          <w:bCs/>
          <w:spacing w:val="15"/>
          <w:sz w:val="20"/>
          <w:szCs w:val="20"/>
        </w:rPr>
        <w:t>1.</w:t>
      </w:r>
      <w:r>
        <w:rPr>
          <w:rFonts w:ascii="Times New Roman" w:hAnsi="Times New Roman" w:eastAsia="Times New Roman" w:cs="Times New Roman"/>
          <w:spacing w:val="17"/>
          <w:sz w:val="20"/>
          <w:szCs w:val="20"/>
        </w:rPr>
        <w:t xml:space="preserve">  </w:t>
      </w:r>
      <w:r>
        <w:rPr>
          <w:rFonts w:ascii="宋体" w:hAnsi="宋体" w:eastAsia="宋体" w:cs="宋体"/>
          <w:b/>
          <w:bCs/>
          <w:spacing w:val="15"/>
          <w:sz w:val="20"/>
          <w:szCs w:val="20"/>
        </w:rPr>
        <w:t>睡眠呼吸暂停</w:t>
      </w:r>
      <w:r>
        <w:rPr>
          <w:rFonts w:ascii="宋体" w:hAnsi="宋体" w:eastAsia="宋体" w:cs="宋体"/>
          <w:spacing w:val="-38"/>
          <w:sz w:val="20"/>
          <w:szCs w:val="20"/>
        </w:rPr>
        <w:t xml:space="preserve"> </w:t>
      </w:r>
      <w:r>
        <w:rPr>
          <w:rFonts w:ascii="Times New Roman" w:hAnsi="Times New Roman" w:eastAsia="Times New Roman" w:cs="Times New Roman"/>
          <w:b/>
          <w:bCs/>
          <w:spacing w:val="15"/>
          <w:sz w:val="20"/>
          <w:szCs w:val="20"/>
        </w:rPr>
        <w:t>(</w:t>
      </w:r>
      <w:r>
        <w:rPr>
          <w:rFonts w:ascii="Times New Roman" w:hAnsi="Times New Roman" w:eastAsia="Times New Roman" w:cs="Times New Roman"/>
          <w:b/>
          <w:bCs/>
          <w:sz w:val="20"/>
          <w:szCs w:val="20"/>
        </w:rPr>
        <w:t>sleep</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b/>
          <w:bCs/>
          <w:sz w:val="20"/>
          <w:szCs w:val="20"/>
        </w:rPr>
        <w:t>apnea</w:t>
      </w:r>
      <w:r>
        <w:rPr>
          <w:rFonts w:ascii="Times New Roman" w:hAnsi="Times New Roman" w:eastAsia="Times New Roman" w:cs="Times New Roman"/>
          <w:b/>
          <w:bCs/>
          <w:spacing w:val="15"/>
          <w:sz w:val="20"/>
          <w:szCs w:val="20"/>
        </w:rPr>
        <w:t>)</w:t>
      </w:r>
      <w:r>
        <w:rPr>
          <w:rFonts w:ascii="Times New Roman" w:hAnsi="Times New Roman" w:eastAsia="Times New Roman" w:cs="Times New Roman"/>
          <w:spacing w:val="2"/>
          <w:sz w:val="20"/>
          <w:szCs w:val="20"/>
        </w:rPr>
        <w:t xml:space="preserve">     </w:t>
      </w:r>
      <w:r>
        <w:rPr>
          <w:rFonts w:ascii="宋体" w:hAnsi="宋体" w:eastAsia="宋体" w:cs="宋体"/>
          <w:spacing w:val="15"/>
          <w:sz w:val="20"/>
          <w:szCs w:val="20"/>
        </w:rPr>
        <w:t>是指睡眠过程中口鼻气流消失或明显减弱(较基线幅度下</w:t>
      </w:r>
    </w:p>
    <w:p>
      <w:pPr>
        <w:spacing w:before="130" w:line="267" w:lineRule="auto"/>
        <w:ind w:left="20" w:right="1209"/>
        <w:rPr>
          <w:rFonts w:ascii="宋体" w:hAnsi="宋体" w:eastAsia="宋体" w:cs="宋体"/>
          <w:sz w:val="20"/>
          <w:szCs w:val="20"/>
        </w:rPr>
      </w:pPr>
      <w:r>
        <w:rPr>
          <w:rFonts w:ascii="宋体" w:hAnsi="宋体" w:eastAsia="宋体" w:cs="宋体"/>
          <w:spacing w:val="14"/>
          <w:sz w:val="20"/>
          <w:szCs w:val="20"/>
        </w:rPr>
        <w:t>降≥90%)持续时间≥10秒。其类型可分</w:t>
      </w:r>
      <w:r>
        <w:rPr>
          <w:rFonts w:ascii="宋体" w:hAnsi="宋体" w:eastAsia="宋体" w:cs="宋体"/>
          <w:spacing w:val="13"/>
          <w:sz w:val="20"/>
          <w:szCs w:val="20"/>
        </w:rPr>
        <w:t>为：①中枢性睡眠呼吸暂停(</w:t>
      </w:r>
      <w:r>
        <w:rPr>
          <w:rFonts w:ascii="宋体" w:hAnsi="宋体" w:eastAsia="宋体" w:cs="宋体"/>
          <w:sz w:val="20"/>
          <w:szCs w:val="20"/>
        </w:rPr>
        <w:t>CSA</w:t>
      </w:r>
      <w:r>
        <w:rPr>
          <w:rFonts w:ascii="宋体" w:hAnsi="宋体" w:eastAsia="宋体" w:cs="宋体"/>
          <w:spacing w:val="13"/>
          <w:sz w:val="20"/>
          <w:szCs w:val="20"/>
        </w:rPr>
        <w:t>):</w:t>
      </w:r>
      <w:r>
        <w:rPr>
          <w:rFonts w:ascii="宋体" w:hAnsi="宋体" w:eastAsia="宋体" w:cs="宋体"/>
          <w:spacing w:val="72"/>
          <w:sz w:val="20"/>
          <w:szCs w:val="20"/>
        </w:rPr>
        <w:t xml:space="preserve"> </w:t>
      </w:r>
      <w:r>
        <w:rPr>
          <w:rFonts w:ascii="宋体" w:hAnsi="宋体" w:eastAsia="宋体" w:cs="宋体"/>
          <w:spacing w:val="13"/>
          <w:sz w:val="20"/>
          <w:szCs w:val="20"/>
        </w:rPr>
        <w:t>表现为口鼻气流及胸腹</w:t>
      </w:r>
      <w:r>
        <w:rPr>
          <w:rFonts w:ascii="宋体" w:hAnsi="宋体" w:eastAsia="宋体" w:cs="宋体"/>
          <w:sz w:val="20"/>
          <w:szCs w:val="20"/>
        </w:rPr>
        <w:t xml:space="preserve">  </w:t>
      </w:r>
      <w:r>
        <w:rPr>
          <w:rFonts w:ascii="宋体" w:hAnsi="宋体" w:eastAsia="宋体" w:cs="宋体"/>
          <w:spacing w:val="11"/>
          <w:sz w:val="20"/>
          <w:szCs w:val="20"/>
        </w:rPr>
        <w:t>部的呼吸运动同时消失，主要由呼吸中枢神经功能调节异常引起，呼</w:t>
      </w:r>
      <w:r>
        <w:rPr>
          <w:rFonts w:ascii="宋体" w:hAnsi="宋体" w:eastAsia="宋体" w:cs="宋体"/>
          <w:spacing w:val="10"/>
          <w:sz w:val="20"/>
          <w:szCs w:val="20"/>
        </w:rPr>
        <w:t>吸中枢神经不能发出有效指令；</w:t>
      </w:r>
    </w:p>
    <w:p>
      <w:pPr>
        <w:spacing w:before="81" w:line="278" w:lineRule="auto"/>
        <w:ind w:left="20" w:right="1281"/>
        <w:rPr>
          <w:rFonts w:ascii="宋体" w:hAnsi="宋体" w:eastAsia="宋体" w:cs="宋体"/>
          <w:sz w:val="20"/>
          <w:szCs w:val="20"/>
        </w:rPr>
      </w:pPr>
      <w:r>
        <w:rPr>
          <w:rFonts w:ascii="宋体" w:hAnsi="宋体" w:eastAsia="宋体" w:cs="宋体"/>
          <w:spacing w:val="10"/>
          <w:sz w:val="20"/>
          <w:szCs w:val="20"/>
        </w:rPr>
        <w:t>②</w:t>
      </w:r>
      <w:r>
        <w:rPr>
          <w:rFonts w:ascii="宋体" w:hAnsi="宋体" w:eastAsia="宋体" w:cs="宋体"/>
          <w:spacing w:val="-54"/>
          <w:sz w:val="20"/>
          <w:szCs w:val="20"/>
        </w:rPr>
        <w:t xml:space="preserve"> </w:t>
      </w:r>
      <w:r>
        <w:rPr>
          <w:rFonts w:ascii="宋体" w:hAnsi="宋体" w:eastAsia="宋体" w:cs="宋体"/>
          <w:spacing w:val="10"/>
          <w:sz w:val="20"/>
          <w:szCs w:val="20"/>
        </w:rPr>
        <w:t>阻塞性睡眠呼吸暂停</w:t>
      </w:r>
      <w:r>
        <w:rPr>
          <w:rFonts w:ascii="Times New Roman" w:hAnsi="Times New Roman" w:eastAsia="Times New Roman" w:cs="Times New Roman"/>
          <w:spacing w:val="10"/>
          <w:sz w:val="20"/>
          <w:szCs w:val="20"/>
        </w:rPr>
        <w:t>(</w:t>
      </w:r>
      <w:r>
        <w:rPr>
          <w:rFonts w:ascii="Times New Roman" w:hAnsi="Times New Roman" w:eastAsia="Times New Roman" w:cs="Times New Roman"/>
          <w:sz w:val="20"/>
          <w:szCs w:val="20"/>
        </w:rPr>
        <w:t>OSA</w:t>
      </w:r>
      <w:r>
        <w:rPr>
          <w:rFonts w:ascii="Times New Roman" w:hAnsi="Times New Roman" w:eastAsia="Times New Roman" w:cs="Times New Roman"/>
          <w:spacing w:val="10"/>
          <w:sz w:val="20"/>
          <w:szCs w:val="20"/>
        </w:rPr>
        <w:t>):</w:t>
      </w:r>
      <w:r>
        <w:rPr>
          <w:rFonts w:ascii="Times New Roman" w:hAnsi="Times New Roman" w:eastAsia="Times New Roman" w:cs="Times New Roman"/>
          <w:spacing w:val="24"/>
          <w:w w:val="101"/>
          <w:sz w:val="20"/>
          <w:szCs w:val="20"/>
        </w:rPr>
        <w:t xml:space="preserve">  </w:t>
      </w:r>
      <w:r>
        <w:rPr>
          <w:rFonts w:ascii="宋体" w:hAnsi="宋体" w:eastAsia="宋体" w:cs="宋体"/>
          <w:spacing w:val="10"/>
          <w:sz w:val="20"/>
          <w:szCs w:val="20"/>
        </w:rPr>
        <w:t>口鼻气流消失但胸腹呼吸运动仍</w:t>
      </w:r>
      <w:r>
        <w:rPr>
          <w:rFonts w:ascii="宋体" w:hAnsi="宋体" w:eastAsia="宋体" w:cs="宋体"/>
          <w:spacing w:val="9"/>
          <w:sz w:val="20"/>
          <w:szCs w:val="20"/>
        </w:rPr>
        <w:t>存在，常呈现矛盾运动。主要由于上</w:t>
      </w:r>
      <w:r>
        <w:rPr>
          <w:rFonts w:ascii="宋体" w:hAnsi="宋体" w:eastAsia="宋体" w:cs="宋体"/>
          <w:sz w:val="20"/>
          <w:szCs w:val="20"/>
        </w:rPr>
        <w:t xml:space="preserve"> </w:t>
      </w:r>
      <w:r>
        <w:rPr>
          <w:rFonts w:ascii="宋体" w:hAnsi="宋体" w:eastAsia="宋体" w:cs="宋体"/>
          <w:spacing w:val="9"/>
          <w:sz w:val="20"/>
          <w:szCs w:val="20"/>
        </w:rPr>
        <w:t>气道阻塞引起呼吸暂停。</w:t>
      </w:r>
    </w:p>
    <w:p>
      <w:pPr>
        <w:spacing w:before="78" w:line="212" w:lineRule="auto"/>
        <w:ind w:left="440"/>
        <w:rPr>
          <w:rFonts w:ascii="宋体" w:hAnsi="宋体" w:eastAsia="宋体" w:cs="宋体"/>
          <w:sz w:val="20"/>
          <w:szCs w:val="20"/>
        </w:rPr>
      </w:pPr>
      <w:r>
        <w:rPr>
          <w:rFonts w:ascii="Times New Roman" w:hAnsi="Times New Roman" w:eastAsia="Times New Roman" w:cs="Times New Roman"/>
          <w:b/>
          <w:bCs/>
          <w:spacing w:val="17"/>
          <w:sz w:val="20"/>
          <w:szCs w:val="20"/>
        </w:rPr>
        <w:t>2.</w:t>
      </w:r>
      <w:r>
        <w:rPr>
          <w:rFonts w:ascii="Times New Roman" w:hAnsi="Times New Roman" w:eastAsia="Times New Roman" w:cs="Times New Roman"/>
          <w:spacing w:val="8"/>
          <w:sz w:val="20"/>
          <w:szCs w:val="20"/>
        </w:rPr>
        <w:t xml:space="preserve">   </w:t>
      </w:r>
      <w:r>
        <w:rPr>
          <w:rFonts w:ascii="宋体" w:hAnsi="宋体" w:eastAsia="宋体" w:cs="宋体"/>
          <w:b/>
          <w:bCs/>
          <w:spacing w:val="17"/>
          <w:sz w:val="20"/>
          <w:szCs w:val="20"/>
        </w:rPr>
        <w:t>低通气</w:t>
      </w:r>
      <w:r>
        <w:rPr>
          <w:rFonts w:ascii="Times New Roman" w:hAnsi="Times New Roman" w:eastAsia="Times New Roman" w:cs="Times New Roman"/>
          <w:b/>
          <w:bCs/>
          <w:spacing w:val="17"/>
          <w:sz w:val="20"/>
          <w:szCs w:val="20"/>
        </w:rPr>
        <w:t>(</w:t>
      </w:r>
      <w:r>
        <w:rPr>
          <w:rFonts w:ascii="Times New Roman" w:hAnsi="Times New Roman" w:eastAsia="Times New Roman" w:cs="Times New Roman"/>
          <w:b/>
          <w:bCs/>
          <w:sz w:val="20"/>
          <w:szCs w:val="20"/>
        </w:rPr>
        <w:t>hypopnea</w:t>
      </w:r>
      <w:r>
        <w:rPr>
          <w:rFonts w:ascii="Times New Roman" w:hAnsi="Times New Roman" w:eastAsia="Times New Roman" w:cs="Times New Roman"/>
          <w:b/>
          <w:bCs/>
          <w:spacing w:val="17"/>
          <w:sz w:val="20"/>
          <w:szCs w:val="20"/>
        </w:rPr>
        <w:t>)</w:t>
      </w:r>
      <w:r>
        <w:rPr>
          <w:rFonts w:ascii="Times New Roman" w:hAnsi="Times New Roman" w:eastAsia="Times New Roman" w:cs="Times New Roman"/>
          <w:spacing w:val="1"/>
          <w:sz w:val="20"/>
          <w:szCs w:val="20"/>
        </w:rPr>
        <w:t xml:space="preserve">            </w:t>
      </w:r>
      <w:r>
        <w:rPr>
          <w:rFonts w:ascii="宋体" w:hAnsi="宋体" w:eastAsia="宋体" w:cs="宋体"/>
          <w:spacing w:val="17"/>
          <w:sz w:val="20"/>
          <w:szCs w:val="20"/>
        </w:rPr>
        <w:t>是指睡眠过程中口鼻气流较基础水平降低≥30%伴动脉血氧饱和度</w:t>
      </w:r>
    </w:p>
    <w:p>
      <w:pPr>
        <w:spacing w:before="131" w:line="282" w:lineRule="auto"/>
        <w:ind w:left="20" w:right="1294"/>
        <w:jc w:val="both"/>
        <w:rPr>
          <w:rFonts w:ascii="宋体" w:hAnsi="宋体" w:eastAsia="宋体" w:cs="宋体"/>
          <w:sz w:val="20"/>
          <w:szCs w:val="20"/>
        </w:rPr>
      </w:pPr>
      <w:r>
        <w:rPr>
          <w:rFonts w:ascii="宋体" w:hAnsi="宋体" w:eastAsia="宋体" w:cs="宋体"/>
          <w:spacing w:val="20"/>
          <w:sz w:val="20"/>
          <w:szCs w:val="20"/>
        </w:rPr>
        <w:t>(</w:t>
      </w:r>
      <w:r>
        <w:rPr>
          <w:rFonts w:ascii="宋体" w:hAnsi="宋体" w:eastAsia="宋体" w:cs="宋体"/>
          <w:sz w:val="20"/>
          <w:szCs w:val="20"/>
        </w:rPr>
        <w:t>SaO</w:t>
      </w:r>
      <w:r>
        <w:rPr>
          <w:rFonts w:ascii="Calibri" w:hAnsi="Calibri" w:eastAsia="Calibri" w:cs="Calibri"/>
          <w:spacing w:val="20"/>
          <w:sz w:val="20"/>
          <w:szCs w:val="20"/>
        </w:rPr>
        <w:t>₂</w:t>
      </w:r>
      <w:r>
        <w:rPr>
          <w:rFonts w:ascii="宋体" w:hAnsi="宋体" w:eastAsia="宋体" w:cs="宋体"/>
          <w:spacing w:val="20"/>
          <w:sz w:val="20"/>
          <w:szCs w:val="20"/>
        </w:rPr>
        <w:t>)</w:t>
      </w:r>
      <w:r>
        <w:rPr>
          <w:rFonts w:ascii="宋体" w:hAnsi="宋体" w:eastAsia="宋体" w:cs="宋体"/>
          <w:spacing w:val="25"/>
          <w:sz w:val="20"/>
          <w:szCs w:val="20"/>
        </w:rPr>
        <w:t xml:space="preserve"> </w:t>
      </w:r>
      <w:r>
        <w:rPr>
          <w:rFonts w:ascii="宋体" w:hAnsi="宋体" w:eastAsia="宋体" w:cs="宋体"/>
          <w:spacing w:val="20"/>
          <w:sz w:val="20"/>
          <w:szCs w:val="20"/>
        </w:rPr>
        <w:t>减低≥4%,持续时间≥10秒；或口鼻气流较基础水平降低≥50%伴</w:t>
      </w:r>
      <w:r>
        <w:rPr>
          <w:rFonts w:ascii="宋体" w:hAnsi="宋体" w:eastAsia="宋体" w:cs="宋体"/>
          <w:sz w:val="20"/>
          <w:szCs w:val="20"/>
        </w:rPr>
        <w:t>SaO</w:t>
      </w:r>
      <w:r>
        <w:rPr>
          <w:rFonts w:ascii="Calibri" w:hAnsi="Calibri" w:eastAsia="Calibri" w:cs="Calibri"/>
          <w:spacing w:val="20"/>
          <w:sz w:val="20"/>
          <w:szCs w:val="20"/>
        </w:rPr>
        <w:t>₂</w:t>
      </w:r>
      <w:r>
        <w:rPr>
          <w:rFonts w:ascii="Calibri" w:hAnsi="Calibri" w:eastAsia="Calibri" w:cs="Calibri"/>
          <w:spacing w:val="15"/>
          <w:w w:val="102"/>
          <w:sz w:val="20"/>
          <w:szCs w:val="20"/>
        </w:rPr>
        <w:t xml:space="preserve">  </w:t>
      </w:r>
      <w:r>
        <w:rPr>
          <w:rFonts w:ascii="宋体" w:hAnsi="宋体" w:eastAsia="宋体" w:cs="宋体"/>
          <w:spacing w:val="20"/>
          <w:sz w:val="20"/>
          <w:szCs w:val="20"/>
        </w:rPr>
        <w:t>减低≥3%,持续</w:t>
      </w:r>
      <w:r>
        <w:rPr>
          <w:rFonts w:ascii="宋体" w:hAnsi="宋体" w:eastAsia="宋体" w:cs="宋体"/>
          <w:spacing w:val="19"/>
          <w:sz w:val="20"/>
          <w:szCs w:val="20"/>
        </w:rPr>
        <w:t>时</w:t>
      </w:r>
      <w:r>
        <w:rPr>
          <w:rFonts w:ascii="宋体" w:hAnsi="宋体" w:eastAsia="宋体" w:cs="宋体"/>
          <w:sz w:val="20"/>
          <w:szCs w:val="20"/>
        </w:rPr>
        <w:t xml:space="preserve"> </w:t>
      </w:r>
      <w:r>
        <w:rPr>
          <w:rFonts w:ascii="宋体" w:hAnsi="宋体" w:eastAsia="宋体" w:cs="宋体"/>
          <w:spacing w:val="12"/>
          <w:sz w:val="20"/>
          <w:szCs w:val="20"/>
        </w:rPr>
        <w:t>间≥10秒。睡眠呼吸暂停低通气指数(</w:t>
      </w:r>
      <w:r>
        <w:rPr>
          <w:rFonts w:ascii="宋体" w:hAnsi="宋体" w:eastAsia="宋体" w:cs="宋体"/>
          <w:sz w:val="20"/>
          <w:szCs w:val="20"/>
        </w:rPr>
        <w:t>apnea</w:t>
      </w:r>
      <w:r>
        <w:rPr>
          <w:rFonts w:ascii="宋体" w:hAnsi="宋体" w:eastAsia="宋体" w:cs="宋体"/>
          <w:spacing w:val="32"/>
          <w:sz w:val="20"/>
          <w:szCs w:val="20"/>
        </w:rPr>
        <w:t xml:space="preserve"> </w:t>
      </w:r>
      <w:r>
        <w:rPr>
          <w:rFonts w:ascii="宋体" w:hAnsi="宋体" w:eastAsia="宋体" w:cs="宋体"/>
          <w:sz w:val="20"/>
          <w:szCs w:val="20"/>
        </w:rPr>
        <w:t>hypopnea</w:t>
      </w:r>
      <w:r>
        <w:rPr>
          <w:rFonts w:ascii="宋体" w:hAnsi="宋体" w:eastAsia="宋体" w:cs="宋体"/>
          <w:spacing w:val="47"/>
          <w:sz w:val="20"/>
          <w:szCs w:val="20"/>
        </w:rPr>
        <w:t xml:space="preserve"> </w:t>
      </w:r>
      <w:r>
        <w:rPr>
          <w:rFonts w:ascii="宋体" w:hAnsi="宋体" w:eastAsia="宋体" w:cs="宋体"/>
          <w:sz w:val="20"/>
          <w:szCs w:val="20"/>
        </w:rPr>
        <w:t>index</w:t>
      </w:r>
      <w:r>
        <w:rPr>
          <w:rFonts w:ascii="宋体" w:hAnsi="宋体" w:eastAsia="宋体" w:cs="宋体"/>
          <w:spacing w:val="12"/>
          <w:sz w:val="20"/>
          <w:szCs w:val="20"/>
        </w:rPr>
        <w:t>,</w:t>
      </w:r>
      <w:r>
        <w:rPr>
          <w:rFonts w:ascii="宋体" w:hAnsi="宋体" w:eastAsia="宋体" w:cs="宋体"/>
          <w:sz w:val="20"/>
          <w:szCs w:val="20"/>
        </w:rPr>
        <w:t>AHI</w:t>
      </w:r>
      <w:r>
        <w:rPr>
          <w:rFonts w:ascii="宋体" w:hAnsi="宋体" w:eastAsia="宋体" w:cs="宋体"/>
          <w:spacing w:val="12"/>
          <w:sz w:val="20"/>
          <w:szCs w:val="20"/>
        </w:rPr>
        <w:t>)</w:t>
      </w:r>
      <w:r>
        <w:rPr>
          <w:rFonts w:ascii="宋体" w:hAnsi="宋体" w:eastAsia="宋体" w:cs="宋体"/>
          <w:spacing w:val="11"/>
          <w:sz w:val="20"/>
          <w:szCs w:val="20"/>
        </w:rPr>
        <w:t>:每小时出现呼吸暂停和低通气的</w:t>
      </w:r>
      <w:r>
        <w:rPr>
          <w:rFonts w:ascii="宋体" w:hAnsi="宋体" w:eastAsia="宋体" w:cs="宋体"/>
          <w:sz w:val="20"/>
          <w:szCs w:val="20"/>
        </w:rPr>
        <w:t xml:space="preserve"> </w:t>
      </w:r>
      <w:r>
        <w:rPr>
          <w:rFonts w:ascii="宋体" w:hAnsi="宋体" w:eastAsia="宋体" w:cs="宋体"/>
          <w:spacing w:val="5"/>
          <w:sz w:val="20"/>
          <w:szCs w:val="20"/>
        </w:rPr>
        <w:t>次数，结合临床症状和并发症的发生情况，可用于评估病情的严重程度。</w:t>
      </w:r>
    </w:p>
    <w:p>
      <w:pPr>
        <w:spacing w:before="83" w:line="277" w:lineRule="auto"/>
        <w:ind w:left="20" w:right="1205" w:firstLine="419"/>
        <w:rPr>
          <w:rFonts w:ascii="宋体" w:hAnsi="宋体" w:eastAsia="宋体" w:cs="宋体"/>
          <w:sz w:val="20"/>
          <w:szCs w:val="20"/>
        </w:rPr>
      </w:pPr>
      <w:r>
        <w:rPr>
          <w:rFonts w:ascii="Times New Roman" w:hAnsi="Times New Roman" w:eastAsia="Times New Roman" w:cs="Times New Roman"/>
          <w:b/>
          <w:bCs/>
          <w:spacing w:val="11"/>
          <w:sz w:val="20"/>
          <w:szCs w:val="20"/>
        </w:rPr>
        <w:t>3.</w:t>
      </w:r>
      <w:r>
        <w:rPr>
          <w:rFonts w:ascii="Times New Roman" w:hAnsi="Times New Roman" w:eastAsia="Times New Roman" w:cs="Times New Roman"/>
          <w:spacing w:val="8"/>
          <w:sz w:val="20"/>
          <w:szCs w:val="20"/>
        </w:rPr>
        <w:t xml:space="preserve">   </w:t>
      </w:r>
      <w:r>
        <w:rPr>
          <w:rFonts w:ascii="宋体" w:hAnsi="宋体" w:eastAsia="宋体" w:cs="宋体"/>
          <w:b/>
          <w:bCs/>
          <w:spacing w:val="11"/>
          <w:sz w:val="20"/>
          <w:szCs w:val="20"/>
        </w:rPr>
        <w:t>微觉醒</w:t>
      </w:r>
      <w:r>
        <w:rPr>
          <w:rFonts w:ascii="宋体" w:hAnsi="宋体" w:eastAsia="宋体" w:cs="宋体"/>
          <w:spacing w:val="86"/>
          <w:sz w:val="20"/>
          <w:szCs w:val="20"/>
        </w:rPr>
        <w:t xml:space="preserve"> </w:t>
      </w:r>
      <w:r>
        <w:rPr>
          <w:rFonts w:ascii="宋体" w:hAnsi="宋体" w:eastAsia="宋体" w:cs="宋体"/>
          <w:spacing w:val="11"/>
          <w:sz w:val="20"/>
          <w:szCs w:val="20"/>
        </w:rPr>
        <w:t>非快速眼球运动</w:t>
      </w:r>
      <w:r>
        <w:rPr>
          <w:rFonts w:ascii="Times New Roman" w:hAnsi="Times New Roman" w:eastAsia="Times New Roman" w:cs="Times New Roman"/>
          <w:spacing w:val="11"/>
          <w:sz w:val="20"/>
          <w:szCs w:val="20"/>
        </w:rPr>
        <w:t>(</w:t>
      </w:r>
      <w:r>
        <w:rPr>
          <w:rFonts w:ascii="Times New Roman" w:hAnsi="Times New Roman" w:eastAsia="Times New Roman" w:cs="Times New Roman"/>
          <w:sz w:val="20"/>
          <w:szCs w:val="20"/>
        </w:rPr>
        <w:t>NREM</w:t>
      </w:r>
      <w:r>
        <w:rPr>
          <w:rFonts w:ascii="Times New Roman" w:hAnsi="Times New Roman" w:eastAsia="Times New Roman" w:cs="Times New Roman"/>
          <w:spacing w:val="11"/>
          <w:sz w:val="20"/>
          <w:szCs w:val="20"/>
        </w:rPr>
        <w:t>)</w:t>
      </w:r>
      <w:r>
        <w:rPr>
          <w:rFonts w:ascii="Times New Roman" w:hAnsi="Times New Roman" w:eastAsia="Times New Roman" w:cs="Times New Roman"/>
          <w:spacing w:val="47"/>
          <w:w w:val="101"/>
          <w:sz w:val="20"/>
          <w:szCs w:val="20"/>
        </w:rPr>
        <w:t xml:space="preserve"> </w:t>
      </w:r>
      <w:r>
        <w:rPr>
          <w:rFonts w:ascii="宋体" w:hAnsi="宋体" w:eastAsia="宋体" w:cs="宋体"/>
          <w:spacing w:val="11"/>
          <w:sz w:val="20"/>
          <w:szCs w:val="20"/>
        </w:rPr>
        <w:t>睡眠过程中持续3秒以上的脑电</w:t>
      </w:r>
      <w:r>
        <w:rPr>
          <w:rFonts w:ascii="宋体" w:hAnsi="宋体" w:eastAsia="宋体" w:cs="宋体"/>
          <w:spacing w:val="10"/>
          <w:sz w:val="20"/>
          <w:szCs w:val="20"/>
        </w:rPr>
        <w:t>图频率改变，包括θ波，α</w:t>
      </w:r>
      <w:r>
        <w:rPr>
          <w:rFonts w:ascii="宋体" w:hAnsi="宋体" w:eastAsia="宋体" w:cs="宋体"/>
          <w:sz w:val="20"/>
          <w:szCs w:val="20"/>
        </w:rPr>
        <w:t xml:space="preserve"> </w:t>
      </w:r>
      <w:r>
        <w:rPr>
          <w:rFonts w:ascii="宋体" w:hAnsi="宋体" w:eastAsia="宋体" w:cs="宋体"/>
          <w:spacing w:val="11"/>
          <w:sz w:val="20"/>
          <w:szCs w:val="20"/>
        </w:rPr>
        <w:t>波频率&gt;16</w:t>
      </w:r>
      <w:r>
        <w:rPr>
          <w:rFonts w:ascii="宋体" w:hAnsi="宋体" w:eastAsia="宋体" w:cs="宋体"/>
          <w:sz w:val="20"/>
          <w:szCs w:val="20"/>
        </w:rPr>
        <w:t>Hz</w:t>
      </w:r>
      <w:r>
        <w:rPr>
          <w:rFonts w:ascii="宋体" w:hAnsi="宋体" w:eastAsia="宋体" w:cs="宋体"/>
          <w:spacing w:val="-1"/>
          <w:sz w:val="20"/>
          <w:szCs w:val="20"/>
        </w:rPr>
        <w:t xml:space="preserve"> </w:t>
      </w:r>
      <w:r>
        <w:rPr>
          <w:rFonts w:ascii="宋体" w:hAnsi="宋体" w:eastAsia="宋体" w:cs="宋体"/>
          <w:spacing w:val="11"/>
          <w:sz w:val="20"/>
          <w:szCs w:val="20"/>
        </w:rPr>
        <w:t>的脑电波(不包括纺锤波)。</w:t>
      </w:r>
    </w:p>
    <w:p>
      <w:pPr>
        <w:spacing w:before="103" w:line="219" w:lineRule="auto"/>
        <w:ind w:left="440"/>
        <w:rPr>
          <w:rFonts w:ascii="宋体" w:hAnsi="宋体" w:eastAsia="宋体" w:cs="宋体"/>
          <w:sz w:val="20"/>
          <w:szCs w:val="20"/>
        </w:rPr>
      </w:pPr>
      <w:r>
        <w:rPr>
          <w:rFonts w:ascii="宋体" w:hAnsi="宋体" w:eastAsia="宋体" w:cs="宋体"/>
          <w:spacing w:val="8"/>
          <w:sz w:val="20"/>
          <w:szCs w:val="20"/>
        </w:rPr>
        <w:t>睡眠呼吸暂停和低通气的分型见图2-13-1。</w:t>
      </w:r>
    </w:p>
    <w:p>
      <w:pPr>
        <w:spacing w:before="158" w:line="221" w:lineRule="auto"/>
        <w:ind w:left="342"/>
        <w:rPr>
          <w:rFonts w:ascii="黑体" w:hAnsi="黑体" w:eastAsia="黑体" w:cs="黑体"/>
          <w:sz w:val="20"/>
          <w:szCs w:val="20"/>
        </w:rPr>
      </w:pPr>
      <w:r>
        <w:rPr>
          <w:rFonts w:ascii="黑体" w:hAnsi="黑体" w:eastAsia="黑体" w:cs="黑体"/>
          <w:b/>
          <w:bCs/>
          <w:color w:val="008BDC"/>
          <w:spacing w:val="-3"/>
          <w:sz w:val="20"/>
          <w:szCs w:val="20"/>
        </w:rPr>
        <w:t>【流行病学】</w:t>
      </w:r>
    </w:p>
    <w:p>
      <w:pPr>
        <w:spacing w:before="82" w:line="277" w:lineRule="auto"/>
        <w:ind w:left="20" w:right="1279" w:firstLine="419"/>
        <w:jc w:val="both"/>
        <w:rPr>
          <w:rFonts w:ascii="宋体" w:hAnsi="宋体" w:eastAsia="宋体" w:cs="宋体"/>
          <w:sz w:val="20"/>
          <w:szCs w:val="20"/>
        </w:rPr>
      </w:pPr>
      <w:r>
        <w:rPr>
          <w:rFonts w:ascii="宋体" w:hAnsi="宋体" w:eastAsia="宋体" w:cs="宋体"/>
          <w:spacing w:val="30"/>
          <w:sz w:val="20"/>
          <w:szCs w:val="20"/>
        </w:rPr>
        <w:t>在欧美等发达国家，</w:t>
      </w:r>
      <w:r>
        <w:rPr>
          <w:rFonts w:ascii="宋体" w:hAnsi="宋体" w:eastAsia="宋体" w:cs="宋体"/>
          <w:sz w:val="20"/>
          <w:szCs w:val="20"/>
        </w:rPr>
        <w:t>OSAHS</w:t>
      </w:r>
      <w:r>
        <w:rPr>
          <w:rFonts w:ascii="宋体" w:hAnsi="宋体" w:eastAsia="宋体" w:cs="宋体"/>
          <w:spacing w:val="23"/>
          <w:sz w:val="20"/>
          <w:szCs w:val="20"/>
        </w:rPr>
        <w:t xml:space="preserve">  </w:t>
      </w:r>
      <w:r>
        <w:rPr>
          <w:rFonts w:ascii="宋体" w:hAnsi="宋体" w:eastAsia="宋体" w:cs="宋体"/>
          <w:spacing w:val="30"/>
          <w:sz w:val="20"/>
          <w:szCs w:val="20"/>
        </w:rPr>
        <w:t>的成人患病率为2%～4%,我国多家医院的流行病学调查显示</w:t>
      </w:r>
      <w:r>
        <w:rPr>
          <w:rFonts w:ascii="宋体" w:hAnsi="宋体" w:eastAsia="宋体" w:cs="宋体"/>
          <w:spacing w:val="1"/>
          <w:sz w:val="20"/>
          <w:szCs w:val="20"/>
        </w:rPr>
        <w:t xml:space="preserve"> </w:t>
      </w:r>
      <w:r>
        <w:rPr>
          <w:rFonts w:ascii="宋体" w:hAnsi="宋体" w:eastAsia="宋体" w:cs="宋体"/>
          <w:sz w:val="20"/>
          <w:szCs w:val="20"/>
        </w:rPr>
        <w:t>OSAHS</w:t>
      </w:r>
      <w:r>
        <w:rPr>
          <w:rFonts w:ascii="宋体" w:hAnsi="宋体" w:eastAsia="宋体" w:cs="宋体"/>
          <w:spacing w:val="12"/>
          <w:sz w:val="20"/>
          <w:szCs w:val="20"/>
        </w:rPr>
        <w:t xml:space="preserve">  </w:t>
      </w:r>
      <w:r>
        <w:rPr>
          <w:rFonts w:ascii="宋体" w:hAnsi="宋体" w:eastAsia="宋体" w:cs="宋体"/>
          <w:spacing w:val="19"/>
          <w:sz w:val="20"/>
          <w:szCs w:val="20"/>
        </w:rPr>
        <w:t>的患病率为3.5%～4.8%。男女病人的比例大约为(2~4):1,绝经期后女性的患病率明显升</w:t>
      </w:r>
      <w:r>
        <w:rPr>
          <w:rFonts w:ascii="宋体" w:hAnsi="宋体" w:eastAsia="宋体" w:cs="宋体"/>
          <w:spacing w:val="1"/>
          <w:sz w:val="20"/>
          <w:szCs w:val="20"/>
        </w:rPr>
        <w:t xml:space="preserve"> </w:t>
      </w:r>
      <w:r>
        <w:rPr>
          <w:rFonts w:ascii="宋体" w:hAnsi="宋体" w:eastAsia="宋体" w:cs="宋体"/>
          <w:spacing w:val="11"/>
          <w:sz w:val="20"/>
          <w:szCs w:val="20"/>
        </w:rPr>
        <w:t>高。老年人睡眠呼吸暂停的发生率增加。</w:t>
      </w:r>
    </w:p>
    <w:p>
      <w:pPr>
        <w:spacing w:before="110" w:line="222" w:lineRule="auto"/>
        <w:ind w:left="342"/>
        <w:rPr>
          <w:rFonts w:ascii="黑体" w:hAnsi="黑体" w:eastAsia="黑体" w:cs="黑体"/>
          <w:sz w:val="20"/>
          <w:szCs w:val="20"/>
        </w:rPr>
      </w:pPr>
      <w:r>
        <w:rPr>
          <w:rFonts w:ascii="黑体" w:hAnsi="黑体" w:eastAsia="黑体" w:cs="黑体"/>
          <w:b/>
          <w:bCs/>
          <w:color w:val="0073C0"/>
          <w:spacing w:val="3"/>
          <w:sz w:val="20"/>
          <w:szCs w:val="20"/>
        </w:rPr>
        <w:t>【主要危险因素】</w:t>
      </w:r>
    </w:p>
    <w:p>
      <w:pPr>
        <w:spacing w:before="85" w:line="214" w:lineRule="auto"/>
        <w:ind w:left="440"/>
        <w:rPr>
          <w:rFonts w:ascii="宋体" w:hAnsi="宋体" w:eastAsia="宋体" w:cs="宋体"/>
          <w:sz w:val="20"/>
          <w:szCs w:val="20"/>
        </w:rPr>
      </w:pPr>
      <w:r>
        <w:rPr>
          <w:rFonts w:ascii="宋体" w:hAnsi="宋体" w:eastAsia="宋体" w:cs="宋体"/>
          <w:spacing w:val="14"/>
          <w:sz w:val="20"/>
          <w:szCs w:val="20"/>
        </w:rPr>
        <w:t>1.</w:t>
      </w:r>
      <w:r>
        <w:rPr>
          <w:rFonts w:ascii="宋体" w:hAnsi="宋体" w:eastAsia="宋体" w:cs="宋体"/>
          <w:spacing w:val="9"/>
          <w:sz w:val="20"/>
          <w:szCs w:val="20"/>
        </w:rPr>
        <w:t xml:space="preserve"> </w:t>
      </w:r>
      <w:r>
        <w:rPr>
          <w:rFonts w:ascii="宋体" w:hAnsi="宋体" w:eastAsia="宋体" w:cs="宋体"/>
          <w:spacing w:val="14"/>
          <w:sz w:val="20"/>
          <w:szCs w:val="20"/>
        </w:rPr>
        <w:t>肥胖体重超过标准体重的20%或以上，即体重指数(</w:t>
      </w:r>
      <w:r>
        <w:rPr>
          <w:rFonts w:ascii="宋体" w:hAnsi="宋体" w:eastAsia="宋体" w:cs="宋体"/>
          <w:sz w:val="20"/>
          <w:szCs w:val="20"/>
        </w:rPr>
        <w:t>BMI</w:t>
      </w:r>
      <w:r>
        <w:rPr>
          <w:rFonts w:ascii="宋体" w:hAnsi="宋体" w:eastAsia="宋体" w:cs="宋体"/>
          <w:spacing w:val="14"/>
          <w:sz w:val="20"/>
          <w:szCs w:val="20"/>
        </w:rPr>
        <w:t>)≥28</w:t>
      </w:r>
      <w:r>
        <w:rPr>
          <w:rFonts w:ascii="宋体" w:hAnsi="宋体" w:eastAsia="宋体" w:cs="宋体"/>
          <w:sz w:val="20"/>
          <w:szCs w:val="20"/>
        </w:rPr>
        <w:t>kg</w:t>
      </w:r>
      <w:r>
        <w:rPr>
          <w:rFonts w:ascii="宋体" w:hAnsi="宋体" w:eastAsia="宋体" w:cs="宋体"/>
          <w:spacing w:val="14"/>
          <w:sz w:val="20"/>
          <w:szCs w:val="20"/>
        </w:rPr>
        <w:t>/m²。</w:t>
      </w:r>
    </w:p>
    <w:p>
      <w:pPr>
        <w:spacing w:before="105" w:line="219" w:lineRule="auto"/>
        <w:ind w:left="440"/>
        <w:rPr>
          <w:rFonts w:ascii="宋体" w:hAnsi="宋体" w:eastAsia="宋体" w:cs="宋体"/>
          <w:sz w:val="20"/>
          <w:szCs w:val="20"/>
        </w:rPr>
      </w:pPr>
      <w:r>
        <w:rPr>
          <w:rFonts w:ascii="宋体" w:hAnsi="宋体" w:eastAsia="宋体" w:cs="宋体"/>
          <w:spacing w:val="13"/>
          <w:sz w:val="20"/>
          <w:szCs w:val="20"/>
        </w:rPr>
        <w:t>2.</w:t>
      </w:r>
      <w:r>
        <w:rPr>
          <w:rFonts w:ascii="宋体" w:hAnsi="宋体" w:eastAsia="宋体" w:cs="宋体"/>
          <w:sz w:val="20"/>
          <w:szCs w:val="20"/>
        </w:rPr>
        <w:t xml:space="preserve"> </w:t>
      </w:r>
      <w:r>
        <w:rPr>
          <w:rFonts w:ascii="宋体" w:hAnsi="宋体" w:eastAsia="宋体" w:cs="宋体"/>
          <w:spacing w:val="13"/>
          <w:sz w:val="20"/>
          <w:szCs w:val="20"/>
        </w:rPr>
        <w:t>年龄成年后随年龄增长患病率增加，女性绝经期后患病者增多，70岁</w:t>
      </w:r>
      <w:r>
        <w:rPr>
          <w:rFonts w:ascii="宋体" w:hAnsi="宋体" w:eastAsia="宋体" w:cs="宋体"/>
          <w:spacing w:val="12"/>
          <w:sz w:val="20"/>
          <w:szCs w:val="20"/>
        </w:rPr>
        <w:t>以后患病率趋于稳定。</w:t>
      </w:r>
    </w:p>
    <w:p>
      <w:pPr>
        <w:spacing w:before="93" w:line="219" w:lineRule="auto"/>
        <w:ind w:left="440"/>
        <w:rPr>
          <w:rFonts w:ascii="宋体" w:hAnsi="宋体" w:eastAsia="宋体" w:cs="宋体"/>
          <w:sz w:val="20"/>
          <w:szCs w:val="20"/>
        </w:rPr>
      </w:pPr>
      <w:r>
        <w:rPr>
          <w:rFonts w:ascii="宋体" w:hAnsi="宋体" w:eastAsia="宋体" w:cs="宋体"/>
          <w:spacing w:val="7"/>
          <w:sz w:val="20"/>
          <w:szCs w:val="20"/>
        </w:rPr>
        <w:t>3.</w:t>
      </w:r>
      <w:r>
        <w:rPr>
          <w:rFonts w:ascii="宋体" w:hAnsi="宋体" w:eastAsia="宋体" w:cs="宋体"/>
          <w:spacing w:val="-5"/>
          <w:sz w:val="20"/>
          <w:szCs w:val="20"/>
        </w:rPr>
        <w:t xml:space="preserve"> </w:t>
      </w:r>
      <w:r>
        <w:rPr>
          <w:rFonts w:ascii="宋体" w:hAnsi="宋体" w:eastAsia="宋体" w:cs="宋体"/>
          <w:spacing w:val="7"/>
          <w:sz w:val="20"/>
          <w:szCs w:val="20"/>
        </w:rPr>
        <w:t>性</w:t>
      </w:r>
      <w:r>
        <w:rPr>
          <w:rFonts w:ascii="宋体" w:hAnsi="宋体" w:eastAsia="宋体" w:cs="宋体"/>
          <w:spacing w:val="-23"/>
          <w:sz w:val="20"/>
          <w:szCs w:val="20"/>
        </w:rPr>
        <w:t xml:space="preserve"> </w:t>
      </w:r>
      <w:r>
        <w:rPr>
          <w:rFonts w:ascii="宋体" w:hAnsi="宋体" w:eastAsia="宋体" w:cs="宋体"/>
          <w:spacing w:val="7"/>
          <w:sz w:val="20"/>
          <w:szCs w:val="20"/>
        </w:rPr>
        <w:t>别  女性绝经前发病率显著低于男性。</w:t>
      </w:r>
    </w:p>
    <w:p>
      <w:pPr>
        <w:spacing w:before="89" w:line="219" w:lineRule="auto"/>
        <w:ind w:left="440"/>
        <w:rPr>
          <w:rFonts w:ascii="宋体" w:hAnsi="宋体" w:eastAsia="宋体" w:cs="宋体"/>
          <w:sz w:val="20"/>
          <w:szCs w:val="20"/>
        </w:rPr>
      </w:pPr>
      <w:r>
        <w:rPr>
          <w:rFonts w:ascii="Times New Roman" w:hAnsi="Times New Roman" w:eastAsia="Times New Roman" w:cs="Times New Roman"/>
          <w:b/>
          <w:bCs/>
          <w:spacing w:val="6"/>
          <w:sz w:val="20"/>
          <w:szCs w:val="20"/>
        </w:rPr>
        <w:t>4.</w:t>
      </w:r>
      <w:r>
        <w:rPr>
          <w:rFonts w:ascii="Times New Roman" w:hAnsi="Times New Roman" w:eastAsia="Times New Roman" w:cs="Times New Roman"/>
          <w:spacing w:val="14"/>
          <w:w w:val="101"/>
          <w:sz w:val="20"/>
          <w:szCs w:val="20"/>
        </w:rPr>
        <w:t xml:space="preserve">   </w:t>
      </w:r>
      <w:r>
        <w:rPr>
          <w:rFonts w:ascii="宋体" w:hAnsi="宋体" w:eastAsia="宋体" w:cs="宋体"/>
          <w:b/>
          <w:bCs/>
          <w:spacing w:val="6"/>
          <w:sz w:val="20"/>
          <w:szCs w:val="20"/>
        </w:rPr>
        <w:t>上气道解剖异常</w:t>
      </w:r>
      <w:r>
        <w:rPr>
          <w:rFonts w:ascii="宋体" w:hAnsi="宋体" w:eastAsia="宋体" w:cs="宋体"/>
          <w:spacing w:val="93"/>
          <w:sz w:val="20"/>
          <w:szCs w:val="20"/>
        </w:rPr>
        <w:t xml:space="preserve"> </w:t>
      </w:r>
      <w:r>
        <w:rPr>
          <w:rFonts w:ascii="宋体" w:hAnsi="宋体" w:eastAsia="宋体" w:cs="宋体"/>
          <w:spacing w:val="6"/>
          <w:sz w:val="20"/>
          <w:szCs w:val="20"/>
        </w:rPr>
        <w:t>包括鼻腔阻塞(鼻中隔偏曲，鼻甲肥大，鼻息肉，鼻部肿瘤等)、Ⅱ度以上扁</w:t>
      </w:r>
    </w:p>
    <w:p>
      <w:pPr>
        <w:spacing w:before="95" w:line="262" w:lineRule="auto"/>
        <w:ind w:left="20" w:right="1297"/>
        <w:rPr>
          <w:rFonts w:ascii="宋体" w:hAnsi="宋体" w:eastAsia="宋体" w:cs="宋体"/>
          <w:sz w:val="20"/>
          <w:szCs w:val="20"/>
        </w:rPr>
      </w:pPr>
      <w:r>
        <w:rPr>
          <w:rFonts w:ascii="宋体" w:hAnsi="宋体" w:eastAsia="宋体" w:cs="宋体"/>
          <w:spacing w:val="-5"/>
          <w:sz w:val="20"/>
          <w:szCs w:val="20"/>
        </w:rPr>
        <w:t>桃体肥大、软腭松弛、悬雍垂过长或过粗、咽腔狭窄、眼部肿瘤、咽腔黏膜肥厚、舌体肥大、舌根后坠、下</w:t>
      </w:r>
      <w:r>
        <w:rPr>
          <w:rFonts w:ascii="宋体" w:hAnsi="宋体" w:eastAsia="宋体" w:cs="宋体"/>
          <w:spacing w:val="16"/>
          <w:sz w:val="20"/>
          <w:szCs w:val="20"/>
        </w:rPr>
        <w:t xml:space="preserve"> </w:t>
      </w:r>
      <w:r>
        <w:rPr>
          <w:rFonts w:ascii="宋体" w:hAnsi="宋体" w:eastAsia="宋体" w:cs="宋体"/>
          <w:spacing w:val="6"/>
          <w:sz w:val="20"/>
          <w:szCs w:val="20"/>
        </w:rPr>
        <w:t>颌后缩及小颌畸形等，</w:t>
      </w:r>
    </w:p>
    <w:p>
      <w:pPr>
        <w:spacing w:before="93" w:line="219" w:lineRule="auto"/>
        <w:ind w:left="440"/>
        <w:rPr>
          <w:rFonts w:ascii="宋体" w:hAnsi="宋体" w:eastAsia="宋体" w:cs="宋体"/>
          <w:sz w:val="20"/>
          <w:szCs w:val="20"/>
        </w:rPr>
      </w:pPr>
      <w:r>
        <w:rPr>
          <w:rFonts w:ascii="宋体" w:hAnsi="宋体" w:eastAsia="宋体" w:cs="宋体"/>
          <w:spacing w:val="5"/>
          <w:sz w:val="20"/>
          <w:szCs w:val="20"/>
        </w:rPr>
        <w:t>5.</w:t>
      </w:r>
      <w:r>
        <w:rPr>
          <w:rFonts w:ascii="宋体" w:hAnsi="宋体" w:eastAsia="宋体" w:cs="宋体"/>
          <w:spacing w:val="10"/>
          <w:sz w:val="20"/>
          <w:szCs w:val="20"/>
        </w:rPr>
        <w:t xml:space="preserve"> </w:t>
      </w:r>
      <w:r>
        <w:rPr>
          <w:rFonts w:ascii="宋体" w:hAnsi="宋体" w:eastAsia="宋体" w:cs="宋体"/>
          <w:spacing w:val="5"/>
          <w:sz w:val="20"/>
          <w:szCs w:val="20"/>
        </w:rPr>
        <w:t>遗传因素</w:t>
      </w:r>
      <w:r>
        <w:rPr>
          <w:rFonts w:ascii="宋体" w:hAnsi="宋体" w:eastAsia="宋体" w:cs="宋体"/>
          <w:spacing w:val="91"/>
          <w:sz w:val="20"/>
          <w:szCs w:val="20"/>
        </w:rPr>
        <w:t xml:space="preserve"> </w:t>
      </w:r>
      <w:r>
        <w:rPr>
          <w:rFonts w:ascii="宋体" w:hAnsi="宋体" w:eastAsia="宋体" w:cs="宋体"/>
          <w:spacing w:val="5"/>
          <w:sz w:val="20"/>
          <w:szCs w:val="20"/>
        </w:rPr>
        <w:t>具</w:t>
      </w:r>
      <w:r>
        <w:rPr>
          <w:rFonts w:ascii="宋体" w:hAnsi="宋体" w:eastAsia="宋体" w:cs="宋体"/>
          <w:spacing w:val="-39"/>
          <w:sz w:val="20"/>
          <w:szCs w:val="20"/>
        </w:rPr>
        <w:t xml:space="preserve"> </w:t>
      </w:r>
      <w:r>
        <w:rPr>
          <w:rFonts w:ascii="宋体" w:hAnsi="宋体" w:eastAsia="宋体" w:cs="宋体"/>
          <w:spacing w:val="5"/>
          <w:sz w:val="20"/>
          <w:szCs w:val="20"/>
        </w:rPr>
        <w:t>有</w:t>
      </w:r>
      <w:r>
        <w:rPr>
          <w:rFonts w:ascii="宋体" w:hAnsi="宋体" w:eastAsia="宋体" w:cs="宋体"/>
          <w:sz w:val="20"/>
          <w:szCs w:val="20"/>
        </w:rPr>
        <w:t>OSAHS</w:t>
      </w:r>
      <w:r>
        <w:rPr>
          <w:rFonts w:ascii="宋体" w:hAnsi="宋体" w:eastAsia="宋体" w:cs="宋体"/>
          <w:spacing w:val="87"/>
          <w:sz w:val="20"/>
          <w:szCs w:val="20"/>
        </w:rPr>
        <w:t xml:space="preserve"> </w:t>
      </w:r>
      <w:r>
        <w:rPr>
          <w:rFonts w:ascii="宋体" w:hAnsi="宋体" w:eastAsia="宋体" w:cs="宋体"/>
          <w:spacing w:val="5"/>
          <w:sz w:val="20"/>
          <w:szCs w:val="20"/>
        </w:rPr>
        <w:t>家族史。</w:t>
      </w:r>
    </w:p>
    <w:p>
      <w:pPr>
        <w:sectPr>
          <w:footerReference r:id="rId30" w:type="default"/>
          <w:pgSz w:w="11900" w:h="16840"/>
          <w:pgMar w:top="1431" w:right="369" w:bottom="430" w:left="1029" w:header="0" w:footer="231" w:gutter="0"/>
          <w:cols w:space="720" w:num="1"/>
        </w:sectPr>
      </w:pPr>
    </w:p>
    <w:p>
      <w:pPr>
        <w:spacing w:before="42" w:line="221" w:lineRule="auto"/>
        <w:ind w:left="52"/>
        <w:rPr>
          <w:rFonts w:ascii="黑体" w:hAnsi="黑体" w:eastAsia="黑体" w:cs="黑体"/>
          <w:sz w:val="21"/>
          <w:szCs w:val="21"/>
        </w:rPr>
      </w:pPr>
      <w:r>
        <w:drawing>
          <wp:anchor distT="0" distB="0" distL="0" distR="0" simplePos="0" relativeHeight="251806720" behindDoc="0" locked="0" layoutInCell="0" allowOverlap="1">
            <wp:simplePos x="0" y="0"/>
            <wp:positionH relativeFrom="page">
              <wp:posOffset>380365</wp:posOffset>
            </wp:positionH>
            <wp:positionV relativeFrom="page">
              <wp:posOffset>9949815</wp:posOffset>
            </wp:positionV>
            <wp:extent cx="546100" cy="450850"/>
            <wp:effectExtent l="0" t="0" r="0" b="0"/>
            <wp:wrapNone/>
            <wp:docPr id="181" name="IM 181"/>
            <wp:cNvGraphicFramePr/>
            <a:graphic xmlns:a="http://schemas.openxmlformats.org/drawingml/2006/main">
              <a:graphicData uri="http://schemas.openxmlformats.org/drawingml/2006/picture">
                <pic:pic xmlns:pic="http://schemas.openxmlformats.org/drawingml/2006/picture">
                  <pic:nvPicPr>
                    <pic:cNvPr id="181" name="IM 181"/>
                    <pic:cNvPicPr/>
                  </pic:nvPicPr>
                  <pic:blipFill>
                    <a:blip r:embed="rId215"/>
                    <a:stretch>
                      <a:fillRect/>
                    </a:stretch>
                  </pic:blipFill>
                  <pic:spPr>
                    <a:xfrm>
                      <a:off x="0" y="0"/>
                      <a:ext cx="546108" cy="450833"/>
                    </a:xfrm>
                    <a:prstGeom prst="rect">
                      <a:avLst/>
                    </a:prstGeom>
                  </pic:spPr>
                </pic:pic>
              </a:graphicData>
            </a:graphic>
          </wp:anchor>
        </w:drawing>
      </w:r>
      <w:r>
        <w:rPr>
          <w:rFonts w:ascii="宋体" w:hAnsi="宋体" w:eastAsia="宋体" w:cs="宋体"/>
          <w:b/>
          <w:bCs/>
          <w:color w:val="0075DC"/>
          <w:spacing w:val="-13"/>
          <w:sz w:val="21"/>
          <w:szCs w:val="21"/>
        </w:rPr>
        <w:t>126</w:t>
      </w:r>
      <w:r>
        <w:rPr>
          <w:rFonts w:ascii="宋体" w:hAnsi="宋体" w:eastAsia="宋体" w:cs="宋体"/>
          <w:color w:val="0075DC"/>
          <w:spacing w:val="4"/>
          <w:sz w:val="21"/>
          <w:szCs w:val="21"/>
        </w:rPr>
        <w:t xml:space="preserve">       </w:t>
      </w:r>
      <w:r>
        <w:rPr>
          <w:rFonts w:ascii="黑体" w:hAnsi="黑体" w:eastAsia="黑体" w:cs="黑体"/>
          <w:color w:val="0083D0"/>
          <w:spacing w:val="-13"/>
          <w:sz w:val="21"/>
          <w:szCs w:val="21"/>
        </w:rPr>
        <w:t>第二篇</w:t>
      </w:r>
      <w:r>
        <w:rPr>
          <w:rFonts w:ascii="黑体" w:hAnsi="黑体" w:eastAsia="黑体" w:cs="黑体"/>
          <w:color w:val="0083D0"/>
          <w:spacing w:val="59"/>
          <w:sz w:val="21"/>
          <w:szCs w:val="21"/>
        </w:rPr>
        <w:t xml:space="preserve"> </w:t>
      </w:r>
      <w:r>
        <w:rPr>
          <w:rFonts w:ascii="黑体" w:hAnsi="黑体" w:eastAsia="黑体" w:cs="黑体"/>
          <w:color w:val="0083D0"/>
          <w:spacing w:val="-13"/>
          <w:sz w:val="21"/>
          <w:szCs w:val="21"/>
        </w:rPr>
        <w:t>呼吸系统疾病</w:t>
      </w:r>
    </w:p>
    <w:p>
      <w:pPr>
        <w:spacing w:line="379" w:lineRule="auto"/>
        <w:rPr>
          <w:rFonts w:ascii="Arial"/>
          <w:sz w:val="21"/>
        </w:rPr>
      </w:pPr>
    </w:p>
    <w:p>
      <w:pPr>
        <w:spacing w:line="3890" w:lineRule="exact"/>
        <w:ind w:firstLine="3079"/>
        <w:textAlignment w:val="center"/>
      </w:pPr>
      <w:r>
        <w:pict>
          <v:group id="_x0000_s1184" o:spid="_x0000_s1184" o:spt="203" style="height:194.55pt;width:262.55pt;" coordsize="5250,3891">
            <o:lock v:ext="edit"/>
            <v:shape id="_x0000_s1185" o:spid="_x0000_s1185" o:spt="75" type="#_x0000_t75" style="position:absolute;left:0;top:0;height:3891;width:5250;" filled="f" stroked="f" coordsize="21600,21600">
              <v:path/>
              <v:fill on="f" focussize="0,0"/>
              <v:stroke on="f"/>
              <v:imagedata r:id="rId216" o:title=""/>
              <o:lock v:ext="edit" aspectratio="t"/>
            </v:shape>
            <v:shape id="_x0000_s1186" o:spid="_x0000_s1186" o:spt="202" type="#_x0000_t202" style="position:absolute;left:-20;top:-20;height:3976;width:5290;" filled="f" stroked="f" coordsize="21600,21600">
              <v:path/>
              <v:fill on="f" focussize="0,0"/>
              <v:stroke on="f"/>
              <v:imagedata o:title=""/>
              <o:lock v:ext="edit" aspectratio="f"/>
              <v:textbox inset="0mm,0mm,0mm,0mm">
                <w:txbxContent>
                  <w:p>
                    <w:pPr>
                      <w:spacing w:before="128" w:line="195" w:lineRule="auto"/>
                      <w:ind w:left="100"/>
                      <w:rPr>
                        <w:rFonts w:ascii="宋体" w:hAnsi="宋体" w:eastAsia="宋体" w:cs="宋体"/>
                        <w:sz w:val="17"/>
                        <w:szCs w:val="17"/>
                      </w:rPr>
                    </w:pPr>
                    <w:r>
                      <w:rPr>
                        <w:rFonts w:ascii="宋体" w:hAnsi="宋体" w:eastAsia="宋体" w:cs="宋体"/>
                        <w:spacing w:val="6"/>
                        <w:sz w:val="17"/>
                        <w:szCs w:val="17"/>
                      </w:rPr>
                      <w:t>气流</w:t>
                    </w:r>
                  </w:p>
                  <w:p>
                    <w:pPr>
                      <w:spacing w:line="195" w:lineRule="auto"/>
                      <w:ind w:left="100"/>
                      <w:rPr>
                        <w:rFonts w:ascii="宋体" w:hAnsi="宋体" w:eastAsia="宋体" w:cs="宋体"/>
                        <w:sz w:val="17"/>
                        <w:szCs w:val="17"/>
                      </w:rPr>
                    </w:pPr>
                    <w:r>
                      <w:rPr>
                        <w:rFonts w:ascii="宋体" w:hAnsi="宋体" w:eastAsia="宋体" w:cs="宋体"/>
                        <w:spacing w:val="-2"/>
                        <w:sz w:val="17"/>
                        <w:szCs w:val="17"/>
                      </w:rPr>
                      <w:t>胸部运动</w:t>
                    </w:r>
                  </w:p>
                  <w:p>
                    <w:pPr>
                      <w:spacing w:line="229" w:lineRule="auto"/>
                      <w:ind w:left="100"/>
                      <w:rPr>
                        <w:rFonts w:ascii="宋体" w:hAnsi="宋体" w:eastAsia="宋体" w:cs="宋体"/>
                        <w:sz w:val="17"/>
                        <w:szCs w:val="17"/>
                      </w:rPr>
                    </w:pPr>
                    <w:r>
                      <w:rPr>
                        <w:rFonts w:ascii="宋体" w:hAnsi="宋体" w:eastAsia="宋体" w:cs="宋体"/>
                        <w:spacing w:val="-2"/>
                        <w:sz w:val="17"/>
                        <w:szCs w:val="17"/>
                      </w:rPr>
                      <w:t>腹部运动</w:t>
                    </w:r>
                  </w:p>
                  <w:p>
                    <w:pPr>
                      <w:spacing w:before="66" w:line="189" w:lineRule="auto"/>
                      <w:ind w:left="2970"/>
                      <w:rPr>
                        <w:rFonts w:ascii="Times New Roman" w:hAnsi="Times New Roman" w:eastAsia="Times New Roman" w:cs="Times New Roman"/>
                        <w:sz w:val="21"/>
                        <w:szCs w:val="21"/>
                      </w:rPr>
                    </w:pPr>
                    <w:r>
                      <w:rPr>
                        <w:rFonts w:ascii="Times New Roman" w:hAnsi="Times New Roman" w:eastAsia="Times New Roman" w:cs="Times New Roman"/>
                        <w:sz w:val="21"/>
                        <w:szCs w:val="21"/>
                      </w:rPr>
                      <w:t>A</w:t>
                    </w:r>
                  </w:p>
                  <w:p>
                    <w:pPr>
                      <w:spacing w:before="123" w:line="194" w:lineRule="auto"/>
                      <w:ind w:left="100"/>
                      <w:rPr>
                        <w:rFonts w:ascii="宋体" w:hAnsi="宋体" w:eastAsia="宋体" w:cs="宋体"/>
                        <w:sz w:val="18"/>
                        <w:szCs w:val="18"/>
                      </w:rPr>
                    </w:pPr>
                    <w:r>
                      <w:rPr>
                        <w:rFonts w:ascii="宋体" w:hAnsi="宋体" w:eastAsia="宋体" w:cs="宋体"/>
                        <w:spacing w:val="5"/>
                        <w:sz w:val="18"/>
                        <w:szCs w:val="18"/>
                      </w:rPr>
                      <w:t>气流</w:t>
                    </w:r>
                  </w:p>
                  <w:p>
                    <w:pPr>
                      <w:spacing w:line="194" w:lineRule="auto"/>
                      <w:ind w:left="100"/>
                      <w:rPr>
                        <w:rFonts w:ascii="宋体" w:hAnsi="宋体" w:eastAsia="宋体" w:cs="宋体"/>
                        <w:sz w:val="18"/>
                        <w:szCs w:val="18"/>
                      </w:rPr>
                    </w:pPr>
                    <w:r>
                      <w:rPr>
                        <w:rFonts w:ascii="宋体" w:hAnsi="宋体" w:eastAsia="宋体" w:cs="宋体"/>
                        <w:spacing w:val="-10"/>
                        <w:sz w:val="18"/>
                        <w:szCs w:val="18"/>
                      </w:rPr>
                      <w:t>胸部运动</w:t>
                    </w:r>
                  </w:p>
                  <w:p>
                    <w:pPr>
                      <w:spacing w:line="229" w:lineRule="auto"/>
                      <w:ind w:left="100"/>
                      <w:rPr>
                        <w:rFonts w:ascii="宋体" w:hAnsi="宋体" w:eastAsia="宋体" w:cs="宋体"/>
                        <w:sz w:val="18"/>
                        <w:szCs w:val="18"/>
                      </w:rPr>
                    </w:pPr>
                    <w:r>
                      <w:rPr>
                        <w:rFonts w:ascii="宋体" w:hAnsi="宋体" w:eastAsia="宋体" w:cs="宋体"/>
                        <w:spacing w:val="-4"/>
                        <w:sz w:val="18"/>
                        <w:szCs w:val="18"/>
                      </w:rPr>
                      <w:t>腹部运动</w:t>
                    </w:r>
                  </w:p>
                  <w:p>
                    <w:pPr>
                      <w:spacing w:before="58" w:line="185" w:lineRule="auto"/>
                      <w:ind w:left="2970"/>
                      <w:rPr>
                        <w:rFonts w:ascii="Times New Roman" w:hAnsi="Times New Roman" w:eastAsia="Times New Roman" w:cs="Times New Roman"/>
                        <w:sz w:val="21"/>
                        <w:szCs w:val="21"/>
                      </w:rPr>
                    </w:pPr>
                    <w:r>
                      <w:rPr>
                        <w:rFonts w:ascii="Times New Roman" w:hAnsi="Times New Roman" w:eastAsia="Times New Roman" w:cs="Times New Roman"/>
                        <w:sz w:val="21"/>
                        <w:szCs w:val="21"/>
                      </w:rPr>
                      <w:t>B</w:t>
                    </w:r>
                  </w:p>
                  <w:p>
                    <w:pPr>
                      <w:spacing w:before="95" w:line="193" w:lineRule="auto"/>
                      <w:ind w:left="100"/>
                      <w:rPr>
                        <w:rFonts w:ascii="宋体" w:hAnsi="宋体" w:eastAsia="宋体" w:cs="宋体"/>
                        <w:sz w:val="20"/>
                        <w:szCs w:val="20"/>
                      </w:rPr>
                    </w:pPr>
                    <w:r>
                      <w:rPr>
                        <w:rFonts w:ascii="宋体" w:hAnsi="宋体" w:eastAsia="宋体" w:cs="宋体"/>
                        <w:spacing w:val="-8"/>
                        <w:sz w:val="20"/>
                        <w:szCs w:val="20"/>
                      </w:rPr>
                      <w:t>气流</w:t>
                    </w:r>
                  </w:p>
                  <w:p>
                    <w:pPr>
                      <w:spacing w:line="193" w:lineRule="auto"/>
                      <w:ind w:left="100"/>
                      <w:rPr>
                        <w:rFonts w:ascii="宋体" w:hAnsi="宋体" w:eastAsia="宋体" w:cs="宋体"/>
                        <w:sz w:val="20"/>
                        <w:szCs w:val="20"/>
                      </w:rPr>
                    </w:pPr>
                    <w:r>
                      <w:rPr>
                        <w:rFonts w:ascii="宋体" w:hAnsi="宋体" w:eastAsia="宋体" w:cs="宋体"/>
                        <w:spacing w:val="-15"/>
                        <w:w w:val="98"/>
                        <w:sz w:val="20"/>
                        <w:szCs w:val="20"/>
                      </w:rPr>
                      <w:t>胸部运动</w:t>
                    </w:r>
                  </w:p>
                  <w:p>
                    <w:pPr>
                      <w:spacing w:line="225" w:lineRule="auto"/>
                      <w:ind w:left="100"/>
                      <w:rPr>
                        <w:rFonts w:ascii="宋体" w:hAnsi="宋体" w:eastAsia="宋体" w:cs="宋体"/>
                        <w:sz w:val="20"/>
                        <w:szCs w:val="20"/>
                      </w:rPr>
                    </w:pPr>
                    <w:r>
                      <w:rPr>
                        <w:rFonts w:ascii="宋体" w:hAnsi="宋体" w:eastAsia="宋体" w:cs="宋体"/>
                        <w:spacing w:val="-16"/>
                        <w:w w:val="98"/>
                        <w:sz w:val="20"/>
                        <w:szCs w:val="20"/>
                      </w:rPr>
                      <w:t>腹部运动</w:t>
                    </w:r>
                  </w:p>
                  <w:p>
                    <w:pPr>
                      <w:spacing w:before="1" w:line="188" w:lineRule="auto"/>
                      <w:ind w:left="2970"/>
                      <w:rPr>
                        <w:rFonts w:ascii="Times New Roman" w:hAnsi="Times New Roman" w:eastAsia="Times New Roman" w:cs="Times New Roman"/>
                        <w:sz w:val="21"/>
                        <w:szCs w:val="21"/>
                      </w:rPr>
                    </w:pPr>
                    <w:r>
                      <w:rPr>
                        <w:rFonts w:ascii="Times New Roman" w:hAnsi="Times New Roman" w:eastAsia="Times New Roman" w:cs="Times New Roman"/>
                        <w:sz w:val="21"/>
                        <w:szCs w:val="21"/>
                      </w:rPr>
                      <w:t>C</w:t>
                    </w:r>
                  </w:p>
                  <w:p>
                    <w:pPr>
                      <w:spacing w:before="187" w:line="194" w:lineRule="auto"/>
                      <w:ind w:left="100"/>
                      <w:rPr>
                        <w:rFonts w:ascii="宋体" w:hAnsi="宋体" w:eastAsia="宋体" w:cs="宋体"/>
                        <w:sz w:val="18"/>
                        <w:szCs w:val="18"/>
                      </w:rPr>
                    </w:pPr>
                    <w:r>
                      <w:rPr>
                        <w:rFonts w:ascii="宋体" w:hAnsi="宋体" w:eastAsia="宋体" w:cs="宋体"/>
                        <w:spacing w:val="5"/>
                        <w:sz w:val="18"/>
                        <w:szCs w:val="18"/>
                      </w:rPr>
                      <w:t>气流</w:t>
                    </w:r>
                  </w:p>
                  <w:p>
                    <w:pPr>
                      <w:spacing w:line="194" w:lineRule="auto"/>
                      <w:ind w:left="100"/>
                      <w:rPr>
                        <w:rFonts w:ascii="宋体" w:hAnsi="宋体" w:eastAsia="宋体" w:cs="宋体"/>
                        <w:sz w:val="18"/>
                        <w:szCs w:val="18"/>
                      </w:rPr>
                    </w:pPr>
                    <w:r>
                      <w:rPr>
                        <w:rFonts w:ascii="宋体" w:hAnsi="宋体" w:eastAsia="宋体" w:cs="宋体"/>
                        <w:spacing w:val="-4"/>
                        <w:sz w:val="18"/>
                        <w:szCs w:val="18"/>
                      </w:rPr>
                      <w:t>胸部运动</w:t>
                    </w:r>
                  </w:p>
                  <w:p>
                    <w:pPr>
                      <w:spacing w:line="229" w:lineRule="auto"/>
                      <w:ind w:left="100"/>
                      <w:rPr>
                        <w:rFonts w:ascii="宋体" w:hAnsi="宋体" w:eastAsia="宋体" w:cs="宋体"/>
                        <w:sz w:val="18"/>
                        <w:szCs w:val="18"/>
                      </w:rPr>
                    </w:pPr>
                    <w:r>
                      <w:rPr>
                        <w:rFonts w:ascii="宋体" w:hAnsi="宋体" w:eastAsia="宋体" w:cs="宋体"/>
                        <w:spacing w:val="-4"/>
                        <w:sz w:val="18"/>
                        <w:szCs w:val="18"/>
                      </w:rPr>
                      <w:t>腹部运动</w:t>
                    </w:r>
                  </w:p>
                  <w:p>
                    <w:pPr>
                      <w:spacing w:before="68" w:line="185" w:lineRule="auto"/>
                      <w:ind w:left="2970"/>
                      <w:rPr>
                        <w:rFonts w:ascii="Times New Roman" w:hAnsi="Times New Roman" w:eastAsia="Times New Roman" w:cs="Times New Roman"/>
                        <w:sz w:val="21"/>
                        <w:szCs w:val="21"/>
                      </w:rPr>
                    </w:pPr>
                    <w:r>
                      <w:rPr>
                        <w:rFonts w:ascii="Times New Roman" w:hAnsi="Times New Roman" w:eastAsia="Times New Roman" w:cs="Times New Roman"/>
                        <w:sz w:val="21"/>
                        <w:szCs w:val="21"/>
                      </w:rPr>
                      <w:t>D</w:t>
                    </w:r>
                  </w:p>
                </w:txbxContent>
              </v:textbox>
            </v:shape>
            <w10:wrap type="none"/>
            <w10:anchorlock/>
          </v:group>
        </w:pict>
      </w:r>
    </w:p>
    <w:p>
      <w:pPr>
        <w:spacing w:before="164" w:line="219" w:lineRule="auto"/>
        <w:ind w:left="3999"/>
        <w:rPr>
          <w:rFonts w:ascii="黑体" w:hAnsi="黑体" w:eastAsia="黑体" w:cs="黑体"/>
          <w:sz w:val="21"/>
          <w:szCs w:val="21"/>
        </w:rPr>
      </w:pPr>
      <w:r>
        <w:rPr>
          <w:rFonts w:ascii="黑体" w:hAnsi="黑体" w:eastAsia="黑体" w:cs="黑体"/>
          <w:color w:val="007BCD"/>
          <w:spacing w:val="-15"/>
          <w:sz w:val="21"/>
          <w:szCs w:val="21"/>
        </w:rPr>
        <w:t>图2-13-1</w:t>
      </w:r>
      <w:r>
        <w:rPr>
          <w:rFonts w:ascii="黑体" w:hAnsi="黑体" w:eastAsia="黑体" w:cs="黑体"/>
          <w:color w:val="007BCD"/>
          <w:spacing w:val="40"/>
          <w:sz w:val="21"/>
          <w:szCs w:val="21"/>
        </w:rPr>
        <w:t xml:space="preserve"> </w:t>
      </w:r>
      <w:r>
        <w:rPr>
          <w:rFonts w:ascii="黑体" w:hAnsi="黑体" w:eastAsia="黑体" w:cs="黑体"/>
          <w:spacing w:val="-15"/>
          <w:sz w:val="21"/>
          <w:szCs w:val="21"/>
        </w:rPr>
        <w:t>睡眠呼吸暂停和低通气的分型</w:t>
      </w:r>
    </w:p>
    <w:p>
      <w:pPr>
        <w:spacing w:before="15" w:line="241" w:lineRule="auto"/>
        <w:ind w:left="2360" w:right="1325"/>
        <w:jc w:val="both"/>
        <w:rPr>
          <w:rFonts w:ascii="宋体" w:hAnsi="宋体" w:eastAsia="宋体" w:cs="宋体"/>
          <w:sz w:val="21"/>
          <w:szCs w:val="21"/>
        </w:rPr>
      </w:pPr>
      <w:r>
        <w:rPr>
          <w:rFonts w:ascii="宋体" w:hAnsi="宋体" w:eastAsia="宋体" w:cs="宋体"/>
          <w:spacing w:val="-20"/>
          <w:w w:val="99"/>
          <w:sz w:val="21"/>
          <w:szCs w:val="21"/>
        </w:rPr>
        <w:t>A.</w:t>
      </w:r>
      <w:r>
        <w:rPr>
          <w:rFonts w:ascii="宋体" w:hAnsi="宋体" w:eastAsia="宋体" w:cs="宋体"/>
          <w:spacing w:val="-37"/>
          <w:sz w:val="21"/>
          <w:szCs w:val="21"/>
        </w:rPr>
        <w:t xml:space="preserve"> </w:t>
      </w:r>
      <w:r>
        <w:rPr>
          <w:rFonts w:ascii="宋体" w:hAnsi="宋体" w:eastAsia="宋体" w:cs="宋体"/>
          <w:spacing w:val="-20"/>
          <w:w w:val="99"/>
          <w:sz w:val="21"/>
          <w:szCs w:val="21"/>
        </w:rPr>
        <w:t>阻塞性睡眠呼吸暂停：口鼻气流消失但胸腹呼吸运动仍存在；B.</w:t>
      </w:r>
      <w:r>
        <w:rPr>
          <w:rFonts w:ascii="宋体" w:hAnsi="宋体" w:eastAsia="宋体" w:cs="宋体"/>
          <w:spacing w:val="-42"/>
          <w:sz w:val="21"/>
          <w:szCs w:val="21"/>
        </w:rPr>
        <w:t xml:space="preserve"> </w:t>
      </w:r>
      <w:r>
        <w:rPr>
          <w:rFonts w:ascii="宋体" w:hAnsi="宋体" w:eastAsia="宋体" w:cs="宋体"/>
          <w:spacing w:val="-20"/>
          <w:w w:val="99"/>
          <w:sz w:val="21"/>
          <w:szCs w:val="21"/>
        </w:rPr>
        <w:t>中枢性睡眠呼</w:t>
      </w:r>
      <w:r>
        <w:rPr>
          <w:rFonts w:ascii="宋体" w:hAnsi="宋体" w:eastAsia="宋体" w:cs="宋体"/>
          <w:sz w:val="21"/>
          <w:szCs w:val="21"/>
        </w:rPr>
        <w:t xml:space="preserve"> </w:t>
      </w:r>
      <w:r>
        <w:rPr>
          <w:rFonts w:ascii="宋体" w:hAnsi="宋体" w:eastAsia="宋体" w:cs="宋体"/>
          <w:spacing w:val="-21"/>
          <w:w w:val="98"/>
          <w:sz w:val="21"/>
          <w:szCs w:val="21"/>
        </w:rPr>
        <w:t>吸暂停：口鼻气流及胸腹部呼吸运动同时消失；C.</w:t>
      </w:r>
      <w:r>
        <w:rPr>
          <w:rFonts w:ascii="宋体" w:hAnsi="宋体" w:eastAsia="宋体" w:cs="宋体"/>
          <w:spacing w:val="-59"/>
          <w:sz w:val="21"/>
          <w:szCs w:val="21"/>
        </w:rPr>
        <w:t xml:space="preserve"> </w:t>
      </w:r>
      <w:r>
        <w:rPr>
          <w:rFonts w:ascii="宋体" w:hAnsi="宋体" w:eastAsia="宋体" w:cs="宋体"/>
          <w:spacing w:val="-21"/>
          <w:w w:val="98"/>
          <w:sz w:val="21"/>
          <w:szCs w:val="21"/>
        </w:rPr>
        <w:t>混合性睡眠</w:t>
      </w:r>
      <w:r>
        <w:rPr>
          <w:rFonts w:ascii="宋体" w:hAnsi="宋体" w:eastAsia="宋体" w:cs="宋体"/>
          <w:spacing w:val="-22"/>
          <w:w w:val="98"/>
          <w:sz w:val="21"/>
          <w:szCs w:val="21"/>
        </w:rPr>
        <w:t>呼吸暂停：呼吸暂停</w:t>
      </w:r>
      <w:r>
        <w:rPr>
          <w:rFonts w:ascii="宋体" w:hAnsi="宋体" w:eastAsia="宋体" w:cs="宋体"/>
          <w:sz w:val="21"/>
          <w:szCs w:val="21"/>
        </w:rPr>
        <w:t xml:space="preserve"> </w:t>
      </w:r>
      <w:r>
        <w:rPr>
          <w:rFonts w:ascii="宋体" w:hAnsi="宋体" w:eastAsia="宋体" w:cs="宋体"/>
          <w:spacing w:val="-14"/>
          <w:sz w:val="21"/>
          <w:szCs w:val="21"/>
        </w:rPr>
        <w:t>过程中先出现CSA,接着为OSA;D.</w:t>
      </w:r>
      <w:r>
        <w:rPr>
          <w:rFonts w:ascii="宋体" w:hAnsi="宋体" w:eastAsia="宋体" w:cs="宋体"/>
          <w:spacing w:val="-15"/>
          <w:sz w:val="21"/>
          <w:szCs w:val="21"/>
        </w:rPr>
        <w:t xml:space="preserve"> </w:t>
      </w:r>
      <w:r>
        <w:rPr>
          <w:rFonts w:ascii="宋体" w:hAnsi="宋体" w:eastAsia="宋体" w:cs="宋体"/>
          <w:spacing w:val="-14"/>
          <w:sz w:val="21"/>
          <w:szCs w:val="21"/>
        </w:rPr>
        <w:t>低通气：呼吸气流幅度降低但未完全消失</w:t>
      </w:r>
    </w:p>
    <w:p>
      <w:pPr>
        <w:spacing w:line="246" w:lineRule="auto"/>
        <w:rPr>
          <w:rFonts w:ascii="Arial"/>
          <w:sz w:val="21"/>
        </w:rPr>
      </w:pPr>
    </w:p>
    <w:p>
      <w:pPr>
        <w:spacing w:before="68" w:line="219" w:lineRule="auto"/>
        <w:ind w:left="1519"/>
        <w:rPr>
          <w:rFonts w:ascii="宋体" w:hAnsi="宋体" w:eastAsia="宋体" w:cs="宋体"/>
          <w:sz w:val="21"/>
          <w:szCs w:val="21"/>
        </w:rPr>
      </w:pPr>
      <w:r>
        <w:rPr>
          <w:rFonts w:ascii="宋体" w:hAnsi="宋体" w:eastAsia="宋体" w:cs="宋体"/>
          <w:spacing w:val="-1"/>
          <w:sz w:val="21"/>
          <w:szCs w:val="21"/>
        </w:rPr>
        <w:t>6.</w:t>
      </w:r>
      <w:r>
        <w:rPr>
          <w:rFonts w:ascii="宋体" w:hAnsi="宋体" w:eastAsia="宋体" w:cs="宋体"/>
          <w:spacing w:val="-13"/>
          <w:sz w:val="21"/>
          <w:szCs w:val="21"/>
        </w:rPr>
        <w:t xml:space="preserve"> </w:t>
      </w:r>
      <w:r>
        <w:rPr>
          <w:rFonts w:ascii="宋体" w:hAnsi="宋体" w:eastAsia="宋体" w:cs="宋体"/>
          <w:spacing w:val="-1"/>
          <w:sz w:val="21"/>
          <w:szCs w:val="21"/>
        </w:rPr>
        <w:t>长期大量饮酒和(或)服用镇静、催眠或肌肉松弛类药物。</w:t>
      </w:r>
    </w:p>
    <w:p>
      <w:pPr>
        <w:spacing w:before="93" w:line="220" w:lineRule="auto"/>
        <w:ind w:left="1519"/>
        <w:rPr>
          <w:rFonts w:ascii="宋体" w:hAnsi="宋体" w:eastAsia="宋体" w:cs="宋体"/>
          <w:sz w:val="21"/>
          <w:szCs w:val="21"/>
        </w:rPr>
      </w:pPr>
      <w:r>
        <w:rPr>
          <w:rFonts w:ascii="宋体" w:hAnsi="宋体" w:eastAsia="宋体" w:cs="宋体"/>
          <w:spacing w:val="2"/>
          <w:sz w:val="21"/>
          <w:szCs w:val="21"/>
        </w:rPr>
        <w:t>7.</w:t>
      </w:r>
      <w:r>
        <w:rPr>
          <w:rFonts w:ascii="宋体" w:hAnsi="宋体" w:eastAsia="宋体" w:cs="宋体"/>
          <w:spacing w:val="-34"/>
          <w:sz w:val="21"/>
          <w:szCs w:val="21"/>
        </w:rPr>
        <w:t xml:space="preserve"> </w:t>
      </w:r>
      <w:r>
        <w:rPr>
          <w:rFonts w:ascii="宋体" w:hAnsi="宋体" w:eastAsia="宋体" w:cs="宋体"/>
          <w:spacing w:val="2"/>
          <w:sz w:val="21"/>
          <w:szCs w:val="21"/>
        </w:rPr>
        <w:t>长期吸烟可加重</w:t>
      </w:r>
      <w:r>
        <w:rPr>
          <w:rFonts w:ascii="宋体" w:hAnsi="宋体" w:eastAsia="宋体" w:cs="宋体"/>
          <w:sz w:val="21"/>
          <w:szCs w:val="21"/>
        </w:rPr>
        <w:t>OSAHS</w:t>
      </w:r>
      <w:r>
        <w:rPr>
          <w:rFonts w:ascii="宋体" w:hAnsi="宋体" w:eastAsia="宋体" w:cs="宋体"/>
          <w:spacing w:val="2"/>
          <w:sz w:val="21"/>
          <w:szCs w:val="21"/>
        </w:rPr>
        <w:t>。</w:t>
      </w:r>
    </w:p>
    <w:p>
      <w:pPr>
        <w:spacing w:before="86" w:line="219" w:lineRule="auto"/>
        <w:ind w:right="64"/>
        <w:jc w:val="right"/>
        <w:rPr>
          <w:rFonts w:ascii="宋体" w:hAnsi="宋体" w:eastAsia="宋体" w:cs="宋体"/>
          <w:sz w:val="21"/>
          <w:szCs w:val="21"/>
        </w:rPr>
      </w:pPr>
      <w:r>
        <w:rPr>
          <w:rFonts w:ascii="Times New Roman" w:hAnsi="Times New Roman" w:eastAsia="Times New Roman" w:cs="Times New Roman"/>
          <w:b/>
          <w:bCs/>
          <w:spacing w:val="-4"/>
          <w:sz w:val="21"/>
          <w:szCs w:val="21"/>
        </w:rPr>
        <w:t>8.</w:t>
      </w:r>
      <w:r>
        <w:rPr>
          <w:rFonts w:ascii="Times New Roman" w:hAnsi="Times New Roman" w:eastAsia="Times New Roman" w:cs="Times New Roman"/>
          <w:spacing w:val="13"/>
          <w:w w:val="101"/>
          <w:sz w:val="21"/>
          <w:szCs w:val="21"/>
        </w:rPr>
        <w:t xml:space="preserve">  </w:t>
      </w:r>
      <w:r>
        <w:rPr>
          <w:rFonts w:ascii="宋体" w:hAnsi="宋体" w:eastAsia="宋体" w:cs="宋体"/>
          <w:b/>
          <w:bCs/>
          <w:spacing w:val="-4"/>
          <w:sz w:val="21"/>
          <w:szCs w:val="21"/>
        </w:rPr>
        <w:t>其他易引起</w:t>
      </w:r>
      <w:r>
        <w:rPr>
          <w:rFonts w:ascii="Times New Roman" w:hAnsi="Times New Roman" w:eastAsia="Times New Roman" w:cs="Times New Roman"/>
          <w:b/>
          <w:bCs/>
          <w:spacing w:val="-4"/>
          <w:sz w:val="21"/>
          <w:szCs w:val="21"/>
        </w:rPr>
        <w:t>OSAHS</w:t>
      </w:r>
      <w:r>
        <w:rPr>
          <w:rFonts w:ascii="Times New Roman" w:hAnsi="Times New Roman" w:eastAsia="Times New Roman" w:cs="Times New Roman"/>
          <w:spacing w:val="17"/>
          <w:w w:val="101"/>
          <w:sz w:val="21"/>
          <w:szCs w:val="21"/>
        </w:rPr>
        <w:t xml:space="preserve">  </w:t>
      </w:r>
      <w:r>
        <w:rPr>
          <w:rFonts w:ascii="宋体" w:hAnsi="宋体" w:eastAsia="宋体" w:cs="宋体"/>
          <w:b/>
          <w:bCs/>
          <w:spacing w:val="-4"/>
          <w:sz w:val="21"/>
          <w:szCs w:val="21"/>
        </w:rPr>
        <w:t>的相关疾病</w:t>
      </w:r>
      <w:r>
        <w:rPr>
          <w:rFonts w:ascii="宋体" w:hAnsi="宋体" w:eastAsia="宋体" w:cs="宋体"/>
          <w:spacing w:val="4"/>
          <w:sz w:val="21"/>
          <w:szCs w:val="21"/>
        </w:rPr>
        <w:t xml:space="preserve">  </w:t>
      </w:r>
      <w:r>
        <w:rPr>
          <w:rFonts w:ascii="宋体" w:hAnsi="宋体" w:eastAsia="宋体" w:cs="宋体"/>
          <w:spacing w:val="-4"/>
          <w:sz w:val="21"/>
          <w:szCs w:val="21"/>
        </w:rPr>
        <w:t>如甲状腺功能减退、肢端肥大症、心功能不全、脑卒中、胃</w:t>
      </w:r>
    </w:p>
    <w:p>
      <w:pPr>
        <w:spacing w:before="94" w:line="219" w:lineRule="auto"/>
        <w:ind w:left="1110"/>
        <w:rPr>
          <w:rFonts w:ascii="宋体" w:hAnsi="宋体" w:eastAsia="宋体" w:cs="宋体"/>
          <w:sz w:val="21"/>
          <w:szCs w:val="21"/>
        </w:rPr>
      </w:pPr>
      <w:r>
        <w:rPr>
          <w:rFonts w:ascii="宋体" w:hAnsi="宋体" w:eastAsia="宋体" w:cs="宋体"/>
          <w:spacing w:val="-3"/>
          <w:sz w:val="21"/>
          <w:szCs w:val="21"/>
        </w:rPr>
        <w:t>食管反流及神经肌肉疾病等。</w:t>
      </w:r>
    </w:p>
    <w:p>
      <w:pPr>
        <w:spacing w:before="126" w:line="221" w:lineRule="auto"/>
        <w:ind w:left="1417"/>
        <w:rPr>
          <w:rFonts w:ascii="黑体" w:hAnsi="黑体" w:eastAsia="黑体" w:cs="黑体"/>
          <w:sz w:val="21"/>
          <w:szCs w:val="21"/>
        </w:rPr>
      </w:pPr>
      <w:r>
        <w:rPr>
          <w:rFonts w:ascii="黑体" w:hAnsi="黑体" w:eastAsia="黑体" w:cs="黑体"/>
          <w:b/>
          <w:bCs/>
          <w:color w:val="2B9EF6"/>
          <w:spacing w:val="-5"/>
          <w:sz w:val="21"/>
          <w:szCs w:val="21"/>
        </w:rPr>
        <w:t>【病因和发病机制】</w:t>
      </w:r>
    </w:p>
    <w:p>
      <w:pPr>
        <w:spacing w:before="32" w:line="212" w:lineRule="auto"/>
        <w:ind w:right="92"/>
        <w:jc w:val="right"/>
        <w:rPr>
          <w:rFonts w:ascii="宋体" w:hAnsi="宋体" w:eastAsia="宋体" w:cs="宋体"/>
          <w:sz w:val="21"/>
          <w:szCs w:val="21"/>
        </w:rPr>
      </w:pPr>
      <w:r>
        <w:rPr>
          <w:rFonts w:ascii="Times New Roman" w:hAnsi="Times New Roman" w:eastAsia="Times New Roman" w:cs="Times New Roman"/>
          <w:b/>
          <w:bCs/>
          <w:spacing w:val="9"/>
          <w:sz w:val="21"/>
          <w:szCs w:val="21"/>
        </w:rPr>
        <w:t>1.</w:t>
      </w:r>
      <w:r>
        <w:rPr>
          <w:rFonts w:ascii="Times New Roman" w:hAnsi="Times New Roman" w:eastAsia="Times New Roman" w:cs="Times New Roman"/>
          <w:spacing w:val="19"/>
          <w:w w:val="101"/>
          <w:sz w:val="21"/>
          <w:szCs w:val="21"/>
        </w:rPr>
        <w:t xml:space="preserve">  </w:t>
      </w:r>
      <w:r>
        <w:rPr>
          <w:rFonts w:ascii="宋体" w:hAnsi="宋体" w:eastAsia="宋体" w:cs="宋体"/>
          <w:b/>
          <w:bCs/>
          <w:spacing w:val="9"/>
          <w:sz w:val="21"/>
          <w:szCs w:val="21"/>
        </w:rPr>
        <w:t>中枢性睡眠呼吸暂停综合征</w:t>
      </w:r>
      <w:r>
        <w:rPr>
          <w:rFonts w:ascii="宋体" w:hAnsi="宋体" w:eastAsia="宋体" w:cs="宋体"/>
          <w:spacing w:val="-42"/>
          <w:sz w:val="21"/>
          <w:szCs w:val="21"/>
        </w:rPr>
        <w:t xml:space="preserve"> </w:t>
      </w:r>
      <w:r>
        <w:rPr>
          <w:rFonts w:ascii="Times New Roman" w:hAnsi="Times New Roman" w:eastAsia="Times New Roman" w:cs="Times New Roman"/>
          <w:b/>
          <w:bCs/>
          <w:spacing w:val="9"/>
          <w:sz w:val="21"/>
          <w:szCs w:val="21"/>
        </w:rPr>
        <w:t>(</w:t>
      </w:r>
      <w:r>
        <w:rPr>
          <w:rFonts w:ascii="Times New Roman" w:hAnsi="Times New Roman" w:eastAsia="Times New Roman" w:cs="Times New Roman"/>
          <w:b/>
          <w:bCs/>
          <w:sz w:val="21"/>
          <w:szCs w:val="21"/>
        </w:rPr>
        <w:t>CSAS</w:t>
      </w:r>
      <w:r>
        <w:rPr>
          <w:rFonts w:ascii="Times New Roman" w:hAnsi="Times New Roman" w:eastAsia="Times New Roman" w:cs="Times New Roman"/>
          <w:b/>
          <w:bCs/>
          <w:spacing w:val="9"/>
          <w:sz w:val="21"/>
          <w:szCs w:val="21"/>
        </w:rPr>
        <w:t>)</w:t>
      </w:r>
      <w:r>
        <w:rPr>
          <w:rFonts w:ascii="Times New Roman" w:hAnsi="Times New Roman" w:eastAsia="Times New Roman" w:cs="Times New Roman"/>
          <w:spacing w:val="3"/>
          <w:sz w:val="21"/>
          <w:szCs w:val="21"/>
        </w:rPr>
        <w:t xml:space="preserve">         </w:t>
      </w:r>
      <w:r>
        <w:rPr>
          <w:rFonts w:ascii="Times New Roman" w:hAnsi="Times New Roman" w:eastAsia="Times New Roman" w:cs="Times New Roman"/>
          <w:sz w:val="21"/>
          <w:szCs w:val="21"/>
        </w:rPr>
        <w:t>CSAS</w:t>
      </w:r>
      <w:r>
        <w:rPr>
          <w:rFonts w:ascii="Times New Roman" w:hAnsi="Times New Roman" w:eastAsia="Times New Roman" w:cs="Times New Roman"/>
          <w:spacing w:val="-28"/>
          <w:sz w:val="21"/>
          <w:szCs w:val="21"/>
        </w:rPr>
        <w:t xml:space="preserve"> </w:t>
      </w:r>
      <w:r>
        <w:rPr>
          <w:rFonts w:ascii="宋体" w:hAnsi="宋体" w:eastAsia="宋体" w:cs="宋体"/>
          <w:spacing w:val="9"/>
          <w:sz w:val="21"/>
          <w:szCs w:val="21"/>
        </w:rPr>
        <w:t>一般不超过呼吸暂停病人的10%,原发性比</w:t>
      </w:r>
    </w:p>
    <w:p>
      <w:pPr>
        <w:spacing w:before="119" w:line="289" w:lineRule="auto"/>
        <w:ind w:left="1110" w:right="94"/>
        <w:jc w:val="both"/>
        <w:rPr>
          <w:rFonts w:ascii="宋体" w:hAnsi="宋体" w:eastAsia="宋体" w:cs="宋体"/>
          <w:sz w:val="21"/>
          <w:szCs w:val="21"/>
        </w:rPr>
      </w:pPr>
      <w:r>
        <w:rPr>
          <w:rFonts w:ascii="宋体" w:hAnsi="宋体" w:eastAsia="宋体" w:cs="宋体"/>
          <w:spacing w:val="-5"/>
          <w:sz w:val="21"/>
          <w:szCs w:val="21"/>
        </w:rPr>
        <w:t>较少见，继发性CSAS</w:t>
      </w:r>
      <w:r>
        <w:rPr>
          <w:rFonts w:ascii="宋体" w:hAnsi="宋体" w:eastAsia="宋体" w:cs="宋体"/>
          <w:spacing w:val="34"/>
          <w:sz w:val="21"/>
          <w:szCs w:val="21"/>
        </w:rPr>
        <w:t xml:space="preserve"> </w:t>
      </w:r>
      <w:r>
        <w:rPr>
          <w:rFonts w:ascii="宋体" w:hAnsi="宋体" w:eastAsia="宋体" w:cs="宋体"/>
          <w:spacing w:val="-5"/>
          <w:sz w:val="21"/>
          <w:szCs w:val="21"/>
        </w:rPr>
        <w:t>的常见病因包括各种中枢神经系统疾病、脑外伤、充血性心力衰竭、麻醉和药物</w:t>
      </w:r>
      <w:r>
        <w:rPr>
          <w:rFonts w:ascii="宋体" w:hAnsi="宋体" w:eastAsia="宋体" w:cs="宋体"/>
          <w:sz w:val="21"/>
          <w:szCs w:val="21"/>
        </w:rPr>
        <w:t xml:space="preserve"> </w:t>
      </w:r>
      <w:r>
        <w:rPr>
          <w:rFonts w:ascii="宋体" w:hAnsi="宋体" w:eastAsia="宋体" w:cs="宋体"/>
          <w:spacing w:val="-7"/>
          <w:sz w:val="21"/>
          <w:szCs w:val="21"/>
        </w:rPr>
        <w:t>中毒等。神经系统病变主要有血管栓塞或变性疾病引起的脑干、脊髓病变，脊髓灰白质炎，脑</w:t>
      </w:r>
      <w:r>
        <w:rPr>
          <w:rFonts w:ascii="宋体" w:hAnsi="宋体" w:eastAsia="宋体" w:cs="宋体"/>
          <w:spacing w:val="-8"/>
          <w:sz w:val="21"/>
          <w:szCs w:val="21"/>
        </w:rPr>
        <w:t>炎，枕骨</w:t>
      </w:r>
      <w:r>
        <w:rPr>
          <w:rFonts w:ascii="宋体" w:hAnsi="宋体" w:eastAsia="宋体" w:cs="宋体"/>
          <w:sz w:val="21"/>
          <w:szCs w:val="21"/>
        </w:rPr>
        <w:t xml:space="preserve"> </w:t>
      </w:r>
      <w:r>
        <w:rPr>
          <w:rFonts w:ascii="宋体" w:hAnsi="宋体" w:eastAsia="宋体" w:cs="宋体"/>
          <w:spacing w:val="2"/>
          <w:sz w:val="21"/>
          <w:szCs w:val="21"/>
        </w:rPr>
        <w:t>大孔发育畸形和家族性自主神经功能异常等。</w:t>
      </w:r>
      <w:r>
        <w:rPr>
          <w:rFonts w:ascii="宋体" w:hAnsi="宋体" w:eastAsia="宋体" w:cs="宋体"/>
          <w:spacing w:val="47"/>
          <w:sz w:val="21"/>
          <w:szCs w:val="21"/>
        </w:rPr>
        <w:t xml:space="preserve"> </w:t>
      </w:r>
      <w:r>
        <w:rPr>
          <w:rFonts w:ascii="宋体" w:hAnsi="宋体" w:eastAsia="宋体" w:cs="宋体"/>
          <w:spacing w:val="2"/>
          <w:sz w:val="21"/>
          <w:szCs w:val="21"/>
        </w:rPr>
        <w:t>一半以上的慢性充</w:t>
      </w:r>
      <w:r>
        <w:rPr>
          <w:rFonts w:ascii="宋体" w:hAnsi="宋体" w:eastAsia="宋体" w:cs="宋体"/>
          <w:spacing w:val="1"/>
          <w:sz w:val="21"/>
          <w:szCs w:val="21"/>
        </w:rPr>
        <w:t>血性心力衰竭病人出现伴有陈-施</w:t>
      </w:r>
      <w:r>
        <w:rPr>
          <w:rFonts w:ascii="宋体" w:hAnsi="宋体" w:eastAsia="宋体" w:cs="宋体"/>
          <w:sz w:val="21"/>
          <w:szCs w:val="21"/>
        </w:rPr>
        <w:t xml:space="preserve"> (Cheyne-Stokes)呼吸模式的中枢性睡眠呼吸暂停。中枢性睡眠呼吸暂停的发生主要与呼吸中枢呼吸</w:t>
      </w:r>
      <w:r>
        <w:rPr>
          <w:rFonts w:ascii="宋体" w:hAnsi="宋体" w:eastAsia="宋体" w:cs="宋体"/>
          <w:spacing w:val="12"/>
          <w:sz w:val="21"/>
          <w:szCs w:val="21"/>
        </w:rPr>
        <w:t xml:space="preserve"> </w:t>
      </w:r>
      <w:r>
        <w:rPr>
          <w:rFonts w:ascii="宋体" w:hAnsi="宋体" w:eastAsia="宋体" w:cs="宋体"/>
          <w:spacing w:val="5"/>
          <w:sz w:val="21"/>
          <w:szCs w:val="21"/>
        </w:rPr>
        <w:t>调控功能的不稳定性增强有关。2014年国际睡眠疾病分类(第</w:t>
      </w:r>
      <w:r>
        <w:rPr>
          <w:rFonts w:ascii="宋体" w:hAnsi="宋体" w:eastAsia="宋体" w:cs="宋体"/>
          <w:spacing w:val="4"/>
          <w:sz w:val="21"/>
          <w:szCs w:val="21"/>
        </w:rPr>
        <w:t>3版)将</w:t>
      </w:r>
      <w:r>
        <w:rPr>
          <w:rFonts w:ascii="宋体" w:hAnsi="宋体" w:eastAsia="宋体" w:cs="宋体"/>
          <w:sz w:val="21"/>
          <w:szCs w:val="21"/>
        </w:rPr>
        <w:t>CSAS</w:t>
      </w:r>
      <w:r>
        <w:rPr>
          <w:rFonts w:ascii="宋体" w:hAnsi="宋体" w:eastAsia="宋体" w:cs="宋体"/>
          <w:spacing w:val="11"/>
          <w:sz w:val="21"/>
          <w:szCs w:val="21"/>
        </w:rPr>
        <w:t xml:space="preserve"> </w:t>
      </w:r>
      <w:r>
        <w:rPr>
          <w:rFonts w:ascii="宋体" w:hAnsi="宋体" w:eastAsia="宋体" w:cs="宋体"/>
          <w:spacing w:val="4"/>
          <w:sz w:val="21"/>
          <w:szCs w:val="21"/>
        </w:rPr>
        <w:t>分为：伴陈-施呼吸的中</w:t>
      </w:r>
      <w:r>
        <w:rPr>
          <w:rFonts w:ascii="宋体" w:hAnsi="宋体" w:eastAsia="宋体" w:cs="宋体"/>
          <w:sz w:val="21"/>
          <w:szCs w:val="21"/>
        </w:rPr>
        <w:t xml:space="preserve"> </w:t>
      </w:r>
      <w:r>
        <w:rPr>
          <w:rFonts w:ascii="宋体" w:hAnsi="宋体" w:eastAsia="宋体" w:cs="宋体"/>
          <w:spacing w:val="-4"/>
          <w:sz w:val="21"/>
          <w:szCs w:val="21"/>
        </w:rPr>
        <w:t>枢性呼吸暂停、不伴陈-施呼吸的中枢性呼吸暂停、高海拔周</w:t>
      </w:r>
      <w:r>
        <w:rPr>
          <w:rFonts w:ascii="宋体" w:hAnsi="宋体" w:eastAsia="宋体" w:cs="宋体"/>
          <w:spacing w:val="-5"/>
          <w:sz w:val="21"/>
          <w:szCs w:val="21"/>
        </w:rPr>
        <w:t>期呼吸致中枢性呼吸暂停、药物或毒物致</w:t>
      </w:r>
      <w:r>
        <w:rPr>
          <w:rFonts w:ascii="宋体" w:hAnsi="宋体" w:eastAsia="宋体" w:cs="宋体"/>
          <w:sz w:val="21"/>
          <w:szCs w:val="21"/>
        </w:rPr>
        <w:t xml:space="preserve"> </w:t>
      </w:r>
      <w:r>
        <w:rPr>
          <w:rFonts w:ascii="宋体" w:hAnsi="宋体" w:eastAsia="宋体" w:cs="宋体"/>
          <w:spacing w:val="-2"/>
          <w:sz w:val="21"/>
          <w:szCs w:val="21"/>
        </w:rPr>
        <w:t>中枢性呼吸暂停、原发性中枢性呼吸暂停、婴儿</w:t>
      </w:r>
      <w:r>
        <w:rPr>
          <w:rFonts w:ascii="宋体" w:hAnsi="宋体" w:eastAsia="宋体" w:cs="宋体"/>
          <w:spacing w:val="-3"/>
          <w:sz w:val="21"/>
          <w:szCs w:val="21"/>
        </w:rPr>
        <w:t>原发性中枢性呼吸暂停、早产儿原发性中枢性呼吸暂</w:t>
      </w:r>
      <w:r>
        <w:rPr>
          <w:rFonts w:ascii="宋体" w:hAnsi="宋体" w:eastAsia="宋体" w:cs="宋体"/>
          <w:sz w:val="21"/>
          <w:szCs w:val="21"/>
        </w:rPr>
        <w:t xml:space="preserve"> </w:t>
      </w:r>
      <w:r>
        <w:rPr>
          <w:rFonts w:ascii="宋体" w:hAnsi="宋体" w:eastAsia="宋体" w:cs="宋体"/>
          <w:spacing w:val="-1"/>
          <w:sz w:val="21"/>
          <w:szCs w:val="21"/>
        </w:rPr>
        <w:t>停、治疗后中枢性呼吸暂停8种类型。</w:t>
      </w:r>
    </w:p>
    <w:p>
      <w:pPr>
        <w:spacing w:before="70" w:line="212" w:lineRule="auto"/>
        <w:ind w:right="95"/>
        <w:jc w:val="right"/>
        <w:rPr>
          <w:rFonts w:ascii="宋体" w:hAnsi="宋体" w:eastAsia="宋体" w:cs="宋体"/>
          <w:sz w:val="21"/>
          <w:szCs w:val="21"/>
        </w:rPr>
      </w:pPr>
      <w:r>
        <w:rPr>
          <w:rFonts w:ascii="Times New Roman" w:hAnsi="Times New Roman" w:eastAsia="Times New Roman" w:cs="Times New Roman"/>
          <w:b/>
          <w:bCs/>
          <w:spacing w:val="1"/>
          <w:sz w:val="21"/>
          <w:szCs w:val="21"/>
        </w:rPr>
        <w:t>2.</w:t>
      </w:r>
      <w:r>
        <w:rPr>
          <w:rFonts w:ascii="Times New Roman" w:hAnsi="Times New Roman" w:eastAsia="Times New Roman" w:cs="Times New Roman"/>
          <w:spacing w:val="7"/>
          <w:sz w:val="21"/>
          <w:szCs w:val="21"/>
        </w:rPr>
        <w:t xml:space="preserve">  </w:t>
      </w:r>
      <w:r>
        <w:rPr>
          <w:rFonts w:ascii="宋体" w:hAnsi="宋体" w:eastAsia="宋体" w:cs="宋体"/>
          <w:b/>
          <w:bCs/>
          <w:spacing w:val="1"/>
          <w:sz w:val="21"/>
          <w:szCs w:val="21"/>
        </w:rPr>
        <w:t>阻塞性睡眠呼吸暂停低通气综合征</w:t>
      </w:r>
      <w:r>
        <w:rPr>
          <w:rFonts w:ascii="宋体" w:hAnsi="宋体" w:eastAsia="宋体" w:cs="宋体"/>
          <w:spacing w:val="-41"/>
          <w:sz w:val="21"/>
          <w:szCs w:val="21"/>
        </w:rPr>
        <w:t xml:space="preserve"> </w:t>
      </w:r>
      <w:r>
        <w:rPr>
          <w:rFonts w:ascii="Times New Roman" w:hAnsi="Times New Roman" w:eastAsia="Times New Roman" w:cs="Times New Roman"/>
          <w:b/>
          <w:bCs/>
          <w:spacing w:val="1"/>
          <w:sz w:val="21"/>
          <w:szCs w:val="21"/>
        </w:rPr>
        <w:t>(</w:t>
      </w:r>
      <w:r>
        <w:rPr>
          <w:rFonts w:ascii="Times New Roman" w:hAnsi="Times New Roman" w:eastAsia="Times New Roman" w:cs="Times New Roman"/>
          <w:b/>
          <w:bCs/>
          <w:sz w:val="21"/>
          <w:szCs w:val="21"/>
        </w:rPr>
        <w:t>OSAHS</w:t>
      </w:r>
      <w:r>
        <w:rPr>
          <w:rFonts w:ascii="Times New Roman" w:hAnsi="Times New Roman" w:eastAsia="Times New Roman" w:cs="Times New Roman"/>
          <w:b/>
          <w:bCs/>
          <w:spacing w:val="1"/>
          <w:sz w:val="21"/>
          <w:szCs w:val="21"/>
        </w:rPr>
        <w:t>)</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sz w:val="21"/>
          <w:szCs w:val="21"/>
        </w:rPr>
        <w:t>OSAHS</w:t>
      </w:r>
      <w:r>
        <w:rPr>
          <w:rFonts w:ascii="宋体" w:hAnsi="宋体" w:eastAsia="宋体" w:cs="宋体"/>
          <w:spacing w:val="1"/>
          <w:sz w:val="21"/>
          <w:szCs w:val="21"/>
        </w:rPr>
        <w:t>是最常见的睡眠呼</w:t>
      </w:r>
      <w:r>
        <w:rPr>
          <w:rFonts w:ascii="宋体" w:hAnsi="宋体" w:eastAsia="宋体" w:cs="宋体"/>
          <w:sz w:val="21"/>
          <w:szCs w:val="21"/>
        </w:rPr>
        <w:t>吸疾病，分为成</w:t>
      </w:r>
    </w:p>
    <w:p>
      <w:pPr>
        <w:spacing w:before="119" w:line="286" w:lineRule="auto"/>
        <w:ind w:left="1110"/>
        <w:jc w:val="both"/>
        <w:rPr>
          <w:rFonts w:ascii="宋体" w:hAnsi="宋体" w:eastAsia="宋体" w:cs="宋体"/>
          <w:sz w:val="21"/>
          <w:szCs w:val="21"/>
        </w:rPr>
      </w:pPr>
      <w:r>
        <w:rPr>
          <w:rFonts w:ascii="宋体" w:hAnsi="宋体" w:eastAsia="宋体" w:cs="宋体"/>
          <w:sz w:val="21"/>
          <w:szCs w:val="21"/>
        </w:rPr>
        <w:t>年和儿童两个类型。其发病有家庭聚集性和遗传倾向，多数病人肥胖或超重，存在上呼吸道包括鼻、</w:t>
      </w:r>
      <w:r>
        <w:rPr>
          <w:rFonts w:ascii="宋体" w:hAnsi="宋体" w:eastAsia="宋体" w:cs="宋体"/>
          <w:spacing w:val="4"/>
          <w:sz w:val="21"/>
          <w:szCs w:val="21"/>
        </w:rPr>
        <w:t xml:space="preserve"> </w:t>
      </w:r>
      <w:r>
        <w:rPr>
          <w:rFonts w:ascii="宋体" w:hAnsi="宋体" w:eastAsia="宋体" w:cs="宋体"/>
          <w:spacing w:val="-6"/>
          <w:sz w:val="21"/>
          <w:szCs w:val="21"/>
        </w:rPr>
        <w:t>咽部位的解剖结构狭窄，如鼻腔阻塞(变应性鼻炎、</w:t>
      </w:r>
      <w:r>
        <w:rPr>
          <w:rFonts w:ascii="宋体" w:hAnsi="宋体" w:eastAsia="宋体" w:cs="宋体"/>
          <w:spacing w:val="-7"/>
          <w:sz w:val="21"/>
          <w:szCs w:val="21"/>
        </w:rPr>
        <w:t>鼻中隔偏曲、鼻甲肥大、鼻息肉、鼻部肿瘤)、扁桃</w:t>
      </w:r>
      <w:r>
        <w:rPr>
          <w:rFonts w:ascii="宋体" w:hAnsi="宋体" w:eastAsia="宋体" w:cs="宋体"/>
          <w:sz w:val="21"/>
          <w:szCs w:val="21"/>
        </w:rPr>
        <w:t xml:space="preserve">  </w:t>
      </w:r>
      <w:r>
        <w:rPr>
          <w:rFonts w:ascii="宋体" w:hAnsi="宋体" w:eastAsia="宋体" w:cs="宋体"/>
          <w:spacing w:val="-14"/>
          <w:sz w:val="21"/>
          <w:szCs w:val="21"/>
        </w:rPr>
        <w:t>体腺样体肥大、软腭下垂松弛、悬雍垂过长过粗、咽腔狭窄、咽部肿瘤、舌体肥大、舌根后坠、下颌后缩、</w:t>
      </w:r>
      <w:r>
        <w:rPr>
          <w:rFonts w:ascii="宋体" w:hAnsi="宋体" w:eastAsia="宋体" w:cs="宋体"/>
          <w:spacing w:val="11"/>
          <w:sz w:val="21"/>
          <w:szCs w:val="21"/>
        </w:rPr>
        <w:t xml:space="preserve"> </w:t>
      </w:r>
      <w:r>
        <w:rPr>
          <w:rFonts w:ascii="宋体" w:hAnsi="宋体" w:eastAsia="宋体" w:cs="宋体"/>
          <w:spacing w:val="19"/>
          <w:sz w:val="21"/>
          <w:szCs w:val="21"/>
        </w:rPr>
        <w:t>颞颌关节功能障碍和小颌畸形等。部分内分泌疾病如甲状腺功能减</w:t>
      </w:r>
      <w:r>
        <w:rPr>
          <w:rFonts w:ascii="宋体" w:hAnsi="宋体" w:eastAsia="宋体" w:cs="宋体"/>
          <w:spacing w:val="18"/>
          <w:sz w:val="21"/>
          <w:szCs w:val="21"/>
        </w:rPr>
        <w:t>退症、肢端肥大症常合并</w:t>
      </w:r>
      <w:r>
        <w:rPr>
          <w:rFonts w:ascii="宋体" w:hAnsi="宋体" w:eastAsia="宋体" w:cs="宋体"/>
          <w:sz w:val="21"/>
          <w:szCs w:val="21"/>
        </w:rPr>
        <w:t xml:space="preserve">  OSAHS</w:t>
      </w:r>
      <w:r>
        <w:rPr>
          <w:rFonts w:ascii="宋体" w:hAnsi="宋体" w:eastAsia="宋体" w:cs="宋体"/>
          <w:spacing w:val="2"/>
          <w:sz w:val="21"/>
          <w:szCs w:val="21"/>
        </w:rPr>
        <w:t>。</w:t>
      </w:r>
      <w:r>
        <w:rPr>
          <w:rFonts w:ascii="宋体" w:hAnsi="宋体" w:eastAsia="宋体" w:cs="宋体"/>
          <w:sz w:val="21"/>
          <w:szCs w:val="21"/>
        </w:rPr>
        <w:t>OSAHS</w:t>
      </w:r>
      <w:r>
        <w:rPr>
          <w:rFonts w:ascii="宋体" w:hAnsi="宋体" w:eastAsia="宋体" w:cs="宋体"/>
          <w:spacing w:val="24"/>
          <w:sz w:val="21"/>
          <w:szCs w:val="21"/>
        </w:rPr>
        <w:t xml:space="preserve">  </w:t>
      </w:r>
      <w:r>
        <w:rPr>
          <w:rFonts w:ascii="宋体" w:hAnsi="宋体" w:eastAsia="宋体" w:cs="宋体"/>
          <w:spacing w:val="2"/>
          <w:sz w:val="21"/>
          <w:szCs w:val="21"/>
        </w:rPr>
        <w:t>的发生与上气道解剖学狭窄直接相关，呼吸中枢反应性降低及内分泌紊乱等因素亦</w:t>
      </w:r>
      <w:r>
        <w:rPr>
          <w:rFonts w:ascii="宋体" w:hAnsi="宋体" w:eastAsia="宋体" w:cs="宋体"/>
          <w:sz w:val="21"/>
          <w:szCs w:val="21"/>
        </w:rPr>
        <w:t xml:space="preserve">  </w:t>
      </w:r>
      <w:r>
        <w:rPr>
          <w:rFonts w:ascii="宋体" w:hAnsi="宋体" w:eastAsia="宋体" w:cs="宋体"/>
          <w:spacing w:val="-3"/>
          <w:sz w:val="21"/>
          <w:szCs w:val="21"/>
        </w:rPr>
        <w:t>与发病有关。</w:t>
      </w:r>
    </w:p>
    <w:p>
      <w:pPr>
        <w:spacing w:before="65" w:line="284" w:lineRule="auto"/>
        <w:ind w:left="1110" w:right="87" w:firstLine="409"/>
        <w:jc w:val="both"/>
        <w:rPr>
          <w:rFonts w:ascii="宋体" w:hAnsi="宋体" w:eastAsia="宋体" w:cs="宋体"/>
          <w:sz w:val="21"/>
          <w:szCs w:val="21"/>
        </w:rPr>
      </w:pPr>
      <w:r>
        <w:rPr>
          <w:rFonts w:ascii="Times New Roman" w:hAnsi="Times New Roman" w:eastAsia="Times New Roman" w:cs="Times New Roman"/>
          <w:b/>
          <w:bCs/>
          <w:sz w:val="21"/>
          <w:szCs w:val="21"/>
        </w:rPr>
        <w:t>3.</w:t>
      </w:r>
      <w:r>
        <w:rPr>
          <w:rFonts w:ascii="Times New Roman" w:hAnsi="Times New Roman" w:eastAsia="Times New Roman" w:cs="Times New Roman"/>
          <w:spacing w:val="9"/>
          <w:sz w:val="21"/>
          <w:szCs w:val="21"/>
        </w:rPr>
        <w:t xml:space="preserve">  </w:t>
      </w:r>
      <w:r>
        <w:rPr>
          <w:rFonts w:ascii="宋体" w:hAnsi="宋体" w:eastAsia="宋体" w:cs="宋体"/>
          <w:b/>
          <w:bCs/>
          <w:sz w:val="21"/>
          <w:szCs w:val="21"/>
        </w:rPr>
        <w:t>复杂性睡眠呼吸暂停综合征</w:t>
      </w:r>
      <w:r>
        <w:rPr>
          <w:rFonts w:ascii="宋体" w:hAnsi="宋体" w:eastAsia="宋体" w:cs="宋体"/>
          <w:spacing w:val="-21"/>
          <w:sz w:val="21"/>
          <w:szCs w:val="21"/>
        </w:rPr>
        <w:t xml:space="preserve"> </w:t>
      </w:r>
      <w:r>
        <w:rPr>
          <w:rFonts w:ascii="Times New Roman" w:hAnsi="Times New Roman" w:eastAsia="Times New Roman" w:cs="Times New Roman"/>
          <w:b/>
          <w:bCs/>
          <w:sz w:val="21"/>
          <w:szCs w:val="21"/>
        </w:rPr>
        <w:t>(complex</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b/>
          <w:bCs/>
          <w:sz w:val="21"/>
          <w:szCs w:val="21"/>
        </w:rPr>
        <w:t>sleep</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b/>
          <w:bCs/>
          <w:sz w:val="21"/>
          <w:szCs w:val="21"/>
        </w:rPr>
        <w:t>apnea</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b/>
          <w:bCs/>
          <w:sz w:val="21"/>
          <w:szCs w:val="21"/>
        </w:rPr>
        <w:t>syndrome,CompSAS)</w:t>
      </w:r>
      <w:r>
        <w:rPr>
          <w:rFonts w:ascii="Times New Roman" w:hAnsi="Times New Roman" w:eastAsia="Times New Roman" w:cs="Times New Roman"/>
          <w:spacing w:val="14"/>
          <w:sz w:val="21"/>
          <w:szCs w:val="21"/>
        </w:rPr>
        <w:t xml:space="preserve">    </w:t>
      </w:r>
      <w:r>
        <w:rPr>
          <w:rFonts w:ascii="宋体" w:hAnsi="宋体" w:eastAsia="宋体" w:cs="宋体"/>
          <w:sz w:val="21"/>
          <w:szCs w:val="21"/>
        </w:rPr>
        <w:t>这是一类 特殊类型的睡眠呼吸暂停，主要在无创通气治疗后出现，它是指</w:t>
      </w:r>
      <w:r>
        <w:rPr>
          <w:rFonts w:ascii="宋体" w:hAnsi="宋体" w:eastAsia="宋体" w:cs="宋体"/>
          <w:spacing w:val="-46"/>
          <w:sz w:val="21"/>
          <w:szCs w:val="21"/>
        </w:rPr>
        <w:t xml:space="preserve"> </w:t>
      </w:r>
      <w:r>
        <w:rPr>
          <w:rFonts w:ascii="宋体" w:hAnsi="宋体" w:eastAsia="宋体" w:cs="宋体"/>
          <w:sz w:val="21"/>
          <w:szCs w:val="21"/>
        </w:rPr>
        <w:t>OSAHS</w:t>
      </w:r>
      <w:r>
        <w:rPr>
          <w:rFonts w:ascii="宋体" w:hAnsi="宋体" w:eastAsia="宋体" w:cs="宋体"/>
          <w:spacing w:val="67"/>
          <w:sz w:val="21"/>
          <w:szCs w:val="21"/>
        </w:rPr>
        <w:t xml:space="preserve"> </w:t>
      </w:r>
      <w:r>
        <w:rPr>
          <w:rFonts w:ascii="宋体" w:hAnsi="宋体" w:eastAsia="宋体" w:cs="宋体"/>
          <w:sz w:val="21"/>
          <w:szCs w:val="21"/>
        </w:rPr>
        <w:t xml:space="preserve">病人在持续气道正压通气治 </w:t>
      </w:r>
      <w:r>
        <w:rPr>
          <w:rFonts w:ascii="宋体" w:hAnsi="宋体" w:eastAsia="宋体" w:cs="宋体"/>
          <w:spacing w:val="-3"/>
          <w:sz w:val="21"/>
          <w:szCs w:val="21"/>
        </w:rPr>
        <w:t>疗过程中，当达到最佳治疗水平时，阻塞性呼吸暂停事件消失，但CSA</w:t>
      </w:r>
      <w:r>
        <w:rPr>
          <w:rFonts w:ascii="宋体" w:hAnsi="宋体" w:eastAsia="宋体" w:cs="宋体"/>
          <w:spacing w:val="24"/>
          <w:sz w:val="21"/>
          <w:szCs w:val="21"/>
        </w:rPr>
        <w:t xml:space="preserve"> </w:t>
      </w:r>
      <w:r>
        <w:rPr>
          <w:rFonts w:ascii="宋体" w:hAnsi="宋体" w:eastAsia="宋体" w:cs="宋体"/>
          <w:spacing w:val="-3"/>
          <w:sz w:val="21"/>
          <w:szCs w:val="21"/>
        </w:rPr>
        <w:t>增多，使得残余的中枢性睡眠</w:t>
      </w:r>
      <w:r>
        <w:rPr>
          <w:rFonts w:ascii="宋体" w:hAnsi="宋体" w:eastAsia="宋体" w:cs="宋体"/>
          <w:sz w:val="21"/>
          <w:szCs w:val="21"/>
        </w:rPr>
        <w:t xml:space="preserve"> </w:t>
      </w:r>
      <w:r>
        <w:rPr>
          <w:rFonts w:ascii="宋体" w:hAnsi="宋体" w:eastAsia="宋体" w:cs="宋体"/>
          <w:spacing w:val="-4"/>
          <w:sz w:val="21"/>
          <w:szCs w:val="21"/>
        </w:rPr>
        <w:t>呼吸暂停指数≥5次/小时，或以陈-施呼吸为主。</w:t>
      </w:r>
    </w:p>
    <w:p>
      <w:pPr>
        <w:spacing w:before="89" w:line="219" w:lineRule="auto"/>
        <w:ind w:left="1497"/>
        <w:rPr>
          <w:rFonts w:ascii="宋体" w:hAnsi="宋体" w:eastAsia="宋体" w:cs="宋体"/>
          <w:sz w:val="21"/>
          <w:szCs w:val="21"/>
        </w:rPr>
      </w:pPr>
      <w:r>
        <w:rPr>
          <w:rFonts w:ascii="宋体" w:hAnsi="宋体" w:eastAsia="宋体" w:cs="宋体"/>
          <w:b/>
          <w:bCs/>
          <w:color w:val="0C80D9"/>
          <w:spacing w:val="-6"/>
          <w:sz w:val="21"/>
          <w:szCs w:val="21"/>
        </w:rPr>
        <w:t>【临床表现】</w:t>
      </w:r>
    </w:p>
    <w:p>
      <w:pPr>
        <w:spacing w:before="114" w:line="219" w:lineRule="auto"/>
        <w:ind w:left="1519"/>
        <w:sectPr>
          <w:footerReference r:id="rId31" w:type="default"/>
          <w:pgSz w:w="11900" w:h="16840"/>
          <w:pgMar w:top="864" w:right="944" w:bottom="400" w:left="599" w:header="0" w:footer="0" w:gutter="0"/>
          <w:cols w:space="720" w:num="1"/>
        </w:sectPr>
      </w:pPr>
      <w:r>
        <w:rPr>
          <w:rFonts w:ascii="宋体" w:hAnsi="宋体" w:eastAsia="宋体" w:cs="宋体"/>
          <w:spacing w:val="-3"/>
          <w:sz w:val="21"/>
          <w:szCs w:val="21"/>
        </w:rPr>
        <w:t>CSAS 病人除了原发病表现外，主要表现为睡眠时反复出现呼吸暂停，以CSA</w:t>
      </w:r>
      <w:r>
        <w:rPr>
          <w:rFonts w:ascii="宋体" w:hAnsi="宋体" w:eastAsia="宋体" w:cs="宋体"/>
          <w:spacing w:val="-4"/>
          <w:sz w:val="21"/>
          <w:szCs w:val="21"/>
        </w:rPr>
        <w:t xml:space="preserve"> </w:t>
      </w:r>
      <w:r>
        <w:rPr>
          <w:rFonts w:ascii="宋体" w:hAnsi="宋体" w:eastAsia="宋体" w:cs="宋体"/>
          <w:spacing w:val="-3"/>
          <w:sz w:val="21"/>
          <w:szCs w:val="21"/>
        </w:rPr>
        <w:t>为主。</w:t>
      </w:r>
    </w:p>
    <w:p>
      <w:pPr>
        <w:spacing w:line="277" w:lineRule="auto"/>
        <w:rPr>
          <w:rFonts w:ascii="Arial"/>
          <w:sz w:val="21"/>
        </w:rPr>
      </w:pPr>
    </w:p>
    <w:p>
      <w:pPr>
        <w:spacing w:before="72" w:line="266" w:lineRule="auto"/>
        <w:ind w:right="350" w:firstLine="429"/>
        <w:rPr>
          <w:rFonts w:ascii="宋体" w:hAnsi="宋体" w:eastAsia="宋体" w:cs="宋体"/>
          <w:sz w:val="22"/>
          <w:szCs w:val="22"/>
        </w:rPr>
      </w:pPr>
      <w:r>
        <w:rPr>
          <w:rFonts w:ascii="宋体" w:hAnsi="宋体" w:eastAsia="宋体" w:cs="宋体"/>
          <w:spacing w:val="-8"/>
          <w:sz w:val="22"/>
          <w:szCs w:val="22"/>
        </w:rPr>
        <w:t>临床上最常见的是OSAHS,</w:t>
      </w:r>
      <w:r>
        <w:rPr>
          <w:rFonts w:ascii="宋体" w:hAnsi="宋体" w:eastAsia="宋体" w:cs="宋体"/>
          <w:spacing w:val="-10"/>
          <w:sz w:val="22"/>
          <w:szCs w:val="22"/>
        </w:rPr>
        <w:t xml:space="preserve"> </w:t>
      </w:r>
      <w:r>
        <w:rPr>
          <w:rFonts w:ascii="宋体" w:hAnsi="宋体" w:eastAsia="宋体" w:cs="宋体"/>
          <w:spacing w:val="-8"/>
          <w:sz w:val="22"/>
          <w:szCs w:val="22"/>
        </w:rPr>
        <w:t>其临床特点是睡眠时打鼾、他人目击的呼吸暂停和日间嗜睡，病人多</w:t>
      </w:r>
      <w:r>
        <w:rPr>
          <w:rFonts w:ascii="宋体" w:hAnsi="宋体" w:eastAsia="宋体" w:cs="宋体"/>
          <w:sz w:val="22"/>
          <w:szCs w:val="22"/>
        </w:rPr>
        <w:t xml:space="preserve"> </w:t>
      </w:r>
      <w:r>
        <w:rPr>
          <w:rFonts w:ascii="宋体" w:hAnsi="宋体" w:eastAsia="宋体" w:cs="宋体"/>
          <w:spacing w:val="-14"/>
          <w:sz w:val="22"/>
          <w:szCs w:val="22"/>
        </w:rPr>
        <w:t>伴发不同器官的损害，生活质量受到严重影响。</w:t>
      </w:r>
    </w:p>
    <w:p>
      <w:pPr>
        <w:spacing w:before="63" w:line="221" w:lineRule="auto"/>
        <w:ind w:left="433"/>
        <w:rPr>
          <w:rFonts w:ascii="黑体" w:hAnsi="黑体" w:eastAsia="黑体" w:cs="黑体"/>
          <w:sz w:val="22"/>
          <w:szCs w:val="22"/>
        </w:rPr>
      </w:pPr>
      <w:r>
        <w:rPr>
          <w:rFonts w:ascii="黑体" w:hAnsi="黑体" w:eastAsia="黑体" w:cs="黑体"/>
          <w:b/>
          <w:bCs/>
          <w:spacing w:val="8"/>
          <w:sz w:val="22"/>
          <w:szCs w:val="22"/>
        </w:rPr>
        <w:t>(一)夜间临床表现</w:t>
      </w:r>
    </w:p>
    <w:p>
      <w:pPr>
        <w:spacing w:before="69" w:line="264" w:lineRule="auto"/>
        <w:ind w:right="340" w:firstLine="429"/>
        <w:rPr>
          <w:rFonts w:ascii="宋体" w:hAnsi="宋体" w:eastAsia="宋体" w:cs="宋体"/>
          <w:sz w:val="22"/>
          <w:szCs w:val="22"/>
        </w:rPr>
      </w:pPr>
      <w:r>
        <w:rPr>
          <w:rFonts w:ascii="Times New Roman" w:hAnsi="Times New Roman" w:eastAsia="Times New Roman" w:cs="Times New Roman"/>
          <w:b/>
          <w:bCs/>
          <w:spacing w:val="-3"/>
          <w:sz w:val="22"/>
          <w:szCs w:val="22"/>
        </w:rPr>
        <w:t>1.</w:t>
      </w:r>
      <w:r>
        <w:rPr>
          <w:rFonts w:ascii="Times New Roman" w:hAnsi="Times New Roman" w:eastAsia="Times New Roman" w:cs="Times New Roman"/>
          <w:spacing w:val="6"/>
          <w:sz w:val="22"/>
          <w:szCs w:val="22"/>
        </w:rPr>
        <w:t xml:space="preserve">  </w:t>
      </w:r>
      <w:r>
        <w:rPr>
          <w:rFonts w:ascii="宋体" w:hAnsi="宋体" w:eastAsia="宋体" w:cs="宋体"/>
          <w:b/>
          <w:bCs/>
          <w:spacing w:val="-3"/>
          <w:sz w:val="22"/>
          <w:szCs w:val="22"/>
        </w:rPr>
        <w:t>打鼾</w:t>
      </w:r>
      <w:r>
        <w:rPr>
          <w:rFonts w:ascii="宋体" w:hAnsi="宋体" w:eastAsia="宋体" w:cs="宋体"/>
          <w:spacing w:val="72"/>
          <w:sz w:val="22"/>
          <w:szCs w:val="22"/>
        </w:rPr>
        <w:t xml:space="preserve"> </w:t>
      </w:r>
      <w:r>
        <w:rPr>
          <w:rFonts w:ascii="宋体" w:hAnsi="宋体" w:eastAsia="宋体" w:cs="宋体"/>
          <w:spacing w:val="-3"/>
          <w:sz w:val="22"/>
          <w:szCs w:val="22"/>
        </w:rPr>
        <w:t>几乎所有的</w:t>
      </w:r>
      <w:r>
        <w:rPr>
          <w:rFonts w:ascii="Times New Roman" w:hAnsi="Times New Roman" w:eastAsia="Times New Roman" w:cs="Times New Roman"/>
          <w:spacing w:val="-3"/>
          <w:sz w:val="22"/>
          <w:szCs w:val="22"/>
        </w:rPr>
        <w:t>OSAHS</w:t>
      </w:r>
      <w:r>
        <w:rPr>
          <w:rFonts w:ascii="Times New Roman" w:hAnsi="Times New Roman" w:eastAsia="Times New Roman" w:cs="Times New Roman"/>
          <w:spacing w:val="-26"/>
          <w:sz w:val="22"/>
          <w:szCs w:val="22"/>
        </w:rPr>
        <w:t xml:space="preserve"> </w:t>
      </w:r>
      <w:r>
        <w:rPr>
          <w:rFonts w:ascii="宋体" w:hAnsi="宋体" w:eastAsia="宋体" w:cs="宋体"/>
          <w:spacing w:val="-3"/>
          <w:sz w:val="22"/>
          <w:szCs w:val="22"/>
        </w:rPr>
        <w:t>病人均有打鼾。典</w:t>
      </w:r>
      <w:r>
        <w:rPr>
          <w:rFonts w:ascii="宋体" w:hAnsi="宋体" w:eastAsia="宋体" w:cs="宋体"/>
          <w:spacing w:val="-4"/>
          <w:sz w:val="22"/>
          <w:szCs w:val="22"/>
        </w:rPr>
        <w:t>型者表现为鼾声响亮且不规律，伴间歇性呼吸</w:t>
      </w:r>
      <w:r>
        <w:rPr>
          <w:rFonts w:ascii="宋体" w:hAnsi="宋体" w:eastAsia="宋体" w:cs="宋体"/>
          <w:sz w:val="22"/>
          <w:szCs w:val="22"/>
        </w:rPr>
        <w:t xml:space="preserve"> </w:t>
      </w:r>
      <w:r>
        <w:rPr>
          <w:rFonts w:ascii="宋体" w:hAnsi="宋体" w:eastAsia="宋体" w:cs="宋体"/>
          <w:spacing w:val="-6"/>
          <w:sz w:val="22"/>
          <w:szCs w:val="22"/>
        </w:rPr>
        <w:t>停顿，往往是鼾声一气流停止一喘气一鼾声交替出现。夜间或晨起口干</w:t>
      </w:r>
      <w:r>
        <w:rPr>
          <w:rFonts w:ascii="宋体" w:hAnsi="宋体" w:eastAsia="宋体" w:cs="宋体"/>
          <w:spacing w:val="-7"/>
          <w:sz w:val="22"/>
          <w:szCs w:val="22"/>
        </w:rPr>
        <w:t>是自我发现夜间打鼾的可靠</w:t>
      </w:r>
      <w:r>
        <w:rPr>
          <w:rFonts w:ascii="宋体" w:hAnsi="宋体" w:eastAsia="宋体" w:cs="宋体"/>
          <w:sz w:val="22"/>
          <w:szCs w:val="22"/>
        </w:rPr>
        <w:t xml:space="preserve"> </w:t>
      </w:r>
      <w:r>
        <w:rPr>
          <w:rFonts w:ascii="宋体" w:hAnsi="宋体" w:eastAsia="宋体" w:cs="宋体"/>
          <w:spacing w:val="-10"/>
          <w:sz w:val="22"/>
          <w:szCs w:val="22"/>
        </w:rPr>
        <w:t>征象。</w:t>
      </w:r>
    </w:p>
    <w:p>
      <w:pPr>
        <w:spacing w:before="74" w:line="264" w:lineRule="auto"/>
        <w:ind w:right="346" w:firstLine="429"/>
        <w:rPr>
          <w:rFonts w:ascii="宋体" w:hAnsi="宋体" w:eastAsia="宋体" w:cs="宋体"/>
          <w:sz w:val="22"/>
          <w:szCs w:val="22"/>
        </w:rPr>
      </w:pPr>
      <w:r>
        <w:rPr>
          <w:rFonts w:ascii="Times New Roman" w:hAnsi="Times New Roman" w:eastAsia="Times New Roman" w:cs="Times New Roman"/>
          <w:b/>
          <w:bCs/>
          <w:spacing w:val="-11"/>
          <w:sz w:val="22"/>
          <w:szCs w:val="22"/>
        </w:rPr>
        <w:t>2.</w:t>
      </w:r>
      <w:r>
        <w:rPr>
          <w:rFonts w:ascii="Times New Roman" w:hAnsi="Times New Roman" w:eastAsia="Times New Roman" w:cs="Times New Roman"/>
          <w:spacing w:val="6"/>
          <w:sz w:val="22"/>
          <w:szCs w:val="22"/>
        </w:rPr>
        <w:t xml:space="preserve">  </w:t>
      </w:r>
      <w:r>
        <w:rPr>
          <w:rFonts w:ascii="宋体" w:hAnsi="宋体" w:eastAsia="宋体" w:cs="宋体"/>
          <w:b/>
          <w:bCs/>
          <w:spacing w:val="-11"/>
          <w:sz w:val="22"/>
          <w:szCs w:val="22"/>
        </w:rPr>
        <w:t>呼吸暂停</w:t>
      </w:r>
      <w:r>
        <w:rPr>
          <w:rFonts w:ascii="宋体" w:hAnsi="宋体" w:eastAsia="宋体" w:cs="宋体"/>
          <w:spacing w:val="88"/>
          <w:sz w:val="22"/>
          <w:szCs w:val="22"/>
        </w:rPr>
        <w:t xml:space="preserve"> </w:t>
      </w:r>
      <w:r>
        <w:rPr>
          <w:rFonts w:ascii="宋体" w:hAnsi="宋体" w:eastAsia="宋体" w:cs="宋体"/>
          <w:spacing w:val="-11"/>
          <w:sz w:val="22"/>
          <w:szCs w:val="22"/>
        </w:rPr>
        <w:t>是主要症状，多为同室或同床睡眠者发现病人有呼吸间歇停顿现象。</w:t>
      </w:r>
      <w:r>
        <w:rPr>
          <w:rFonts w:ascii="宋体" w:hAnsi="宋体" w:eastAsia="宋体" w:cs="宋体"/>
          <w:spacing w:val="39"/>
          <w:sz w:val="22"/>
          <w:szCs w:val="22"/>
        </w:rPr>
        <w:t xml:space="preserve"> </w:t>
      </w:r>
      <w:r>
        <w:rPr>
          <w:rFonts w:ascii="宋体" w:hAnsi="宋体" w:eastAsia="宋体" w:cs="宋体"/>
          <w:spacing w:val="-11"/>
          <w:sz w:val="22"/>
          <w:szCs w:val="22"/>
        </w:rPr>
        <w:t>一般气流中</w:t>
      </w:r>
      <w:r>
        <w:rPr>
          <w:rFonts w:ascii="宋体" w:hAnsi="宋体" w:eastAsia="宋体" w:cs="宋体"/>
          <w:sz w:val="22"/>
          <w:szCs w:val="22"/>
        </w:rPr>
        <w:t xml:space="preserve"> </w:t>
      </w:r>
      <w:r>
        <w:rPr>
          <w:rFonts w:ascii="宋体" w:hAnsi="宋体" w:eastAsia="宋体" w:cs="宋体"/>
          <w:spacing w:val="-9"/>
          <w:sz w:val="22"/>
          <w:szCs w:val="22"/>
        </w:rPr>
        <w:t>断的时间为数十秒，个别长达2分钟以上，多伴随大喘气、憋醒或响亮的鼾声而终止。病人多有胸腹</w:t>
      </w:r>
      <w:r>
        <w:rPr>
          <w:rFonts w:ascii="宋体" w:hAnsi="宋体" w:eastAsia="宋体" w:cs="宋体"/>
          <w:spacing w:val="14"/>
          <w:sz w:val="22"/>
          <w:szCs w:val="22"/>
        </w:rPr>
        <w:t xml:space="preserve"> </w:t>
      </w:r>
      <w:r>
        <w:rPr>
          <w:rFonts w:ascii="宋体" w:hAnsi="宋体" w:eastAsia="宋体" w:cs="宋体"/>
          <w:spacing w:val="-19"/>
          <w:sz w:val="22"/>
          <w:szCs w:val="22"/>
        </w:rPr>
        <w:t>呼吸的矛盾运动，严重者可出现发绀、昏迷。</w:t>
      </w:r>
    </w:p>
    <w:p>
      <w:pPr>
        <w:spacing w:before="77" w:line="264" w:lineRule="auto"/>
        <w:ind w:right="352" w:firstLine="429"/>
        <w:rPr>
          <w:rFonts w:ascii="宋体" w:hAnsi="宋体" w:eastAsia="宋体" w:cs="宋体"/>
          <w:sz w:val="22"/>
          <w:szCs w:val="22"/>
        </w:rPr>
      </w:pPr>
      <w:r>
        <w:rPr>
          <w:rFonts w:ascii="Times New Roman" w:hAnsi="Times New Roman" w:eastAsia="Times New Roman" w:cs="Times New Roman"/>
          <w:b/>
          <w:bCs/>
          <w:spacing w:val="-12"/>
          <w:sz w:val="22"/>
          <w:szCs w:val="22"/>
        </w:rPr>
        <w:t>3.</w:t>
      </w:r>
      <w:r>
        <w:rPr>
          <w:rFonts w:ascii="Times New Roman" w:hAnsi="Times New Roman" w:eastAsia="Times New Roman" w:cs="Times New Roman"/>
          <w:spacing w:val="5"/>
          <w:sz w:val="22"/>
          <w:szCs w:val="22"/>
        </w:rPr>
        <w:t xml:space="preserve">  </w:t>
      </w:r>
      <w:r>
        <w:rPr>
          <w:rFonts w:ascii="宋体" w:hAnsi="宋体" w:eastAsia="宋体" w:cs="宋体"/>
          <w:b/>
          <w:bCs/>
          <w:spacing w:val="-12"/>
          <w:sz w:val="22"/>
          <w:szCs w:val="22"/>
        </w:rPr>
        <w:t>夜间憋醒</w:t>
      </w:r>
      <w:r>
        <w:rPr>
          <w:rFonts w:ascii="宋体" w:hAnsi="宋体" w:eastAsia="宋体" w:cs="宋体"/>
          <w:spacing w:val="80"/>
          <w:sz w:val="22"/>
          <w:szCs w:val="22"/>
        </w:rPr>
        <w:t xml:space="preserve"> </w:t>
      </w:r>
      <w:r>
        <w:rPr>
          <w:rFonts w:ascii="宋体" w:hAnsi="宋体" w:eastAsia="宋体" w:cs="宋体"/>
          <w:spacing w:val="-12"/>
          <w:sz w:val="22"/>
          <w:szCs w:val="22"/>
        </w:rPr>
        <w:t>多数病人只出现脑电图觉醒波，少数会突然憋醒而</w:t>
      </w:r>
      <w:r>
        <w:rPr>
          <w:rFonts w:ascii="宋体" w:hAnsi="宋体" w:eastAsia="宋体" w:cs="宋体"/>
          <w:spacing w:val="-13"/>
          <w:sz w:val="22"/>
          <w:szCs w:val="22"/>
        </w:rPr>
        <w:t>坐起，感觉心慌、胸闷、心前区</w:t>
      </w:r>
      <w:r>
        <w:rPr>
          <w:rFonts w:ascii="宋体" w:hAnsi="宋体" w:eastAsia="宋体" w:cs="宋体"/>
          <w:sz w:val="22"/>
          <w:szCs w:val="22"/>
        </w:rPr>
        <w:t xml:space="preserve"> </w:t>
      </w:r>
      <w:r>
        <w:rPr>
          <w:rFonts w:ascii="宋体" w:hAnsi="宋体" w:eastAsia="宋体" w:cs="宋体"/>
          <w:spacing w:val="-11"/>
          <w:sz w:val="22"/>
          <w:szCs w:val="22"/>
        </w:rPr>
        <w:t>不适，深快呼吸后胸闷可迅速缓解，有时伴胸痛，症状与不稳定型心绞痛极其相似。</w:t>
      </w:r>
      <w:r>
        <w:rPr>
          <w:rFonts w:ascii="宋体" w:hAnsi="宋体" w:eastAsia="宋体" w:cs="宋体"/>
          <w:spacing w:val="-12"/>
          <w:sz w:val="22"/>
          <w:szCs w:val="22"/>
        </w:rPr>
        <w:t>有食管反流者可</w:t>
      </w:r>
      <w:r>
        <w:rPr>
          <w:rFonts w:ascii="宋体" w:hAnsi="宋体" w:eastAsia="宋体" w:cs="宋体"/>
          <w:sz w:val="22"/>
          <w:szCs w:val="22"/>
        </w:rPr>
        <w:t xml:space="preserve"> </w:t>
      </w:r>
      <w:r>
        <w:rPr>
          <w:rFonts w:ascii="宋体" w:hAnsi="宋体" w:eastAsia="宋体" w:cs="宋体"/>
          <w:spacing w:val="-6"/>
          <w:sz w:val="22"/>
          <w:szCs w:val="22"/>
        </w:rPr>
        <w:t>伴剧烈呛咳。</w:t>
      </w:r>
    </w:p>
    <w:p>
      <w:pPr>
        <w:spacing w:before="77" w:line="219" w:lineRule="auto"/>
        <w:ind w:left="429"/>
        <w:rPr>
          <w:rFonts w:ascii="宋体" w:hAnsi="宋体" w:eastAsia="宋体" w:cs="宋体"/>
          <w:sz w:val="22"/>
          <w:szCs w:val="22"/>
        </w:rPr>
      </w:pPr>
      <w:r>
        <w:rPr>
          <w:rFonts w:ascii="Times New Roman" w:hAnsi="Times New Roman" w:eastAsia="Times New Roman" w:cs="Times New Roman"/>
          <w:b/>
          <w:bCs/>
          <w:spacing w:val="-11"/>
          <w:sz w:val="22"/>
          <w:szCs w:val="22"/>
        </w:rPr>
        <w:t>4.</w:t>
      </w:r>
      <w:r>
        <w:rPr>
          <w:rFonts w:ascii="Times New Roman" w:hAnsi="Times New Roman" w:eastAsia="Times New Roman" w:cs="Times New Roman"/>
          <w:spacing w:val="16"/>
          <w:w w:val="101"/>
          <w:sz w:val="22"/>
          <w:szCs w:val="22"/>
        </w:rPr>
        <w:t xml:space="preserve">  </w:t>
      </w:r>
      <w:r>
        <w:rPr>
          <w:rFonts w:ascii="宋体" w:hAnsi="宋体" w:eastAsia="宋体" w:cs="宋体"/>
          <w:b/>
          <w:bCs/>
          <w:spacing w:val="-11"/>
          <w:sz w:val="22"/>
          <w:szCs w:val="22"/>
        </w:rPr>
        <w:t>睡眠时多动不安</w:t>
      </w:r>
      <w:r>
        <w:rPr>
          <w:rFonts w:ascii="宋体" w:hAnsi="宋体" w:eastAsia="宋体" w:cs="宋体"/>
          <w:spacing w:val="64"/>
          <w:sz w:val="22"/>
          <w:szCs w:val="22"/>
        </w:rPr>
        <w:t xml:space="preserve"> </w:t>
      </w:r>
      <w:r>
        <w:rPr>
          <w:rFonts w:ascii="宋体" w:hAnsi="宋体" w:eastAsia="宋体" w:cs="宋体"/>
          <w:spacing w:val="-11"/>
          <w:sz w:val="22"/>
          <w:szCs w:val="22"/>
        </w:rPr>
        <w:t>病人夜间睡眠多动与不宁，频繁翻身，肢体舞动甚至</w:t>
      </w:r>
      <w:r>
        <w:rPr>
          <w:rFonts w:ascii="宋体" w:hAnsi="宋体" w:eastAsia="宋体" w:cs="宋体"/>
          <w:spacing w:val="-12"/>
          <w:sz w:val="22"/>
          <w:szCs w:val="22"/>
        </w:rPr>
        <w:t>因窒息而挣扎。</w:t>
      </w:r>
    </w:p>
    <w:p>
      <w:pPr>
        <w:spacing w:before="79" w:line="257" w:lineRule="auto"/>
        <w:ind w:right="279" w:firstLine="429"/>
        <w:rPr>
          <w:rFonts w:ascii="宋体" w:hAnsi="宋体" w:eastAsia="宋体" w:cs="宋体"/>
          <w:sz w:val="22"/>
          <w:szCs w:val="22"/>
        </w:rPr>
      </w:pPr>
      <w:r>
        <w:rPr>
          <w:rFonts w:ascii="Times New Roman" w:hAnsi="Times New Roman" w:eastAsia="Times New Roman" w:cs="Times New Roman"/>
          <w:b/>
          <w:bCs/>
          <w:spacing w:val="-7"/>
          <w:sz w:val="22"/>
          <w:szCs w:val="22"/>
        </w:rPr>
        <w:t>5.</w:t>
      </w:r>
      <w:r>
        <w:rPr>
          <w:rFonts w:ascii="Times New Roman" w:hAnsi="Times New Roman" w:eastAsia="Times New Roman" w:cs="Times New Roman"/>
          <w:spacing w:val="12"/>
          <w:sz w:val="22"/>
          <w:szCs w:val="22"/>
        </w:rPr>
        <w:t xml:space="preserve">  </w:t>
      </w:r>
      <w:r>
        <w:rPr>
          <w:rFonts w:ascii="宋体" w:hAnsi="宋体" w:eastAsia="宋体" w:cs="宋体"/>
          <w:b/>
          <w:bCs/>
          <w:spacing w:val="-7"/>
          <w:sz w:val="22"/>
          <w:szCs w:val="22"/>
        </w:rPr>
        <w:t>夜尿增多</w:t>
      </w:r>
      <w:r>
        <w:rPr>
          <w:rFonts w:ascii="宋体" w:hAnsi="宋体" w:eastAsia="宋体" w:cs="宋体"/>
          <w:spacing w:val="14"/>
          <w:sz w:val="22"/>
          <w:szCs w:val="22"/>
        </w:rPr>
        <w:t xml:space="preserve">  </w:t>
      </w:r>
      <w:r>
        <w:rPr>
          <w:rFonts w:ascii="宋体" w:hAnsi="宋体" w:eastAsia="宋体" w:cs="宋体"/>
          <w:spacing w:val="-7"/>
          <w:sz w:val="22"/>
          <w:szCs w:val="22"/>
        </w:rPr>
        <w:t>部分病人诉夜间小便次数增多，少数病人出现遗尿。以</w:t>
      </w:r>
      <w:r>
        <w:rPr>
          <w:rFonts w:ascii="宋体" w:hAnsi="宋体" w:eastAsia="宋体" w:cs="宋体"/>
          <w:spacing w:val="-8"/>
          <w:sz w:val="22"/>
          <w:szCs w:val="22"/>
        </w:rPr>
        <w:t>老年人和重症者表现最为</w:t>
      </w:r>
      <w:r>
        <w:rPr>
          <w:rFonts w:ascii="宋体" w:hAnsi="宋体" w:eastAsia="宋体" w:cs="宋体"/>
          <w:spacing w:val="1"/>
          <w:sz w:val="22"/>
          <w:szCs w:val="22"/>
        </w:rPr>
        <w:t xml:space="preserve"> </w:t>
      </w:r>
      <w:r>
        <w:rPr>
          <w:rFonts w:ascii="宋体" w:hAnsi="宋体" w:eastAsia="宋体" w:cs="宋体"/>
          <w:spacing w:val="-11"/>
          <w:sz w:val="22"/>
          <w:szCs w:val="22"/>
        </w:rPr>
        <w:t>突出。</w:t>
      </w:r>
    </w:p>
    <w:p>
      <w:pPr>
        <w:spacing w:before="67" w:line="219" w:lineRule="auto"/>
        <w:ind w:left="429"/>
        <w:rPr>
          <w:rFonts w:ascii="宋体" w:hAnsi="宋体" w:eastAsia="宋体" w:cs="宋体"/>
          <w:sz w:val="22"/>
          <w:szCs w:val="22"/>
        </w:rPr>
      </w:pPr>
      <w:r>
        <w:rPr>
          <w:rFonts w:ascii="Times New Roman" w:hAnsi="Times New Roman" w:eastAsia="Times New Roman" w:cs="Times New Roman"/>
          <w:b/>
          <w:bCs/>
          <w:spacing w:val="-17"/>
          <w:sz w:val="22"/>
          <w:szCs w:val="22"/>
        </w:rPr>
        <w:t>6.</w:t>
      </w:r>
      <w:r>
        <w:rPr>
          <w:rFonts w:ascii="Times New Roman" w:hAnsi="Times New Roman" w:eastAsia="Times New Roman" w:cs="Times New Roman"/>
          <w:spacing w:val="18"/>
          <w:sz w:val="22"/>
          <w:szCs w:val="22"/>
        </w:rPr>
        <w:t xml:space="preserve">  </w:t>
      </w:r>
      <w:r>
        <w:rPr>
          <w:rFonts w:ascii="宋体" w:hAnsi="宋体" w:eastAsia="宋体" w:cs="宋体"/>
          <w:b/>
          <w:bCs/>
          <w:spacing w:val="-17"/>
          <w:sz w:val="22"/>
          <w:szCs w:val="22"/>
        </w:rPr>
        <w:t>睡眠行为异常</w:t>
      </w:r>
      <w:r>
        <w:rPr>
          <w:rFonts w:ascii="宋体" w:hAnsi="宋体" w:eastAsia="宋体" w:cs="宋体"/>
          <w:spacing w:val="55"/>
          <w:sz w:val="22"/>
          <w:szCs w:val="22"/>
        </w:rPr>
        <w:t xml:space="preserve"> </w:t>
      </w:r>
      <w:r>
        <w:rPr>
          <w:rFonts w:ascii="宋体" w:hAnsi="宋体" w:eastAsia="宋体" w:cs="宋体"/>
          <w:spacing w:val="-17"/>
          <w:sz w:val="22"/>
          <w:szCs w:val="22"/>
        </w:rPr>
        <w:t>表现为磨牙、惊恐、呓语、幻听和做噩梦</w:t>
      </w:r>
      <w:r>
        <w:rPr>
          <w:rFonts w:ascii="宋体" w:hAnsi="宋体" w:eastAsia="宋体" w:cs="宋体"/>
          <w:spacing w:val="-18"/>
          <w:sz w:val="22"/>
          <w:szCs w:val="22"/>
        </w:rPr>
        <w:t>等。</w:t>
      </w:r>
    </w:p>
    <w:p>
      <w:pPr>
        <w:spacing w:before="117" w:line="222" w:lineRule="auto"/>
        <w:ind w:left="433"/>
        <w:rPr>
          <w:rFonts w:ascii="黑体" w:hAnsi="黑体" w:eastAsia="黑体" w:cs="黑体"/>
          <w:sz w:val="22"/>
          <w:szCs w:val="22"/>
        </w:rPr>
      </w:pPr>
      <w:r>
        <w:rPr>
          <w:rFonts w:ascii="黑体" w:hAnsi="黑体" w:eastAsia="黑体" w:cs="黑体"/>
          <w:b/>
          <w:bCs/>
          <w:spacing w:val="8"/>
          <w:sz w:val="22"/>
          <w:szCs w:val="22"/>
        </w:rPr>
        <w:t>(二)白天临床表现</w:t>
      </w:r>
    </w:p>
    <w:p>
      <w:pPr>
        <w:spacing w:before="98" w:line="219" w:lineRule="auto"/>
        <w:ind w:left="429"/>
        <w:rPr>
          <w:rFonts w:ascii="宋体" w:hAnsi="宋体" w:eastAsia="宋体" w:cs="宋体"/>
          <w:sz w:val="22"/>
          <w:szCs w:val="22"/>
        </w:rPr>
      </w:pPr>
      <w:r>
        <w:rPr>
          <w:rFonts w:ascii="Times New Roman" w:hAnsi="Times New Roman" w:eastAsia="Times New Roman" w:cs="Times New Roman"/>
          <w:b/>
          <w:bCs/>
          <w:spacing w:val="-10"/>
          <w:sz w:val="22"/>
          <w:szCs w:val="22"/>
        </w:rPr>
        <w:t>1.</w:t>
      </w:r>
      <w:r>
        <w:rPr>
          <w:rFonts w:ascii="Times New Roman" w:hAnsi="Times New Roman" w:eastAsia="Times New Roman" w:cs="Times New Roman"/>
          <w:spacing w:val="11"/>
          <w:sz w:val="22"/>
          <w:szCs w:val="22"/>
        </w:rPr>
        <w:t xml:space="preserve">  </w:t>
      </w:r>
      <w:r>
        <w:rPr>
          <w:rFonts w:ascii="宋体" w:hAnsi="宋体" w:eastAsia="宋体" w:cs="宋体"/>
          <w:b/>
          <w:bCs/>
          <w:spacing w:val="-10"/>
          <w:sz w:val="22"/>
          <w:szCs w:val="22"/>
        </w:rPr>
        <w:t>嗜睡</w:t>
      </w:r>
      <w:r>
        <w:rPr>
          <w:rFonts w:ascii="宋体" w:hAnsi="宋体" w:eastAsia="宋体" w:cs="宋体"/>
          <w:spacing w:val="84"/>
          <w:sz w:val="22"/>
          <w:szCs w:val="22"/>
        </w:rPr>
        <w:t xml:space="preserve"> </w:t>
      </w:r>
      <w:r>
        <w:rPr>
          <w:rFonts w:ascii="宋体" w:hAnsi="宋体" w:eastAsia="宋体" w:cs="宋体"/>
          <w:spacing w:val="-10"/>
          <w:sz w:val="22"/>
          <w:szCs w:val="22"/>
        </w:rPr>
        <w:t>是主要症状，也是病人就诊最常见的主诉。轻者表现为开会时或看电视、</w:t>
      </w:r>
      <w:r>
        <w:rPr>
          <w:rFonts w:ascii="宋体" w:hAnsi="宋体" w:eastAsia="宋体" w:cs="宋体"/>
          <w:spacing w:val="-11"/>
          <w:sz w:val="22"/>
          <w:szCs w:val="22"/>
        </w:rPr>
        <w:t>报纸时困倦、</w:t>
      </w:r>
    </w:p>
    <w:p>
      <w:pPr>
        <w:spacing w:before="81" w:line="219" w:lineRule="auto"/>
        <w:rPr>
          <w:rFonts w:ascii="宋体" w:hAnsi="宋体" w:eastAsia="宋体" w:cs="宋体"/>
          <w:sz w:val="22"/>
          <w:szCs w:val="22"/>
        </w:rPr>
      </w:pPr>
      <w:r>
        <w:rPr>
          <w:rFonts w:ascii="宋体" w:hAnsi="宋体" w:eastAsia="宋体" w:cs="宋体"/>
          <w:spacing w:val="-14"/>
          <w:sz w:val="22"/>
          <w:szCs w:val="22"/>
        </w:rPr>
        <w:t>瞌睡，重者在吃饭、与人谈话时即可入睡。入睡快是较</w:t>
      </w:r>
      <w:r>
        <w:rPr>
          <w:rFonts w:ascii="宋体" w:hAnsi="宋体" w:eastAsia="宋体" w:cs="宋体"/>
          <w:spacing w:val="-15"/>
          <w:sz w:val="22"/>
          <w:szCs w:val="22"/>
        </w:rPr>
        <w:t>敏感的征象。</w:t>
      </w:r>
    </w:p>
    <w:p>
      <w:pPr>
        <w:spacing w:before="76" w:line="219" w:lineRule="auto"/>
        <w:ind w:left="429"/>
        <w:rPr>
          <w:rFonts w:ascii="宋体" w:hAnsi="宋体" w:eastAsia="宋体" w:cs="宋体"/>
          <w:sz w:val="22"/>
          <w:szCs w:val="22"/>
        </w:rPr>
      </w:pPr>
      <w:r>
        <w:rPr>
          <w:rFonts w:ascii="Times New Roman" w:hAnsi="Times New Roman" w:eastAsia="Times New Roman" w:cs="Times New Roman"/>
          <w:b/>
          <w:bCs/>
          <w:spacing w:val="-12"/>
          <w:sz w:val="22"/>
          <w:szCs w:val="22"/>
        </w:rPr>
        <w:t>2.</w:t>
      </w:r>
      <w:r>
        <w:rPr>
          <w:rFonts w:ascii="Times New Roman" w:hAnsi="Times New Roman" w:eastAsia="Times New Roman" w:cs="Times New Roman"/>
          <w:spacing w:val="16"/>
          <w:w w:val="101"/>
          <w:sz w:val="22"/>
          <w:szCs w:val="22"/>
        </w:rPr>
        <w:t xml:space="preserve">  </w:t>
      </w:r>
      <w:r>
        <w:rPr>
          <w:rFonts w:ascii="宋体" w:hAnsi="宋体" w:eastAsia="宋体" w:cs="宋体"/>
          <w:b/>
          <w:bCs/>
          <w:spacing w:val="-12"/>
          <w:sz w:val="22"/>
          <w:szCs w:val="22"/>
        </w:rPr>
        <w:t>疲倦乏力</w:t>
      </w:r>
      <w:r>
        <w:rPr>
          <w:rFonts w:ascii="宋体" w:hAnsi="宋体" w:eastAsia="宋体" w:cs="宋体"/>
          <w:spacing w:val="8"/>
          <w:sz w:val="22"/>
          <w:szCs w:val="22"/>
        </w:rPr>
        <w:t xml:space="preserve">  </w:t>
      </w:r>
      <w:r>
        <w:rPr>
          <w:rFonts w:ascii="宋体" w:hAnsi="宋体" w:eastAsia="宋体" w:cs="宋体"/>
          <w:spacing w:val="-12"/>
          <w:sz w:val="22"/>
          <w:szCs w:val="22"/>
        </w:rPr>
        <w:t>病人常感睡觉不解乏，醒后没有清醒感。白天疲倦乏力，工作效</w:t>
      </w:r>
      <w:r>
        <w:rPr>
          <w:rFonts w:ascii="宋体" w:hAnsi="宋体" w:eastAsia="宋体" w:cs="宋体"/>
          <w:spacing w:val="-13"/>
          <w:sz w:val="22"/>
          <w:szCs w:val="22"/>
        </w:rPr>
        <w:t>率下降。</w:t>
      </w:r>
    </w:p>
    <w:p>
      <w:pPr>
        <w:spacing w:before="78" w:line="254" w:lineRule="auto"/>
        <w:ind w:right="357" w:firstLine="429"/>
        <w:rPr>
          <w:rFonts w:ascii="宋体" w:hAnsi="宋体" w:eastAsia="宋体" w:cs="宋体"/>
          <w:sz w:val="22"/>
          <w:szCs w:val="22"/>
        </w:rPr>
      </w:pPr>
      <w:r>
        <w:rPr>
          <w:rFonts w:ascii="Times New Roman" w:hAnsi="Times New Roman" w:eastAsia="Times New Roman" w:cs="Times New Roman"/>
          <w:b/>
          <w:bCs/>
          <w:spacing w:val="-13"/>
          <w:sz w:val="22"/>
          <w:szCs w:val="22"/>
        </w:rPr>
        <w:t>3.</w:t>
      </w:r>
      <w:r>
        <w:rPr>
          <w:rFonts w:ascii="Times New Roman" w:hAnsi="Times New Roman" w:eastAsia="Times New Roman" w:cs="Times New Roman"/>
          <w:spacing w:val="25"/>
          <w:w w:val="101"/>
          <w:sz w:val="22"/>
          <w:szCs w:val="22"/>
        </w:rPr>
        <w:t xml:space="preserve">  </w:t>
      </w:r>
      <w:r>
        <w:rPr>
          <w:rFonts w:ascii="宋体" w:hAnsi="宋体" w:eastAsia="宋体" w:cs="宋体"/>
          <w:b/>
          <w:bCs/>
          <w:spacing w:val="-13"/>
          <w:sz w:val="22"/>
          <w:szCs w:val="22"/>
        </w:rPr>
        <w:t>认知障碍</w:t>
      </w:r>
      <w:r>
        <w:rPr>
          <w:rFonts w:ascii="宋体" w:hAnsi="宋体" w:eastAsia="宋体" w:cs="宋体"/>
          <w:spacing w:val="75"/>
          <w:sz w:val="22"/>
          <w:szCs w:val="22"/>
        </w:rPr>
        <w:t xml:space="preserve"> </w:t>
      </w:r>
      <w:r>
        <w:rPr>
          <w:rFonts w:ascii="宋体" w:hAnsi="宋体" w:eastAsia="宋体" w:cs="宋体"/>
          <w:spacing w:val="-13"/>
          <w:sz w:val="22"/>
          <w:szCs w:val="22"/>
        </w:rPr>
        <w:t>注意力不集中，精细操作能力下降，记忆力、判断</w:t>
      </w:r>
      <w:r>
        <w:rPr>
          <w:rFonts w:ascii="宋体" w:hAnsi="宋体" w:eastAsia="宋体" w:cs="宋体"/>
          <w:spacing w:val="-14"/>
          <w:sz w:val="22"/>
          <w:szCs w:val="22"/>
        </w:rPr>
        <w:t>力和反应能力下降，症状严重时</w:t>
      </w:r>
      <w:r>
        <w:rPr>
          <w:rFonts w:ascii="宋体" w:hAnsi="宋体" w:eastAsia="宋体" w:cs="宋体"/>
          <w:sz w:val="22"/>
          <w:szCs w:val="22"/>
        </w:rPr>
        <w:t xml:space="preserve"> </w:t>
      </w:r>
      <w:r>
        <w:rPr>
          <w:rFonts w:ascii="宋体" w:hAnsi="宋体" w:eastAsia="宋体" w:cs="宋体"/>
          <w:spacing w:val="-15"/>
          <w:sz w:val="22"/>
          <w:szCs w:val="22"/>
        </w:rPr>
        <w:t>不能胜任工作，可加重老年痴呆症状。</w:t>
      </w:r>
    </w:p>
    <w:p>
      <w:pPr>
        <w:spacing w:before="75" w:line="254" w:lineRule="auto"/>
        <w:ind w:right="346" w:firstLine="429"/>
        <w:rPr>
          <w:rFonts w:ascii="宋体" w:hAnsi="宋体" w:eastAsia="宋体" w:cs="宋体"/>
          <w:sz w:val="22"/>
          <w:szCs w:val="22"/>
        </w:rPr>
      </w:pPr>
      <w:r>
        <w:rPr>
          <w:rFonts w:ascii="Times New Roman" w:hAnsi="Times New Roman" w:eastAsia="Times New Roman" w:cs="Times New Roman"/>
          <w:b/>
          <w:bCs/>
          <w:spacing w:val="-8"/>
          <w:sz w:val="22"/>
          <w:szCs w:val="22"/>
        </w:rPr>
        <w:t>4.</w:t>
      </w:r>
      <w:r>
        <w:rPr>
          <w:rFonts w:ascii="Times New Roman" w:hAnsi="Times New Roman" w:eastAsia="Times New Roman" w:cs="Times New Roman"/>
          <w:spacing w:val="16"/>
          <w:w w:val="101"/>
          <w:sz w:val="22"/>
          <w:szCs w:val="22"/>
        </w:rPr>
        <w:t xml:space="preserve">  </w:t>
      </w:r>
      <w:r>
        <w:rPr>
          <w:rFonts w:ascii="宋体" w:hAnsi="宋体" w:eastAsia="宋体" w:cs="宋体"/>
          <w:b/>
          <w:bCs/>
          <w:spacing w:val="-8"/>
          <w:sz w:val="22"/>
          <w:szCs w:val="22"/>
        </w:rPr>
        <w:t>头痛头晕</w:t>
      </w:r>
      <w:r>
        <w:rPr>
          <w:rFonts w:ascii="宋体" w:hAnsi="宋体" w:eastAsia="宋体" w:cs="宋体"/>
          <w:spacing w:val="89"/>
          <w:sz w:val="22"/>
          <w:szCs w:val="22"/>
        </w:rPr>
        <w:t xml:space="preserve"> </w:t>
      </w:r>
      <w:r>
        <w:rPr>
          <w:rFonts w:ascii="宋体" w:hAnsi="宋体" w:eastAsia="宋体" w:cs="宋体"/>
          <w:spacing w:val="-8"/>
          <w:sz w:val="22"/>
          <w:szCs w:val="22"/>
        </w:rPr>
        <w:t>常在清晨或夜间出现，隐痛多见，不剧烈，可持续1</w:t>
      </w:r>
      <w:r>
        <w:rPr>
          <w:rFonts w:ascii="宋体" w:hAnsi="宋体" w:eastAsia="宋体" w:cs="宋体"/>
          <w:spacing w:val="-9"/>
          <w:sz w:val="22"/>
          <w:szCs w:val="22"/>
        </w:rPr>
        <w:t>~2小时。与血压升高、高</w:t>
      </w:r>
      <w:r>
        <w:rPr>
          <w:rFonts w:ascii="Times New Roman" w:hAnsi="Times New Roman" w:eastAsia="Times New Roman" w:cs="Times New Roman"/>
          <w:spacing w:val="-8"/>
          <w:sz w:val="22"/>
          <w:szCs w:val="22"/>
        </w:rPr>
        <w:t>CO</w:t>
      </w:r>
      <w:r>
        <w:rPr>
          <w:rFonts w:ascii="Times New Roman" w:hAnsi="Times New Roman" w:eastAsia="Times New Roman" w:cs="Times New Roman"/>
          <w:spacing w:val="-9"/>
          <w:sz w:val="22"/>
          <w:szCs w:val="22"/>
        </w:rPr>
        <w:t>₂</w:t>
      </w:r>
      <w:r>
        <w:rPr>
          <w:rFonts w:ascii="Times New Roman" w:hAnsi="Times New Roman" w:eastAsia="Times New Roman" w:cs="Times New Roman"/>
          <w:sz w:val="22"/>
          <w:szCs w:val="22"/>
        </w:rPr>
        <w:t xml:space="preserve"> </w:t>
      </w:r>
      <w:r>
        <w:rPr>
          <w:rFonts w:ascii="宋体" w:hAnsi="宋体" w:eastAsia="宋体" w:cs="宋体"/>
          <w:spacing w:val="-8"/>
          <w:sz w:val="22"/>
          <w:szCs w:val="22"/>
        </w:rPr>
        <w:t>致脑血管扩张有关。</w:t>
      </w:r>
    </w:p>
    <w:p>
      <w:pPr>
        <w:spacing w:before="75" w:line="219" w:lineRule="auto"/>
        <w:ind w:left="429"/>
        <w:rPr>
          <w:rFonts w:ascii="宋体" w:hAnsi="宋体" w:eastAsia="宋体" w:cs="宋体"/>
          <w:sz w:val="22"/>
          <w:szCs w:val="22"/>
        </w:rPr>
      </w:pPr>
      <w:r>
        <w:rPr>
          <w:rFonts w:ascii="Times New Roman" w:hAnsi="Times New Roman" w:eastAsia="Times New Roman" w:cs="Times New Roman"/>
          <w:b/>
          <w:bCs/>
          <w:spacing w:val="-17"/>
          <w:sz w:val="22"/>
          <w:szCs w:val="22"/>
        </w:rPr>
        <w:t>5.</w:t>
      </w:r>
      <w:r>
        <w:rPr>
          <w:rFonts w:ascii="Times New Roman" w:hAnsi="Times New Roman" w:eastAsia="Times New Roman" w:cs="Times New Roman"/>
          <w:spacing w:val="20"/>
          <w:w w:val="101"/>
          <w:sz w:val="22"/>
          <w:szCs w:val="22"/>
        </w:rPr>
        <w:t xml:space="preserve">  </w:t>
      </w:r>
      <w:r>
        <w:rPr>
          <w:rFonts w:ascii="宋体" w:hAnsi="宋体" w:eastAsia="宋体" w:cs="宋体"/>
          <w:b/>
          <w:bCs/>
          <w:spacing w:val="-17"/>
          <w:sz w:val="22"/>
          <w:szCs w:val="22"/>
        </w:rPr>
        <w:t>性格变化</w:t>
      </w:r>
      <w:r>
        <w:rPr>
          <w:rFonts w:ascii="宋体" w:hAnsi="宋体" w:eastAsia="宋体" w:cs="宋体"/>
          <w:spacing w:val="88"/>
          <w:sz w:val="22"/>
          <w:szCs w:val="22"/>
        </w:rPr>
        <w:t xml:space="preserve"> </w:t>
      </w:r>
      <w:r>
        <w:rPr>
          <w:rFonts w:ascii="宋体" w:hAnsi="宋体" w:eastAsia="宋体" w:cs="宋体"/>
          <w:spacing w:val="-17"/>
          <w:sz w:val="22"/>
          <w:szCs w:val="22"/>
        </w:rPr>
        <w:t>烦躁、易激动、焦虑和多疑等，家庭和社会生活均受一定影响，可表现抑郁症状。</w:t>
      </w:r>
    </w:p>
    <w:p>
      <w:pPr>
        <w:spacing w:before="81" w:line="220" w:lineRule="auto"/>
        <w:ind w:left="429"/>
        <w:rPr>
          <w:rFonts w:ascii="宋体" w:hAnsi="宋体" w:eastAsia="宋体" w:cs="宋体"/>
          <w:sz w:val="22"/>
          <w:szCs w:val="22"/>
        </w:rPr>
      </w:pPr>
      <w:r>
        <w:rPr>
          <w:rFonts w:ascii="Times New Roman" w:hAnsi="Times New Roman" w:eastAsia="Times New Roman" w:cs="Times New Roman"/>
          <w:b/>
          <w:bCs/>
          <w:spacing w:val="-3"/>
          <w:sz w:val="22"/>
          <w:szCs w:val="22"/>
        </w:rPr>
        <w:t>6.</w:t>
      </w:r>
      <w:r>
        <w:rPr>
          <w:rFonts w:ascii="Times New Roman" w:hAnsi="Times New Roman" w:eastAsia="Times New Roman" w:cs="Times New Roman"/>
          <w:spacing w:val="4"/>
          <w:sz w:val="22"/>
          <w:szCs w:val="22"/>
        </w:rPr>
        <w:t xml:space="preserve">   </w:t>
      </w:r>
      <w:r>
        <w:rPr>
          <w:rFonts w:ascii="宋体" w:hAnsi="宋体" w:eastAsia="宋体" w:cs="宋体"/>
          <w:b/>
          <w:bCs/>
          <w:spacing w:val="-3"/>
          <w:sz w:val="22"/>
          <w:szCs w:val="22"/>
        </w:rPr>
        <w:t>性功能减退</w:t>
      </w:r>
      <w:r>
        <w:rPr>
          <w:rFonts w:ascii="宋体" w:hAnsi="宋体" w:eastAsia="宋体" w:cs="宋体"/>
          <w:spacing w:val="69"/>
          <w:sz w:val="22"/>
          <w:szCs w:val="22"/>
        </w:rPr>
        <w:t xml:space="preserve"> </w:t>
      </w:r>
      <w:r>
        <w:rPr>
          <w:rFonts w:ascii="宋体" w:hAnsi="宋体" w:eastAsia="宋体" w:cs="宋体"/>
          <w:spacing w:val="-3"/>
          <w:sz w:val="22"/>
          <w:szCs w:val="22"/>
        </w:rPr>
        <w:t>约有10%的男性病人可出现性欲减退甚至阳痿。</w:t>
      </w:r>
    </w:p>
    <w:p>
      <w:pPr>
        <w:spacing w:before="74" w:line="221" w:lineRule="auto"/>
        <w:ind w:left="433"/>
        <w:rPr>
          <w:rFonts w:ascii="黑体" w:hAnsi="黑体" w:eastAsia="黑体" w:cs="黑体"/>
          <w:sz w:val="22"/>
          <w:szCs w:val="22"/>
        </w:rPr>
      </w:pPr>
      <w:r>
        <w:rPr>
          <w:rFonts w:ascii="黑体" w:hAnsi="黑体" w:eastAsia="黑体" w:cs="黑体"/>
          <w:b/>
          <w:bCs/>
          <w:spacing w:val="16"/>
          <w:sz w:val="22"/>
          <w:szCs w:val="22"/>
        </w:rPr>
        <w:t>(三)并发症</w:t>
      </w:r>
    </w:p>
    <w:p>
      <w:pPr>
        <w:spacing w:before="91" w:line="269" w:lineRule="auto"/>
        <w:ind w:right="309" w:firstLine="429"/>
        <w:jc w:val="both"/>
        <w:rPr>
          <w:rFonts w:ascii="宋体" w:hAnsi="宋体" w:eastAsia="宋体" w:cs="宋体"/>
          <w:sz w:val="22"/>
          <w:szCs w:val="22"/>
        </w:rPr>
      </w:pPr>
      <w:r>
        <w:rPr>
          <w:rFonts w:ascii="宋体" w:hAnsi="宋体" w:eastAsia="宋体" w:cs="宋体"/>
          <w:spacing w:val="-5"/>
          <w:sz w:val="22"/>
          <w:szCs w:val="22"/>
        </w:rPr>
        <w:t>OSAHS</w:t>
      </w:r>
      <w:r>
        <w:rPr>
          <w:rFonts w:ascii="宋体" w:hAnsi="宋体" w:eastAsia="宋体" w:cs="宋体"/>
          <w:spacing w:val="27"/>
          <w:sz w:val="22"/>
          <w:szCs w:val="22"/>
        </w:rPr>
        <w:t xml:space="preserve"> </w:t>
      </w:r>
      <w:r>
        <w:rPr>
          <w:rFonts w:ascii="宋体" w:hAnsi="宋体" w:eastAsia="宋体" w:cs="宋体"/>
          <w:spacing w:val="-5"/>
          <w:sz w:val="22"/>
          <w:szCs w:val="22"/>
        </w:rPr>
        <w:t>病人由于反复发作的夜间间歇性缺</w:t>
      </w:r>
      <w:r>
        <w:rPr>
          <w:rFonts w:ascii="宋体" w:hAnsi="宋体" w:eastAsia="宋体" w:cs="宋体"/>
          <w:spacing w:val="-6"/>
          <w:sz w:val="22"/>
          <w:szCs w:val="22"/>
        </w:rPr>
        <w:t>氧和睡眠结构破坏，可引起一系列靶器官功能受损，</w:t>
      </w:r>
      <w:r>
        <w:rPr>
          <w:rFonts w:ascii="宋体" w:hAnsi="宋体" w:eastAsia="宋体" w:cs="宋体"/>
          <w:sz w:val="22"/>
          <w:szCs w:val="22"/>
        </w:rPr>
        <w:t xml:space="preserve"> </w:t>
      </w:r>
      <w:r>
        <w:rPr>
          <w:rFonts w:ascii="宋体" w:hAnsi="宋体" w:eastAsia="宋体" w:cs="宋体"/>
          <w:spacing w:val="-15"/>
          <w:sz w:val="22"/>
          <w:szCs w:val="22"/>
        </w:rPr>
        <w:t>包括高血压、冠心病、心律失常(特别是以慢-快心律失常为主)、2型糖尿病、慢性肺源</w:t>
      </w:r>
      <w:r>
        <w:rPr>
          <w:rFonts w:ascii="宋体" w:hAnsi="宋体" w:eastAsia="宋体" w:cs="宋体"/>
          <w:spacing w:val="-16"/>
          <w:sz w:val="22"/>
          <w:szCs w:val="22"/>
        </w:rPr>
        <w:t>性心脏病、缺血</w:t>
      </w:r>
      <w:r>
        <w:rPr>
          <w:rFonts w:ascii="宋体" w:hAnsi="宋体" w:eastAsia="宋体" w:cs="宋体"/>
          <w:sz w:val="22"/>
          <w:szCs w:val="22"/>
        </w:rPr>
        <w:t xml:space="preserve"> </w:t>
      </w:r>
      <w:r>
        <w:rPr>
          <w:rFonts w:ascii="宋体" w:hAnsi="宋体" w:eastAsia="宋体" w:cs="宋体"/>
          <w:spacing w:val="-12"/>
          <w:sz w:val="22"/>
          <w:szCs w:val="22"/>
        </w:rPr>
        <w:t>性或出血性脑卒中、代谢综合征、胃食管反流、心理异常和情绪障碍等。此外，儿童患有OSAHS</w:t>
      </w:r>
      <w:r>
        <w:rPr>
          <w:rFonts w:ascii="宋体" w:hAnsi="宋体" w:eastAsia="宋体" w:cs="宋体"/>
          <w:spacing w:val="70"/>
          <w:sz w:val="22"/>
          <w:szCs w:val="22"/>
        </w:rPr>
        <w:t xml:space="preserve"> </w:t>
      </w:r>
      <w:r>
        <w:rPr>
          <w:rFonts w:ascii="宋体" w:hAnsi="宋体" w:eastAsia="宋体" w:cs="宋体"/>
          <w:spacing w:val="-12"/>
          <w:sz w:val="22"/>
          <w:szCs w:val="22"/>
        </w:rPr>
        <w:t>可导</w:t>
      </w:r>
      <w:r>
        <w:rPr>
          <w:rFonts w:ascii="宋体" w:hAnsi="宋体" w:eastAsia="宋体" w:cs="宋体"/>
          <w:sz w:val="22"/>
          <w:szCs w:val="22"/>
        </w:rPr>
        <w:t xml:space="preserve"> </w:t>
      </w:r>
      <w:r>
        <w:rPr>
          <w:rFonts w:ascii="宋体" w:hAnsi="宋体" w:eastAsia="宋体" w:cs="宋体"/>
          <w:spacing w:val="-17"/>
          <w:sz w:val="22"/>
          <w:szCs w:val="22"/>
        </w:rPr>
        <w:t>致发育迟缓、智力降低。</w:t>
      </w:r>
    </w:p>
    <w:p>
      <w:pPr>
        <w:spacing w:before="84" w:line="221" w:lineRule="auto"/>
        <w:ind w:left="433"/>
        <w:rPr>
          <w:rFonts w:ascii="黑体" w:hAnsi="黑体" w:eastAsia="黑体" w:cs="黑体"/>
          <w:sz w:val="22"/>
          <w:szCs w:val="22"/>
        </w:rPr>
      </w:pPr>
      <w:r>
        <w:rPr>
          <w:rFonts w:ascii="黑体" w:hAnsi="黑体" w:eastAsia="黑体" w:cs="黑体"/>
          <w:b/>
          <w:bCs/>
          <w:spacing w:val="22"/>
          <w:sz w:val="22"/>
          <w:szCs w:val="22"/>
        </w:rPr>
        <w:t>(四)体征</w:t>
      </w:r>
    </w:p>
    <w:p>
      <w:pPr>
        <w:spacing w:before="90" w:line="244" w:lineRule="auto"/>
        <w:ind w:right="280" w:firstLine="429"/>
        <w:rPr>
          <w:rFonts w:ascii="宋体" w:hAnsi="宋体" w:eastAsia="宋体" w:cs="宋体"/>
          <w:sz w:val="22"/>
          <w:szCs w:val="22"/>
        </w:rPr>
      </w:pPr>
      <w:r>
        <w:rPr>
          <w:rFonts w:ascii="宋体" w:hAnsi="宋体" w:eastAsia="宋体" w:cs="宋体"/>
          <w:spacing w:val="-19"/>
          <w:sz w:val="22"/>
          <w:szCs w:val="22"/>
        </w:rPr>
        <w:t>多数病人肥胖，可见颈粗短、下颌短小、下颌后缩，鼻甲肥大和鼻息肉、鼻中隔偏曲，口咽</w:t>
      </w:r>
      <w:r>
        <w:rPr>
          <w:rFonts w:ascii="宋体" w:hAnsi="宋体" w:eastAsia="宋体" w:cs="宋体"/>
          <w:spacing w:val="-20"/>
          <w:sz w:val="22"/>
          <w:szCs w:val="22"/>
        </w:rPr>
        <w:t>部阻塞、</w:t>
      </w:r>
      <w:r>
        <w:rPr>
          <w:rFonts w:ascii="宋体" w:hAnsi="宋体" w:eastAsia="宋体" w:cs="宋体"/>
          <w:sz w:val="22"/>
          <w:szCs w:val="22"/>
        </w:rPr>
        <w:t xml:space="preserve"> </w:t>
      </w:r>
      <w:r>
        <w:rPr>
          <w:rFonts w:ascii="宋体" w:hAnsi="宋体" w:eastAsia="宋体" w:cs="宋体"/>
          <w:spacing w:val="-17"/>
          <w:sz w:val="22"/>
          <w:szCs w:val="22"/>
        </w:rPr>
        <w:t>软腭垂肥大下垂、扁桃体和腺样体肥大、舌体肥大等。</w:t>
      </w:r>
    </w:p>
    <w:p>
      <w:pPr>
        <w:spacing w:before="85" w:line="222" w:lineRule="auto"/>
        <w:ind w:left="322"/>
        <w:rPr>
          <w:rFonts w:ascii="黑体" w:hAnsi="黑体" w:eastAsia="黑体" w:cs="黑体"/>
          <w:sz w:val="22"/>
          <w:szCs w:val="22"/>
        </w:rPr>
      </w:pPr>
      <w:r>
        <w:rPr>
          <w:rFonts w:ascii="黑体" w:hAnsi="黑体" w:eastAsia="黑体" w:cs="黑体"/>
          <w:b/>
          <w:bCs/>
          <w:color w:val="0075CF"/>
          <w:spacing w:val="-14"/>
          <w:sz w:val="22"/>
          <w:szCs w:val="22"/>
        </w:rPr>
        <w:t>【实验室和其他检查】</w:t>
      </w:r>
    </w:p>
    <w:p>
      <w:pPr>
        <w:spacing w:before="79" w:line="258" w:lineRule="auto"/>
        <w:ind w:right="360" w:firstLine="429"/>
        <w:jc w:val="both"/>
        <w:rPr>
          <w:rFonts w:ascii="宋体" w:hAnsi="宋体" w:eastAsia="宋体" w:cs="宋体"/>
          <w:sz w:val="22"/>
          <w:szCs w:val="22"/>
        </w:rPr>
      </w:pPr>
      <w:r>
        <w:rPr>
          <w:rFonts w:ascii="Times New Roman" w:hAnsi="Times New Roman" w:eastAsia="Times New Roman" w:cs="Times New Roman"/>
          <w:b/>
          <w:bCs/>
          <w:spacing w:val="-3"/>
          <w:sz w:val="22"/>
          <w:szCs w:val="22"/>
        </w:rPr>
        <w:t>1.</w:t>
      </w:r>
      <w:r>
        <w:rPr>
          <w:rFonts w:ascii="Times New Roman" w:hAnsi="Times New Roman" w:eastAsia="Times New Roman" w:cs="Times New Roman"/>
          <w:spacing w:val="17"/>
          <w:sz w:val="22"/>
          <w:szCs w:val="22"/>
        </w:rPr>
        <w:t xml:space="preserve">  </w:t>
      </w:r>
      <w:r>
        <w:rPr>
          <w:rFonts w:ascii="宋体" w:hAnsi="宋体" w:eastAsia="宋体" w:cs="宋体"/>
          <w:b/>
          <w:bCs/>
          <w:spacing w:val="-3"/>
          <w:sz w:val="22"/>
          <w:szCs w:val="22"/>
        </w:rPr>
        <w:t>血常规及动脉血气分析</w:t>
      </w:r>
      <w:r>
        <w:rPr>
          <w:rFonts w:ascii="宋体" w:hAnsi="宋体" w:eastAsia="宋体" w:cs="宋体"/>
          <w:spacing w:val="74"/>
          <w:sz w:val="22"/>
          <w:szCs w:val="22"/>
        </w:rPr>
        <w:t xml:space="preserve"> </w:t>
      </w:r>
      <w:r>
        <w:rPr>
          <w:rFonts w:ascii="宋体" w:hAnsi="宋体" w:eastAsia="宋体" w:cs="宋体"/>
          <w:spacing w:val="-3"/>
          <w:sz w:val="22"/>
          <w:szCs w:val="22"/>
        </w:rPr>
        <w:t>病程长、低氧血症严重者，血红细胞计数和血红蛋白可有不同程</w:t>
      </w:r>
      <w:r>
        <w:rPr>
          <w:rFonts w:ascii="宋体" w:hAnsi="宋体" w:eastAsia="宋体" w:cs="宋体"/>
          <w:sz w:val="22"/>
          <w:szCs w:val="22"/>
        </w:rPr>
        <w:t xml:space="preserve"> </w:t>
      </w:r>
      <w:r>
        <w:rPr>
          <w:rFonts w:ascii="宋体" w:hAnsi="宋体" w:eastAsia="宋体" w:cs="宋体"/>
          <w:spacing w:val="4"/>
          <w:sz w:val="22"/>
          <w:szCs w:val="22"/>
        </w:rPr>
        <w:t xml:space="preserve">度的增加。当病情严重或已并发肺心病、呼吸衰竭者，可有低氧血症、高碳酸血症和呼吸性酸 </w:t>
      </w:r>
      <w:r>
        <w:rPr>
          <w:rFonts w:ascii="宋体" w:hAnsi="宋体" w:eastAsia="宋体" w:cs="宋体"/>
          <w:spacing w:val="-9"/>
          <w:sz w:val="22"/>
          <w:szCs w:val="22"/>
        </w:rPr>
        <w:t>中毒。</w:t>
      </w:r>
    </w:p>
    <w:p>
      <w:pPr>
        <w:spacing w:before="61" w:line="214" w:lineRule="auto"/>
        <w:ind w:left="429"/>
        <w:rPr>
          <w:rFonts w:ascii="宋体" w:hAnsi="宋体" w:eastAsia="宋体" w:cs="宋体"/>
          <w:sz w:val="22"/>
          <w:szCs w:val="22"/>
        </w:rPr>
      </w:pPr>
      <w:r>
        <w:rPr>
          <w:rFonts w:ascii="宋体" w:hAnsi="宋体" w:eastAsia="宋体" w:cs="宋体"/>
          <w:spacing w:val="3"/>
          <w:sz w:val="22"/>
          <w:szCs w:val="22"/>
        </w:rPr>
        <w:t>2.</w:t>
      </w:r>
      <w:r>
        <w:rPr>
          <w:rFonts w:ascii="宋体" w:hAnsi="宋体" w:eastAsia="宋体" w:cs="宋体"/>
          <w:spacing w:val="-19"/>
          <w:sz w:val="22"/>
          <w:szCs w:val="22"/>
        </w:rPr>
        <w:t xml:space="preserve"> </w:t>
      </w:r>
      <w:r>
        <w:rPr>
          <w:rFonts w:ascii="宋体" w:hAnsi="宋体" w:eastAsia="宋体" w:cs="宋体"/>
          <w:spacing w:val="3"/>
          <w:sz w:val="22"/>
          <w:szCs w:val="22"/>
        </w:rPr>
        <w:t>多导睡眠</w:t>
      </w:r>
      <w:r>
        <w:rPr>
          <w:rFonts w:ascii="宋体" w:hAnsi="宋体" w:eastAsia="宋体" w:cs="宋体"/>
          <w:spacing w:val="-51"/>
          <w:sz w:val="22"/>
          <w:szCs w:val="22"/>
        </w:rPr>
        <w:t xml:space="preserve"> </w:t>
      </w:r>
      <w:r>
        <w:rPr>
          <w:rFonts w:ascii="宋体" w:hAnsi="宋体" w:eastAsia="宋体" w:cs="宋体"/>
          <w:spacing w:val="3"/>
          <w:sz w:val="22"/>
          <w:szCs w:val="22"/>
        </w:rPr>
        <w:t>(</w:t>
      </w:r>
      <w:r>
        <w:rPr>
          <w:rFonts w:ascii="宋体" w:hAnsi="宋体" w:eastAsia="宋体" w:cs="宋体"/>
          <w:sz w:val="22"/>
          <w:szCs w:val="22"/>
        </w:rPr>
        <w:t>polysomnography</w:t>
      </w:r>
      <w:r>
        <w:rPr>
          <w:rFonts w:ascii="宋体" w:hAnsi="宋体" w:eastAsia="宋体" w:cs="宋体"/>
          <w:spacing w:val="3"/>
          <w:sz w:val="22"/>
          <w:szCs w:val="22"/>
        </w:rPr>
        <w:t>,</w:t>
      </w:r>
      <w:r>
        <w:rPr>
          <w:rFonts w:ascii="宋体" w:hAnsi="宋体" w:eastAsia="宋体" w:cs="宋体"/>
          <w:sz w:val="22"/>
          <w:szCs w:val="22"/>
        </w:rPr>
        <w:t>PSG</w:t>
      </w:r>
      <w:r>
        <w:rPr>
          <w:rFonts w:ascii="宋体" w:hAnsi="宋体" w:eastAsia="宋体" w:cs="宋体"/>
          <w:spacing w:val="3"/>
          <w:sz w:val="22"/>
          <w:szCs w:val="22"/>
        </w:rPr>
        <w:t>)</w:t>
      </w:r>
      <w:r>
        <w:rPr>
          <w:rFonts w:ascii="宋体" w:hAnsi="宋体" w:eastAsia="宋体" w:cs="宋体"/>
          <w:spacing w:val="14"/>
          <w:sz w:val="22"/>
          <w:szCs w:val="22"/>
        </w:rPr>
        <w:t xml:space="preserve">    </w:t>
      </w:r>
      <w:r>
        <w:rPr>
          <w:rFonts w:ascii="宋体" w:hAnsi="宋体" w:eastAsia="宋体" w:cs="宋体"/>
          <w:spacing w:val="3"/>
          <w:sz w:val="22"/>
          <w:szCs w:val="22"/>
        </w:rPr>
        <w:t>监测通过多导生理记录仪进行睡眠呼吸监测是</w:t>
      </w:r>
      <w:r>
        <w:rPr>
          <w:rFonts w:ascii="宋体" w:hAnsi="宋体" w:eastAsia="宋体" w:cs="宋体"/>
          <w:spacing w:val="2"/>
          <w:sz w:val="22"/>
          <w:szCs w:val="22"/>
        </w:rPr>
        <w:t>确</w:t>
      </w:r>
    </w:p>
    <w:p>
      <w:pPr>
        <w:spacing w:before="80" w:line="263" w:lineRule="auto"/>
        <w:ind w:right="344"/>
        <w:jc w:val="both"/>
        <w:rPr>
          <w:rFonts w:ascii="宋体" w:hAnsi="宋体" w:eastAsia="宋体" w:cs="宋体"/>
          <w:sz w:val="22"/>
          <w:szCs w:val="22"/>
        </w:rPr>
      </w:pPr>
      <w:r>
        <w:rPr>
          <w:rFonts w:ascii="宋体" w:hAnsi="宋体" w:eastAsia="宋体" w:cs="宋体"/>
          <w:spacing w:val="-11"/>
          <w:sz w:val="22"/>
          <w:szCs w:val="22"/>
        </w:rPr>
        <w:t>诊本病的主要手段，通过监测可确定病情严重程度并分型，并与其他睡眠疾病相鉴别</w:t>
      </w:r>
      <w:r>
        <w:rPr>
          <w:rFonts w:ascii="宋体" w:hAnsi="宋体" w:eastAsia="宋体" w:cs="宋体"/>
          <w:spacing w:val="-12"/>
          <w:sz w:val="22"/>
          <w:szCs w:val="22"/>
        </w:rPr>
        <w:t>，评价各种治疗</w:t>
      </w:r>
      <w:r>
        <w:rPr>
          <w:rFonts w:ascii="宋体" w:hAnsi="宋体" w:eastAsia="宋体" w:cs="宋体"/>
          <w:sz w:val="22"/>
          <w:szCs w:val="22"/>
        </w:rPr>
        <w:t xml:space="preserve"> </w:t>
      </w:r>
      <w:r>
        <w:rPr>
          <w:rFonts w:ascii="宋体" w:hAnsi="宋体" w:eastAsia="宋体" w:cs="宋体"/>
          <w:spacing w:val="-7"/>
          <w:sz w:val="22"/>
          <w:szCs w:val="22"/>
        </w:rPr>
        <w:t>手段对OSAHS</w:t>
      </w:r>
      <w:r>
        <w:rPr>
          <w:rFonts w:ascii="宋体" w:hAnsi="宋体" w:eastAsia="宋体" w:cs="宋体"/>
          <w:spacing w:val="17"/>
          <w:sz w:val="22"/>
          <w:szCs w:val="22"/>
        </w:rPr>
        <w:t xml:space="preserve"> </w:t>
      </w:r>
      <w:r>
        <w:rPr>
          <w:rFonts w:ascii="宋体" w:hAnsi="宋体" w:eastAsia="宋体" w:cs="宋体"/>
          <w:spacing w:val="-7"/>
          <w:sz w:val="22"/>
          <w:szCs w:val="22"/>
        </w:rPr>
        <w:t>的疗效。可参照AHI</w:t>
      </w:r>
      <w:r>
        <w:rPr>
          <w:rFonts w:ascii="宋体" w:hAnsi="宋体" w:eastAsia="宋体" w:cs="宋体"/>
          <w:spacing w:val="-28"/>
          <w:sz w:val="22"/>
          <w:szCs w:val="22"/>
        </w:rPr>
        <w:t xml:space="preserve"> </w:t>
      </w:r>
      <w:r>
        <w:rPr>
          <w:rFonts w:ascii="宋体" w:hAnsi="宋体" w:eastAsia="宋体" w:cs="宋体"/>
          <w:spacing w:val="-7"/>
          <w:sz w:val="22"/>
          <w:szCs w:val="22"/>
        </w:rPr>
        <w:t>及夜间最低SaO</w:t>
      </w:r>
      <w:r>
        <w:rPr>
          <w:rFonts w:ascii="Calibri" w:hAnsi="Calibri" w:eastAsia="Calibri" w:cs="Calibri"/>
          <w:spacing w:val="-7"/>
          <w:sz w:val="22"/>
          <w:szCs w:val="22"/>
        </w:rPr>
        <w:t>₂</w:t>
      </w:r>
      <w:r>
        <w:rPr>
          <w:rFonts w:ascii="Calibri" w:hAnsi="Calibri" w:eastAsia="Calibri" w:cs="Calibri"/>
          <w:spacing w:val="6"/>
          <w:sz w:val="22"/>
          <w:szCs w:val="22"/>
        </w:rPr>
        <w:t xml:space="preserve"> </w:t>
      </w:r>
      <w:r>
        <w:rPr>
          <w:rFonts w:ascii="宋体" w:hAnsi="宋体" w:eastAsia="宋体" w:cs="宋体"/>
          <w:spacing w:val="-7"/>
          <w:sz w:val="22"/>
          <w:szCs w:val="22"/>
        </w:rPr>
        <w:t>对疾病</w:t>
      </w:r>
      <w:r>
        <w:rPr>
          <w:rFonts w:ascii="宋体" w:hAnsi="宋体" w:eastAsia="宋体" w:cs="宋体"/>
          <w:spacing w:val="-8"/>
          <w:sz w:val="22"/>
          <w:szCs w:val="22"/>
        </w:rPr>
        <w:t>严重程度进行分级，分级标准见表2-13-1,</w:t>
      </w:r>
      <w:r>
        <w:rPr>
          <w:rFonts w:ascii="宋体" w:hAnsi="宋体" w:eastAsia="宋体" w:cs="宋体"/>
          <w:sz w:val="22"/>
          <w:szCs w:val="22"/>
        </w:rPr>
        <w:t xml:space="preserve"> </w:t>
      </w:r>
      <w:r>
        <w:rPr>
          <w:rFonts w:ascii="宋体" w:hAnsi="宋体" w:eastAsia="宋体" w:cs="宋体"/>
          <w:spacing w:val="-6"/>
          <w:sz w:val="22"/>
          <w:szCs w:val="22"/>
        </w:rPr>
        <w:t>实践中多需要结合临床表现和并发症的发生情况综合评估。家庭或床旁应用的便携式监测仪也可用</w:t>
      </w:r>
      <w:r>
        <w:rPr>
          <w:rFonts w:ascii="宋体" w:hAnsi="宋体" w:eastAsia="宋体" w:cs="宋体"/>
          <w:spacing w:val="2"/>
          <w:sz w:val="22"/>
          <w:szCs w:val="22"/>
        </w:rPr>
        <w:t xml:space="preserve"> </w:t>
      </w:r>
      <w:r>
        <w:rPr>
          <w:rFonts w:ascii="宋体" w:hAnsi="宋体" w:eastAsia="宋体" w:cs="宋体"/>
          <w:spacing w:val="-1"/>
          <w:sz w:val="22"/>
          <w:szCs w:val="22"/>
        </w:rPr>
        <w:t>来进行OSAHS</w:t>
      </w:r>
      <w:r>
        <w:rPr>
          <w:rFonts w:ascii="宋体" w:hAnsi="宋体" w:eastAsia="宋体" w:cs="宋体"/>
          <w:spacing w:val="37"/>
          <w:sz w:val="22"/>
          <w:szCs w:val="22"/>
        </w:rPr>
        <w:t xml:space="preserve"> </w:t>
      </w:r>
      <w:r>
        <w:rPr>
          <w:rFonts w:ascii="宋体" w:hAnsi="宋体" w:eastAsia="宋体" w:cs="宋体"/>
          <w:spacing w:val="-1"/>
          <w:sz w:val="22"/>
          <w:szCs w:val="22"/>
        </w:rPr>
        <w:t>的初筛。</w:t>
      </w: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710" w:lineRule="exact"/>
        <w:ind w:firstLine="29"/>
        <w:textAlignment w:val="center"/>
      </w:pPr>
      <w:r>
        <w:drawing>
          <wp:inline distT="0" distB="0" distL="0" distR="0">
            <wp:extent cx="438150" cy="450850"/>
            <wp:effectExtent l="0" t="0" r="0" b="0"/>
            <wp:docPr id="182" name="IM 182"/>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r:embed="rId217"/>
                    <a:stretch>
                      <a:fillRect/>
                    </a:stretch>
                  </pic:blipFill>
                  <pic:spPr>
                    <a:xfrm>
                      <a:off x="0" y="0"/>
                      <a:ext cx="438201" cy="450940"/>
                    </a:xfrm>
                    <a:prstGeom prst="rect">
                      <a:avLst/>
                    </a:prstGeom>
                  </pic:spPr>
                </pic:pic>
              </a:graphicData>
            </a:graphic>
          </wp:inline>
        </w:drawing>
      </w:r>
    </w:p>
    <w:p>
      <w:pPr>
        <w:sectPr>
          <w:pgSz w:w="11900" w:h="16840"/>
          <w:pgMar w:top="789" w:right="659" w:bottom="400" w:left="870" w:header="0" w:footer="0" w:gutter="0"/>
          <w:cols w:equalWidth="0" w:num="2">
            <w:col w:w="9551" w:space="100"/>
            <w:col w:w="720"/>
          </w:cols>
        </w:sectPr>
      </w:pPr>
    </w:p>
    <w:p>
      <w:pPr>
        <w:spacing w:before="1" w:line="220" w:lineRule="auto"/>
        <w:ind w:left="19"/>
        <w:rPr>
          <w:rFonts w:ascii="黑体" w:hAnsi="黑体" w:eastAsia="黑体" w:cs="黑体"/>
          <w:sz w:val="22"/>
          <w:szCs w:val="22"/>
        </w:rPr>
      </w:pPr>
      <w:r>
        <w:drawing>
          <wp:anchor distT="0" distB="0" distL="0" distR="0" simplePos="0" relativeHeight="251807744" behindDoc="0" locked="0" layoutInCell="0" allowOverlap="1">
            <wp:simplePos x="0" y="0"/>
            <wp:positionH relativeFrom="page">
              <wp:posOffset>488950</wp:posOffset>
            </wp:positionH>
            <wp:positionV relativeFrom="page">
              <wp:posOffset>9925050</wp:posOffset>
            </wp:positionV>
            <wp:extent cx="584200" cy="457200"/>
            <wp:effectExtent l="0" t="0" r="0" b="0"/>
            <wp:wrapNone/>
            <wp:docPr id="183" name="IM 183"/>
            <wp:cNvGraphicFramePr/>
            <a:graphic xmlns:a="http://schemas.openxmlformats.org/drawingml/2006/main">
              <a:graphicData uri="http://schemas.openxmlformats.org/drawingml/2006/picture">
                <pic:pic xmlns:pic="http://schemas.openxmlformats.org/drawingml/2006/picture">
                  <pic:nvPicPr>
                    <pic:cNvPr id="183" name="IM 183"/>
                    <pic:cNvPicPr/>
                  </pic:nvPicPr>
                  <pic:blipFill>
                    <a:blip r:embed="rId218"/>
                    <a:stretch>
                      <a:fillRect/>
                    </a:stretch>
                  </pic:blipFill>
                  <pic:spPr>
                    <a:xfrm>
                      <a:off x="0" y="0"/>
                      <a:ext cx="584192" cy="457142"/>
                    </a:xfrm>
                    <a:prstGeom prst="rect">
                      <a:avLst/>
                    </a:prstGeom>
                  </pic:spPr>
                </pic:pic>
              </a:graphicData>
            </a:graphic>
          </wp:anchor>
        </w:drawing>
      </w:r>
      <w:r>
        <w:rPr>
          <w:rFonts w:ascii="宋体" w:hAnsi="宋体" w:eastAsia="宋体" w:cs="宋体"/>
          <w:color w:val="0077C7"/>
          <w:spacing w:val="-17"/>
          <w:w w:val="97"/>
          <w:sz w:val="19"/>
          <w:szCs w:val="19"/>
        </w:rPr>
        <w:t>128</w:t>
      </w:r>
      <w:r>
        <w:rPr>
          <w:rFonts w:ascii="宋体" w:hAnsi="宋体" w:eastAsia="宋体" w:cs="宋体"/>
          <w:color w:val="0077C7"/>
          <w:spacing w:val="9"/>
          <w:sz w:val="19"/>
          <w:szCs w:val="19"/>
        </w:rPr>
        <w:t xml:space="preserve">        </w:t>
      </w:r>
      <w:r>
        <w:rPr>
          <w:rFonts w:ascii="黑体" w:hAnsi="黑体" w:eastAsia="黑体" w:cs="黑体"/>
          <w:color w:val="007BCD"/>
          <w:spacing w:val="-17"/>
          <w:w w:val="97"/>
          <w:sz w:val="22"/>
          <w:szCs w:val="22"/>
        </w:rPr>
        <w:t>第二篇</w:t>
      </w:r>
      <w:r>
        <w:rPr>
          <w:rFonts w:ascii="黑体" w:hAnsi="黑体" w:eastAsia="黑体" w:cs="黑体"/>
          <w:color w:val="007BCD"/>
          <w:spacing w:val="62"/>
          <w:sz w:val="22"/>
          <w:szCs w:val="22"/>
        </w:rPr>
        <w:t xml:space="preserve"> </w:t>
      </w:r>
      <w:r>
        <w:rPr>
          <w:rFonts w:ascii="黑体" w:hAnsi="黑体" w:eastAsia="黑体" w:cs="黑体"/>
          <w:color w:val="007BCD"/>
          <w:spacing w:val="-17"/>
          <w:w w:val="97"/>
          <w:sz w:val="22"/>
          <w:szCs w:val="22"/>
        </w:rPr>
        <w:t>呼吸系统疾病</w:t>
      </w:r>
    </w:p>
    <w:p>
      <w:pPr>
        <w:spacing w:line="328" w:lineRule="auto"/>
        <w:rPr>
          <w:rFonts w:ascii="Arial"/>
          <w:sz w:val="21"/>
        </w:rPr>
      </w:pPr>
    </w:p>
    <w:p>
      <w:pPr>
        <w:spacing w:line="328" w:lineRule="auto"/>
        <w:rPr>
          <w:rFonts w:ascii="Arial"/>
          <w:sz w:val="21"/>
        </w:rPr>
      </w:pPr>
    </w:p>
    <w:p>
      <w:pPr>
        <w:spacing w:before="65" w:line="220" w:lineRule="auto"/>
        <w:ind w:left="1872"/>
        <w:rPr>
          <w:rFonts w:ascii="宋体" w:hAnsi="宋体" w:eastAsia="宋体" w:cs="宋体"/>
          <w:sz w:val="20"/>
          <w:szCs w:val="20"/>
        </w:rPr>
      </w:pPr>
      <w:r>
        <w:rPr>
          <w:rFonts w:ascii="宋体" w:hAnsi="宋体" w:eastAsia="宋体" w:cs="宋体"/>
          <w:b/>
          <w:bCs/>
          <w:spacing w:val="-4"/>
          <w:sz w:val="20"/>
          <w:szCs w:val="20"/>
        </w:rPr>
        <w:t>病情分度</w:t>
      </w:r>
    </w:p>
    <w:p>
      <w:pPr>
        <w:spacing w:before="104" w:line="219" w:lineRule="auto"/>
        <w:ind w:left="2060"/>
        <w:rPr>
          <w:rFonts w:ascii="宋体" w:hAnsi="宋体" w:eastAsia="宋体" w:cs="宋体"/>
          <w:sz w:val="20"/>
          <w:szCs w:val="20"/>
        </w:rPr>
      </w:pPr>
      <w:r>
        <w:rPr>
          <w:rFonts w:ascii="宋体" w:hAnsi="宋体" w:eastAsia="宋体" w:cs="宋体"/>
          <w:spacing w:val="5"/>
          <w:sz w:val="20"/>
          <w:szCs w:val="20"/>
        </w:rPr>
        <w:t>轻度</w:t>
      </w:r>
    </w:p>
    <w:p>
      <w:pPr>
        <w:spacing w:before="93" w:line="220" w:lineRule="auto"/>
        <w:ind w:left="2080"/>
        <w:rPr>
          <w:rFonts w:ascii="宋体" w:hAnsi="宋体" w:eastAsia="宋体" w:cs="宋体"/>
          <w:sz w:val="20"/>
          <w:szCs w:val="20"/>
        </w:rPr>
      </w:pPr>
      <w:r>
        <w:rPr>
          <w:rFonts w:ascii="宋体" w:hAnsi="宋体" w:eastAsia="宋体" w:cs="宋体"/>
          <w:color w:val="606469"/>
          <w:spacing w:val="-7"/>
          <w:sz w:val="20"/>
          <w:szCs w:val="20"/>
        </w:rPr>
        <w:t>中度</w:t>
      </w:r>
    </w:p>
    <w:p>
      <w:pPr>
        <w:spacing w:before="71" w:line="197" w:lineRule="auto"/>
        <w:ind w:left="2060"/>
        <w:rPr>
          <w:rFonts w:ascii="宋体" w:hAnsi="宋体" w:eastAsia="宋体" w:cs="宋体"/>
          <w:sz w:val="20"/>
          <w:szCs w:val="20"/>
        </w:rPr>
      </w:pPr>
      <w:r>
        <w:rPr>
          <w:rFonts w:ascii="宋体" w:hAnsi="宋体" w:eastAsia="宋体" w:cs="宋体"/>
          <w:spacing w:val="-3"/>
          <w:sz w:val="20"/>
          <w:szCs w:val="20"/>
        </w:rPr>
        <w:t>重度</w:t>
      </w:r>
    </w:p>
    <w:p>
      <w:pPr>
        <w:spacing w:line="14" w:lineRule="auto"/>
        <w:rPr>
          <w:rFonts w:ascii="Arial"/>
          <w:sz w:val="2"/>
        </w:rPr>
      </w:pPr>
      <w:r>
        <w:rPr>
          <w:rFonts w:ascii="Arial" w:hAnsi="Arial" w:eastAsia="Arial" w:cs="Arial"/>
          <w:sz w:val="2"/>
          <w:szCs w:val="2"/>
        </w:rPr>
        <w:br w:type="column"/>
      </w:r>
    </w:p>
    <w:p>
      <w:pPr>
        <w:spacing w:line="260" w:lineRule="auto"/>
        <w:rPr>
          <w:rFonts w:ascii="Arial"/>
          <w:sz w:val="21"/>
        </w:rPr>
      </w:pPr>
    </w:p>
    <w:p>
      <w:pPr>
        <w:spacing w:line="260" w:lineRule="auto"/>
        <w:rPr>
          <w:rFonts w:ascii="Arial"/>
          <w:sz w:val="21"/>
        </w:rPr>
      </w:pPr>
    </w:p>
    <w:p>
      <w:pPr>
        <w:spacing w:before="72" w:line="394" w:lineRule="exact"/>
        <w:rPr>
          <w:rFonts w:ascii="黑体" w:hAnsi="黑体" w:eastAsia="黑体" w:cs="黑体"/>
          <w:sz w:val="22"/>
          <w:szCs w:val="22"/>
        </w:rPr>
      </w:pPr>
      <w:r>
        <w:rPr>
          <w:rFonts w:ascii="黑体" w:hAnsi="黑体" w:eastAsia="黑体" w:cs="黑体"/>
          <w:color w:val="0085D3"/>
          <w:spacing w:val="-15"/>
          <w:w w:val="98"/>
          <w:position w:val="12"/>
          <w:sz w:val="22"/>
          <w:szCs w:val="22"/>
        </w:rPr>
        <w:t>表</w:t>
      </w:r>
      <w:r>
        <w:rPr>
          <w:rFonts w:ascii="Times New Roman" w:hAnsi="Times New Roman" w:eastAsia="Times New Roman" w:cs="Times New Roman"/>
          <w:b/>
          <w:bCs/>
          <w:color w:val="0085D3"/>
          <w:spacing w:val="-15"/>
          <w:w w:val="98"/>
          <w:position w:val="12"/>
          <w:sz w:val="22"/>
          <w:szCs w:val="22"/>
        </w:rPr>
        <w:t>2-13-1</w:t>
      </w:r>
      <w:r>
        <w:rPr>
          <w:rFonts w:ascii="Times New Roman" w:hAnsi="Times New Roman" w:eastAsia="Times New Roman" w:cs="Times New Roman"/>
          <w:color w:val="0085D3"/>
          <w:spacing w:val="18"/>
          <w:w w:val="101"/>
          <w:position w:val="12"/>
          <w:sz w:val="22"/>
          <w:szCs w:val="22"/>
        </w:rPr>
        <w:t xml:space="preserve">   </w:t>
      </w:r>
      <w:r>
        <w:rPr>
          <w:rFonts w:ascii="Times New Roman" w:hAnsi="Times New Roman" w:eastAsia="Times New Roman" w:cs="Times New Roman"/>
          <w:b/>
          <w:bCs/>
          <w:spacing w:val="-15"/>
          <w:w w:val="98"/>
          <w:position w:val="12"/>
          <w:sz w:val="22"/>
          <w:szCs w:val="22"/>
        </w:rPr>
        <w:t>SAHS</w:t>
      </w:r>
      <w:r>
        <w:rPr>
          <w:rFonts w:ascii="Times New Roman" w:hAnsi="Times New Roman" w:eastAsia="Times New Roman" w:cs="Times New Roman"/>
          <w:spacing w:val="-30"/>
          <w:position w:val="12"/>
          <w:sz w:val="22"/>
          <w:szCs w:val="22"/>
        </w:rPr>
        <w:t xml:space="preserve"> </w:t>
      </w:r>
      <w:r>
        <w:rPr>
          <w:rFonts w:ascii="黑体" w:hAnsi="黑体" w:eastAsia="黑体" w:cs="黑体"/>
          <w:b/>
          <w:bCs/>
          <w:spacing w:val="-15"/>
          <w:w w:val="98"/>
          <w:position w:val="12"/>
          <w:sz w:val="22"/>
          <w:szCs w:val="22"/>
        </w:rPr>
        <w:t>的病情程度分级</w:t>
      </w:r>
    </w:p>
    <w:p>
      <w:pPr>
        <w:spacing w:line="219" w:lineRule="auto"/>
        <w:ind w:left="49"/>
        <w:rPr>
          <w:rFonts w:ascii="宋体" w:hAnsi="宋体" w:eastAsia="宋体" w:cs="宋体"/>
          <w:sz w:val="20"/>
          <w:szCs w:val="20"/>
        </w:rPr>
      </w:pPr>
      <w:r>
        <w:rPr>
          <w:rFonts w:ascii="宋体" w:hAnsi="宋体" w:eastAsia="宋体" w:cs="宋体"/>
          <w:spacing w:val="-1"/>
          <w:sz w:val="20"/>
          <w:szCs w:val="20"/>
        </w:rPr>
        <w:t>AHI(次/小时)</w:t>
      </w:r>
    </w:p>
    <w:p>
      <w:pPr>
        <w:spacing w:before="181" w:line="184" w:lineRule="auto"/>
        <w:ind w:left="389"/>
        <w:rPr>
          <w:rFonts w:ascii="宋体" w:hAnsi="宋体" w:eastAsia="宋体" w:cs="宋体"/>
          <w:sz w:val="16"/>
          <w:szCs w:val="16"/>
        </w:rPr>
      </w:pPr>
      <w:r>
        <w:rPr>
          <w:rFonts w:ascii="宋体" w:hAnsi="宋体" w:eastAsia="宋体" w:cs="宋体"/>
          <w:spacing w:val="-2"/>
          <w:sz w:val="16"/>
          <w:szCs w:val="16"/>
        </w:rPr>
        <w:t>5～15</w:t>
      </w:r>
    </w:p>
    <w:p>
      <w:pPr>
        <w:spacing w:before="125"/>
        <w:ind w:left="280"/>
        <w:rPr>
          <w:rFonts w:ascii="宋体" w:hAnsi="宋体" w:eastAsia="宋体" w:cs="宋体"/>
          <w:sz w:val="16"/>
          <w:szCs w:val="16"/>
        </w:rPr>
      </w:pPr>
      <w:r>
        <w:rPr>
          <w:rFonts w:ascii="宋体" w:hAnsi="宋体" w:eastAsia="宋体" w:cs="宋体"/>
          <w:color w:val="4B5256"/>
          <w:spacing w:val="-2"/>
          <w:sz w:val="16"/>
          <w:szCs w:val="16"/>
        </w:rPr>
        <w:t>&gt;15～30</w:t>
      </w:r>
    </w:p>
    <w:p>
      <w:pPr>
        <w:spacing w:before="102" w:line="208" w:lineRule="auto"/>
        <w:ind w:left="490"/>
        <w:rPr>
          <w:rFonts w:ascii="宋体" w:hAnsi="宋体" w:eastAsia="宋体" w:cs="宋体"/>
          <w:sz w:val="16"/>
          <w:szCs w:val="16"/>
        </w:rPr>
      </w:pPr>
      <w:r>
        <w:rPr>
          <w:rFonts w:ascii="宋体" w:hAnsi="宋体" w:eastAsia="宋体" w:cs="宋体"/>
          <w:spacing w:val="-3"/>
          <w:sz w:val="16"/>
          <w:szCs w:val="16"/>
        </w:rPr>
        <w:t>&gt;30</w:t>
      </w:r>
    </w:p>
    <w:p>
      <w:pPr>
        <w:spacing w:line="14" w:lineRule="auto"/>
        <w:rPr>
          <w:rFonts w:ascii="Arial"/>
          <w:sz w:val="2"/>
        </w:rPr>
      </w:pPr>
      <w:r>
        <w:rPr>
          <w:rFonts w:ascii="Arial" w:hAnsi="Arial" w:eastAsia="Arial" w:cs="Arial"/>
          <w:sz w:val="2"/>
          <w:szCs w:val="2"/>
        </w:rPr>
        <w:br w:type="column"/>
      </w:r>
    </w:p>
    <w:p>
      <w:pPr>
        <w:spacing w:line="306" w:lineRule="auto"/>
        <w:rPr>
          <w:rFonts w:ascii="Arial"/>
          <w:sz w:val="21"/>
        </w:rPr>
      </w:pPr>
    </w:p>
    <w:p>
      <w:pPr>
        <w:spacing w:line="306" w:lineRule="auto"/>
        <w:rPr>
          <w:rFonts w:ascii="Arial"/>
          <w:sz w:val="21"/>
        </w:rPr>
      </w:pPr>
    </w:p>
    <w:p>
      <w:pPr>
        <w:spacing w:line="307" w:lineRule="auto"/>
        <w:rPr>
          <w:rFonts w:ascii="Arial"/>
          <w:sz w:val="21"/>
        </w:rPr>
      </w:pPr>
    </w:p>
    <w:p>
      <w:pPr>
        <w:spacing w:before="65" w:line="219" w:lineRule="auto"/>
        <w:rPr>
          <w:rFonts w:ascii="宋体" w:hAnsi="宋体" w:eastAsia="宋体" w:cs="宋体"/>
          <w:sz w:val="20"/>
          <w:szCs w:val="20"/>
        </w:rPr>
      </w:pPr>
      <w:r>
        <w:rPr>
          <w:rFonts w:ascii="宋体" w:hAnsi="宋体" w:eastAsia="宋体" w:cs="宋体"/>
          <w:spacing w:val="15"/>
          <w:sz w:val="20"/>
          <w:szCs w:val="20"/>
        </w:rPr>
        <w:t>夜间最低</w:t>
      </w:r>
      <w:r>
        <w:rPr>
          <w:rFonts w:ascii="宋体" w:hAnsi="宋体" w:eastAsia="宋体" w:cs="宋体"/>
          <w:sz w:val="20"/>
          <w:szCs w:val="20"/>
        </w:rPr>
        <w:t>SaO</w:t>
      </w:r>
      <w:r>
        <w:rPr>
          <w:rFonts w:ascii="Calibri" w:hAnsi="Calibri" w:eastAsia="Calibri" w:cs="Calibri"/>
          <w:spacing w:val="15"/>
          <w:sz w:val="20"/>
          <w:szCs w:val="20"/>
        </w:rPr>
        <w:t>₂</w:t>
      </w:r>
      <w:r>
        <w:rPr>
          <w:rFonts w:ascii="Calibri" w:hAnsi="Calibri" w:eastAsia="Calibri" w:cs="Calibri"/>
          <w:spacing w:val="-3"/>
          <w:sz w:val="20"/>
          <w:szCs w:val="20"/>
        </w:rPr>
        <w:t xml:space="preserve"> </w:t>
      </w:r>
      <w:r>
        <w:rPr>
          <w:rFonts w:ascii="宋体" w:hAnsi="宋体" w:eastAsia="宋体" w:cs="宋体"/>
          <w:spacing w:val="15"/>
          <w:sz w:val="20"/>
          <w:szCs w:val="20"/>
        </w:rPr>
        <w:t>(%)</w:t>
      </w:r>
    </w:p>
    <w:p>
      <w:pPr>
        <w:spacing w:before="182" w:line="183" w:lineRule="auto"/>
        <w:ind w:left="530"/>
        <w:rPr>
          <w:rFonts w:ascii="宋体" w:hAnsi="宋体" w:eastAsia="宋体" w:cs="宋体"/>
          <w:sz w:val="16"/>
          <w:szCs w:val="16"/>
        </w:rPr>
      </w:pPr>
      <w:r>
        <w:rPr>
          <w:rFonts w:ascii="宋体" w:hAnsi="宋体" w:eastAsia="宋体" w:cs="宋体"/>
          <w:spacing w:val="-2"/>
          <w:sz w:val="16"/>
          <w:szCs w:val="16"/>
        </w:rPr>
        <w:t>85～90</w:t>
      </w:r>
    </w:p>
    <w:p>
      <w:pPr>
        <w:spacing w:before="111"/>
        <w:ind w:left="459"/>
        <w:rPr>
          <w:rFonts w:ascii="宋体" w:hAnsi="宋体" w:eastAsia="宋体" w:cs="宋体"/>
          <w:sz w:val="20"/>
          <w:szCs w:val="20"/>
        </w:rPr>
      </w:pPr>
      <w:r>
        <w:rPr>
          <w:rFonts w:ascii="宋体" w:hAnsi="宋体" w:eastAsia="宋体" w:cs="宋体"/>
          <w:color w:val="464D51"/>
          <w:spacing w:val="-2"/>
          <w:sz w:val="20"/>
          <w:szCs w:val="20"/>
        </w:rPr>
        <w:t>80~&lt;85</w:t>
      </w:r>
    </w:p>
    <w:p>
      <w:pPr>
        <w:spacing w:before="85" w:line="184" w:lineRule="auto"/>
        <w:ind w:left="669"/>
        <w:rPr>
          <w:rFonts w:ascii="宋体" w:hAnsi="宋体" w:eastAsia="宋体" w:cs="宋体"/>
          <w:sz w:val="16"/>
          <w:szCs w:val="16"/>
        </w:rPr>
      </w:pPr>
      <w:r>
        <w:rPr>
          <w:rFonts w:ascii="宋体" w:hAnsi="宋体" w:eastAsia="宋体" w:cs="宋体"/>
          <w:spacing w:val="-3"/>
          <w:sz w:val="16"/>
          <w:szCs w:val="16"/>
        </w:rPr>
        <w:t>&lt;80</w:t>
      </w:r>
    </w:p>
    <w:p>
      <w:pPr>
        <w:sectPr>
          <w:pgSz w:w="11900" w:h="16840"/>
          <w:pgMar w:top="867" w:right="852" w:bottom="400" w:left="770" w:header="0" w:footer="0" w:gutter="0"/>
          <w:cols w:equalWidth="0" w:num="3">
            <w:col w:w="4170" w:space="100"/>
            <w:col w:w="3161" w:space="100"/>
            <w:col w:w="2748"/>
          </w:cols>
        </w:sectPr>
      </w:pPr>
    </w:p>
    <w:p>
      <w:pPr>
        <w:rPr>
          <w:rFonts w:ascii="Arial"/>
          <w:sz w:val="21"/>
        </w:rPr>
      </w:pPr>
    </w:p>
    <w:p>
      <w:pPr>
        <w:spacing w:before="72" w:line="250" w:lineRule="auto"/>
        <w:ind w:left="1099" w:right="28" w:firstLine="410"/>
        <w:rPr>
          <w:rFonts w:ascii="宋体" w:hAnsi="宋体" w:eastAsia="宋体" w:cs="宋体"/>
          <w:sz w:val="22"/>
          <w:szCs w:val="22"/>
        </w:rPr>
      </w:pPr>
      <w:r>
        <w:rPr>
          <w:rFonts w:ascii="Times New Roman" w:hAnsi="Times New Roman" w:eastAsia="Times New Roman" w:cs="Times New Roman"/>
          <w:b/>
          <w:bCs/>
          <w:spacing w:val="-8"/>
          <w:sz w:val="22"/>
          <w:szCs w:val="22"/>
        </w:rPr>
        <w:t>3.</w:t>
      </w:r>
      <w:r>
        <w:rPr>
          <w:rFonts w:ascii="Times New Roman" w:hAnsi="Times New Roman" w:eastAsia="Times New Roman" w:cs="Times New Roman"/>
          <w:spacing w:val="8"/>
          <w:sz w:val="22"/>
          <w:szCs w:val="22"/>
        </w:rPr>
        <w:t xml:space="preserve">  </w:t>
      </w:r>
      <w:r>
        <w:rPr>
          <w:rFonts w:ascii="宋体" w:hAnsi="宋体" w:eastAsia="宋体" w:cs="宋体"/>
          <w:b/>
          <w:bCs/>
          <w:spacing w:val="-8"/>
          <w:sz w:val="22"/>
          <w:szCs w:val="22"/>
        </w:rPr>
        <w:t>胸部</w:t>
      </w:r>
      <w:r>
        <w:rPr>
          <w:rFonts w:ascii="Times New Roman" w:hAnsi="Times New Roman" w:eastAsia="Times New Roman" w:cs="Times New Roman"/>
          <w:b/>
          <w:bCs/>
          <w:spacing w:val="-8"/>
          <w:sz w:val="22"/>
          <w:szCs w:val="22"/>
        </w:rPr>
        <w:t>X</w:t>
      </w:r>
      <w:r>
        <w:rPr>
          <w:rFonts w:ascii="Times New Roman" w:hAnsi="Times New Roman" w:eastAsia="Times New Roman" w:cs="Times New Roman"/>
          <w:spacing w:val="1"/>
          <w:sz w:val="22"/>
          <w:szCs w:val="22"/>
        </w:rPr>
        <w:t xml:space="preserve"> </w:t>
      </w:r>
      <w:r>
        <w:rPr>
          <w:rFonts w:ascii="宋体" w:hAnsi="宋体" w:eastAsia="宋体" w:cs="宋体"/>
          <w:b/>
          <w:bCs/>
          <w:spacing w:val="-8"/>
          <w:sz w:val="22"/>
          <w:szCs w:val="22"/>
        </w:rPr>
        <w:t>线检查</w:t>
      </w:r>
      <w:r>
        <w:rPr>
          <w:rFonts w:ascii="宋体" w:hAnsi="宋体" w:eastAsia="宋体" w:cs="宋体"/>
          <w:spacing w:val="78"/>
          <w:sz w:val="22"/>
          <w:szCs w:val="22"/>
        </w:rPr>
        <w:t xml:space="preserve"> </w:t>
      </w:r>
      <w:r>
        <w:rPr>
          <w:rFonts w:ascii="宋体" w:hAnsi="宋体" w:eastAsia="宋体" w:cs="宋体"/>
          <w:spacing w:val="-8"/>
          <w:sz w:val="22"/>
          <w:szCs w:val="22"/>
        </w:rPr>
        <w:t>并发肺动脉高压、高血压、冠心病时，可有心影增大，肺动脉段突出等相应</w:t>
      </w:r>
      <w:r>
        <w:rPr>
          <w:rFonts w:ascii="宋体" w:hAnsi="宋体" w:eastAsia="宋体" w:cs="宋体"/>
          <w:sz w:val="22"/>
          <w:szCs w:val="22"/>
        </w:rPr>
        <w:t xml:space="preserve"> </w:t>
      </w:r>
      <w:r>
        <w:rPr>
          <w:rFonts w:ascii="宋体" w:hAnsi="宋体" w:eastAsia="宋体" w:cs="宋体"/>
          <w:spacing w:val="-9"/>
          <w:sz w:val="22"/>
          <w:szCs w:val="22"/>
        </w:rPr>
        <w:t>表现。</w:t>
      </w:r>
    </w:p>
    <w:p>
      <w:pPr>
        <w:spacing w:before="67" w:line="248" w:lineRule="auto"/>
        <w:ind w:left="1099" w:right="17" w:firstLine="410"/>
        <w:rPr>
          <w:rFonts w:ascii="宋体" w:hAnsi="宋体" w:eastAsia="宋体" w:cs="宋体"/>
          <w:sz w:val="22"/>
          <w:szCs w:val="22"/>
        </w:rPr>
      </w:pPr>
      <w:r>
        <w:rPr>
          <w:rFonts w:ascii="宋体" w:hAnsi="宋体" w:eastAsia="宋体" w:cs="宋体"/>
          <w:spacing w:val="-7"/>
          <w:sz w:val="22"/>
          <w:szCs w:val="22"/>
        </w:rPr>
        <w:t>4.</w:t>
      </w:r>
      <w:r>
        <w:rPr>
          <w:rFonts w:ascii="宋体" w:hAnsi="宋体" w:eastAsia="宋体" w:cs="宋体"/>
          <w:spacing w:val="-43"/>
          <w:sz w:val="22"/>
          <w:szCs w:val="22"/>
        </w:rPr>
        <w:t xml:space="preserve"> </w:t>
      </w:r>
      <w:r>
        <w:rPr>
          <w:rFonts w:ascii="宋体" w:hAnsi="宋体" w:eastAsia="宋体" w:cs="宋体"/>
          <w:spacing w:val="-7"/>
          <w:sz w:val="22"/>
          <w:szCs w:val="22"/>
        </w:rPr>
        <w:t>肺功能检查</w:t>
      </w:r>
      <w:r>
        <w:rPr>
          <w:rFonts w:ascii="宋体" w:hAnsi="宋体" w:eastAsia="宋体" w:cs="宋体"/>
          <w:spacing w:val="76"/>
          <w:sz w:val="22"/>
          <w:szCs w:val="22"/>
        </w:rPr>
        <w:t xml:space="preserve"> </w:t>
      </w:r>
      <w:r>
        <w:rPr>
          <w:rFonts w:ascii="宋体" w:hAnsi="宋体" w:eastAsia="宋体" w:cs="宋体"/>
          <w:spacing w:val="-7"/>
          <w:sz w:val="22"/>
          <w:szCs w:val="22"/>
        </w:rPr>
        <w:t>病人可表现为限制性肺通气功能障碍</w:t>
      </w:r>
      <w:r>
        <w:rPr>
          <w:rFonts w:ascii="宋体" w:hAnsi="宋体" w:eastAsia="宋体" w:cs="宋体"/>
          <w:spacing w:val="-8"/>
          <w:sz w:val="22"/>
          <w:szCs w:val="22"/>
        </w:rPr>
        <w:t>，流速容量曲线的吸气部分平坦或出现凹</w:t>
      </w:r>
      <w:r>
        <w:rPr>
          <w:rFonts w:ascii="宋体" w:hAnsi="宋体" w:eastAsia="宋体" w:cs="宋体"/>
          <w:sz w:val="22"/>
          <w:szCs w:val="22"/>
        </w:rPr>
        <w:t xml:space="preserve"> </w:t>
      </w:r>
      <w:r>
        <w:rPr>
          <w:rFonts w:ascii="宋体" w:hAnsi="宋体" w:eastAsia="宋体" w:cs="宋体"/>
          <w:spacing w:val="-5"/>
          <w:sz w:val="22"/>
          <w:szCs w:val="22"/>
        </w:rPr>
        <w:t>陷。肺功能受损程度与血气改变不匹配提</w:t>
      </w:r>
      <w:r>
        <w:rPr>
          <w:rFonts w:ascii="宋体" w:hAnsi="宋体" w:eastAsia="宋体" w:cs="宋体"/>
          <w:spacing w:val="-6"/>
          <w:sz w:val="22"/>
          <w:szCs w:val="22"/>
        </w:rPr>
        <w:t>示有</w:t>
      </w:r>
      <w:r>
        <w:rPr>
          <w:rFonts w:ascii="宋体" w:hAnsi="宋体" w:eastAsia="宋体" w:cs="宋体"/>
          <w:spacing w:val="-5"/>
          <w:sz w:val="22"/>
          <w:szCs w:val="22"/>
        </w:rPr>
        <w:t>OSAHS</w:t>
      </w:r>
      <w:r>
        <w:rPr>
          <w:rFonts w:ascii="宋体" w:hAnsi="宋体" w:eastAsia="宋体" w:cs="宋体"/>
          <w:spacing w:val="37"/>
          <w:sz w:val="22"/>
          <w:szCs w:val="22"/>
        </w:rPr>
        <w:t xml:space="preserve"> </w:t>
      </w:r>
      <w:r>
        <w:rPr>
          <w:rFonts w:ascii="宋体" w:hAnsi="宋体" w:eastAsia="宋体" w:cs="宋体"/>
          <w:spacing w:val="-6"/>
          <w:sz w:val="22"/>
          <w:szCs w:val="22"/>
        </w:rPr>
        <w:t>的可能。</w:t>
      </w:r>
    </w:p>
    <w:p>
      <w:pPr>
        <w:spacing w:before="68" w:line="248" w:lineRule="auto"/>
        <w:ind w:left="1099" w:right="28" w:firstLine="410"/>
        <w:rPr>
          <w:rFonts w:ascii="宋体" w:hAnsi="宋体" w:eastAsia="宋体" w:cs="宋体"/>
          <w:sz w:val="22"/>
          <w:szCs w:val="22"/>
        </w:rPr>
      </w:pPr>
      <w:r>
        <w:rPr>
          <w:rFonts w:ascii="宋体" w:hAnsi="宋体" w:eastAsia="宋体" w:cs="宋体"/>
          <w:spacing w:val="-8"/>
          <w:sz w:val="22"/>
          <w:szCs w:val="22"/>
        </w:rPr>
        <w:t>5.</w:t>
      </w:r>
      <w:r>
        <w:rPr>
          <w:rFonts w:ascii="宋体" w:hAnsi="宋体" w:eastAsia="宋体" w:cs="宋体"/>
          <w:spacing w:val="-58"/>
          <w:sz w:val="22"/>
          <w:szCs w:val="22"/>
        </w:rPr>
        <w:t xml:space="preserve"> </w:t>
      </w:r>
      <w:r>
        <w:rPr>
          <w:rFonts w:ascii="宋体" w:hAnsi="宋体" w:eastAsia="宋体" w:cs="宋体"/>
          <w:spacing w:val="-8"/>
          <w:sz w:val="22"/>
          <w:szCs w:val="22"/>
        </w:rPr>
        <w:t>心电图及超声心动图检查</w:t>
      </w:r>
      <w:r>
        <w:rPr>
          <w:rFonts w:ascii="宋体" w:hAnsi="宋体" w:eastAsia="宋体" w:cs="宋体"/>
          <w:spacing w:val="108"/>
          <w:sz w:val="22"/>
          <w:szCs w:val="22"/>
        </w:rPr>
        <w:t xml:space="preserve"> </w:t>
      </w:r>
      <w:r>
        <w:rPr>
          <w:rFonts w:ascii="宋体" w:hAnsi="宋体" w:eastAsia="宋体" w:cs="宋体"/>
          <w:spacing w:val="-8"/>
          <w:sz w:val="22"/>
          <w:szCs w:val="22"/>
        </w:rPr>
        <w:t>有高血压、冠心病时，出现心肌肥厚、心肌缺血或心</w:t>
      </w:r>
      <w:r>
        <w:rPr>
          <w:rFonts w:ascii="宋体" w:hAnsi="宋体" w:eastAsia="宋体" w:cs="宋体"/>
          <w:spacing w:val="-9"/>
          <w:sz w:val="22"/>
          <w:szCs w:val="22"/>
        </w:rPr>
        <w:t>律失常等变</w:t>
      </w:r>
      <w:r>
        <w:rPr>
          <w:rFonts w:ascii="宋体" w:hAnsi="宋体" w:eastAsia="宋体" w:cs="宋体"/>
          <w:sz w:val="22"/>
          <w:szCs w:val="22"/>
        </w:rPr>
        <w:t xml:space="preserve"> </w:t>
      </w:r>
      <w:r>
        <w:rPr>
          <w:rFonts w:ascii="宋体" w:hAnsi="宋体" w:eastAsia="宋体" w:cs="宋体"/>
          <w:spacing w:val="-6"/>
          <w:sz w:val="22"/>
          <w:szCs w:val="22"/>
        </w:rPr>
        <w:t>化。动态心电图检查发现夜间心律失常提示OSAHS</w:t>
      </w:r>
      <w:r>
        <w:rPr>
          <w:rFonts w:ascii="宋体" w:hAnsi="宋体" w:eastAsia="宋体" w:cs="宋体"/>
          <w:spacing w:val="47"/>
          <w:sz w:val="22"/>
          <w:szCs w:val="22"/>
        </w:rPr>
        <w:t xml:space="preserve"> </w:t>
      </w:r>
      <w:r>
        <w:rPr>
          <w:rFonts w:ascii="宋体" w:hAnsi="宋体" w:eastAsia="宋体" w:cs="宋体"/>
          <w:spacing w:val="-7"/>
          <w:sz w:val="22"/>
          <w:szCs w:val="22"/>
        </w:rPr>
        <w:t>的可能。</w:t>
      </w:r>
    </w:p>
    <w:p>
      <w:pPr>
        <w:spacing w:before="67" w:line="248" w:lineRule="auto"/>
        <w:ind w:left="1099" w:right="19" w:firstLine="410"/>
        <w:rPr>
          <w:rFonts w:ascii="宋体" w:hAnsi="宋体" w:eastAsia="宋体" w:cs="宋体"/>
          <w:sz w:val="22"/>
          <w:szCs w:val="22"/>
        </w:rPr>
      </w:pPr>
      <w:r>
        <w:rPr>
          <w:rFonts w:ascii="Times New Roman" w:hAnsi="Times New Roman" w:eastAsia="Times New Roman" w:cs="Times New Roman"/>
          <w:b/>
          <w:bCs/>
          <w:spacing w:val="-7"/>
          <w:sz w:val="22"/>
          <w:szCs w:val="22"/>
        </w:rPr>
        <w:t>6.</w:t>
      </w:r>
      <w:r>
        <w:rPr>
          <w:rFonts w:ascii="Times New Roman" w:hAnsi="Times New Roman" w:eastAsia="Times New Roman" w:cs="Times New Roman"/>
          <w:spacing w:val="8"/>
          <w:sz w:val="22"/>
          <w:szCs w:val="22"/>
        </w:rPr>
        <w:t xml:space="preserve">  </w:t>
      </w:r>
      <w:r>
        <w:rPr>
          <w:rFonts w:ascii="宋体" w:hAnsi="宋体" w:eastAsia="宋体" w:cs="宋体"/>
          <w:b/>
          <w:bCs/>
          <w:spacing w:val="-7"/>
          <w:sz w:val="22"/>
          <w:szCs w:val="22"/>
        </w:rPr>
        <w:t>其他</w:t>
      </w:r>
      <w:r>
        <w:rPr>
          <w:rFonts w:ascii="宋体" w:hAnsi="宋体" w:eastAsia="宋体" w:cs="宋体"/>
          <w:spacing w:val="76"/>
          <w:sz w:val="22"/>
          <w:szCs w:val="22"/>
        </w:rPr>
        <w:t xml:space="preserve"> </w:t>
      </w:r>
      <w:r>
        <w:rPr>
          <w:rFonts w:ascii="宋体" w:hAnsi="宋体" w:eastAsia="宋体" w:cs="宋体"/>
          <w:spacing w:val="-7"/>
          <w:sz w:val="22"/>
          <w:szCs w:val="22"/>
        </w:rPr>
        <w:t>头颅</w:t>
      </w:r>
      <w:r>
        <w:rPr>
          <w:rFonts w:ascii="Times New Roman" w:hAnsi="Times New Roman" w:eastAsia="Times New Roman" w:cs="Times New Roman"/>
          <w:spacing w:val="-7"/>
          <w:sz w:val="22"/>
          <w:szCs w:val="22"/>
        </w:rPr>
        <w:t>X</w:t>
      </w:r>
      <w:r>
        <w:rPr>
          <w:rFonts w:ascii="Times New Roman" w:hAnsi="Times New Roman" w:eastAsia="Times New Roman" w:cs="Times New Roman"/>
          <w:spacing w:val="-22"/>
          <w:sz w:val="22"/>
          <w:szCs w:val="22"/>
        </w:rPr>
        <w:t xml:space="preserve"> </w:t>
      </w:r>
      <w:r>
        <w:rPr>
          <w:rFonts w:ascii="宋体" w:hAnsi="宋体" w:eastAsia="宋体" w:cs="宋体"/>
          <w:spacing w:val="-7"/>
          <w:sz w:val="22"/>
          <w:szCs w:val="22"/>
        </w:rPr>
        <w:t>线检查可以定量地了解颌面部异常的程度，鼻咽镜检查有助于评价上气道解剖</w:t>
      </w:r>
      <w:r>
        <w:rPr>
          <w:rFonts w:ascii="宋体" w:hAnsi="宋体" w:eastAsia="宋体" w:cs="宋体"/>
          <w:sz w:val="22"/>
          <w:szCs w:val="22"/>
        </w:rPr>
        <w:t xml:space="preserve"> </w:t>
      </w:r>
      <w:r>
        <w:rPr>
          <w:rFonts w:ascii="宋体" w:hAnsi="宋体" w:eastAsia="宋体" w:cs="宋体"/>
          <w:spacing w:val="-12"/>
          <w:sz w:val="22"/>
          <w:szCs w:val="22"/>
        </w:rPr>
        <w:t>异常的程度，对判断阻塞层面和程度及是否考虑手术治疗有帮助。</w:t>
      </w:r>
    </w:p>
    <w:p>
      <w:pPr>
        <w:spacing w:before="175" w:line="221" w:lineRule="auto"/>
        <w:ind w:left="1402"/>
        <w:rPr>
          <w:rFonts w:ascii="黑体" w:hAnsi="黑体" w:eastAsia="黑体" w:cs="黑体"/>
          <w:sz w:val="22"/>
          <w:szCs w:val="22"/>
        </w:rPr>
      </w:pPr>
      <w:r>
        <w:rPr>
          <w:rFonts w:ascii="黑体" w:hAnsi="黑体" w:eastAsia="黑体" w:cs="黑体"/>
          <w:b/>
          <w:bCs/>
          <w:color w:val="0064A8"/>
          <w:spacing w:val="-13"/>
          <w:sz w:val="22"/>
          <w:szCs w:val="22"/>
        </w:rPr>
        <w:t>【诊断】</w:t>
      </w:r>
    </w:p>
    <w:p>
      <w:pPr>
        <w:spacing w:before="38" w:line="266" w:lineRule="auto"/>
        <w:ind w:left="1099" w:right="28" w:firstLine="410"/>
        <w:jc w:val="both"/>
        <w:rPr>
          <w:rFonts w:ascii="宋体" w:hAnsi="宋体" w:eastAsia="宋体" w:cs="宋体"/>
          <w:sz w:val="22"/>
          <w:szCs w:val="22"/>
        </w:rPr>
      </w:pPr>
      <w:r>
        <w:rPr>
          <w:rFonts w:ascii="宋体" w:hAnsi="宋体" w:eastAsia="宋体" w:cs="宋体"/>
          <w:spacing w:val="-18"/>
          <w:sz w:val="22"/>
          <w:szCs w:val="22"/>
        </w:rPr>
        <w:t>根据病人睡眠时打鼾伴呼吸暂停、白天嗜睡、肥胖、颈围粗、上气道狭窄及其他临床症状可初步考</w:t>
      </w:r>
      <w:r>
        <w:rPr>
          <w:rFonts w:ascii="宋体" w:hAnsi="宋体" w:eastAsia="宋体" w:cs="宋体"/>
          <w:spacing w:val="10"/>
          <w:sz w:val="22"/>
          <w:szCs w:val="22"/>
        </w:rPr>
        <w:t xml:space="preserve"> </w:t>
      </w:r>
      <w:r>
        <w:rPr>
          <w:rFonts w:ascii="宋体" w:hAnsi="宋体" w:eastAsia="宋体" w:cs="宋体"/>
          <w:spacing w:val="-5"/>
          <w:sz w:val="22"/>
          <w:szCs w:val="22"/>
        </w:rPr>
        <w:t>虑OSAHS</w:t>
      </w:r>
      <w:r>
        <w:rPr>
          <w:rFonts w:ascii="宋体" w:hAnsi="宋体" w:eastAsia="宋体" w:cs="宋体"/>
          <w:spacing w:val="27"/>
          <w:sz w:val="22"/>
          <w:szCs w:val="22"/>
        </w:rPr>
        <w:t xml:space="preserve"> </w:t>
      </w:r>
      <w:r>
        <w:rPr>
          <w:rFonts w:ascii="宋体" w:hAnsi="宋体" w:eastAsia="宋体" w:cs="宋体"/>
          <w:spacing w:val="-5"/>
          <w:sz w:val="22"/>
          <w:szCs w:val="22"/>
        </w:rPr>
        <w:t>诊断，进一步需行多导睡眠监测，</w:t>
      </w:r>
      <w:r>
        <w:rPr>
          <w:rFonts w:ascii="宋体" w:hAnsi="宋体" w:eastAsia="宋体" w:cs="宋体"/>
          <w:spacing w:val="-6"/>
          <w:sz w:val="22"/>
          <w:szCs w:val="22"/>
        </w:rPr>
        <w:t>若多导睡眠监测显示每夜至少7小时的睡眠过程中呼吸</w:t>
      </w:r>
      <w:r>
        <w:rPr>
          <w:rFonts w:ascii="宋体" w:hAnsi="宋体" w:eastAsia="宋体" w:cs="宋体"/>
          <w:sz w:val="22"/>
          <w:szCs w:val="22"/>
        </w:rPr>
        <w:t xml:space="preserve"> </w:t>
      </w:r>
      <w:r>
        <w:rPr>
          <w:rFonts w:ascii="宋体" w:hAnsi="宋体" w:eastAsia="宋体" w:cs="宋体"/>
          <w:spacing w:val="-8"/>
          <w:sz w:val="22"/>
          <w:szCs w:val="22"/>
        </w:rPr>
        <w:t>暂停和(或)低通气反复发作30次以上，或者AHI≥5</w:t>
      </w:r>
      <w:r>
        <w:rPr>
          <w:rFonts w:ascii="宋体" w:hAnsi="宋体" w:eastAsia="宋体" w:cs="宋体"/>
          <w:spacing w:val="-29"/>
          <w:sz w:val="22"/>
          <w:szCs w:val="22"/>
        </w:rPr>
        <w:t xml:space="preserve"> </w:t>
      </w:r>
      <w:r>
        <w:rPr>
          <w:rFonts w:ascii="宋体" w:hAnsi="宋体" w:eastAsia="宋体" w:cs="宋体"/>
          <w:spacing w:val="-8"/>
          <w:sz w:val="22"/>
          <w:szCs w:val="22"/>
        </w:rPr>
        <w:t>次/小时，且以OSA</w:t>
      </w:r>
      <w:r>
        <w:rPr>
          <w:rFonts w:ascii="宋体" w:hAnsi="宋体" w:eastAsia="宋体" w:cs="宋体"/>
          <w:spacing w:val="17"/>
          <w:sz w:val="22"/>
          <w:szCs w:val="22"/>
        </w:rPr>
        <w:t xml:space="preserve"> </w:t>
      </w:r>
      <w:r>
        <w:rPr>
          <w:rFonts w:ascii="宋体" w:hAnsi="宋体" w:eastAsia="宋体" w:cs="宋体"/>
          <w:spacing w:val="-8"/>
          <w:sz w:val="22"/>
          <w:szCs w:val="22"/>
        </w:rPr>
        <w:t>为主</w:t>
      </w:r>
      <w:r>
        <w:rPr>
          <w:rFonts w:ascii="宋体" w:hAnsi="宋体" w:eastAsia="宋体" w:cs="宋体"/>
          <w:spacing w:val="-9"/>
          <w:sz w:val="22"/>
          <w:szCs w:val="22"/>
        </w:rPr>
        <w:t>，可以确诊</w:t>
      </w:r>
      <w:r>
        <w:rPr>
          <w:rFonts w:ascii="宋体" w:hAnsi="宋体" w:eastAsia="宋体" w:cs="宋体"/>
          <w:spacing w:val="-8"/>
          <w:sz w:val="22"/>
          <w:szCs w:val="22"/>
        </w:rPr>
        <w:t>OSAHS</w:t>
      </w:r>
      <w:r>
        <w:rPr>
          <w:rFonts w:ascii="宋体" w:hAnsi="宋体" w:eastAsia="宋体" w:cs="宋体"/>
          <w:spacing w:val="-9"/>
          <w:sz w:val="22"/>
          <w:szCs w:val="22"/>
        </w:rPr>
        <w:t>。</w:t>
      </w:r>
      <w:r>
        <w:rPr>
          <w:rFonts w:ascii="宋体" w:hAnsi="宋体" w:eastAsia="宋体" w:cs="宋体"/>
          <w:spacing w:val="67"/>
          <w:sz w:val="22"/>
          <w:szCs w:val="22"/>
        </w:rPr>
        <w:t xml:space="preserve"> </w:t>
      </w:r>
      <w:r>
        <w:rPr>
          <w:rFonts w:ascii="宋体" w:hAnsi="宋体" w:eastAsia="宋体" w:cs="宋体"/>
          <w:spacing w:val="-9"/>
          <w:sz w:val="22"/>
          <w:szCs w:val="22"/>
        </w:rPr>
        <w:t>美</w:t>
      </w:r>
      <w:r>
        <w:rPr>
          <w:rFonts w:ascii="宋体" w:hAnsi="宋体" w:eastAsia="宋体" w:cs="宋体"/>
          <w:sz w:val="22"/>
          <w:szCs w:val="22"/>
        </w:rPr>
        <w:t xml:space="preserve"> </w:t>
      </w:r>
      <w:r>
        <w:rPr>
          <w:rFonts w:ascii="宋体" w:hAnsi="宋体" w:eastAsia="宋体" w:cs="宋体"/>
          <w:spacing w:val="-5"/>
          <w:sz w:val="22"/>
          <w:szCs w:val="22"/>
        </w:rPr>
        <w:t>国睡眠医学会(AASM)</w:t>
      </w:r>
      <w:r>
        <w:rPr>
          <w:rFonts w:ascii="宋体" w:hAnsi="宋体" w:eastAsia="宋体" w:cs="宋体"/>
          <w:spacing w:val="47"/>
          <w:sz w:val="22"/>
          <w:szCs w:val="22"/>
        </w:rPr>
        <w:t xml:space="preserve"> </w:t>
      </w:r>
      <w:r>
        <w:rPr>
          <w:rFonts w:ascii="宋体" w:hAnsi="宋体" w:eastAsia="宋体" w:cs="宋体"/>
          <w:spacing w:val="-5"/>
          <w:sz w:val="22"/>
          <w:szCs w:val="22"/>
        </w:rPr>
        <w:t>界定的诊断标准是：AHI≥15</w:t>
      </w:r>
      <w:r>
        <w:rPr>
          <w:rFonts w:ascii="宋体" w:hAnsi="宋体" w:eastAsia="宋体" w:cs="宋体"/>
          <w:spacing w:val="-9"/>
          <w:sz w:val="22"/>
          <w:szCs w:val="22"/>
        </w:rPr>
        <w:t xml:space="preserve"> </w:t>
      </w:r>
      <w:r>
        <w:rPr>
          <w:rFonts w:ascii="宋体" w:hAnsi="宋体" w:eastAsia="宋体" w:cs="宋体"/>
          <w:spacing w:val="-5"/>
          <w:sz w:val="22"/>
          <w:szCs w:val="22"/>
        </w:rPr>
        <w:t>次/小时，伴或不伴临床症状(如白天嗜睡和疲</w:t>
      </w:r>
      <w:r>
        <w:rPr>
          <w:rFonts w:ascii="宋体" w:hAnsi="宋体" w:eastAsia="宋体" w:cs="宋体"/>
          <w:sz w:val="22"/>
          <w:szCs w:val="22"/>
        </w:rPr>
        <w:t xml:space="preserve"> </w:t>
      </w:r>
      <w:r>
        <w:rPr>
          <w:rFonts w:ascii="宋体" w:hAnsi="宋体" w:eastAsia="宋体" w:cs="宋体"/>
          <w:spacing w:val="-9"/>
          <w:sz w:val="22"/>
          <w:szCs w:val="22"/>
        </w:rPr>
        <w:t>劳);或AHI≥5</w:t>
      </w:r>
      <w:r>
        <w:rPr>
          <w:rFonts w:ascii="宋体" w:hAnsi="宋体" w:eastAsia="宋体" w:cs="宋体"/>
          <w:spacing w:val="-20"/>
          <w:sz w:val="22"/>
          <w:szCs w:val="22"/>
        </w:rPr>
        <w:t xml:space="preserve"> </w:t>
      </w:r>
      <w:r>
        <w:rPr>
          <w:rFonts w:ascii="宋体" w:hAnsi="宋体" w:eastAsia="宋体" w:cs="宋体"/>
          <w:spacing w:val="-9"/>
          <w:sz w:val="22"/>
          <w:szCs w:val="22"/>
        </w:rPr>
        <w:t>次/小时，伴有临床症状可确诊。</w:t>
      </w:r>
    </w:p>
    <w:p>
      <w:pPr>
        <w:spacing w:before="124" w:line="221" w:lineRule="auto"/>
        <w:ind w:left="1402"/>
        <w:rPr>
          <w:rFonts w:ascii="黑体" w:hAnsi="黑体" w:eastAsia="黑体" w:cs="黑体"/>
          <w:sz w:val="22"/>
          <w:szCs w:val="22"/>
        </w:rPr>
      </w:pPr>
      <w:r>
        <w:rPr>
          <w:rFonts w:ascii="黑体" w:hAnsi="黑体" w:eastAsia="黑体" w:cs="黑体"/>
          <w:b/>
          <w:bCs/>
          <w:color w:val="006ABC"/>
          <w:spacing w:val="-13"/>
          <w:sz w:val="22"/>
          <w:szCs w:val="22"/>
        </w:rPr>
        <w:t>【鉴别诊断】</w:t>
      </w:r>
    </w:p>
    <w:p>
      <w:pPr>
        <w:spacing w:before="40" w:line="248" w:lineRule="auto"/>
        <w:ind w:left="1099" w:right="31" w:firstLine="410"/>
        <w:rPr>
          <w:rFonts w:ascii="宋体" w:hAnsi="宋体" w:eastAsia="宋体" w:cs="宋体"/>
          <w:sz w:val="22"/>
          <w:szCs w:val="22"/>
        </w:rPr>
      </w:pPr>
      <w:r>
        <w:rPr>
          <w:rFonts w:ascii="宋体" w:hAnsi="宋体" w:eastAsia="宋体" w:cs="宋体"/>
          <w:spacing w:val="-17"/>
          <w:sz w:val="22"/>
          <w:szCs w:val="22"/>
        </w:rPr>
        <w:t>1.</w:t>
      </w:r>
      <w:r>
        <w:rPr>
          <w:rFonts w:ascii="宋体" w:hAnsi="宋体" w:eastAsia="宋体" w:cs="宋体"/>
          <w:spacing w:val="-46"/>
          <w:sz w:val="22"/>
          <w:szCs w:val="22"/>
        </w:rPr>
        <w:t xml:space="preserve"> </w:t>
      </w:r>
      <w:r>
        <w:rPr>
          <w:rFonts w:ascii="宋体" w:hAnsi="宋体" w:eastAsia="宋体" w:cs="宋体"/>
          <w:spacing w:val="-17"/>
          <w:sz w:val="22"/>
          <w:szCs w:val="22"/>
        </w:rPr>
        <w:t>鼾症</w:t>
      </w:r>
      <w:r>
        <w:rPr>
          <w:rFonts w:ascii="宋体" w:hAnsi="宋体" w:eastAsia="宋体" w:cs="宋体"/>
          <w:spacing w:val="109"/>
          <w:sz w:val="22"/>
          <w:szCs w:val="22"/>
        </w:rPr>
        <w:t xml:space="preserve"> </w:t>
      </w:r>
      <w:r>
        <w:rPr>
          <w:rFonts w:ascii="宋体" w:hAnsi="宋体" w:eastAsia="宋体" w:cs="宋体"/>
          <w:spacing w:val="-17"/>
          <w:sz w:val="22"/>
          <w:szCs w:val="22"/>
        </w:rPr>
        <w:t>睡眠时有明显的鼾声，规律而均匀</w:t>
      </w:r>
      <w:r>
        <w:rPr>
          <w:rFonts w:ascii="宋体" w:hAnsi="宋体" w:eastAsia="宋体" w:cs="宋体"/>
          <w:spacing w:val="-18"/>
          <w:sz w:val="22"/>
          <w:szCs w:val="22"/>
        </w:rPr>
        <w:t>，可有日间嗜睡、疲劳。</w:t>
      </w:r>
      <w:r>
        <w:rPr>
          <w:rFonts w:ascii="宋体" w:hAnsi="宋体" w:eastAsia="宋体" w:cs="宋体"/>
          <w:spacing w:val="-10"/>
          <w:sz w:val="22"/>
          <w:szCs w:val="22"/>
        </w:rPr>
        <w:t xml:space="preserve"> </w:t>
      </w:r>
      <w:r>
        <w:rPr>
          <w:rFonts w:ascii="宋体" w:hAnsi="宋体" w:eastAsia="宋体" w:cs="宋体"/>
          <w:spacing w:val="-17"/>
          <w:sz w:val="22"/>
          <w:szCs w:val="22"/>
        </w:rPr>
        <w:t>PSG</w:t>
      </w:r>
      <w:r>
        <w:rPr>
          <w:rFonts w:ascii="宋体" w:hAnsi="宋体" w:eastAsia="宋体" w:cs="宋体"/>
          <w:spacing w:val="-35"/>
          <w:sz w:val="22"/>
          <w:szCs w:val="22"/>
        </w:rPr>
        <w:t xml:space="preserve"> </w:t>
      </w:r>
      <w:r>
        <w:rPr>
          <w:rFonts w:ascii="宋体" w:hAnsi="宋体" w:eastAsia="宋体" w:cs="宋体"/>
          <w:spacing w:val="-18"/>
          <w:sz w:val="22"/>
          <w:szCs w:val="22"/>
        </w:rPr>
        <w:t>检查</w:t>
      </w:r>
      <w:r>
        <w:rPr>
          <w:rFonts w:ascii="宋体" w:hAnsi="宋体" w:eastAsia="宋体" w:cs="宋体"/>
          <w:spacing w:val="-61"/>
          <w:sz w:val="22"/>
          <w:szCs w:val="22"/>
        </w:rPr>
        <w:t xml:space="preserve"> </w:t>
      </w:r>
      <w:r>
        <w:rPr>
          <w:rFonts w:ascii="宋体" w:hAnsi="宋体" w:eastAsia="宋体" w:cs="宋体"/>
          <w:spacing w:val="-17"/>
          <w:sz w:val="22"/>
          <w:szCs w:val="22"/>
        </w:rPr>
        <w:t>AHI</w:t>
      </w:r>
      <w:r>
        <w:rPr>
          <w:rFonts w:ascii="宋体" w:hAnsi="宋体" w:eastAsia="宋体" w:cs="宋体"/>
          <w:spacing w:val="-18"/>
          <w:sz w:val="22"/>
          <w:szCs w:val="22"/>
        </w:rPr>
        <w:t>&lt;5</w:t>
      </w:r>
      <w:r>
        <w:rPr>
          <w:rFonts w:ascii="宋体" w:hAnsi="宋体" w:eastAsia="宋体" w:cs="宋体"/>
          <w:spacing w:val="11"/>
          <w:sz w:val="22"/>
          <w:szCs w:val="22"/>
        </w:rPr>
        <w:t xml:space="preserve"> </w:t>
      </w:r>
      <w:r>
        <w:rPr>
          <w:rFonts w:ascii="宋体" w:hAnsi="宋体" w:eastAsia="宋体" w:cs="宋体"/>
          <w:spacing w:val="-18"/>
          <w:sz w:val="22"/>
          <w:szCs w:val="22"/>
        </w:rPr>
        <w:t>次/小时，睡</w:t>
      </w:r>
      <w:r>
        <w:rPr>
          <w:rFonts w:ascii="宋体" w:hAnsi="宋体" w:eastAsia="宋体" w:cs="宋体"/>
          <w:sz w:val="22"/>
          <w:szCs w:val="22"/>
        </w:rPr>
        <w:t xml:space="preserve"> </w:t>
      </w:r>
      <w:r>
        <w:rPr>
          <w:rFonts w:ascii="宋体" w:hAnsi="宋体" w:eastAsia="宋体" w:cs="宋体"/>
          <w:spacing w:val="-13"/>
          <w:sz w:val="22"/>
          <w:szCs w:val="22"/>
        </w:rPr>
        <w:t>眠低氧血症不明显。</w:t>
      </w:r>
    </w:p>
    <w:p>
      <w:pPr>
        <w:spacing w:before="70" w:line="258" w:lineRule="auto"/>
        <w:ind w:left="1099" w:firstLine="410"/>
        <w:rPr>
          <w:rFonts w:ascii="宋体" w:hAnsi="宋体" w:eastAsia="宋体" w:cs="宋体"/>
          <w:sz w:val="22"/>
          <w:szCs w:val="22"/>
        </w:rPr>
      </w:pPr>
      <w:r>
        <w:rPr>
          <w:rFonts w:ascii="宋体" w:hAnsi="宋体" w:eastAsia="宋体" w:cs="宋体"/>
          <w:spacing w:val="-2"/>
          <w:sz w:val="22"/>
          <w:szCs w:val="22"/>
        </w:rPr>
        <w:t>2.</w:t>
      </w:r>
      <w:r>
        <w:rPr>
          <w:rFonts w:ascii="宋体" w:hAnsi="宋体" w:eastAsia="宋体" w:cs="宋体"/>
          <w:spacing w:val="-22"/>
          <w:sz w:val="22"/>
          <w:szCs w:val="22"/>
        </w:rPr>
        <w:t xml:space="preserve"> </w:t>
      </w:r>
      <w:r>
        <w:rPr>
          <w:rFonts w:ascii="宋体" w:hAnsi="宋体" w:eastAsia="宋体" w:cs="宋体"/>
          <w:spacing w:val="-2"/>
          <w:sz w:val="22"/>
          <w:szCs w:val="22"/>
        </w:rPr>
        <w:t>上气道阻力综合征</w:t>
      </w:r>
      <w:r>
        <w:rPr>
          <w:rFonts w:ascii="宋体" w:hAnsi="宋体" w:eastAsia="宋体" w:cs="宋体"/>
          <w:spacing w:val="99"/>
          <w:sz w:val="22"/>
          <w:szCs w:val="22"/>
        </w:rPr>
        <w:t xml:space="preserve"> </w:t>
      </w:r>
      <w:r>
        <w:rPr>
          <w:rFonts w:ascii="宋体" w:hAnsi="宋体" w:eastAsia="宋体" w:cs="宋体"/>
          <w:spacing w:val="-2"/>
          <w:sz w:val="22"/>
          <w:szCs w:val="22"/>
        </w:rPr>
        <w:t>上气道阻力增加，PSG</w:t>
      </w:r>
      <w:r>
        <w:rPr>
          <w:rFonts w:ascii="宋体" w:hAnsi="宋体" w:eastAsia="宋体" w:cs="宋体"/>
          <w:spacing w:val="-25"/>
          <w:sz w:val="22"/>
          <w:szCs w:val="22"/>
        </w:rPr>
        <w:t xml:space="preserve"> </w:t>
      </w:r>
      <w:r>
        <w:rPr>
          <w:rFonts w:ascii="宋体" w:hAnsi="宋体" w:eastAsia="宋体" w:cs="宋体"/>
          <w:spacing w:val="-2"/>
          <w:sz w:val="22"/>
          <w:szCs w:val="22"/>
        </w:rPr>
        <w:t>检查反复出现α醒觉波，夜间微醒觉&gt;10次/小</w:t>
      </w:r>
      <w:r>
        <w:rPr>
          <w:rFonts w:ascii="宋体" w:hAnsi="宋体" w:eastAsia="宋体" w:cs="宋体"/>
          <w:sz w:val="22"/>
          <w:szCs w:val="22"/>
        </w:rPr>
        <w:t xml:space="preserve"> </w:t>
      </w:r>
      <w:r>
        <w:rPr>
          <w:rFonts w:ascii="宋体" w:hAnsi="宋体" w:eastAsia="宋体" w:cs="宋体"/>
          <w:spacing w:val="-17"/>
          <w:sz w:val="22"/>
          <w:szCs w:val="22"/>
        </w:rPr>
        <w:t>时，睡眠连续性中断，有疲倦及白天嗜睡，可有或无明显鼾声，无呼吸暂停和低氧血症。食管压力测定</w:t>
      </w:r>
      <w:r>
        <w:rPr>
          <w:rFonts w:ascii="宋体" w:hAnsi="宋体" w:eastAsia="宋体" w:cs="宋体"/>
          <w:spacing w:val="17"/>
          <w:sz w:val="22"/>
          <w:szCs w:val="22"/>
        </w:rPr>
        <w:t xml:space="preserve"> </w:t>
      </w:r>
      <w:r>
        <w:rPr>
          <w:rFonts w:ascii="宋体" w:hAnsi="宋体" w:eastAsia="宋体" w:cs="宋体"/>
          <w:spacing w:val="-8"/>
          <w:sz w:val="22"/>
          <w:szCs w:val="22"/>
        </w:rPr>
        <w:t>可反映与胸腔内压力的变化及呼吸努力相关的觉醒。试验性无创通</w:t>
      </w:r>
      <w:r>
        <w:rPr>
          <w:rFonts w:ascii="宋体" w:hAnsi="宋体" w:eastAsia="宋体" w:cs="宋体"/>
          <w:spacing w:val="-9"/>
          <w:sz w:val="22"/>
          <w:szCs w:val="22"/>
        </w:rPr>
        <w:t>气治疗常可缓解症状。</w:t>
      </w:r>
    </w:p>
    <w:p>
      <w:pPr>
        <w:spacing w:before="71" w:line="265" w:lineRule="auto"/>
        <w:ind w:left="1099" w:right="27" w:firstLine="410"/>
        <w:rPr>
          <w:rFonts w:ascii="宋体" w:hAnsi="宋体" w:eastAsia="宋体" w:cs="宋体"/>
          <w:sz w:val="22"/>
          <w:szCs w:val="22"/>
        </w:rPr>
      </w:pPr>
      <w:r>
        <w:rPr>
          <w:rFonts w:ascii="宋体" w:hAnsi="宋体" w:eastAsia="宋体" w:cs="宋体"/>
          <w:spacing w:val="-9"/>
          <w:sz w:val="22"/>
          <w:szCs w:val="22"/>
        </w:rPr>
        <w:t>3.</w:t>
      </w:r>
      <w:r>
        <w:rPr>
          <w:rFonts w:ascii="宋体" w:hAnsi="宋体" w:eastAsia="宋体" w:cs="宋体"/>
          <w:spacing w:val="-44"/>
          <w:sz w:val="22"/>
          <w:szCs w:val="22"/>
        </w:rPr>
        <w:t xml:space="preserve"> </w:t>
      </w:r>
      <w:r>
        <w:rPr>
          <w:rFonts w:ascii="宋体" w:hAnsi="宋体" w:eastAsia="宋体" w:cs="宋体"/>
          <w:spacing w:val="-9"/>
          <w:sz w:val="22"/>
          <w:szCs w:val="22"/>
        </w:rPr>
        <w:t>发作性睡病</w:t>
      </w:r>
      <w:r>
        <w:rPr>
          <w:rFonts w:ascii="宋体" w:hAnsi="宋体" w:eastAsia="宋体" w:cs="宋体"/>
          <w:spacing w:val="72"/>
          <w:sz w:val="22"/>
          <w:szCs w:val="22"/>
        </w:rPr>
        <w:t xml:space="preserve"> </w:t>
      </w:r>
      <w:r>
        <w:rPr>
          <w:rFonts w:ascii="宋体" w:hAnsi="宋体" w:eastAsia="宋体" w:cs="宋体"/>
          <w:spacing w:val="-9"/>
          <w:sz w:val="22"/>
          <w:szCs w:val="22"/>
        </w:rPr>
        <w:t>是引起白日嗜睡的第二大病因，仅次于OSAHS。</w:t>
      </w:r>
      <w:r>
        <w:rPr>
          <w:rFonts w:ascii="宋体" w:hAnsi="宋体" w:eastAsia="宋体" w:cs="宋体"/>
          <w:spacing w:val="77"/>
          <w:sz w:val="22"/>
          <w:szCs w:val="22"/>
        </w:rPr>
        <w:t xml:space="preserve"> </w:t>
      </w:r>
      <w:r>
        <w:rPr>
          <w:rFonts w:ascii="宋体" w:hAnsi="宋体" w:eastAsia="宋体" w:cs="宋体"/>
          <w:spacing w:val="-9"/>
          <w:sz w:val="22"/>
          <w:szCs w:val="22"/>
        </w:rPr>
        <w:t>主要表现为白天过度嗜睡、发</w:t>
      </w:r>
      <w:r>
        <w:rPr>
          <w:rFonts w:ascii="宋体" w:hAnsi="宋体" w:eastAsia="宋体" w:cs="宋体"/>
          <w:sz w:val="22"/>
          <w:szCs w:val="22"/>
        </w:rPr>
        <w:t xml:space="preserve"> </w:t>
      </w:r>
      <w:r>
        <w:rPr>
          <w:rFonts w:ascii="宋体" w:hAnsi="宋体" w:eastAsia="宋体" w:cs="宋体"/>
          <w:spacing w:val="-12"/>
          <w:sz w:val="22"/>
          <w:szCs w:val="22"/>
        </w:rPr>
        <w:t>作性猝倒、睡眠瘫痪和睡眠幻觉，多发生在青少年。除典型的猝倒症状外，主要诊断依据</w:t>
      </w:r>
      <w:r>
        <w:rPr>
          <w:rFonts w:ascii="宋体" w:hAnsi="宋体" w:eastAsia="宋体" w:cs="宋体"/>
          <w:spacing w:val="-13"/>
          <w:sz w:val="22"/>
          <w:szCs w:val="22"/>
        </w:rPr>
        <w:t>为多次小睡</w:t>
      </w:r>
      <w:r>
        <w:rPr>
          <w:rFonts w:ascii="宋体" w:hAnsi="宋体" w:eastAsia="宋体" w:cs="宋体"/>
          <w:sz w:val="22"/>
          <w:szCs w:val="22"/>
        </w:rPr>
        <w:t xml:space="preserve"> </w:t>
      </w:r>
      <w:r>
        <w:rPr>
          <w:rFonts w:ascii="宋体" w:hAnsi="宋体" w:eastAsia="宋体" w:cs="宋体"/>
          <w:spacing w:val="-5"/>
          <w:sz w:val="22"/>
          <w:szCs w:val="22"/>
        </w:rPr>
        <w:t>睡眠潜伏时间试验时平均睡眠潜伏期&lt;8分钟伴≥2次的异常快速眼动睡眠。鉴别时应注意询问家族</w:t>
      </w:r>
      <w:r>
        <w:rPr>
          <w:rFonts w:ascii="宋体" w:hAnsi="宋体" w:eastAsia="宋体" w:cs="宋体"/>
          <w:spacing w:val="18"/>
          <w:sz w:val="22"/>
          <w:szCs w:val="22"/>
        </w:rPr>
        <w:t xml:space="preserve"> </w:t>
      </w:r>
      <w:r>
        <w:rPr>
          <w:rFonts w:ascii="宋体" w:hAnsi="宋体" w:eastAsia="宋体" w:cs="宋体"/>
          <w:spacing w:val="-11"/>
          <w:sz w:val="22"/>
          <w:szCs w:val="22"/>
        </w:rPr>
        <w:t>史、发病年龄、主要症状及PSG</w:t>
      </w:r>
      <w:r>
        <w:rPr>
          <w:rFonts w:ascii="宋体" w:hAnsi="宋体" w:eastAsia="宋体" w:cs="宋体"/>
          <w:spacing w:val="-35"/>
          <w:sz w:val="22"/>
          <w:szCs w:val="22"/>
        </w:rPr>
        <w:t xml:space="preserve"> </w:t>
      </w:r>
      <w:r>
        <w:rPr>
          <w:rFonts w:ascii="宋体" w:hAnsi="宋体" w:eastAsia="宋体" w:cs="宋体"/>
          <w:spacing w:val="-11"/>
          <w:sz w:val="22"/>
          <w:szCs w:val="22"/>
        </w:rPr>
        <w:t>监测的结果，同时应注意</w:t>
      </w:r>
      <w:r>
        <w:rPr>
          <w:rFonts w:ascii="宋体" w:hAnsi="宋体" w:eastAsia="宋体" w:cs="宋体"/>
          <w:spacing w:val="-12"/>
          <w:sz w:val="22"/>
          <w:szCs w:val="22"/>
        </w:rPr>
        <w:t>该病与</w:t>
      </w:r>
      <w:r>
        <w:rPr>
          <w:rFonts w:ascii="宋体" w:hAnsi="宋体" w:eastAsia="宋体" w:cs="宋体"/>
          <w:spacing w:val="-11"/>
          <w:sz w:val="22"/>
          <w:szCs w:val="22"/>
        </w:rPr>
        <w:t>OSAHS</w:t>
      </w:r>
      <w:r>
        <w:rPr>
          <w:rFonts w:ascii="宋体" w:hAnsi="宋体" w:eastAsia="宋体" w:cs="宋体"/>
          <w:spacing w:val="37"/>
          <w:sz w:val="22"/>
          <w:szCs w:val="22"/>
        </w:rPr>
        <w:t xml:space="preserve"> </w:t>
      </w:r>
      <w:r>
        <w:rPr>
          <w:rFonts w:ascii="宋体" w:hAnsi="宋体" w:eastAsia="宋体" w:cs="宋体"/>
          <w:spacing w:val="-12"/>
          <w:sz w:val="22"/>
          <w:szCs w:val="22"/>
        </w:rPr>
        <w:t>合并发生的机会也很多，临床</w:t>
      </w:r>
      <w:r>
        <w:rPr>
          <w:rFonts w:ascii="宋体" w:hAnsi="宋体" w:eastAsia="宋体" w:cs="宋体"/>
          <w:sz w:val="22"/>
          <w:szCs w:val="22"/>
        </w:rPr>
        <w:t xml:space="preserve"> </w:t>
      </w:r>
      <w:r>
        <w:rPr>
          <w:rFonts w:ascii="宋体" w:hAnsi="宋体" w:eastAsia="宋体" w:cs="宋体"/>
          <w:spacing w:val="-9"/>
          <w:sz w:val="22"/>
          <w:szCs w:val="22"/>
        </w:rPr>
        <w:t>上不可漏诊。少数有家族史。</w:t>
      </w:r>
    </w:p>
    <w:p>
      <w:pPr>
        <w:spacing w:before="194" w:line="221" w:lineRule="auto"/>
        <w:ind w:left="1402"/>
        <w:rPr>
          <w:rFonts w:ascii="黑体" w:hAnsi="黑体" w:eastAsia="黑体" w:cs="黑体"/>
          <w:sz w:val="22"/>
          <w:szCs w:val="22"/>
        </w:rPr>
      </w:pPr>
      <w:r>
        <w:rPr>
          <w:rFonts w:ascii="黑体" w:hAnsi="黑体" w:eastAsia="黑体" w:cs="黑体"/>
          <w:b/>
          <w:bCs/>
          <w:color w:val="0072BF"/>
          <w:spacing w:val="-10"/>
          <w:sz w:val="22"/>
          <w:szCs w:val="22"/>
        </w:rPr>
        <w:t>【治疗】</w:t>
      </w:r>
    </w:p>
    <w:p>
      <w:pPr>
        <w:spacing w:before="1" w:line="260" w:lineRule="auto"/>
        <w:ind w:left="1099" w:right="48" w:firstLine="410"/>
        <w:rPr>
          <w:rFonts w:ascii="宋体" w:hAnsi="宋体" w:eastAsia="宋体" w:cs="宋体"/>
          <w:sz w:val="22"/>
          <w:szCs w:val="22"/>
        </w:rPr>
      </w:pPr>
      <w:r>
        <w:rPr>
          <w:rFonts w:ascii="宋体" w:hAnsi="宋体" w:eastAsia="宋体" w:cs="宋体"/>
          <w:spacing w:val="-12"/>
          <w:sz w:val="22"/>
          <w:szCs w:val="22"/>
        </w:rPr>
        <w:t>睡眠呼吸暂停低通气综合征的治疗目的是消除睡眠低氧</w:t>
      </w:r>
      <w:r>
        <w:rPr>
          <w:rFonts w:ascii="宋体" w:hAnsi="宋体" w:eastAsia="宋体" w:cs="宋体"/>
          <w:spacing w:val="-13"/>
          <w:sz w:val="22"/>
          <w:szCs w:val="22"/>
        </w:rPr>
        <w:t>和睡眠结构紊乱，改善临床症状，防止并</w:t>
      </w:r>
      <w:r>
        <w:rPr>
          <w:rFonts w:ascii="宋体" w:hAnsi="宋体" w:eastAsia="宋体" w:cs="宋体"/>
          <w:sz w:val="22"/>
          <w:szCs w:val="22"/>
        </w:rPr>
        <w:t xml:space="preserve"> </w:t>
      </w:r>
      <w:r>
        <w:rPr>
          <w:rFonts w:ascii="宋体" w:hAnsi="宋体" w:eastAsia="宋体" w:cs="宋体"/>
          <w:spacing w:val="-12"/>
          <w:sz w:val="22"/>
          <w:szCs w:val="22"/>
        </w:rPr>
        <w:t>发症的发生，提高病人生活质量，改善预后。下</w:t>
      </w:r>
      <w:r>
        <w:rPr>
          <w:rFonts w:ascii="宋体" w:hAnsi="宋体" w:eastAsia="宋体" w:cs="宋体"/>
          <w:spacing w:val="-13"/>
          <w:sz w:val="22"/>
          <w:szCs w:val="22"/>
        </w:rPr>
        <w:t>面主要介绍</w:t>
      </w:r>
      <w:r>
        <w:rPr>
          <w:rFonts w:ascii="宋体" w:hAnsi="宋体" w:eastAsia="宋体" w:cs="宋体"/>
          <w:spacing w:val="-12"/>
          <w:sz w:val="22"/>
          <w:szCs w:val="22"/>
        </w:rPr>
        <w:t>OSAHS</w:t>
      </w:r>
      <w:r>
        <w:rPr>
          <w:rFonts w:ascii="宋体" w:hAnsi="宋体" w:eastAsia="宋体" w:cs="宋体"/>
          <w:spacing w:val="37"/>
          <w:sz w:val="22"/>
          <w:szCs w:val="22"/>
        </w:rPr>
        <w:t xml:space="preserve"> </w:t>
      </w:r>
      <w:r>
        <w:rPr>
          <w:rFonts w:ascii="宋体" w:hAnsi="宋体" w:eastAsia="宋体" w:cs="宋体"/>
          <w:spacing w:val="-13"/>
          <w:sz w:val="22"/>
          <w:szCs w:val="22"/>
        </w:rPr>
        <w:t>的治疗方法。</w:t>
      </w:r>
    </w:p>
    <w:p>
      <w:pPr>
        <w:spacing w:before="75" w:line="221" w:lineRule="auto"/>
        <w:ind w:left="1513"/>
        <w:rPr>
          <w:rFonts w:ascii="黑体" w:hAnsi="黑体" w:eastAsia="黑体" w:cs="黑体"/>
          <w:sz w:val="22"/>
          <w:szCs w:val="22"/>
        </w:rPr>
      </w:pPr>
      <w:r>
        <w:rPr>
          <w:rFonts w:ascii="黑体" w:hAnsi="黑体" w:eastAsia="黑体" w:cs="黑体"/>
          <w:b/>
          <w:bCs/>
          <w:spacing w:val="10"/>
          <w:sz w:val="22"/>
          <w:szCs w:val="22"/>
        </w:rPr>
        <w:t>(一)一般治疗</w:t>
      </w:r>
    </w:p>
    <w:p>
      <w:pPr>
        <w:spacing w:before="72" w:line="219" w:lineRule="auto"/>
        <w:ind w:left="1509"/>
        <w:rPr>
          <w:rFonts w:ascii="宋体" w:hAnsi="宋体" w:eastAsia="宋体" w:cs="宋体"/>
          <w:sz w:val="22"/>
          <w:szCs w:val="22"/>
        </w:rPr>
      </w:pPr>
      <w:r>
        <w:rPr>
          <w:rFonts w:ascii="宋体" w:hAnsi="宋体" w:eastAsia="宋体" w:cs="宋体"/>
          <w:spacing w:val="-14"/>
          <w:sz w:val="22"/>
          <w:szCs w:val="22"/>
        </w:rPr>
        <w:t>1.</w:t>
      </w:r>
      <w:r>
        <w:rPr>
          <w:rFonts w:ascii="宋体" w:hAnsi="宋体" w:eastAsia="宋体" w:cs="宋体"/>
          <w:spacing w:val="-15"/>
          <w:sz w:val="22"/>
          <w:szCs w:val="22"/>
        </w:rPr>
        <w:t xml:space="preserve"> </w:t>
      </w:r>
      <w:r>
        <w:rPr>
          <w:rFonts w:ascii="宋体" w:hAnsi="宋体" w:eastAsia="宋体" w:cs="宋体"/>
          <w:spacing w:val="-14"/>
          <w:sz w:val="22"/>
          <w:szCs w:val="22"/>
        </w:rPr>
        <w:t>控制体重</w:t>
      </w:r>
      <w:r>
        <w:rPr>
          <w:rFonts w:ascii="宋体" w:hAnsi="宋体" w:eastAsia="宋体" w:cs="宋体"/>
          <w:spacing w:val="78"/>
          <w:sz w:val="22"/>
          <w:szCs w:val="22"/>
        </w:rPr>
        <w:t xml:space="preserve"> </w:t>
      </w:r>
      <w:r>
        <w:rPr>
          <w:rFonts w:ascii="宋体" w:hAnsi="宋体" w:eastAsia="宋体" w:cs="宋体"/>
          <w:spacing w:val="-14"/>
          <w:sz w:val="22"/>
          <w:szCs w:val="22"/>
        </w:rPr>
        <w:t>包括饮食控制、药物或手术。</w:t>
      </w:r>
    </w:p>
    <w:p>
      <w:pPr>
        <w:spacing w:before="66" w:line="219" w:lineRule="auto"/>
        <w:ind w:left="1509"/>
        <w:rPr>
          <w:rFonts w:ascii="宋体" w:hAnsi="宋体" w:eastAsia="宋体" w:cs="宋体"/>
          <w:sz w:val="22"/>
          <w:szCs w:val="22"/>
        </w:rPr>
      </w:pPr>
      <w:r>
        <w:rPr>
          <w:rFonts w:ascii="Times New Roman" w:hAnsi="Times New Roman" w:eastAsia="Times New Roman" w:cs="Times New Roman"/>
          <w:b/>
          <w:bCs/>
          <w:spacing w:val="-14"/>
          <w:sz w:val="22"/>
          <w:szCs w:val="22"/>
        </w:rPr>
        <w:t>2.</w:t>
      </w:r>
      <w:r>
        <w:rPr>
          <w:rFonts w:ascii="Times New Roman" w:hAnsi="Times New Roman" w:eastAsia="Times New Roman" w:cs="Times New Roman"/>
          <w:spacing w:val="14"/>
          <w:w w:val="101"/>
          <w:sz w:val="22"/>
          <w:szCs w:val="22"/>
        </w:rPr>
        <w:t xml:space="preserve">  </w:t>
      </w:r>
      <w:r>
        <w:rPr>
          <w:rFonts w:ascii="宋体" w:hAnsi="宋体" w:eastAsia="宋体" w:cs="宋体"/>
          <w:b/>
          <w:bCs/>
          <w:spacing w:val="-14"/>
          <w:sz w:val="22"/>
          <w:szCs w:val="22"/>
        </w:rPr>
        <w:t>睡眠体位改变</w:t>
      </w:r>
      <w:r>
        <w:rPr>
          <w:rFonts w:ascii="宋体" w:hAnsi="宋体" w:eastAsia="宋体" w:cs="宋体"/>
          <w:spacing w:val="75"/>
          <w:sz w:val="22"/>
          <w:szCs w:val="22"/>
        </w:rPr>
        <w:t xml:space="preserve"> </w:t>
      </w:r>
      <w:r>
        <w:rPr>
          <w:rFonts w:ascii="宋体" w:hAnsi="宋体" w:eastAsia="宋体" w:cs="宋体"/>
          <w:spacing w:val="-14"/>
          <w:sz w:val="22"/>
          <w:szCs w:val="22"/>
        </w:rPr>
        <w:t>侧位睡眠，抬高床头。</w:t>
      </w:r>
    </w:p>
    <w:p>
      <w:pPr>
        <w:spacing w:before="71" w:line="219" w:lineRule="auto"/>
        <w:ind w:left="1509"/>
        <w:rPr>
          <w:rFonts w:ascii="宋体" w:hAnsi="宋体" w:eastAsia="宋体" w:cs="宋体"/>
          <w:sz w:val="22"/>
          <w:szCs w:val="22"/>
        </w:rPr>
      </w:pPr>
      <w:r>
        <w:rPr>
          <w:rFonts w:ascii="宋体" w:hAnsi="宋体" w:eastAsia="宋体" w:cs="宋体"/>
          <w:spacing w:val="-14"/>
          <w:sz w:val="22"/>
          <w:szCs w:val="22"/>
        </w:rPr>
        <w:t>3.</w:t>
      </w:r>
      <w:r>
        <w:rPr>
          <w:rFonts w:ascii="宋体" w:hAnsi="宋体" w:eastAsia="宋体" w:cs="宋体"/>
          <w:spacing w:val="-36"/>
          <w:sz w:val="22"/>
          <w:szCs w:val="22"/>
        </w:rPr>
        <w:t xml:space="preserve"> </w:t>
      </w:r>
      <w:r>
        <w:rPr>
          <w:rFonts w:ascii="宋体" w:hAnsi="宋体" w:eastAsia="宋体" w:cs="宋体"/>
          <w:spacing w:val="-14"/>
          <w:sz w:val="22"/>
          <w:szCs w:val="22"/>
        </w:rPr>
        <w:t>戒烟酒，慎用镇静催眠或肌肉松弛药物。</w:t>
      </w:r>
    </w:p>
    <w:p>
      <w:pPr>
        <w:spacing w:before="76" w:line="222" w:lineRule="auto"/>
        <w:ind w:left="1513"/>
        <w:rPr>
          <w:rFonts w:ascii="黑体" w:hAnsi="黑体" w:eastAsia="黑体" w:cs="黑体"/>
          <w:sz w:val="22"/>
          <w:szCs w:val="22"/>
        </w:rPr>
      </w:pPr>
      <w:r>
        <w:rPr>
          <w:rFonts w:ascii="黑体" w:hAnsi="黑体" w:eastAsia="黑体" w:cs="黑体"/>
          <w:b/>
          <w:bCs/>
          <w:spacing w:val="10"/>
          <w:sz w:val="22"/>
          <w:szCs w:val="22"/>
        </w:rPr>
        <w:t>(二)病因治疗</w:t>
      </w:r>
    </w:p>
    <w:p>
      <w:pPr>
        <w:spacing w:before="60" w:line="219" w:lineRule="auto"/>
        <w:ind w:left="1509"/>
        <w:rPr>
          <w:rFonts w:ascii="宋体" w:hAnsi="宋体" w:eastAsia="宋体" w:cs="宋体"/>
          <w:sz w:val="22"/>
          <w:szCs w:val="22"/>
        </w:rPr>
      </w:pPr>
      <w:r>
        <w:rPr>
          <w:rFonts w:ascii="宋体" w:hAnsi="宋体" w:eastAsia="宋体" w:cs="宋体"/>
          <w:spacing w:val="-9"/>
          <w:sz w:val="22"/>
          <w:szCs w:val="22"/>
        </w:rPr>
        <w:t>纠正引起OSAHS</w:t>
      </w:r>
      <w:r>
        <w:rPr>
          <w:rFonts w:ascii="宋体" w:hAnsi="宋体" w:eastAsia="宋体" w:cs="宋体"/>
          <w:spacing w:val="43"/>
          <w:sz w:val="22"/>
          <w:szCs w:val="22"/>
        </w:rPr>
        <w:t xml:space="preserve"> </w:t>
      </w:r>
      <w:r>
        <w:rPr>
          <w:rFonts w:ascii="宋体" w:hAnsi="宋体" w:eastAsia="宋体" w:cs="宋体"/>
          <w:spacing w:val="-9"/>
          <w:sz w:val="22"/>
          <w:szCs w:val="22"/>
        </w:rPr>
        <w:t>或使之加重的基础疾病，如应用甲状腺素治疗甲状腺功能减低等。</w:t>
      </w:r>
    </w:p>
    <w:p>
      <w:pPr>
        <w:spacing w:before="74" w:line="222" w:lineRule="auto"/>
        <w:ind w:left="1513"/>
        <w:rPr>
          <w:rFonts w:ascii="黑体" w:hAnsi="黑体" w:eastAsia="黑体" w:cs="黑体"/>
          <w:sz w:val="22"/>
          <w:szCs w:val="22"/>
        </w:rPr>
      </w:pPr>
      <w:r>
        <w:rPr>
          <w:rFonts w:ascii="黑体" w:hAnsi="黑体" w:eastAsia="黑体" w:cs="黑体"/>
          <w:b/>
          <w:bCs/>
          <w:spacing w:val="10"/>
          <w:sz w:val="22"/>
          <w:szCs w:val="22"/>
        </w:rPr>
        <w:t>(三)药物治疗</w:t>
      </w:r>
    </w:p>
    <w:p>
      <w:pPr>
        <w:spacing w:before="71" w:line="220" w:lineRule="auto"/>
        <w:ind w:left="1509"/>
        <w:rPr>
          <w:rFonts w:ascii="宋体" w:hAnsi="宋体" w:eastAsia="宋体" w:cs="宋体"/>
          <w:sz w:val="22"/>
          <w:szCs w:val="22"/>
        </w:rPr>
      </w:pPr>
      <w:r>
        <w:rPr>
          <w:rFonts w:ascii="宋体" w:hAnsi="宋体" w:eastAsia="宋体" w:cs="宋体"/>
          <w:spacing w:val="-15"/>
          <w:sz w:val="22"/>
          <w:szCs w:val="22"/>
        </w:rPr>
        <w:t>因疗效不肯定，目前尚无有效的药物治疗。</w:t>
      </w:r>
    </w:p>
    <w:p>
      <w:pPr>
        <w:spacing w:before="62" w:line="222" w:lineRule="auto"/>
        <w:ind w:left="1513"/>
        <w:rPr>
          <w:rFonts w:ascii="黑体" w:hAnsi="黑体" w:eastAsia="黑体" w:cs="黑体"/>
          <w:sz w:val="22"/>
          <w:szCs w:val="22"/>
        </w:rPr>
      </w:pPr>
      <w:r>
        <w:rPr>
          <w:rFonts w:ascii="黑体" w:hAnsi="黑体" w:eastAsia="黑体" w:cs="黑体"/>
          <w:b/>
          <w:bCs/>
          <w:spacing w:val="4"/>
          <w:sz w:val="22"/>
          <w:szCs w:val="22"/>
        </w:rPr>
        <w:t>(四)无创气道正压通气治疗</w:t>
      </w:r>
    </w:p>
    <w:p>
      <w:pPr>
        <w:spacing w:before="55" w:line="184" w:lineRule="auto"/>
        <w:ind w:right="31"/>
        <w:jc w:val="right"/>
        <w:sectPr>
          <w:type w:val="continuous"/>
          <w:pgSz w:w="11900" w:h="16840"/>
          <w:pgMar w:top="867" w:right="852" w:bottom="400" w:left="770" w:header="0" w:footer="0" w:gutter="0"/>
          <w:cols w:equalWidth="0" w:num="1">
            <w:col w:w="10278"/>
          </w:cols>
        </w:sectPr>
      </w:pPr>
      <w:r>
        <w:rPr>
          <w:rFonts w:ascii="宋体" w:hAnsi="宋体" w:eastAsia="宋体" w:cs="宋体"/>
          <w:spacing w:val="-14"/>
          <w:sz w:val="22"/>
          <w:szCs w:val="22"/>
        </w:rPr>
        <w:t>中</w:t>
      </w:r>
      <w:r>
        <w:rPr>
          <w:rFonts w:ascii="宋体" w:hAnsi="宋体" w:eastAsia="宋体" w:cs="宋体"/>
          <w:spacing w:val="-90"/>
          <w:sz w:val="22"/>
          <w:szCs w:val="22"/>
        </w:rPr>
        <w:t xml:space="preserve"> </w:t>
      </w:r>
      <w:r>
        <w:rPr>
          <w:rFonts w:ascii="宋体" w:hAnsi="宋体" w:eastAsia="宋体" w:cs="宋体"/>
          <w:spacing w:val="-100"/>
          <w:sz w:val="22"/>
          <w:szCs w:val="22"/>
          <w:u w:val="single" w:color="auto"/>
        </w:rPr>
        <w:t xml:space="preserve"> </w:t>
      </w:r>
      <w:r>
        <w:rPr>
          <w:rFonts w:ascii="宋体" w:hAnsi="宋体" w:eastAsia="宋体" w:cs="宋体"/>
          <w:spacing w:val="-14"/>
          <w:sz w:val="22"/>
          <w:szCs w:val="22"/>
          <w:u w:val="single" w:color="auto"/>
        </w:rPr>
        <w:t>至重度</w:t>
      </w:r>
      <w:r>
        <w:rPr>
          <w:rFonts w:ascii="宋体" w:hAnsi="宋体" w:eastAsia="宋体" w:cs="宋体"/>
          <w:spacing w:val="-14"/>
          <w:sz w:val="22"/>
          <w:szCs w:val="22"/>
        </w:rPr>
        <w:t>OSAHS</w:t>
      </w:r>
      <w:r>
        <w:rPr>
          <w:rFonts w:ascii="宋体" w:hAnsi="宋体" w:eastAsia="宋体" w:cs="宋体"/>
          <w:spacing w:val="38"/>
          <w:sz w:val="22"/>
          <w:szCs w:val="22"/>
        </w:rPr>
        <w:t xml:space="preserve"> </w:t>
      </w:r>
      <w:r>
        <w:rPr>
          <w:rFonts w:ascii="宋体" w:hAnsi="宋体" w:eastAsia="宋体" w:cs="宋体"/>
          <w:spacing w:val="-14"/>
          <w:sz w:val="22"/>
          <w:szCs w:val="22"/>
        </w:rPr>
        <w:t>病人的一线治疗，包括持续气道正压通气(continuous</w:t>
      </w:r>
      <w:r>
        <w:rPr>
          <w:rFonts w:ascii="宋体" w:hAnsi="宋体" w:eastAsia="宋体" w:cs="宋体"/>
          <w:spacing w:val="-17"/>
          <w:sz w:val="22"/>
          <w:szCs w:val="22"/>
        </w:rPr>
        <w:t xml:space="preserve"> </w:t>
      </w:r>
      <w:r>
        <w:rPr>
          <w:rFonts w:ascii="宋体" w:hAnsi="宋体" w:eastAsia="宋体" w:cs="宋体"/>
          <w:spacing w:val="-14"/>
          <w:sz w:val="22"/>
          <w:szCs w:val="22"/>
        </w:rPr>
        <w:t>positive</w:t>
      </w:r>
      <w:r>
        <w:rPr>
          <w:rFonts w:ascii="宋体" w:hAnsi="宋体" w:eastAsia="宋体" w:cs="宋体"/>
          <w:spacing w:val="-15"/>
          <w:sz w:val="22"/>
          <w:szCs w:val="22"/>
        </w:rPr>
        <w:t xml:space="preserve"> </w:t>
      </w:r>
      <w:r>
        <w:rPr>
          <w:rFonts w:ascii="宋体" w:hAnsi="宋体" w:eastAsia="宋体" w:cs="宋体"/>
          <w:spacing w:val="-14"/>
          <w:sz w:val="22"/>
          <w:szCs w:val="22"/>
        </w:rPr>
        <w:t>airway</w:t>
      </w:r>
      <w:r>
        <w:rPr>
          <w:rFonts w:ascii="宋体" w:hAnsi="宋体" w:eastAsia="宋体" w:cs="宋体"/>
          <w:spacing w:val="-17"/>
          <w:sz w:val="22"/>
          <w:szCs w:val="22"/>
        </w:rPr>
        <w:t xml:space="preserve"> </w:t>
      </w:r>
      <w:r>
        <w:rPr>
          <w:rFonts w:ascii="宋体" w:hAnsi="宋体" w:eastAsia="宋体" w:cs="宋体"/>
          <w:spacing w:val="-14"/>
          <w:sz w:val="22"/>
          <w:szCs w:val="22"/>
        </w:rPr>
        <w:t>pressure,</w:t>
      </w:r>
    </w:p>
    <w:p>
      <w:pPr>
        <w:spacing w:line="309" w:lineRule="auto"/>
        <w:rPr>
          <w:rFonts w:ascii="Arial"/>
          <w:sz w:val="21"/>
        </w:rPr>
      </w:pPr>
    </w:p>
    <w:p>
      <w:pPr>
        <w:spacing w:before="68" w:line="284" w:lineRule="auto"/>
        <w:ind w:right="1083"/>
        <w:jc w:val="both"/>
        <w:rPr>
          <w:rFonts w:ascii="宋体" w:hAnsi="宋体" w:eastAsia="宋体" w:cs="宋体"/>
          <w:sz w:val="21"/>
          <w:szCs w:val="21"/>
        </w:rPr>
      </w:pPr>
      <w:r>
        <w:rPr>
          <w:rFonts w:ascii="宋体" w:hAnsi="宋体" w:eastAsia="宋体" w:cs="宋体"/>
          <w:spacing w:val="-10"/>
          <w:sz w:val="21"/>
          <w:szCs w:val="21"/>
        </w:rPr>
        <w:t>CPAP) 和双水平气道正压通气(bi-level</w:t>
      </w:r>
      <w:r>
        <w:rPr>
          <w:rFonts w:ascii="宋体" w:hAnsi="宋体" w:eastAsia="宋体" w:cs="宋体"/>
          <w:spacing w:val="-11"/>
          <w:sz w:val="21"/>
          <w:szCs w:val="21"/>
        </w:rPr>
        <w:t xml:space="preserve"> </w:t>
      </w:r>
      <w:r>
        <w:rPr>
          <w:rFonts w:ascii="宋体" w:hAnsi="宋体" w:eastAsia="宋体" w:cs="宋体"/>
          <w:spacing w:val="-10"/>
          <w:sz w:val="21"/>
          <w:szCs w:val="21"/>
        </w:rPr>
        <w:t>positive</w:t>
      </w:r>
      <w:r>
        <w:rPr>
          <w:rFonts w:ascii="宋体" w:hAnsi="宋体" w:eastAsia="宋体" w:cs="宋体"/>
          <w:spacing w:val="-8"/>
          <w:sz w:val="21"/>
          <w:szCs w:val="21"/>
        </w:rPr>
        <w:t xml:space="preserve"> </w:t>
      </w:r>
      <w:r>
        <w:rPr>
          <w:rFonts w:ascii="宋体" w:hAnsi="宋体" w:eastAsia="宋体" w:cs="宋体"/>
          <w:spacing w:val="-10"/>
          <w:sz w:val="21"/>
          <w:szCs w:val="21"/>
        </w:rPr>
        <w:t>airway</w:t>
      </w:r>
      <w:r>
        <w:rPr>
          <w:rFonts w:ascii="宋体" w:hAnsi="宋体" w:eastAsia="宋体" w:cs="宋体"/>
          <w:spacing w:val="-11"/>
          <w:sz w:val="21"/>
          <w:szCs w:val="21"/>
        </w:rPr>
        <w:t xml:space="preserve"> </w:t>
      </w:r>
      <w:r>
        <w:rPr>
          <w:rFonts w:ascii="宋体" w:hAnsi="宋体" w:eastAsia="宋体" w:cs="宋体"/>
          <w:spacing w:val="-10"/>
          <w:sz w:val="21"/>
          <w:szCs w:val="21"/>
        </w:rPr>
        <w:t>pressure,BiPAP)治疗。受睡眠体位、睡眠阶段、</w:t>
      </w:r>
      <w:r>
        <w:rPr>
          <w:rFonts w:ascii="宋体" w:hAnsi="宋体" w:eastAsia="宋体" w:cs="宋体"/>
          <w:sz w:val="21"/>
          <w:szCs w:val="21"/>
        </w:rPr>
        <w:t xml:space="preserve"> </w:t>
      </w:r>
      <w:r>
        <w:rPr>
          <w:rFonts w:ascii="宋体" w:hAnsi="宋体" w:eastAsia="宋体" w:cs="宋体"/>
          <w:spacing w:val="-1"/>
          <w:sz w:val="21"/>
          <w:szCs w:val="21"/>
        </w:rPr>
        <w:t>体重和上气道结构等因素的影响，不同病人维持上气道开放所需的最低有效治疗压力不同，同一病人</w:t>
      </w:r>
      <w:r>
        <w:rPr>
          <w:rFonts w:ascii="宋体" w:hAnsi="宋体" w:eastAsia="宋体" w:cs="宋体"/>
          <w:spacing w:val="12"/>
          <w:sz w:val="21"/>
          <w:szCs w:val="21"/>
        </w:rPr>
        <w:t xml:space="preserve"> </w:t>
      </w:r>
      <w:r>
        <w:rPr>
          <w:rFonts w:ascii="宋体" w:hAnsi="宋体" w:eastAsia="宋体" w:cs="宋体"/>
          <w:spacing w:val="-1"/>
          <w:sz w:val="21"/>
          <w:szCs w:val="21"/>
        </w:rPr>
        <w:t>在一夜睡眠中的不同阶段所需压力也不断变化。因此，在进行无创通气治疗前应先</w:t>
      </w:r>
      <w:r>
        <w:rPr>
          <w:rFonts w:ascii="宋体" w:hAnsi="宋体" w:eastAsia="宋体" w:cs="宋体"/>
          <w:spacing w:val="-2"/>
          <w:sz w:val="21"/>
          <w:szCs w:val="21"/>
        </w:rPr>
        <w:t>行压力滴定(</w:t>
      </w:r>
      <w:r>
        <w:rPr>
          <w:rFonts w:ascii="宋体" w:hAnsi="宋体" w:eastAsia="宋体" w:cs="宋体"/>
          <w:spacing w:val="-1"/>
          <w:sz w:val="21"/>
          <w:szCs w:val="21"/>
        </w:rPr>
        <w:t>pres</w:t>
      </w:r>
      <w:r>
        <w:rPr>
          <w:rFonts w:ascii="宋体" w:hAnsi="宋体" w:eastAsia="宋体" w:cs="宋体"/>
          <w:spacing w:val="-2"/>
          <w:sz w:val="21"/>
          <w:szCs w:val="21"/>
        </w:rPr>
        <w:t>-</w:t>
      </w:r>
      <w:r>
        <w:rPr>
          <w:rFonts w:ascii="宋体" w:hAnsi="宋体" w:eastAsia="宋体" w:cs="宋体"/>
          <w:sz w:val="21"/>
          <w:szCs w:val="21"/>
        </w:rPr>
        <w:t xml:space="preserve"> </w:t>
      </w:r>
      <w:r>
        <w:rPr>
          <w:rFonts w:ascii="宋体" w:hAnsi="宋体" w:eastAsia="宋体" w:cs="宋体"/>
          <w:spacing w:val="-5"/>
          <w:sz w:val="21"/>
          <w:szCs w:val="21"/>
        </w:rPr>
        <w:t>sure</w:t>
      </w:r>
      <w:r>
        <w:rPr>
          <w:rFonts w:ascii="宋体" w:hAnsi="宋体" w:eastAsia="宋体" w:cs="宋体"/>
          <w:spacing w:val="-3"/>
          <w:sz w:val="21"/>
          <w:szCs w:val="21"/>
        </w:rPr>
        <w:t xml:space="preserve"> </w:t>
      </w:r>
      <w:r>
        <w:rPr>
          <w:rFonts w:ascii="宋体" w:hAnsi="宋体" w:eastAsia="宋体" w:cs="宋体"/>
          <w:spacing w:val="-5"/>
          <w:sz w:val="21"/>
          <w:szCs w:val="21"/>
        </w:rPr>
        <w:t>titration),设定个体所需最适治疗压力后在家中长期治疗，并定期复诊，根据病情变化调整治疗</w:t>
      </w:r>
      <w:r>
        <w:rPr>
          <w:rFonts w:ascii="宋体" w:hAnsi="宋体" w:eastAsia="宋体" w:cs="宋体"/>
          <w:sz w:val="21"/>
          <w:szCs w:val="21"/>
        </w:rPr>
        <w:t xml:space="preserve"> </w:t>
      </w:r>
      <w:r>
        <w:rPr>
          <w:rFonts w:ascii="宋体" w:hAnsi="宋体" w:eastAsia="宋体" w:cs="宋体"/>
          <w:spacing w:val="-2"/>
          <w:sz w:val="21"/>
          <w:szCs w:val="21"/>
        </w:rPr>
        <w:t>压力。</w:t>
      </w:r>
    </w:p>
    <w:p>
      <w:pPr>
        <w:spacing w:before="89" w:line="212" w:lineRule="auto"/>
        <w:ind w:left="429"/>
        <w:rPr>
          <w:rFonts w:ascii="宋体" w:hAnsi="宋体" w:eastAsia="宋体" w:cs="宋体"/>
          <w:sz w:val="21"/>
          <w:szCs w:val="21"/>
        </w:rPr>
      </w:pPr>
      <w:r>
        <w:rPr>
          <w:rFonts w:ascii="Times New Roman" w:hAnsi="Times New Roman" w:eastAsia="Times New Roman" w:cs="Times New Roman"/>
          <w:b/>
          <w:bCs/>
          <w:spacing w:val="3"/>
          <w:sz w:val="21"/>
          <w:szCs w:val="21"/>
        </w:rPr>
        <w:t>1.</w:t>
      </w:r>
      <w:r>
        <w:rPr>
          <w:rFonts w:ascii="Times New Roman" w:hAnsi="Times New Roman" w:eastAsia="Times New Roman" w:cs="Times New Roman"/>
          <w:spacing w:val="2"/>
          <w:sz w:val="21"/>
          <w:szCs w:val="21"/>
        </w:rPr>
        <w:t xml:space="preserve">  </w:t>
      </w:r>
      <w:r>
        <w:rPr>
          <w:rFonts w:ascii="宋体" w:hAnsi="宋体" w:eastAsia="宋体" w:cs="宋体"/>
          <w:b/>
          <w:bCs/>
          <w:spacing w:val="3"/>
          <w:sz w:val="21"/>
          <w:szCs w:val="21"/>
        </w:rPr>
        <w:t>鼻持续气道内正压通气</w:t>
      </w:r>
      <w:r>
        <w:rPr>
          <w:rFonts w:ascii="宋体" w:hAnsi="宋体" w:eastAsia="宋体" w:cs="宋体"/>
          <w:spacing w:val="-46"/>
          <w:sz w:val="21"/>
          <w:szCs w:val="21"/>
        </w:rPr>
        <w:t xml:space="preserve"> </w:t>
      </w:r>
      <w:r>
        <w:rPr>
          <w:rFonts w:ascii="Times New Roman" w:hAnsi="Times New Roman" w:eastAsia="Times New Roman" w:cs="Times New Roman"/>
          <w:b/>
          <w:bCs/>
          <w:spacing w:val="3"/>
          <w:sz w:val="21"/>
          <w:szCs w:val="21"/>
        </w:rPr>
        <w:t>(</w:t>
      </w:r>
      <w:r>
        <w:rPr>
          <w:rFonts w:ascii="Times New Roman" w:hAnsi="Times New Roman" w:eastAsia="Times New Roman" w:cs="Times New Roman"/>
          <w:b/>
          <w:bCs/>
          <w:sz w:val="21"/>
          <w:szCs w:val="21"/>
        </w:rPr>
        <w:t>nasal</w:t>
      </w:r>
      <w:r>
        <w:rPr>
          <w:rFonts w:ascii="Times New Roman" w:hAnsi="Times New Roman" w:eastAsia="Times New Roman" w:cs="Times New Roman"/>
          <w:b/>
          <w:bCs/>
          <w:spacing w:val="3"/>
          <w:sz w:val="21"/>
          <w:szCs w:val="21"/>
        </w:rPr>
        <w:t>-</w:t>
      </w:r>
      <w:r>
        <w:rPr>
          <w:rFonts w:ascii="Times New Roman" w:hAnsi="Times New Roman" w:eastAsia="Times New Roman" w:cs="Times New Roman"/>
          <w:b/>
          <w:bCs/>
          <w:sz w:val="21"/>
          <w:szCs w:val="21"/>
        </w:rPr>
        <w:t>CPAP</w:t>
      </w:r>
      <w:r>
        <w:rPr>
          <w:rFonts w:ascii="Times New Roman" w:hAnsi="Times New Roman" w:eastAsia="Times New Roman" w:cs="Times New Roman"/>
          <w:b/>
          <w:bCs/>
          <w:spacing w:val="3"/>
          <w:sz w:val="21"/>
          <w:szCs w:val="21"/>
        </w:rPr>
        <w:t>)</w:t>
      </w:r>
      <w:r>
        <w:rPr>
          <w:rFonts w:ascii="Times New Roman" w:hAnsi="Times New Roman" w:eastAsia="Times New Roman" w:cs="Times New Roman"/>
          <w:spacing w:val="5"/>
          <w:sz w:val="21"/>
          <w:szCs w:val="21"/>
        </w:rPr>
        <w:t xml:space="preserve">         </w:t>
      </w:r>
      <w:r>
        <w:rPr>
          <w:rFonts w:ascii="宋体" w:hAnsi="宋体" w:eastAsia="宋体" w:cs="宋体"/>
          <w:spacing w:val="3"/>
          <w:sz w:val="21"/>
          <w:szCs w:val="21"/>
        </w:rPr>
        <w:t>是治疗中重度</w:t>
      </w:r>
      <w:r>
        <w:rPr>
          <w:rFonts w:ascii="Times New Roman" w:hAnsi="Times New Roman" w:eastAsia="Times New Roman" w:cs="Times New Roman"/>
          <w:sz w:val="21"/>
          <w:szCs w:val="21"/>
        </w:rPr>
        <w:t>OSAHS</w:t>
      </w:r>
      <w:r>
        <w:rPr>
          <w:rFonts w:ascii="宋体" w:hAnsi="宋体" w:eastAsia="宋体" w:cs="宋体"/>
          <w:spacing w:val="3"/>
          <w:sz w:val="21"/>
          <w:szCs w:val="21"/>
        </w:rPr>
        <w:t>病人的首选方法，采用</w:t>
      </w:r>
      <w:r>
        <w:rPr>
          <w:rFonts w:ascii="宋体" w:hAnsi="宋体" w:eastAsia="宋体" w:cs="宋体"/>
          <w:spacing w:val="2"/>
          <w:sz w:val="21"/>
          <w:szCs w:val="21"/>
        </w:rPr>
        <w:t>气道</w:t>
      </w:r>
    </w:p>
    <w:p>
      <w:pPr>
        <w:spacing w:before="106" w:line="273" w:lineRule="auto"/>
        <w:ind w:right="1084"/>
        <w:jc w:val="both"/>
        <w:rPr>
          <w:rFonts w:ascii="宋体" w:hAnsi="宋体" w:eastAsia="宋体" w:cs="宋体"/>
          <w:sz w:val="21"/>
          <w:szCs w:val="21"/>
        </w:rPr>
      </w:pPr>
      <w:r>
        <w:rPr>
          <w:rFonts w:ascii="宋体" w:hAnsi="宋体" w:eastAsia="宋体" w:cs="宋体"/>
          <w:spacing w:val="-4"/>
          <w:sz w:val="21"/>
          <w:szCs w:val="21"/>
        </w:rPr>
        <w:t>内持续正压送气，可减低上气道阻力，使病人的功能残气量增加，特别是通过机械压力使上</w:t>
      </w:r>
      <w:r>
        <w:rPr>
          <w:rFonts w:ascii="宋体" w:hAnsi="宋体" w:eastAsia="宋体" w:cs="宋体"/>
          <w:spacing w:val="-5"/>
          <w:sz w:val="21"/>
          <w:szCs w:val="21"/>
        </w:rPr>
        <w:t>气道畅通，</w:t>
      </w:r>
      <w:r>
        <w:rPr>
          <w:rFonts w:ascii="宋体" w:hAnsi="宋体" w:eastAsia="宋体" w:cs="宋体"/>
          <w:sz w:val="21"/>
          <w:szCs w:val="21"/>
        </w:rPr>
        <w:t xml:space="preserve"> </w:t>
      </w:r>
      <w:r>
        <w:rPr>
          <w:rFonts w:ascii="宋体" w:hAnsi="宋体" w:eastAsia="宋体" w:cs="宋体"/>
          <w:spacing w:val="4"/>
          <w:sz w:val="21"/>
          <w:szCs w:val="21"/>
        </w:rPr>
        <w:t>同时通过刺激气道感受器增加上呼吸道肌张力，</w:t>
      </w:r>
      <w:r>
        <w:rPr>
          <w:rFonts w:ascii="宋体" w:hAnsi="宋体" w:eastAsia="宋体" w:cs="宋体"/>
          <w:spacing w:val="3"/>
          <w:sz w:val="21"/>
          <w:szCs w:val="21"/>
        </w:rPr>
        <w:t>从而防止睡眠时上气道塌陷。可以有效地消除夜间</w:t>
      </w:r>
      <w:r>
        <w:rPr>
          <w:rFonts w:ascii="宋体" w:hAnsi="宋体" w:eastAsia="宋体" w:cs="宋体"/>
          <w:sz w:val="21"/>
          <w:szCs w:val="21"/>
        </w:rPr>
        <w:t xml:space="preserve"> </w:t>
      </w:r>
      <w:r>
        <w:rPr>
          <w:rFonts w:ascii="宋体" w:hAnsi="宋体" w:eastAsia="宋体" w:cs="宋体"/>
          <w:spacing w:val="-6"/>
          <w:sz w:val="21"/>
          <w:szCs w:val="21"/>
        </w:rPr>
        <w:t>打鼾、改善睡眠结构、改善夜间呼吸暂停和低通气、纠正夜间低氧血症，也显著改善白天嗜睡、头痛及</w:t>
      </w:r>
      <w:r>
        <w:rPr>
          <w:rFonts w:ascii="宋体" w:hAnsi="宋体" w:eastAsia="宋体" w:cs="宋体"/>
          <w:spacing w:val="10"/>
          <w:sz w:val="21"/>
          <w:szCs w:val="21"/>
        </w:rPr>
        <w:t xml:space="preserve"> </w:t>
      </w:r>
      <w:r>
        <w:rPr>
          <w:rFonts w:ascii="宋体" w:hAnsi="宋体" w:eastAsia="宋体" w:cs="宋体"/>
          <w:spacing w:val="-1"/>
          <w:sz w:val="21"/>
          <w:szCs w:val="21"/>
        </w:rPr>
        <w:t>记忆力减退等症状。</w:t>
      </w:r>
    </w:p>
    <w:p>
      <w:pPr>
        <w:spacing w:before="127" w:line="272" w:lineRule="auto"/>
        <w:ind w:right="1141" w:firstLine="429"/>
        <w:rPr>
          <w:rFonts w:ascii="宋体" w:hAnsi="宋体" w:eastAsia="宋体" w:cs="宋体"/>
          <w:sz w:val="21"/>
          <w:szCs w:val="21"/>
        </w:rPr>
      </w:pPr>
      <w:r>
        <w:rPr>
          <w:rFonts w:ascii="宋体" w:hAnsi="宋体" w:eastAsia="宋体" w:cs="宋体"/>
          <w:spacing w:val="1"/>
          <w:sz w:val="21"/>
          <w:szCs w:val="21"/>
        </w:rPr>
        <w:t>适应证：①中、重度</w:t>
      </w:r>
      <w:r>
        <w:rPr>
          <w:rFonts w:ascii="宋体" w:hAnsi="宋体" w:eastAsia="宋体" w:cs="宋体"/>
          <w:sz w:val="21"/>
          <w:szCs w:val="21"/>
        </w:rPr>
        <w:t>OSAHS</w:t>
      </w:r>
      <w:r>
        <w:rPr>
          <w:rFonts w:ascii="宋体" w:hAnsi="宋体" w:eastAsia="宋体" w:cs="宋体"/>
          <w:spacing w:val="73"/>
          <w:sz w:val="21"/>
          <w:szCs w:val="21"/>
        </w:rPr>
        <w:t xml:space="preserve"> </w:t>
      </w:r>
      <w:r>
        <w:rPr>
          <w:rFonts w:ascii="宋体" w:hAnsi="宋体" w:eastAsia="宋体" w:cs="宋体"/>
          <w:spacing w:val="1"/>
          <w:sz w:val="21"/>
          <w:szCs w:val="21"/>
        </w:rPr>
        <w:t>病人(</w:t>
      </w:r>
      <w:r>
        <w:rPr>
          <w:rFonts w:ascii="宋体" w:hAnsi="宋体" w:eastAsia="宋体" w:cs="宋体"/>
          <w:sz w:val="21"/>
          <w:szCs w:val="21"/>
        </w:rPr>
        <w:t>AHI</w:t>
      </w:r>
      <w:r>
        <w:rPr>
          <w:rFonts w:ascii="宋体" w:hAnsi="宋体" w:eastAsia="宋体" w:cs="宋体"/>
          <w:spacing w:val="1"/>
          <w:sz w:val="21"/>
          <w:szCs w:val="21"/>
        </w:rPr>
        <w:t>&gt;15</w:t>
      </w:r>
      <w:r>
        <w:rPr>
          <w:rFonts w:ascii="宋体" w:hAnsi="宋体" w:eastAsia="宋体" w:cs="宋体"/>
          <w:spacing w:val="95"/>
          <w:sz w:val="21"/>
          <w:szCs w:val="21"/>
        </w:rPr>
        <w:t xml:space="preserve"> </w:t>
      </w:r>
      <w:r>
        <w:rPr>
          <w:rFonts w:ascii="宋体" w:hAnsi="宋体" w:eastAsia="宋体" w:cs="宋体"/>
          <w:spacing w:val="1"/>
          <w:sz w:val="21"/>
          <w:szCs w:val="21"/>
        </w:rPr>
        <w:t>次/小时);②轻度</w:t>
      </w:r>
      <w:r>
        <w:rPr>
          <w:rFonts w:ascii="宋体" w:hAnsi="宋体" w:eastAsia="宋体" w:cs="宋体"/>
          <w:sz w:val="21"/>
          <w:szCs w:val="21"/>
        </w:rPr>
        <w:t>OSAHS</w:t>
      </w:r>
      <w:r>
        <w:rPr>
          <w:rFonts w:ascii="宋体" w:hAnsi="宋体" w:eastAsia="宋体" w:cs="宋体"/>
          <w:spacing w:val="67"/>
          <w:sz w:val="21"/>
          <w:szCs w:val="21"/>
        </w:rPr>
        <w:t xml:space="preserve"> </w:t>
      </w:r>
      <w:r>
        <w:rPr>
          <w:rFonts w:ascii="宋体" w:hAnsi="宋体" w:eastAsia="宋体" w:cs="宋体"/>
          <w:spacing w:val="1"/>
          <w:sz w:val="21"/>
          <w:szCs w:val="21"/>
        </w:rPr>
        <w:t>病人(</w:t>
      </w:r>
      <w:r>
        <w:rPr>
          <w:rFonts w:ascii="宋体" w:hAnsi="宋体" w:eastAsia="宋体" w:cs="宋体"/>
          <w:sz w:val="21"/>
          <w:szCs w:val="21"/>
        </w:rPr>
        <w:t>AHI</w:t>
      </w:r>
      <w:r>
        <w:rPr>
          <w:rFonts w:ascii="宋体" w:hAnsi="宋体" w:eastAsia="宋体" w:cs="宋体"/>
          <w:spacing w:val="1"/>
          <w:sz w:val="21"/>
          <w:szCs w:val="21"/>
        </w:rPr>
        <w:t>&lt;15</w:t>
      </w:r>
      <w:r>
        <w:rPr>
          <w:rFonts w:ascii="宋体" w:hAnsi="宋体" w:eastAsia="宋体" w:cs="宋体"/>
          <w:sz w:val="21"/>
          <w:szCs w:val="21"/>
        </w:rPr>
        <w:t xml:space="preserve">  </w:t>
      </w:r>
      <w:r>
        <w:rPr>
          <w:rFonts w:ascii="宋体" w:hAnsi="宋体" w:eastAsia="宋体" w:cs="宋体"/>
          <w:spacing w:val="1"/>
          <w:sz w:val="21"/>
          <w:szCs w:val="21"/>
        </w:rPr>
        <w:t xml:space="preserve">次/小时),但 </w:t>
      </w:r>
      <w:r>
        <w:rPr>
          <w:rFonts w:ascii="宋体" w:hAnsi="宋体" w:eastAsia="宋体" w:cs="宋体"/>
          <w:spacing w:val="2"/>
          <w:sz w:val="21"/>
          <w:szCs w:val="21"/>
        </w:rPr>
        <w:t>症状明显(如白天嗜睡、认知障碍、抑郁等),合并或并发心脑</w:t>
      </w:r>
      <w:r>
        <w:rPr>
          <w:rFonts w:ascii="宋体" w:hAnsi="宋体" w:eastAsia="宋体" w:cs="宋体"/>
          <w:spacing w:val="1"/>
          <w:sz w:val="21"/>
          <w:szCs w:val="21"/>
        </w:rPr>
        <w:t>血管疾病和糖尿病的病人；③手术治疗</w:t>
      </w:r>
      <w:r>
        <w:rPr>
          <w:rFonts w:ascii="宋体" w:hAnsi="宋体" w:eastAsia="宋体" w:cs="宋体"/>
          <w:sz w:val="21"/>
          <w:szCs w:val="21"/>
        </w:rPr>
        <w:t xml:space="preserve"> </w:t>
      </w:r>
      <w:r>
        <w:rPr>
          <w:rFonts w:ascii="宋体" w:hAnsi="宋体" w:eastAsia="宋体" w:cs="宋体"/>
          <w:spacing w:val="-3"/>
          <w:sz w:val="21"/>
          <w:szCs w:val="21"/>
        </w:rPr>
        <w:t>失败或复发者；④OSAHS</w:t>
      </w:r>
      <w:r>
        <w:rPr>
          <w:rFonts w:ascii="宋体" w:hAnsi="宋体" w:eastAsia="宋体" w:cs="宋体"/>
          <w:spacing w:val="43"/>
          <w:sz w:val="21"/>
          <w:szCs w:val="21"/>
        </w:rPr>
        <w:t xml:space="preserve"> </w:t>
      </w:r>
      <w:r>
        <w:rPr>
          <w:rFonts w:ascii="宋体" w:hAnsi="宋体" w:eastAsia="宋体" w:cs="宋体"/>
          <w:spacing w:val="-3"/>
          <w:sz w:val="21"/>
          <w:szCs w:val="21"/>
        </w:rPr>
        <w:t>合并慢性阻塞性肺疾病；⑤OSAHS</w:t>
      </w:r>
      <w:r>
        <w:rPr>
          <w:rFonts w:ascii="宋体" w:hAnsi="宋体" w:eastAsia="宋体" w:cs="宋体"/>
          <w:spacing w:val="37"/>
          <w:sz w:val="21"/>
          <w:szCs w:val="21"/>
        </w:rPr>
        <w:t xml:space="preserve"> </w:t>
      </w:r>
      <w:r>
        <w:rPr>
          <w:rFonts w:ascii="宋体" w:hAnsi="宋体" w:eastAsia="宋体" w:cs="宋体"/>
          <w:spacing w:val="-3"/>
          <w:sz w:val="21"/>
          <w:szCs w:val="21"/>
        </w:rPr>
        <w:t>病人的围术期治疗。</w:t>
      </w:r>
    </w:p>
    <w:p>
      <w:pPr>
        <w:spacing w:before="106" w:line="259" w:lineRule="auto"/>
        <w:ind w:right="1160" w:firstLine="429"/>
        <w:rPr>
          <w:rFonts w:ascii="宋体" w:hAnsi="宋体" w:eastAsia="宋体" w:cs="宋体"/>
          <w:sz w:val="21"/>
          <w:szCs w:val="21"/>
        </w:rPr>
      </w:pPr>
      <w:r>
        <w:rPr>
          <w:rFonts w:ascii="宋体" w:hAnsi="宋体" w:eastAsia="宋体" w:cs="宋体"/>
          <w:spacing w:val="-6"/>
          <w:sz w:val="21"/>
          <w:szCs w:val="21"/>
        </w:rPr>
        <w:t>不良反应：口鼻黏膜干燥、憋气、局部压迫、结膜炎和皮肤过敏等。</w:t>
      </w:r>
      <w:r>
        <w:rPr>
          <w:rFonts w:ascii="宋体" w:hAnsi="宋体" w:eastAsia="宋体" w:cs="宋体"/>
          <w:spacing w:val="-7"/>
          <w:sz w:val="21"/>
          <w:szCs w:val="21"/>
        </w:rPr>
        <w:t>选择合适的鼻罩和加用湿化装</w:t>
      </w:r>
      <w:r>
        <w:rPr>
          <w:rFonts w:ascii="宋体" w:hAnsi="宋体" w:eastAsia="宋体" w:cs="宋体"/>
          <w:sz w:val="21"/>
          <w:szCs w:val="21"/>
        </w:rPr>
        <w:t xml:space="preserve"> </w:t>
      </w:r>
      <w:r>
        <w:rPr>
          <w:rFonts w:ascii="宋体" w:hAnsi="宋体" w:eastAsia="宋体" w:cs="宋体"/>
          <w:spacing w:val="-1"/>
          <w:sz w:val="21"/>
          <w:szCs w:val="21"/>
        </w:rPr>
        <w:t>置可以减轻不适症状。多可通过加温湿化、选择合适的</w:t>
      </w:r>
      <w:r>
        <w:rPr>
          <w:rFonts w:ascii="宋体" w:hAnsi="宋体" w:eastAsia="宋体" w:cs="宋体"/>
          <w:spacing w:val="-2"/>
          <w:sz w:val="21"/>
          <w:szCs w:val="21"/>
        </w:rPr>
        <w:t>鼻罩而改善。</w:t>
      </w:r>
    </w:p>
    <w:p>
      <w:pPr>
        <w:spacing w:before="90" w:line="219" w:lineRule="auto"/>
        <w:ind w:left="429"/>
        <w:rPr>
          <w:rFonts w:ascii="宋体" w:hAnsi="宋体" w:eastAsia="宋体" w:cs="宋体"/>
          <w:sz w:val="21"/>
          <w:szCs w:val="21"/>
        </w:rPr>
      </w:pPr>
      <w:r>
        <w:rPr>
          <w:rFonts w:ascii="宋体" w:hAnsi="宋体" w:eastAsia="宋体" w:cs="宋体"/>
          <w:spacing w:val="-14"/>
          <w:sz w:val="21"/>
          <w:szCs w:val="21"/>
        </w:rPr>
        <w:t>禁忌证：昏迷，有肺大疱、咯血、气胸和血压不稳定者。</w:t>
      </w:r>
    </w:p>
    <w:p>
      <w:pPr>
        <w:spacing w:before="73" w:line="282" w:lineRule="auto"/>
        <w:ind w:right="1065" w:firstLine="429"/>
        <w:rPr>
          <w:rFonts w:ascii="宋体" w:hAnsi="宋体" w:eastAsia="宋体" w:cs="宋体"/>
          <w:sz w:val="21"/>
          <w:szCs w:val="21"/>
        </w:rPr>
      </w:pPr>
      <w:r>
        <w:rPr>
          <w:rFonts w:ascii="Times New Roman" w:hAnsi="Times New Roman" w:eastAsia="Times New Roman" w:cs="Times New Roman"/>
          <w:b/>
          <w:bCs/>
          <w:spacing w:val="3"/>
          <w:sz w:val="21"/>
          <w:szCs w:val="21"/>
        </w:rPr>
        <w:t>2.</w:t>
      </w:r>
      <w:r>
        <w:rPr>
          <w:rFonts w:ascii="Times New Roman" w:hAnsi="Times New Roman" w:eastAsia="Times New Roman" w:cs="Times New Roman"/>
          <w:spacing w:val="15"/>
          <w:w w:val="101"/>
          <w:sz w:val="21"/>
          <w:szCs w:val="21"/>
        </w:rPr>
        <w:t xml:space="preserve">  </w:t>
      </w:r>
      <w:r>
        <w:rPr>
          <w:rFonts w:ascii="宋体" w:hAnsi="宋体" w:eastAsia="宋体" w:cs="宋体"/>
          <w:b/>
          <w:bCs/>
          <w:spacing w:val="3"/>
          <w:sz w:val="21"/>
          <w:szCs w:val="21"/>
        </w:rPr>
        <w:t>水平气道正压</w:t>
      </w:r>
      <w:r>
        <w:rPr>
          <w:rFonts w:ascii="宋体" w:hAnsi="宋体" w:eastAsia="宋体" w:cs="宋体"/>
          <w:spacing w:val="-42"/>
          <w:sz w:val="21"/>
          <w:szCs w:val="21"/>
        </w:rPr>
        <w:t xml:space="preserve"> </w:t>
      </w:r>
      <w:r>
        <w:rPr>
          <w:rFonts w:ascii="Times New Roman" w:hAnsi="Times New Roman" w:eastAsia="Times New Roman" w:cs="Times New Roman"/>
          <w:b/>
          <w:bCs/>
          <w:spacing w:val="3"/>
          <w:sz w:val="21"/>
          <w:szCs w:val="21"/>
        </w:rPr>
        <w:t>(</w:t>
      </w:r>
      <w:r>
        <w:rPr>
          <w:rFonts w:ascii="Times New Roman" w:hAnsi="Times New Roman" w:eastAsia="Times New Roman" w:cs="Times New Roman"/>
          <w:b/>
          <w:bCs/>
          <w:sz w:val="21"/>
          <w:szCs w:val="21"/>
        </w:rPr>
        <w:t>BiPAP</w:t>
      </w:r>
      <w:r>
        <w:rPr>
          <w:rFonts w:ascii="Times New Roman" w:hAnsi="Times New Roman" w:eastAsia="Times New Roman" w:cs="Times New Roman"/>
          <w:b/>
          <w:bCs/>
          <w:spacing w:val="3"/>
          <w:sz w:val="21"/>
          <w:szCs w:val="21"/>
        </w:rPr>
        <w:t>)</w:t>
      </w:r>
      <w:r>
        <w:rPr>
          <w:rFonts w:ascii="Times New Roman" w:hAnsi="Times New Roman" w:eastAsia="Times New Roman" w:cs="Times New Roman"/>
          <w:spacing w:val="1"/>
          <w:sz w:val="21"/>
          <w:szCs w:val="21"/>
        </w:rPr>
        <w:t xml:space="preserve">    </w:t>
      </w:r>
      <w:r>
        <w:rPr>
          <w:rFonts w:ascii="宋体" w:hAnsi="宋体" w:eastAsia="宋体" w:cs="宋体"/>
          <w:b/>
          <w:bCs/>
          <w:spacing w:val="3"/>
          <w:sz w:val="21"/>
          <w:szCs w:val="21"/>
        </w:rPr>
        <w:t>治疗</w:t>
      </w:r>
      <w:r>
        <w:rPr>
          <w:rFonts w:ascii="宋体" w:hAnsi="宋体" w:eastAsia="宋体" w:cs="宋体"/>
          <w:spacing w:val="81"/>
          <w:sz w:val="21"/>
          <w:szCs w:val="21"/>
        </w:rPr>
        <w:t xml:space="preserve"> </w:t>
      </w:r>
      <w:r>
        <w:rPr>
          <w:rFonts w:ascii="宋体" w:hAnsi="宋体" w:eastAsia="宋体" w:cs="宋体"/>
          <w:spacing w:val="3"/>
          <w:sz w:val="21"/>
          <w:szCs w:val="21"/>
        </w:rPr>
        <w:t>使用鼻(面)罩呼吸机时，在吸气和呼气相分别给予不同的送</w:t>
      </w:r>
      <w:r>
        <w:rPr>
          <w:rFonts w:ascii="宋体" w:hAnsi="宋体" w:eastAsia="宋体" w:cs="宋体"/>
          <w:sz w:val="21"/>
          <w:szCs w:val="21"/>
        </w:rPr>
        <w:t xml:space="preserve"> </w:t>
      </w:r>
      <w:r>
        <w:rPr>
          <w:rFonts w:ascii="宋体" w:hAnsi="宋体" w:eastAsia="宋体" w:cs="宋体"/>
          <w:spacing w:val="-4"/>
          <w:sz w:val="21"/>
          <w:szCs w:val="21"/>
        </w:rPr>
        <w:t>气压力，在病人自然吸气时，送气压力较高，而自然呼气时，送气压力较低。因而既保证上气道开放，</w:t>
      </w:r>
      <w:r>
        <w:rPr>
          <w:rFonts w:ascii="宋体" w:hAnsi="宋体" w:eastAsia="宋体" w:cs="宋体"/>
          <w:spacing w:val="13"/>
          <w:sz w:val="21"/>
          <w:szCs w:val="21"/>
        </w:rPr>
        <w:t xml:space="preserve"> </w:t>
      </w:r>
      <w:r>
        <w:rPr>
          <w:rFonts w:ascii="宋体" w:hAnsi="宋体" w:eastAsia="宋体" w:cs="宋体"/>
          <w:spacing w:val="1"/>
          <w:sz w:val="21"/>
          <w:szCs w:val="21"/>
        </w:rPr>
        <w:t>又更符合呼吸生理过程，利于</w:t>
      </w:r>
      <w:r>
        <w:rPr>
          <w:rFonts w:ascii="宋体" w:hAnsi="宋体" w:eastAsia="宋体" w:cs="宋体"/>
          <w:sz w:val="21"/>
          <w:szCs w:val="21"/>
        </w:rPr>
        <w:t>CO</w:t>
      </w:r>
      <w:r>
        <w:rPr>
          <w:rFonts w:ascii="Calibri" w:hAnsi="Calibri" w:eastAsia="Calibri" w:cs="Calibri"/>
          <w:spacing w:val="1"/>
          <w:sz w:val="21"/>
          <w:szCs w:val="21"/>
        </w:rPr>
        <w:t>₂</w:t>
      </w:r>
      <w:r>
        <w:rPr>
          <w:rFonts w:ascii="Calibri" w:hAnsi="Calibri" w:eastAsia="Calibri" w:cs="Calibri"/>
          <w:spacing w:val="29"/>
          <w:w w:val="101"/>
          <w:sz w:val="21"/>
          <w:szCs w:val="21"/>
        </w:rPr>
        <w:t xml:space="preserve">  </w:t>
      </w:r>
      <w:r>
        <w:rPr>
          <w:rFonts w:ascii="宋体" w:hAnsi="宋体" w:eastAsia="宋体" w:cs="宋体"/>
          <w:spacing w:val="1"/>
          <w:sz w:val="21"/>
          <w:szCs w:val="21"/>
        </w:rPr>
        <w:t>排出，增加了治疗依从性。适用于：①</w:t>
      </w:r>
      <w:r>
        <w:rPr>
          <w:rFonts w:ascii="宋体" w:hAnsi="宋体" w:eastAsia="宋体" w:cs="宋体"/>
          <w:sz w:val="21"/>
          <w:szCs w:val="21"/>
        </w:rPr>
        <w:t>CO</w:t>
      </w:r>
      <w:r>
        <w:rPr>
          <w:rFonts w:ascii="Calibri" w:hAnsi="Calibri" w:eastAsia="Calibri" w:cs="Calibri"/>
          <w:spacing w:val="1"/>
          <w:sz w:val="21"/>
          <w:szCs w:val="21"/>
        </w:rPr>
        <w:t>₂</w:t>
      </w:r>
      <w:r>
        <w:rPr>
          <w:rFonts w:ascii="Calibri" w:hAnsi="Calibri" w:eastAsia="Calibri" w:cs="Calibri"/>
          <w:spacing w:val="5"/>
          <w:sz w:val="21"/>
          <w:szCs w:val="21"/>
        </w:rPr>
        <w:t xml:space="preserve">  </w:t>
      </w:r>
      <w:r>
        <w:rPr>
          <w:rFonts w:ascii="宋体" w:hAnsi="宋体" w:eastAsia="宋体" w:cs="宋体"/>
          <w:spacing w:val="1"/>
          <w:sz w:val="21"/>
          <w:szCs w:val="21"/>
        </w:rPr>
        <w:t>潴留明显及</w:t>
      </w:r>
      <w:r>
        <w:rPr>
          <w:rFonts w:ascii="宋体" w:hAnsi="宋体" w:eastAsia="宋体" w:cs="宋体"/>
          <w:sz w:val="21"/>
          <w:szCs w:val="21"/>
        </w:rPr>
        <w:t>CPAP</w:t>
      </w:r>
      <w:r>
        <w:rPr>
          <w:rFonts w:ascii="宋体" w:hAnsi="宋体" w:eastAsia="宋体" w:cs="宋体"/>
          <w:spacing w:val="43"/>
          <w:sz w:val="21"/>
          <w:szCs w:val="21"/>
        </w:rPr>
        <w:t xml:space="preserve"> </w:t>
      </w:r>
      <w:r>
        <w:rPr>
          <w:rFonts w:ascii="宋体" w:hAnsi="宋体" w:eastAsia="宋体" w:cs="宋体"/>
          <w:spacing w:val="1"/>
          <w:sz w:val="21"/>
          <w:szCs w:val="21"/>
        </w:rPr>
        <w:t>压力</w:t>
      </w:r>
      <w:r>
        <w:rPr>
          <w:rFonts w:ascii="宋体" w:hAnsi="宋体" w:eastAsia="宋体" w:cs="宋体"/>
          <w:sz w:val="21"/>
          <w:szCs w:val="21"/>
        </w:rPr>
        <w:t xml:space="preserve">  </w:t>
      </w:r>
      <w:r>
        <w:rPr>
          <w:rFonts w:ascii="宋体" w:hAnsi="宋体" w:eastAsia="宋体" w:cs="宋体"/>
          <w:spacing w:val="-1"/>
          <w:sz w:val="21"/>
          <w:szCs w:val="21"/>
        </w:rPr>
        <w:t>需求较高的病人；②不耐受CPAP</w:t>
      </w:r>
      <w:r>
        <w:rPr>
          <w:rFonts w:ascii="宋体" w:hAnsi="宋体" w:eastAsia="宋体" w:cs="宋体"/>
          <w:spacing w:val="31"/>
          <w:sz w:val="21"/>
          <w:szCs w:val="21"/>
        </w:rPr>
        <w:t xml:space="preserve"> </w:t>
      </w:r>
      <w:r>
        <w:rPr>
          <w:rFonts w:ascii="宋体" w:hAnsi="宋体" w:eastAsia="宋体" w:cs="宋体"/>
          <w:spacing w:val="-1"/>
          <w:sz w:val="21"/>
          <w:szCs w:val="21"/>
        </w:rPr>
        <w:t>者</w:t>
      </w:r>
      <w:r>
        <w:rPr>
          <w:rFonts w:ascii="宋体" w:hAnsi="宋体" w:eastAsia="宋体" w:cs="宋体"/>
          <w:spacing w:val="-2"/>
          <w:sz w:val="21"/>
          <w:szCs w:val="21"/>
        </w:rPr>
        <w:t>；③</w:t>
      </w:r>
      <w:r>
        <w:rPr>
          <w:rFonts w:ascii="宋体" w:hAnsi="宋体" w:eastAsia="宋体" w:cs="宋体"/>
          <w:spacing w:val="-1"/>
          <w:sz w:val="21"/>
          <w:szCs w:val="21"/>
        </w:rPr>
        <w:t>OSAHS</w:t>
      </w:r>
      <w:r>
        <w:rPr>
          <w:rFonts w:ascii="宋体" w:hAnsi="宋体" w:eastAsia="宋体" w:cs="宋体"/>
          <w:spacing w:val="47"/>
          <w:sz w:val="21"/>
          <w:szCs w:val="21"/>
        </w:rPr>
        <w:t xml:space="preserve"> </w:t>
      </w:r>
      <w:r>
        <w:rPr>
          <w:rFonts w:ascii="宋体" w:hAnsi="宋体" w:eastAsia="宋体" w:cs="宋体"/>
          <w:spacing w:val="-2"/>
          <w:sz w:val="21"/>
          <w:szCs w:val="21"/>
        </w:rPr>
        <w:t>合并慢性阻塞性肺疾病且</w:t>
      </w:r>
      <w:r>
        <w:rPr>
          <w:rFonts w:ascii="宋体" w:hAnsi="宋体" w:eastAsia="宋体" w:cs="宋体"/>
          <w:spacing w:val="-1"/>
          <w:sz w:val="21"/>
          <w:szCs w:val="21"/>
        </w:rPr>
        <w:t>CO</w:t>
      </w:r>
      <w:r>
        <w:rPr>
          <w:rFonts w:ascii="Calibri" w:hAnsi="Calibri" w:eastAsia="Calibri" w:cs="Calibri"/>
          <w:spacing w:val="-2"/>
          <w:sz w:val="21"/>
          <w:szCs w:val="21"/>
        </w:rPr>
        <w:t>₂</w:t>
      </w:r>
      <w:r>
        <w:rPr>
          <w:rFonts w:ascii="Calibri" w:hAnsi="Calibri" w:eastAsia="Calibri" w:cs="Calibri"/>
          <w:spacing w:val="15"/>
          <w:w w:val="101"/>
          <w:sz w:val="21"/>
          <w:szCs w:val="21"/>
        </w:rPr>
        <w:t xml:space="preserve">  </w:t>
      </w:r>
      <w:r>
        <w:rPr>
          <w:rFonts w:ascii="宋体" w:hAnsi="宋体" w:eastAsia="宋体" w:cs="宋体"/>
          <w:spacing w:val="-2"/>
          <w:sz w:val="21"/>
          <w:szCs w:val="21"/>
        </w:rPr>
        <w:t>潴留病人。</w:t>
      </w:r>
    </w:p>
    <w:p>
      <w:pPr>
        <w:spacing w:before="127" w:line="218" w:lineRule="auto"/>
        <w:ind w:left="432"/>
        <w:rPr>
          <w:rFonts w:ascii="黑体" w:hAnsi="黑体" w:eastAsia="黑体" w:cs="黑体"/>
          <w:sz w:val="21"/>
          <w:szCs w:val="21"/>
        </w:rPr>
      </w:pPr>
      <w:r>
        <w:rPr>
          <w:rFonts w:ascii="黑体" w:hAnsi="黑体" w:eastAsia="黑体" w:cs="黑体"/>
          <w:b/>
          <w:bCs/>
          <w:spacing w:val="10"/>
          <w:sz w:val="21"/>
          <w:szCs w:val="21"/>
        </w:rPr>
        <w:t>(五)口腔矫治器</w:t>
      </w:r>
      <w:r>
        <w:rPr>
          <w:rFonts w:ascii="黑体" w:hAnsi="黑体" w:eastAsia="黑体" w:cs="黑体"/>
          <w:spacing w:val="-44"/>
          <w:sz w:val="21"/>
          <w:szCs w:val="21"/>
        </w:rPr>
        <w:t xml:space="preserve"> </w:t>
      </w:r>
      <w:r>
        <w:rPr>
          <w:rFonts w:ascii="黑体" w:hAnsi="黑体" w:eastAsia="黑体" w:cs="黑体"/>
          <w:b/>
          <w:bCs/>
          <w:spacing w:val="10"/>
          <w:sz w:val="21"/>
          <w:szCs w:val="21"/>
        </w:rPr>
        <w:t>(</w:t>
      </w:r>
      <w:r>
        <w:rPr>
          <w:rFonts w:ascii="黑体" w:hAnsi="黑体" w:eastAsia="黑体" w:cs="黑体"/>
          <w:b/>
          <w:bCs/>
          <w:sz w:val="21"/>
          <w:szCs w:val="21"/>
        </w:rPr>
        <w:t>oral</w:t>
      </w:r>
      <w:r>
        <w:rPr>
          <w:rFonts w:ascii="黑体" w:hAnsi="黑体" w:eastAsia="黑体" w:cs="黑体"/>
          <w:spacing w:val="25"/>
          <w:sz w:val="21"/>
          <w:szCs w:val="21"/>
        </w:rPr>
        <w:t xml:space="preserve">   </w:t>
      </w:r>
      <w:r>
        <w:rPr>
          <w:rFonts w:ascii="黑体" w:hAnsi="黑体" w:eastAsia="黑体" w:cs="黑体"/>
          <w:b/>
          <w:bCs/>
          <w:sz w:val="21"/>
          <w:szCs w:val="21"/>
        </w:rPr>
        <w:t>appliance</w:t>
      </w:r>
      <w:r>
        <w:rPr>
          <w:rFonts w:ascii="黑体" w:hAnsi="黑体" w:eastAsia="黑体" w:cs="黑体"/>
          <w:b/>
          <w:bCs/>
          <w:spacing w:val="10"/>
          <w:sz w:val="21"/>
          <w:szCs w:val="21"/>
        </w:rPr>
        <w:t>,</w:t>
      </w:r>
      <w:r>
        <w:rPr>
          <w:rFonts w:ascii="黑体" w:hAnsi="黑体" w:eastAsia="黑体" w:cs="黑体"/>
          <w:b/>
          <w:bCs/>
          <w:sz w:val="21"/>
          <w:szCs w:val="21"/>
        </w:rPr>
        <w:t>OA</w:t>
      </w:r>
      <w:r>
        <w:rPr>
          <w:rFonts w:ascii="黑体" w:hAnsi="黑体" w:eastAsia="黑体" w:cs="黑体"/>
          <w:b/>
          <w:bCs/>
          <w:spacing w:val="10"/>
          <w:sz w:val="21"/>
          <w:szCs w:val="21"/>
        </w:rPr>
        <w:t>)治疗</w:t>
      </w:r>
    </w:p>
    <w:p>
      <w:pPr>
        <w:spacing w:before="92" w:line="272" w:lineRule="auto"/>
        <w:ind w:right="1065" w:firstLine="429"/>
        <w:jc w:val="both"/>
        <w:rPr>
          <w:rFonts w:ascii="宋体" w:hAnsi="宋体" w:eastAsia="宋体" w:cs="宋体"/>
          <w:sz w:val="21"/>
          <w:szCs w:val="21"/>
        </w:rPr>
      </w:pPr>
      <w:r>
        <w:rPr>
          <w:rFonts w:ascii="宋体" w:hAnsi="宋体" w:eastAsia="宋体" w:cs="宋体"/>
          <w:spacing w:val="-4"/>
          <w:sz w:val="21"/>
          <w:szCs w:val="21"/>
        </w:rPr>
        <w:t>下颌前移器是目前临床应用较多的一种，通过前移下颌位置，使舌根部及舌骨前移，上气道</w:t>
      </w:r>
      <w:r>
        <w:rPr>
          <w:rFonts w:ascii="宋体" w:hAnsi="宋体" w:eastAsia="宋体" w:cs="宋体"/>
          <w:spacing w:val="-5"/>
          <w:sz w:val="21"/>
          <w:szCs w:val="21"/>
        </w:rPr>
        <w:t>扩大。</w:t>
      </w:r>
      <w:r>
        <w:rPr>
          <w:rFonts w:ascii="宋体" w:hAnsi="宋体" w:eastAsia="宋体" w:cs="宋体"/>
          <w:sz w:val="21"/>
          <w:szCs w:val="21"/>
        </w:rPr>
        <w:t xml:space="preserve"> </w:t>
      </w:r>
      <w:r>
        <w:rPr>
          <w:rFonts w:ascii="宋体" w:hAnsi="宋体" w:eastAsia="宋体" w:cs="宋体"/>
          <w:spacing w:val="-9"/>
          <w:sz w:val="21"/>
          <w:szCs w:val="21"/>
        </w:rPr>
        <w:t>优点是简单、温和、费用低。适应证：①单纯性鼾症；②轻、中度OSAHS</w:t>
      </w:r>
      <w:r>
        <w:rPr>
          <w:rFonts w:ascii="宋体" w:hAnsi="宋体" w:eastAsia="宋体" w:cs="宋体"/>
          <w:spacing w:val="83"/>
          <w:sz w:val="21"/>
          <w:szCs w:val="21"/>
        </w:rPr>
        <w:t xml:space="preserve"> </w:t>
      </w:r>
      <w:r>
        <w:rPr>
          <w:rFonts w:ascii="宋体" w:hAnsi="宋体" w:eastAsia="宋体" w:cs="宋体"/>
          <w:spacing w:val="-9"/>
          <w:sz w:val="21"/>
          <w:szCs w:val="21"/>
        </w:rPr>
        <w:t>病人；③不能耐受CPAP、</w:t>
      </w:r>
      <w:r>
        <w:rPr>
          <w:rFonts w:ascii="宋体" w:hAnsi="宋体" w:eastAsia="宋体" w:cs="宋体"/>
          <w:spacing w:val="-20"/>
          <w:sz w:val="21"/>
          <w:szCs w:val="21"/>
        </w:rPr>
        <w:t xml:space="preserve"> </w:t>
      </w:r>
      <w:r>
        <w:rPr>
          <w:rFonts w:ascii="宋体" w:hAnsi="宋体" w:eastAsia="宋体" w:cs="宋体"/>
          <w:spacing w:val="-9"/>
          <w:sz w:val="21"/>
          <w:szCs w:val="21"/>
        </w:rPr>
        <w:t>不能</w:t>
      </w:r>
      <w:r>
        <w:rPr>
          <w:rFonts w:ascii="宋体" w:hAnsi="宋体" w:eastAsia="宋体" w:cs="宋体"/>
          <w:sz w:val="21"/>
          <w:szCs w:val="21"/>
        </w:rPr>
        <w:t xml:space="preserve">  手术或手术效果不佳者可以试用，也可以作为CPAP</w:t>
      </w:r>
      <w:r>
        <w:rPr>
          <w:rFonts w:ascii="宋体" w:hAnsi="宋体" w:eastAsia="宋体" w:cs="宋体"/>
          <w:spacing w:val="53"/>
          <w:sz w:val="21"/>
          <w:szCs w:val="21"/>
        </w:rPr>
        <w:t xml:space="preserve"> </w:t>
      </w:r>
      <w:r>
        <w:rPr>
          <w:rFonts w:ascii="宋体" w:hAnsi="宋体" w:eastAsia="宋体" w:cs="宋体"/>
          <w:sz w:val="21"/>
          <w:szCs w:val="21"/>
        </w:rPr>
        <w:t xml:space="preserve">治疗的补充或替代治疗措施。禁忌证：重度颞颌  </w:t>
      </w:r>
      <w:r>
        <w:rPr>
          <w:rFonts w:ascii="宋体" w:hAnsi="宋体" w:eastAsia="宋体" w:cs="宋体"/>
          <w:spacing w:val="-7"/>
          <w:sz w:val="21"/>
          <w:szCs w:val="21"/>
        </w:rPr>
        <w:t>关节炎或功能障碍，严重牙周病，严重牙齿缺失者。</w:t>
      </w:r>
    </w:p>
    <w:p>
      <w:pPr>
        <w:spacing w:before="96" w:line="222" w:lineRule="auto"/>
        <w:ind w:left="432"/>
        <w:rPr>
          <w:rFonts w:ascii="黑体" w:hAnsi="黑体" w:eastAsia="黑体" w:cs="黑体"/>
          <w:sz w:val="21"/>
          <w:szCs w:val="21"/>
        </w:rPr>
      </w:pPr>
      <w:r>
        <w:rPr>
          <w:rFonts w:ascii="黑体" w:hAnsi="黑体" w:eastAsia="黑体" w:cs="黑体"/>
          <w:b/>
          <w:bCs/>
          <w:spacing w:val="22"/>
          <w:sz w:val="21"/>
          <w:szCs w:val="21"/>
        </w:rPr>
        <w:t>(六)手术治疗</w:t>
      </w:r>
    </w:p>
    <w:p>
      <w:pPr>
        <w:spacing w:before="124" w:line="278" w:lineRule="auto"/>
        <w:ind w:right="1138" w:firstLine="429"/>
        <w:jc w:val="both"/>
        <w:rPr>
          <w:rFonts w:ascii="宋体" w:hAnsi="宋体" w:eastAsia="宋体" w:cs="宋体"/>
          <w:sz w:val="21"/>
          <w:szCs w:val="21"/>
        </w:rPr>
      </w:pPr>
      <w:r>
        <w:rPr>
          <w:rFonts w:ascii="宋体" w:hAnsi="宋体" w:eastAsia="宋体" w:cs="宋体"/>
          <w:spacing w:val="-1"/>
          <w:sz w:val="21"/>
          <w:szCs w:val="21"/>
        </w:rPr>
        <w:t>仅适用于确实有手术可解除的上气道解剖结构异常病人，需严格掌握手术适应证。通常，手术不</w:t>
      </w:r>
      <w:r>
        <w:rPr>
          <w:rFonts w:ascii="宋体" w:hAnsi="宋体" w:eastAsia="宋体" w:cs="宋体"/>
          <w:spacing w:val="2"/>
          <w:sz w:val="21"/>
          <w:szCs w:val="21"/>
        </w:rPr>
        <w:t xml:space="preserve"> 作为</w:t>
      </w:r>
      <w:r>
        <w:rPr>
          <w:rFonts w:ascii="宋体" w:hAnsi="宋体" w:eastAsia="宋体" w:cs="宋体"/>
          <w:sz w:val="21"/>
          <w:szCs w:val="21"/>
        </w:rPr>
        <w:t>OSAHS</w:t>
      </w:r>
      <w:r>
        <w:rPr>
          <w:rFonts w:ascii="宋体" w:hAnsi="宋体" w:eastAsia="宋体" w:cs="宋体"/>
          <w:spacing w:val="89"/>
          <w:sz w:val="21"/>
          <w:szCs w:val="21"/>
        </w:rPr>
        <w:t xml:space="preserve"> </w:t>
      </w:r>
      <w:r>
        <w:rPr>
          <w:rFonts w:ascii="宋体" w:hAnsi="宋体" w:eastAsia="宋体" w:cs="宋体"/>
          <w:spacing w:val="2"/>
          <w:sz w:val="21"/>
          <w:szCs w:val="21"/>
        </w:rPr>
        <w:t>的初始治疗手段。手术治疗包括耳鼻咽喉科手术和口腔颌面外科手术两大类，其主要目</w:t>
      </w:r>
      <w:r>
        <w:rPr>
          <w:rFonts w:ascii="宋体" w:hAnsi="宋体" w:eastAsia="宋体" w:cs="宋体"/>
          <w:sz w:val="21"/>
          <w:szCs w:val="21"/>
        </w:rPr>
        <w:t xml:space="preserve"> </w:t>
      </w:r>
      <w:r>
        <w:rPr>
          <w:rFonts w:ascii="宋体" w:hAnsi="宋体" w:eastAsia="宋体" w:cs="宋体"/>
          <w:spacing w:val="-1"/>
          <w:sz w:val="21"/>
          <w:szCs w:val="21"/>
        </w:rPr>
        <w:t>标是纠正鼻部及咽部的解剖狭窄、扩大口咽腔的面积，解除上气道阻塞或降低气道阻</w:t>
      </w:r>
      <w:r>
        <w:rPr>
          <w:rFonts w:ascii="宋体" w:hAnsi="宋体" w:eastAsia="宋体" w:cs="宋体"/>
          <w:spacing w:val="-2"/>
          <w:sz w:val="21"/>
          <w:szCs w:val="21"/>
        </w:rPr>
        <w:t>力。包括鼻手术</w:t>
      </w:r>
      <w:r>
        <w:rPr>
          <w:rFonts w:ascii="宋体" w:hAnsi="宋体" w:eastAsia="宋体" w:cs="宋体"/>
          <w:sz w:val="21"/>
          <w:szCs w:val="21"/>
        </w:rPr>
        <w:t xml:space="preserve"> </w:t>
      </w:r>
      <w:r>
        <w:rPr>
          <w:rFonts w:ascii="宋体" w:hAnsi="宋体" w:eastAsia="宋体" w:cs="宋体"/>
          <w:spacing w:val="-6"/>
          <w:sz w:val="21"/>
          <w:szCs w:val="21"/>
        </w:rPr>
        <w:t>(如鼻中隔矫正术、鼻息肉摘除术、鼻甲切除术等)、扁桃体手术、气管切开造瘘术、腭垂软腭咽成形术</w:t>
      </w:r>
      <w:r>
        <w:rPr>
          <w:rFonts w:ascii="宋体" w:hAnsi="宋体" w:eastAsia="宋体" w:cs="宋体"/>
          <w:spacing w:val="14"/>
          <w:sz w:val="21"/>
          <w:szCs w:val="21"/>
        </w:rPr>
        <w:t xml:space="preserve"> </w:t>
      </w:r>
      <w:r>
        <w:rPr>
          <w:rFonts w:ascii="宋体" w:hAnsi="宋体" w:eastAsia="宋体" w:cs="宋体"/>
          <w:spacing w:val="-6"/>
          <w:sz w:val="21"/>
          <w:szCs w:val="21"/>
        </w:rPr>
        <w:t>(uvulopalatopharyngoplasty,UPPP)和正颌手术(如下颌前移术、颏前移术、颏前移和舌骨肌肉切断悬吊</w:t>
      </w:r>
      <w:r>
        <w:rPr>
          <w:rFonts w:ascii="宋体" w:hAnsi="宋体" w:eastAsia="宋体" w:cs="宋体"/>
          <w:spacing w:val="11"/>
          <w:sz w:val="21"/>
          <w:szCs w:val="21"/>
        </w:rPr>
        <w:t xml:space="preserve"> </w:t>
      </w:r>
      <w:r>
        <w:rPr>
          <w:rFonts w:ascii="宋体" w:hAnsi="宋体" w:eastAsia="宋体" w:cs="宋体"/>
          <w:spacing w:val="-10"/>
          <w:sz w:val="21"/>
          <w:szCs w:val="21"/>
        </w:rPr>
        <w:t>术、双颌前移术等)。</w:t>
      </w:r>
    </w:p>
    <w:p>
      <w:pPr>
        <w:spacing w:before="159" w:line="222" w:lineRule="auto"/>
        <w:ind w:left="7930"/>
        <w:rPr>
          <w:rFonts w:ascii="仿宋" w:hAnsi="仿宋" w:eastAsia="仿宋" w:cs="仿宋"/>
          <w:sz w:val="21"/>
          <w:szCs w:val="21"/>
        </w:rPr>
      </w:pPr>
      <w:r>
        <w:rPr>
          <w:rFonts w:ascii="仿宋" w:hAnsi="仿宋" w:eastAsia="仿宋" w:cs="仿宋"/>
          <w:spacing w:val="-18"/>
          <w:sz w:val="21"/>
          <w:szCs w:val="21"/>
        </w:rPr>
        <w:t>(</w:t>
      </w:r>
      <w:r>
        <w:rPr>
          <w:rFonts w:ascii="仿宋" w:hAnsi="仿宋" w:eastAsia="仿宋" w:cs="仿宋"/>
          <w:spacing w:val="-29"/>
          <w:sz w:val="21"/>
          <w:szCs w:val="21"/>
        </w:rPr>
        <w:t xml:space="preserve"> </w:t>
      </w:r>
      <w:r>
        <w:rPr>
          <w:rFonts w:ascii="仿宋" w:hAnsi="仿宋" w:eastAsia="仿宋" w:cs="仿宋"/>
          <w:spacing w:val="-18"/>
          <w:sz w:val="21"/>
          <w:szCs w:val="21"/>
        </w:rPr>
        <w:t>康</w:t>
      </w:r>
      <w:r>
        <w:rPr>
          <w:rFonts w:ascii="仿宋" w:hAnsi="仿宋" w:eastAsia="仿宋" w:cs="仿宋"/>
          <w:spacing w:val="81"/>
          <w:sz w:val="21"/>
          <w:szCs w:val="21"/>
        </w:rPr>
        <w:t xml:space="preserve"> </w:t>
      </w:r>
      <w:r>
        <w:rPr>
          <w:rFonts w:ascii="仿宋" w:hAnsi="仿宋" w:eastAsia="仿宋" w:cs="仿宋"/>
          <w:spacing w:val="-18"/>
          <w:sz w:val="21"/>
          <w:szCs w:val="21"/>
        </w:rPr>
        <w:t>健</w:t>
      </w:r>
      <w:r>
        <w:rPr>
          <w:rFonts w:ascii="仿宋" w:hAnsi="仿宋" w:eastAsia="仿宋" w:cs="仿宋"/>
          <w:spacing w:val="-42"/>
          <w:sz w:val="21"/>
          <w:szCs w:val="21"/>
        </w:rPr>
        <w:t xml:space="preserve"> </w:t>
      </w:r>
      <w:r>
        <w:rPr>
          <w:rFonts w:ascii="仿宋" w:hAnsi="仿宋" w:eastAsia="仿宋" w:cs="仿宋"/>
          <w:spacing w:val="-18"/>
          <w:sz w:val="21"/>
          <w:szCs w:val="21"/>
        </w:rPr>
        <w:t>)</w:t>
      </w: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6" w:lineRule="auto"/>
        <w:rPr>
          <w:rFonts w:ascii="Arial"/>
          <w:sz w:val="21"/>
        </w:rPr>
      </w:pPr>
    </w:p>
    <w:p>
      <w:pPr>
        <w:spacing w:line="246" w:lineRule="auto"/>
        <w:rPr>
          <w:rFonts w:ascii="Arial"/>
          <w:sz w:val="21"/>
        </w:rPr>
      </w:pPr>
    </w:p>
    <w:p>
      <w:pPr>
        <w:spacing w:line="710" w:lineRule="exact"/>
        <w:ind w:firstLine="9520"/>
        <w:textAlignment w:val="center"/>
      </w:pPr>
      <w:r>
        <w:drawing>
          <wp:inline distT="0" distB="0" distL="0" distR="0">
            <wp:extent cx="527050" cy="450215"/>
            <wp:effectExtent l="0" t="0" r="0" b="0"/>
            <wp:docPr id="184" name="IM 184"/>
            <wp:cNvGraphicFramePr/>
            <a:graphic xmlns:a="http://schemas.openxmlformats.org/drawingml/2006/main">
              <a:graphicData uri="http://schemas.openxmlformats.org/drawingml/2006/picture">
                <pic:pic xmlns:pic="http://schemas.openxmlformats.org/drawingml/2006/picture">
                  <pic:nvPicPr>
                    <pic:cNvPr id="184" name="IM 184"/>
                    <pic:cNvPicPr/>
                  </pic:nvPicPr>
                  <pic:blipFill>
                    <a:blip r:embed="rId219"/>
                    <a:stretch>
                      <a:fillRect/>
                    </a:stretch>
                  </pic:blipFill>
                  <pic:spPr>
                    <a:xfrm>
                      <a:off x="0" y="0"/>
                      <a:ext cx="527066" cy="450833"/>
                    </a:xfrm>
                    <a:prstGeom prst="rect">
                      <a:avLst/>
                    </a:prstGeom>
                  </pic:spPr>
                </pic:pic>
              </a:graphicData>
            </a:graphic>
          </wp:inline>
        </w:drawing>
      </w:r>
    </w:p>
    <w:p>
      <w:pPr>
        <w:sectPr>
          <w:pgSz w:w="11900" w:h="16840"/>
          <w:pgMar w:top="741" w:right="669" w:bottom="400" w:left="880" w:header="0" w:footer="0" w:gutter="0"/>
          <w:cols w:space="720" w:num="1"/>
        </w:sectPr>
      </w:pPr>
    </w:p>
    <w:p>
      <w:pPr>
        <w:spacing w:before="28" w:line="1270" w:lineRule="exact"/>
        <w:ind w:firstLine="1199"/>
        <w:textAlignment w:val="center"/>
      </w:pPr>
      <w:r>
        <w:drawing>
          <wp:anchor distT="0" distB="0" distL="0" distR="0" simplePos="0" relativeHeight="251808768" behindDoc="0" locked="0" layoutInCell="0" allowOverlap="1">
            <wp:simplePos x="0" y="0"/>
            <wp:positionH relativeFrom="page">
              <wp:posOffset>412115</wp:posOffset>
            </wp:positionH>
            <wp:positionV relativeFrom="page">
              <wp:posOffset>1060450</wp:posOffset>
            </wp:positionV>
            <wp:extent cx="698500" cy="730250"/>
            <wp:effectExtent l="0" t="0" r="0" b="0"/>
            <wp:wrapNone/>
            <wp:docPr id="185" name="IM 185"/>
            <wp:cNvGraphicFramePr/>
            <a:graphic xmlns:a="http://schemas.openxmlformats.org/drawingml/2006/main">
              <a:graphicData uri="http://schemas.openxmlformats.org/drawingml/2006/picture">
                <pic:pic xmlns:pic="http://schemas.openxmlformats.org/drawingml/2006/picture">
                  <pic:nvPicPr>
                    <pic:cNvPr id="185" name="IM 185"/>
                    <pic:cNvPicPr/>
                  </pic:nvPicPr>
                  <pic:blipFill>
                    <a:blip r:embed="rId220"/>
                    <a:stretch>
                      <a:fillRect/>
                    </a:stretch>
                  </pic:blipFill>
                  <pic:spPr>
                    <a:xfrm>
                      <a:off x="0" y="0"/>
                      <a:ext cx="698522" cy="730252"/>
                    </a:xfrm>
                    <a:prstGeom prst="rect">
                      <a:avLst/>
                    </a:prstGeom>
                  </pic:spPr>
                </pic:pic>
              </a:graphicData>
            </a:graphic>
          </wp:anchor>
        </w:drawing>
      </w:r>
      <w:r>
        <w:pict>
          <v:group id="_x0000_s1188" o:spid="_x0000_s1188" o:spt="203" style="height:63.5pt;width:460.05pt;" coordsize="9200,1270">
            <o:lock v:ext="edit"/>
            <v:shape id="_x0000_s1189" o:spid="_x0000_s1189" o:spt="75" type="#_x0000_t75" style="position:absolute;left:0;top:0;height:1270;width:9200;" filled="f" stroked="f" coordsize="21600,21600">
              <v:path/>
              <v:fill on="f" focussize="0,0"/>
              <v:stroke on="f"/>
              <v:imagedata r:id="rId221" o:title=""/>
              <o:lock v:ext="edit" aspectratio="t"/>
            </v:shape>
            <v:shape id="_x0000_s1190" o:spid="_x0000_s1190" o:spt="202" type="#_x0000_t202" style="position:absolute;left:-20;top:-20;height:1405;width:9240;" filled="f" stroked="f" coordsize="21600,21600">
              <v:path/>
              <v:fill on="f" focussize="0,0"/>
              <v:stroke on="f"/>
              <v:imagedata o:title=""/>
              <o:lock v:ext="edit" aspectratio="f"/>
              <v:textbox inset="0mm,0mm,0mm,0mm">
                <w:txbxContent>
                  <w:p>
                    <w:pPr>
                      <w:spacing w:line="358" w:lineRule="auto"/>
                      <w:rPr>
                        <w:rFonts w:ascii="Arial"/>
                        <w:sz w:val="21"/>
                      </w:rPr>
                    </w:pPr>
                  </w:p>
                  <w:p>
                    <w:pPr>
                      <w:spacing w:before="169" w:line="221" w:lineRule="auto"/>
                      <w:ind w:left="947"/>
                      <w:rPr>
                        <w:rFonts w:ascii="黑体" w:hAnsi="黑体" w:eastAsia="黑体" w:cs="黑体"/>
                        <w:sz w:val="52"/>
                        <w:szCs w:val="52"/>
                      </w:rPr>
                    </w:pPr>
                    <w:r>
                      <w:rPr>
                        <w:rFonts w:ascii="黑体" w:hAnsi="黑体" w:eastAsia="黑体" w:cs="黑体"/>
                        <w:b/>
                        <w:bCs/>
                        <w:color w:val="008ADA"/>
                        <w:spacing w:val="3"/>
                        <w:sz w:val="52"/>
                        <w:szCs w:val="52"/>
                      </w:rPr>
                      <w:t>第十四章</w:t>
                    </w:r>
                    <w:r>
                      <w:rPr>
                        <w:rFonts w:ascii="黑体" w:hAnsi="黑体" w:eastAsia="黑体" w:cs="黑体"/>
                        <w:color w:val="008ADA"/>
                        <w:spacing w:val="226"/>
                        <w:sz w:val="52"/>
                        <w:szCs w:val="52"/>
                      </w:rPr>
                      <w:t xml:space="preserve"> </w:t>
                    </w:r>
                    <w:r>
                      <w:rPr>
                        <w:rFonts w:ascii="黑体" w:hAnsi="黑体" w:eastAsia="黑体" w:cs="黑体"/>
                        <w:b/>
                        <w:bCs/>
                        <w:color w:val="008ADA"/>
                        <w:spacing w:val="3"/>
                        <w:sz w:val="52"/>
                        <w:szCs w:val="52"/>
                      </w:rPr>
                      <w:t>急性呼吸窘迫综合征</w:t>
                    </w:r>
                  </w:p>
                </w:txbxContent>
              </v:textbox>
            </v:shape>
            <w10:wrap type="none"/>
            <w10:anchorlock/>
          </v:group>
        </w:pict>
      </w:r>
    </w:p>
    <w:p>
      <w:pPr>
        <w:spacing w:line="271" w:lineRule="auto"/>
        <w:rPr>
          <w:rFonts w:ascii="Arial"/>
          <w:sz w:val="21"/>
        </w:rPr>
      </w:pPr>
    </w:p>
    <w:p>
      <w:pPr>
        <w:spacing w:line="271" w:lineRule="auto"/>
        <w:rPr>
          <w:rFonts w:ascii="Arial"/>
          <w:sz w:val="21"/>
        </w:rPr>
      </w:pPr>
    </w:p>
    <w:p>
      <w:pPr>
        <w:spacing w:line="272" w:lineRule="auto"/>
        <w:rPr>
          <w:rFonts w:ascii="Arial"/>
          <w:sz w:val="21"/>
        </w:rPr>
      </w:pPr>
    </w:p>
    <w:p>
      <w:pPr>
        <w:spacing w:line="272" w:lineRule="auto"/>
        <w:rPr>
          <w:rFonts w:ascii="Arial"/>
          <w:sz w:val="21"/>
        </w:rPr>
      </w:pPr>
    </w:p>
    <w:p>
      <w:pPr>
        <w:spacing w:before="68" w:line="284" w:lineRule="auto"/>
        <w:ind w:left="1219" w:right="94" w:firstLine="430"/>
        <w:jc w:val="both"/>
        <w:rPr>
          <w:rFonts w:ascii="宋体" w:hAnsi="宋体" w:eastAsia="宋体" w:cs="宋体"/>
          <w:sz w:val="21"/>
          <w:szCs w:val="21"/>
        </w:rPr>
      </w:pPr>
      <w:r>
        <w:rPr>
          <w:rFonts w:ascii="宋体" w:hAnsi="宋体" w:eastAsia="宋体" w:cs="宋体"/>
          <w:spacing w:val="-8"/>
          <w:sz w:val="21"/>
          <w:szCs w:val="21"/>
        </w:rPr>
        <w:t>急性呼吸窘迫综合征(acute respiratory</w:t>
      </w:r>
      <w:r>
        <w:rPr>
          <w:rFonts w:ascii="宋体" w:hAnsi="宋体" w:eastAsia="宋体" w:cs="宋体"/>
          <w:spacing w:val="-3"/>
          <w:sz w:val="21"/>
          <w:szCs w:val="21"/>
        </w:rPr>
        <w:t xml:space="preserve"> </w:t>
      </w:r>
      <w:r>
        <w:rPr>
          <w:rFonts w:ascii="宋体" w:hAnsi="宋体" w:eastAsia="宋体" w:cs="宋体"/>
          <w:spacing w:val="-8"/>
          <w:sz w:val="21"/>
          <w:szCs w:val="21"/>
        </w:rPr>
        <w:t>distress</w:t>
      </w:r>
      <w:r>
        <w:rPr>
          <w:rFonts w:ascii="宋体" w:hAnsi="宋体" w:eastAsia="宋体" w:cs="宋体"/>
          <w:spacing w:val="1"/>
          <w:sz w:val="21"/>
          <w:szCs w:val="21"/>
        </w:rPr>
        <w:t xml:space="preserve"> </w:t>
      </w:r>
      <w:r>
        <w:rPr>
          <w:rFonts w:ascii="宋体" w:hAnsi="宋体" w:eastAsia="宋体" w:cs="宋体"/>
          <w:spacing w:val="-8"/>
          <w:sz w:val="21"/>
          <w:szCs w:val="21"/>
        </w:rPr>
        <w:t>syndrome,ARDS)是指由各种肺内和肺</w:t>
      </w:r>
      <w:r>
        <w:rPr>
          <w:rFonts w:ascii="宋体" w:hAnsi="宋体" w:eastAsia="宋体" w:cs="宋体"/>
          <w:spacing w:val="-9"/>
          <w:sz w:val="21"/>
          <w:szCs w:val="21"/>
        </w:rPr>
        <w:t>外致病因素</w:t>
      </w:r>
      <w:r>
        <w:rPr>
          <w:rFonts w:ascii="宋体" w:hAnsi="宋体" w:eastAsia="宋体" w:cs="宋体"/>
          <w:sz w:val="21"/>
          <w:szCs w:val="21"/>
        </w:rPr>
        <w:t xml:space="preserve"> </w:t>
      </w:r>
      <w:r>
        <w:rPr>
          <w:rFonts w:ascii="宋体" w:hAnsi="宋体" w:eastAsia="宋体" w:cs="宋体"/>
          <w:spacing w:val="3"/>
          <w:sz w:val="21"/>
          <w:szCs w:val="21"/>
        </w:rPr>
        <w:t>所导致的急性弥漫性肺损伤和进而发展的急性呼吸衰竭。主要病理特征是炎症反应导致的肺微血管</w:t>
      </w:r>
      <w:r>
        <w:rPr>
          <w:rFonts w:ascii="宋体" w:hAnsi="宋体" w:eastAsia="宋体" w:cs="宋体"/>
          <w:spacing w:val="1"/>
          <w:sz w:val="21"/>
          <w:szCs w:val="21"/>
        </w:rPr>
        <w:t xml:space="preserve"> </w:t>
      </w:r>
      <w:r>
        <w:rPr>
          <w:rFonts w:ascii="宋体" w:hAnsi="宋体" w:eastAsia="宋体" w:cs="宋体"/>
          <w:spacing w:val="-2"/>
          <w:sz w:val="21"/>
          <w:szCs w:val="21"/>
        </w:rPr>
        <w:t>内皮及肺泡上皮受损，肺微血管通透性增高，肺泡腔渗出富含蛋白质的液体，进而导致肺水肿及透明</w:t>
      </w:r>
      <w:r>
        <w:rPr>
          <w:rFonts w:ascii="宋体" w:hAnsi="宋体" w:eastAsia="宋体" w:cs="宋体"/>
          <w:sz w:val="21"/>
          <w:szCs w:val="21"/>
        </w:rPr>
        <w:t xml:space="preserve"> 膜形成。主要病理生理改变是肺容积减少、肺顺应性降低和严重通气/血流比例失</w:t>
      </w:r>
      <w:r>
        <w:rPr>
          <w:rFonts w:ascii="宋体" w:hAnsi="宋体" w:eastAsia="宋体" w:cs="宋体"/>
          <w:spacing w:val="-1"/>
          <w:sz w:val="21"/>
          <w:szCs w:val="21"/>
        </w:rPr>
        <w:t>调。临床表现为呼</w:t>
      </w:r>
      <w:r>
        <w:rPr>
          <w:rFonts w:ascii="宋体" w:hAnsi="宋体" w:eastAsia="宋体" w:cs="宋体"/>
          <w:sz w:val="21"/>
          <w:szCs w:val="21"/>
        </w:rPr>
        <w:t xml:space="preserve"> </w:t>
      </w:r>
      <w:r>
        <w:rPr>
          <w:rFonts w:ascii="宋体" w:hAnsi="宋体" w:eastAsia="宋体" w:cs="宋体"/>
          <w:spacing w:val="-2"/>
          <w:sz w:val="21"/>
          <w:szCs w:val="21"/>
        </w:rPr>
        <w:t>吸窘迫及难治性低氧血症，肺部影像学表现为双肺弥漫渗出性改变。</w:t>
      </w:r>
    </w:p>
    <w:p>
      <w:pPr>
        <w:spacing w:before="89" w:line="285" w:lineRule="auto"/>
        <w:ind w:left="1219" w:right="91" w:firstLine="430"/>
        <w:jc w:val="both"/>
        <w:rPr>
          <w:rFonts w:ascii="宋体" w:hAnsi="宋体" w:eastAsia="宋体" w:cs="宋体"/>
          <w:sz w:val="21"/>
          <w:szCs w:val="21"/>
        </w:rPr>
      </w:pPr>
      <w:r>
        <w:rPr>
          <w:rFonts w:ascii="宋体" w:hAnsi="宋体" w:eastAsia="宋体" w:cs="宋体"/>
          <w:spacing w:val="-1"/>
          <w:sz w:val="21"/>
          <w:szCs w:val="21"/>
        </w:rPr>
        <w:t>为了强调ARDS</w:t>
      </w:r>
      <w:r>
        <w:rPr>
          <w:rFonts w:ascii="宋体" w:hAnsi="宋体" w:eastAsia="宋体" w:cs="宋体"/>
          <w:spacing w:val="66"/>
          <w:sz w:val="21"/>
          <w:szCs w:val="21"/>
        </w:rPr>
        <w:t xml:space="preserve"> </w:t>
      </w:r>
      <w:r>
        <w:rPr>
          <w:rFonts w:ascii="宋体" w:hAnsi="宋体" w:eastAsia="宋体" w:cs="宋体"/>
          <w:spacing w:val="-1"/>
          <w:sz w:val="21"/>
          <w:szCs w:val="21"/>
        </w:rPr>
        <w:t>为一动态发病过程，以便早期干预、提高临床疗效，以及</w:t>
      </w:r>
      <w:r>
        <w:rPr>
          <w:rFonts w:ascii="宋体" w:hAnsi="宋体" w:eastAsia="宋体" w:cs="宋体"/>
          <w:spacing w:val="-2"/>
          <w:sz w:val="21"/>
          <w:szCs w:val="21"/>
        </w:rPr>
        <w:t>对不同发展阶段的病人</w:t>
      </w:r>
      <w:r>
        <w:rPr>
          <w:rFonts w:ascii="宋体" w:hAnsi="宋体" w:eastAsia="宋体" w:cs="宋体"/>
          <w:sz w:val="21"/>
          <w:szCs w:val="21"/>
        </w:rPr>
        <w:t xml:space="preserve"> </w:t>
      </w:r>
      <w:r>
        <w:rPr>
          <w:rFonts w:ascii="宋体" w:hAnsi="宋体" w:eastAsia="宋体" w:cs="宋体"/>
          <w:spacing w:val="7"/>
          <w:sz w:val="21"/>
          <w:szCs w:val="21"/>
        </w:rPr>
        <w:t>按严重程度进行分级，1994年的美欧</w:t>
      </w:r>
      <w:r>
        <w:rPr>
          <w:rFonts w:ascii="宋体" w:hAnsi="宋体" w:eastAsia="宋体" w:cs="宋体"/>
          <w:sz w:val="21"/>
          <w:szCs w:val="21"/>
        </w:rPr>
        <w:t>ARDS</w:t>
      </w:r>
      <w:r>
        <w:rPr>
          <w:rFonts w:ascii="宋体" w:hAnsi="宋体" w:eastAsia="宋体" w:cs="宋体"/>
          <w:spacing w:val="72"/>
          <w:sz w:val="21"/>
          <w:szCs w:val="21"/>
        </w:rPr>
        <w:t xml:space="preserve"> </w:t>
      </w:r>
      <w:r>
        <w:rPr>
          <w:rFonts w:ascii="宋体" w:hAnsi="宋体" w:eastAsia="宋体" w:cs="宋体"/>
          <w:spacing w:val="7"/>
          <w:sz w:val="21"/>
          <w:szCs w:val="21"/>
        </w:rPr>
        <w:t>共识会议(</w:t>
      </w:r>
      <w:r>
        <w:rPr>
          <w:rFonts w:ascii="宋体" w:hAnsi="宋体" w:eastAsia="宋体" w:cs="宋体"/>
          <w:sz w:val="21"/>
          <w:szCs w:val="21"/>
        </w:rPr>
        <w:t>AECC</w:t>
      </w:r>
      <w:r>
        <w:rPr>
          <w:rFonts w:ascii="宋体" w:hAnsi="宋体" w:eastAsia="宋体" w:cs="宋体"/>
          <w:spacing w:val="7"/>
          <w:sz w:val="21"/>
          <w:szCs w:val="21"/>
        </w:rPr>
        <w:t>)</w:t>
      </w:r>
      <w:r>
        <w:rPr>
          <w:rFonts w:ascii="宋体" w:hAnsi="宋体" w:eastAsia="宋体" w:cs="宋体"/>
          <w:spacing w:val="2"/>
          <w:sz w:val="21"/>
          <w:szCs w:val="21"/>
        </w:rPr>
        <w:t xml:space="preserve">  </w:t>
      </w:r>
      <w:r>
        <w:rPr>
          <w:rFonts w:ascii="宋体" w:hAnsi="宋体" w:eastAsia="宋体" w:cs="宋体"/>
          <w:spacing w:val="7"/>
          <w:sz w:val="21"/>
          <w:szCs w:val="21"/>
        </w:rPr>
        <w:t>同时提出了急性肺损伤(</w:t>
      </w:r>
      <w:r>
        <w:rPr>
          <w:rFonts w:ascii="宋体" w:hAnsi="宋体" w:eastAsia="宋体" w:cs="宋体"/>
          <w:sz w:val="21"/>
          <w:szCs w:val="21"/>
        </w:rPr>
        <w:t>acute</w:t>
      </w:r>
      <w:r>
        <w:rPr>
          <w:rFonts w:ascii="宋体" w:hAnsi="宋体" w:eastAsia="宋体" w:cs="宋体"/>
          <w:spacing w:val="14"/>
          <w:sz w:val="21"/>
          <w:szCs w:val="21"/>
        </w:rPr>
        <w:t xml:space="preserve"> </w:t>
      </w:r>
      <w:r>
        <w:rPr>
          <w:rFonts w:ascii="宋体" w:hAnsi="宋体" w:eastAsia="宋体" w:cs="宋体"/>
          <w:sz w:val="21"/>
          <w:szCs w:val="21"/>
        </w:rPr>
        <w:t xml:space="preserve">lung </w:t>
      </w:r>
      <w:r>
        <w:rPr>
          <w:rFonts w:ascii="宋体" w:hAnsi="宋体" w:eastAsia="宋体" w:cs="宋体"/>
          <w:spacing w:val="-2"/>
          <w:sz w:val="21"/>
          <w:szCs w:val="21"/>
        </w:rPr>
        <w:t>injury,ALI)/ARDS</w:t>
      </w:r>
      <w:r>
        <w:rPr>
          <w:rFonts w:ascii="宋体" w:hAnsi="宋体" w:eastAsia="宋体" w:cs="宋体"/>
          <w:spacing w:val="-63"/>
          <w:sz w:val="21"/>
          <w:szCs w:val="21"/>
        </w:rPr>
        <w:t xml:space="preserve"> </w:t>
      </w:r>
      <w:r>
        <w:rPr>
          <w:rFonts w:ascii="宋体" w:hAnsi="宋体" w:eastAsia="宋体" w:cs="宋体"/>
          <w:spacing w:val="-2"/>
          <w:sz w:val="21"/>
          <w:szCs w:val="21"/>
        </w:rPr>
        <w:t>的概念。</w:t>
      </w:r>
      <w:r>
        <w:rPr>
          <w:rFonts w:ascii="宋体" w:hAnsi="宋体" w:eastAsia="宋体" w:cs="宋体"/>
          <w:spacing w:val="-15"/>
          <w:sz w:val="21"/>
          <w:szCs w:val="21"/>
        </w:rPr>
        <w:t xml:space="preserve"> </w:t>
      </w:r>
      <w:r>
        <w:rPr>
          <w:rFonts w:ascii="宋体" w:hAnsi="宋体" w:eastAsia="宋体" w:cs="宋体"/>
          <w:spacing w:val="-2"/>
          <w:sz w:val="21"/>
          <w:szCs w:val="21"/>
        </w:rPr>
        <w:t>ALI</w:t>
      </w:r>
      <w:r>
        <w:rPr>
          <w:rFonts w:ascii="宋体" w:hAnsi="宋体" w:eastAsia="宋体" w:cs="宋体"/>
          <w:spacing w:val="-29"/>
          <w:sz w:val="21"/>
          <w:szCs w:val="21"/>
        </w:rPr>
        <w:t xml:space="preserve"> </w:t>
      </w:r>
      <w:r>
        <w:rPr>
          <w:rFonts w:ascii="宋体" w:hAnsi="宋体" w:eastAsia="宋体" w:cs="宋体"/>
          <w:spacing w:val="-2"/>
          <w:sz w:val="21"/>
          <w:szCs w:val="21"/>
        </w:rPr>
        <w:t>和</w:t>
      </w:r>
      <w:r>
        <w:rPr>
          <w:rFonts w:ascii="宋体" w:hAnsi="宋体" w:eastAsia="宋体" w:cs="宋体"/>
          <w:spacing w:val="-46"/>
          <w:sz w:val="21"/>
          <w:szCs w:val="21"/>
        </w:rPr>
        <w:t xml:space="preserve"> </w:t>
      </w:r>
      <w:r>
        <w:rPr>
          <w:rFonts w:ascii="宋体" w:hAnsi="宋体" w:eastAsia="宋体" w:cs="宋体"/>
          <w:spacing w:val="-2"/>
          <w:sz w:val="21"/>
          <w:szCs w:val="21"/>
        </w:rPr>
        <w:t>ARDS</w:t>
      </w:r>
      <w:r>
        <w:rPr>
          <w:rFonts w:ascii="宋体" w:hAnsi="宋体" w:eastAsia="宋体" w:cs="宋体"/>
          <w:spacing w:val="36"/>
          <w:sz w:val="21"/>
          <w:szCs w:val="21"/>
        </w:rPr>
        <w:t xml:space="preserve"> </w:t>
      </w:r>
      <w:r>
        <w:rPr>
          <w:rFonts w:ascii="宋体" w:hAnsi="宋体" w:eastAsia="宋体" w:cs="宋体"/>
          <w:spacing w:val="-2"/>
          <w:sz w:val="21"/>
          <w:szCs w:val="21"/>
        </w:rPr>
        <w:t>为同一疾病过程的两个阶段，ALI</w:t>
      </w:r>
      <w:r>
        <w:rPr>
          <w:rFonts w:ascii="宋体" w:hAnsi="宋体" w:eastAsia="宋体" w:cs="宋体"/>
          <w:spacing w:val="-58"/>
          <w:sz w:val="21"/>
          <w:szCs w:val="21"/>
        </w:rPr>
        <w:t xml:space="preserve"> </w:t>
      </w:r>
      <w:r>
        <w:rPr>
          <w:rFonts w:ascii="宋体" w:hAnsi="宋体" w:eastAsia="宋体" w:cs="宋体"/>
          <w:spacing w:val="-2"/>
          <w:sz w:val="21"/>
          <w:szCs w:val="21"/>
        </w:rPr>
        <w:t>代表早</w:t>
      </w:r>
      <w:r>
        <w:rPr>
          <w:rFonts w:ascii="宋体" w:hAnsi="宋体" w:eastAsia="宋体" w:cs="宋体"/>
          <w:spacing w:val="-3"/>
          <w:sz w:val="21"/>
          <w:szCs w:val="21"/>
        </w:rPr>
        <w:t>期和病情相对较轻</w:t>
      </w:r>
      <w:r>
        <w:rPr>
          <w:rFonts w:ascii="宋体" w:hAnsi="宋体" w:eastAsia="宋体" w:cs="宋体"/>
          <w:sz w:val="21"/>
          <w:szCs w:val="21"/>
        </w:rPr>
        <w:t xml:space="preserve"> </w:t>
      </w:r>
      <w:r>
        <w:rPr>
          <w:rFonts w:ascii="宋体" w:hAnsi="宋体" w:eastAsia="宋体" w:cs="宋体"/>
          <w:spacing w:val="5"/>
          <w:sz w:val="21"/>
          <w:szCs w:val="21"/>
        </w:rPr>
        <w:t>的阶段，而</w:t>
      </w:r>
      <w:r>
        <w:rPr>
          <w:rFonts w:ascii="宋体" w:hAnsi="宋体" w:eastAsia="宋体" w:cs="宋体"/>
          <w:sz w:val="21"/>
          <w:szCs w:val="21"/>
        </w:rPr>
        <w:t>ARDS</w:t>
      </w:r>
      <w:r>
        <w:rPr>
          <w:rFonts w:ascii="宋体" w:hAnsi="宋体" w:eastAsia="宋体" w:cs="宋体"/>
          <w:spacing w:val="63"/>
          <w:sz w:val="21"/>
          <w:szCs w:val="21"/>
        </w:rPr>
        <w:t xml:space="preserve"> </w:t>
      </w:r>
      <w:r>
        <w:rPr>
          <w:rFonts w:ascii="宋体" w:hAnsi="宋体" w:eastAsia="宋体" w:cs="宋体"/>
          <w:spacing w:val="5"/>
          <w:sz w:val="21"/>
          <w:szCs w:val="21"/>
        </w:rPr>
        <w:t>代表后期病情较严重的阶段，55%的</w:t>
      </w:r>
      <w:r>
        <w:rPr>
          <w:rFonts w:ascii="宋体" w:hAnsi="宋体" w:eastAsia="宋体" w:cs="宋体"/>
          <w:sz w:val="21"/>
          <w:szCs w:val="21"/>
        </w:rPr>
        <w:t>ALI</w:t>
      </w:r>
      <w:r>
        <w:rPr>
          <w:rFonts w:ascii="宋体" w:hAnsi="宋体" w:eastAsia="宋体" w:cs="宋体"/>
          <w:spacing w:val="-38"/>
          <w:sz w:val="21"/>
          <w:szCs w:val="21"/>
        </w:rPr>
        <w:t xml:space="preserve"> </w:t>
      </w:r>
      <w:r>
        <w:rPr>
          <w:rFonts w:ascii="宋体" w:hAnsi="宋体" w:eastAsia="宋体" w:cs="宋体"/>
          <w:spacing w:val="5"/>
          <w:sz w:val="21"/>
          <w:szCs w:val="21"/>
        </w:rPr>
        <w:t>会在3天内进展为</w:t>
      </w:r>
      <w:r>
        <w:rPr>
          <w:rFonts w:ascii="宋体" w:hAnsi="宋体" w:eastAsia="宋体" w:cs="宋体"/>
          <w:spacing w:val="-56"/>
          <w:sz w:val="21"/>
          <w:szCs w:val="21"/>
        </w:rPr>
        <w:t xml:space="preserve"> </w:t>
      </w:r>
      <w:r>
        <w:rPr>
          <w:rFonts w:ascii="宋体" w:hAnsi="宋体" w:eastAsia="宋体" w:cs="宋体"/>
          <w:sz w:val="21"/>
          <w:szCs w:val="21"/>
        </w:rPr>
        <w:t>ARDS</w:t>
      </w:r>
      <w:r>
        <w:rPr>
          <w:rFonts w:ascii="宋体" w:hAnsi="宋体" w:eastAsia="宋体" w:cs="宋体"/>
          <w:spacing w:val="5"/>
          <w:sz w:val="21"/>
          <w:szCs w:val="21"/>
        </w:rPr>
        <w:t>。</w:t>
      </w:r>
      <w:r>
        <w:rPr>
          <w:rFonts w:ascii="宋体" w:hAnsi="宋体" w:eastAsia="宋体" w:cs="宋体"/>
          <w:spacing w:val="77"/>
          <w:sz w:val="21"/>
          <w:szCs w:val="21"/>
        </w:rPr>
        <w:t xml:space="preserve"> </w:t>
      </w:r>
      <w:r>
        <w:rPr>
          <w:rFonts w:ascii="宋体" w:hAnsi="宋体" w:eastAsia="宋体" w:cs="宋体"/>
          <w:spacing w:val="5"/>
          <w:sz w:val="21"/>
          <w:szCs w:val="21"/>
        </w:rPr>
        <w:t>鉴于用不同名</w:t>
      </w:r>
      <w:r>
        <w:rPr>
          <w:rFonts w:ascii="宋体" w:hAnsi="宋体" w:eastAsia="宋体" w:cs="宋体"/>
          <w:sz w:val="21"/>
          <w:szCs w:val="21"/>
        </w:rPr>
        <w:t xml:space="preserve"> </w:t>
      </w:r>
      <w:r>
        <w:rPr>
          <w:rFonts w:ascii="宋体" w:hAnsi="宋体" w:eastAsia="宋体" w:cs="宋体"/>
          <w:spacing w:val="1"/>
          <w:sz w:val="21"/>
          <w:szCs w:val="21"/>
        </w:rPr>
        <w:t>称区分严重程度可能给临床和研究带来困惑，</w:t>
      </w:r>
      <w:r>
        <w:rPr>
          <w:rFonts w:ascii="宋体" w:hAnsi="宋体" w:eastAsia="宋体" w:cs="宋体"/>
          <w:sz w:val="21"/>
          <w:szCs w:val="21"/>
        </w:rPr>
        <w:t>2012年发表的ARDS</w:t>
      </w:r>
      <w:r>
        <w:rPr>
          <w:rFonts w:ascii="宋体" w:hAnsi="宋体" w:eastAsia="宋体" w:cs="宋体"/>
          <w:spacing w:val="46"/>
          <w:sz w:val="21"/>
          <w:szCs w:val="21"/>
        </w:rPr>
        <w:t xml:space="preserve"> </w:t>
      </w:r>
      <w:r>
        <w:rPr>
          <w:rFonts w:ascii="宋体" w:hAnsi="宋体" w:eastAsia="宋体" w:cs="宋体"/>
          <w:sz w:val="21"/>
          <w:szCs w:val="21"/>
        </w:rPr>
        <w:t>柏林定义取消了ALI</w:t>
      </w:r>
      <w:r>
        <w:rPr>
          <w:rFonts w:ascii="宋体" w:hAnsi="宋体" w:eastAsia="宋体" w:cs="宋体"/>
          <w:spacing w:val="-38"/>
          <w:sz w:val="21"/>
          <w:szCs w:val="21"/>
        </w:rPr>
        <w:t xml:space="preserve"> </w:t>
      </w:r>
      <w:r>
        <w:rPr>
          <w:rFonts w:ascii="宋体" w:hAnsi="宋体" w:eastAsia="宋体" w:cs="宋体"/>
          <w:sz w:val="21"/>
          <w:szCs w:val="21"/>
        </w:rPr>
        <w:t xml:space="preserve">命名，将本病 </w:t>
      </w:r>
      <w:r>
        <w:rPr>
          <w:rFonts w:ascii="宋体" w:hAnsi="宋体" w:eastAsia="宋体" w:cs="宋体"/>
          <w:spacing w:val="4"/>
          <w:sz w:val="21"/>
          <w:szCs w:val="21"/>
        </w:rPr>
        <w:t>统一称为</w:t>
      </w:r>
      <w:r>
        <w:rPr>
          <w:rFonts w:ascii="宋体" w:hAnsi="宋体" w:eastAsia="宋体" w:cs="宋体"/>
          <w:sz w:val="21"/>
          <w:szCs w:val="21"/>
        </w:rPr>
        <w:t>ARDS</w:t>
      </w:r>
      <w:r>
        <w:rPr>
          <w:rFonts w:ascii="宋体" w:hAnsi="宋体" w:eastAsia="宋体" w:cs="宋体"/>
          <w:spacing w:val="4"/>
          <w:sz w:val="21"/>
          <w:szCs w:val="21"/>
        </w:rPr>
        <w:t>,</w:t>
      </w:r>
      <w:r>
        <w:rPr>
          <w:rFonts w:ascii="宋体" w:hAnsi="宋体" w:eastAsia="宋体" w:cs="宋体"/>
          <w:spacing w:val="2"/>
          <w:sz w:val="21"/>
          <w:szCs w:val="21"/>
        </w:rPr>
        <w:t xml:space="preserve"> </w:t>
      </w:r>
      <w:r>
        <w:rPr>
          <w:rFonts w:ascii="宋体" w:hAnsi="宋体" w:eastAsia="宋体" w:cs="宋体"/>
          <w:spacing w:val="4"/>
          <w:sz w:val="21"/>
          <w:szCs w:val="21"/>
        </w:rPr>
        <w:t>原</w:t>
      </w:r>
      <w:r>
        <w:rPr>
          <w:rFonts w:ascii="宋体" w:hAnsi="宋体" w:eastAsia="宋体" w:cs="宋体"/>
          <w:spacing w:val="-32"/>
          <w:sz w:val="21"/>
          <w:szCs w:val="21"/>
        </w:rPr>
        <w:t xml:space="preserve"> </w:t>
      </w:r>
      <w:r>
        <w:rPr>
          <w:rFonts w:ascii="宋体" w:hAnsi="宋体" w:eastAsia="宋体" w:cs="宋体"/>
          <w:sz w:val="21"/>
          <w:szCs w:val="21"/>
        </w:rPr>
        <w:t>ALI</w:t>
      </w:r>
      <w:r>
        <w:rPr>
          <w:rFonts w:ascii="宋体" w:hAnsi="宋体" w:eastAsia="宋体" w:cs="宋体"/>
          <w:spacing w:val="-58"/>
          <w:sz w:val="21"/>
          <w:szCs w:val="21"/>
        </w:rPr>
        <w:t xml:space="preserve"> </w:t>
      </w:r>
      <w:r>
        <w:rPr>
          <w:rFonts w:ascii="宋体" w:hAnsi="宋体" w:eastAsia="宋体" w:cs="宋体"/>
          <w:spacing w:val="4"/>
          <w:sz w:val="21"/>
          <w:szCs w:val="21"/>
        </w:rPr>
        <w:t>相当于现在的轻症</w:t>
      </w:r>
      <w:r>
        <w:rPr>
          <w:rFonts w:ascii="宋体" w:hAnsi="宋体" w:eastAsia="宋体" w:cs="宋体"/>
          <w:sz w:val="21"/>
          <w:szCs w:val="21"/>
        </w:rPr>
        <w:t>ARDS</w:t>
      </w:r>
      <w:r>
        <w:rPr>
          <w:rFonts w:ascii="宋体" w:hAnsi="宋体" w:eastAsia="宋体" w:cs="宋体"/>
          <w:spacing w:val="4"/>
          <w:sz w:val="21"/>
          <w:szCs w:val="21"/>
        </w:rPr>
        <w:t>。</w:t>
      </w:r>
    </w:p>
    <w:p>
      <w:pPr>
        <w:spacing w:before="122" w:line="221" w:lineRule="auto"/>
        <w:ind w:left="1548"/>
        <w:rPr>
          <w:rFonts w:ascii="黑体" w:hAnsi="黑体" w:eastAsia="黑体" w:cs="黑体"/>
          <w:sz w:val="21"/>
          <w:szCs w:val="21"/>
        </w:rPr>
      </w:pPr>
      <w:r>
        <w:rPr>
          <w:rFonts w:ascii="黑体" w:hAnsi="黑体" w:eastAsia="黑体" w:cs="黑体"/>
          <w:b/>
          <w:bCs/>
          <w:color w:val="0070C6"/>
          <w:spacing w:val="-3"/>
          <w:sz w:val="21"/>
          <w:szCs w:val="21"/>
        </w:rPr>
        <w:t>【病因和发病机制】</w:t>
      </w:r>
    </w:p>
    <w:p>
      <w:pPr>
        <w:spacing w:before="62" w:line="261" w:lineRule="auto"/>
        <w:ind w:left="1219" w:firstLine="430"/>
        <w:rPr>
          <w:rFonts w:ascii="宋体" w:hAnsi="宋体" w:eastAsia="宋体" w:cs="宋体"/>
          <w:sz w:val="21"/>
          <w:szCs w:val="21"/>
        </w:rPr>
      </w:pPr>
      <w:r>
        <w:rPr>
          <w:rFonts w:ascii="Times New Roman" w:hAnsi="Times New Roman" w:eastAsia="Times New Roman" w:cs="Times New Roman"/>
          <w:b/>
          <w:bCs/>
          <w:spacing w:val="3"/>
          <w:sz w:val="21"/>
          <w:szCs w:val="21"/>
        </w:rPr>
        <w:t>1.</w:t>
      </w:r>
      <w:r>
        <w:rPr>
          <w:rFonts w:ascii="Times New Roman" w:hAnsi="Times New Roman" w:eastAsia="Times New Roman" w:cs="Times New Roman"/>
          <w:spacing w:val="65"/>
          <w:sz w:val="21"/>
          <w:szCs w:val="21"/>
        </w:rPr>
        <w:t xml:space="preserve"> </w:t>
      </w:r>
      <w:r>
        <w:rPr>
          <w:rFonts w:ascii="宋体" w:hAnsi="宋体" w:eastAsia="宋体" w:cs="宋体"/>
          <w:b/>
          <w:bCs/>
          <w:spacing w:val="3"/>
          <w:sz w:val="21"/>
          <w:szCs w:val="21"/>
        </w:rPr>
        <w:t>病因</w:t>
      </w:r>
      <w:r>
        <w:rPr>
          <w:rFonts w:ascii="宋体" w:hAnsi="宋体" w:eastAsia="宋体" w:cs="宋体"/>
          <w:spacing w:val="5"/>
          <w:sz w:val="21"/>
          <w:szCs w:val="21"/>
        </w:rPr>
        <w:t xml:space="preserve">  </w:t>
      </w:r>
      <w:r>
        <w:rPr>
          <w:rFonts w:ascii="宋体" w:hAnsi="宋体" w:eastAsia="宋体" w:cs="宋体"/>
          <w:spacing w:val="3"/>
          <w:sz w:val="21"/>
          <w:szCs w:val="21"/>
        </w:rPr>
        <w:t>引</w:t>
      </w:r>
      <w:r>
        <w:rPr>
          <w:rFonts w:ascii="宋体" w:hAnsi="宋体" w:eastAsia="宋体" w:cs="宋体"/>
          <w:spacing w:val="-42"/>
          <w:sz w:val="21"/>
          <w:szCs w:val="21"/>
        </w:rPr>
        <w:t xml:space="preserve"> </w:t>
      </w:r>
      <w:r>
        <w:rPr>
          <w:rFonts w:ascii="宋体" w:hAnsi="宋体" w:eastAsia="宋体" w:cs="宋体"/>
          <w:spacing w:val="3"/>
          <w:sz w:val="21"/>
          <w:szCs w:val="21"/>
        </w:rPr>
        <w:t>起</w:t>
      </w:r>
      <w:r>
        <w:rPr>
          <w:rFonts w:ascii="Times New Roman" w:hAnsi="Times New Roman" w:eastAsia="Times New Roman" w:cs="Times New Roman"/>
          <w:sz w:val="21"/>
          <w:szCs w:val="21"/>
        </w:rPr>
        <w:t>ARDS</w:t>
      </w:r>
      <w:r>
        <w:rPr>
          <w:rFonts w:ascii="Times New Roman" w:hAnsi="Times New Roman" w:eastAsia="Times New Roman" w:cs="Times New Roman"/>
          <w:spacing w:val="-20"/>
          <w:sz w:val="21"/>
          <w:szCs w:val="21"/>
        </w:rPr>
        <w:t xml:space="preserve"> </w:t>
      </w:r>
      <w:r>
        <w:rPr>
          <w:rFonts w:ascii="宋体" w:hAnsi="宋体" w:eastAsia="宋体" w:cs="宋体"/>
          <w:spacing w:val="3"/>
          <w:sz w:val="21"/>
          <w:szCs w:val="21"/>
        </w:rPr>
        <w:t>的原因或危险因素很多，可以分为肺内因素(直接因素)和肺外因素(间接</w:t>
      </w:r>
      <w:r>
        <w:rPr>
          <w:rFonts w:ascii="宋体" w:hAnsi="宋体" w:eastAsia="宋体" w:cs="宋体"/>
          <w:sz w:val="21"/>
          <w:szCs w:val="21"/>
        </w:rPr>
        <w:t xml:space="preserve">  </w:t>
      </w:r>
      <w:r>
        <w:rPr>
          <w:rFonts w:ascii="宋体" w:hAnsi="宋体" w:eastAsia="宋体" w:cs="宋体"/>
          <w:spacing w:val="5"/>
          <w:sz w:val="21"/>
          <w:szCs w:val="21"/>
        </w:rPr>
        <w:t>因素),但是这些直接和间接因素及其所引起的炎症反应、影像改变及病理生理反应常常相互重叠。</w:t>
      </w:r>
    </w:p>
    <w:p>
      <w:pPr>
        <w:spacing w:line="107" w:lineRule="exact"/>
      </w:pPr>
    </w:p>
    <w:p>
      <w:pPr>
        <w:sectPr>
          <w:footerReference r:id="rId32" w:type="default"/>
          <w:pgSz w:w="11900" w:h="16840"/>
          <w:pgMar w:top="1431" w:right="774" w:bottom="438" w:left="649" w:header="0" w:footer="228" w:gutter="0"/>
          <w:cols w:equalWidth="0" w:num="1">
            <w:col w:w="10476"/>
          </w:cols>
        </w:sectPr>
      </w:pPr>
    </w:p>
    <w:tbl>
      <w:tblPr>
        <w:tblStyle w:val="5"/>
        <w:tblW w:w="4260" w:type="dxa"/>
        <w:tblInd w:w="1219" w:type="dxa"/>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Layout w:type="fixed"/>
        <w:tblCellMar>
          <w:top w:w="0" w:type="dxa"/>
          <w:left w:w="0" w:type="dxa"/>
          <w:bottom w:w="0" w:type="dxa"/>
          <w:right w:w="0" w:type="dxa"/>
        </w:tblCellMar>
      </w:tblPr>
      <w:tblGrid>
        <w:gridCol w:w="4260"/>
      </w:tblGrid>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916" w:hRule="atLeast"/>
        </w:trPr>
        <w:tc>
          <w:tcPr>
            <w:tcW w:w="4260" w:type="dxa"/>
            <w:tcBorders>
              <w:bottom w:val="single" w:color="0000FF" w:sz="2" w:space="0"/>
            </w:tcBorders>
            <w:vAlign w:val="top"/>
          </w:tcPr>
          <w:p>
            <w:pPr>
              <w:spacing w:line="219" w:lineRule="auto"/>
              <w:rPr>
                <w:rFonts w:ascii="宋体" w:hAnsi="宋体" w:eastAsia="宋体" w:cs="宋体"/>
                <w:sz w:val="21"/>
                <w:szCs w:val="21"/>
              </w:rPr>
            </w:pPr>
            <w:r>
              <w:rPr>
                <w:rFonts w:ascii="宋体" w:hAnsi="宋体" w:eastAsia="宋体" w:cs="宋体"/>
                <w:spacing w:val="-1"/>
                <w:sz w:val="21"/>
                <w:szCs w:val="21"/>
              </w:rPr>
              <w:t>ARDS</w:t>
            </w:r>
            <w:r>
              <w:rPr>
                <w:rFonts w:ascii="宋体" w:hAnsi="宋体" w:eastAsia="宋体" w:cs="宋体"/>
                <w:spacing w:val="55"/>
                <w:sz w:val="21"/>
                <w:szCs w:val="21"/>
              </w:rPr>
              <w:t xml:space="preserve"> </w:t>
            </w:r>
            <w:r>
              <w:rPr>
                <w:rFonts w:ascii="宋体" w:hAnsi="宋体" w:eastAsia="宋体" w:cs="宋体"/>
                <w:spacing w:val="-1"/>
                <w:sz w:val="21"/>
                <w:szCs w:val="21"/>
              </w:rPr>
              <w:t>的常见危险因素列于表2-14-1。</w:t>
            </w:r>
          </w:p>
          <w:p>
            <w:pPr>
              <w:spacing w:line="315" w:lineRule="auto"/>
              <w:rPr>
                <w:rFonts w:ascii="Arial"/>
                <w:sz w:val="21"/>
              </w:rPr>
            </w:pPr>
          </w:p>
          <w:p>
            <w:pPr>
              <w:spacing w:before="68" w:line="221" w:lineRule="auto"/>
              <w:ind w:left="150"/>
              <w:rPr>
                <w:rFonts w:ascii="黑体" w:hAnsi="黑体" w:eastAsia="黑体" w:cs="黑体"/>
                <w:sz w:val="21"/>
                <w:szCs w:val="21"/>
              </w:rPr>
            </w:pPr>
            <w:r>
              <w:rPr>
                <w:rFonts w:ascii="黑体" w:hAnsi="黑体" w:eastAsia="黑体" w:cs="黑体"/>
                <w:color w:val="0080D6"/>
                <w:spacing w:val="-15"/>
                <w:sz w:val="21"/>
                <w:szCs w:val="21"/>
              </w:rPr>
              <w:t>表</w:t>
            </w:r>
            <w:r>
              <w:rPr>
                <w:rFonts w:ascii="Times New Roman" w:hAnsi="Times New Roman" w:eastAsia="Times New Roman" w:cs="Times New Roman"/>
                <w:b/>
                <w:bCs/>
                <w:color w:val="0080D6"/>
                <w:spacing w:val="-15"/>
                <w:sz w:val="21"/>
                <w:szCs w:val="21"/>
              </w:rPr>
              <w:t>2-14-1</w:t>
            </w:r>
            <w:r>
              <w:rPr>
                <w:rFonts w:ascii="Times New Roman" w:hAnsi="Times New Roman" w:eastAsia="Times New Roman" w:cs="Times New Roman"/>
                <w:color w:val="0080D6"/>
                <w:spacing w:val="17"/>
                <w:sz w:val="21"/>
                <w:szCs w:val="21"/>
              </w:rPr>
              <w:t xml:space="preserve">   </w:t>
            </w:r>
            <w:r>
              <w:rPr>
                <w:rFonts w:ascii="黑体" w:hAnsi="黑体" w:eastAsia="黑体" w:cs="黑体"/>
                <w:b/>
                <w:bCs/>
                <w:spacing w:val="-15"/>
                <w:sz w:val="21"/>
                <w:szCs w:val="21"/>
              </w:rPr>
              <w:t>急性呼吸窘迫综合征的常见危险因素</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668" w:hRule="atLeast"/>
        </w:trPr>
        <w:tc>
          <w:tcPr>
            <w:tcW w:w="4260" w:type="dxa"/>
            <w:tcBorders>
              <w:top w:val="single" w:color="0000FF" w:sz="2" w:space="0"/>
            </w:tcBorders>
            <w:vAlign w:val="top"/>
          </w:tcPr>
          <w:p>
            <w:pPr>
              <w:spacing w:before="79" w:line="220" w:lineRule="auto"/>
              <w:ind w:left="150"/>
              <w:rPr>
                <w:rFonts w:ascii="宋体" w:hAnsi="宋体" w:eastAsia="宋体" w:cs="宋体"/>
                <w:sz w:val="21"/>
                <w:szCs w:val="21"/>
              </w:rPr>
            </w:pPr>
            <w:r>
              <w:rPr>
                <w:rFonts w:ascii="宋体" w:hAnsi="宋体" w:eastAsia="宋体" w:cs="宋体"/>
                <w:spacing w:val="-7"/>
                <w:sz w:val="21"/>
                <w:szCs w:val="21"/>
              </w:rPr>
              <w:t>肺炎</w:t>
            </w:r>
          </w:p>
          <w:p>
            <w:pPr>
              <w:spacing w:before="48" w:line="280" w:lineRule="exact"/>
              <w:ind w:left="150"/>
              <w:rPr>
                <w:rFonts w:ascii="宋体" w:hAnsi="宋体" w:eastAsia="宋体" w:cs="宋体"/>
                <w:sz w:val="21"/>
                <w:szCs w:val="21"/>
              </w:rPr>
            </w:pPr>
            <w:r>
              <w:rPr>
                <w:rFonts w:ascii="宋体" w:hAnsi="宋体" w:eastAsia="宋体" w:cs="宋体"/>
                <w:spacing w:val="-18"/>
                <w:position w:val="4"/>
                <w:sz w:val="21"/>
                <w:szCs w:val="21"/>
              </w:rPr>
              <w:t>非肺源性感染中毒症</w:t>
            </w:r>
          </w:p>
          <w:p>
            <w:pPr>
              <w:spacing w:line="218" w:lineRule="auto"/>
              <w:ind w:left="150"/>
              <w:rPr>
                <w:rFonts w:ascii="宋体" w:hAnsi="宋体" w:eastAsia="宋体" w:cs="宋体"/>
                <w:sz w:val="21"/>
                <w:szCs w:val="21"/>
              </w:rPr>
            </w:pPr>
            <w:r>
              <w:rPr>
                <w:rFonts w:ascii="宋体" w:hAnsi="宋体" w:eastAsia="宋体" w:cs="宋体"/>
                <w:spacing w:val="-19"/>
                <w:sz w:val="21"/>
                <w:szCs w:val="21"/>
              </w:rPr>
              <w:t>胃内容物吸入</w:t>
            </w:r>
          </w:p>
          <w:p>
            <w:pPr>
              <w:spacing w:before="32" w:line="279" w:lineRule="exact"/>
              <w:ind w:left="150"/>
              <w:rPr>
                <w:rFonts w:ascii="宋体" w:hAnsi="宋体" w:eastAsia="宋体" w:cs="宋体"/>
                <w:sz w:val="21"/>
                <w:szCs w:val="21"/>
              </w:rPr>
            </w:pPr>
            <w:r>
              <w:rPr>
                <w:rFonts w:ascii="宋体" w:hAnsi="宋体" w:eastAsia="宋体" w:cs="宋体"/>
                <w:spacing w:val="-17"/>
                <w:position w:val="4"/>
                <w:sz w:val="21"/>
                <w:szCs w:val="21"/>
              </w:rPr>
              <w:t>大面积创伤</w:t>
            </w:r>
          </w:p>
          <w:p>
            <w:pPr>
              <w:spacing w:before="1" w:line="219" w:lineRule="auto"/>
              <w:ind w:left="150"/>
              <w:rPr>
                <w:rFonts w:ascii="宋体" w:hAnsi="宋体" w:eastAsia="宋体" w:cs="宋体"/>
                <w:sz w:val="21"/>
                <w:szCs w:val="21"/>
              </w:rPr>
            </w:pPr>
            <w:r>
              <w:rPr>
                <w:rFonts w:ascii="宋体" w:hAnsi="宋体" w:eastAsia="宋体" w:cs="宋体"/>
                <w:spacing w:val="-14"/>
                <w:sz w:val="21"/>
                <w:szCs w:val="21"/>
              </w:rPr>
              <w:t>肺挫伤</w:t>
            </w:r>
          </w:p>
          <w:p>
            <w:pPr>
              <w:spacing w:before="31" w:line="220" w:lineRule="auto"/>
              <w:ind w:left="150"/>
              <w:rPr>
                <w:rFonts w:ascii="宋体" w:hAnsi="宋体" w:eastAsia="宋体" w:cs="宋体"/>
                <w:sz w:val="21"/>
                <w:szCs w:val="21"/>
              </w:rPr>
            </w:pPr>
            <w:r>
              <w:rPr>
                <w:rFonts w:ascii="宋体" w:hAnsi="宋体" w:eastAsia="宋体" w:cs="宋体"/>
                <w:spacing w:val="-13"/>
                <w:sz w:val="21"/>
                <w:szCs w:val="21"/>
              </w:rPr>
              <w:t>胰腺炎</w:t>
            </w:r>
          </w:p>
          <w:p>
            <w:pPr>
              <w:spacing w:before="29" w:line="279" w:lineRule="exact"/>
              <w:ind w:left="150"/>
              <w:rPr>
                <w:rFonts w:ascii="宋体" w:hAnsi="宋体" w:eastAsia="宋体" w:cs="宋体"/>
                <w:sz w:val="21"/>
                <w:szCs w:val="21"/>
              </w:rPr>
            </w:pPr>
            <w:r>
              <w:rPr>
                <w:rFonts w:ascii="宋体" w:hAnsi="宋体" w:eastAsia="宋体" w:cs="宋体"/>
                <w:spacing w:val="-15"/>
                <w:w w:val="98"/>
                <w:position w:val="4"/>
                <w:sz w:val="21"/>
                <w:szCs w:val="21"/>
              </w:rPr>
              <w:t>吸入性肺损伤</w:t>
            </w:r>
          </w:p>
          <w:p>
            <w:pPr>
              <w:spacing w:before="1" w:line="218" w:lineRule="auto"/>
              <w:ind w:left="150"/>
              <w:rPr>
                <w:rFonts w:ascii="宋体" w:hAnsi="宋体" w:eastAsia="宋体" w:cs="宋体"/>
                <w:sz w:val="21"/>
                <w:szCs w:val="21"/>
              </w:rPr>
            </w:pPr>
            <w:r>
              <w:rPr>
                <w:rFonts w:ascii="宋体" w:hAnsi="宋体" w:eastAsia="宋体" w:cs="宋体"/>
                <w:spacing w:val="-16"/>
                <w:w w:val="99"/>
                <w:sz w:val="21"/>
                <w:szCs w:val="21"/>
              </w:rPr>
              <w:t>重度烧伤</w:t>
            </w:r>
          </w:p>
          <w:p>
            <w:pPr>
              <w:spacing w:before="32" w:line="281" w:lineRule="exact"/>
              <w:ind w:left="150"/>
              <w:rPr>
                <w:rFonts w:ascii="宋体" w:hAnsi="宋体" w:eastAsia="宋体" w:cs="宋体"/>
                <w:sz w:val="21"/>
                <w:szCs w:val="21"/>
              </w:rPr>
            </w:pPr>
            <w:r>
              <w:rPr>
                <w:rFonts w:ascii="宋体" w:hAnsi="宋体" w:eastAsia="宋体" w:cs="宋体"/>
                <w:spacing w:val="-18"/>
                <w:position w:val="4"/>
                <w:sz w:val="21"/>
                <w:szCs w:val="21"/>
              </w:rPr>
              <w:t>非心源性休克</w:t>
            </w:r>
          </w:p>
          <w:p>
            <w:pPr>
              <w:spacing w:line="220" w:lineRule="auto"/>
              <w:ind w:left="150"/>
              <w:rPr>
                <w:rFonts w:ascii="宋体" w:hAnsi="宋体" w:eastAsia="宋体" w:cs="宋体"/>
                <w:sz w:val="21"/>
                <w:szCs w:val="21"/>
              </w:rPr>
            </w:pPr>
            <w:r>
              <w:rPr>
                <w:rFonts w:ascii="宋体" w:hAnsi="宋体" w:eastAsia="宋体" w:cs="宋体"/>
                <w:spacing w:val="-17"/>
                <w:w w:val="99"/>
                <w:sz w:val="21"/>
                <w:szCs w:val="21"/>
              </w:rPr>
              <w:t>药物过量</w:t>
            </w:r>
          </w:p>
          <w:p>
            <w:pPr>
              <w:spacing w:before="29" w:line="280" w:lineRule="exact"/>
              <w:ind w:left="150"/>
              <w:rPr>
                <w:rFonts w:ascii="宋体" w:hAnsi="宋体" w:eastAsia="宋体" w:cs="宋体"/>
                <w:sz w:val="21"/>
                <w:szCs w:val="21"/>
              </w:rPr>
            </w:pPr>
            <w:r>
              <w:rPr>
                <w:rFonts w:ascii="宋体" w:hAnsi="宋体" w:eastAsia="宋体" w:cs="宋体"/>
                <w:spacing w:val="-18"/>
                <w:position w:val="4"/>
                <w:sz w:val="21"/>
                <w:szCs w:val="21"/>
              </w:rPr>
              <w:t>输血相关急性肺损伤</w:t>
            </w:r>
          </w:p>
          <w:p>
            <w:pPr>
              <w:spacing w:line="219" w:lineRule="auto"/>
              <w:ind w:left="150"/>
              <w:rPr>
                <w:rFonts w:ascii="宋体" w:hAnsi="宋体" w:eastAsia="宋体" w:cs="宋体"/>
                <w:sz w:val="21"/>
                <w:szCs w:val="21"/>
              </w:rPr>
            </w:pPr>
            <w:r>
              <w:rPr>
                <w:rFonts w:ascii="宋体" w:hAnsi="宋体" w:eastAsia="宋体" w:cs="宋体"/>
                <w:spacing w:val="-17"/>
                <w:sz w:val="21"/>
                <w:szCs w:val="21"/>
              </w:rPr>
              <w:t>肺血管炎</w:t>
            </w:r>
          </w:p>
          <w:p>
            <w:pPr>
              <w:spacing w:before="30" w:line="193" w:lineRule="auto"/>
              <w:ind w:left="150"/>
              <w:rPr>
                <w:rFonts w:ascii="宋体" w:hAnsi="宋体" w:eastAsia="宋体" w:cs="宋体"/>
                <w:sz w:val="20"/>
                <w:szCs w:val="20"/>
              </w:rPr>
            </w:pPr>
            <w:r>
              <w:rPr>
                <w:rFonts w:ascii="宋体" w:hAnsi="宋体" w:eastAsia="宋体" w:cs="宋体"/>
                <w:sz w:val="20"/>
                <w:szCs w:val="20"/>
                <w:u w:val="single" w:color="auto"/>
              </w:rPr>
              <w:t>溺</w:t>
            </w:r>
            <w:r>
              <w:rPr>
                <w:rFonts w:ascii="宋体" w:hAnsi="宋体" w:eastAsia="宋体" w:cs="宋体"/>
                <w:spacing w:val="15"/>
                <w:sz w:val="20"/>
                <w:szCs w:val="20"/>
                <w:u w:val="single" w:color="auto"/>
              </w:rPr>
              <w:t xml:space="preserve"> </w:t>
            </w:r>
            <w:r>
              <w:rPr>
                <w:rFonts w:ascii="宋体" w:hAnsi="宋体" w:eastAsia="宋体" w:cs="宋体"/>
                <w:sz w:val="20"/>
                <w:szCs w:val="20"/>
                <w:u w:val="single" w:color="auto"/>
              </w:rPr>
              <w:t xml:space="preserve">水                                    </w:t>
            </w:r>
          </w:p>
        </w:tc>
      </w:tr>
    </w:tbl>
    <w:p>
      <w:pPr>
        <w:rPr>
          <w:rFonts w:ascii="Arial"/>
          <w:sz w:val="21"/>
        </w:rPr>
      </w:pPr>
    </w:p>
    <w:p>
      <w:pPr>
        <w:spacing w:line="14" w:lineRule="auto"/>
        <w:rPr>
          <w:rFonts w:ascii="Arial"/>
          <w:sz w:val="2"/>
        </w:rPr>
      </w:pPr>
      <w:r>
        <w:rPr>
          <w:rFonts w:ascii="Arial" w:hAnsi="Arial" w:eastAsia="Arial" w:cs="Arial"/>
          <w:sz w:val="2"/>
          <w:szCs w:val="2"/>
        </w:rPr>
        <w:br w:type="column"/>
      </w:r>
    </w:p>
    <w:p>
      <w:pPr>
        <w:spacing w:line="253" w:lineRule="auto"/>
        <w:rPr>
          <w:rFonts w:ascii="Arial"/>
          <w:sz w:val="21"/>
        </w:rPr>
      </w:pPr>
    </w:p>
    <w:p>
      <w:pPr>
        <w:spacing w:before="69" w:line="290" w:lineRule="auto"/>
        <w:ind w:right="20" w:firstLine="399"/>
        <w:jc w:val="both"/>
        <w:rPr>
          <w:rFonts w:ascii="宋体" w:hAnsi="宋体" w:eastAsia="宋体" w:cs="宋体"/>
          <w:sz w:val="21"/>
          <w:szCs w:val="21"/>
        </w:rPr>
      </w:pPr>
      <w:r>
        <w:rPr>
          <w:rFonts w:ascii="宋体" w:hAnsi="宋体" w:eastAsia="宋体" w:cs="宋体"/>
          <w:spacing w:val="12"/>
          <w:sz w:val="21"/>
          <w:szCs w:val="21"/>
        </w:rPr>
        <w:t>2.</w:t>
      </w:r>
      <w:r>
        <w:rPr>
          <w:rFonts w:ascii="宋体" w:hAnsi="宋体" w:eastAsia="宋体" w:cs="宋体"/>
          <w:spacing w:val="-20"/>
          <w:sz w:val="21"/>
          <w:szCs w:val="21"/>
        </w:rPr>
        <w:t xml:space="preserve"> </w:t>
      </w:r>
      <w:r>
        <w:rPr>
          <w:rFonts w:ascii="宋体" w:hAnsi="宋体" w:eastAsia="宋体" w:cs="宋体"/>
          <w:spacing w:val="12"/>
          <w:sz w:val="21"/>
          <w:szCs w:val="21"/>
        </w:rPr>
        <w:t>发病机制</w:t>
      </w:r>
      <w:r>
        <w:rPr>
          <w:rFonts w:ascii="宋体" w:hAnsi="宋体" w:eastAsia="宋体" w:cs="宋体"/>
          <w:spacing w:val="27"/>
          <w:sz w:val="21"/>
          <w:szCs w:val="21"/>
        </w:rPr>
        <w:t xml:space="preserve"> </w:t>
      </w:r>
      <w:r>
        <w:rPr>
          <w:rFonts w:ascii="宋体" w:hAnsi="宋体" w:eastAsia="宋体" w:cs="宋体"/>
          <w:sz w:val="21"/>
          <w:szCs w:val="21"/>
        </w:rPr>
        <w:t>ARDS</w:t>
      </w:r>
      <w:r>
        <w:rPr>
          <w:rFonts w:ascii="宋体" w:hAnsi="宋体" w:eastAsia="宋体" w:cs="宋体"/>
          <w:spacing w:val="26"/>
          <w:sz w:val="21"/>
          <w:szCs w:val="21"/>
        </w:rPr>
        <w:t xml:space="preserve">  </w:t>
      </w:r>
      <w:r>
        <w:rPr>
          <w:rFonts w:ascii="宋体" w:hAnsi="宋体" w:eastAsia="宋体" w:cs="宋体"/>
          <w:spacing w:val="12"/>
          <w:sz w:val="21"/>
          <w:szCs w:val="21"/>
        </w:rPr>
        <w:t>的发病机制尚未完全阐</w:t>
      </w:r>
      <w:r>
        <w:rPr>
          <w:rFonts w:ascii="宋体" w:hAnsi="宋体" w:eastAsia="宋体" w:cs="宋体"/>
          <w:sz w:val="21"/>
          <w:szCs w:val="21"/>
        </w:rPr>
        <w:t xml:space="preserve"> </w:t>
      </w:r>
      <w:r>
        <w:rPr>
          <w:rFonts w:ascii="宋体" w:hAnsi="宋体" w:eastAsia="宋体" w:cs="宋体"/>
          <w:spacing w:val="-6"/>
          <w:sz w:val="21"/>
          <w:szCs w:val="21"/>
        </w:rPr>
        <w:t>明。尽管有些致病因素可以对肺泡膜造成直接损伤，</w:t>
      </w:r>
      <w:r>
        <w:rPr>
          <w:rFonts w:ascii="宋体" w:hAnsi="宋体" w:eastAsia="宋体" w:cs="宋体"/>
          <w:spacing w:val="11"/>
          <w:sz w:val="21"/>
          <w:szCs w:val="21"/>
        </w:rPr>
        <w:t xml:space="preserve"> </w:t>
      </w:r>
      <w:r>
        <w:rPr>
          <w:rFonts w:ascii="宋体" w:hAnsi="宋体" w:eastAsia="宋体" w:cs="宋体"/>
          <w:spacing w:val="-2"/>
          <w:sz w:val="21"/>
          <w:szCs w:val="21"/>
        </w:rPr>
        <w:t>但是ARDS</w:t>
      </w:r>
      <w:r>
        <w:rPr>
          <w:rFonts w:ascii="宋体" w:hAnsi="宋体" w:eastAsia="宋体" w:cs="宋体"/>
          <w:spacing w:val="55"/>
          <w:sz w:val="21"/>
          <w:szCs w:val="21"/>
        </w:rPr>
        <w:t xml:space="preserve"> </w:t>
      </w:r>
      <w:r>
        <w:rPr>
          <w:rFonts w:ascii="宋体" w:hAnsi="宋体" w:eastAsia="宋体" w:cs="宋体"/>
          <w:spacing w:val="-2"/>
          <w:sz w:val="21"/>
          <w:szCs w:val="21"/>
        </w:rPr>
        <w:t>的本质是多种炎症细胞(巨噬细胞、中性</w:t>
      </w:r>
      <w:r>
        <w:rPr>
          <w:rFonts w:ascii="宋体" w:hAnsi="宋体" w:eastAsia="宋体" w:cs="宋体"/>
          <w:sz w:val="21"/>
          <w:szCs w:val="21"/>
        </w:rPr>
        <w:t xml:space="preserve"> </w:t>
      </w:r>
      <w:r>
        <w:rPr>
          <w:rFonts w:ascii="宋体" w:hAnsi="宋体" w:eastAsia="宋体" w:cs="宋体"/>
          <w:spacing w:val="-4"/>
          <w:sz w:val="21"/>
          <w:szCs w:val="21"/>
        </w:rPr>
        <w:t>粒细胞、血管内皮细胞、血小板)及其释放的炎症</w:t>
      </w:r>
      <w:r>
        <w:rPr>
          <w:rFonts w:ascii="宋体" w:hAnsi="宋体" w:eastAsia="宋体" w:cs="宋体"/>
          <w:spacing w:val="-5"/>
          <w:sz w:val="21"/>
          <w:szCs w:val="21"/>
        </w:rPr>
        <w:t>介</w:t>
      </w:r>
      <w:r>
        <w:rPr>
          <w:rFonts w:ascii="宋体" w:hAnsi="宋体" w:eastAsia="宋体" w:cs="宋体"/>
          <w:sz w:val="21"/>
          <w:szCs w:val="21"/>
        </w:rPr>
        <w:t xml:space="preserve"> </w:t>
      </w:r>
      <w:r>
        <w:rPr>
          <w:rFonts w:ascii="宋体" w:hAnsi="宋体" w:eastAsia="宋体" w:cs="宋体"/>
          <w:spacing w:val="-3"/>
          <w:sz w:val="21"/>
          <w:szCs w:val="21"/>
        </w:rPr>
        <w:t>质和细胞因子间接介导的肺脏炎症反应。</w:t>
      </w:r>
      <w:r>
        <w:rPr>
          <w:rFonts w:ascii="宋体" w:hAnsi="宋体" w:eastAsia="宋体" w:cs="宋体"/>
          <w:spacing w:val="-1"/>
          <w:sz w:val="21"/>
          <w:szCs w:val="21"/>
        </w:rPr>
        <w:t xml:space="preserve"> </w:t>
      </w:r>
      <w:r>
        <w:rPr>
          <w:rFonts w:ascii="宋体" w:hAnsi="宋体" w:eastAsia="宋体" w:cs="宋体"/>
          <w:spacing w:val="-3"/>
          <w:sz w:val="21"/>
          <w:szCs w:val="21"/>
        </w:rPr>
        <w:t>ARDS</w:t>
      </w:r>
      <w:r>
        <w:rPr>
          <w:rFonts w:ascii="宋体" w:hAnsi="宋体" w:eastAsia="宋体" w:cs="宋体"/>
          <w:spacing w:val="37"/>
          <w:sz w:val="21"/>
          <w:szCs w:val="21"/>
        </w:rPr>
        <w:t xml:space="preserve"> </w:t>
      </w:r>
      <w:r>
        <w:rPr>
          <w:rFonts w:ascii="宋体" w:hAnsi="宋体" w:eastAsia="宋体" w:cs="宋体"/>
          <w:spacing w:val="-3"/>
          <w:sz w:val="21"/>
          <w:szCs w:val="21"/>
        </w:rPr>
        <w:t>是</w:t>
      </w:r>
      <w:r>
        <w:rPr>
          <w:rFonts w:ascii="宋体" w:hAnsi="宋体" w:eastAsia="宋体" w:cs="宋体"/>
          <w:sz w:val="21"/>
          <w:szCs w:val="21"/>
        </w:rPr>
        <w:t xml:space="preserve">  </w:t>
      </w:r>
      <w:r>
        <w:rPr>
          <w:rFonts w:ascii="宋体" w:hAnsi="宋体" w:eastAsia="宋体" w:cs="宋体"/>
          <w:spacing w:val="-16"/>
          <w:sz w:val="21"/>
          <w:szCs w:val="21"/>
        </w:rPr>
        <w:t>全身炎症反应综合征(</w:t>
      </w:r>
      <w:r>
        <w:rPr>
          <w:rFonts w:ascii="宋体" w:hAnsi="宋体" w:eastAsia="宋体" w:cs="宋体"/>
          <w:spacing w:val="-1"/>
          <w:sz w:val="21"/>
          <w:szCs w:val="21"/>
        </w:rPr>
        <w:t xml:space="preserve"> </w:t>
      </w:r>
      <w:r>
        <w:rPr>
          <w:rFonts w:ascii="宋体" w:hAnsi="宋体" w:eastAsia="宋体" w:cs="宋体"/>
          <w:spacing w:val="-16"/>
          <w:sz w:val="21"/>
          <w:szCs w:val="21"/>
        </w:rPr>
        <w:t>systemic</w:t>
      </w:r>
      <w:r>
        <w:rPr>
          <w:rFonts w:ascii="宋体" w:hAnsi="宋体" w:eastAsia="宋体" w:cs="宋体"/>
          <w:sz w:val="21"/>
          <w:szCs w:val="21"/>
        </w:rPr>
        <w:t xml:space="preserve"> </w:t>
      </w:r>
      <w:r>
        <w:rPr>
          <w:rFonts w:ascii="宋体" w:hAnsi="宋体" w:eastAsia="宋体" w:cs="宋体"/>
          <w:spacing w:val="-16"/>
          <w:sz w:val="21"/>
          <w:szCs w:val="21"/>
        </w:rPr>
        <w:t>inflammatory</w:t>
      </w:r>
      <w:r>
        <w:rPr>
          <w:rFonts w:ascii="宋体" w:hAnsi="宋体" w:eastAsia="宋体" w:cs="宋体"/>
          <w:spacing w:val="-12"/>
          <w:sz w:val="21"/>
          <w:szCs w:val="21"/>
        </w:rPr>
        <w:t xml:space="preserve"> </w:t>
      </w:r>
      <w:r>
        <w:rPr>
          <w:rFonts w:ascii="宋体" w:hAnsi="宋体" w:eastAsia="宋体" w:cs="宋体"/>
          <w:spacing w:val="-16"/>
          <w:sz w:val="21"/>
          <w:szCs w:val="21"/>
        </w:rPr>
        <w:t>response</w:t>
      </w:r>
      <w:r>
        <w:rPr>
          <w:rFonts w:ascii="宋体" w:hAnsi="宋体" w:eastAsia="宋体" w:cs="宋体"/>
          <w:sz w:val="21"/>
          <w:szCs w:val="21"/>
        </w:rPr>
        <w:t xml:space="preserve"> </w:t>
      </w:r>
      <w:r>
        <w:rPr>
          <w:rFonts w:ascii="宋体" w:hAnsi="宋体" w:eastAsia="宋体" w:cs="宋体"/>
          <w:spacing w:val="-5"/>
          <w:sz w:val="21"/>
          <w:szCs w:val="21"/>
        </w:rPr>
        <w:t>syndrome,SIRS)的肺部表现。</w:t>
      </w:r>
      <w:r>
        <w:rPr>
          <w:rFonts w:ascii="宋体" w:hAnsi="宋体" w:eastAsia="宋体" w:cs="宋体"/>
          <w:spacing w:val="-14"/>
          <w:sz w:val="21"/>
          <w:szCs w:val="21"/>
        </w:rPr>
        <w:t xml:space="preserve"> </w:t>
      </w:r>
      <w:r>
        <w:rPr>
          <w:rFonts w:ascii="宋体" w:hAnsi="宋体" w:eastAsia="宋体" w:cs="宋体"/>
          <w:spacing w:val="-5"/>
          <w:sz w:val="21"/>
          <w:szCs w:val="21"/>
        </w:rPr>
        <w:t>SIRS</w:t>
      </w:r>
      <w:r>
        <w:rPr>
          <w:rFonts w:ascii="宋体" w:hAnsi="宋体" w:eastAsia="宋体" w:cs="宋体"/>
          <w:spacing w:val="-26"/>
          <w:sz w:val="21"/>
          <w:szCs w:val="21"/>
        </w:rPr>
        <w:t xml:space="preserve"> </w:t>
      </w:r>
      <w:r>
        <w:rPr>
          <w:rFonts w:ascii="宋体" w:hAnsi="宋体" w:eastAsia="宋体" w:cs="宋体"/>
          <w:spacing w:val="-5"/>
          <w:sz w:val="21"/>
          <w:szCs w:val="21"/>
        </w:rPr>
        <w:t>即指机体失控的</w:t>
      </w:r>
      <w:r>
        <w:rPr>
          <w:rFonts w:ascii="宋体" w:hAnsi="宋体" w:eastAsia="宋体" w:cs="宋体"/>
          <w:sz w:val="21"/>
          <w:szCs w:val="21"/>
        </w:rPr>
        <w:t xml:space="preserve"> </w:t>
      </w:r>
      <w:r>
        <w:rPr>
          <w:rFonts w:ascii="宋体" w:hAnsi="宋体" w:eastAsia="宋体" w:cs="宋体"/>
          <w:spacing w:val="-1"/>
          <w:sz w:val="21"/>
          <w:szCs w:val="21"/>
        </w:rPr>
        <w:t>自我持续放大和自我破坏的炎症瀑布反应；机体与</w:t>
      </w:r>
      <w:r>
        <w:rPr>
          <w:rFonts w:ascii="宋体" w:hAnsi="宋体" w:eastAsia="宋体" w:cs="宋体"/>
          <w:spacing w:val="9"/>
          <w:sz w:val="21"/>
          <w:szCs w:val="21"/>
        </w:rPr>
        <w:t xml:space="preserve">  </w:t>
      </w:r>
      <w:r>
        <w:rPr>
          <w:rFonts w:ascii="宋体" w:hAnsi="宋体" w:eastAsia="宋体" w:cs="宋体"/>
          <w:sz w:val="21"/>
          <w:szCs w:val="21"/>
        </w:rPr>
        <w:t>SIRS</w:t>
      </w:r>
      <w:r>
        <w:rPr>
          <w:rFonts w:ascii="宋体" w:hAnsi="宋体" w:eastAsia="宋体" w:cs="宋体"/>
          <w:spacing w:val="-22"/>
          <w:sz w:val="21"/>
          <w:szCs w:val="21"/>
        </w:rPr>
        <w:t xml:space="preserve"> </w:t>
      </w:r>
      <w:r>
        <w:rPr>
          <w:rFonts w:ascii="宋体" w:hAnsi="宋体" w:eastAsia="宋体" w:cs="宋体"/>
          <w:spacing w:val="7"/>
          <w:sz w:val="21"/>
          <w:szCs w:val="21"/>
        </w:rPr>
        <w:t>同时启动的一系列内源性抗炎介质和抗炎性</w:t>
      </w:r>
      <w:r>
        <w:rPr>
          <w:rFonts w:ascii="宋体" w:hAnsi="宋体" w:eastAsia="宋体" w:cs="宋体"/>
          <w:sz w:val="21"/>
          <w:szCs w:val="21"/>
        </w:rPr>
        <w:t xml:space="preserve"> </w:t>
      </w:r>
      <w:r>
        <w:rPr>
          <w:rFonts w:ascii="宋体" w:hAnsi="宋体" w:eastAsia="宋体" w:cs="宋体"/>
          <w:spacing w:val="9"/>
          <w:sz w:val="21"/>
          <w:szCs w:val="21"/>
        </w:rPr>
        <w:t>内分泌激素引起的抗炎反应称为代偿性抗炎症反</w:t>
      </w:r>
      <w:r>
        <w:rPr>
          <w:rFonts w:ascii="宋体" w:hAnsi="宋体" w:eastAsia="宋体" w:cs="宋体"/>
          <w:spacing w:val="3"/>
          <w:sz w:val="21"/>
          <w:szCs w:val="21"/>
        </w:rPr>
        <w:t xml:space="preserve">  </w:t>
      </w:r>
      <w:r>
        <w:rPr>
          <w:rFonts w:ascii="宋体" w:hAnsi="宋体" w:eastAsia="宋体" w:cs="宋体"/>
          <w:spacing w:val="-10"/>
          <w:sz w:val="21"/>
          <w:szCs w:val="21"/>
        </w:rPr>
        <w:t>应综合征(</w:t>
      </w:r>
      <w:r>
        <w:rPr>
          <w:rFonts w:ascii="宋体" w:hAnsi="宋体" w:eastAsia="宋体" w:cs="宋体"/>
          <w:spacing w:val="-9"/>
          <w:sz w:val="21"/>
          <w:szCs w:val="21"/>
        </w:rPr>
        <w:t>compensatory</w:t>
      </w:r>
      <w:r>
        <w:rPr>
          <w:rFonts w:ascii="宋体" w:hAnsi="宋体" w:eastAsia="宋体" w:cs="宋体"/>
          <w:spacing w:val="-5"/>
          <w:sz w:val="21"/>
          <w:szCs w:val="21"/>
        </w:rPr>
        <w:t xml:space="preserve"> </w:t>
      </w:r>
      <w:r>
        <w:rPr>
          <w:rFonts w:ascii="宋体" w:hAnsi="宋体" w:eastAsia="宋体" w:cs="宋体"/>
          <w:spacing w:val="-9"/>
          <w:sz w:val="21"/>
          <w:szCs w:val="21"/>
        </w:rPr>
        <w:t>anti</w:t>
      </w:r>
      <w:r>
        <w:rPr>
          <w:rFonts w:ascii="宋体" w:hAnsi="宋体" w:eastAsia="宋体" w:cs="宋体"/>
          <w:spacing w:val="-10"/>
          <w:sz w:val="21"/>
          <w:szCs w:val="21"/>
        </w:rPr>
        <w:t>-</w:t>
      </w:r>
      <w:r>
        <w:rPr>
          <w:rFonts w:ascii="宋体" w:hAnsi="宋体" w:eastAsia="宋体" w:cs="宋体"/>
          <w:spacing w:val="-9"/>
          <w:sz w:val="21"/>
          <w:szCs w:val="21"/>
        </w:rPr>
        <w:t>inflam</w:t>
      </w:r>
      <w:r>
        <w:rPr>
          <w:rFonts w:ascii="宋体" w:hAnsi="宋体" w:eastAsia="宋体" w:cs="宋体"/>
          <w:spacing w:val="-10"/>
          <w:sz w:val="21"/>
          <w:szCs w:val="21"/>
        </w:rPr>
        <w:t>matory</w:t>
      </w:r>
      <w:r>
        <w:rPr>
          <w:rFonts w:ascii="宋体" w:hAnsi="宋体" w:eastAsia="宋体" w:cs="宋体"/>
          <w:spacing w:val="-8"/>
          <w:sz w:val="21"/>
          <w:szCs w:val="21"/>
        </w:rPr>
        <w:t xml:space="preserve"> </w:t>
      </w:r>
      <w:r>
        <w:rPr>
          <w:rFonts w:ascii="宋体" w:hAnsi="宋体" w:eastAsia="宋体" w:cs="宋体"/>
          <w:spacing w:val="-10"/>
          <w:sz w:val="21"/>
          <w:szCs w:val="21"/>
        </w:rPr>
        <w:t>response</w:t>
      </w:r>
      <w:r>
        <w:rPr>
          <w:rFonts w:ascii="宋体" w:hAnsi="宋体" w:eastAsia="宋体" w:cs="宋体"/>
          <w:sz w:val="21"/>
          <w:szCs w:val="21"/>
        </w:rPr>
        <w:t xml:space="preserve"> </w:t>
      </w:r>
      <w:r>
        <w:rPr>
          <w:rFonts w:ascii="宋体" w:hAnsi="宋体" w:eastAsia="宋体" w:cs="宋体"/>
          <w:spacing w:val="-2"/>
          <w:sz w:val="21"/>
          <w:szCs w:val="21"/>
        </w:rPr>
        <w:t>syndrome,CARS)。</w:t>
      </w:r>
      <w:r>
        <w:rPr>
          <w:rFonts w:ascii="宋体" w:hAnsi="宋体" w:eastAsia="宋体" w:cs="宋体"/>
          <w:spacing w:val="82"/>
          <w:sz w:val="21"/>
          <w:szCs w:val="21"/>
        </w:rPr>
        <w:t xml:space="preserve"> </w:t>
      </w:r>
      <w:r>
        <w:rPr>
          <w:rFonts w:ascii="宋体" w:hAnsi="宋体" w:eastAsia="宋体" w:cs="宋体"/>
          <w:spacing w:val="-2"/>
          <w:sz w:val="21"/>
          <w:szCs w:val="21"/>
        </w:rPr>
        <w:t>如果SIRS</w:t>
      </w:r>
      <w:r>
        <w:rPr>
          <w:rFonts w:ascii="宋体" w:hAnsi="宋体" w:eastAsia="宋体" w:cs="宋体"/>
          <w:spacing w:val="-36"/>
          <w:sz w:val="21"/>
          <w:szCs w:val="21"/>
        </w:rPr>
        <w:t xml:space="preserve"> </w:t>
      </w:r>
      <w:r>
        <w:rPr>
          <w:rFonts w:ascii="宋体" w:hAnsi="宋体" w:eastAsia="宋体" w:cs="宋体"/>
          <w:spacing w:val="-2"/>
          <w:sz w:val="21"/>
          <w:szCs w:val="21"/>
        </w:rPr>
        <w:t>和</w:t>
      </w:r>
      <w:r>
        <w:rPr>
          <w:rFonts w:ascii="宋体" w:hAnsi="宋体" w:eastAsia="宋体" w:cs="宋体"/>
          <w:spacing w:val="-36"/>
          <w:sz w:val="21"/>
          <w:szCs w:val="21"/>
        </w:rPr>
        <w:t xml:space="preserve"> </w:t>
      </w:r>
      <w:r>
        <w:rPr>
          <w:rFonts w:ascii="宋体" w:hAnsi="宋体" w:eastAsia="宋体" w:cs="宋体"/>
          <w:spacing w:val="-2"/>
          <w:sz w:val="21"/>
          <w:szCs w:val="21"/>
        </w:rPr>
        <w:t>CARS</w:t>
      </w:r>
      <w:r>
        <w:rPr>
          <w:rFonts w:ascii="宋体" w:hAnsi="宋体" w:eastAsia="宋体" w:cs="宋体"/>
          <w:spacing w:val="62"/>
          <w:sz w:val="21"/>
          <w:szCs w:val="21"/>
        </w:rPr>
        <w:t xml:space="preserve"> </w:t>
      </w:r>
      <w:r>
        <w:rPr>
          <w:rFonts w:ascii="宋体" w:hAnsi="宋体" w:eastAsia="宋体" w:cs="宋体"/>
          <w:spacing w:val="-2"/>
          <w:sz w:val="21"/>
          <w:szCs w:val="21"/>
        </w:rPr>
        <w:t>在疾病发展</w:t>
      </w:r>
      <w:r>
        <w:rPr>
          <w:rFonts w:ascii="宋体" w:hAnsi="宋体" w:eastAsia="宋体" w:cs="宋体"/>
          <w:sz w:val="21"/>
          <w:szCs w:val="21"/>
        </w:rPr>
        <w:t xml:space="preserve"> </w:t>
      </w:r>
      <w:r>
        <w:rPr>
          <w:rFonts w:ascii="宋体" w:hAnsi="宋体" w:eastAsia="宋体" w:cs="宋体"/>
          <w:spacing w:val="-1"/>
          <w:sz w:val="21"/>
          <w:szCs w:val="21"/>
        </w:rPr>
        <w:t>过程中出现平衡失调，则会导致多器官功能障碍综</w:t>
      </w:r>
      <w:r>
        <w:rPr>
          <w:rFonts w:ascii="宋体" w:hAnsi="宋体" w:eastAsia="宋体" w:cs="宋体"/>
          <w:spacing w:val="5"/>
          <w:sz w:val="21"/>
          <w:szCs w:val="21"/>
        </w:rPr>
        <w:t xml:space="preserve">  </w:t>
      </w:r>
      <w:r>
        <w:rPr>
          <w:rFonts w:ascii="宋体" w:hAnsi="宋体" w:eastAsia="宋体" w:cs="宋体"/>
          <w:spacing w:val="-9"/>
          <w:sz w:val="21"/>
          <w:szCs w:val="21"/>
        </w:rPr>
        <w:t>合征(</w:t>
      </w:r>
      <w:r>
        <w:rPr>
          <w:rFonts w:ascii="宋体" w:hAnsi="宋体" w:eastAsia="宋体" w:cs="宋体"/>
          <w:spacing w:val="-8"/>
          <w:sz w:val="21"/>
          <w:szCs w:val="21"/>
        </w:rPr>
        <w:t>multiple</w:t>
      </w:r>
      <w:r>
        <w:rPr>
          <w:rFonts w:ascii="宋体" w:hAnsi="宋体" w:eastAsia="宋体" w:cs="宋体"/>
          <w:spacing w:val="2"/>
          <w:sz w:val="21"/>
          <w:szCs w:val="21"/>
        </w:rPr>
        <w:t xml:space="preserve"> </w:t>
      </w:r>
      <w:r>
        <w:rPr>
          <w:rFonts w:ascii="宋体" w:hAnsi="宋体" w:eastAsia="宋体" w:cs="宋体"/>
          <w:spacing w:val="-8"/>
          <w:sz w:val="21"/>
          <w:szCs w:val="21"/>
        </w:rPr>
        <w:t>organ</w:t>
      </w:r>
      <w:r>
        <w:rPr>
          <w:rFonts w:ascii="宋体" w:hAnsi="宋体" w:eastAsia="宋体" w:cs="宋体"/>
          <w:spacing w:val="4"/>
          <w:sz w:val="21"/>
          <w:szCs w:val="21"/>
        </w:rPr>
        <w:t xml:space="preserve"> </w:t>
      </w:r>
      <w:r>
        <w:rPr>
          <w:rFonts w:ascii="宋体" w:hAnsi="宋体" w:eastAsia="宋体" w:cs="宋体"/>
          <w:spacing w:val="-8"/>
          <w:sz w:val="21"/>
          <w:szCs w:val="21"/>
        </w:rPr>
        <w:t>dysfunction</w:t>
      </w:r>
      <w:r>
        <w:rPr>
          <w:rFonts w:ascii="宋体" w:hAnsi="宋体" w:eastAsia="宋体" w:cs="宋体"/>
          <w:spacing w:val="9"/>
          <w:sz w:val="21"/>
          <w:szCs w:val="21"/>
        </w:rPr>
        <w:t xml:space="preserve"> </w:t>
      </w:r>
      <w:r>
        <w:rPr>
          <w:rFonts w:ascii="宋体" w:hAnsi="宋体" w:eastAsia="宋体" w:cs="宋体"/>
          <w:spacing w:val="-8"/>
          <w:sz w:val="21"/>
          <w:szCs w:val="21"/>
        </w:rPr>
        <w:t>sy</w:t>
      </w:r>
      <w:r>
        <w:rPr>
          <w:rFonts w:ascii="宋体" w:hAnsi="宋体" w:eastAsia="宋体" w:cs="宋体"/>
          <w:spacing w:val="-9"/>
          <w:sz w:val="21"/>
          <w:szCs w:val="21"/>
        </w:rPr>
        <w:t>ndrome,MODS)。</w:t>
      </w:r>
    </w:p>
    <w:p>
      <w:pPr>
        <w:sectPr>
          <w:type w:val="continuous"/>
          <w:pgSz w:w="11900" w:h="16840"/>
          <w:pgMar w:top="1431" w:right="774" w:bottom="438" w:left="649" w:header="0" w:footer="228" w:gutter="0"/>
          <w:cols w:equalWidth="0" w:num="2">
            <w:col w:w="5651" w:space="100"/>
            <w:col w:w="4726"/>
          </w:cols>
        </w:sectPr>
      </w:pPr>
    </w:p>
    <w:p>
      <w:pPr>
        <w:spacing w:before="157" w:line="268" w:lineRule="auto"/>
        <w:ind w:left="1219" w:right="96"/>
        <w:rPr>
          <w:rFonts w:ascii="宋体" w:hAnsi="宋体" w:eastAsia="宋体" w:cs="宋体"/>
          <w:sz w:val="21"/>
          <w:szCs w:val="21"/>
        </w:rPr>
      </w:pPr>
      <w:r>
        <w:rPr>
          <w:rFonts w:ascii="宋体" w:hAnsi="宋体" w:eastAsia="宋体" w:cs="宋体"/>
          <w:sz w:val="21"/>
          <w:szCs w:val="21"/>
        </w:rPr>
        <w:t>ARDS</w:t>
      </w:r>
      <w:r>
        <w:rPr>
          <w:rFonts w:ascii="宋体" w:hAnsi="宋体" w:eastAsia="宋体" w:cs="宋体"/>
          <w:spacing w:val="61"/>
          <w:sz w:val="21"/>
          <w:szCs w:val="21"/>
        </w:rPr>
        <w:t xml:space="preserve"> </w:t>
      </w:r>
      <w:r>
        <w:rPr>
          <w:rFonts w:ascii="宋体" w:hAnsi="宋体" w:eastAsia="宋体" w:cs="宋体"/>
          <w:spacing w:val="4"/>
          <w:sz w:val="21"/>
          <w:szCs w:val="21"/>
        </w:rPr>
        <w:t>是</w:t>
      </w:r>
      <w:r>
        <w:rPr>
          <w:rFonts w:ascii="宋体" w:hAnsi="宋体" w:eastAsia="宋体" w:cs="宋体"/>
          <w:spacing w:val="-43"/>
          <w:sz w:val="21"/>
          <w:szCs w:val="21"/>
        </w:rPr>
        <w:t xml:space="preserve"> </w:t>
      </w:r>
      <w:r>
        <w:rPr>
          <w:rFonts w:ascii="宋体" w:hAnsi="宋体" w:eastAsia="宋体" w:cs="宋体"/>
          <w:sz w:val="21"/>
          <w:szCs w:val="21"/>
        </w:rPr>
        <w:t>MODS</w:t>
      </w:r>
      <w:r>
        <w:rPr>
          <w:rFonts w:ascii="宋体" w:hAnsi="宋体" w:eastAsia="宋体" w:cs="宋体"/>
          <w:spacing w:val="66"/>
          <w:sz w:val="21"/>
          <w:szCs w:val="21"/>
        </w:rPr>
        <w:t xml:space="preserve"> </w:t>
      </w:r>
      <w:r>
        <w:rPr>
          <w:rFonts w:ascii="宋体" w:hAnsi="宋体" w:eastAsia="宋体" w:cs="宋体"/>
          <w:spacing w:val="4"/>
          <w:sz w:val="21"/>
          <w:szCs w:val="21"/>
        </w:rPr>
        <w:t>发生时最早受累或最常出现的脏器功能障碍表现，是肺组织对多种急性而严重的肺</w:t>
      </w:r>
      <w:r>
        <w:rPr>
          <w:rFonts w:ascii="宋体" w:hAnsi="宋体" w:eastAsia="宋体" w:cs="宋体"/>
          <w:sz w:val="21"/>
          <w:szCs w:val="21"/>
        </w:rPr>
        <w:t xml:space="preserve"> 内和肺外源性损伤作出的损伤应答反应模式。</w:t>
      </w:r>
    </w:p>
    <w:p>
      <w:pPr>
        <w:spacing w:before="60" w:line="276" w:lineRule="auto"/>
        <w:ind w:left="1219" w:right="83" w:firstLine="430"/>
        <w:jc w:val="both"/>
        <w:rPr>
          <w:rFonts w:ascii="宋体" w:hAnsi="宋体" w:eastAsia="宋体" w:cs="宋体"/>
          <w:sz w:val="21"/>
          <w:szCs w:val="21"/>
        </w:rPr>
      </w:pPr>
      <w:r>
        <w:rPr>
          <w:rFonts w:ascii="宋体" w:hAnsi="宋体" w:eastAsia="宋体" w:cs="宋体"/>
          <w:spacing w:val="-1"/>
          <w:sz w:val="21"/>
          <w:szCs w:val="21"/>
        </w:rPr>
        <w:t>炎症细胞和炎症介质是启动早期炎症反应与维持炎症反应的两个主要因素，在ARDS</w:t>
      </w:r>
      <w:r>
        <w:rPr>
          <w:rFonts w:ascii="宋体" w:hAnsi="宋体" w:eastAsia="宋体" w:cs="宋体"/>
          <w:spacing w:val="58"/>
          <w:sz w:val="21"/>
          <w:szCs w:val="21"/>
        </w:rPr>
        <w:t xml:space="preserve"> </w:t>
      </w:r>
      <w:r>
        <w:rPr>
          <w:rFonts w:ascii="宋体" w:hAnsi="宋体" w:eastAsia="宋体" w:cs="宋体"/>
          <w:spacing w:val="-1"/>
          <w:sz w:val="21"/>
          <w:szCs w:val="21"/>
        </w:rPr>
        <w:t>的发生发展</w:t>
      </w:r>
      <w:r>
        <w:rPr>
          <w:rFonts w:ascii="宋体" w:hAnsi="宋体" w:eastAsia="宋体" w:cs="宋体"/>
          <w:sz w:val="21"/>
          <w:szCs w:val="21"/>
        </w:rPr>
        <w:t xml:space="preserve"> </w:t>
      </w:r>
      <w:r>
        <w:rPr>
          <w:rFonts w:ascii="宋体" w:hAnsi="宋体" w:eastAsia="宋体" w:cs="宋体"/>
          <w:spacing w:val="-10"/>
          <w:sz w:val="21"/>
          <w:szCs w:val="21"/>
        </w:rPr>
        <w:t>中起关键作用。炎症细胞产生多种炎症介质和细胞因</w:t>
      </w:r>
      <w:r>
        <w:rPr>
          <w:rFonts w:ascii="宋体" w:hAnsi="宋体" w:eastAsia="宋体" w:cs="宋体"/>
          <w:spacing w:val="-11"/>
          <w:sz w:val="21"/>
          <w:szCs w:val="21"/>
        </w:rPr>
        <w:t>子，最重要的是肿瘤坏死因子-</w:t>
      </w:r>
      <w:r>
        <w:rPr>
          <w:rFonts w:ascii="宋体" w:hAnsi="宋体" w:eastAsia="宋体" w:cs="宋体"/>
          <w:spacing w:val="-52"/>
          <w:sz w:val="21"/>
          <w:szCs w:val="21"/>
        </w:rPr>
        <w:t xml:space="preserve"> </w:t>
      </w:r>
      <w:r>
        <w:rPr>
          <w:rFonts w:ascii="宋体" w:hAnsi="宋体" w:eastAsia="宋体" w:cs="宋体"/>
          <w:spacing w:val="-11"/>
          <w:sz w:val="21"/>
          <w:szCs w:val="21"/>
        </w:rPr>
        <w:t>α(</w:t>
      </w:r>
      <w:r>
        <w:rPr>
          <w:rFonts w:ascii="宋体" w:hAnsi="宋体" w:eastAsia="宋体" w:cs="宋体"/>
          <w:spacing w:val="-10"/>
          <w:sz w:val="21"/>
          <w:szCs w:val="21"/>
        </w:rPr>
        <w:t>TNF</w:t>
      </w:r>
      <w:r>
        <w:rPr>
          <w:rFonts w:ascii="宋体" w:hAnsi="宋体" w:eastAsia="宋体" w:cs="宋体"/>
          <w:spacing w:val="-11"/>
          <w:sz w:val="21"/>
          <w:szCs w:val="21"/>
        </w:rPr>
        <w:t>-</w:t>
      </w:r>
      <w:r>
        <w:rPr>
          <w:rFonts w:ascii="宋体" w:hAnsi="宋体" w:eastAsia="宋体" w:cs="宋体"/>
          <w:spacing w:val="-50"/>
          <w:sz w:val="21"/>
          <w:szCs w:val="21"/>
        </w:rPr>
        <w:t xml:space="preserve"> </w:t>
      </w:r>
      <w:r>
        <w:rPr>
          <w:rFonts w:ascii="宋体" w:hAnsi="宋体" w:eastAsia="宋体" w:cs="宋体"/>
          <w:spacing w:val="-11"/>
          <w:sz w:val="21"/>
          <w:szCs w:val="21"/>
        </w:rPr>
        <w:t>α)和白细胞</w:t>
      </w:r>
      <w:r>
        <w:rPr>
          <w:rFonts w:ascii="宋体" w:hAnsi="宋体" w:eastAsia="宋体" w:cs="宋体"/>
          <w:sz w:val="21"/>
          <w:szCs w:val="21"/>
        </w:rPr>
        <w:t xml:space="preserve"> </w:t>
      </w:r>
      <w:r>
        <w:rPr>
          <w:rFonts w:ascii="宋体" w:hAnsi="宋体" w:eastAsia="宋体" w:cs="宋体"/>
          <w:spacing w:val="-17"/>
          <w:sz w:val="21"/>
          <w:szCs w:val="21"/>
        </w:rPr>
        <w:t>介素-1(interleukin-1,IL-1),导致大量中性粒细胞在肺内聚集、激活，并通过“呼吸暴发”释放</w:t>
      </w:r>
      <w:r>
        <w:rPr>
          <w:rFonts w:ascii="宋体" w:hAnsi="宋体" w:eastAsia="宋体" w:cs="宋体"/>
          <w:spacing w:val="-18"/>
          <w:sz w:val="21"/>
          <w:szCs w:val="21"/>
        </w:rPr>
        <w:t>氧自由基、蛋</w:t>
      </w:r>
      <w:r>
        <w:rPr>
          <w:rFonts w:ascii="宋体" w:hAnsi="宋体" w:eastAsia="宋体" w:cs="宋体"/>
          <w:sz w:val="21"/>
          <w:szCs w:val="21"/>
        </w:rPr>
        <w:t xml:space="preserve"> </w:t>
      </w:r>
      <w:r>
        <w:rPr>
          <w:rFonts w:ascii="宋体" w:hAnsi="宋体" w:eastAsia="宋体" w:cs="宋体"/>
          <w:spacing w:val="-7"/>
          <w:sz w:val="21"/>
          <w:szCs w:val="21"/>
        </w:rPr>
        <w:t>白酶和炎症介质，引起靶细胞损害，表现为肺毛细血管内皮细胞和肺泡上皮细胞损伤，肺微血管通透性</w:t>
      </w:r>
      <w:r>
        <w:rPr>
          <w:rFonts w:ascii="宋体" w:hAnsi="宋体" w:eastAsia="宋体" w:cs="宋体"/>
          <w:spacing w:val="1"/>
          <w:sz w:val="21"/>
          <w:szCs w:val="21"/>
        </w:rPr>
        <w:t xml:space="preserve"> </w:t>
      </w:r>
      <w:r>
        <w:rPr>
          <w:rFonts w:ascii="宋体" w:hAnsi="宋体" w:eastAsia="宋体" w:cs="宋体"/>
          <w:spacing w:val="-11"/>
          <w:sz w:val="21"/>
          <w:szCs w:val="21"/>
        </w:rPr>
        <w:t>增高和微血栓形成，大量富含蛋白质和纤维蛋白的液体渗出至肺间质和肺泡，形成非心源性肺水肿及透明</w:t>
      </w:r>
    </w:p>
    <w:p>
      <w:pPr>
        <w:sectPr>
          <w:type w:val="continuous"/>
          <w:pgSz w:w="11900" w:h="16840"/>
          <w:pgMar w:top="1431" w:right="774" w:bottom="438" w:left="649" w:header="0" w:footer="228" w:gutter="0"/>
          <w:cols w:equalWidth="0" w:num="1">
            <w:col w:w="10476"/>
          </w:cols>
        </w:sectPr>
      </w:pPr>
    </w:p>
    <w:p>
      <w:pPr>
        <w:spacing w:before="42" w:line="221" w:lineRule="auto"/>
        <w:ind w:right="57"/>
        <w:jc w:val="right"/>
        <w:rPr>
          <w:rFonts w:ascii="宋体" w:hAnsi="宋体" w:eastAsia="宋体" w:cs="宋体"/>
          <w:sz w:val="21"/>
          <w:szCs w:val="21"/>
        </w:rPr>
      </w:pPr>
      <w:r>
        <w:rPr>
          <w:rFonts w:ascii="黑体" w:hAnsi="黑体" w:eastAsia="黑体" w:cs="黑体"/>
          <w:color w:val="1595EB"/>
          <w:spacing w:val="-16"/>
          <w:sz w:val="21"/>
          <w:szCs w:val="21"/>
        </w:rPr>
        <w:t>第十四章</w:t>
      </w:r>
      <w:r>
        <w:rPr>
          <w:rFonts w:ascii="黑体" w:hAnsi="黑体" w:eastAsia="黑体" w:cs="黑体"/>
          <w:color w:val="1595EB"/>
          <w:spacing w:val="65"/>
          <w:sz w:val="21"/>
          <w:szCs w:val="21"/>
        </w:rPr>
        <w:t xml:space="preserve"> </w:t>
      </w:r>
      <w:r>
        <w:rPr>
          <w:rFonts w:ascii="黑体" w:hAnsi="黑体" w:eastAsia="黑体" w:cs="黑体"/>
          <w:color w:val="1595EB"/>
          <w:spacing w:val="-16"/>
          <w:sz w:val="21"/>
          <w:szCs w:val="21"/>
        </w:rPr>
        <w:t>急性呼吸窘迫综合征</w:t>
      </w:r>
      <w:r>
        <w:rPr>
          <w:rFonts w:ascii="黑体" w:hAnsi="黑体" w:eastAsia="黑体" w:cs="黑体"/>
          <w:color w:val="1595EB"/>
          <w:spacing w:val="12"/>
          <w:sz w:val="21"/>
          <w:szCs w:val="21"/>
        </w:rPr>
        <w:t xml:space="preserve">      </w:t>
      </w:r>
      <w:r>
        <w:rPr>
          <w:rFonts w:ascii="宋体" w:hAnsi="宋体" w:eastAsia="宋体" w:cs="宋体"/>
          <w:b/>
          <w:bCs/>
          <w:color w:val="007FD5"/>
          <w:spacing w:val="-16"/>
          <w:position w:val="-1"/>
          <w:sz w:val="21"/>
          <w:szCs w:val="21"/>
        </w:rPr>
        <w:t>131</w:t>
      </w:r>
    </w:p>
    <w:p>
      <w:pPr>
        <w:spacing w:line="290" w:lineRule="auto"/>
        <w:rPr>
          <w:rFonts w:ascii="Arial"/>
          <w:sz w:val="21"/>
        </w:rPr>
      </w:pPr>
    </w:p>
    <w:p>
      <w:pPr>
        <w:spacing w:before="69" w:line="267" w:lineRule="auto"/>
        <w:ind w:right="1084"/>
        <w:rPr>
          <w:rFonts w:ascii="宋体" w:hAnsi="宋体" w:eastAsia="宋体" w:cs="宋体"/>
          <w:sz w:val="21"/>
          <w:szCs w:val="21"/>
        </w:rPr>
      </w:pPr>
      <w:r>
        <w:rPr>
          <w:rFonts w:ascii="宋体" w:hAnsi="宋体" w:eastAsia="宋体" w:cs="宋体"/>
          <w:spacing w:val="-12"/>
          <w:sz w:val="21"/>
          <w:szCs w:val="21"/>
        </w:rPr>
        <w:t>膜。如果损伤修复过程正常有序发生，则可完成肺再上皮化和结构功能恢复；如</w:t>
      </w:r>
      <w:r>
        <w:rPr>
          <w:rFonts w:ascii="宋体" w:hAnsi="宋体" w:eastAsia="宋体" w:cs="宋体"/>
          <w:spacing w:val="-13"/>
          <w:sz w:val="21"/>
          <w:szCs w:val="21"/>
        </w:rPr>
        <w:t>果损伤修复过程异常无序，</w:t>
      </w:r>
      <w:r>
        <w:rPr>
          <w:rFonts w:ascii="宋体" w:hAnsi="宋体" w:eastAsia="宋体" w:cs="宋体"/>
          <w:sz w:val="21"/>
          <w:szCs w:val="21"/>
        </w:rPr>
        <w:t xml:space="preserve"> </w:t>
      </w:r>
      <w:r>
        <w:rPr>
          <w:rFonts w:ascii="宋体" w:hAnsi="宋体" w:eastAsia="宋体" w:cs="宋体"/>
          <w:spacing w:val="-13"/>
          <w:sz w:val="21"/>
          <w:szCs w:val="21"/>
        </w:rPr>
        <w:t>则向异常重塑和ARDS</w:t>
      </w:r>
      <w:r>
        <w:rPr>
          <w:rFonts w:ascii="宋体" w:hAnsi="宋体" w:eastAsia="宋体" w:cs="宋体"/>
          <w:spacing w:val="8"/>
          <w:sz w:val="21"/>
          <w:szCs w:val="21"/>
        </w:rPr>
        <w:t xml:space="preserve"> </w:t>
      </w:r>
      <w:r>
        <w:rPr>
          <w:rFonts w:ascii="宋体" w:hAnsi="宋体" w:eastAsia="宋体" w:cs="宋体"/>
          <w:spacing w:val="-13"/>
          <w:sz w:val="21"/>
          <w:szCs w:val="21"/>
        </w:rPr>
        <w:t>后肺纤维化(post-ARDS</w:t>
      </w:r>
      <w:r>
        <w:rPr>
          <w:rFonts w:ascii="宋体" w:hAnsi="宋体" w:eastAsia="宋体" w:cs="宋体"/>
          <w:spacing w:val="-11"/>
          <w:sz w:val="21"/>
          <w:szCs w:val="21"/>
        </w:rPr>
        <w:t xml:space="preserve"> </w:t>
      </w:r>
      <w:r>
        <w:rPr>
          <w:rFonts w:ascii="宋体" w:hAnsi="宋体" w:eastAsia="宋体" w:cs="宋体"/>
          <w:spacing w:val="-13"/>
          <w:sz w:val="21"/>
          <w:szCs w:val="21"/>
        </w:rPr>
        <w:t>pulmonary</w:t>
      </w:r>
      <w:r>
        <w:rPr>
          <w:rFonts w:ascii="宋体" w:hAnsi="宋体" w:eastAsia="宋体" w:cs="宋体"/>
          <w:spacing w:val="-6"/>
          <w:sz w:val="21"/>
          <w:szCs w:val="21"/>
        </w:rPr>
        <w:t xml:space="preserve"> </w:t>
      </w:r>
      <w:r>
        <w:rPr>
          <w:rFonts w:ascii="宋体" w:hAnsi="宋体" w:eastAsia="宋体" w:cs="宋体"/>
          <w:spacing w:val="-13"/>
          <w:sz w:val="21"/>
          <w:szCs w:val="21"/>
        </w:rPr>
        <w:t>fibrosis)演化，最终形成不可逆转的纤维化病灶。</w:t>
      </w:r>
    </w:p>
    <w:p>
      <w:pPr>
        <w:spacing w:before="89" w:line="222" w:lineRule="auto"/>
        <w:ind w:left="327"/>
        <w:rPr>
          <w:rFonts w:ascii="黑体" w:hAnsi="黑体" w:eastAsia="黑体" w:cs="黑体"/>
          <w:sz w:val="21"/>
          <w:szCs w:val="21"/>
        </w:rPr>
      </w:pPr>
      <w:r>
        <w:rPr>
          <w:rFonts w:ascii="黑体" w:hAnsi="黑体" w:eastAsia="黑体" w:cs="黑体"/>
          <w:b/>
          <w:bCs/>
          <w:color w:val="006AB2"/>
          <w:spacing w:val="-3"/>
          <w:sz w:val="21"/>
          <w:szCs w:val="21"/>
        </w:rPr>
        <w:t>【病理与病理生理】</w:t>
      </w:r>
    </w:p>
    <w:p>
      <w:pPr>
        <w:spacing w:before="90" w:line="219" w:lineRule="auto"/>
        <w:ind w:left="429"/>
        <w:rPr>
          <w:rFonts w:ascii="宋体" w:hAnsi="宋体" w:eastAsia="宋体" w:cs="宋体"/>
          <w:sz w:val="21"/>
          <w:szCs w:val="21"/>
        </w:rPr>
      </w:pPr>
      <w:r>
        <w:rPr>
          <w:rFonts w:ascii="宋体" w:hAnsi="宋体" w:eastAsia="宋体" w:cs="宋体"/>
          <w:spacing w:val="-7"/>
          <w:sz w:val="21"/>
          <w:szCs w:val="21"/>
        </w:rPr>
        <w:t>病理过程可分为三个阶段：渗出期、增生期和纤维化期，三个阶段常重叠存在。</w:t>
      </w:r>
    </w:p>
    <w:p>
      <w:pPr>
        <w:spacing w:before="74" w:line="284" w:lineRule="auto"/>
        <w:ind w:right="1161" w:firstLine="429"/>
        <w:rPr>
          <w:rFonts w:ascii="宋体" w:hAnsi="宋体" w:eastAsia="宋体" w:cs="宋体"/>
          <w:sz w:val="21"/>
          <w:szCs w:val="21"/>
        </w:rPr>
      </w:pPr>
      <w:r>
        <w:rPr>
          <w:rFonts w:ascii="宋体" w:hAnsi="宋体" w:eastAsia="宋体" w:cs="宋体"/>
          <w:spacing w:val="-10"/>
          <w:sz w:val="21"/>
          <w:szCs w:val="21"/>
        </w:rPr>
        <w:t>在渗出期，ARDS</w:t>
      </w:r>
      <w:r>
        <w:rPr>
          <w:rFonts w:ascii="宋体" w:hAnsi="宋体" w:eastAsia="宋体" w:cs="宋体"/>
          <w:spacing w:val="36"/>
          <w:sz w:val="21"/>
          <w:szCs w:val="21"/>
        </w:rPr>
        <w:t xml:space="preserve"> </w:t>
      </w:r>
      <w:r>
        <w:rPr>
          <w:rFonts w:ascii="宋体" w:hAnsi="宋体" w:eastAsia="宋体" w:cs="宋体"/>
          <w:spacing w:val="-10"/>
          <w:sz w:val="21"/>
          <w:szCs w:val="21"/>
        </w:rPr>
        <w:t>的病理改变为弥漫性肺泡损伤(diffuse</w:t>
      </w:r>
      <w:r>
        <w:rPr>
          <w:rFonts w:ascii="宋体" w:hAnsi="宋体" w:eastAsia="宋体" w:cs="宋体"/>
          <w:spacing w:val="-8"/>
          <w:sz w:val="21"/>
          <w:szCs w:val="21"/>
        </w:rPr>
        <w:t xml:space="preserve"> </w:t>
      </w:r>
      <w:r>
        <w:rPr>
          <w:rFonts w:ascii="宋体" w:hAnsi="宋体" w:eastAsia="宋体" w:cs="宋体"/>
          <w:spacing w:val="-10"/>
          <w:sz w:val="21"/>
          <w:szCs w:val="21"/>
        </w:rPr>
        <w:t>alveolar</w:t>
      </w:r>
      <w:r>
        <w:rPr>
          <w:rFonts w:ascii="宋体" w:hAnsi="宋体" w:eastAsia="宋体" w:cs="宋体"/>
          <w:spacing w:val="-4"/>
          <w:sz w:val="21"/>
          <w:szCs w:val="21"/>
        </w:rPr>
        <w:t xml:space="preserve"> </w:t>
      </w:r>
      <w:r>
        <w:rPr>
          <w:rFonts w:ascii="宋体" w:hAnsi="宋体" w:eastAsia="宋体" w:cs="宋体"/>
          <w:spacing w:val="-10"/>
          <w:sz w:val="21"/>
          <w:szCs w:val="21"/>
        </w:rPr>
        <w:t>damage)</w:t>
      </w:r>
      <w:r>
        <w:rPr>
          <w:rFonts w:ascii="宋体" w:hAnsi="宋体" w:eastAsia="宋体" w:cs="宋体"/>
          <w:spacing w:val="-11"/>
          <w:sz w:val="21"/>
          <w:szCs w:val="21"/>
        </w:rPr>
        <w:t>,主要表现为肺毛细血管内</w:t>
      </w:r>
      <w:r>
        <w:rPr>
          <w:rFonts w:ascii="宋体" w:hAnsi="宋体" w:eastAsia="宋体" w:cs="宋体"/>
          <w:sz w:val="21"/>
          <w:szCs w:val="21"/>
        </w:rPr>
        <w:t xml:space="preserve"> </w:t>
      </w:r>
      <w:r>
        <w:rPr>
          <w:rFonts w:ascii="宋体" w:hAnsi="宋体" w:eastAsia="宋体" w:cs="宋体"/>
          <w:spacing w:val="-6"/>
          <w:sz w:val="21"/>
          <w:szCs w:val="21"/>
        </w:rPr>
        <w:t>皮细胞和肺泡上皮细胞损伤，</w:t>
      </w:r>
      <w:r>
        <w:rPr>
          <w:rFonts w:ascii="宋体" w:hAnsi="宋体" w:eastAsia="宋体" w:cs="宋体"/>
          <w:spacing w:val="-42"/>
          <w:sz w:val="21"/>
          <w:szCs w:val="21"/>
        </w:rPr>
        <w:t xml:space="preserve"> </w:t>
      </w:r>
      <w:r>
        <w:rPr>
          <w:rFonts w:ascii="宋体" w:hAnsi="宋体" w:eastAsia="宋体" w:cs="宋体"/>
          <w:spacing w:val="-6"/>
          <w:sz w:val="21"/>
          <w:szCs w:val="21"/>
        </w:rPr>
        <w:t>I</w:t>
      </w:r>
      <w:r>
        <w:rPr>
          <w:rFonts w:ascii="宋体" w:hAnsi="宋体" w:eastAsia="宋体" w:cs="宋体"/>
          <w:spacing w:val="-41"/>
          <w:sz w:val="21"/>
          <w:szCs w:val="21"/>
        </w:rPr>
        <w:t xml:space="preserve"> </w:t>
      </w:r>
      <w:r>
        <w:rPr>
          <w:rFonts w:ascii="宋体" w:hAnsi="宋体" w:eastAsia="宋体" w:cs="宋体"/>
          <w:spacing w:val="-6"/>
          <w:sz w:val="21"/>
          <w:szCs w:val="21"/>
        </w:rPr>
        <w:t>型肺泡上皮细胞受损坏死，肺间质和肺泡腔内有富含蛋白质的水肿</w:t>
      </w:r>
      <w:r>
        <w:rPr>
          <w:rFonts w:ascii="宋体" w:hAnsi="宋体" w:eastAsia="宋体" w:cs="宋体"/>
          <w:spacing w:val="-7"/>
          <w:sz w:val="21"/>
          <w:szCs w:val="21"/>
        </w:rPr>
        <w:t>液及</w:t>
      </w:r>
      <w:r>
        <w:rPr>
          <w:rFonts w:ascii="宋体" w:hAnsi="宋体" w:eastAsia="宋体" w:cs="宋体"/>
          <w:sz w:val="21"/>
          <w:szCs w:val="21"/>
        </w:rPr>
        <w:t xml:space="preserve"> </w:t>
      </w:r>
      <w:r>
        <w:rPr>
          <w:rFonts w:ascii="宋体" w:hAnsi="宋体" w:eastAsia="宋体" w:cs="宋体"/>
          <w:spacing w:val="-14"/>
          <w:sz w:val="21"/>
          <w:szCs w:val="21"/>
        </w:rPr>
        <w:t>炎症细胞浸润，肺微血管充血、出血、微血栓形成。经过约72小时后，由凝结的血浆蛋白、细胞碎片、纤维</w:t>
      </w:r>
      <w:r>
        <w:rPr>
          <w:rFonts w:ascii="宋体" w:hAnsi="宋体" w:eastAsia="宋体" w:cs="宋体"/>
          <w:sz w:val="21"/>
          <w:szCs w:val="21"/>
        </w:rPr>
        <w:t xml:space="preserve"> </w:t>
      </w:r>
      <w:r>
        <w:rPr>
          <w:rFonts w:ascii="宋体" w:hAnsi="宋体" w:eastAsia="宋体" w:cs="宋体"/>
          <w:spacing w:val="-6"/>
          <w:sz w:val="21"/>
          <w:szCs w:val="21"/>
        </w:rPr>
        <w:t>素及残余的肺表面活性物质混合形成透明膜，伴灶性或大面积肺泡萎陷。</w:t>
      </w:r>
      <w:r>
        <w:rPr>
          <w:rFonts w:ascii="宋体" w:hAnsi="宋体" w:eastAsia="宋体" w:cs="宋体"/>
          <w:spacing w:val="-13"/>
          <w:sz w:val="21"/>
          <w:szCs w:val="21"/>
        </w:rPr>
        <w:t xml:space="preserve"> </w:t>
      </w:r>
      <w:r>
        <w:rPr>
          <w:rFonts w:ascii="宋体" w:hAnsi="宋体" w:eastAsia="宋体" w:cs="宋体"/>
          <w:spacing w:val="-6"/>
          <w:sz w:val="21"/>
          <w:szCs w:val="21"/>
        </w:rPr>
        <w:t>ARDS</w:t>
      </w:r>
      <w:r>
        <w:rPr>
          <w:rFonts w:ascii="宋体" w:hAnsi="宋体" w:eastAsia="宋体" w:cs="宋体"/>
          <w:spacing w:val="36"/>
          <w:sz w:val="21"/>
          <w:szCs w:val="21"/>
        </w:rPr>
        <w:t xml:space="preserve"> </w:t>
      </w:r>
      <w:r>
        <w:rPr>
          <w:rFonts w:ascii="宋体" w:hAnsi="宋体" w:eastAsia="宋体" w:cs="宋体"/>
          <w:spacing w:val="-6"/>
          <w:sz w:val="21"/>
          <w:szCs w:val="21"/>
        </w:rPr>
        <w:t>肺脏大体表现为暗红色</w:t>
      </w:r>
      <w:r>
        <w:rPr>
          <w:rFonts w:ascii="宋体" w:hAnsi="宋体" w:eastAsia="宋体" w:cs="宋体"/>
          <w:sz w:val="21"/>
          <w:szCs w:val="21"/>
        </w:rPr>
        <w:t xml:space="preserve"> </w:t>
      </w:r>
      <w:r>
        <w:rPr>
          <w:rFonts w:ascii="宋体" w:hAnsi="宋体" w:eastAsia="宋体" w:cs="宋体"/>
          <w:spacing w:val="-20"/>
          <w:sz w:val="21"/>
          <w:szCs w:val="21"/>
        </w:rPr>
        <w:t>或暗紫红色的肝样变，重量明显增加，可见水肿、出血，切面有液体渗出，故有“湿</w:t>
      </w:r>
      <w:r>
        <w:rPr>
          <w:rFonts w:ascii="宋体" w:hAnsi="宋体" w:eastAsia="宋体" w:cs="宋体"/>
          <w:spacing w:val="-21"/>
          <w:sz w:val="21"/>
          <w:szCs w:val="21"/>
        </w:rPr>
        <w:t>肺”之称。</w:t>
      </w:r>
    </w:p>
    <w:p>
      <w:pPr>
        <w:spacing w:before="116" w:line="292" w:lineRule="auto"/>
        <w:ind w:right="1166" w:firstLine="429"/>
        <w:rPr>
          <w:rFonts w:ascii="宋体" w:hAnsi="宋体" w:eastAsia="宋体" w:cs="宋体"/>
          <w:sz w:val="21"/>
          <w:szCs w:val="21"/>
        </w:rPr>
      </w:pPr>
      <w:r>
        <w:rPr>
          <w:rFonts w:ascii="宋体" w:hAnsi="宋体" w:eastAsia="宋体" w:cs="宋体"/>
          <w:spacing w:val="4"/>
          <w:sz w:val="21"/>
          <w:szCs w:val="21"/>
        </w:rPr>
        <w:t>由于肺泡膜通透性增加与肺表面活性物质减少，引起肺间质和肺泡水肿以及小气道陷</w:t>
      </w:r>
      <w:r>
        <w:rPr>
          <w:rFonts w:ascii="宋体" w:hAnsi="宋体" w:eastAsia="宋体" w:cs="宋体"/>
          <w:spacing w:val="3"/>
          <w:sz w:val="21"/>
          <w:szCs w:val="21"/>
        </w:rPr>
        <w:t>闭和肺泡</w:t>
      </w:r>
      <w:r>
        <w:rPr>
          <w:rFonts w:ascii="宋体" w:hAnsi="宋体" w:eastAsia="宋体" w:cs="宋体"/>
          <w:sz w:val="21"/>
          <w:szCs w:val="21"/>
        </w:rPr>
        <w:t xml:space="preserve"> </w:t>
      </w:r>
      <w:r>
        <w:rPr>
          <w:rFonts w:ascii="宋体" w:hAnsi="宋体" w:eastAsia="宋体" w:cs="宋体"/>
          <w:spacing w:val="-5"/>
          <w:sz w:val="21"/>
          <w:szCs w:val="21"/>
        </w:rPr>
        <w:t>萎陷不张。通过CT</w:t>
      </w:r>
      <w:r>
        <w:rPr>
          <w:rFonts w:ascii="宋体" w:hAnsi="宋体" w:eastAsia="宋体" w:cs="宋体"/>
          <w:spacing w:val="2"/>
          <w:sz w:val="21"/>
          <w:szCs w:val="21"/>
        </w:rPr>
        <w:t xml:space="preserve"> </w:t>
      </w:r>
      <w:r>
        <w:rPr>
          <w:rFonts w:ascii="宋体" w:hAnsi="宋体" w:eastAsia="宋体" w:cs="宋体"/>
          <w:spacing w:val="-5"/>
          <w:sz w:val="21"/>
          <w:szCs w:val="21"/>
        </w:rPr>
        <w:t>观察发现，ARDS</w:t>
      </w:r>
      <w:r>
        <w:rPr>
          <w:rFonts w:ascii="宋体" w:hAnsi="宋体" w:eastAsia="宋体" w:cs="宋体"/>
          <w:spacing w:val="37"/>
          <w:sz w:val="21"/>
          <w:szCs w:val="21"/>
        </w:rPr>
        <w:t xml:space="preserve"> </w:t>
      </w:r>
      <w:r>
        <w:rPr>
          <w:rFonts w:ascii="宋体" w:hAnsi="宋体" w:eastAsia="宋体" w:cs="宋体"/>
          <w:spacing w:val="-5"/>
          <w:sz w:val="21"/>
          <w:szCs w:val="21"/>
        </w:rPr>
        <w:t>肺形态改变具有两个特点，</w:t>
      </w:r>
      <w:r>
        <w:rPr>
          <w:rFonts w:ascii="宋体" w:hAnsi="宋体" w:eastAsia="宋体" w:cs="宋体"/>
          <w:spacing w:val="58"/>
          <w:sz w:val="21"/>
          <w:szCs w:val="21"/>
        </w:rPr>
        <w:t xml:space="preserve"> </w:t>
      </w:r>
      <w:r>
        <w:rPr>
          <w:rFonts w:ascii="宋体" w:hAnsi="宋体" w:eastAsia="宋体" w:cs="宋体"/>
          <w:spacing w:val="-5"/>
          <w:sz w:val="21"/>
          <w:szCs w:val="21"/>
        </w:rPr>
        <w:t>一是肺水肿和肺不张在肺内呈“不均</w:t>
      </w:r>
      <w:r>
        <w:rPr>
          <w:rFonts w:ascii="宋体" w:hAnsi="宋体" w:eastAsia="宋体" w:cs="宋体"/>
          <w:sz w:val="21"/>
          <w:szCs w:val="21"/>
        </w:rPr>
        <w:t xml:space="preserve"> </w:t>
      </w:r>
      <w:r>
        <w:rPr>
          <w:rFonts w:ascii="宋体" w:hAnsi="宋体" w:eastAsia="宋体" w:cs="宋体"/>
          <w:spacing w:val="-5"/>
          <w:sz w:val="21"/>
          <w:szCs w:val="21"/>
        </w:rPr>
        <w:t>一</w:t>
      </w:r>
      <w:r>
        <w:rPr>
          <w:rFonts w:ascii="宋体" w:hAnsi="宋体" w:eastAsia="宋体" w:cs="宋体"/>
          <w:spacing w:val="-79"/>
          <w:sz w:val="21"/>
          <w:szCs w:val="21"/>
        </w:rPr>
        <w:t xml:space="preserve"> </w:t>
      </w:r>
      <w:r>
        <w:rPr>
          <w:rFonts w:ascii="宋体" w:hAnsi="宋体" w:eastAsia="宋体" w:cs="宋体"/>
          <w:spacing w:val="-5"/>
          <w:sz w:val="21"/>
          <w:szCs w:val="21"/>
        </w:rPr>
        <w:t>”分布，即在重力依赖区(dependent</w:t>
      </w:r>
      <w:r>
        <w:rPr>
          <w:rFonts w:ascii="宋体" w:hAnsi="宋体" w:eastAsia="宋体" w:cs="宋体"/>
          <w:spacing w:val="-4"/>
          <w:sz w:val="21"/>
          <w:szCs w:val="21"/>
        </w:rPr>
        <w:t xml:space="preserve"> </w:t>
      </w:r>
      <w:r>
        <w:rPr>
          <w:rFonts w:ascii="宋体" w:hAnsi="宋体" w:eastAsia="宋体" w:cs="宋体"/>
          <w:spacing w:val="-5"/>
          <w:sz w:val="21"/>
          <w:szCs w:val="21"/>
        </w:rPr>
        <w:t>regions,仰卧位时靠近背部的肺区)以肺水肿和肺不</w:t>
      </w:r>
      <w:r>
        <w:rPr>
          <w:rFonts w:ascii="宋体" w:hAnsi="宋体" w:eastAsia="宋体" w:cs="宋体"/>
          <w:spacing w:val="-6"/>
          <w:sz w:val="21"/>
          <w:szCs w:val="21"/>
        </w:rPr>
        <w:t>张为主，通</w:t>
      </w:r>
      <w:r>
        <w:rPr>
          <w:rFonts w:ascii="宋体" w:hAnsi="宋体" w:eastAsia="宋体" w:cs="宋体"/>
          <w:sz w:val="21"/>
          <w:szCs w:val="21"/>
        </w:rPr>
        <w:t xml:space="preserve"> </w:t>
      </w:r>
      <w:r>
        <w:rPr>
          <w:rFonts w:ascii="宋体" w:hAnsi="宋体" w:eastAsia="宋体" w:cs="宋体"/>
          <w:spacing w:val="-4"/>
          <w:sz w:val="21"/>
          <w:szCs w:val="21"/>
        </w:rPr>
        <w:t>气功能极差，而在非重力依赖区(non-dependent</w:t>
      </w:r>
      <w:r>
        <w:rPr>
          <w:rFonts w:ascii="宋体" w:hAnsi="宋体" w:eastAsia="宋体" w:cs="宋体"/>
          <w:spacing w:val="-5"/>
          <w:sz w:val="21"/>
          <w:szCs w:val="21"/>
        </w:rPr>
        <w:t xml:space="preserve"> </w:t>
      </w:r>
      <w:r>
        <w:rPr>
          <w:rFonts w:ascii="宋体" w:hAnsi="宋体" w:eastAsia="宋体" w:cs="宋体"/>
          <w:spacing w:val="-4"/>
          <w:sz w:val="21"/>
          <w:szCs w:val="21"/>
        </w:rPr>
        <w:t>regions</w:t>
      </w:r>
      <w:r>
        <w:rPr>
          <w:rFonts w:ascii="宋体" w:hAnsi="宋体" w:eastAsia="宋体" w:cs="宋体"/>
          <w:spacing w:val="-5"/>
          <w:sz w:val="21"/>
          <w:szCs w:val="21"/>
        </w:rPr>
        <w:t>,仰卧位时靠近前胸壁的肺区)的肺泡通气功能</w:t>
      </w:r>
      <w:r>
        <w:rPr>
          <w:rFonts w:ascii="宋体" w:hAnsi="宋体" w:eastAsia="宋体" w:cs="宋体"/>
          <w:sz w:val="21"/>
          <w:szCs w:val="21"/>
        </w:rPr>
        <w:t xml:space="preserve"> </w:t>
      </w:r>
      <w:r>
        <w:rPr>
          <w:rFonts w:ascii="宋体" w:hAnsi="宋体" w:eastAsia="宋体" w:cs="宋体"/>
          <w:spacing w:val="-1"/>
          <w:sz w:val="21"/>
          <w:szCs w:val="21"/>
        </w:rPr>
        <w:t>基本正常；二是由于肺水肿和肺泡萎陷，使功能残气量和有效参与气体交换的肺泡数量减少，因而称</w:t>
      </w:r>
      <w:r>
        <w:rPr>
          <w:rFonts w:ascii="宋体" w:hAnsi="宋体" w:eastAsia="宋体" w:cs="宋体"/>
          <w:spacing w:val="3"/>
          <w:sz w:val="21"/>
          <w:szCs w:val="21"/>
        </w:rPr>
        <w:t xml:space="preserve"> </w:t>
      </w:r>
      <w:r>
        <w:rPr>
          <w:rFonts w:ascii="宋体" w:hAnsi="宋体" w:eastAsia="宋体" w:cs="宋体"/>
          <w:spacing w:val="-6"/>
          <w:sz w:val="21"/>
          <w:szCs w:val="21"/>
        </w:rPr>
        <w:t>ARDS</w:t>
      </w:r>
      <w:r>
        <w:rPr>
          <w:rFonts w:ascii="宋体" w:hAnsi="宋体" w:eastAsia="宋体" w:cs="宋体"/>
          <w:spacing w:val="49"/>
          <w:sz w:val="21"/>
          <w:szCs w:val="21"/>
        </w:rPr>
        <w:t xml:space="preserve"> </w:t>
      </w:r>
      <w:r>
        <w:rPr>
          <w:rFonts w:ascii="宋体" w:hAnsi="宋体" w:eastAsia="宋体" w:cs="宋体"/>
          <w:spacing w:val="-6"/>
          <w:sz w:val="21"/>
          <w:szCs w:val="21"/>
        </w:rPr>
        <w:t>病人的肺为“婴儿肺”(baby</w:t>
      </w:r>
      <w:r>
        <w:rPr>
          <w:rFonts w:ascii="宋体" w:hAnsi="宋体" w:eastAsia="宋体" w:cs="宋体"/>
          <w:spacing w:val="18"/>
          <w:sz w:val="21"/>
          <w:szCs w:val="21"/>
        </w:rPr>
        <w:t xml:space="preserve"> </w:t>
      </w:r>
      <w:r>
        <w:rPr>
          <w:rFonts w:ascii="宋体" w:hAnsi="宋体" w:eastAsia="宋体" w:cs="宋体"/>
          <w:spacing w:val="-6"/>
          <w:sz w:val="21"/>
          <w:szCs w:val="21"/>
        </w:rPr>
        <w:t>lung)或“小肺”(small</w:t>
      </w:r>
      <w:r>
        <w:rPr>
          <w:rFonts w:ascii="宋体" w:hAnsi="宋体" w:eastAsia="宋体" w:cs="宋体"/>
          <w:spacing w:val="17"/>
          <w:sz w:val="21"/>
          <w:szCs w:val="21"/>
        </w:rPr>
        <w:t xml:space="preserve"> </w:t>
      </w:r>
      <w:r>
        <w:rPr>
          <w:rFonts w:ascii="宋体" w:hAnsi="宋体" w:eastAsia="宋体" w:cs="宋体"/>
          <w:spacing w:val="-6"/>
          <w:sz w:val="21"/>
          <w:szCs w:val="21"/>
        </w:rPr>
        <w:t>lung)。上述病理和肺形态改变可引起肺顺</w:t>
      </w:r>
      <w:r>
        <w:rPr>
          <w:rFonts w:ascii="宋体" w:hAnsi="宋体" w:eastAsia="宋体" w:cs="宋体"/>
          <w:sz w:val="21"/>
          <w:szCs w:val="21"/>
        </w:rPr>
        <w:t xml:space="preserve"> </w:t>
      </w:r>
      <w:r>
        <w:rPr>
          <w:rFonts w:ascii="宋体" w:hAnsi="宋体" w:eastAsia="宋体" w:cs="宋体"/>
          <w:spacing w:val="-1"/>
          <w:sz w:val="21"/>
          <w:szCs w:val="21"/>
        </w:rPr>
        <w:t>应性降低、肺内分流增加，造成顽固性低氧血症和呼吸窘迫。呼吸窘迫的发生机制主要有：①低氧血</w:t>
      </w:r>
      <w:r>
        <w:rPr>
          <w:rFonts w:ascii="宋体" w:hAnsi="宋体" w:eastAsia="宋体" w:cs="宋体"/>
          <w:spacing w:val="1"/>
          <w:sz w:val="21"/>
          <w:szCs w:val="21"/>
        </w:rPr>
        <w:t xml:space="preserve"> </w:t>
      </w:r>
      <w:r>
        <w:rPr>
          <w:rFonts w:ascii="宋体" w:hAnsi="宋体" w:eastAsia="宋体" w:cs="宋体"/>
          <w:spacing w:val="-5"/>
          <w:sz w:val="21"/>
          <w:szCs w:val="21"/>
        </w:rPr>
        <w:t>症刺激颈动脉体和主动脉体化学感受器，反射</w:t>
      </w:r>
      <w:r>
        <w:rPr>
          <w:rFonts w:ascii="宋体" w:hAnsi="宋体" w:eastAsia="宋体" w:cs="宋体"/>
          <w:spacing w:val="-6"/>
          <w:sz w:val="21"/>
          <w:szCs w:val="21"/>
        </w:rPr>
        <w:t>性刺激呼吸中枢，产生过度通气；②肺充血、水肿刺激毛</w:t>
      </w:r>
      <w:r>
        <w:rPr>
          <w:rFonts w:ascii="宋体" w:hAnsi="宋体" w:eastAsia="宋体" w:cs="宋体"/>
          <w:sz w:val="21"/>
          <w:szCs w:val="21"/>
        </w:rPr>
        <w:t xml:space="preserve"> </w:t>
      </w:r>
      <w:r>
        <w:rPr>
          <w:rFonts w:ascii="宋体" w:hAnsi="宋体" w:eastAsia="宋体" w:cs="宋体"/>
          <w:spacing w:val="-4"/>
          <w:sz w:val="21"/>
          <w:szCs w:val="21"/>
        </w:rPr>
        <w:t>细血管旁J</w:t>
      </w:r>
      <w:r>
        <w:rPr>
          <w:rFonts w:ascii="宋体" w:hAnsi="宋体" w:eastAsia="宋体" w:cs="宋体"/>
          <w:spacing w:val="-45"/>
          <w:sz w:val="21"/>
          <w:szCs w:val="21"/>
        </w:rPr>
        <w:t xml:space="preserve"> </w:t>
      </w:r>
      <w:r>
        <w:rPr>
          <w:rFonts w:ascii="宋体" w:hAnsi="宋体" w:eastAsia="宋体" w:cs="宋体"/>
          <w:spacing w:val="-4"/>
          <w:sz w:val="21"/>
          <w:szCs w:val="21"/>
        </w:rPr>
        <w:t>感受器，反射性使呼吸加深、加快，导致呼吸窘迫。由于呼吸的代偿，PaCO</w:t>
      </w:r>
      <w:r>
        <w:rPr>
          <w:rFonts w:ascii="Calibri" w:hAnsi="Calibri" w:eastAsia="Calibri" w:cs="Calibri"/>
          <w:spacing w:val="-4"/>
          <w:sz w:val="21"/>
          <w:szCs w:val="21"/>
        </w:rPr>
        <w:t>₂</w:t>
      </w:r>
      <w:r>
        <w:rPr>
          <w:rFonts w:ascii="Calibri" w:hAnsi="Calibri" w:eastAsia="Calibri" w:cs="Calibri"/>
          <w:spacing w:val="15"/>
          <w:sz w:val="21"/>
          <w:szCs w:val="21"/>
        </w:rPr>
        <w:t xml:space="preserve">  </w:t>
      </w:r>
      <w:r>
        <w:rPr>
          <w:rFonts w:ascii="宋体" w:hAnsi="宋体" w:eastAsia="宋体" w:cs="宋体"/>
          <w:spacing w:val="-4"/>
          <w:sz w:val="21"/>
          <w:szCs w:val="21"/>
        </w:rPr>
        <w:t>最初可以降低</w:t>
      </w:r>
      <w:r>
        <w:rPr>
          <w:rFonts w:ascii="宋体" w:hAnsi="宋体" w:eastAsia="宋体" w:cs="宋体"/>
          <w:sz w:val="21"/>
          <w:szCs w:val="21"/>
        </w:rPr>
        <w:t xml:space="preserve"> </w:t>
      </w:r>
      <w:r>
        <w:rPr>
          <w:rFonts w:ascii="宋体" w:hAnsi="宋体" w:eastAsia="宋体" w:cs="宋体"/>
          <w:spacing w:val="-1"/>
          <w:sz w:val="21"/>
          <w:szCs w:val="21"/>
        </w:rPr>
        <w:t>或正常。另外，由于微血管闭塞、功能残气量减少导致的肺血管阻力增加会导致肺动脉高压及无效腔</w:t>
      </w:r>
      <w:r>
        <w:rPr>
          <w:rFonts w:ascii="宋体" w:hAnsi="宋体" w:eastAsia="宋体" w:cs="宋体"/>
          <w:spacing w:val="4"/>
          <w:sz w:val="21"/>
          <w:szCs w:val="21"/>
        </w:rPr>
        <w:t xml:space="preserve"> </w:t>
      </w:r>
      <w:r>
        <w:rPr>
          <w:rFonts w:ascii="宋体" w:hAnsi="宋体" w:eastAsia="宋体" w:cs="宋体"/>
          <w:spacing w:val="-4"/>
          <w:sz w:val="21"/>
          <w:szCs w:val="21"/>
        </w:rPr>
        <w:t>增大，严重者可出现急性肺心病及高碳酸血症。</w:t>
      </w:r>
    </w:p>
    <w:p>
      <w:pPr>
        <w:spacing w:before="100" w:line="279" w:lineRule="auto"/>
        <w:ind w:right="1105" w:firstLine="429"/>
        <w:rPr>
          <w:rFonts w:ascii="宋体" w:hAnsi="宋体" w:eastAsia="宋体" w:cs="宋体"/>
          <w:sz w:val="21"/>
          <w:szCs w:val="21"/>
        </w:rPr>
      </w:pPr>
      <w:r>
        <w:rPr>
          <w:rFonts w:ascii="宋体" w:hAnsi="宋体" w:eastAsia="宋体" w:cs="宋体"/>
          <w:spacing w:val="2"/>
          <w:sz w:val="21"/>
          <w:szCs w:val="21"/>
        </w:rPr>
        <w:t>增生期：这个阶段通常为</w:t>
      </w:r>
      <w:r>
        <w:rPr>
          <w:rFonts w:ascii="宋体" w:hAnsi="宋体" w:eastAsia="宋体" w:cs="宋体"/>
          <w:sz w:val="21"/>
          <w:szCs w:val="21"/>
        </w:rPr>
        <w:t>ARDS</w:t>
      </w:r>
      <w:r>
        <w:rPr>
          <w:rFonts w:ascii="宋体" w:hAnsi="宋体" w:eastAsia="宋体" w:cs="宋体"/>
          <w:spacing w:val="78"/>
          <w:sz w:val="21"/>
          <w:szCs w:val="21"/>
        </w:rPr>
        <w:t xml:space="preserve"> </w:t>
      </w:r>
      <w:r>
        <w:rPr>
          <w:rFonts w:ascii="宋体" w:hAnsi="宋体" w:eastAsia="宋体" w:cs="宋体"/>
          <w:spacing w:val="2"/>
          <w:sz w:val="21"/>
          <w:szCs w:val="21"/>
        </w:rPr>
        <w:t>发病后2~3周。在增殖期，部分病人肺损伤进一步发展，出现早</w:t>
      </w:r>
      <w:r>
        <w:rPr>
          <w:rFonts w:ascii="宋体" w:hAnsi="宋体" w:eastAsia="宋体" w:cs="宋体"/>
          <w:sz w:val="21"/>
          <w:szCs w:val="21"/>
        </w:rPr>
        <w:t xml:space="preserve"> </w:t>
      </w:r>
      <w:r>
        <w:rPr>
          <w:rFonts w:ascii="宋体" w:hAnsi="宋体" w:eastAsia="宋体" w:cs="宋体"/>
          <w:spacing w:val="1"/>
          <w:sz w:val="21"/>
          <w:szCs w:val="21"/>
        </w:rPr>
        <w:t>期纤维化，典型组织学改变是炎性渗出液和肺透明膜吸收消散而修复，亦可见</w:t>
      </w:r>
      <w:r>
        <w:rPr>
          <w:rFonts w:ascii="宋体" w:hAnsi="宋体" w:eastAsia="宋体" w:cs="宋体"/>
          <w:sz w:val="21"/>
          <w:szCs w:val="21"/>
        </w:rPr>
        <w:t xml:space="preserve">肺泡渗出并机化形成， </w:t>
      </w:r>
      <w:r>
        <w:rPr>
          <w:rFonts w:ascii="宋体" w:hAnsi="宋体" w:eastAsia="宋体" w:cs="宋体"/>
          <w:spacing w:val="-1"/>
          <w:sz w:val="21"/>
          <w:szCs w:val="21"/>
        </w:rPr>
        <w:t>其中淋巴细胞增多取代中性粒细胞。此外，作为修复过程的一部分，Ⅱ型肺泡上皮细胞沿肺泡基底膜</w:t>
      </w:r>
      <w:r>
        <w:rPr>
          <w:rFonts w:ascii="宋体" w:hAnsi="宋体" w:eastAsia="宋体" w:cs="宋体"/>
          <w:spacing w:val="2"/>
          <w:sz w:val="21"/>
          <w:szCs w:val="21"/>
        </w:rPr>
        <w:t xml:space="preserve"> </w:t>
      </w:r>
      <w:r>
        <w:rPr>
          <w:rFonts w:ascii="宋体" w:hAnsi="宋体" w:eastAsia="宋体" w:cs="宋体"/>
          <w:spacing w:val="-4"/>
          <w:sz w:val="21"/>
          <w:szCs w:val="21"/>
        </w:rPr>
        <w:t>增殖，合成分泌新的肺表面活性物质，并可分化为I</w:t>
      </w:r>
      <w:r>
        <w:rPr>
          <w:rFonts w:ascii="宋体" w:hAnsi="宋体" w:eastAsia="宋体" w:cs="宋体"/>
          <w:spacing w:val="-22"/>
          <w:sz w:val="21"/>
          <w:szCs w:val="21"/>
        </w:rPr>
        <w:t xml:space="preserve"> </w:t>
      </w:r>
      <w:r>
        <w:rPr>
          <w:rFonts w:ascii="宋体" w:hAnsi="宋体" w:eastAsia="宋体" w:cs="宋体"/>
          <w:spacing w:val="-4"/>
          <w:sz w:val="21"/>
          <w:szCs w:val="21"/>
        </w:rPr>
        <w:t>型肺泡上皮细胞。</w:t>
      </w:r>
    </w:p>
    <w:p>
      <w:pPr>
        <w:spacing w:before="101" w:line="279" w:lineRule="auto"/>
        <w:ind w:right="1105" w:firstLine="429"/>
        <w:rPr>
          <w:rFonts w:ascii="宋体" w:hAnsi="宋体" w:eastAsia="宋体" w:cs="宋体"/>
          <w:sz w:val="21"/>
          <w:szCs w:val="21"/>
        </w:rPr>
      </w:pPr>
      <w:r>
        <w:rPr>
          <w:rFonts w:ascii="宋体" w:hAnsi="宋体" w:eastAsia="宋体" w:cs="宋体"/>
          <w:spacing w:val="5"/>
          <w:sz w:val="21"/>
          <w:szCs w:val="21"/>
        </w:rPr>
        <w:t>纤维化期：尽管多数</w:t>
      </w:r>
      <w:r>
        <w:rPr>
          <w:rFonts w:ascii="宋体" w:hAnsi="宋体" w:eastAsia="宋体" w:cs="宋体"/>
          <w:sz w:val="21"/>
          <w:szCs w:val="21"/>
        </w:rPr>
        <w:t>ARDS</w:t>
      </w:r>
      <w:r>
        <w:rPr>
          <w:rFonts w:ascii="宋体" w:hAnsi="宋体" w:eastAsia="宋体" w:cs="宋体"/>
          <w:spacing w:val="68"/>
          <w:sz w:val="21"/>
          <w:szCs w:val="21"/>
        </w:rPr>
        <w:t xml:space="preserve"> </w:t>
      </w:r>
      <w:r>
        <w:rPr>
          <w:rFonts w:ascii="宋体" w:hAnsi="宋体" w:eastAsia="宋体" w:cs="宋体"/>
          <w:spacing w:val="5"/>
          <w:sz w:val="21"/>
          <w:szCs w:val="21"/>
        </w:rPr>
        <w:t>病人发病3～4周后，肺功能得以恢复，仍有部分病人将进入纤维化</w:t>
      </w:r>
      <w:r>
        <w:rPr>
          <w:rFonts w:ascii="宋体" w:hAnsi="宋体" w:eastAsia="宋体" w:cs="宋体"/>
          <w:sz w:val="21"/>
          <w:szCs w:val="21"/>
        </w:rPr>
        <w:t xml:space="preserve"> </w:t>
      </w:r>
      <w:r>
        <w:rPr>
          <w:rFonts w:ascii="宋体" w:hAnsi="宋体" w:eastAsia="宋体" w:cs="宋体"/>
          <w:spacing w:val="1"/>
          <w:sz w:val="21"/>
          <w:szCs w:val="21"/>
        </w:rPr>
        <w:t>期，可能需要长期机械通气和(或)氧疗。组织学上，早期的肺泡炎性渗出水</w:t>
      </w:r>
      <w:r>
        <w:rPr>
          <w:rFonts w:ascii="宋体" w:hAnsi="宋体" w:eastAsia="宋体" w:cs="宋体"/>
          <w:sz w:val="21"/>
          <w:szCs w:val="21"/>
        </w:rPr>
        <w:t xml:space="preserve">肿转化为肺间质纤维化。 </w:t>
      </w:r>
      <w:r>
        <w:rPr>
          <w:rFonts w:ascii="宋体" w:hAnsi="宋体" w:eastAsia="宋体" w:cs="宋体"/>
          <w:spacing w:val="4"/>
          <w:sz w:val="21"/>
          <w:szCs w:val="21"/>
        </w:rPr>
        <w:t>腺泡结构的显著破坏导致肺组织呈肺气肿样改变和肺大疱形成。肺微血管内膜的纤维化导</w:t>
      </w:r>
      <w:r>
        <w:rPr>
          <w:rFonts w:ascii="宋体" w:hAnsi="宋体" w:eastAsia="宋体" w:cs="宋体"/>
          <w:spacing w:val="3"/>
          <w:sz w:val="21"/>
          <w:szCs w:val="21"/>
        </w:rPr>
        <w:t>致进行性</w:t>
      </w:r>
      <w:r>
        <w:rPr>
          <w:rFonts w:ascii="宋体" w:hAnsi="宋体" w:eastAsia="宋体" w:cs="宋体"/>
          <w:sz w:val="21"/>
          <w:szCs w:val="21"/>
        </w:rPr>
        <w:t xml:space="preserve"> 肺血管闭塞和肺动脉高压。上述病理改变导致病人肺顺应性降低和无效腔增加，并易</w:t>
      </w:r>
      <w:r>
        <w:rPr>
          <w:rFonts w:ascii="宋体" w:hAnsi="宋体" w:eastAsia="宋体" w:cs="宋体"/>
          <w:spacing w:val="-1"/>
          <w:sz w:val="21"/>
          <w:szCs w:val="21"/>
        </w:rPr>
        <w:t>发生气胸。</w:t>
      </w:r>
    </w:p>
    <w:p>
      <w:pPr>
        <w:spacing w:line="97" w:lineRule="exact"/>
      </w:pPr>
    </w:p>
    <w:p>
      <w:pPr>
        <w:sectPr>
          <w:footerReference r:id="rId33" w:type="default"/>
          <w:pgSz w:w="11900" w:h="16840"/>
          <w:pgMar w:top="794" w:right="750" w:bottom="400" w:left="770" w:header="0" w:footer="0" w:gutter="0"/>
          <w:cols w:equalWidth="0" w:num="1">
            <w:col w:w="10380"/>
          </w:cols>
        </w:sectPr>
      </w:pPr>
    </w:p>
    <w:p>
      <w:pPr>
        <w:spacing w:line="221" w:lineRule="auto"/>
        <w:ind w:left="327"/>
        <w:rPr>
          <w:rFonts w:ascii="黑体" w:hAnsi="黑体" w:eastAsia="黑体" w:cs="黑体"/>
          <w:sz w:val="21"/>
          <w:szCs w:val="21"/>
        </w:rPr>
      </w:pPr>
      <w:r>
        <w:rPr>
          <w:rFonts w:ascii="黑体" w:hAnsi="黑体" w:eastAsia="黑体" w:cs="黑体"/>
          <w:b/>
          <w:bCs/>
          <w:color w:val="007BCE"/>
          <w:spacing w:val="-6"/>
          <w:sz w:val="21"/>
          <w:szCs w:val="21"/>
        </w:rPr>
        <w:t>【临床表现】</w:t>
      </w:r>
    </w:p>
    <w:p>
      <w:pPr>
        <w:spacing w:before="91" w:line="290" w:lineRule="auto"/>
        <w:ind w:right="181" w:firstLine="429"/>
        <w:jc w:val="both"/>
        <w:rPr>
          <w:rFonts w:ascii="宋体" w:hAnsi="宋体" w:eastAsia="宋体" w:cs="宋体"/>
          <w:sz w:val="21"/>
          <w:szCs w:val="21"/>
        </w:rPr>
      </w:pPr>
      <w:r>
        <w:rPr>
          <w:rFonts w:ascii="宋体" w:hAnsi="宋体" w:eastAsia="宋体" w:cs="宋体"/>
          <w:sz w:val="21"/>
          <w:szCs w:val="21"/>
        </w:rPr>
        <w:t>ARDS</w:t>
      </w:r>
      <w:r>
        <w:rPr>
          <w:rFonts w:ascii="宋体" w:hAnsi="宋体" w:eastAsia="宋体" w:cs="宋体"/>
          <w:spacing w:val="52"/>
          <w:sz w:val="21"/>
          <w:szCs w:val="21"/>
        </w:rPr>
        <w:t xml:space="preserve"> </w:t>
      </w:r>
      <w:r>
        <w:rPr>
          <w:rFonts w:ascii="宋体" w:hAnsi="宋体" w:eastAsia="宋体" w:cs="宋体"/>
          <w:spacing w:val="10"/>
          <w:sz w:val="21"/>
          <w:szCs w:val="21"/>
        </w:rPr>
        <w:t>大多数于原发病起病后72小时内发生，几</w:t>
      </w:r>
      <w:r>
        <w:rPr>
          <w:rFonts w:ascii="宋体" w:hAnsi="宋体" w:eastAsia="宋体" w:cs="宋体"/>
          <w:sz w:val="21"/>
          <w:szCs w:val="21"/>
        </w:rPr>
        <w:t xml:space="preserve"> </w:t>
      </w:r>
      <w:r>
        <w:rPr>
          <w:rFonts w:ascii="宋体" w:hAnsi="宋体" w:eastAsia="宋体" w:cs="宋体"/>
          <w:spacing w:val="2"/>
          <w:sz w:val="21"/>
          <w:szCs w:val="21"/>
        </w:rPr>
        <w:t>乎不超过7天。除原发病的相应症状和体征外，最早出</w:t>
      </w:r>
      <w:r>
        <w:rPr>
          <w:rFonts w:ascii="宋体" w:hAnsi="宋体" w:eastAsia="宋体" w:cs="宋体"/>
          <w:spacing w:val="11"/>
          <w:sz w:val="21"/>
          <w:szCs w:val="21"/>
        </w:rPr>
        <w:t xml:space="preserve"> </w:t>
      </w:r>
      <w:r>
        <w:rPr>
          <w:rFonts w:ascii="宋体" w:hAnsi="宋体" w:eastAsia="宋体" w:cs="宋体"/>
          <w:spacing w:val="-3"/>
          <w:sz w:val="21"/>
          <w:szCs w:val="21"/>
        </w:rPr>
        <w:t>现的症状是呼吸增快，并呈进行性加重的呼吸困难、发</w:t>
      </w:r>
      <w:r>
        <w:rPr>
          <w:rFonts w:ascii="宋体" w:hAnsi="宋体" w:eastAsia="宋体" w:cs="宋体"/>
          <w:spacing w:val="9"/>
          <w:sz w:val="21"/>
          <w:szCs w:val="21"/>
        </w:rPr>
        <w:t xml:space="preserve"> </w:t>
      </w:r>
      <w:r>
        <w:rPr>
          <w:rFonts w:ascii="宋体" w:hAnsi="宋体" w:eastAsia="宋体" w:cs="宋体"/>
          <w:spacing w:val="-3"/>
          <w:sz w:val="21"/>
          <w:szCs w:val="21"/>
        </w:rPr>
        <w:t>绀，常伴有烦躁、焦虑、出汗等。其呼吸困难的特点是</w:t>
      </w:r>
      <w:r>
        <w:rPr>
          <w:rFonts w:ascii="宋体" w:hAnsi="宋体" w:eastAsia="宋体" w:cs="宋体"/>
          <w:spacing w:val="11"/>
          <w:sz w:val="21"/>
          <w:szCs w:val="21"/>
        </w:rPr>
        <w:t xml:space="preserve"> </w:t>
      </w:r>
      <w:r>
        <w:rPr>
          <w:rFonts w:ascii="宋体" w:hAnsi="宋体" w:eastAsia="宋体" w:cs="宋体"/>
          <w:spacing w:val="-10"/>
          <w:sz w:val="21"/>
          <w:szCs w:val="21"/>
        </w:rPr>
        <w:t>呼吸深快、费力，病人常感到胸廓紧束、严重憋气，即</w:t>
      </w:r>
      <w:r>
        <w:rPr>
          <w:rFonts w:ascii="宋体" w:hAnsi="宋体" w:eastAsia="宋体" w:cs="宋体"/>
          <w:spacing w:val="-11"/>
          <w:sz w:val="21"/>
          <w:szCs w:val="21"/>
        </w:rPr>
        <w:t>呼</w:t>
      </w:r>
      <w:r>
        <w:rPr>
          <w:rFonts w:ascii="宋体" w:hAnsi="宋体" w:eastAsia="宋体" w:cs="宋体"/>
          <w:sz w:val="21"/>
          <w:szCs w:val="21"/>
        </w:rPr>
        <w:t xml:space="preserve"> </w:t>
      </w:r>
      <w:r>
        <w:rPr>
          <w:rFonts w:ascii="宋体" w:hAnsi="宋体" w:eastAsia="宋体" w:cs="宋体"/>
          <w:spacing w:val="-3"/>
          <w:sz w:val="21"/>
          <w:szCs w:val="21"/>
        </w:rPr>
        <w:t>吸窘迫，不能用通常的吸氧疗法改善，亦不能用其他原</w:t>
      </w:r>
      <w:r>
        <w:rPr>
          <w:rFonts w:ascii="宋体" w:hAnsi="宋体" w:eastAsia="宋体" w:cs="宋体"/>
          <w:spacing w:val="17"/>
          <w:sz w:val="21"/>
          <w:szCs w:val="21"/>
        </w:rPr>
        <w:t xml:space="preserve"> </w:t>
      </w:r>
      <w:r>
        <w:rPr>
          <w:rFonts w:ascii="宋体" w:hAnsi="宋体" w:eastAsia="宋体" w:cs="宋体"/>
          <w:spacing w:val="-11"/>
          <w:sz w:val="21"/>
          <w:szCs w:val="21"/>
        </w:rPr>
        <w:t>发心肺疾病(如气胸、肺气肿、肺不张、肺炎、心力衰竭)</w:t>
      </w:r>
      <w:r>
        <w:rPr>
          <w:rFonts w:ascii="宋体" w:hAnsi="宋体" w:eastAsia="宋体" w:cs="宋体"/>
          <w:spacing w:val="8"/>
          <w:sz w:val="21"/>
          <w:szCs w:val="21"/>
        </w:rPr>
        <w:t xml:space="preserve"> 解释。早期体征可无异常，或仅在双肺闻及少量细湿</w:t>
      </w:r>
      <w:r>
        <w:rPr>
          <w:rFonts w:ascii="宋体" w:hAnsi="宋体" w:eastAsia="宋体" w:cs="宋体"/>
          <w:spacing w:val="3"/>
          <w:sz w:val="21"/>
          <w:szCs w:val="21"/>
        </w:rPr>
        <w:t xml:space="preserve"> </w:t>
      </w:r>
      <w:r>
        <w:rPr>
          <w:rFonts w:ascii="宋体" w:hAnsi="宋体" w:eastAsia="宋体" w:cs="宋体"/>
          <w:spacing w:val="-9"/>
          <w:sz w:val="21"/>
          <w:szCs w:val="21"/>
        </w:rPr>
        <w:t>啰音；后期多可闻及水泡音，可有管状呼吸音。</w:t>
      </w:r>
    </w:p>
    <w:p>
      <w:pPr>
        <w:spacing w:before="68" w:line="221" w:lineRule="auto"/>
        <w:ind w:left="327"/>
        <w:rPr>
          <w:rFonts w:ascii="黑体" w:hAnsi="黑体" w:eastAsia="黑体" w:cs="黑体"/>
          <w:sz w:val="21"/>
          <w:szCs w:val="21"/>
        </w:rPr>
      </w:pPr>
      <w:r>
        <w:rPr>
          <w:rFonts w:ascii="黑体" w:hAnsi="黑体" w:eastAsia="黑体" w:cs="黑体"/>
          <w:b/>
          <w:bCs/>
          <w:color w:val="007CD0"/>
          <w:spacing w:val="-7"/>
          <w:sz w:val="21"/>
          <w:szCs w:val="21"/>
        </w:rPr>
        <w:t>【影像及实验室检查)</w:t>
      </w:r>
    </w:p>
    <w:p>
      <w:pPr>
        <w:spacing w:before="123" w:line="279" w:lineRule="auto"/>
        <w:ind w:right="124" w:firstLine="429"/>
        <w:jc w:val="both"/>
        <w:rPr>
          <w:rFonts w:ascii="宋体" w:hAnsi="宋体" w:eastAsia="宋体" w:cs="宋体"/>
          <w:sz w:val="21"/>
          <w:szCs w:val="21"/>
        </w:rPr>
      </w:pPr>
      <w:r>
        <w:rPr>
          <w:rFonts w:ascii="Times New Roman" w:hAnsi="Times New Roman" w:eastAsia="Times New Roman" w:cs="Times New Roman"/>
          <w:b/>
          <w:bCs/>
          <w:spacing w:val="-3"/>
          <w:sz w:val="21"/>
          <w:szCs w:val="21"/>
        </w:rPr>
        <w:t>1.X</w:t>
      </w:r>
      <w:r>
        <w:rPr>
          <w:rFonts w:ascii="Times New Roman" w:hAnsi="Times New Roman" w:eastAsia="Times New Roman" w:cs="Times New Roman"/>
          <w:spacing w:val="4"/>
          <w:sz w:val="21"/>
          <w:szCs w:val="21"/>
        </w:rPr>
        <w:t xml:space="preserve">    </w:t>
      </w:r>
      <w:r>
        <w:rPr>
          <w:rFonts w:ascii="宋体" w:hAnsi="宋体" w:eastAsia="宋体" w:cs="宋体"/>
          <w:b/>
          <w:bCs/>
          <w:spacing w:val="-3"/>
          <w:sz w:val="21"/>
          <w:szCs w:val="21"/>
        </w:rPr>
        <w:t>线胸片</w:t>
      </w:r>
      <w:r>
        <w:rPr>
          <w:rFonts w:ascii="宋体" w:hAnsi="宋体" w:eastAsia="宋体" w:cs="宋体"/>
          <w:spacing w:val="73"/>
          <w:sz w:val="21"/>
          <w:szCs w:val="21"/>
        </w:rPr>
        <w:t xml:space="preserve"> </w:t>
      </w:r>
      <w:r>
        <w:rPr>
          <w:rFonts w:ascii="宋体" w:hAnsi="宋体" w:eastAsia="宋体" w:cs="宋体"/>
          <w:spacing w:val="-3"/>
          <w:sz w:val="21"/>
          <w:szCs w:val="21"/>
        </w:rPr>
        <w:t>早期可无异常，或呈轻度间质改变，</w:t>
      </w:r>
      <w:r>
        <w:rPr>
          <w:rFonts w:ascii="宋体" w:hAnsi="宋体" w:eastAsia="宋体" w:cs="宋体"/>
          <w:sz w:val="21"/>
          <w:szCs w:val="21"/>
        </w:rPr>
        <w:t xml:space="preserve"> </w:t>
      </w:r>
      <w:r>
        <w:rPr>
          <w:rFonts w:ascii="宋体" w:hAnsi="宋体" w:eastAsia="宋体" w:cs="宋体"/>
          <w:spacing w:val="6"/>
          <w:sz w:val="21"/>
          <w:szCs w:val="21"/>
        </w:rPr>
        <w:t>表现为边缘模糊的肺纹理增多，继之出现斑片状以至</w:t>
      </w:r>
      <w:r>
        <w:rPr>
          <w:rFonts w:ascii="宋体" w:hAnsi="宋体" w:eastAsia="宋体" w:cs="宋体"/>
          <w:spacing w:val="5"/>
          <w:sz w:val="21"/>
          <w:szCs w:val="21"/>
        </w:rPr>
        <w:t xml:space="preserve">  </w:t>
      </w:r>
      <w:r>
        <w:rPr>
          <w:rFonts w:ascii="宋体" w:hAnsi="宋体" w:eastAsia="宋体" w:cs="宋体"/>
          <w:spacing w:val="7"/>
          <w:sz w:val="21"/>
          <w:szCs w:val="21"/>
        </w:rPr>
        <w:t>融合成大片状的磨玻璃或实变浸润影(图2-14-1)。其</w:t>
      </w:r>
      <w:r>
        <w:rPr>
          <w:rFonts w:ascii="宋体" w:hAnsi="宋体" w:eastAsia="宋体" w:cs="宋体"/>
          <w:sz w:val="21"/>
          <w:szCs w:val="21"/>
        </w:rPr>
        <w:t xml:space="preserve"> </w:t>
      </w:r>
      <w:r>
        <w:rPr>
          <w:rFonts w:ascii="宋体" w:hAnsi="宋体" w:eastAsia="宋体" w:cs="宋体"/>
          <w:spacing w:val="-3"/>
          <w:sz w:val="21"/>
          <w:szCs w:val="21"/>
        </w:rPr>
        <w:t>演变过程符合肺水肿的特点，快速多变；后期可出现肺</w:t>
      </w:r>
    </w:p>
    <w:p>
      <w:pPr>
        <w:spacing w:line="14" w:lineRule="auto"/>
        <w:rPr>
          <w:rFonts w:ascii="Arial"/>
          <w:sz w:val="2"/>
        </w:rPr>
      </w:pPr>
      <w:r>
        <w:rPr>
          <w:rFonts w:ascii="Arial" w:hAnsi="Arial" w:eastAsia="Arial" w:cs="Arial"/>
          <w:sz w:val="2"/>
          <w:szCs w:val="2"/>
        </w:rPr>
        <w:br w:type="column"/>
      </w:r>
    </w:p>
    <w:p>
      <w:pPr>
        <w:spacing w:line="252" w:lineRule="auto"/>
        <w:rPr>
          <w:rFonts w:ascii="Arial"/>
          <w:sz w:val="21"/>
        </w:rPr>
      </w:pPr>
    </w:p>
    <w:p>
      <w:pPr>
        <w:spacing w:line="4000" w:lineRule="exact"/>
        <w:textAlignment w:val="center"/>
      </w:pPr>
      <w:r>
        <w:drawing>
          <wp:inline distT="0" distB="0" distL="0" distR="0">
            <wp:extent cx="2514600" cy="2540000"/>
            <wp:effectExtent l="0" t="0" r="0" b="0"/>
            <wp:docPr id="186" name="IM 186"/>
            <wp:cNvGraphicFramePr/>
            <a:graphic xmlns:a="http://schemas.openxmlformats.org/drawingml/2006/main">
              <a:graphicData uri="http://schemas.openxmlformats.org/drawingml/2006/picture">
                <pic:pic xmlns:pic="http://schemas.openxmlformats.org/drawingml/2006/picture">
                  <pic:nvPicPr>
                    <pic:cNvPr id="186" name="IM 186"/>
                    <pic:cNvPicPr/>
                  </pic:nvPicPr>
                  <pic:blipFill>
                    <a:blip r:embed="rId222"/>
                    <a:stretch>
                      <a:fillRect/>
                    </a:stretch>
                  </pic:blipFill>
                  <pic:spPr>
                    <a:xfrm>
                      <a:off x="0" y="0"/>
                      <a:ext cx="2514652" cy="2540003"/>
                    </a:xfrm>
                    <a:prstGeom prst="rect">
                      <a:avLst/>
                    </a:prstGeom>
                  </pic:spPr>
                </pic:pic>
              </a:graphicData>
            </a:graphic>
          </wp:inline>
        </w:drawing>
      </w:r>
    </w:p>
    <w:p>
      <w:pPr>
        <w:spacing w:before="186" w:line="225" w:lineRule="auto"/>
        <w:ind w:left="80" w:right="225" w:firstLine="19"/>
        <w:rPr>
          <w:rFonts w:ascii="黑体" w:hAnsi="黑体" w:eastAsia="黑体" w:cs="黑体"/>
          <w:sz w:val="21"/>
          <w:szCs w:val="21"/>
        </w:rPr>
      </w:pPr>
      <w:r>
        <w:rPr>
          <w:rFonts w:ascii="黑体" w:hAnsi="黑体" w:eastAsia="黑体" w:cs="黑体"/>
          <w:color w:val="1785C5"/>
          <w:spacing w:val="-9"/>
          <w:sz w:val="21"/>
          <w:szCs w:val="21"/>
        </w:rPr>
        <w:t>图2-14-1</w:t>
      </w:r>
      <w:r>
        <w:rPr>
          <w:rFonts w:ascii="黑体" w:hAnsi="黑体" w:eastAsia="黑体" w:cs="黑体"/>
          <w:color w:val="1785C5"/>
          <w:sz w:val="21"/>
          <w:szCs w:val="21"/>
        </w:rPr>
        <w:t xml:space="preserve">  </w:t>
      </w:r>
      <w:r>
        <w:rPr>
          <w:rFonts w:ascii="Times New Roman" w:hAnsi="Times New Roman" w:eastAsia="Times New Roman" w:cs="Times New Roman"/>
          <w:spacing w:val="-9"/>
          <w:sz w:val="21"/>
          <w:szCs w:val="21"/>
        </w:rPr>
        <w:t>ARDS</w:t>
      </w:r>
      <w:r>
        <w:rPr>
          <w:rFonts w:ascii="Times New Roman" w:hAnsi="Times New Roman" w:eastAsia="Times New Roman" w:cs="Times New Roman"/>
          <w:spacing w:val="-11"/>
          <w:sz w:val="21"/>
          <w:szCs w:val="21"/>
        </w:rPr>
        <w:t xml:space="preserve"> </w:t>
      </w:r>
      <w:r>
        <w:rPr>
          <w:rFonts w:ascii="黑体" w:hAnsi="黑体" w:eastAsia="黑体" w:cs="黑体"/>
          <w:spacing w:val="-9"/>
          <w:sz w:val="21"/>
          <w:szCs w:val="21"/>
        </w:rPr>
        <w:t>病人的×线胸片显示两肺</w:t>
      </w:r>
      <w:r>
        <w:rPr>
          <w:rFonts w:ascii="黑体" w:hAnsi="黑体" w:eastAsia="黑体" w:cs="黑体"/>
          <w:sz w:val="21"/>
          <w:szCs w:val="21"/>
        </w:rPr>
        <w:t xml:space="preserve"> </w:t>
      </w:r>
      <w:r>
        <w:rPr>
          <w:rFonts w:ascii="黑体" w:hAnsi="黑体" w:eastAsia="黑体" w:cs="黑体"/>
          <w:spacing w:val="-17"/>
          <w:w w:val="99"/>
          <w:sz w:val="21"/>
          <w:szCs w:val="21"/>
        </w:rPr>
        <w:t>广泛斑片浸润影</w:t>
      </w:r>
    </w:p>
    <w:p>
      <w:pPr>
        <w:spacing w:line="14" w:lineRule="auto"/>
        <w:rPr>
          <w:rFonts w:ascii="Arial"/>
          <w:sz w:val="2"/>
        </w:rPr>
      </w:pPr>
      <w:r>
        <w:rPr>
          <w:rFonts w:ascii="Arial" w:hAnsi="Arial" w:eastAsia="Arial" w:cs="Arial"/>
          <w:sz w:val="2"/>
          <w:szCs w:val="2"/>
        </w:rPr>
        <w:br w:type="column"/>
      </w: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before="1" w:line="720" w:lineRule="exact"/>
        <w:textAlignment w:val="center"/>
      </w:pPr>
      <w:r>
        <w:drawing>
          <wp:inline distT="0" distB="0" distL="0" distR="0">
            <wp:extent cx="565150" cy="457200"/>
            <wp:effectExtent l="0" t="0" r="0" b="0"/>
            <wp:docPr id="187" name="IM 187"/>
            <wp:cNvGraphicFramePr/>
            <a:graphic xmlns:a="http://schemas.openxmlformats.org/drawingml/2006/main">
              <a:graphicData uri="http://schemas.openxmlformats.org/drawingml/2006/picture">
                <pic:pic xmlns:pic="http://schemas.openxmlformats.org/drawingml/2006/picture">
                  <pic:nvPicPr>
                    <pic:cNvPr id="187" name="IM 187"/>
                    <pic:cNvPicPr/>
                  </pic:nvPicPr>
                  <pic:blipFill>
                    <a:blip r:embed="rId223"/>
                    <a:stretch>
                      <a:fillRect/>
                    </a:stretch>
                  </pic:blipFill>
                  <pic:spPr>
                    <a:xfrm>
                      <a:off x="0" y="0"/>
                      <a:ext cx="565150" cy="457249"/>
                    </a:xfrm>
                    <a:prstGeom prst="rect">
                      <a:avLst/>
                    </a:prstGeom>
                  </pic:spPr>
                </pic:pic>
              </a:graphicData>
            </a:graphic>
          </wp:inline>
        </w:drawing>
      </w:r>
    </w:p>
    <w:p>
      <w:pPr>
        <w:sectPr>
          <w:type w:val="continuous"/>
          <w:pgSz w:w="11900" w:h="16840"/>
          <w:pgMar w:top="794" w:right="750" w:bottom="400" w:left="770" w:header="0" w:footer="0" w:gutter="0"/>
          <w:cols w:equalWidth="0" w:num="3">
            <w:col w:w="5200" w:space="100"/>
            <w:col w:w="4090" w:space="100"/>
            <w:col w:w="891"/>
          </w:cols>
        </w:sectPr>
      </w:pPr>
    </w:p>
    <w:p>
      <w:pPr>
        <w:spacing w:before="82" w:line="184" w:lineRule="auto"/>
        <w:rPr>
          <w:rFonts w:ascii="宋体" w:hAnsi="宋体" w:eastAsia="宋体" w:cs="宋体"/>
          <w:sz w:val="22"/>
          <w:szCs w:val="22"/>
        </w:rPr>
      </w:pPr>
      <w:r>
        <w:rPr>
          <w:rFonts w:ascii="宋体" w:hAnsi="宋体" w:eastAsia="宋体" w:cs="宋体"/>
          <w:color w:val="0077D3"/>
          <w:spacing w:val="-6"/>
          <w:sz w:val="22"/>
          <w:szCs w:val="22"/>
        </w:rPr>
        <w:t>132</w:t>
      </w: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before="52" w:line="224" w:lineRule="auto"/>
        <w:ind w:left="430"/>
        <w:rPr>
          <w:rFonts w:ascii="宋体" w:hAnsi="宋体" w:eastAsia="宋体" w:cs="宋体"/>
          <w:sz w:val="16"/>
          <w:szCs w:val="16"/>
        </w:rPr>
      </w:pPr>
      <w:r>
        <w:drawing>
          <wp:anchor distT="0" distB="0" distL="0" distR="0" simplePos="0" relativeHeight="251809792" behindDoc="0" locked="0" layoutInCell="1" allowOverlap="1">
            <wp:simplePos x="0" y="0"/>
            <wp:positionH relativeFrom="column">
              <wp:posOffset>18415</wp:posOffset>
            </wp:positionH>
            <wp:positionV relativeFrom="paragraph">
              <wp:posOffset>-118745</wp:posOffset>
            </wp:positionV>
            <wp:extent cx="298450" cy="406400"/>
            <wp:effectExtent l="0" t="0" r="0" b="0"/>
            <wp:wrapNone/>
            <wp:docPr id="188" name="IM 188"/>
            <wp:cNvGraphicFramePr/>
            <a:graphic xmlns:a="http://schemas.openxmlformats.org/drawingml/2006/main">
              <a:graphicData uri="http://schemas.openxmlformats.org/drawingml/2006/picture">
                <pic:pic xmlns:pic="http://schemas.openxmlformats.org/drawingml/2006/picture">
                  <pic:nvPicPr>
                    <pic:cNvPr id="188" name="IM 188"/>
                    <pic:cNvPicPr/>
                  </pic:nvPicPr>
                  <pic:blipFill>
                    <a:blip r:embed="rId224"/>
                    <a:stretch>
                      <a:fillRect/>
                    </a:stretch>
                  </pic:blipFill>
                  <pic:spPr>
                    <a:xfrm>
                      <a:off x="0" y="0"/>
                      <a:ext cx="298481" cy="406456"/>
                    </a:xfrm>
                    <a:prstGeom prst="rect">
                      <a:avLst/>
                    </a:prstGeom>
                  </pic:spPr>
                </pic:pic>
              </a:graphicData>
            </a:graphic>
          </wp:anchor>
        </w:drawing>
      </w:r>
      <w:r>
        <w:rPr>
          <w:rFonts w:ascii="宋体" w:hAnsi="宋体" w:eastAsia="宋体" w:cs="宋体"/>
          <w:color w:val="0197FB"/>
          <w:spacing w:val="-5"/>
          <w:sz w:val="16"/>
          <w:szCs w:val="16"/>
        </w:rPr>
        <w:t>笔</w:t>
      </w:r>
      <w:r>
        <w:rPr>
          <w:rFonts w:ascii="宋体" w:hAnsi="宋体" w:eastAsia="宋体" w:cs="宋体"/>
          <w:color w:val="0197FB"/>
          <w:spacing w:val="32"/>
          <w:sz w:val="16"/>
          <w:szCs w:val="16"/>
        </w:rPr>
        <w:t xml:space="preserve"> </w:t>
      </w:r>
      <w:r>
        <w:rPr>
          <w:rFonts w:ascii="宋体" w:hAnsi="宋体" w:eastAsia="宋体" w:cs="宋体"/>
          <w:color w:val="0197FB"/>
          <w:spacing w:val="-5"/>
          <w:sz w:val="16"/>
          <w:szCs w:val="16"/>
        </w:rPr>
        <w:t>记</w:t>
      </w:r>
    </w:p>
    <w:p>
      <w:pPr>
        <w:spacing w:line="14" w:lineRule="auto"/>
        <w:rPr>
          <w:rFonts w:ascii="Arial"/>
          <w:sz w:val="2"/>
        </w:rPr>
      </w:pPr>
      <w:r>
        <w:rPr>
          <w:rFonts w:ascii="Arial" w:hAnsi="Arial" w:eastAsia="Arial" w:cs="Arial"/>
          <w:sz w:val="2"/>
          <w:szCs w:val="2"/>
        </w:rPr>
        <w:br w:type="column"/>
      </w:r>
    </w:p>
    <w:p>
      <w:pPr>
        <w:spacing w:before="43" w:line="221" w:lineRule="auto"/>
        <w:rPr>
          <w:rFonts w:ascii="黑体" w:hAnsi="黑体" w:eastAsia="黑体" w:cs="黑体"/>
          <w:sz w:val="22"/>
          <w:szCs w:val="22"/>
        </w:rPr>
      </w:pPr>
      <w:r>
        <w:rPr>
          <w:rFonts w:ascii="黑体" w:hAnsi="黑体" w:eastAsia="黑体" w:cs="黑体"/>
          <w:color w:val="007CDB"/>
          <w:spacing w:val="-16"/>
          <w:w w:val="95"/>
          <w:sz w:val="22"/>
          <w:szCs w:val="22"/>
        </w:rPr>
        <w:t>第二篇</w:t>
      </w:r>
      <w:r>
        <w:rPr>
          <w:rFonts w:ascii="黑体" w:hAnsi="黑体" w:eastAsia="黑体" w:cs="黑体"/>
          <w:color w:val="007CDB"/>
          <w:spacing w:val="70"/>
          <w:sz w:val="22"/>
          <w:szCs w:val="22"/>
        </w:rPr>
        <w:t xml:space="preserve"> </w:t>
      </w:r>
      <w:r>
        <w:rPr>
          <w:rFonts w:ascii="黑体" w:hAnsi="黑体" w:eastAsia="黑体" w:cs="黑体"/>
          <w:color w:val="007CDB"/>
          <w:spacing w:val="-16"/>
          <w:w w:val="95"/>
          <w:sz w:val="22"/>
          <w:szCs w:val="22"/>
        </w:rPr>
        <w:t>呼吸系统疾病</w:t>
      </w:r>
    </w:p>
    <w:p>
      <w:pPr>
        <w:spacing w:line="275" w:lineRule="auto"/>
        <w:rPr>
          <w:rFonts w:ascii="Arial"/>
          <w:sz w:val="21"/>
        </w:rPr>
      </w:pPr>
    </w:p>
    <w:p>
      <w:pPr>
        <w:spacing w:before="72" w:line="219" w:lineRule="auto"/>
        <w:rPr>
          <w:rFonts w:ascii="宋体" w:hAnsi="宋体" w:eastAsia="宋体" w:cs="宋体"/>
          <w:sz w:val="22"/>
          <w:szCs w:val="22"/>
        </w:rPr>
      </w:pPr>
      <w:r>
        <w:rPr>
          <w:rFonts w:ascii="宋体" w:hAnsi="宋体" w:eastAsia="宋体" w:cs="宋体"/>
          <w:spacing w:val="-11"/>
          <w:sz w:val="22"/>
          <w:szCs w:val="22"/>
        </w:rPr>
        <w:t>间质纤维化的改变。</w:t>
      </w:r>
    </w:p>
    <w:p>
      <w:pPr>
        <w:spacing w:before="101" w:line="270" w:lineRule="auto"/>
        <w:ind w:right="100" w:firstLine="419"/>
        <w:rPr>
          <w:rFonts w:ascii="宋体" w:hAnsi="宋体" w:eastAsia="宋体" w:cs="宋体"/>
          <w:sz w:val="22"/>
          <w:szCs w:val="22"/>
        </w:rPr>
      </w:pPr>
      <w:r>
        <w:rPr>
          <w:rFonts w:ascii="宋体" w:hAnsi="宋体" w:eastAsia="宋体" w:cs="宋体"/>
          <w:spacing w:val="-4"/>
          <w:sz w:val="22"/>
          <w:szCs w:val="22"/>
        </w:rPr>
        <w:t>2.</w:t>
      </w:r>
      <w:r>
        <w:rPr>
          <w:rFonts w:ascii="宋体" w:hAnsi="宋体" w:eastAsia="宋体" w:cs="宋体"/>
          <w:spacing w:val="-39"/>
          <w:sz w:val="22"/>
          <w:szCs w:val="22"/>
        </w:rPr>
        <w:t xml:space="preserve"> </w:t>
      </w:r>
      <w:r>
        <w:rPr>
          <w:rFonts w:ascii="宋体" w:hAnsi="宋体" w:eastAsia="宋体" w:cs="宋体"/>
          <w:spacing w:val="-4"/>
          <w:sz w:val="22"/>
          <w:szCs w:val="22"/>
        </w:rPr>
        <w:t>动脉血气分析典型的改变为PaO</w:t>
      </w:r>
      <w:r>
        <w:rPr>
          <w:rFonts w:ascii="Calibri" w:hAnsi="Calibri" w:eastAsia="Calibri" w:cs="Calibri"/>
          <w:spacing w:val="-4"/>
          <w:sz w:val="22"/>
          <w:szCs w:val="22"/>
        </w:rPr>
        <w:t>₂</w:t>
      </w:r>
      <w:r>
        <w:rPr>
          <w:rFonts w:ascii="Calibri" w:hAnsi="Calibri" w:eastAsia="Calibri" w:cs="Calibri"/>
          <w:spacing w:val="21"/>
          <w:w w:val="101"/>
          <w:sz w:val="22"/>
          <w:szCs w:val="22"/>
        </w:rPr>
        <w:t xml:space="preserve"> </w:t>
      </w:r>
      <w:r>
        <w:rPr>
          <w:rFonts w:ascii="宋体" w:hAnsi="宋体" w:eastAsia="宋体" w:cs="宋体"/>
          <w:spacing w:val="-4"/>
          <w:sz w:val="22"/>
          <w:szCs w:val="22"/>
        </w:rPr>
        <w:t>降低，PaCO</w:t>
      </w:r>
      <w:r>
        <w:rPr>
          <w:rFonts w:ascii="Calibri" w:hAnsi="Calibri" w:eastAsia="Calibri" w:cs="Calibri"/>
          <w:spacing w:val="-4"/>
          <w:sz w:val="22"/>
          <w:szCs w:val="22"/>
        </w:rPr>
        <w:t>₂</w:t>
      </w:r>
      <w:r>
        <w:rPr>
          <w:rFonts w:ascii="Calibri" w:hAnsi="Calibri" w:eastAsia="Calibri" w:cs="Calibri"/>
          <w:spacing w:val="41"/>
          <w:w w:val="101"/>
          <w:sz w:val="22"/>
          <w:szCs w:val="22"/>
        </w:rPr>
        <w:t xml:space="preserve"> </w:t>
      </w:r>
      <w:r>
        <w:rPr>
          <w:rFonts w:ascii="宋体" w:hAnsi="宋体" w:eastAsia="宋体" w:cs="宋体"/>
          <w:spacing w:val="-4"/>
          <w:sz w:val="22"/>
          <w:szCs w:val="22"/>
        </w:rPr>
        <w:t>降低，pH</w:t>
      </w:r>
      <w:r>
        <w:rPr>
          <w:rFonts w:ascii="宋体" w:hAnsi="宋体" w:eastAsia="宋体" w:cs="宋体"/>
          <w:spacing w:val="-25"/>
          <w:sz w:val="22"/>
          <w:szCs w:val="22"/>
        </w:rPr>
        <w:t xml:space="preserve"> </w:t>
      </w:r>
      <w:r>
        <w:rPr>
          <w:rFonts w:ascii="宋体" w:hAnsi="宋体" w:eastAsia="宋体" w:cs="宋体"/>
          <w:spacing w:val="-5"/>
          <w:sz w:val="22"/>
          <w:szCs w:val="22"/>
        </w:rPr>
        <w:t>升高。根据动脉血气分析和吸入氧</w:t>
      </w:r>
      <w:r>
        <w:rPr>
          <w:rFonts w:ascii="宋体" w:hAnsi="宋体" w:eastAsia="宋体" w:cs="宋体"/>
          <w:sz w:val="22"/>
          <w:szCs w:val="22"/>
        </w:rPr>
        <w:t xml:space="preserve"> </w:t>
      </w:r>
      <w:r>
        <w:rPr>
          <w:rFonts w:ascii="宋体" w:hAnsi="宋体" w:eastAsia="宋体" w:cs="宋体"/>
          <w:spacing w:val="-10"/>
          <w:sz w:val="22"/>
          <w:szCs w:val="22"/>
        </w:rPr>
        <w:t>浓度可计算肺氧合功能指标，如氧合指数(PaO</w:t>
      </w:r>
      <w:r>
        <w:rPr>
          <w:rFonts w:ascii="Calibri" w:hAnsi="Calibri" w:eastAsia="Calibri" w:cs="Calibri"/>
          <w:spacing w:val="-10"/>
          <w:sz w:val="22"/>
          <w:szCs w:val="22"/>
        </w:rPr>
        <w:t>₂</w:t>
      </w:r>
      <w:r>
        <w:rPr>
          <w:rFonts w:ascii="宋体" w:hAnsi="宋体" w:eastAsia="宋体" w:cs="宋体"/>
          <w:spacing w:val="-10"/>
          <w:sz w:val="22"/>
          <w:szCs w:val="22"/>
        </w:rPr>
        <w:t>/FiO</w:t>
      </w:r>
      <w:r>
        <w:rPr>
          <w:rFonts w:ascii="Calibri" w:hAnsi="Calibri" w:eastAsia="Calibri" w:cs="Calibri"/>
          <w:spacing w:val="-10"/>
          <w:sz w:val="22"/>
          <w:szCs w:val="22"/>
        </w:rPr>
        <w:t>₂</w:t>
      </w:r>
      <w:r>
        <w:rPr>
          <w:rFonts w:ascii="宋体" w:hAnsi="宋体" w:eastAsia="宋体" w:cs="宋体"/>
          <w:spacing w:val="-10"/>
          <w:sz w:val="22"/>
          <w:szCs w:val="22"/>
        </w:rPr>
        <w:t>)、肺泡-动脉氧分压差[Pαx]O</w:t>
      </w:r>
      <w:r>
        <w:rPr>
          <w:rFonts w:ascii="Calibri" w:hAnsi="Calibri" w:eastAsia="Calibri" w:cs="Calibri"/>
          <w:spacing w:val="-10"/>
          <w:sz w:val="22"/>
          <w:szCs w:val="22"/>
        </w:rPr>
        <w:t>₂</w:t>
      </w:r>
      <w:r>
        <w:rPr>
          <w:rFonts w:ascii="宋体" w:hAnsi="宋体" w:eastAsia="宋体" w:cs="宋体"/>
          <w:spacing w:val="-10"/>
          <w:sz w:val="22"/>
          <w:szCs w:val="22"/>
        </w:rPr>
        <w:t>]、肺内分流(Qs/</w:t>
      </w:r>
      <w:r>
        <w:rPr>
          <w:rFonts w:ascii="宋体" w:hAnsi="宋体" w:eastAsia="宋体" w:cs="宋体"/>
          <w:sz w:val="22"/>
          <w:szCs w:val="22"/>
        </w:rPr>
        <w:t xml:space="preserve"> </w:t>
      </w:r>
      <w:r>
        <w:rPr>
          <w:rFonts w:ascii="宋体" w:hAnsi="宋体" w:eastAsia="宋体" w:cs="宋体"/>
          <w:spacing w:val="-13"/>
          <w:sz w:val="22"/>
          <w:szCs w:val="22"/>
        </w:rPr>
        <w:t>Qr)等指标，对建立诊断、严重性分级和疗效评价等均有重要</w:t>
      </w:r>
      <w:r>
        <w:rPr>
          <w:rFonts w:ascii="宋体" w:hAnsi="宋体" w:eastAsia="宋体" w:cs="宋体"/>
          <w:spacing w:val="-14"/>
          <w:sz w:val="22"/>
          <w:szCs w:val="22"/>
        </w:rPr>
        <w:t>意义。</w:t>
      </w:r>
    </w:p>
    <w:p>
      <w:pPr>
        <w:spacing w:before="76" w:line="273" w:lineRule="auto"/>
        <w:ind w:right="94" w:firstLine="419"/>
        <w:rPr>
          <w:rFonts w:ascii="宋体" w:hAnsi="宋体" w:eastAsia="宋体" w:cs="宋体"/>
          <w:sz w:val="22"/>
          <w:szCs w:val="22"/>
        </w:rPr>
      </w:pPr>
      <w:r>
        <w:rPr>
          <w:rFonts w:ascii="宋体" w:hAnsi="宋体" w:eastAsia="宋体" w:cs="宋体"/>
          <w:spacing w:val="2"/>
          <w:sz w:val="22"/>
          <w:szCs w:val="22"/>
        </w:rPr>
        <w:t>目前在临床上以</w:t>
      </w:r>
      <w:r>
        <w:rPr>
          <w:rFonts w:ascii="宋体" w:hAnsi="宋体" w:eastAsia="宋体" w:cs="宋体"/>
          <w:sz w:val="22"/>
          <w:szCs w:val="22"/>
        </w:rPr>
        <w:t>PaO</w:t>
      </w:r>
      <w:r>
        <w:rPr>
          <w:rFonts w:ascii="Calibri" w:hAnsi="Calibri" w:eastAsia="Calibri" w:cs="Calibri"/>
          <w:spacing w:val="2"/>
          <w:sz w:val="22"/>
          <w:szCs w:val="22"/>
        </w:rPr>
        <w:t>₂</w:t>
      </w:r>
      <w:r>
        <w:rPr>
          <w:rFonts w:ascii="宋体" w:hAnsi="宋体" w:eastAsia="宋体" w:cs="宋体"/>
          <w:spacing w:val="2"/>
          <w:sz w:val="22"/>
          <w:szCs w:val="22"/>
        </w:rPr>
        <w:t>/</w:t>
      </w:r>
      <w:r>
        <w:rPr>
          <w:rFonts w:ascii="宋体" w:hAnsi="宋体" w:eastAsia="宋体" w:cs="宋体"/>
          <w:sz w:val="22"/>
          <w:szCs w:val="22"/>
        </w:rPr>
        <w:t>FiO</w:t>
      </w:r>
      <w:r>
        <w:rPr>
          <w:rFonts w:ascii="Calibri" w:hAnsi="Calibri" w:eastAsia="Calibri" w:cs="Calibri"/>
          <w:spacing w:val="2"/>
          <w:sz w:val="22"/>
          <w:szCs w:val="22"/>
        </w:rPr>
        <w:t>₂</w:t>
      </w:r>
      <w:r>
        <w:rPr>
          <w:rFonts w:ascii="Calibri" w:hAnsi="Calibri" w:eastAsia="Calibri" w:cs="Calibri"/>
          <w:spacing w:val="37"/>
          <w:w w:val="102"/>
          <w:sz w:val="22"/>
          <w:szCs w:val="22"/>
        </w:rPr>
        <w:t xml:space="preserve"> </w:t>
      </w:r>
      <w:r>
        <w:rPr>
          <w:rFonts w:ascii="宋体" w:hAnsi="宋体" w:eastAsia="宋体" w:cs="宋体"/>
          <w:spacing w:val="2"/>
          <w:sz w:val="22"/>
          <w:szCs w:val="22"/>
        </w:rPr>
        <w:t>最为常用，</w:t>
      </w:r>
      <w:r>
        <w:rPr>
          <w:rFonts w:ascii="宋体" w:hAnsi="宋体" w:eastAsia="宋体" w:cs="宋体"/>
          <w:sz w:val="22"/>
          <w:szCs w:val="22"/>
        </w:rPr>
        <w:t>PaO</w:t>
      </w:r>
      <w:r>
        <w:rPr>
          <w:rFonts w:ascii="Calibri" w:hAnsi="Calibri" w:eastAsia="Calibri" w:cs="Calibri"/>
          <w:spacing w:val="2"/>
          <w:sz w:val="22"/>
          <w:szCs w:val="22"/>
        </w:rPr>
        <w:t>₂</w:t>
      </w:r>
      <w:r>
        <w:rPr>
          <w:rFonts w:ascii="Calibri" w:hAnsi="Calibri" w:eastAsia="Calibri" w:cs="Calibri"/>
          <w:sz w:val="22"/>
          <w:szCs w:val="22"/>
        </w:rPr>
        <w:t xml:space="preserve">  </w:t>
      </w:r>
      <w:r>
        <w:rPr>
          <w:rFonts w:ascii="宋体" w:hAnsi="宋体" w:eastAsia="宋体" w:cs="宋体"/>
          <w:spacing w:val="2"/>
          <w:sz w:val="22"/>
          <w:szCs w:val="22"/>
        </w:rPr>
        <w:t>的单位采用</w:t>
      </w:r>
      <w:r>
        <w:rPr>
          <w:rFonts w:ascii="宋体" w:hAnsi="宋体" w:eastAsia="宋体" w:cs="宋体"/>
          <w:sz w:val="22"/>
          <w:szCs w:val="22"/>
        </w:rPr>
        <w:t>mmHg</w:t>
      </w:r>
      <w:r>
        <w:rPr>
          <w:rFonts w:ascii="宋体" w:hAnsi="宋体" w:eastAsia="宋体" w:cs="宋体"/>
          <w:spacing w:val="1"/>
          <w:sz w:val="22"/>
          <w:szCs w:val="22"/>
        </w:rPr>
        <w:t>,</w:t>
      </w:r>
      <w:r>
        <w:rPr>
          <w:rFonts w:ascii="宋体" w:hAnsi="宋体" w:eastAsia="宋体" w:cs="宋体"/>
          <w:sz w:val="22"/>
          <w:szCs w:val="22"/>
        </w:rPr>
        <w:t>FiO</w:t>
      </w:r>
      <w:r>
        <w:rPr>
          <w:rFonts w:ascii="Calibri" w:hAnsi="Calibri" w:eastAsia="Calibri" w:cs="Calibri"/>
          <w:spacing w:val="1"/>
          <w:sz w:val="22"/>
          <w:szCs w:val="22"/>
        </w:rPr>
        <w:t>₂</w:t>
      </w:r>
      <w:r>
        <w:rPr>
          <w:rFonts w:ascii="Calibri" w:hAnsi="Calibri" w:eastAsia="Calibri" w:cs="Calibri"/>
          <w:spacing w:val="7"/>
          <w:sz w:val="22"/>
          <w:szCs w:val="22"/>
        </w:rPr>
        <w:t xml:space="preserve">   </w:t>
      </w:r>
      <w:r>
        <w:rPr>
          <w:rFonts w:ascii="宋体" w:hAnsi="宋体" w:eastAsia="宋体" w:cs="宋体"/>
          <w:spacing w:val="1"/>
          <w:sz w:val="22"/>
          <w:szCs w:val="22"/>
        </w:rPr>
        <w:t>为吸入氧浓度(吸入氧分</w:t>
      </w:r>
      <w:r>
        <w:rPr>
          <w:rFonts w:ascii="宋体" w:hAnsi="宋体" w:eastAsia="宋体" w:cs="宋体"/>
          <w:sz w:val="22"/>
          <w:szCs w:val="22"/>
        </w:rPr>
        <w:t xml:space="preserve"> </w:t>
      </w:r>
      <w:r>
        <w:rPr>
          <w:rFonts w:ascii="宋体" w:hAnsi="宋体" w:eastAsia="宋体" w:cs="宋体"/>
          <w:spacing w:val="6"/>
          <w:sz w:val="22"/>
          <w:szCs w:val="22"/>
        </w:rPr>
        <w:t>数),如某位病人在吸入40%氧气的条件下，</w:t>
      </w:r>
      <w:r>
        <w:rPr>
          <w:rFonts w:ascii="宋体" w:hAnsi="宋体" w:eastAsia="宋体" w:cs="宋体"/>
          <w:sz w:val="22"/>
          <w:szCs w:val="22"/>
        </w:rPr>
        <w:t>PaO</w:t>
      </w:r>
      <w:r>
        <w:rPr>
          <w:rFonts w:ascii="Calibri" w:hAnsi="Calibri" w:eastAsia="Calibri" w:cs="Calibri"/>
          <w:spacing w:val="6"/>
          <w:sz w:val="22"/>
          <w:szCs w:val="22"/>
        </w:rPr>
        <w:t>₂</w:t>
      </w:r>
      <w:r>
        <w:rPr>
          <w:rFonts w:ascii="Calibri" w:hAnsi="Calibri" w:eastAsia="Calibri" w:cs="Calibri"/>
          <w:spacing w:val="41"/>
          <w:w w:val="101"/>
          <w:sz w:val="22"/>
          <w:szCs w:val="22"/>
        </w:rPr>
        <w:t xml:space="preserve"> </w:t>
      </w:r>
      <w:r>
        <w:rPr>
          <w:rFonts w:ascii="宋体" w:hAnsi="宋体" w:eastAsia="宋体" w:cs="宋体"/>
          <w:spacing w:val="6"/>
          <w:sz w:val="22"/>
          <w:szCs w:val="22"/>
        </w:rPr>
        <w:t>为80</w:t>
      </w:r>
      <w:r>
        <w:rPr>
          <w:rFonts w:ascii="宋体" w:hAnsi="宋体" w:eastAsia="宋体" w:cs="宋体"/>
          <w:sz w:val="22"/>
          <w:szCs w:val="22"/>
        </w:rPr>
        <w:t>mmHg</w:t>
      </w:r>
      <w:r>
        <w:rPr>
          <w:rFonts w:ascii="宋体" w:hAnsi="宋体" w:eastAsia="宋体" w:cs="宋体"/>
          <w:spacing w:val="6"/>
          <w:sz w:val="22"/>
          <w:szCs w:val="22"/>
        </w:rPr>
        <w:t>,</w:t>
      </w:r>
      <w:r>
        <w:rPr>
          <w:rFonts w:ascii="宋体" w:hAnsi="宋体" w:eastAsia="宋体" w:cs="宋体"/>
          <w:spacing w:val="-18"/>
          <w:sz w:val="22"/>
          <w:szCs w:val="22"/>
        </w:rPr>
        <w:t xml:space="preserve"> </w:t>
      </w:r>
      <w:r>
        <w:rPr>
          <w:rFonts w:ascii="宋体" w:hAnsi="宋体" w:eastAsia="宋体" w:cs="宋体"/>
          <w:spacing w:val="6"/>
          <w:sz w:val="22"/>
          <w:szCs w:val="22"/>
        </w:rPr>
        <w:t>则</w:t>
      </w:r>
      <w:r>
        <w:rPr>
          <w:rFonts w:ascii="宋体" w:hAnsi="宋体" w:eastAsia="宋体" w:cs="宋体"/>
          <w:spacing w:val="-37"/>
          <w:sz w:val="22"/>
          <w:szCs w:val="22"/>
        </w:rPr>
        <w:t xml:space="preserve"> </w:t>
      </w:r>
      <w:r>
        <w:rPr>
          <w:rFonts w:ascii="宋体" w:hAnsi="宋体" w:eastAsia="宋体" w:cs="宋体"/>
          <w:sz w:val="22"/>
          <w:szCs w:val="22"/>
        </w:rPr>
        <w:t>PaO</w:t>
      </w:r>
      <w:r>
        <w:rPr>
          <w:rFonts w:ascii="Calibri" w:hAnsi="Calibri" w:eastAsia="Calibri" w:cs="Calibri"/>
          <w:spacing w:val="6"/>
          <w:sz w:val="22"/>
          <w:szCs w:val="22"/>
        </w:rPr>
        <w:t>₂</w:t>
      </w:r>
      <w:r>
        <w:rPr>
          <w:rFonts w:ascii="宋体" w:hAnsi="宋体" w:eastAsia="宋体" w:cs="宋体"/>
          <w:spacing w:val="5"/>
          <w:sz w:val="22"/>
          <w:szCs w:val="22"/>
        </w:rPr>
        <w:t>/</w:t>
      </w:r>
      <w:r>
        <w:rPr>
          <w:rFonts w:ascii="宋体" w:hAnsi="宋体" w:eastAsia="宋体" w:cs="宋体"/>
          <w:sz w:val="22"/>
          <w:szCs w:val="22"/>
        </w:rPr>
        <w:t>FiO</w:t>
      </w:r>
      <w:r>
        <w:rPr>
          <w:rFonts w:ascii="Calibri" w:hAnsi="Calibri" w:eastAsia="Calibri" w:cs="Calibri"/>
          <w:spacing w:val="5"/>
          <w:sz w:val="22"/>
          <w:szCs w:val="22"/>
        </w:rPr>
        <w:t>₂</w:t>
      </w:r>
      <w:r>
        <w:rPr>
          <w:rFonts w:ascii="Calibri" w:hAnsi="Calibri" w:eastAsia="Calibri" w:cs="Calibri"/>
          <w:spacing w:val="38"/>
          <w:w w:val="101"/>
          <w:sz w:val="22"/>
          <w:szCs w:val="22"/>
        </w:rPr>
        <w:t xml:space="preserve"> </w:t>
      </w:r>
      <w:r>
        <w:rPr>
          <w:rFonts w:ascii="宋体" w:hAnsi="宋体" w:eastAsia="宋体" w:cs="宋体"/>
          <w:spacing w:val="5"/>
          <w:sz w:val="22"/>
          <w:szCs w:val="22"/>
        </w:rPr>
        <w:t>为80/0.4=200</w:t>
      </w:r>
      <w:r>
        <w:rPr>
          <w:rFonts w:ascii="宋体" w:hAnsi="宋体" w:eastAsia="宋体" w:cs="宋体"/>
          <w:sz w:val="22"/>
          <w:szCs w:val="22"/>
        </w:rPr>
        <w:t>mmHg</w:t>
      </w:r>
      <w:r>
        <w:rPr>
          <w:rFonts w:ascii="宋体" w:hAnsi="宋体" w:eastAsia="宋体" w:cs="宋体"/>
          <w:spacing w:val="5"/>
          <w:sz w:val="22"/>
          <w:szCs w:val="22"/>
        </w:rPr>
        <w:t>。</w:t>
      </w:r>
      <w:r>
        <w:rPr>
          <w:rFonts w:ascii="宋体" w:hAnsi="宋体" w:eastAsia="宋体" w:cs="宋体"/>
          <w:sz w:val="22"/>
          <w:szCs w:val="22"/>
        </w:rPr>
        <w:t xml:space="preserve"> PaO</w:t>
      </w:r>
      <w:r>
        <w:rPr>
          <w:rFonts w:ascii="Calibri" w:hAnsi="Calibri" w:eastAsia="Calibri" w:cs="Calibri"/>
          <w:sz w:val="22"/>
          <w:szCs w:val="22"/>
        </w:rPr>
        <w:t>₂</w:t>
      </w:r>
      <w:r>
        <w:rPr>
          <w:rFonts w:ascii="宋体" w:hAnsi="宋体" w:eastAsia="宋体" w:cs="宋体"/>
          <w:sz w:val="22"/>
          <w:szCs w:val="22"/>
        </w:rPr>
        <w:t>/FiO</w:t>
      </w:r>
      <w:r>
        <w:rPr>
          <w:rFonts w:ascii="Calibri" w:hAnsi="Calibri" w:eastAsia="Calibri" w:cs="Calibri"/>
          <w:sz w:val="22"/>
          <w:szCs w:val="22"/>
        </w:rPr>
        <w:t>₂</w:t>
      </w:r>
      <w:r>
        <w:rPr>
          <w:rFonts w:ascii="Calibri" w:hAnsi="Calibri" w:eastAsia="Calibri" w:cs="Calibri"/>
          <w:spacing w:val="-3"/>
          <w:sz w:val="22"/>
          <w:szCs w:val="22"/>
        </w:rPr>
        <w:t xml:space="preserve"> </w:t>
      </w:r>
      <w:r>
        <w:rPr>
          <w:rFonts w:ascii="宋体" w:hAnsi="宋体" w:eastAsia="宋体" w:cs="宋体"/>
          <w:sz w:val="22"/>
          <w:szCs w:val="22"/>
        </w:rPr>
        <w:t>正常值为400～500mmHg,≤300mmHg</w:t>
      </w:r>
      <w:r>
        <w:rPr>
          <w:rFonts w:ascii="宋体" w:hAnsi="宋体" w:eastAsia="宋体" w:cs="宋体"/>
          <w:spacing w:val="93"/>
          <w:sz w:val="22"/>
          <w:szCs w:val="22"/>
        </w:rPr>
        <w:t xml:space="preserve"> </w:t>
      </w:r>
      <w:r>
        <w:rPr>
          <w:rFonts w:ascii="宋体" w:hAnsi="宋体" w:eastAsia="宋体" w:cs="宋体"/>
          <w:sz w:val="22"/>
          <w:szCs w:val="22"/>
        </w:rPr>
        <w:t>是诊断ARDS</w:t>
      </w:r>
      <w:r>
        <w:rPr>
          <w:rFonts w:ascii="宋体" w:hAnsi="宋体" w:eastAsia="宋体" w:cs="宋体"/>
          <w:spacing w:val="42"/>
          <w:sz w:val="22"/>
          <w:szCs w:val="22"/>
        </w:rPr>
        <w:t xml:space="preserve"> </w:t>
      </w:r>
      <w:r>
        <w:rPr>
          <w:rFonts w:ascii="宋体" w:hAnsi="宋体" w:eastAsia="宋体" w:cs="宋体"/>
          <w:sz w:val="22"/>
          <w:szCs w:val="22"/>
        </w:rPr>
        <w:t>的必要条</w:t>
      </w:r>
      <w:r>
        <w:rPr>
          <w:rFonts w:ascii="宋体" w:hAnsi="宋体" w:eastAsia="宋体" w:cs="宋体"/>
          <w:spacing w:val="-1"/>
          <w:sz w:val="22"/>
          <w:szCs w:val="22"/>
        </w:rPr>
        <w:t>件。考虑到</w:t>
      </w:r>
      <w:r>
        <w:rPr>
          <w:rFonts w:ascii="宋体" w:hAnsi="宋体" w:eastAsia="宋体" w:cs="宋体"/>
          <w:sz w:val="22"/>
          <w:szCs w:val="22"/>
        </w:rPr>
        <w:t>ARDS</w:t>
      </w:r>
      <w:r>
        <w:rPr>
          <w:rFonts w:ascii="宋体" w:hAnsi="宋体" w:eastAsia="宋体" w:cs="宋体"/>
          <w:spacing w:val="31"/>
          <w:sz w:val="22"/>
          <w:szCs w:val="22"/>
        </w:rPr>
        <w:t xml:space="preserve"> </w:t>
      </w:r>
      <w:r>
        <w:rPr>
          <w:rFonts w:ascii="宋体" w:hAnsi="宋体" w:eastAsia="宋体" w:cs="宋体"/>
          <w:spacing w:val="-1"/>
          <w:sz w:val="22"/>
          <w:szCs w:val="22"/>
        </w:rPr>
        <w:t>的病理生</w:t>
      </w:r>
      <w:r>
        <w:rPr>
          <w:rFonts w:ascii="宋体" w:hAnsi="宋体" w:eastAsia="宋体" w:cs="宋体"/>
          <w:sz w:val="22"/>
          <w:szCs w:val="22"/>
        </w:rPr>
        <w:t xml:space="preserve"> </w:t>
      </w:r>
      <w:r>
        <w:rPr>
          <w:rFonts w:ascii="宋体" w:hAnsi="宋体" w:eastAsia="宋体" w:cs="宋体"/>
          <w:spacing w:val="-6"/>
          <w:sz w:val="22"/>
          <w:szCs w:val="22"/>
        </w:rPr>
        <w:t>理特点，新的ARDS</w:t>
      </w:r>
      <w:r>
        <w:rPr>
          <w:rFonts w:ascii="宋体" w:hAnsi="宋体" w:eastAsia="宋体" w:cs="宋体"/>
          <w:spacing w:val="11"/>
          <w:sz w:val="22"/>
          <w:szCs w:val="22"/>
        </w:rPr>
        <w:t xml:space="preserve"> </w:t>
      </w:r>
      <w:r>
        <w:rPr>
          <w:rFonts w:ascii="宋体" w:hAnsi="宋体" w:eastAsia="宋体" w:cs="宋体"/>
          <w:spacing w:val="-6"/>
          <w:sz w:val="22"/>
          <w:szCs w:val="22"/>
        </w:rPr>
        <w:t>柏林定义对监测PaO</w:t>
      </w:r>
      <w:r>
        <w:rPr>
          <w:rFonts w:ascii="Calibri" w:hAnsi="Calibri" w:eastAsia="Calibri" w:cs="Calibri"/>
          <w:spacing w:val="-6"/>
          <w:sz w:val="22"/>
          <w:szCs w:val="22"/>
        </w:rPr>
        <w:t>₂</w:t>
      </w:r>
      <w:r>
        <w:rPr>
          <w:rFonts w:ascii="宋体" w:hAnsi="宋体" w:eastAsia="宋体" w:cs="宋体"/>
          <w:spacing w:val="-6"/>
          <w:sz w:val="22"/>
          <w:szCs w:val="22"/>
        </w:rPr>
        <w:t>/FiO</w:t>
      </w:r>
      <w:r>
        <w:rPr>
          <w:rFonts w:ascii="Calibri" w:hAnsi="Calibri" w:eastAsia="Calibri" w:cs="Calibri"/>
          <w:spacing w:val="-6"/>
          <w:sz w:val="22"/>
          <w:szCs w:val="22"/>
        </w:rPr>
        <w:t>₂</w:t>
      </w:r>
      <w:r>
        <w:rPr>
          <w:rFonts w:ascii="Calibri" w:hAnsi="Calibri" w:eastAsia="Calibri" w:cs="Calibri"/>
          <w:spacing w:val="8"/>
          <w:sz w:val="22"/>
          <w:szCs w:val="22"/>
        </w:rPr>
        <w:t xml:space="preserve"> </w:t>
      </w:r>
      <w:r>
        <w:rPr>
          <w:rFonts w:ascii="宋体" w:hAnsi="宋体" w:eastAsia="宋体" w:cs="宋体"/>
          <w:spacing w:val="-6"/>
          <w:sz w:val="22"/>
          <w:szCs w:val="22"/>
        </w:rPr>
        <w:t>时病人的呼吸支持形式进行了限制，规定</w:t>
      </w:r>
      <w:r>
        <w:rPr>
          <w:rFonts w:ascii="宋体" w:hAnsi="宋体" w:eastAsia="宋体" w:cs="宋体"/>
          <w:spacing w:val="-7"/>
          <w:sz w:val="22"/>
          <w:szCs w:val="22"/>
        </w:rPr>
        <w:t>在监测动脉</w:t>
      </w:r>
      <w:r>
        <w:rPr>
          <w:rFonts w:ascii="宋体" w:hAnsi="宋体" w:eastAsia="宋体" w:cs="宋体"/>
          <w:sz w:val="22"/>
          <w:szCs w:val="22"/>
        </w:rPr>
        <w:t xml:space="preserve"> </w:t>
      </w:r>
      <w:r>
        <w:rPr>
          <w:rFonts w:ascii="宋体" w:hAnsi="宋体" w:eastAsia="宋体" w:cs="宋体"/>
          <w:spacing w:val="-5"/>
          <w:sz w:val="22"/>
          <w:szCs w:val="22"/>
        </w:rPr>
        <w:t>血气分析时病人应用的呼气末正压(PEEP)/</w:t>
      </w:r>
      <w:r>
        <w:rPr>
          <w:rFonts w:ascii="宋体" w:hAnsi="宋体" w:eastAsia="宋体" w:cs="宋体"/>
          <w:spacing w:val="-13"/>
          <w:sz w:val="22"/>
          <w:szCs w:val="22"/>
        </w:rPr>
        <w:t xml:space="preserve"> </w:t>
      </w:r>
      <w:r>
        <w:rPr>
          <w:rFonts w:ascii="宋体" w:hAnsi="宋体" w:eastAsia="宋体" w:cs="宋体"/>
          <w:spacing w:val="-5"/>
          <w:sz w:val="22"/>
          <w:szCs w:val="22"/>
        </w:rPr>
        <w:t>持续</w:t>
      </w:r>
      <w:r>
        <w:rPr>
          <w:rFonts w:ascii="宋体" w:hAnsi="宋体" w:eastAsia="宋体" w:cs="宋体"/>
          <w:spacing w:val="-6"/>
          <w:sz w:val="22"/>
          <w:szCs w:val="22"/>
        </w:rPr>
        <w:t>气道内正压(</w:t>
      </w:r>
      <w:r>
        <w:rPr>
          <w:rFonts w:ascii="宋体" w:hAnsi="宋体" w:eastAsia="宋体" w:cs="宋体"/>
          <w:spacing w:val="-5"/>
          <w:sz w:val="22"/>
          <w:szCs w:val="22"/>
        </w:rPr>
        <w:t>CPAP</w:t>
      </w:r>
      <w:r>
        <w:rPr>
          <w:rFonts w:ascii="宋体" w:hAnsi="宋体" w:eastAsia="宋体" w:cs="宋体"/>
          <w:spacing w:val="-6"/>
          <w:sz w:val="22"/>
          <w:szCs w:val="22"/>
        </w:rPr>
        <w:t>)</w:t>
      </w:r>
      <w:r>
        <w:rPr>
          <w:rFonts w:ascii="宋体" w:hAnsi="宋体" w:eastAsia="宋体" w:cs="宋体"/>
          <w:spacing w:val="-3"/>
          <w:sz w:val="22"/>
          <w:szCs w:val="22"/>
        </w:rPr>
        <w:t xml:space="preserve"> </w:t>
      </w:r>
      <w:r>
        <w:rPr>
          <w:rFonts w:ascii="宋体" w:hAnsi="宋体" w:eastAsia="宋体" w:cs="宋体"/>
          <w:spacing w:val="-6"/>
          <w:sz w:val="22"/>
          <w:szCs w:val="22"/>
        </w:rPr>
        <w:t>不低于5</w:t>
      </w:r>
      <w:r>
        <w:rPr>
          <w:rFonts w:ascii="宋体" w:hAnsi="宋体" w:eastAsia="宋体" w:cs="宋体"/>
          <w:spacing w:val="-5"/>
          <w:sz w:val="22"/>
          <w:szCs w:val="22"/>
        </w:rPr>
        <w:t>cmH</w:t>
      </w:r>
      <w:r>
        <w:rPr>
          <w:rFonts w:ascii="Calibri" w:hAnsi="Calibri" w:eastAsia="Calibri" w:cs="Calibri"/>
          <w:spacing w:val="-6"/>
          <w:sz w:val="22"/>
          <w:szCs w:val="22"/>
        </w:rPr>
        <w:t>₂</w:t>
      </w:r>
      <w:r>
        <w:rPr>
          <w:rFonts w:ascii="宋体" w:hAnsi="宋体" w:eastAsia="宋体" w:cs="宋体"/>
          <w:spacing w:val="-6"/>
          <w:sz w:val="22"/>
          <w:szCs w:val="22"/>
        </w:rPr>
        <w:t>O。</w:t>
      </w:r>
    </w:p>
    <w:p>
      <w:pPr>
        <w:spacing w:before="92" w:line="250" w:lineRule="auto"/>
        <w:ind w:right="95" w:firstLine="419"/>
        <w:rPr>
          <w:rFonts w:ascii="宋体" w:hAnsi="宋体" w:eastAsia="宋体" w:cs="宋体"/>
          <w:sz w:val="22"/>
          <w:szCs w:val="22"/>
        </w:rPr>
      </w:pPr>
      <w:r>
        <w:rPr>
          <w:rFonts w:ascii="宋体" w:hAnsi="宋体" w:eastAsia="宋体" w:cs="宋体"/>
          <w:spacing w:val="-7"/>
          <w:sz w:val="22"/>
          <w:szCs w:val="22"/>
        </w:rPr>
        <w:t>早期由于过度通气而出现呼吸性碱中毒，pH</w:t>
      </w:r>
      <w:r>
        <w:rPr>
          <w:rFonts w:ascii="宋体" w:hAnsi="宋体" w:eastAsia="宋体" w:cs="宋体"/>
          <w:spacing w:val="-15"/>
          <w:sz w:val="22"/>
          <w:szCs w:val="22"/>
        </w:rPr>
        <w:t xml:space="preserve"> </w:t>
      </w:r>
      <w:r>
        <w:rPr>
          <w:rFonts w:ascii="宋体" w:hAnsi="宋体" w:eastAsia="宋体" w:cs="宋体"/>
          <w:spacing w:val="-7"/>
          <w:sz w:val="22"/>
          <w:szCs w:val="22"/>
        </w:rPr>
        <w:t>可</w:t>
      </w:r>
      <w:r>
        <w:rPr>
          <w:rFonts w:ascii="宋体" w:hAnsi="宋体" w:eastAsia="宋体" w:cs="宋体"/>
          <w:spacing w:val="-8"/>
          <w:sz w:val="22"/>
          <w:szCs w:val="22"/>
        </w:rPr>
        <w:t>高于正常，</w:t>
      </w:r>
      <w:r>
        <w:rPr>
          <w:rFonts w:ascii="宋体" w:hAnsi="宋体" w:eastAsia="宋体" w:cs="宋体"/>
          <w:spacing w:val="-7"/>
          <w:sz w:val="22"/>
          <w:szCs w:val="22"/>
        </w:rPr>
        <w:t>PaCO</w:t>
      </w:r>
      <w:r>
        <w:rPr>
          <w:rFonts w:ascii="Calibri" w:hAnsi="Calibri" w:eastAsia="Calibri" w:cs="Calibri"/>
          <w:spacing w:val="-8"/>
          <w:sz w:val="22"/>
          <w:szCs w:val="22"/>
        </w:rPr>
        <w:t>₂</w:t>
      </w:r>
      <w:r>
        <w:rPr>
          <w:rFonts w:ascii="Calibri" w:hAnsi="Calibri" w:eastAsia="Calibri" w:cs="Calibri"/>
          <w:spacing w:val="1"/>
          <w:sz w:val="22"/>
          <w:szCs w:val="22"/>
        </w:rPr>
        <w:t xml:space="preserve">  </w:t>
      </w:r>
      <w:r>
        <w:rPr>
          <w:rFonts w:ascii="宋体" w:hAnsi="宋体" w:eastAsia="宋体" w:cs="宋体"/>
          <w:spacing w:val="-8"/>
          <w:sz w:val="22"/>
          <w:szCs w:val="22"/>
        </w:rPr>
        <w:t>低于正常。后期若无效腔通气</w:t>
      </w:r>
      <w:r>
        <w:rPr>
          <w:rFonts w:ascii="宋体" w:hAnsi="宋体" w:eastAsia="宋体" w:cs="宋体"/>
          <w:sz w:val="22"/>
          <w:szCs w:val="22"/>
        </w:rPr>
        <w:t xml:space="preserve"> </w:t>
      </w:r>
      <w:r>
        <w:rPr>
          <w:rFonts w:ascii="宋体" w:hAnsi="宋体" w:eastAsia="宋体" w:cs="宋体"/>
          <w:spacing w:val="-12"/>
          <w:sz w:val="22"/>
          <w:szCs w:val="22"/>
        </w:rPr>
        <w:t>增加、呼吸肌疲劳或合并代谢性酸中毒，</w:t>
      </w:r>
      <w:r>
        <w:rPr>
          <w:rFonts w:ascii="宋体" w:hAnsi="宋体" w:eastAsia="宋体" w:cs="宋体"/>
          <w:spacing w:val="-13"/>
          <w:sz w:val="22"/>
          <w:szCs w:val="22"/>
        </w:rPr>
        <w:t>则</w:t>
      </w:r>
      <w:r>
        <w:rPr>
          <w:rFonts w:ascii="宋体" w:hAnsi="宋体" w:eastAsia="宋体" w:cs="宋体"/>
          <w:spacing w:val="-12"/>
          <w:sz w:val="22"/>
          <w:szCs w:val="22"/>
        </w:rPr>
        <w:t>pH</w:t>
      </w:r>
      <w:r>
        <w:rPr>
          <w:rFonts w:ascii="宋体" w:hAnsi="宋体" w:eastAsia="宋体" w:cs="宋体"/>
          <w:spacing w:val="-5"/>
          <w:sz w:val="22"/>
          <w:szCs w:val="22"/>
        </w:rPr>
        <w:t xml:space="preserve"> </w:t>
      </w:r>
      <w:r>
        <w:rPr>
          <w:rFonts w:ascii="宋体" w:hAnsi="宋体" w:eastAsia="宋体" w:cs="宋体"/>
          <w:spacing w:val="-13"/>
          <w:sz w:val="22"/>
          <w:szCs w:val="22"/>
        </w:rPr>
        <w:t>可低于正常，甚至出现</w:t>
      </w:r>
      <w:r>
        <w:rPr>
          <w:rFonts w:ascii="宋体" w:hAnsi="宋体" w:eastAsia="宋体" w:cs="宋体"/>
          <w:spacing w:val="-12"/>
          <w:sz w:val="22"/>
          <w:szCs w:val="22"/>
        </w:rPr>
        <w:t>PaCO</w:t>
      </w:r>
      <w:r>
        <w:rPr>
          <w:rFonts w:ascii="Calibri" w:hAnsi="Calibri" w:eastAsia="Calibri" w:cs="Calibri"/>
          <w:spacing w:val="-13"/>
          <w:sz w:val="22"/>
          <w:szCs w:val="22"/>
        </w:rPr>
        <w:t>₂</w:t>
      </w:r>
      <w:r>
        <w:rPr>
          <w:rFonts w:ascii="Calibri" w:hAnsi="Calibri" w:eastAsia="Calibri" w:cs="Calibri"/>
          <w:spacing w:val="1"/>
          <w:sz w:val="22"/>
          <w:szCs w:val="22"/>
        </w:rPr>
        <w:t xml:space="preserve">  </w:t>
      </w:r>
      <w:r>
        <w:rPr>
          <w:rFonts w:ascii="宋体" w:hAnsi="宋体" w:eastAsia="宋体" w:cs="宋体"/>
          <w:spacing w:val="-13"/>
          <w:sz w:val="22"/>
          <w:szCs w:val="22"/>
        </w:rPr>
        <w:t>高于正常。</w:t>
      </w:r>
    </w:p>
    <w:p>
      <w:pPr>
        <w:spacing w:before="90" w:line="251" w:lineRule="auto"/>
        <w:ind w:right="20" w:firstLine="419"/>
        <w:rPr>
          <w:rFonts w:ascii="宋体" w:hAnsi="宋体" w:eastAsia="宋体" w:cs="宋体"/>
          <w:sz w:val="22"/>
          <w:szCs w:val="22"/>
        </w:rPr>
      </w:pPr>
      <w:r>
        <w:rPr>
          <w:rFonts w:ascii="宋体" w:hAnsi="宋体" w:eastAsia="宋体" w:cs="宋体"/>
          <w:spacing w:val="-8"/>
          <w:sz w:val="22"/>
          <w:szCs w:val="22"/>
        </w:rPr>
        <w:t>3.</w:t>
      </w:r>
      <w:r>
        <w:rPr>
          <w:rFonts w:ascii="宋体" w:hAnsi="宋体" w:eastAsia="宋体" w:cs="宋体"/>
          <w:spacing w:val="-56"/>
          <w:sz w:val="22"/>
          <w:szCs w:val="22"/>
        </w:rPr>
        <w:t xml:space="preserve"> </w:t>
      </w:r>
      <w:r>
        <w:rPr>
          <w:rFonts w:ascii="宋体" w:hAnsi="宋体" w:eastAsia="宋体" w:cs="宋体"/>
          <w:spacing w:val="-8"/>
          <w:sz w:val="22"/>
          <w:szCs w:val="22"/>
        </w:rPr>
        <w:t>床旁呼吸功能监测</w:t>
      </w:r>
      <w:r>
        <w:rPr>
          <w:rFonts w:ascii="宋体" w:hAnsi="宋体" w:eastAsia="宋体" w:cs="宋体"/>
          <w:spacing w:val="47"/>
          <w:sz w:val="22"/>
          <w:szCs w:val="22"/>
        </w:rPr>
        <w:t xml:space="preserve"> </w:t>
      </w:r>
      <w:r>
        <w:rPr>
          <w:rFonts w:ascii="宋体" w:hAnsi="宋体" w:eastAsia="宋体" w:cs="宋体"/>
          <w:spacing w:val="-8"/>
          <w:sz w:val="22"/>
          <w:szCs w:val="22"/>
        </w:rPr>
        <w:t>ARDS</w:t>
      </w:r>
      <w:r>
        <w:rPr>
          <w:rFonts w:ascii="宋体" w:hAnsi="宋体" w:eastAsia="宋体" w:cs="宋体"/>
          <w:spacing w:val="41"/>
          <w:sz w:val="22"/>
          <w:szCs w:val="22"/>
        </w:rPr>
        <w:t xml:space="preserve"> </w:t>
      </w:r>
      <w:r>
        <w:rPr>
          <w:rFonts w:ascii="宋体" w:hAnsi="宋体" w:eastAsia="宋体" w:cs="宋体"/>
          <w:spacing w:val="-8"/>
          <w:sz w:val="22"/>
          <w:szCs w:val="22"/>
        </w:rPr>
        <w:t>时血管外肺水增加、肺顺应性降低、出现明显的肺内右向左分流，</w:t>
      </w:r>
      <w:r>
        <w:rPr>
          <w:rFonts w:ascii="宋体" w:hAnsi="宋体" w:eastAsia="宋体" w:cs="宋体"/>
          <w:sz w:val="22"/>
          <w:szCs w:val="22"/>
        </w:rPr>
        <w:t xml:space="preserve"> </w:t>
      </w:r>
      <w:r>
        <w:rPr>
          <w:rFonts w:ascii="宋体" w:hAnsi="宋体" w:eastAsia="宋体" w:cs="宋体"/>
          <w:spacing w:val="-5"/>
          <w:sz w:val="22"/>
          <w:szCs w:val="22"/>
        </w:rPr>
        <w:t>但无呼吸气流受限。上述改变对ARDS</w:t>
      </w:r>
      <w:r>
        <w:rPr>
          <w:rFonts w:ascii="宋体" w:hAnsi="宋体" w:eastAsia="宋体" w:cs="宋体"/>
          <w:spacing w:val="21"/>
          <w:sz w:val="22"/>
          <w:szCs w:val="22"/>
        </w:rPr>
        <w:t xml:space="preserve"> </w:t>
      </w:r>
      <w:r>
        <w:rPr>
          <w:rFonts w:ascii="宋体" w:hAnsi="宋体" w:eastAsia="宋体" w:cs="宋体"/>
          <w:spacing w:val="-5"/>
          <w:sz w:val="22"/>
          <w:szCs w:val="22"/>
        </w:rPr>
        <w:t>疾病严重性评</w:t>
      </w:r>
      <w:r>
        <w:rPr>
          <w:rFonts w:ascii="宋体" w:hAnsi="宋体" w:eastAsia="宋体" w:cs="宋体"/>
          <w:spacing w:val="-6"/>
          <w:sz w:val="22"/>
          <w:szCs w:val="22"/>
        </w:rPr>
        <w:t>价和疗效判断有一定的意义。</w:t>
      </w:r>
    </w:p>
    <w:p>
      <w:pPr>
        <w:spacing w:before="81" w:line="272" w:lineRule="auto"/>
        <w:ind w:right="100" w:firstLine="419"/>
        <w:rPr>
          <w:rFonts w:ascii="宋体" w:hAnsi="宋体" w:eastAsia="宋体" w:cs="宋体"/>
          <w:sz w:val="22"/>
          <w:szCs w:val="22"/>
        </w:rPr>
      </w:pPr>
      <w:r>
        <w:rPr>
          <w:rFonts w:ascii="Times New Roman" w:hAnsi="Times New Roman" w:eastAsia="Times New Roman" w:cs="Times New Roman"/>
          <w:b/>
          <w:bCs/>
          <w:spacing w:val="-2"/>
          <w:sz w:val="22"/>
          <w:szCs w:val="22"/>
        </w:rPr>
        <w:t>4.</w:t>
      </w:r>
      <w:r>
        <w:rPr>
          <w:rFonts w:ascii="Times New Roman" w:hAnsi="Times New Roman" w:eastAsia="Times New Roman" w:cs="Times New Roman"/>
          <w:spacing w:val="10"/>
          <w:sz w:val="22"/>
          <w:szCs w:val="22"/>
        </w:rPr>
        <w:t xml:space="preserve">  </w:t>
      </w:r>
      <w:r>
        <w:rPr>
          <w:rFonts w:ascii="宋体" w:hAnsi="宋体" w:eastAsia="宋体" w:cs="宋体"/>
          <w:b/>
          <w:bCs/>
          <w:spacing w:val="-2"/>
          <w:sz w:val="22"/>
          <w:szCs w:val="22"/>
        </w:rPr>
        <w:t>心脏超声和</w:t>
      </w:r>
      <w:r>
        <w:rPr>
          <w:rFonts w:ascii="Times New Roman" w:hAnsi="Times New Roman" w:eastAsia="Times New Roman" w:cs="Times New Roman"/>
          <w:b/>
          <w:bCs/>
          <w:spacing w:val="-2"/>
          <w:sz w:val="22"/>
          <w:szCs w:val="22"/>
        </w:rPr>
        <w:t>Swan-Ganz</w:t>
      </w:r>
      <w:r>
        <w:rPr>
          <w:rFonts w:ascii="Times New Roman" w:hAnsi="Times New Roman" w:eastAsia="Times New Roman" w:cs="Times New Roman"/>
          <w:spacing w:val="24"/>
          <w:sz w:val="22"/>
          <w:szCs w:val="22"/>
        </w:rPr>
        <w:t xml:space="preserve">  </w:t>
      </w:r>
      <w:r>
        <w:rPr>
          <w:rFonts w:ascii="宋体" w:hAnsi="宋体" w:eastAsia="宋体" w:cs="宋体"/>
          <w:b/>
          <w:bCs/>
          <w:spacing w:val="-2"/>
          <w:sz w:val="22"/>
          <w:szCs w:val="22"/>
        </w:rPr>
        <w:t>导管检查</w:t>
      </w:r>
      <w:r>
        <w:rPr>
          <w:rFonts w:ascii="宋体" w:hAnsi="宋体" w:eastAsia="宋体" w:cs="宋体"/>
          <w:spacing w:val="1"/>
          <w:sz w:val="22"/>
          <w:szCs w:val="22"/>
        </w:rPr>
        <w:t xml:space="preserve">  </w:t>
      </w:r>
      <w:r>
        <w:rPr>
          <w:rFonts w:ascii="宋体" w:hAnsi="宋体" w:eastAsia="宋体" w:cs="宋体"/>
          <w:spacing w:val="-2"/>
          <w:sz w:val="22"/>
          <w:szCs w:val="22"/>
        </w:rPr>
        <w:t>有助于明确心脏情况和指导治疗。若有条件，在诊断</w:t>
      </w:r>
      <w:r>
        <w:rPr>
          <w:rFonts w:ascii="宋体" w:hAnsi="宋体" w:eastAsia="宋体" w:cs="宋体"/>
          <w:sz w:val="22"/>
          <w:szCs w:val="22"/>
        </w:rPr>
        <w:t xml:space="preserve"> </w:t>
      </w:r>
      <w:r>
        <w:rPr>
          <w:rFonts w:ascii="宋体" w:hAnsi="宋体" w:eastAsia="宋体" w:cs="宋体"/>
          <w:spacing w:val="-3"/>
          <w:sz w:val="22"/>
          <w:szCs w:val="22"/>
        </w:rPr>
        <w:t>ARDS</w:t>
      </w:r>
      <w:r>
        <w:rPr>
          <w:rFonts w:ascii="宋体" w:hAnsi="宋体" w:eastAsia="宋体" w:cs="宋体"/>
          <w:spacing w:val="1"/>
          <w:sz w:val="22"/>
          <w:szCs w:val="22"/>
        </w:rPr>
        <w:t xml:space="preserve"> </w:t>
      </w:r>
      <w:r>
        <w:rPr>
          <w:rFonts w:ascii="宋体" w:hAnsi="宋体" w:eastAsia="宋体" w:cs="宋体"/>
          <w:spacing w:val="-3"/>
          <w:sz w:val="22"/>
          <w:szCs w:val="22"/>
        </w:rPr>
        <w:t>时应常规进行心脏超声检查。通过置入Swan-Ganz导管可测定肺动脉楔压(PAWP</w:t>
      </w:r>
      <w:r>
        <w:rPr>
          <w:rFonts w:ascii="宋体" w:hAnsi="宋体" w:eastAsia="宋体" w:cs="宋体"/>
          <w:spacing w:val="-4"/>
          <w:sz w:val="22"/>
          <w:szCs w:val="22"/>
        </w:rPr>
        <w:t>),</w:t>
      </w:r>
      <w:r>
        <w:rPr>
          <w:rFonts w:ascii="宋体" w:hAnsi="宋体" w:eastAsia="宋体" w:cs="宋体"/>
          <w:spacing w:val="57"/>
          <w:sz w:val="22"/>
          <w:szCs w:val="22"/>
        </w:rPr>
        <w:t xml:space="preserve"> </w:t>
      </w:r>
      <w:r>
        <w:rPr>
          <w:rFonts w:ascii="宋体" w:hAnsi="宋体" w:eastAsia="宋体" w:cs="宋体"/>
          <w:spacing w:val="-4"/>
          <w:sz w:val="22"/>
          <w:szCs w:val="22"/>
        </w:rPr>
        <w:t>这是反映</w:t>
      </w:r>
      <w:r>
        <w:rPr>
          <w:rFonts w:ascii="宋体" w:hAnsi="宋体" w:eastAsia="宋体" w:cs="宋体"/>
          <w:sz w:val="22"/>
          <w:szCs w:val="22"/>
        </w:rPr>
        <w:t xml:space="preserve"> </w:t>
      </w:r>
      <w:r>
        <w:rPr>
          <w:rFonts w:ascii="宋体" w:hAnsi="宋体" w:eastAsia="宋体" w:cs="宋体"/>
          <w:spacing w:val="-5"/>
          <w:sz w:val="22"/>
          <w:szCs w:val="22"/>
        </w:rPr>
        <w:t>左心房压较为可靠的指标。</w:t>
      </w:r>
      <w:r>
        <w:rPr>
          <w:rFonts w:ascii="宋体" w:hAnsi="宋体" w:eastAsia="宋体" w:cs="宋体"/>
          <w:spacing w:val="-31"/>
          <w:sz w:val="22"/>
          <w:szCs w:val="22"/>
        </w:rPr>
        <w:t xml:space="preserve"> </w:t>
      </w:r>
      <w:r>
        <w:rPr>
          <w:rFonts w:ascii="宋体" w:hAnsi="宋体" w:eastAsia="宋体" w:cs="宋体"/>
          <w:spacing w:val="-5"/>
          <w:sz w:val="22"/>
          <w:szCs w:val="22"/>
        </w:rPr>
        <w:t>PAWP</w:t>
      </w:r>
      <w:r>
        <w:rPr>
          <w:rFonts w:ascii="宋体" w:hAnsi="宋体" w:eastAsia="宋体" w:cs="宋体"/>
          <w:spacing w:val="65"/>
          <w:sz w:val="22"/>
          <w:szCs w:val="22"/>
        </w:rPr>
        <w:t xml:space="preserve"> </w:t>
      </w:r>
      <w:r>
        <w:rPr>
          <w:rFonts w:ascii="宋体" w:hAnsi="宋体" w:eastAsia="宋体" w:cs="宋体"/>
          <w:spacing w:val="-5"/>
          <w:sz w:val="22"/>
          <w:szCs w:val="22"/>
        </w:rPr>
        <w:t>一般&lt;12mmHg,</w:t>
      </w:r>
      <w:r>
        <w:rPr>
          <w:rFonts w:ascii="宋体" w:hAnsi="宋体" w:eastAsia="宋体" w:cs="宋体"/>
          <w:spacing w:val="-8"/>
          <w:sz w:val="22"/>
          <w:szCs w:val="22"/>
        </w:rPr>
        <w:t xml:space="preserve"> </w:t>
      </w:r>
      <w:r>
        <w:rPr>
          <w:rFonts w:ascii="宋体" w:hAnsi="宋体" w:eastAsia="宋体" w:cs="宋体"/>
          <w:spacing w:val="-5"/>
          <w:sz w:val="22"/>
          <w:szCs w:val="22"/>
        </w:rPr>
        <w:t>若&gt;18mmHg</w:t>
      </w:r>
      <w:r>
        <w:rPr>
          <w:rFonts w:ascii="宋体" w:hAnsi="宋体" w:eastAsia="宋体" w:cs="宋体"/>
          <w:spacing w:val="33"/>
          <w:sz w:val="22"/>
          <w:szCs w:val="22"/>
        </w:rPr>
        <w:t xml:space="preserve"> </w:t>
      </w:r>
      <w:r>
        <w:rPr>
          <w:rFonts w:ascii="宋体" w:hAnsi="宋体" w:eastAsia="宋体" w:cs="宋体"/>
          <w:spacing w:val="-5"/>
          <w:sz w:val="22"/>
          <w:szCs w:val="22"/>
        </w:rPr>
        <w:t>则支持左心衰竭的诊断。考虑到心</w:t>
      </w:r>
      <w:r>
        <w:rPr>
          <w:rFonts w:ascii="宋体" w:hAnsi="宋体" w:eastAsia="宋体" w:cs="宋体"/>
          <w:spacing w:val="-6"/>
          <w:sz w:val="22"/>
          <w:szCs w:val="22"/>
        </w:rPr>
        <w:t>源</w:t>
      </w:r>
      <w:r>
        <w:rPr>
          <w:rFonts w:ascii="宋体" w:hAnsi="宋体" w:eastAsia="宋体" w:cs="宋体"/>
          <w:sz w:val="22"/>
          <w:szCs w:val="22"/>
        </w:rPr>
        <w:t xml:space="preserve"> </w:t>
      </w:r>
      <w:r>
        <w:rPr>
          <w:rFonts w:ascii="宋体" w:hAnsi="宋体" w:eastAsia="宋体" w:cs="宋体"/>
          <w:spacing w:val="-6"/>
          <w:sz w:val="22"/>
          <w:szCs w:val="22"/>
        </w:rPr>
        <w:t>性肺水肿和ARDS</w:t>
      </w:r>
      <w:r>
        <w:rPr>
          <w:rFonts w:ascii="宋体" w:hAnsi="宋体" w:eastAsia="宋体" w:cs="宋体"/>
          <w:spacing w:val="21"/>
          <w:sz w:val="22"/>
          <w:szCs w:val="22"/>
        </w:rPr>
        <w:t xml:space="preserve"> </w:t>
      </w:r>
      <w:r>
        <w:rPr>
          <w:rFonts w:ascii="宋体" w:hAnsi="宋体" w:eastAsia="宋体" w:cs="宋体"/>
          <w:spacing w:val="-6"/>
          <w:sz w:val="22"/>
          <w:szCs w:val="22"/>
        </w:rPr>
        <w:t>有合并存在的可能性，目前认为PAWP&gt;18mmHg</w:t>
      </w:r>
      <w:r>
        <w:rPr>
          <w:rFonts w:ascii="宋体" w:hAnsi="宋体" w:eastAsia="宋体" w:cs="宋体"/>
          <w:spacing w:val="27"/>
          <w:sz w:val="22"/>
          <w:szCs w:val="22"/>
        </w:rPr>
        <w:t xml:space="preserve">  </w:t>
      </w:r>
      <w:r>
        <w:rPr>
          <w:rFonts w:ascii="宋体" w:hAnsi="宋体" w:eastAsia="宋体" w:cs="宋体"/>
          <w:spacing w:val="-6"/>
          <w:sz w:val="22"/>
          <w:szCs w:val="22"/>
        </w:rPr>
        <w:t>并非ARDS</w:t>
      </w:r>
      <w:r>
        <w:rPr>
          <w:rFonts w:ascii="宋体" w:hAnsi="宋体" w:eastAsia="宋体" w:cs="宋体"/>
          <w:spacing w:val="42"/>
          <w:sz w:val="22"/>
          <w:szCs w:val="22"/>
        </w:rPr>
        <w:t xml:space="preserve"> </w:t>
      </w:r>
      <w:r>
        <w:rPr>
          <w:rFonts w:ascii="宋体" w:hAnsi="宋体" w:eastAsia="宋体" w:cs="宋体"/>
          <w:spacing w:val="-7"/>
          <w:sz w:val="22"/>
          <w:szCs w:val="22"/>
        </w:rPr>
        <w:t>的排除标准，如果呼吸</w:t>
      </w:r>
      <w:r>
        <w:rPr>
          <w:rFonts w:ascii="宋体" w:hAnsi="宋体" w:eastAsia="宋体" w:cs="宋体"/>
          <w:sz w:val="22"/>
          <w:szCs w:val="22"/>
        </w:rPr>
        <w:t xml:space="preserve"> </w:t>
      </w:r>
      <w:r>
        <w:rPr>
          <w:rFonts w:ascii="宋体" w:hAnsi="宋体" w:eastAsia="宋体" w:cs="宋体"/>
          <w:spacing w:val="-9"/>
          <w:sz w:val="22"/>
          <w:szCs w:val="22"/>
        </w:rPr>
        <w:t>衰竭的临床表现不能完全用左心衰竭解释时，应考虑ARDS</w:t>
      </w:r>
      <w:r>
        <w:rPr>
          <w:rFonts w:ascii="宋体" w:hAnsi="宋体" w:eastAsia="宋体" w:cs="宋体"/>
          <w:spacing w:val="32"/>
          <w:sz w:val="22"/>
          <w:szCs w:val="22"/>
        </w:rPr>
        <w:t xml:space="preserve"> </w:t>
      </w:r>
      <w:r>
        <w:rPr>
          <w:rFonts w:ascii="宋体" w:hAnsi="宋体" w:eastAsia="宋体" w:cs="宋体"/>
          <w:spacing w:val="-9"/>
          <w:sz w:val="22"/>
          <w:szCs w:val="22"/>
        </w:rPr>
        <w:t>诊断。</w:t>
      </w:r>
    </w:p>
    <w:p>
      <w:pPr>
        <w:spacing w:before="85" w:line="221" w:lineRule="auto"/>
        <w:ind w:left="312"/>
        <w:rPr>
          <w:rFonts w:ascii="黑体" w:hAnsi="黑体" w:eastAsia="黑体" w:cs="黑体"/>
          <w:sz w:val="22"/>
          <w:szCs w:val="22"/>
        </w:rPr>
      </w:pPr>
      <w:r>
        <w:rPr>
          <w:rFonts w:ascii="黑体" w:hAnsi="黑体" w:eastAsia="黑体" w:cs="黑体"/>
          <w:b/>
          <w:bCs/>
          <w:color w:val="006EC3"/>
          <w:spacing w:val="-13"/>
          <w:sz w:val="22"/>
          <w:szCs w:val="22"/>
        </w:rPr>
        <w:t>【诊断】</w:t>
      </w:r>
    </w:p>
    <w:p>
      <w:pPr>
        <w:spacing w:before="82" w:line="219" w:lineRule="auto"/>
        <w:ind w:left="419"/>
        <w:rPr>
          <w:rFonts w:ascii="宋体" w:hAnsi="宋体" w:eastAsia="宋体" w:cs="宋体"/>
          <w:sz w:val="22"/>
          <w:szCs w:val="22"/>
        </w:rPr>
      </w:pPr>
      <w:r>
        <w:rPr>
          <w:rFonts w:ascii="宋体" w:hAnsi="宋体" w:eastAsia="宋体" w:cs="宋体"/>
          <w:spacing w:val="-3"/>
          <w:sz w:val="22"/>
          <w:szCs w:val="22"/>
        </w:rPr>
        <w:t>根据ARDS</w:t>
      </w:r>
      <w:r>
        <w:rPr>
          <w:rFonts w:ascii="宋体" w:hAnsi="宋体" w:eastAsia="宋体" w:cs="宋体"/>
          <w:spacing w:val="11"/>
          <w:sz w:val="22"/>
          <w:szCs w:val="22"/>
        </w:rPr>
        <w:t xml:space="preserve"> </w:t>
      </w:r>
      <w:r>
        <w:rPr>
          <w:rFonts w:ascii="宋体" w:hAnsi="宋体" w:eastAsia="宋体" w:cs="宋体"/>
          <w:spacing w:val="-3"/>
          <w:sz w:val="22"/>
          <w:szCs w:val="22"/>
        </w:rPr>
        <w:t>柏林定义，满足如下4项条件方可诊断ARDS</w:t>
      </w:r>
      <w:r>
        <w:rPr>
          <w:rFonts w:ascii="宋体" w:hAnsi="宋体" w:eastAsia="宋体" w:cs="宋体"/>
          <w:spacing w:val="-4"/>
          <w:sz w:val="22"/>
          <w:szCs w:val="22"/>
        </w:rPr>
        <w:t>。</w:t>
      </w:r>
    </w:p>
    <w:p>
      <w:pPr>
        <w:spacing w:before="89" w:line="219" w:lineRule="auto"/>
        <w:ind w:left="419"/>
        <w:rPr>
          <w:rFonts w:ascii="宋体" w:hAnsi="宋体" w:eastAsia="宋体" w:cs="宋体"/>
          <w:sz w:val="22"/>
          <w:szCs w:val="22"/>
        </w:rPr>
      </w:pPr>
      <w:r>
        <w:rPr>
          <w:rFonts w:ascii="宋体" w:hAnsi="宋体" w:eastAsia="宋体" w:cs="宋体"/>
          <w:spacing w:val="-4"/>
          <w:sz w:val="22"/>
          <w:szCs w:val="22"/>
        </w:rPr>
        <w:t>1.</w:t>
      </w:r>
      <w:r>
        <w:rPr>
          <w:rFonts w:ascii="宋体" w:hAnsi="宋体" w:eastAsia="宋体" w:cs="宋体"/>
          <w:spacing w:val="-24"/>
          <w:sz w:val="22"/>
          <w:szCs w:val="22"/>
        </w:rPr>
        <w:t xml:space="preserve"> </w:t>
      </w:r>
      <w:r>
        <w:rPr>
          <w:rFonts w:ascii="宋体" w:hAnsi="宋体" w:eastAsia="宋体" w:cs="宋体"/>
          <w:spacing w:val="-4"/>
          <w:sz w:val="22"/>
          <w:szCs w:val="22"/>
        </w:rPr>
        <w:t>明确诱因下1周内出现的急性或进展性呼吸困难。</w:t>
      </w:r>
    </w:p>
    <w:p>
      <w:pPr>
        <w:spacing w:before="79" w:line="252" w:lineRule="auto"/>
        <w:ind w:right="100" w:firstLine="419"/>
        <w:rPr>
          <w:rFonts w:ascii="宋体" w:hAnsi="宋体" w:eastAsia="宋体" w:cs="宋体"/>
          <w:sz w:val="22"/>
          <w:szCs w:val="22"/>
        </w:rPr>
      </w:pPr>
      <w:r>
        <w:rPr>
          <w:rFonts w:ascii="宋体" w:hAnsi="宋体" w:eastAsia="宋体" w:cs="宋体"/>
          <w:spacing w:val="-1"/>
          <w:sz w:val="22"/>
          <w:szCs w:val="22"/>
        </w:rPr>
        <w:t>2.</w:t>
      </w:r>
      <w:r>
        <w:rPr>
          <w:rFonts w:ascii="宋体" w:hAnsi="宋体" w:eastAsia="宋体" w:cs="宋体"/>
          <w:spacing w:val="-59"/>
          <w:sz w:val="22"/>
          <w:szCs w:val="22"/>
        </w:rPr>
        <w:t xml:space="preserve"> </w:t>
      </w:r>
      <w:r>
        <w:rPr>
          <w:rFonts w:ascii="宋体" w:hAnsi="宋体" w:eastAsia="宋体" w:cs="宋体"/>
          <w:spacing w:val="-1"/>
          <w:sz w:val="22"/>
          <w:szCs w:val="22"/>
        </w:rPr>
        <w:t>胸部</w:t>
      </w:r>
      <w:r>
        <w:rPr>
          <w:rFonts w:ascii="宋体" w:hAnsi="宋体" w:eastAsia="宋体" w:cs="宋体"/>
          <w:spacing w:val="-63"/>
          <w:sz w:val="22"/>
          <w:szCs w:val="22"/>
        </w:rPr>
        <w:t xml:space="preserve"> </w:t>
      </w:r>
      <w:r>
        <w:rPr>
          <w:rFonts w:ascii="宋体" w:hAnsi="宋体" w:eastAsia="宋体" w:cs="宋体"/>
          <w:spacing w:val="-1"/>
          <w:sz w:val="22"/>
          <w:szCs w:val="22"/>
        </w:rPr>
        <w:t>X</w:t>
      </w:r>
      <w:r>
        <w:rPr>
          <w:rFonts w:ascii="宋体" w:hAnsi="宋体" w:eastAsia="宋体" w:cs="宋体"/>
          <w:spacing w:val="-24"/>
          <w:sz w:val="22"/>
          <w:szCs w:val="22"/>
        </w:rPr>
        <w:t xml:space="preserve"> </w:t>
      </w:r>
      <w:r>
        <w:rPr>
          <w:rFonts w:ascii="宋体" w:hAnsi="宋体" w:eastAsia="宋体" w:cs="宋体"/>
          <w:spacing w:val="-1"/>
          <w:sz w:val="22"/>
          <w:szCs w:val="22"/>
        </w:rPr>
        <w:t>线平片/胸部</w:t>
      </w:r>
      <w:r>
        <w:rPr>
          <w:rFonts w:ascii="宋体" w:hAnsi="宋体" w:eastAsia="宋体" w:cs="宋体"/>
          <w:spacing w:val="-62"/>
          <w:sz w:val="22"/>
          <w:szCs w:val="22"/>
        </w:rPr>
        <w:t xml:space="preserve"> </w:t>
      </w:r>
      <w:r>
        <w:rPr>
          <w:rFonts w:ascii="宋体" w:hAnsi="宋体" w:eastAsia="宋体" w:cs="宋体"/>
          <w:spacing w:val="-1"/>
          <w:sz w:val="22"/>
          <w:szCs w:val="22"/>
        </w:rPr>
        <w:t>CT</w:t>
      </w:r>
      <w:r>
        <w:rPr>
          <w:rFonts w:ascii="宋体" w:hAnsi="宋体" w:eastAsia="宋体" w:cs="宋体"/>
          <w:spacing w:val="-13"/>
          <w:sz w:val="22"/>
          <w:szCs w:val="22"/>
        </w:rPr>
        <w:t xml:space="preserve"> </w:t>
      </w:r>
      <w:r>
        <w:rPr>
          <w:rFonts w:ascii="宋体" w:hAnsi="宋体" w:eastAsia="宋体" w:cs="宋体"/>
          <w:spacing w:val="-1"/>
          <w:sz w:val="22"/>
          <w:szCs w:val="22"/>
        </w:rPr>
        <w:t>显示双肺浸润影，不能</w:t>
      </w:r>
      <w:r>
        <w:rPr>
          <w:rFonts w:ascii="宋体" w:hAnsi="宋体" w:eastAsia="宋体" w:cs="宋体"/>
          <w:spacing w:val="-2"/>
          <w:sz w:val="22"/>
          <w:szCs w:val="22"/>
        </w:rPr>
        <w:t>完全用胸腔积液、肺叶/全肺不张和结节影</w:t>
      </w:r>
      <w:r>
        <w:rPr>
          <w:rFonts w:ascii="宋体" w:hAnsi="宋体" w:eastAsia="宋体" w:cs="宋体"/>
          <w:sz w:val="22"/>
          <w:szCs w:val="22"/>
        </w:rPr>
        <w:t xml:space="preserve"> </w:t>
      </w:r>
      <w:r>
        <w:rPr>
          <w:rFonts w:ascii="宋体" w:hAnsi="宋体" w:eastAsia="宋体" w:cs="宋体"/>
          <w:spacing w:val="-9"/>
          <w:sz w:val="22"/>
          <w:szCs w:val="22"/>
        </w:rPr>
        <w:t>解释。</w:t>
      </w:r>
    </w:p>
    <w:p>
      <w:pPr>
        <w:spacing w:before="79" w:line="251" w:lineRule="auto"/>
        <w:ind w:right="80" w:firstLine="419"/>
        <w:rPr>
          <w:rFonts w:ascii="宋体" w:hAnsi="宋体" w:eastAsia="宋体" w:cs="宋体"/>
          <w:sz w:val="22"/>
          <w:szCs w:val="22"/>
        </w:rPr>
      </w:pPr>
      <w:r>
        <w:rPr>
          <w:rFonts w:ascii="宋体" w:hAnsi="宋体" w:eastAsia="宋体" w:cs="宋体"/>
          <w:spacing w:val="-8"/>
          <w:sz w:val="22"/>
          <w:szCs w:val="22"/>
        </w:rPr>
        <w:t>3.</w:t>
      </w:r>
      <w:r>
        <w:rPr>
          <w:rFonts w:ascii="宋体" w:hAnsi="宋体" w:eastAsia="宋体" w:cs="宋体"/>
          <w:spacing w:val="-36"/>
          <w:sz w:val="22"/>
          <w:szCs w:val="22"/>
        </w:rPr>
        <w:t xml:space="preserve"> </w:t>
      </w:r>
      <w:r>
        <w:rPr>
          <w:rFonts w:ascii="宋体" w:hAnsi="宋体" w:eastAsia="宋体" w:cs="宋体"/>
          <w:spacing w:val="-8"/>
          <w:sz w:val="22"/>
          <w:szCs w:val="22"/>
        </w:rPr>
        <w:t>呼吸衰竭不能完全用心力衰竭和液体负荷过重解释。如果临床没有危险因素，需要用客观检</w:t>
      </w:r>
      <w:r>
        <w:rPr>
          <w:rFonts w:ascii="宋体" w:hAnsi="宋体" w:eastAsia="宋体" w:cs="宋体"/>
          <w:sz w:val="22"/>
          <w:szCs w:val="22"/>
        </w:rPr>
        <w:t xml:space="preserve"> </w:t>
      </w:r>
      <w:r>
        <w:rPr>
          <w:rFonts w:ascii="宋体" w:hAnsi="宋体" w:eastAsia="宋体" w:cs="宋体"/>
          <w:spacing w:val="-6"/>
          <w:sz w:val="22"/>
          <w:szCs w:val="22"/>
        </w:rPr>
        <w:t>查(如超声心动图)来评价心源性肺水肿。</w:t>
      </w:r>
    </w:p>
    <w:p>
      <w:pPr>
        <w:spacing w:before="81" w:line="269" w:lineRule="auto"/>
        <w:ind w:firstLine="419"/>
        <w:rPr>
          <w:rFonts w:ascii="宋体" w:hAnsi="宋体" w:eastAsia="宋体" w:cs="宋体"/>
          <w:sz w:val="22"/>
          <w:szCs w:val="22"/>
        </w:rPr>
      </w:pPr>
      <w:r>
        <w:rPr>
          <w:rFonts w:ascii="宋体" w:hAnsi="宋体" w:eastAsia="宋体" w:cs="宋体"/>
          <w:spacing w:val="-2"/>
          <w:sz w:val="22"/>
          <w:szCs w:val="22"/>
        </w:rPr>
        <w:t>4.</w:t>
      </w:r>
      <w:r>
        <w:rPr>
          <w:rFonts w:ascii="宋体" w:hAnsi="宋体" w:eastAsia="宋体" w:cs="宋体"/>
          <w:spacing w:val="-63"/>
          <w:sz w:val="22"/>
          <w:szCs w:val="22"/>
        </w:rPr>
        <w:t xml:space="preserve"> </w:t>
      </w:r>
      <w:r>
        <w:rPr>
          <w:rFonts w:ascii="宋体" w:hAnsi="宋体" w:eastAsia="宋体" w:cs="宋体"/>
          <w:spacing w:val="-2"/>
          <w:sz w:val="22"/>
          <w:szCs w:val="22"/>
        </w:rPr>
        <w:t>低氧血症</w:t>
      </w:r>
      <w:r>
        <w:rPr>
          <w:rFonts w:ascii="宋体" w:hAnsi="宋体" w:eastAsia="宋体" w:cs="宋体"/>
          <w:spacing w:val="87"/>
          <w:sz w:val="22"/>
          <w:szCs w:val="22"/>
        </w:rPr>
        <w:t xml:space="preserve"> </w:t>
      </w:r>
      <w:r>
        <w:rPr>
          <w:rFonts w:ascii="宋体" w:hAnsi="宋体" w:eastAsia="宋体" w:cs="宋体"/>
          <w:spacing w:val="-2"/>
          <w:sz w:val="22"/>
          <w:szCs w:val="22"/>
        </w:rPr>
        <w:t>根据PaO</w:t>
      </w:r>
      <w:r>
        <w:rPr>
          <w:rFonts w:ascii="Calibri" w:hAnsi="Calibri" w:eastAsia="Calibri" w:cs="Calibri"/>
          <w:spacing w:val="-2"/>
          <w:sz w:val="22"/>
          <w:szCs w:val="22"/>
        </w:rPr>
        <w:t>₂</w:t>
      </w:r>
      <w:r>
        <w:rPr>
          <w:rFonts w:ascii="宋体" w:hAnsi="宋体" w:eastAsia="宋体" w:cs="宋体"/>
          <w:spacing w:val="-2"/>
          <w:sz w:val="22"/>
          <w:szCs w:val="22"/>
        </w:rPr>
        <w:t>/FiO</w:t>
      </w:r>
      <w:r>
        <w:rPr>
          <w:rFonts w:ascii="Calibri" w:hAnsi="Calibri" w:eastAsia="Calibri" w:cs="Calibri"/>
          <w:spacing w:val="-2"/>
          <w:sz w:val="22"/>
          <w:szCs w:val="22"/>
        </w:rPr>
        <w:t>₂</w:t>
      </w:r>
      <w:r>
        <w:rPr>
          <w:rFonts w:ascii="Calibri" w:hAnsi="Calibri" w:eastAsia="Calibri" w:cs="Calibri"/>
          <w:spacing w:val="18"/>
          <w:w w:val="101"/>
          <w:sz w:val="22"/>
          <w:szCs w:val="22"/>
        </w:rPr>
        <w:t xml:space="preserve"> </w:t>
      </w:r>
      <w:r>
        <w:rPr>
          <w:rFonts w:ascii="宋体" w:hAnsi="宋体" w:eastAsia="宋体" w:cs="宋体"/>
          <w:spacing w:val="-2"/>
          <w:sz w:val="22"/>
          <w:szCs w:val="22"/>
        </w:rPr>
        <w:t>确立ARDS</w:t>
      </w:r>
      <w:r>
        <w:rPr>
          <w:rFonts w:ascii="宋体" w:hAnsi="宋体" w:eastAsia="宋体" w:cs="宋体"/>
          <w:spacing w:val="22"/>
          <w:sz w:val="22"/>
          <w:szCs w:val="22"/>
        </w:rPr>
        <w:t xml:space="preserve"> </w:t>
      </w:r>
      <w:r>
        <w:rPr>
          <w:rFonts w:ascii="宋体" w:hAnsi="宋体" w:eastAsia="宋体" w:cs="宋体"/>
          <w:spacing w:val="-2"/>
          <w:sz w:val="22"/>
          <w:szCs w:val="22"/>
        </w:rPr>
        <w:t>诊断，并将</w:t>
      </w:r>
      <w:r>
        <w:rPr>
          <w:rFonts w:ascii="宋体" w:hAnsi="宋体" w:eastAsia="宋体" w:cs="宋体"/>
          <w:spacing w:val="-3"/>
          <w:sz w:val="22"/>
          <w:szCs w:val="22"/>
        </w:rPr>
        <w:t>其按严重程度分为轻度、中度和重度3种。</w:t>
      </w:r>
      <w:r>
        <w:rPr>
          <w:rFonts w:ascii="宋体" w:hAnsi="宋体" w:eastAsia="宋体" w:cs="宋体"/>
          <w:sz w:val="22"/>
          <w:szCs w:val="22"/>
        </w:rPr>
        <w:t xml:space="preserve"> </w:t>
      </w:r>
      <w:r>
        <w:rPr>
          <w:rFonts w:ascii="宋体" w:hAnsi="宋体" w:eastAsia="宋体" w:cs="宋体"/>
          <w:spacing w:val="-2"/>
          <w:sz w:val="22"/>
          <w:szCs w:val="22"/>
        </w:rPr>
        <w:t>需要注意的是上述氧合指数中PaO</w:t>
      </w:r>
      <w:r>
        <w:rPr>
          <w:rFonts w:ascii="Calibri" w:hAnsi="Calibri" w:eastAsia="Calibri" w:cs="Calibri"/>
          <w:spacing w:val="-2"/>
          <w:sz w:val="22"/>
          <w:szCs w:val="22"/>
        </w:rPr>
        <w:t>₂</w:t>
      </w:r>
      <w:r>
        <w:rPr>
          <w:rFonts w:ascii="Calibri" w:hAnsi="Calibri" w:eastAsia="Calibri" w:cs="Calibri"/>
          <w:spacing w:val="40"/>
          <w:w w:val="101"/>
          <w:sz w:val="22"/>
          <w:szCs w:val="22"/>
        </w:rPr>
        <w:t xml:space="preserve"> </w:t>
      </w:r>
      <w:r>
        <w:rPr>
          <w:rFonts w:ascii="宋体" w:hAnsi="宋体" w:eastAsia="宋体" w:cs="宋体"/>
          <w:spacing w:val="-2"/>
          <w:sz w:val="22"/>
          <w:szCs w:val="22"/>
        </w:rPr>
        <w:t>的监测都是在机械通气参数PEEP/CPAP</w:t>
      </w:r>
      <w:r>
        <w:rPr>
          <w:rFonts w:ascii="宋体" w:hAnsi="宋体" w:eastAsia="宋体" w:cs="宋体"/>
          <w:spacing w:val="45"/>
          <w:sz w:val="22"/>
          <w:szCs w:val="22"/>
        </w:rPr>
        <w:t xml:space="preserve"> </w:t>
      </w:r>
      <w:r>
        <w:rPr>
          <w:rFonts w:ascii="宋体" w:hAnsi="宋体" w:eastAsia="宋体" w:cs="宋体"/>
          <w:spacing w:val="-2"/>
          <w:sz w:val="22"/>
          <w:szCs w:val="22"/>
        </w:rPr>
        <w:t>不低于5cmH</w:t>
      </w:r>
      <w:r>
        <w:rPr>
          <w:rFonts w:ascii="Calibri" w:hAnsi="Calibri" w:eastAsia="Calibri" w:cs="Calibri"/>
          <w:spacing w:val="-2"/>
          <w:sz w:val="22"/>
          <w:szCs w:val="22"/>
        </w:rPr>
        <w:t>₂</w:t>
      </w:r>
      <w:r>
        <w:rPr>
          <w:rFonts w:ascii="宋体" w:hAnsi="宋体" w:eastAsia="宋体" w:cs="宋体"/>
          <w:spacing w:val="-2"/>
          <w:sz w:val="22"/>
          <w:szCs w:val="22"/>
        </w:rPr>
        <w:t>O</w:t>
      </w:r>
      <w:r>
        <w:rPr>
          <w:rFonts w:ascii="宋体" w:hAnsi="宋体" w:eastAsia="宋体" w:cs="宋体"/>
          <w:spacing w:val="49"/>
          <w:sz w:val="22"/>
          <w:szCs w:val="22"/>
        </w:rPr>
        <w:t xml:space="preserve"> </w:t>
      </w:r>
      <w:r>
        <w:rPr>
          <w:rFonts w:ascii="宋体" w:hAnsi="宋体" w:eastAsia="宋体" w:cs="宋体"/>
          <w:spacing w:val="-2"/>
          <w:sz w:val="22"/>
          <w:szCs w:val="22"/>
        </w:rPr>
        <w:t>的条件</w:t>
      </w:r>
      <w:r>
        <w:rPr>
          <w:rFonts w:ascii="宋体" w:hAnsi="宋体" w:eastAsia="宋体" w:cs="宋体"/>
          <w:sz w:val="22"/>
          <w:szCs w:val="22"/>
        </w:rPr>
        <w:t xml:space="preserve">  </w:t>
      </w:r>
      <w:r>
        <w:rPr>
          <w:rFonts w:ascii="宋体" w:hAnsi="宋体" w:eastAsia="宋体" w:cs="宋体"/>
          <w:spacing w:val="-4"/>
          <w:sz w:val="22"/>
          <w:szCs w:val="22"/>
        </w:rPr>
        <w:t>下测得；所在地海拔超过1000m</w:t>
      </w:r>
      <w:r>
        <w:rPr>
          <w:rFonts w:ascii="宋体" w:hAnsi="宋体" w:eastAsia="宋体" w:cs="宋体"/>
          <w:spacing w:val="7"/>
          <w:sz w:val="22"/>
          <w:szCs w:val="22"/>
        </w:rPr>
        <w:t xml:space="preserve"> </w:t>
      </w:r>
      <w:r>
        <w:rPr>
          <w:rFonts w:ascii="宋体" w:hAnsi="宋体" w:eastAsia="宋体" w:cs="宋体"/>
          <w:spacing w:val="-4"/>
          <w:sz w:val="22"/>
          <w:szCs w:val="22"/>
        </w:rPr>
        <w:t>时，需对PaO</w:t>
      </w:r>
      <w:r>
        <w:rPr>
          <w:rFonts w:ascii="Calibri" w:hAnsi="Calibri" w:eastAsia="Calibri" w:cs="Calibri"/>
          <w:spacing w:val="-4"/>
          <w:sz w:val="22"/>
          <w:szCs w:val="22"/>
        </w:rPr>
        <w:t>₂</w:t>
      </w:r>
      <w:r>
        <w:rPr>
          <w:rFonts w:ascii="宋体" w:hAnsi="宋体" w:eastAsia="宋体" w:cs="宋体"/>
          <w:spacing w:val="-4"/>
          <w:sz w:val="22"/>
          <w:szCs w:val="22"/>
        </w:rPr>
        <w:t>/FiO</w:t>
      </w:r>
      <w:r>
        <w:rPr>
          <w:rFonts w:ascii="Calibri" w:hAnsi="Calibri" w:eastAsia="Calibri" w:cs="Calibri"/>
          <w:spacing w:val="-4"/>
          <w:sz w:val="22"/>
          <w:szCs w:val="22"/>
        </w:rPr>
        <w:t>₂</w:t>
      </w:r>
      <w:r>
        <w:rPr>
          <w:rFonts w:ascii="Calibri" w:hAnsi="Calibri" w:eastAsia="Calibri" w:cs="Calibri"/>
          <w:spacing w:val="28"/>
          <w:w w:val="101"/>
          <w:sz w:val="22"/>
          <w:szCs w:val="22"/>
        </w:rPr>
        <w:t xml:space="preserve"> </w:t>
      </w:r>
      <w:r>
        <w:rPr>
          <w:rFonts w:ascii="宋体" w:hAnsi="宋体" w:eastAsia="宋体" w:cs="宋体"/>
          <w:spacing w:val="-4"/>
          <w:sz w:val="22"/>
          <w:szCs w:val="22"/>
        </w:rPr>
        <w:t>进行校正，校正后的PaO</w:t>
      </w:r>
      <w:r>
        <w:rPr>
          <w:rFonts w:ascii="Calibri" w:hAnsi="Calibri" w:eastAsia="Calibri" w:cs="Calibri"/>
          <w:spacing w:val="-4"/>
          <w:sz w:val="22"/>
          <w:szCs w:val="22"/>
        </w:rPr>
        <w:t>₂</w:t>
      </w:r>
      <w:r>
        <w:rPr>
          <w:rFonts w:ascii="宋体" w:hAnsi="宋体" w:eastAsia="宋体" w:cs="宋体"/>
          <w:spacing w:val="-4"/>
          <w:sz w:val="22"/>
          <w:szCs w:val="22"/>
        </w:rPr>
        <w:t>/FiO</w:t>
      </w:r>
      <w:r>
        <w:rPr>
          <w:rFonts w:ascii="Calibri" w:hAnsi="Calibri" w:eastAsia="Calibri" w:cs="Calibri"/>
          <w:spacing w:val="-4"/>
          <w:sz w:val="22"/>
          <w:szCs w:val="22"/>
        </w:rPr>
        <w:t>₂</w:t>
      </w:r>
      <w:r>
        <w:rPr>
          <w:rFonts w:ascii="宋体" w:hAnsi="宋体" w:eastAsia="宋体" w:cs="宋体"/>
          <w:spacing w:val="-4"/>
          <w:sz w:val="22"/>
          <w:szCs w:val="22"/>
        </w:rPr>
        <w:t>=(PaO</w:t>
      </w:r>
      <w:r>
        <w:rPr>
          <w:rFonts w:ascii="Calibri" w:hAnsi="Calibri" w:eastAsia="Calibri" w:cs="Calibri"/>
          <w:spacing w:val="-4"/>
          <w:sz w:val="22"/>
          <w:szCs w:val="22"/>
        </w:rPr>
        <w:t>₂</w:t>
      </w:r>
      <w:r>
        <w:rPr>
          <w:rFonts w:ascii="宋体" w:hAnsi="宋体" w:eastAsia="宋体" w:cs="宋体"/>
          <w:spacing w:val="-4"/>
          <w:sz w:val="22"/>
          <w:szCs w:val="22"/>
        </w:rPr>
        <w:t>/FiO</w:t>
      </w:r>
      <w:r>
        <w:rPr>
          <w:rFonts w:ascii="Calibri" w:hAnsi="Calibri" w:eastAsia="Calibri" w:cs="Calibri"/>
          <w:spacing w:val="-4"/>
          <w:sz w:val="22"/>
          <w:szCs w:val="22"/>
        </w:rPr>
        <w:t>₂</w:t>
      </w:r>
      <w:r>
        <w:rPr>
          <w:rFonts w:ascii="宋体" w:hAnsi="宋体" w:eastAsia="宋体" w:cs="宋体"/>
          <w:spacing w:val="-4"/>
          <w:sz w:val="22"/>
          <w:szCs w:val="22"/>
        </w:rPr>
        <w:t>)×</w:t>
      </w:r>
      <w:r>
        <w:rPr>
          <w:rFonts w:ascii="宋体" w:hAnsi="宋体" w:eastAsia="宋体" w:cs="宋体"/>
          <w:sz w:val="22"/>
          <w:szCs w:val="22"/>
        </w:rPr>
        <w:t xml:space="preserve">  </w:t>
      </w:r>
      <w:r>
        <w:rPr>
          <w:rFonts w:ascii="宋体" w:hAnsi="宋体" w:eastAsia="宋体" w:cs="宋体"/>
          <w:spacing w:val="-8"/>
          <w:sz w:val="22"/>
          <w:szCs w:val="22"/>
        </w:rPr>
        <w:t>(所在地大气压值/760)。</w:t>
      </w:r>
    </w:p>
    <w:p>
      <w:pPr>
        <w:spacing w:before="112" w:line="330" w:lineRule="exact"/>
        <w:ind w:left="419"/>
        <w:rPr>
          <w:rFonts w:ascii="宋体" w:hAnsi="宋体" w:eastAsia="宋体" w:cs="宋体"/>
          <w:sz w:val="22"/>
          <w:szCs w:val="22"/>
        </w:rPr>
      </w:pPr>
      <w:r>
        <w:rPr>
          <w:rFonts w:ascii="宋体" w:hAnsi="宋体" w:eastAsia="宋体" w:cs="宋体"/>
          <w:spacing w:val="-7"/>
          <w:position w:val="8"/>
          <w:sz w:val="22"/>
          <w:szCs w:val="22"/>
        </w:rPr>
        <w:t>轻度：200mmHg&lt;PaO</w:t>
      </w:r>
      <w:r>
        <w:rPr>
          <w:rFonts w:ascii="Calibri" w:hAnsi="Calibri" w:eastAsia="Calibri" w:cs="Calibri"/>
          <w:spacing w:val="-7"/>
          <w:position w:val="8"/>
          <w:sz w:val="22"/>
          <w:szCs w:val="22"/>
        </w:rPr>
        <w:t>₂</w:t>
      </w:r>
      <w:r>
        <w:rPr>
          <w:rFonts w:ascii="宋体" w:hAnsi="宋体" w:eastAsia="宋体" w:cs="宋体"/>
          <w:spacing w:val="-7"/>
          <w:position w:val="8"/>
          <w:sz w:val="22"/>
          <w:szCs w:val="22"/>
        </w:rPr>
        <w:t>/FiO</w:t>
      </w:r>
      <w:r>
        <w:rPr>
          <w:rFonts w:ascii="Calibri" w:hAnsi="Calibri" w:eastAsia="Calibri" w:cs="Calibri"/>
          <w:spacing w:val="-7"/>
          <w:position w:val="8"/>
          <w:sz w:val="22"/>
          <w:szCs w:val="22"/>
        </w:rPr>
        <w:t>₂</w:t>
      </w:r>
      <w:r>
        <w:rPr>
          <w:rFonts w:ascii="Calibri" w:hAnsi="Calibri" w:eastAsia="Calibri" w:cs="Calibri"/>
          <w:spacing w:val="-16"/>
          <w:position w:val="8"/>
          <w:sz w:val="22"/>
          <w:szCs w:val="22"/>
        </w:rPr>
        <w:t xml:space="preserve"> </w:t>
      </w:r>
      <w:r>
        <w:rPr>
          <w:rFonts w:ascii="宋体" w:hAnsi="宋体" w:eastAsia="宋体" w:cs="宋体"/>
          <w:spacing w:val="-7"/>
          <w:position w:val="8"/>
          <w:sz w:val="22"/>
          <w:szCs w:val="22"/>
        </w:rPr>
        <w:t>≤300mmHg</w:t>
      </w:r>
    </w:p>
    <w:p>
      <w:pPr>
        <w:spacing w:line="213" w:lineRule="auto"/>
        <w:ind w:left="419"/>
        <w:rPr>
          <w:rFonts w:ascii="宋体" w:hAnsi="宋体" w:eastAsia="宋体" w:cs="宋体"/>
          <w:sz w:val="22"/>
          <w:szCs w:val="22"/>
        </w:rPr>
      </w:pPr>
      <w:r>
        <w:rPr>
          <w:rFonts w:ascii="宋体" w:hAnsi="宋体" w:eastAsia="宋体" w:cs="宋体"/>
          <w:spacing w:val="-7"/>
          <w:sz w:val="22"/>
          <w:szCs w:val="22"/>
        </w:rPr>
        <w:t>中度：100mmHg&lt;PaO</w:t>
      </w:r>
      <w:r>
        <w:rPr>
          <w:rFonts w:ascii="Calibri" w:hAnsi="Calibri" w:eastAsia="Calibri" w:cs="Calibri"/>
          <w:spacing w:val="-7"/>
          <w:sz w:val="22"/>
          <w:szCs w:val="22"/>
        </w:rPr>
        <w:t>₂</w:t>
      </w:r>
      <w:r>
        <w:rPr>
          <w:rFonts w:ascii="宋体" w:hAnsi="宋体" w:eastAsia="宋体" w:cs="宋体"/>
          <w:spacing w:val="-7"/>
          <w:sz w:val="22"/>
          <w:szCs w:val="22"/>
        </w:rPr>
        <w:t>/FiO</w:t>
      </w:r>
      <w:r>
        <w:rPr>
          <w:rFonts w:ascii="Calibri" w:hAnsi="Calibri" w:eastAsia="Calibri" w:cs="Calibri"/>
          <w:spacing w:val="-7"/>
          <w:sz w:val="22"/>
          <w:szCs w:val="22"/>
        </w:rPr>
        <w:t>₂</w:t>
      </w:r>
      <w:r>
        <w:rPr>
          <w:rFonts w:ascii="Calibri" w:hAnsi="Calibri" w:eastAsia="Calibri" w:cs="Calibri"/>
          <w:spacing w:val="-26"/>
          <w:sz w:val="22"/>
          <w:szCs w:val="22"/>
        </w:rPr>
        <w:t xml:space="preserve"> </w:t>
      </w:r>
      <w:r>
        <w:rPr>
          <w:rFonts w:ascii="宋体" w:hAnsi="宋体" w:eastAsia="宋体" w:cs="宋体"/>
          <w:spacing w:val="-7"/>
          <w:sz w:val="22"/>
          <w:szCs w:val="22"/>
        </w:rPr>
        <w:t>≤200mmHg</w:t>
      </w:r>
    </w:p>
    <w:p>
      <w:pPr>
        <w:spacing w:before="75" w:line="214" w:lineRule="auto"/>
        <w:ind w:left="419"/>
        <w:rPr>
          <w:rFonts w:ascii="宋体" w:hAnsi="宋体" w:eastAsia="宋体" w:cs="宋体"/>
          <w:sz w:val="22"/>
          <w:szCs w:val="22"/>
        </w:rPr>
      </w:pPr>
      <w:r>
        <w:rPr>
          <w:rFonts w:ascii="宋体" w:hAnsi="宋体" w:eastAsia="宋体" w:cs="宋体"/>
          <w:spacing w:val="-9"/>
          <w:sz w:val="22"/>
          <w:szCs w:val="22"/>
        </w:rPr>
        <w:t>重度：PaO</w:t>
      </w:r>
      <w:r>
        <w:rPr>
          <w:rFonts w:ascii="Calibri" w:hAnsi="Calibri" w:eastAsia="Calibri" w:cs="Calibri"/>
          <w:spacing w:val="-9"/>
          <w:sz w:val="22"/>
          <w:szCs w:val="22"/>
        </w:rPr>
        <w:t>₂</w:t>
      </w:r>
      <w:r>
        <w:rPr>
          <w:rFonts w:ascii="宋体" w:hAnsi="宋体" w:eastAsia="宋体" w:cs="宋体"/>
          <w:spacing w:val="-9"/>
          <w:sz w:val="22"/>
          <w:szCs w:val="22"/>
        </w:rPr>
        <w:t>/FiO</w:t>
      </w:r>
      <w:r>
        <w:rPr>
          <w:rFonts w:ascii="Calibri" w:hAnsi="Calibri" w:eastAsia="Calibri" w:cs="Calibri"/>
          <w:spacing w:val="-9"/>
          <w:sz w:val="22"/>
          <w:szCs w:val="22"/>
        </w:rPr>
        <w:t>₂</w:t>
      </w:r>
      <w:r>
        <w:rPr>
          <w:rFonts w:ascii="Calibri" w:hAnsi="Calibri" w:eastAsia="Calibri" w:cs="Calibri"/>
          <w:spacing w:val="-24"/>
          <w:sz w:val="22"/>
          <w:szCs w:val="22"/>
        </w:rPr>
        <w:t xml:space="preserve"> </w:t>
      </w:r>
      <w:r>
        <w:rPr>
          <w:rFonts w:ascii="宋体" w:hAnsi="宋体" w:eastAsia="宋体" w:cs="宋体"/>
          <w:spacing w:val="-9"/>
          <w:sz w:val="22"/>
          <w:szCs w:val="22"/>
        </w:rPr>
        <w:t>≤100mmHg</w:t>
      </w:r>
    </w:p>
    <w:p>
      <w:pPr>
        <w:spacing w:before="78" w:line="221" w:lineRule="auto"/>
        <w:ind w:left="312"/>
        <w:rPr>
          <w:rFonts w:ascii="黑体" w:hAnsi="黑体" w:eastAsia="黑体" w:cs="黑体"/>
          <w:sz w:val="22"/>
          <w:szCs w:val="22"/>
        </w:rPr>
      </w:pPr>
      <w:r>
        <w:rPr>
          <w:rFonts w:ascii="黑体" w:hAnsi="黑体" w:eastAsia="黑体" w:cs="黑体"/>
          <w:b/>
          <w:bCs/>
          <w:color w:val="006BC9"/>
          <w:spacing w:val="-15"/>
          <w:sz w:val="22"/>
          <w:szCs w:val="22"/>
        </w:rPr>
        <w:t>【鉴别诊断】</w:t>
      </w:r>
    </w:p>
    <w:p>
      <w:pPr>
        <w:spacing w:before="70" w:line="269" w:lineRule="auto"/>
        <w:ind w:right="105" w:firstLine="419"/>
        <w:jc w:val="both"/>
        <w:rPr>
          <w:rFonts w:ascii="宋体" w:hAnsi="宋体" w:eastAsia="宋体" w:cs="宋体"/>
          <w:sz w:val="22"/>
          <w:szCs w:val="22"/>
        </w:rPr>
      </w:pPr>
      <w:r>
        <w:rPr>
          <w:rFonts w:ascii="宋体" w:hAnsi="宋体" w:eastAsia="宋体" w:cs="宋体"/>
          <w:spacing w:val="-12"/>
          <w:sz w:val="22"/>
          <w:szCs w:val="22"/>
        </w:rPr>
        <w:t>上述ARDS</w:t>
      </w:r>
      <w:r>
        <w:rPr>
          <w:rFonts w:ascii="宋体" w:hAnsi="宋体" w:eastAsia="宋体" w:cs="宋体"/>
          <w:spacing w:val="70"/>
          <w:sz w:val="22"/>
          <w:szCs w:val="22"/>
        </w:rPr>
        <w:t xml:space="preserve"> </w:t>
      </w:r>
      <w:r>
        <w:rPr>
          <w:rFonts w:ascii="宋体" w:hAnsi="宋体" w:eastAsia="宋体" w:cs="宋体"/>
          <w:spacing w:val="-12"/>
          <w:sz w:val="22"/>
          <w:szCs w:val="22"/>
        </w:rPr>
        <w:t>的诊断标准是非特异的，建立诊断时必须排除心源性肺水肿、大面积肺不张、大量胸</w:t>
      </w:r>
      <w:r>
        <w:rPr>
          <w:rFonts w:ascii="宋体" w:hAnsi="宋体" w:eastAsia="宋体" w:cs="宋体"/>
          <w:sz w:val="22"/>
          <w:szCs w:val="22"/>
        </w:rPr>
        <w:t xml:space="preserve"> </w:t>
      </w:r>
      <w:r>
        <w:rPr>
          <w:rFonts w:ascii="宋体" w:hAnsi="宋体" w:eastAsia="宋体" w:cs="宋体"/>
          <w:spacing w:val="-16"/>
          <w:sz w:val="22"/>
          <w:szCs w:val="22"/>
        </w:rPr>
        <w:t>腔积液、弥漫性肺泡出血等，通常能通过详细询问病史、体检和X</w:t>
      </w:r>
      <w:r>
        <w:rPr>
          <w:rFonts w:ascii="宋体" w:hAnsi="宋体" w:eastAsia="宋体" w:cs="宋体"/>
          <w:spacing w:val="-25"/>
          <w:sz w:val="22"/>
          <w:szCs w:val="22"/>
        </w:rPr>
        <w:t xml:space="preserve"> </w:t>
      </w:r>
      <w:r>
        <w:rPr>
          <w:rFonts w:ascii="宋体" w:hAnsi="宋体" w:eastAsia="宋体" w:cs="宋体"/>
          <w:spacing w:val="-16"/>
          <w:sz w:val="22"/>
          <w:szCs w:val="22"/>
        </w:rPr>
        <w:t>线胸片、心脏超声及血液化验等作</w:t>
      </w:r>
      <w:r>
        <w:rPr>
          <w:rFonts w:ascii="宋体" w:hAnsi="宋体" w:eastAsia="宋体" w:cs="宋体"/>
          <w:spacing w:val="-17"/>
          <w:sz w:val="22"/>
          <w:szCs w:val="22"/>
        </w:rPr>
        <w:t>出</w:t>
      </w:r>
      <w:r>
        <w:rPr>
          <w:rFonts w:ascii="宋体" w:hAnsi="宋体" w:eastAsia="宋体" w:cs="宋体"/>
          <w:sz w:val="22"/>
          <w:szCs w:val="22"/>
        </w:rPr>
        <w:t xml:space="preserve"> </w:t>
      </w:r>
      <w:r>
        <w:rPr>
          <w:rFonts w:ascii="宋体" w:hAnsi="宋体" w:eastAsia="宋体" w:cs="宋体"/>
          <w:spacing w:val="-17"/>
          <w:sz w:val="22"/>
          <w:szCs w:val="22"/>
        </w:rPr>
        <w:t>鉴别。心源性肺水肿病人卧位时呼吸困难加重，咳粉红色泡沫样痰，肺湿啰音多在肺底部，对强心、利</w:t>
      </w:r>
      <w:r>
        <w:rPr>
          <w:rFonts w:ascii="宋体" w:hAnsi="宋体" w:eastAsia="宋体" w:cs="宋体"/>
          <w:spacing w:val="8"/>
          <w:sz w:val="22"/>
          <w:szCs w:val="22"/>
        </w:rPr>
        <w:t xml:space="preserve"> </w:t>
      </w:r>
      <w:r>
        <w:rPr>
          <w:rFonts w:ascii="宋体" w:hAnsi="宋体" w:eastAsia="宋体" w:cs="宋体"/>
          <w:spacing w:val="-11"/>
          <w:sz w:val="22"/>
          <w:szCs w:val="22"/>
        </w:rPr>
        <w:t>尿等治疗效果较好。鉴别困难时，可通过超声心动图检测心室功能等作</w:t>
      </w:r>
      <w:r>
        <w:rPr>
          <w:rFonts w:ascii="宋体" w:hAnsi="宋体" w:eastAsia="宋体" w:cs="宋体"/>
          <w:spacing w:val="-12"/>
          <w:sz w:val="22"/>
          <w:szCs w:val="22"/>
        </w:rPr>
        <w:t>出判断并指导治疗。</w:t>
      </w:r>
    </w:p>
    <w:p>
      <w:pPr>
        <w:spacing w:before="95" w:line="222" w:lineRule="auto"/>
        <w:ind w:left="312"/>
        <w:rPr>
          <w:rFonts w:ascii="黑体" w:hAnsi="黑体" w:eastAsia="黑体" w:cs="黑体"/>
          <w:sz w:val="22"/>
          <w:szCs w:val="22"/>
        </w:rPr>
      </w:pPr>
      <w:r>
        <w:rPr>
          <w:rFonts w:ascii="黑体" w:hAnsi="黑体" w:eastAsia="黑体" w:cs="黑体"/>
          <w:b/>
          <w:bCs/>
          <w:color w:val="0066C0"/>
          <w:spacing w:val="-13"/>
          <w:sz w:val="22"/>
          <w:szCs w:val="22"/>
        </w:rPr>
        <w:t>【治疗】</w:t>
      </w:r>
    </w:p>
    <w:p>
      <w:pPr>
        <w:spacing w:before="49" w:line="265" w:lineRule="auto"/>
        <w:ind w:right="98" w:firstLine="419"/>
        <w:rPr>
          <w:rFonts w:ascii="宋体" w:hAnsi="宋体" w:eastAsia="宋体" w:cs="宋体"/>
          <w:sz w:val="22"/>
          <w:szCs w:val="22"/>
        </w:rPr>
      </w:pPr>
      <w:r>
        <w:rPr>
          <w:rFonts w:ascii="宋体" w:hAnsi="宋体" w:eastAsia="宋体" w:cs="宋体"/>
          <w:spacing w:val="-12"/>
          <w:sz w:val="22"/>
          <w:szCs w:val="22"/>
        </w:rPr>
        <w:t>治疗原则与一般急性呼吸衰竭相同。主要治疗措施包括：积极治疗原发病、氧疗、机械通气以及</w:t>
      </w:r>
      <w:r>
        <w:rPr>
          <w:rFonts w:ascii="宋体" w:hAnsi="宋体" w:eastAsia="宋体" w:cs="宋体"/>
          <w:spacing w:val="4"/>
          <w:sz w:val="22"/>
          <w:szCs w:val="22"/>
        </w:rPr>
        <w:t xml:space="preserve"> </w:t>
      </w:r>
      <w:r>
        <w:rPr>
          <w:rFonts w:ascii="宋体" w:hAnsi="宋体" w:eastAsia="宋体" w:cs="宋体"/>
          <w:spacing w:val="-14"/>
          <w:sz w:val="22"/>
          <w:szCs w:val="22"/>
        </w:rPr>
        <w:t>调节液体平衡等。</w:t>
      </w:r>
    </w:p>
    <w:p>
      <w:pPr>
        <w:spacing w:before="74" w:line="221" w:lineRule="auto"/>
        <w:ind w:left="423"/>
        <w:rPr>
          <w:rFonts w:ascii="黑体" w:hAnsi="黑体" w:eastAsia="黑体" w:cs="黑体"/>
          <w:sz w:val="22"/>
          <w:szCs w:val="22"/>
        </w:rPr>
      </w:pPr>
      <w:r>
        <w:rPr>
          <w:rFonts w:ascii="黑体" w:hAnsi="黑体" w:eastAsia="黑体" w:cs="黑体"/>
          <w:b/>
          <w:bCs/>
          <w:spacing w:val="6"/>
          <w:sz w:val="22"/>
          <w:szCs w:val="22"/>
        </w:rPr>
        <w:t>(一)原发病的治疗</w:t>
      </w:r>
    </w:p>
    <w:p>
      <w:pPr>
        <w:spacing w:before="52" w:line="248" w:lineRule="auto"/>
        <w:ind w:right="71" w:firstLine="419"/>
        <w:rPr>
          <w:rFonts w:ascii="宋体" w:hAnsi="宋体" w:eastAsia="宋体" w:cs="宋体"/>
          <w:sz w:val="22"/>
          <w:szCs w:val="22"/>
        </w:rPr>
      </w:pPr>
      <w:r>
        <w:rPr>
          <w:rFonts w:ascii="宋体" w:hAnsi="宋体" w:eastAsia="宋体" w:cs="宋体"/>
          <w:spacing w:val="-2"/>
          <w:sz w:val="22"/>
          <w:szCs w:val="22"/>
        </w:rPr>
        <w:t>是治疗ARDS</w:t>
      </w:r>
      <w:r>
        <w:rPr>
          <w:rFonts w:ascii="宋体" w:hAnsi="宋体" w:eastAsia="宋体" w:cs="宋体"/>
          <w:spacing w:val="31"/>
          <w:sz w:val="22"/>
          <w:szCs w:val="22"/>
        </w:rPr>
        <w:t xml:space="preserve"> </w:t>
      </w:r>
      <w:r>
        <w:rPr>
          <w:rFonts w:ascii="宋体" w:hAnsi="宋体" w:eastAsia="宋体" w:cs="宋体"/>
          <w:spacing w:val="-2"/>
          <w:sz w:val="22"/>
          <w:szCs w:val="22"/>
        </w:rPr>
        <w:t>的首要原则和基础，应积极</w:t>
      </w:r>
      <w:r>
        <w:rPr>
          <w:rFonts w:ascii="宋体" w:hAnsi="宋体" w:eastAsia="宋体" w:cs="宋体"/>
          <w:spacing w:val="-3"/>
          <w:sz w:val="22"/>
          <w:szCs w:val="22"/>
        </w:rPr>
        <w:t>寻找原发病并予以彻底治疗。感染是</w:t>
      </w:r>
      <w:r>
        <w:rPr>
          <w:rFonts w:ascii="宋体" w:hAnsi="宋体" w:eastAsia="宋体" w:cs="宋体"/>
          <w:spacing w:val="-2"/>
          <w:sz w:val="22"/>
          <w:szCs w:val="22"/>
        </w:rPr>
        <w:t>ARDS</w:t>
      </w:r>
      <w:r>
        <w:rPr>
          <w:rFonts w:ascii="宋体" w:hAnsi="宋体" w:eastAsia="宋体" w:cs="宋体"/>
          <w:spacing w:val="42"/>
          <w:sz w:val="22"/>
          <w:szCs w:val="22"/>
        </w:rPr>
        <w:t xml:space="preserve"> </w:t>
      </w:r>
      <w:r>
        <w:rPr>
          <w:rFonts w:ascii="宋体" w:hAnsi="宋体" w:eastAsia="宋体" w:cs="宋体"/>
          <w:spacing w:val="-3"/>
          <w:sz w:val="22"/>
          <w:szCs w:val="22"/>
        </w:rPr>
        <w:t>的常见原</w:t>
      </w:r>
      <w:r>
        <w:rPr>
          <w:rFonts w:ascii="宋体" w:hAnsi="宋体" w:eastAsia="宋体" w:cs="宋体"/>
          <w:sz w:val="22"/>
          <w:szCs w:val="22"/>
        </w:rPr>
        <w:t xml:space="preserve"> </w:t>
      </w:r>
      <w:r>
        <w:rPr>
          <w:rFonts w:ascii="宋体" w:hAnsi="宋体" w:eastAsia="宋体" w:cs="宋体"/>
          <w:spacing w:val="-12"/>
          <w:sz w:val="22"/>
          <w:szCs w:val="22"/>
        </w:rPr>
        <w:t>因，也是ARDS</w:t>
      </w:r>
      <w:r>
        <w:rPr>
          <w:rFonts w:ascii="宋体" w:hAnsi="宋体" w:eastAsia="宋体" w:cs="宋体"/>
          <w:spacing w:val="33"/>
          <w:sz w:val="22"/>
          <w:szCs w:val="22"/>
        </w:rPr>
        <w:t xml:space="preserve"> </w:t>
      </w:r>
      <w:r>
        <w:rPr>
          <w:rFonts w:ascii="宋体" w:hAnsi="宋体" w:eastAsia="宋体" w:cs="宋体"/>
          <w:spacing w:val="-12"/>
          <w:sz w:val="22"/>
          <w:szCs w:val="22"/>
        </w:rPr>
        <w:t>的首位高危因素，而ARDS</w:t>
      </w:r>
      <w:r>
        <w:rPr>
          <w:rFonts w:ascii="宋体" w:hAnsi="宋体" w:eastAsia="宋体" w:cs="宋体"/>
          <w:spacing w:val="22"/>
          <w:sz w:val="22"/>
          <w:szCs w:val="22"/>
        </w:rPr>
        <w:t xml:space="preserve"> </w:t>
      </w:r>
      <w:r>
        <w:rPr>
          <w:rFonts w:ascii="宋体" w:hAnsi="宋体" w:eastAsia="宋体" w:cs="宋体"/>
          <w:spacing w:val="-12"/>
          <w:sz w:val="22"/>
          <w:szCs w:val="22"/>
        </w:rPr>
        <w:t>又易并发感染，所以对所有病人都应怀疑感染的可能，除非</w:t>
      </w:r>
    </w:p>
    <w:p>
      <w:pPr>
        <w:sectPr>
          <w:pgSz w:w="11900" w:h="16840"/>
          <w:pgMar w:top="822" w:right="929" w:bottom="400" w:left="649" w:header="0" w:footer="0" w:gutter="0"/>
          <w:cols w:equalWidth="0" w:num="2">
            <w:col w:w="961" w:space="100"/>
            <w:col w:w="9261"/>
          </w:cols>
        </w:sectPr>
      </w:pPr>
    </w:p>
    <w:p>
      <w:pPr>
        <w:spacing w:before="42" w:line="221" w:lineRule="auto"/>
        <w:ind w:right="67"/>
        <w:jc w:val="right"/>
        <w:rPr>
          <w:rFonts w:ascii="宋体" w:hAnsi="宋体" w:eastAsia="宋体" w:cs="宋体"/>
          <w:sz w:val="21"/>
          <w:szCs w:val="21"/>
        </w:rPr>
      </w:pPr>
      <w:r>
        <w:drawing>
          <wp:anchor distT="0" distB="0" distL="0" distR="0" simplePos="0" relativeHeight="251810816" behindDoc="0" locked="0" layoutInCell="0" allowOverlap="1">
            <wp:simplePos x="0" y="0"/>
            <wp:positionH relativeFrom="page">
              <wp:posOffset>6540500</wp:posOffset>
            </wp:positionH>
            <wp:positionV relativeFrom="page">
              <wp:posOffset>9944100</wp:posOffset>
            </wp:positionV>
            <wp:extent cx="520700" cy="412750"/>
            <wp:effectExtent l="0" t="0" r="0" b="0"/>
            <wp:wrapNone/>
            <wp:docPr id="189" name="IM 189"/>
            <wp:cNvGraphicFramePr/>
            <a:graphic xmlns:a="http://schemas.openxmlformats.org/drawingml/2006/main">
              <a:graphicData uri="http://schemas.openxmlformats.org/drawingml/2006/picture">
                <pic:pic xmlns:pic="http://schemas.openxmlformats.org/drawingml/2006/picture">
                  <pic:nvPicPr>
                    <pic:cNvPr id="189" name="IM 189"/>
                    <pic:cNvPicPr/>
                  </pic:nvPicPr>
                  <pic:blipFill>
                    <a:blip r:embed="rId225"/>
                    <a:stretch>
                      <a:fillRect/>
                    </a:stretch>
                  </pic:blipFill>
                  <pic:spPr>
                    <a:xfrm>
                      <a:off x="0" y="0"/>
                      <a:ext cx="520642" cy="412765"/>
                    </a:xfrm>
                    <a:prstGeom prst="rect">
                      <a:avLst/>
                    </a:prstGeom>
                  </pic:spPr>
                </pic:pic>
              </a:graphicData>
            </a:graphic>
          </wp:anchor>
        </w:drawing>
      </w:r>
      <w:r>
        <w:rPr>
          <w:rFonts w:ascii="黑体" w:hAnsi="黑体" w:eastAsia="黑体" w:cs="黑体"/>
          <w:color w:val="0F73B7"/>
          <w:spacing w:val="-16"/>
          <w:sz w:val="21"/>
          <w:szCs w:val="21"/>
        </w:rPr>
        <w:t>第十四章</w:t>
      </w:r>
      <w:r>
        <w:rPr>
          <w:rFonts w:ascii="黑体" w:hAnsi="黑体" w:eastAsia="黑体" w:cs="黑体"/>
          <w:color w:val="0F73B7"/>
          <w:spacing w:val="65"/>
          <w:sz w:val="21"/>
          <w:szCs w:val="21"/>
        </w:rPr>
        <w:t xml:space="preserve"> </w:t>
      </w:r>
      <w:r>
        <w:rPr>
          <w:rFonts w:ascii="黑体" w:hAnsi="黑体" w:eastAsia="黑体" w:cs="黑体"/>
          <w:color w:val="0F73B7"/>
          <w:spacing w:val="-16"/>
          <w:sz w:val="21"/>
          <w:szCs w:val="21"/>
        </w:rPr>
        <w:t>急性呼吸窘迫综合征</w:t>
      </w:r>
      <w:r>
        <w:rPr>
          <w:rFonts w:ascii="黑体" w:hAnsi="黑体" w:eastAsia="黑体" w:cs="黑体"/>
          <w:color w:val="0F73B7"/>
          <w:spacing w:val="14"/>
          <w:sz w:val="21"/>
          <w:szCs w:val="21"/>
        </w:rPr>
        <w:t xml:space="preserve">      </w:t>
      </w:r>
      <w:r>
        <w:rPr>
          <w:rFonts w:ascii="宋体" w:hAnsi="宋体" w:eastAsia="宋体" w:cs="宋体"/>
          <w:b/>
          <w:bCs/>
          <w:color w:val="0073C0"/>
          <w:spacing w:val="-16"/>
          <w:position w:val="-1"/>
          <w:sz w:val="21"/>
          <w:szCs w:val="21"/>
        </w:rPr>
        <w:t>133</w:t>
      </w:r>
    </w:p>
    <w:p>
      <w:pPr>
        <w:spacing w:line="340" w:lineRule="auto"/>
        <w:rPr>
          <w:rFonts w:ascii="Arial"/>
          <w:sz w:val="21"/>
        </w:rPr>
      </w:pPr>
    </w:p>
    <w:p>
      <w:pPr>
        <w:spacing w:before="68" w:line="219" w:lineRule="auto"/>
        <w:rPr>
          <w:rFonts w:ascii="宋体" w:hAnsi="宋体" w:eastAsia="宋体" w:cs="宋体"/>
          <w:sz w:val="21"/>
          <w:szCs w:val="21"/>
        </w:rPr>
      </w:pPr>
      <w:r>
        <w:rPr>
          <w:rFonts w:ascii="宋体" w:hAnsi="宋体" w:eastAsia="宋体" w:cs="宋体"/>
          <w:spacing w:val="3"/>
          <w:sz w:val="21"/>
          <w:szCs w:val="21"/>
        </w:rPr>
        <w:t>有明确的其他导致</w:t>
      </w:r>
      <w:r>
        <w:rPr>
          <w:rFonts w:ascii="宋体" w:hAnsi="宋体" w:eastAsia="宋体" w:cs="宋体"/>
          <w:sz w:val="21"/>
          <w:szCs w:val="21"/>
        </w:rPr>
        <w:t>ARDS</w:t>
      </w:r>
      <w:r>
        <w:rPr>
          <w:rFonts w:ascii="宋体" w:hAnsi="宋体" w:eastAsia="宋体" w:cs="宋体"/>
          <w:spacing w:val="61"/>
          <w:sz w:val="21"/>
          <w:szCs w:val="21"/>
        </w:rPr>
        <w:t xml:space="preserve"> </w:t>
      </w:r>
      <w:r>
        <w:rPr>
          <w:rFonts w:ascii="宋体" w:hAnsi="宋体" w:eastAsia="宋体" w:cs="宋体"/>
          <w:spacing w:val="3"/>
          <w:sz w:val="21"/>
          <w:szCs w:val="21"/>
        </w:rPr>
        <w:t>的原因存在。治疗上宜选择广谱抗生素。</w:t>
      </w:r>
    </w:p>
    <w:p>
      <w:pPr>
        <w:spacing w:before="95" w:line="220" w:lineRule="auto"/>
        <w:ind w:left="472"/>
        <w:rPr>
          <w:rFonts w:ascii="黑体" w:hAnsi="黑体" w:eastAsia="黑体" w:cs="黑体"/>
          <w:sz w:val="21"/>
          <w:szCs w:val="21"/>
        </w:rPr>
      </w:pPr>
      <w:r>
        <w:rPr>
          <w:rFonts w:ascii="黑体" w:hAnsi="黑体" w:eastAsia="黑体" w:cs="黑体"/>
          <w:b/>
          <w:bCs/>
          <w:spacing w:val="23"/>
          <w:sz w:val="21"/>
          <w:szCs w:val="21"/>
        </w:rPr>
        <w:t>(二)纠正缺氧</w:t>
      </w:r>
    </w:p>
    <w:p>
      <w:pPr>
        <w:spacing w:before="57" w:line="214" w:lineRule="auto"/>
        <w:ind w:left="469"/>
        <w:rPr>
          <w:rFonts w:ascii="宋体" w:hAnsi="宋体" w:eastAsia="宋体" w:cs="宋体"/>
          <w:sz w:val="21"/>
          <w:szCs w:val="21"/>
        </w:rPr>
      </w:pPr>
      <w:r>
        <w:rPr>
          <w:rFonts w:ascii="宋体" w:hAnsi="宋体" w:eastAsia="宋体" w:cs="宋体"/>
          <w:spacing w:val="-2"/>
          <w:sz w:val="21"/>
          <w:szCs w:val="21"/>
        </w:rPr>
        <w:t>采取有效措施尽快提高PaO</w:t>
      </w:r>
      <w:r>
        <w:rPr>
          <w:rFonts w:ascii="Calibri" w:hAnsi="Calibri" w:eastAsia="Calibri" w:cs="Calibri"/>
          <w:spacing w:val="-2"/>
          <w:sz w:val="21"/>
          <w:szCs w:val="21"/>
        </w:rPr>
        <w:t>₂</w:t>
      </w:r>
      <w:r>
        <w:rPr>
          <w:rFonts w:ascii="Calibri" w:hAnsi="Calibri" w:eastAsia="Calibri" w:cs="Calibri"/>
          <w:spacing w:val="-19"/>
          <w:sz w:val="21"/>
          <w:szCs w:val="21"/>
        </w:rPr>
        <w:t xml:space="preserve"> </w:t>
      </w:r>
      <w:r>
        <w:rPr>
          <w:rFonts w:ascii="宋体" w:hAnsi="宋体" w:eastAsia="宋体" w:cs="宋体"/>
          <w:spacing w:val="-3"/>
          <w:sz w:val="21"/>
          <w:szCs w:val="21"/>
        </w:rPr>
        <w:t>。</w:t>
      </w:r>
      <w:r>
        <w:rPr>
          <w:rFonts w:ascii="宋体" w:hAnsi="宋体" w:eastAsia="宋体" w:cs="宋体"/>
          <w:spacing w:val="-56"/>
          <w:sz w:val="21"/>
          <w:szCs w:val="21"/>
        </w:rPr>
        <w:t xml:space="preserve"> </w:t>
      </w:r>
      <w:r>
        <w:rPr>
          <w:rFonts w:ascii="宋体" w:hAnsi="宋体" w:eastAsia="宋体" w:cs="宋体"/>
          <w:spacing w:val="-3"/>
          <w:sz w:val="21"/>
          <w:szCs w:val="21"/>
        </w:rPr>
        <w:t>一般需高浓度给氧，使</w:t>
      </w:r>
      <w:r>
        <w:rPr>
          <w:rFonts w:ascii="宋体" w:hAnsi="宋体" w:eastAsia="宋体" w:cs="宋体"/>
          <w:spacing w:val="-2"/>
          <w:sz w:val="21"/>
          <w:szCs w:val="21"/>
        </w:rPr>
        <w:t>PaO</w:t>
      </w:r>
      <w:r>
        <w:rPr>
          <w:rFonts w:ascii="Calibri" w:hAnsi="Calibri" w:eastAsia="Calibri" w:cs="Calibri"/>
          <w:spacing w:val="-3"/>
          <w:sz w:val="21"/>
          <w:szCs w:val="21"/>
        </w:rPr>
        <w:t>₂</w:t>
      </w:r>
      <w:r>
        <w:rPr>
          <w:rFonts w:ascii="Calibri" w:hAnsi="Calibri" w:eastAsia="Calibri" w:cs="Calibri"/>
          <w:spacing w:val="-19"/>
          <w:sz w:val="21"/>
          <w:szCs w:val="21"/>
        </w:rPr>
        <w:t xml:space="preserve"> </w:t>
      </w:r>
      <w:r>
        <w:rPr>
          <w:rFonts w:ascii="宋体" w:hAnsi="宋体" w:eastAsia="宋体" w:cs="宋体"/>
          <w:spacing w:val="-3"/>
          <w:sz w:val="21"/>
          <w:szCs w:val="21"/>
        </w:rPr>
        <w:t>≥60</w:t>
      </w:r>
      <w:r>
        <w:rPr>
          <w:rFonts w:ascii="宋体" w:hAnsi="宋体" w:eastAsia="宋体" w:cs="宋体"/>
          <w:spacing w:val="-2"/>
          <w:sz w:val="21"/>
          <w:szCs w:val="21"/>
        </w:rPr>
        <w:t>mmHg</w:t>
      </w:r>
      <w:r>
        <w:rPr>
          <w:rFonts w:ascii="宋体" w:hAnsi="宋体" w:eastAsia="宋体" w:cs="宋体"/>
          <w:spacing w:val="9"/>
          <w:sz w:val="21"/>
          <w:szCs w:val="21"/>
        </w:rPr>
        <w:t xml:space="preserve">  </w:t>
      </w:r>
      <w:r>
        <w:rPr>
          <w:rFonts w:ascii="宋体" w:hAnsi="宋体" w:eastAsia="宋体" w:cs="宋体"/>
          <w:spacing w:val="-3"/>
          <w:sz w:val="21"/>
          <w:szCs w:val="21"/>
        </w:rPr>
        <w:t>或</w:t>
      </w:r>
      <w:r>
        <w:rPr>
          <w:rFonts w:ascii="宋体" w:hAnsi="宋体" w:eastAsia="宋体" w:cs="宋体"/>
          <w:spacing w:val="-43"/>
          <w:sz w:val="21"/>
          <w:szCs w:val="21"/>
        </w:rPr>
        <w:t xml:space="preserve"> </w:t>
      </w:r>
      <w:r>
        <w:rPr>
          <w:rFonts w:ascii="宋体" w:hAnsi="宋体" w:eastAsia="宋体" w:cs="宋体"/>
          <w:spacing w:val="-2"/>
          <w:sz w:val="21"/>
          <w:szCs w:val="21"/>
        </w:rPr>
        <w:t>SaO</w:t>
      </w:r>
      <w:r>
        <w:rPr>
          <w:rFonts w:ascii="Calibri" w:hAnsi="Calibri" w:eastAsia="Calibri" w:cs="Calibri"/>
          <w:spacing w:val="-3"/>
          <w:sz w:val="21"/>
          <w:szCs w:val="21"/>
        </w:rPr>
        <w:t>₂</w:t>
      </w:r>
      <w:r>
        <w:rPr>
          <w:rFonts w:ascii="Calibri" w:hAnsi="Calibri" w:eastAsia="Calibri" w:cs="Calibri"/>
          <w:spacing w:val="-19"/>
          <w:sz w:val="21"/>
          <w:szCs w:val="21"/>
        </w:rPr>
        <w:t xml:space="preserve"> </w:t>
      </w:r>
      <w:r>
        <w:rPr>
          <w:rFonts w:ascii="宋体" w:hAnsi="宋体" w:eastAsia="宋体" w:cs="宋体"/>
          <w:spacing w:val="-3"/>
          <w:sz w:val="21"/>
          <w:szCs w:val="21"/>
        </w:rPr>
        <w:t>≥90%。</w:t>
      </w:r>
      <w:r>
        <w:rPr>
          <w:rFonts w:ascii="宋体" w:hAnsi="宋体" w:eastAsia="宋体" w:cs="宋体"/>
          <w:spacing w:val="24"/>
          <w:sz w:val="21"/>
          <w:szCs w:val="21"/>
        </w:rPr>
        <w:t xml:space="preserve">  </w:t>
      </w:r>
      <w:r>
        <w:rPr>
          <w:rFonts w:ascii="宋体" w:hAnsi="宋体" w:eastAsia="宋体" w:cs="宋体"/>
          <w:spacing w:val="-3"/>
          <w:sz w:val="21"/>
          <w:szCs w:val="21"/>
        </w:rPr>
        <w:t>轻症者可</w:t>
      </w:r>
    </w:p>
    <w:p>
      <w:pPr>
        <w:spacing w:before="172" w:line="219" w:lineRule="auto"/>
        <w:rPr>
          <w:rFonts w:ascii="宋体" w:hAnsi="宋体" w:eastAsia="宋体" w:cs="宋体"/>
          <w:sz w:val="21"/>
          <w:szCs w:val="21"/>
        </w:rPr>
      </w:pPr>
      <w:r>
        <w:rPr>
          <w:rFonts w:ascii="宋体" w:hAnsi="宋体" w:eastAsia="宋体" w:cs="宋体"/>
          <w:spacing w:val="-5"/>
          <w:sz w:val="21"/>
          <w:szCs w:val="21"/>
        </w:rPr>
        <w:t>使用面罩给氧，但多数病人需使用机械通气。</w:t>
      </w:r>
    </w:p>
    <w:p>
      <w:pPr>
        <w:spacing w:before="80" w:line="222" w:lineRule="auto"/>
        <w:ind w:left="472"/>
        <w:rPr>
          <w:rFonts w:ascii="黑体" w:hAnsi="黑体" w:eastAsia="黑体" w:cs="黑体"/>
          <w:sz w:val="21"/>
          <w:szCs w:val="21"/>
        </w:rPr>
      </w:pPr>
      <w:r>
        <w:rPr>
          <w:rFonts w:ascii="黑体" w:hAnsi="黑体" w:eastAsia="黑体" w:cs="黑体"/>
          <w:b/>
          <w:bCs/>
          <w:spacing w:val="23"/>
          <w:sz w:val="21"/>
          <w:szCs w:val="21"/>
        </w:rPr>
        <w:t>(三)机械通气</w:t>
      </w:r>
    </w:p>
    <w:p>
      <w:pPr>
        <w:spacing w:before="70" w:line="290" w:lineRule="auto"/>
        <w:ind w:right="1151" w:firstLine="469"/>
        <w:jc w:val="both"/>
        <w:rPr>
          <w:rFonts w:ascii="宋体" w:hAnsi="宋体" w:eastAsia="宋体" w:cs="宋体"/>
          <w:sz w:val="21"/>
          <w:szCs w:val="21"/>
        </w:rPr>
      </w:pPr>
      <w:r>
        <w:rPr>
          <w:rFonts w:ascii="宋体" w:hAnsi="宋体" w:eastAsia="宋体" w:cs="宋体"/>
          <w:spacing w:val="4"/>
          <w:sz w:val="21"/>
          <w:szCs w:val="21"/>
        </w:rPr>
        <w:t>尽管</w:t>
      </w:r>
      <w:r>
        <w:rPr>
          <w:rFonts w:ascii="宋体" w:hAnsi="宋体" w:eastAsia="宋体" w:cs="宋体"/>
          <w:sz w:val="21"/>
          <w:szCs w:val="21"/>
        </w:rPr>
        <w:t>ARDS</w:t>
      </w:r>
      <w:r>
        <w:rPr>
          <w:rFonts w:ascii="宋体" w:hAnsi="宋体" w:eastAsia="宋体" w:cs="宋体"/>
          <w:spacing w:val="56"/>
          <w:sz w:val="21"/>
          <w:szCs w:val="21"/>
        </w:rPr>
        <w:t xml:space="preserve"> </w:t>
      </w:r>
      <w:r>
        <w:rPr>
          <w:rFonts w:ascii="宋体" w:hAnsi="宋体" w:eastAsia="宋体" w:cs="宋体"/>
          <w:spacing w:val="4"/>
          <w:sz w:val="21"/>
          <w:szCs w:val="21"/>
        </w:rPr>
        <w:t>机械通气的指征尚无统一标准，多数学者认为一旦诊断为</w:t>
      </w:r>
      <w:r>
        <w:rPr>
          <w:rFonts w:ascii="宋体" w:hAnsi="宋体" w:eastAsia="宋体" w:cs="宋体"/>
          <w:sz w:val="21"/>
          <w:szCs w:val="21"/>
        </w:rPr>
        <w:t>ARDS</w:t>
      </w:r>
      <w:r>
        <w:rPr>
          <w:rFonts w:ascii="宋体" w:hAnsi="宋体" w:eastAsia="宋体" w:cs="宋体"/>
          <w:spacing w:val="4"/>
          <w:sz w:val="21"/>
          <w:szCs w:val="21"/>
        </w:rPr>
        <w:t>,</w:t>
      </w:r>
      <w:r>
        <w:rPr>
          <w:rFonts w:ascii="宋体" w:hAnsi="宋体" w:eastAsia="宋体" w:cs="宋体"/>
          <w:spacing w:val="22"/>
          <w:sz w:val="21"/>
          <w:szCs w:val="21"/>
        </w:rPr>
        <w:t xml:space="preserve"> </w:t>
      </w:r>
      <w:r>
        <w:rPr>
          <w:rFonts w:ascii="宋体" w:hAnsi="宋体" w:eastAsia="宋体" w:cs="宋体"/>
          <w:spacing w:val="4"/>
          <w:sz w:val="21"/>
          <w:szCs w:val="21"/>
        </w:rPr>
        <w:t>应尽早进行机械通</w:t>
      </w:r>
      <w:r>
        <w:rPr>
          <w:rFonts w:ascii="宋体" w:hAnsi="宋体" w:eastAsia="宋体" w:cs="宋体"/>
          <w:sz w:val="21"/>
          <w:szCs w:val="21"/>
        </w:rPr>
        <w:t xml:space="preserve"> </w:t>
      </w:r>
      <w:r>
        <w:rPr>
          <w:rFonts w:ascii="宋体" w:hAnsi="宋体" w:eastAsia="宋体" w:cs="宋体"/>
          <w:spacing w:val="7"/>
          <w:sz w:val="21"/>
          <w:szCs w:val="21"/>
        </w:rPr>
        <w:t>气。轻度</w:t>
      </w:r>
      <w:r>
        <w:rPr>
          <w:rFonts w:ascii="宋体" w:hAnsi="宋体" w:eastAsia="宋体" w:cs="宋体"/>
          <w:sz w:val="21"/>
          <w:szCs w:val="21"/>
        </w:rPr>
        <w:t>ARDS</w:t>
      </w:r>
      <w:r>
        <w:rPr>
          <w:rFonts w:ascii="宋体" w:hAnsi="宋体" w:eastAsia="宋体" w:cs="宋体"/>
          <w:spacing w:val="60"/>
          <w:sz w:val="21"/>
          <w:szCs w:val="21"/>
        </w:rPr>
        <w:t xml:space="preserve"> </w:t>
      </w:r>
      <w:r>
        <w:rPr>
          <w:rFonts w:ascii="宋体" w:hAnsi="宋体" w:eastAsia="宋体" w:cs="宋体"/>
          <w:spacing w:val="7"/>
          <w:sz w:val="21"/>
          <w:szCs w:val="21"/>
        </w:rPr>
        <w:t>病人可试用无创正压通气(</w:t>
      </w:r>
      <w:r>
        <w:rPr>
          <w:rFonts w:ascii="宋体" w:hAnsi="宋体" w:eastAsia="宋体" w:cs="宋体"/>
          <w:sz w:val="21"/>
          <w:szCs w:val="21"/>
        </w:rPr>
        <w:t>NIPPV</w:t>
      </w:r>
      <w:r>
        <w:rPr>
          <w:rFonts w:ascii="宋体" w:hAnsi="宋体" w:eastAsia="宋体" w:cs="宋体"/>
          <w:spacing w:val="7"/>
          <w:sz w:val="21"/>
          <w:szCs w:val="21"/>
        </w:rPr>
        <w:t>),</w:t>
      </w:r>
      <w:r>
        <w:rPr>
          <w:rFonts w:ascii="宋体" w:hAnsi="宋体" w:eastAsia="宋体" w:cs="宋体"/>
          <w:spacing w:val="30"/>
          <w:sz w:val="21"/>
          <w:szCs w:val="21"/>
        </w:rPr>
        <w:t xml:space="preserve"> </w:t>
      </w:r>
      <w:r>
        <w:rPr>
          <w:rFonts w:ascii="宋体" w:hAnsi="宋体" w:eastAsia="宋体" w:cs="宋体"/>
          <w:spacing w:val="7"/>
          <w:sz w:val="21"/>
          <w:szCs w:val="21"/>
        </w:rPr>
        <w:t>无效或病情加重时尽快气管插管行有创机械通</w:t>
      </w:r>
      <w:r>
        <w:rPr>
          <w:rFonts w:ascii="宋体" w:hAnsi="宋体" w:eastAsia="宋体" w:cs="宋体"/>
          <w:sz w:val="21"/>
          <w:szCs w:val="21"/>
        </w:rPr>
        <w:t xml:space="preserve"> </w:t>
      </w:r>
      <w:r>
        <w:rPr>
          <w:rFonts w:ascii="宋体" w:hAnsi="宋体" w:eastAsia="宋体" w:cs="宋体"/>
          <w:spacing w:val="5"/>
          <w:sz w:val="21"/>
          <w:szCs w:val="21"/>
        </w:rPr>
        <w:t>气。机械通气的目的是维持充分的通气和氧合，以支持脏器功能。由于</w:t>
      </w:r>
      <w:r>
        <w:rPr>
          <w:rFonts w:ascii="宋体" w:hAnsi="宋体" w:eastAsia="宋体" w:cs="宋体"/>
          <w:sz w:val="21"/>
          <w:szCs w:val="21"/>
        </w:rPr>
        <w:t>ARDS</w:t>
      </w:r>
      <w:r>
        <w:rPr>
          <w:rFonts w:ascii="宋体" w:hAnsi="宋体" w:eastAsia="宋体" w:cs="宋体"/>
          <w:spacing w:val="56"/>
          <w:sz w:val="21"/>
          <w:szCs w:val="21"/>
        </w:rPr>
        <w:t xml:space="preserve"> </w:t>
      </w:r>
      <w:r>
        <w:rPr>
          <w:rFonts w:ascii="宋体" w:hAnsi="宋体" w:eastAsia="宋体" w:cs="宋体"/>
          <w:spacing w:val="5"/>
          <w:sz w:val="21"/>
          <w:szCs w:val="21"/>
        </w:rPr>
        <w:t>肺病变具有“不均</w:t>
      </w:r>
      <w:r>
        <w:rPr>
          <w:rFonts w:ascii="宋体" w:hAnsi="宋体" w:eastAsia="宋体" w:cs="宋体"/>
          <w:spacing w:val="4"/>
          <w:sz w:val="21"/>
          <w:szCs w:val="21"/>
        </w:rPr>
        <w:t>一</w:t>
      </w:r>
      <w:r>
        <w:rPr>
          <w:rFonts w:ascii="宋体" w:hAnsi="宋体" w:eastAsia="宋体" w:cs="宋体"/>
          <w:sz w:val="21"/>
          <w:szCs w:val="21"/>
        </w:rPr>
        <w:t xml:space="preserve"> </w:t>
      </w:r>
      <w:r>
        <w:rPr>
          <w:rFonts w:ascii="宋体" w:hAnsi="宋体" w:eastAsia="宋体" w:cs="宋体"/>
          <w:spacing w:val="-6"/>
          <w:sz w:val="21"/>
          <w:szCs w:val="21"/>
        </w:rPr>
        <w:t>性”和“小肺”的特点，当采用较大潮气量通气时，气体容易进入顺应性较好、位于非重力依赖区的肺</w:t>
      </w:r>
      <w:r>
        <w:rPr>
          <w:rFonts w:ascii="宋体" w:hAnsi="宋体" w:eastAsia="宋体" w:cs="宋体"/>
          <w:spacing w:val="17"/>
          <w:sz w:val="21"/>
          <w:szCs w:val="21"/>
        </w:rPr>
        <w:t xml:space="preserve"> </w:t>
      </w:r>
      <w:r>
        <w:rPr>
          <w:rFonts w:ascii="宋体" w:hAnsi="宋体" w:eastAsia="宋体" w:cs="宋体"/>
          <w:spacing w:val="-6"/>
          <w:sz w:val="21"/>
          <w:szCs w:val="21"/>
        </w:rPr>
        <w:t>泡，使这些肺泡过度扩张，造成肺泡上皮和血管内皮损伤，加重肺损伤；而萎陷的肺泡在通气过程中仍</w:t>
      </w:r>
      <w:r>
        <w:rPr>
          <w:rFonts w:ascii="宋体" w:hAnsi="宋体" w:eastAsia="宋体" w:cs="宋体"/>
          <w:sz w:val="21"/>
          <w:szCs w:val="21"/>
        </w:rPr>
        <w:t xml:space="preserve"> 处于萎陷状态，在局部扩张肺泡和萎陷肺</w:t>
      </w:r>
      <w:r>
        <w:rPr>
          <w:rFonts w:ascii="宋体" w:hAnsi="宋体" w:eastAsia="宋体" w:cs="宋体"/>
          <w:spacing w:val="-1"/>
          <w:sz w:val="21"/>
          <w:szCs w:val="21"/>
        </w:rPr>
        <w:t>泡之间产生剪切力，也可引起严重肺损伤。因此</w:t>
      </w:r>
      <w:r>
        <w:rPr>
          <w:rFonts w:ascii="宋体" w:hAnsi="宋体" w:eastAsia="宋体" w:cs="宋体"/>
          <w:sz w:val="21"/>
          <w:szCs w:val="21"/>
        </w:rPr>
        <w:t>ARDS</w:t>
      </w:r>
      <w:r>
        <w:rPr>
          <w:rFonts w:ascii="宋体" w:hAnsi="宋体" w:eastAsia="宋体" w:cs="宋体"/>
          <w:spacing w:val="66"/>
          <w:sz w:val="21"/>
          <w:szCs w:val="21"/>
        </w:rPr>
        <w:t xml:space="preserve"> </w:t>
      </w:r>
      <w:r>
        <w:rPr>
          <w:rFonts w:ascii="宋体" w:hAnsi="宋体" w:eastAsia="宋体" w:cs="宋体"/>
          <w:spacing w:val="-1"/>
          <w:sz w:val="21"/>
          <w:szCs w:val="21"/>
        </w:rPr>
        <w:t>机械</w:t>
      </w:r>
      <w:r>
        <w:rPr>
          <w:rFonts w:ascii="宋体" w:hAnsi="宋体" w:eastAsia="宋体" w:cs="宋体"/>
          <w:sz w:val="21"/>
          <w:szCs w:val="21"/>
        </w:rPr>
        <w:t xml:space="preserve"> </w:t>
      </w:r>
      <w:r>
        <w:rPr>
          <w:rFonts w:ascii="宋体" w:hAnsi="宋体" w:eastAsia="宋体" w:cs="宋体"/>
          <w:spacing w:val="-1"/>
          <w:sz w:val="21"/>
          <w:szCs w:val="21"/>
        </w:rPr>
        <w:t>通气的关键在于：复张萎陷的肺泡并使其维持开放状态，以</w:t>
      </w:r>
      <w:r>
        <w:rPr>
          <w:rFonts w:ascii="宋体" w:hAnsi="宋体" w:eastAsia="宋体" w:cs="宋体"/>
          <w:spacing w:val="-2"/>
          <w:sz w:val="21"/>
          <w:szCs w:val="21"/>
        </w:rPr>
        <w:t>增加肺容积和改善氧合，同时避免肺泡过</w:t>
      </w:r>
      <w:r>
        <w:rPr>
          <w:rFonts w:ascii="宋体" w:hAnsi="宋体" w:eastAsia="宋体" w:cs="宋体"/>
          <w:sz w:val="21"/>
          <w:szCs w:val="21"/>
        </w:rPr>
        <w:t xml:space="preserve"> 度扩张和反复开闭所造成的损伤。目前，ARDS</w:t>
      </w:r>
      <w:r>
        <w:rPr>
          <w:rFonts w:ascii="宋体" w:hAnsi="宋体" w:eastAsia="宋体" w:cs="宋体"/>
          <w:spacing w:val="66"/>
          <w:sz w:val="21"/>
          <w:szCs w:val="21"/>
        </w:rPr>
        <w:t xml:space="preserve"> </w:t>
      </w:r>
      <w:r>
        <w:rPr>
          <w:rFonts w:ascii="宋体" w:hAnsi="宋体" w:eastAsia="宋体" w:cs="宋体"/>
          <w:sz w:val="21"/>
          <w:szCs w:val="21"/>
        </w:rPr>
        <w:t>的</w:t>
      </w:r>
      <w:r>
        <w:rPr>
          <w:rFonts w:ascii="宋体" w:hAnsi="宋体" w:eastAsia="宋体" w:cs="宋体"/>
          <w:spacing w:val="-1"/>
          <w:sz w:val="21"/>
          <w:szCs w:val="21"/>
        </w:rPr>
        <w:t>机械通气推荐采用肺保护性通气策略，主要措施包</w:t>
      </w:r>
      <w:r>
        <w:rPr>
          <w:rFonts w:ascii="宋体" w:hAnsi="宋体" w:eastAsia="宋体" w:cs="宋体"/>
          <w:sz w:val="21"/>
          <w:szCs w:val="21"/>
        </w:rPr>
        <w:t xml:space="preserve"> </w:t>
      </w:r>
      <w:r>
        <w:rPr>
          <w:rFonts w:ascii="宋体" w:hAnsi="宋体" w:eastAsia="宋体" w:cs="宋体"/>
          <w:spacing w:val="3"/>
          <w:sz w:val="21"/>
          <w:szCs w:val="21"/>
        </w:rPr>
        <w:t>括合适水平的</w:t>
      </w:r>
      <w:r>
        <w:rPr>
          <w:rFonts w:ascii="宋体" w:hAnsi="宋体" w:eastAsia="宋体" w:cs="宋体"/>
          <w:sz w:val="21"/>
          <w:szCs w:val="21"/>
        </w:rPr>
        <w:t>PEEP</w:t>
      </w:r>
      <w:r>
        <w:rPr>
          <w:rFonts w:ascii="宋体" w:hAnsi="宋体" w:eastAsia="宋体" w:cs="宋体"/>
          <w:spacing w:val="22"/>
          <w:sz w:val="21"/>
          <w:szCs w:val="21"/>
        </w:rPr>
        <w:t xml:space="preserve"> </w:t>
      </w:r>
      <w:r>
        <w:rPr>
          <w:rFonts w:ascii="宋体" w:hAnsi="宋体" w:eastAsia="宋体" w:cs="宋体"/>
          <w:spacing w:val="3"/>
          <w:sz w:val="21"/>
          <w:szCs w:val="21"/>
        </w:rPr>
        <w:t>和小潮气量。</w:t>
      </w:r>
    </w:p>
    <w:p>
      <w:pPr>
        <w:spacing w:before="119" w:line="284" w:lineRule="auto"/>
        <w:ind w:right="1152" w:firstLine="469"/>
        <w:jc w:val="both"/>
        <w:rPr>
          <w:rFonts w:ascii="宋体" w:hAnsi="宋体" w:eastAsia="宋体" w:cs="宋体"/>
          <w:sz w:val="21"/>
          <w:szCs w:val="21"/>
        </w:rPr>
      </w:pPr>
      <w:r>
        <w:rPr>
          <w:rFonts w:ascii="宋体" w:hAnsi="宋体" w:eastAsia="宋体" w:cs="宋体"/>
          <w:spacing w:val="5"/>
          <w:sz w:val="21"/>
          <w:szCs w:val="21"/>
        </w:rPr>
        <w:t>1.</w:t>
      </w:r>
      <w:r>
        <w:rPr>
          <w:rFonts w:ascii="宋体" w:hAnsi="宋体" w:eastAsia="宋体" w:cs="宋体"/>
          <w:spacing w:val="33"/>
          <w:sz w:val="21"/>
          <w:szCs w:val="21"/>
        </w:rPr>
        <w:t xml:space="preserve">  </w:t>
      </w:r>
      <w:r>
        <w:rPr>
          <w:rFonts w:ascii="宋体" w:hAnsi="宋体" w:eastAsia="宋体" w:cs="宋体"/>
          <w:sz w:val="21"/>
          <w:szCs w:val="21"/>
        </w:rPr>
        <w:t>PEEP</w:t>
      </w:r>
      <w:r>
        <w:rPr>
          <w:rFonts w:ascii="宋体" w:hAnsi="宋体" w:eastAsia="宋体" w:cs="宋体"/>
          <w:spacing w:val="5"/>
          <w:sz w:val="21"/>
          <w:szCs w:val="21"/>
        </w:rPr>
        <w:t>的调节</w:t>
      </w:r>
      <w:r>
        <w:rPr>
          <w:rFonts w:ascii="宋体" w:hAnsi="宋体" w:eastAsia="宋体" w:cs="宋体"/>
          <w:spacing w:val="74"/>
          <w:sz w:val="21"/>
          <w:szCs w:val="21"/>
        </w:rPr>
        <w:t xml:space="preserve"> </w:t>
      </w:r>
      <w:r>
        <w:rPr>
          <w:rFonts w:ascii="宋体" w:hAnsi="宋体" w:eastAsia="宋体" w:cs="宋体"/>
          <w:spacing w:val="5"/>
          <w:sz w:val="21"/>
          <w:szCs w:val="21"/>
        </w:rPr>
        <w:t>适当水平的</w:t>
      </w:r>
      <w:r>
        <w:rPr>
          <w:rFonts w:ascii="宋体" w:hAnsi="宋体" w:eastAsia="宋体" w:cs="宋体"/>
          <w:sz w:val="21"/>
          <w:szCs w:val="21"/>
        </w:rPr>
        <w:t>PEEP</w:t>
      </w:r>
      <w:r>
        <w:rPr>
          <w:rFonts w:ascii="宋体" w:hAnsi="宋体" w:eastAsia="宋体" w:cs="宋体"/>
          <w:spacing w:val="20"/>
          <w:sz w:val="21"/>
          <w:szCs w:val="21"/>
        </w:rPr>
        <w:t xml:space="preserve"> </w:t>
      </w:r>
      <w:r>
        <w:rPr>
          <w:rFonts w:ascii="宋体" w:hAnsi="宋体" w:eastAsia="宋体" w:cs="宋体"/>
          <w:spacing w:val="5"/>
          <w:sz w:val="21"/>
          <w:szCs w:val="21"/>
        </w:rPr>
        <w:t>可使萎陷的小气道和肺泡再开放，防</w:t>
      </w:r>
      <w:r>
        <w:rPr>
          <w:rFonts w:ascii="宋体" w:hAnsi="宋体" w:eastAsia="宋体" w:cs="宋体"/>
          <w:spacing w:val="4"/>
          <w:sz w:val="21"/>
          <w:szCs w:val="21"/>
        </w:rPr>
        <w:t>止肺泡随呼吸周期反</w:t>
      </w:r>
      <w:r>
        <w:rPr>
          <w:rFonts w:ascii="宋体" w:hAnsi="宋体" w:eastAsia="宋体" w:cs="宋体"/>
          <w:sz w:val="21"/>
          <w:szCs w:val="21"/>
        </w:rPr>
        <w:t xml:space="preserve"> </w:t>
      </w:r>
      <w:r>
        <w:rPr>
          <w:rFonts w:ascii="宋体" w:hAnsi="宋体" w:eastAsia="宋体" w:cs="宋体"/>
          <w:spacing w:val="1"/>
          <w:sz w:val="21"/>
          <w:szCs w:val="21"/>
        </w:rPr>
        <w:t>复开闭，使呼气末肺容量增加，并可减轻肺损伤和肺泡水肿，从而改善肺泡弥散功能和通气/血流比</w:t>
      </w:r>
      <w:r>
        <w:rPr>
          <w:rFonts w:ascii="宋体" w:hAnsi="宋体" w:eastAsia="宋体" w:cs="宋体"/>
          <w:spacing w:val="3"/>
          <w:sz w:val="21"/>
          <w:szCs w:val="21"/>
        </w:rPr>
        <w:t xml:space="preserve"> </w:t>
      </w:r>
      <w:r>
        <w:rPr>
          <w:rFonts w:ascii="宋体" w:hAnsi="宋体" w:eastAsia="宋体" w:cs="宋体"/>
          <w:spacing w:val="-4"/>
          <w:sz w:val="21"/>
          <w:szCs w:val="21"/>
        </w:rPr>
        <w:t>例，减少肺内分流，达到改善氧合和肺顺应性的目的。但PEEP</w:t>
      </w:r>
      <w:r>
        <w:rPr>
          <w:rFonts w:ascii="宋体" w:hAnsi="宋体" w:eastAsia="宋体" w:cs="宋体"/>
          <w:spacing w:val="29"/>
          <w:sz w:val="21"/>
          <w:szCs w:val="21"/>
        </w:rPr>
        <w:t xml:space="preserve"> </w:t>
      </w:r>
      <w:r>
        <w:rPr>
          <w:rFonts w:ascii="宋体" w:hAnsi="宋体" w:eastAsia="宋体" w:cs="宋体"/>
          <w:spacing w:val="-4"/>
          <w:sz w:val="21"/>
          <w:szCs w:val="21"/>
        </w:rPr>
        <w:t>可增加胸内正</w:t>
      </w:r>
      <w:r>
        <w:rPr>
          <w:rFonts w:ascii="宋体" w:hAnsi="宋体" w:eastAsia="宋体" w:cs="宋体"/>
          <w:spacing w:val="-5"/>
          <w:sz w:val="21"/>
          <w:szCs w:val="21"/>
        </w:rPr>
        <w:t>压，减少回心血量，并有</w:t>
      </w:r>
      <w:r>
        <w:rPr>
          <w:rFonts w:ascii="宋体" w:hAnsi="宋体" w:eastAsia="宋体" w:cs="宋体"/>
          <w:sz w:val="21"/>
          <w:szCs w:val="21"/>
        </w:rPr>
        <w:t xml:space="preserve"> 加重肺损伤的潜在危险。因此在应用PEEP</w:t>
      </w:r>
      <w:r>
        <w:rPr>
          <w:rFonts w:ascii="宋体" w:hAnsi="宋体" w:eastAsia="宋体" w:cs="宋体"/>
          <w:spacing w:val="42"/>
          <w:sz w:val="21"/>
          <w:szCs w:val="21"/>
        </w:rPr>
        <w:t xml:space="preserve"> </w:t>
      </w:r>
      <w:r>
        <w:rPr>
          <w:rFonts w:ascii="宋体" w:hAnsi="宋体" w:eastAsia="宋体" w:cs="宋体"/>
          <w:sz w:val="21"/>
          <w:szCs w:val="21"/>
        </w:rPr>
        <w:t xml:space="preserve">时应注意：①对血容量不足的病人，应补充足够的血容量 </w:t>
      </w:r>
      <w:r>
        <w:rPr>
          <w:rFonts w:ascii="宋体" w:hAnsi="宋体" w:eastAsia="宋体" w:cs="宋体"/>
          <w:spacing w:val="-1"/>
          <w:sz w:val="21"/>
          <w:szCs w:val="21"/>
        </w:rPr>
        <w:t>以代偿回心血量的不足；同时不能过量，以免加重肺水肿。②从低</w:t>
      </w:r>
      <w:r>
        <w:rPr>
          <w:rFonts w:ascii="宋体" w:hAnsi="宋体" w:eastAsia="宋体" w:cs="宋体"/>
          <w:spacing w:val="-2"/>
          <w:sz w:val="21"/>
          <w:szCs w:val="21"/>
        </w:rPr>
        <w:t>水平开始，先用5</w:t>
      </w:r>
      <w:r>
        <w:rPr>
          <w:rFonts w:ascii="宋体" w:hAnsi="宋体" w:eastAsia="宋体" w:cs="宋体"/>
          <w:spacing w:val="-1"/>
          <w:sz w:val="21"/>
          <w:szCs w:val="21"/>
        </w:rPr>
        <w:t>cmH</w:t>
      </w:r>
      <w:r>
        <w:rPr>
          <w:rFonts w:ascii="Calibri" w:hAnsi="Calibri" w:eastAsia="Calibri" w:cs="Calibri"/>
          <w:spacing w:val="-2"/>
          <w:sz w:val="21"/>
          <w:szCs w:val="21"/>
        </w:rPr>
        <w:t>₂</w:t>
      </w:r>
      <w:r>
        <w:rPr>
          <w:rFonts w:ascii="宋体" w:hAnsi="宋体" w:eastAsia="宋体" w:cs="宋体"/>
          <w:spacing w:val="-2"/>
          <w:sz w:val="21"/>
          <w:szCs w:val="21"/>
        </w:rPr>
        <w:t>O,</w:t>
      </w:r>
      <w:r>
        <w:rPr>
          <w:rFonts w:ascii="宋体" w:hAnsi="宋体" w:eastAsia="宋体" w:cs="宋体"/>
          <w:spacing w:val="21"/>
          <w:sz w:val="21"/>
          <w:szCs w:val="21"/>
        </w:rPr>
        <w:t xml:space="preserve"> </w:t>
      </w:r>
      <w:r>
        <w:rPr>
          <w:rFonts w:ascii="宋体" w:hAnsi="宋体" w:eastAsia="宋体" w:cs="宋体"/>
          <w:spacing w:val="-2"/>
          <w:sz w:val="21"/>
          <w:szCs w:val="21"/>
        </w:rPr>
        <w:t>逐渐增加</w:t>
      </w:r>
      <w:r>
        <w:rPr>
          <w:rFonts w:ascii="宋体" w:hAnsi="宋体" w:eastAsia="宋体" w:cs="宋体"/>
          <w:sz w:val="21"/>
          <w:szCs w:val="21"/>
        </w:rPr>
        <w:t xml:space="preserve"> </w:t>
      </w:r>
      <w:r>
        <w:rPr>
          <w:rFonts w:ascii="宋体" w:hAnsi="宋体" w:eastAsia="宋体" w:cs="宋体"/>
          <w:spacing w:val="-1"/>
          <w:sz w:val="21"/>
          <w:szCs w:val="21"/>
        </w:rPr>
        <w:t>至合适的水平，争取维持PaO</w:t>
      </w:r>
      <w:r>
        <w:rPr>
          <w:rFonts w:ascii="Calibri" w:hAnsi="Calibri" w:eastAsia="Calibri" w:cs="Calibri"/>
          <w:spacing w:val="-1"/>
          <w:sz w:val="21"/>
          <w:szCs w:val="21"/>
        </w:rPr>
        <w:t>₂</w:t>
      </w:r>
      <w:r>
        <w:rPr>
          <w:rFonts w:ascii="宋体" w:hAnsi="宋体" w:eastAsia="宋体" w:cs="宋体"/>
          <w:spacing w:val="-1"/>
          <w:sz w:val="21"/>
          <w:szCs w:val="21"/>
        </w:rPr>
        <w:t>&gt;60mmHg</w:t>
      </w:r>
      <w:r>
        <w:rPr>
          <w:rFonts w:ascii="宋体" w:hAnsi="宋体" w:eastAsia="宋体" w:cs="宋体"/>
          <w:spacing w:val="22"/>
          <w:sz w:val="21"/>
          <w:szCs w:val="21"/>
        </w:rPr>
        <w:t xml:space="preserve">  </w:t>
      </w:r>
      <w:r>
        <w:rPr>
          <w:rFonts w:ascii="宋体" w:hAnsi="宋体" w:eastAsia="宋体" w:cs="宋体"/>
          <w:spacing w:val="-1"/>
          <w:sz w:val="21"/>
          <w:szCs w:val="21"/>
        </w:rPr>
        <w:t>而</w:t>
      </w:r>
      <w:r>
        <w:rPr>
          <w:rFonts w:ascii="宋体" w:hAnsi="宋体" w:eastAsia="宋体" w:cs="宋体"/>
          <w:spacing w:val="-46"/>
          <w:sz w:val="21"/>
          <w:szCs w:val="21"/>
        </w:rPr>
        <w:t xml:space="preserve"> </w:t>
      </w:r>
      <w:r>
        <w:rPr>
          <w:rFonts w:ascii="宋体" w:hAnsi="宋体" w:eastAsia="宋体" w:cs="宋体"/>
          <w:spacing w:val="-1"/>
          <w:sz w:val="21"/>
          <w:szCs w:val="21"/>
        </w:rPr>
        <w:t>FiO</w:t>
      </w:r>
      <w:r>
        <w:rPr>
          <w:rFonts w:ascii="Calibri" w:hAnsi="Calibri" w:eastAsia="Calibri" w:cs="Calibri"/>
          <w:spacing w:val="-2"/>
          <w:sz w:val="21"/>
          <w:szCs w:val="21"/>
        </w:rPr>
        <w:t>₂</w:t>
      </w:r>
      <w:r>
        <w:rPr>
          <w:rFonts w:ascii="宋体" w:hAnsi="宋体" w:eastAsia="宋体" w:cs="宋体"/>
          <w:spacing w:val="-2"/>
          <w:sz w:val="21"/>
          <w:szCs w:val="21"/>
        </w:rPr>
        <w:t>&lt;0.6。</w:t>
      </w:r>
      <w:r>
        <w:rPr>
          <w:rFonts w:ascii="宋体" w:hAnsi="宋体" w:eastAsia="宋体" w:cs="宋体"/>
          <w:spacing w:val="-27"/>
          <w:sz w:val="21"/>
          <w:szCs w:val="21"/>
        </w:rPr>
        <w:t xml:space="preserve"> </w:t>
      </w:r>
      <w:r>
        <w:rPr>
          <w:rFonts w:ascii="宋体" w:hAnsi="宋体" w:eastAsia="宋体" w:cs="宋体"/>
          <w:spacing w:val="-2"/>
          <w:sz w:val="21"/>
          <w:szCs w:val="21"/>
        </w:rPr>
        <w:t>一</w:t>
      </w:r>
      <w:r>
        <w:rPr>
          <w:rFonts w:ascii="宋体" w:hAnsi="宋体" w:eastAsia="宋体" w:cs="宋体"/>
          <w:spacing w:val="-57"/>
          <w:sz w:val="21"/>
          <w:szCs w:val="21"/>
        </w:rPr>
        <w:t xml:space="preserve"> </w:t>
      </w:r>
      <w:r>
        <w:rPr>
          <w:rFonts w:ascii="宋体" w:hAnsi="宋体" w:eastAsia="宋体" w:cs="宋体"/>
          <w:spacing w:val="-2"/>
          <w:sz w:val="21"/>
          <w:szCs w:val="21"/>
        </w:rPr>
        <w:t>般</w:t>
      </w:r>
      <w:r>
        <w:rPr>
          <w:rFonts w:ascii="宋体" w:hAnsi="宋体" w:eastAsia="宋体" w:cs="宋体"/>
          <w:spacing w:val="-1"/>
          <w:sz w:val="21"/>
          <w:szCs w:val="21"/>
        </w:rPr>
        <w:t>PEEP</w:t>
      </w:r>
      <w:r>
        <w:rPr>
          <w:rFonts w:ascii="宋体" w:hAnsi="宋体" w:eastAsia="宋体" w:cs="宋体"/>
          <w:spacing w:val="10"/>
          <w:sz w:val="21"/>
          <w:szCs w:val="21"/>
        </w:rPr>
        <w:t xml:space="preserve"> </w:t>
      </w:r>
      <w:r>
        <w:rPr>
          <w:rFonts w:ascii="宋体" w:hAnsi="宋体" w:eastAsia="宋体" w:cs="宋体"/>
          <w:spacing w:val="-2"/>
          <w:sz w:val="21"/>
          <w:szCs w:val="21"/>
        </w:rPr>
        <w:t>水平为8～18</w:t>
      </w:r>
      <w:r>
        <w:rPr>
          <w:rFonts w:ascii="宋体" w:hAnsi="宋体" w:eastAsia="宋体" w:cs="宋体"/>
          <w:spacing w:val="-1"/>
          <w:sz w:val="21"/>
          <w:szCs w:val="21"/>
        </w:rPr>
        <w:t>cmH</w:t>
      </w:r>
      <w:r>
        <w:rPr>
          <w:rFonts w:ascii="Calibri" w:hAnsi="Calibri" w:eastAsia="Calibri" w:cs="Calibri"/>
          <w:spacing w:val="-2"/>
          <w:sz w:val="21"/>
          <w:szCs w:val="21"/>
        </w:rPr>
        <w:t>₂</w:t>
      </w:r>
      <w:r>
        <w:rPr>
          <w:rFonts w:ascii="宋体" w:hAnsi="宋体" w:eastAsia="宋体" w:cs="宋体"/>
          <w:spacing w:val="-2"/>
          <w:sz w:val="21"/>
          <w:szCs w:val="21"/>
        </w:rPr>
        <w:t>O。</w:t>
      </w:r>
    </w:p>
    <w:p>
      <w:pPr>
        <w:spacing w:before="106" w:line="277" w:lineRule="auto"/>
        <w:ind w:right="1160" w:firstLine="469"/>
        <w:jc w:val="both"/>
        <w:rPr>
          <w:rFonts w:ascii="宋体" w:hAnsi="宋体" w:eastAsia="宋体" w:cs="宋体"/>
          <w:sz w:val="21"/>
          <w:szCs w:val="21"/>
        </w:rPr>
      </w:pPr>
      <w:r>
        <w:rPr>
          <w:rFonts w:ascii="宋体" w:hAnsi="宋体" w:eastAsia="宋体" w:cs="宋体"/>
          <w:spacing w:val="16"/>
          <w:sz w:val="21"/>
          <w:szCs w:val="21"/>
        </w:rPr>
        <w:t>2.</w:t>
      </w:r>
      <w:r>
        <w:rPr>
          <w:rFonts w:ascii="宋体" w:hAnsi="宋体" w:eastAsia="宋体" w:cs="宋体"/>
          <w:spacing w:val="-37"/>
          <w:sz w:val="21"/>
          <w:szCs w:val="21"/>
        </w:rPr>
        <w:t xml:space="preserve"> </w:t>
      </w:r>
      <w:r>
        <w:rPr>
          <w:rFonts w:ascii="宋体" w:hAnsi="宋体" w:eastAsia="宋体" w:cs="宋体"/>
          <w:spacing w:val="16"/>
          <w:sz w:val="21"/>
          <w:szCs w:val="21"/>
        </w:rPr>
        <w:t>小潮气量</w:t>
      </w:r>
      <w:r>
        <w:rPr>
          <w:rFonts w:ascii="宋体" w:hAnsi="宋体" w:eastAsia="宋体" w:cs="宋体"/>
          <w:spacing w:val="6"/>
          <w:sz w:val="21"/>
          <w:szCs w:val="21"/>
        </w:rPr>
        <w:t xml:space="preserve">  </w:t>
      </w:r>
      <w:r>
        <w:rPr>
          <w:rFonts w:ascii="宋体" w:hAnsi="宋体" w:eastAsia="宋体" w:cs="宋体"/>
          <w:sz w:val="21"/>
          <w:szCs w:val="21"/>
        </w:rPr>
        <w:t>ARDS</w:t>
      </w:r>
      <w:r>
        <w:rPr>
          <w:rFonts w:ascii="宋体" w:hAnsi="宋体" w:eastAsia="宋体" w:cs="宋体"/>
          <w:spacing w:val="66"/>
          <w:sz w:val="21"/>
          <w:szCs w:val="21"/>
        </w:rPr>
        <w:t xml:space="preserve"> </w:t>
      </w:r>
      <w:r>
        <w:rPr>
          <w:rFonts w:ascii="宋体" w:hAnsi="宋体" w:eastAsia="宋体" w:cs="宋体"/>
          <w:spacing w:val="16"/>
          <w:sz w:val="21"/>
          <w:szCs w:val="21"/>
        </w:rPr>
        <w:t>机械通气采用小潮气量，即6～8</w:t>
      </w:r>
      <w:r>
        <w:rPr>
          <w:rFonts w:ascii="宋体" w:hAnsi="宋体" w:eastAsia="宋体" w:cs="宋体"/>
          <w:sz w:val="21"/>
          <w:szCs w:val="21"/>
        </w:rPr>
        <w:t>ml</w:t>
      </w:r>
      <w:r>
        <w:rPr>
          <w:rFonts w:ascii="宋体" w:hAnsi="宋体" w:eastAsia="宋体" w:cs="宋体"/>
          <w:spacing w:val="16"/>
          <w:sz w:val="21"/>
          <w:szCs w:val="21"/>
        </w:rPr>
        <w:t>/</w:t>
      </w:r>
      <w:r>
        <w:rPr>
          <w:rFonts w:ascii="宋体" w:hAnsi="宋体" w:eastAsia="宋体" w:cs="宋体"/>
          <w:sz w:val="21"/>
          <w:szCs w:val="21"/>
        </w:rPr>
        <w:t>kg</w:t>
      </w:r>
      <w:r>
        <w:rPr>
          <w:rFonts w:ascii="宋体" w:hAnsi="宋体" w:eastAsia="宋体" w:cs="宋体"/>
          <w:spacing w:val="16"/>
          <w:sz w:val="21"/>
          <w:szCs w:val="21"/>
        </w:rPr>
        <w:t>,旨在将吸气平台压控制在30~</w:t>
      </w:r>
      <w:r>
        <w:rPr>
          <w:rFonts w:ascii="宋体" w:hAnsi="宋体" w:eastAsia="宋体" w:cs="宋体"/>
          <w:sz w:val="21"/>
          <w:szCs w:val="21"/>
        </w:rPr>
        <w:t xml:space="preserve"> </w:t>
      </w:r>
      <w:r>
        <w:rPr>
          <w:rFonts w:ascii="宋体" w:hAnsi="宋体" w:eastAsia="宋体" w:cs="宋体"/>
          <w:spacing w:val="1"/>
          <w:sz w:val="21"/>
          <w:szCs w:val="21"/>
        </w:rPr>
        <w:t>35</w:t>
      </w:r>
      <w:r>
        <w:rPr>
          <w:rFonts w:ascii="宋体" w:hAnsi="宋体" w:eastAsia="宋体" w:cs="宋体"/>
          <w:sz w:val="21"/>
          <w:szCs w:val="21"/>
        </w:rPr>
        <w:t>cmH</w:t>
      </w:r>
      <w:r>
        <w:rPr>
          <w:rFonts w:ascii="Calibri" w:hAnsi="Calibri" w:eastAsia="Calibri" w:cs="Calibri"/>
          <w:spacing w:val="1"/>
          <w:sz w:val="21"/>
          <w:szCs w:val="21"/>
        </w:rPr>
        <w:t>₂</w:t>
      </w:r>
      <w:r>
        <w:rPr>
          <w:rFonts w:ascii="宋体" w:hAnsi="宋体" w:eastAsia="宋体" w:cs="宋体"/>
          <w:spacing w:val="1"/>
          <w:sz w:val="21"/>
          <w:szCs w:val="21"/>
        </w:rPr>
        <w:t>O</w:t>
      </w:r>
      <w:r>
        <w:rPr>
          <w:rFonts w:ascii="宋体" w:hAnsi="宋体" w:eastAsia="宋体" w:cs="宋体"/>
          <w:spacing w:val="84"/>
          <w:sz w:val="21"/>
          <w:szCs w:val="21"/>
        </w:rPr>
        <w:t xml:space="preserve"> </w:t>
      </w:r>
      <w:r>
        <w:rPr>
          <w:rFonts w:ascii="宋体" w:hAnsi="宋体" w:eastAsia="宋体" w:cs="宋体"/>
          <w:spacing w:val="1"/>
          <w:sz w:val="21"/>
          <w:szCs w:val="21"/>
        </w:rPr>
        <w:t>以下，防止肺泡过度扩张。为保证小潮气量，可允许一定程度的</w:t>
      </w:r>
      <w:r>
        <w:rPr>
          <w:rFonts w:ascii="宋体" w:hAnsi="宋体" w:eastAsia="宋体" w:cs="宋体"/>
          <w:spacing w:val="-43"/>
          <w:sz w:val="21"/>
          <w:szCs w:val="21"/>
        </w:rPr>
        <w:t xml:space="preserve"> </w:t>
      </w:r>
      <w:r>
        <w:rPr>
          <w:rFonts w:ascii="宋体" w:hAnsi="宋体" w:eastAsia="宋体" w:cs="宋体"/>
          <w:sz w:val="21"/>
          <w:szCs w:val="21"/>
        </w:rPr>
        <w:t>CO</w:t>
      </w:r>
      <w:r>
        <w:rPr>
          <w:rFonts w:ascii="Calibri" w:hAnsi="Calibri" w:eastAsia="Calibri" w:cs="Calibri"/>
          <w:spacing w:val="1"/>
          <w:sz w:val="21"/>
          <w:szCs w:val="21"/>
        </w:rPr>
        <w:t>₂</w:t>
      </w:r>
      <w:r>
        <w:rPr>
          <w:rFonts w:ascii="Calibri" w:hAnsi="Calibri" w:eastAsia="Calibri" w:cs="Calibri"/>
          <w:spacing w:val="20"/>
          <w:w w:val="101"/>
          <w:sz w:val="21"/>
          <w:szCs w:val="21"/>
        </w:rPr>
        <w:t xml:space="preserve">  </w:t>
      </w:r>
      <w:r>
        <w:rPr>
          <w:rFonts w:ascii="宋体" w:hAnsi="宋体" w:eastAsia="宋体" w:cs="宋体"/>
          <w:spacing w:val="1"/>
          <w:sz w:val="21"/>
          <w:szCs w:val="21"/>
        </w:rPr>
        <w:t>潴留和呼吸性酸中毒</w:t>
      </w:r>
      <w:r>
        <w:rPr>
          <w:rFonts w:ascii="宋体" w:hAnsi="宋体" w:eastAsia="宋体" w:cs="宋体"/>
          <w:sz w:val="21"/>
          <w:szCs w:val="21"/>
        </w:rPr>
        <w:t xml:space="preserve"> (pH7.25～7.30),</w:t>
      </w:r>
      <w:r>
        <w:rPr>
          <w:rFonts w:ascii="宋体" w:hAnsi="宋体" w:eastAsia="宋体" w:cs="宋体"/>
          <w:spacing w:val="65"/>
          <w:sz w:val="21"/>
          <w:szCs w:val="21"/>
        </w:rPr>
        <w:t xml:space="preserve"> </w:t>
      </w:r>
      <w:r>
        <w:rPr>
          <w:rFonts w:ascii="宋体" w:hAnsi="宋体" w:eastAsia="宋体" w:cs="宋体"/>
          <w:sz w:val="21"/>
          <w:szCs w:val="21"/>
        </w:rPr>
        <w:t>即允许性高碳酸血症。合并代谢性酸中毒时需适当补碱。</w:t>
      </w:r>
    </w:p>
    <w:p>
      <w:pPr>
        <w:spacing w:before="104" w:line="278" w:lineRule="auto"/>
        <w:ind w:right="1110" w:firstLine="469"/>
        <w:jc w:val="both"/>
        <w:rPr>
          <w:rFonts w:ascii="宋体" w:hAnsi="宋体" w:eastAsia="宋体" w:cs="宋体"/>
          <w:sz w:val="21"/>
          <w:szCs w:val="21"/>
        </w:rPr>
      </w:pPr>
      <w:r>
        <w:rPr>
          <w:rFonts w:ascii="宋体" w:hAnsi="宋体" w:eastAsia="宋体" w:cs="宋体"/>
          <w:spacing w:val="4"/>
          <w:sz w:val="21"/>
          <w:szCs w:val="21"/>
        </w:rPr>
        <w:t>迄今为止，对</w:t>
      </w:r>
      <w:r>
        <w:rPr>
          <w:rFonts w:ascii="宋体" w:hAnsi="宋体" w:eastAsia="宋体" w:cs="宋体"/>
          <w:spacing w:val="-51"/>
          <w:sz w:val="21"/>
          <w:szCs w:val="21"/>
        </w:rPr>
        <w:t xml:space="preserve"> </w:t>
      </w:r>
      <w:r>
        <w:rPr>
          <w:rFonts w:ascii="宋体" w:hAnsi="宋体" w:eastAsia="宋体" w:cs="宋体"/>
          <w:sz w:val="21"/>
          <w:szCs w:val="21"/>
        </w:rPr>
        <w:t>ARDS</w:t>
      </w:r>
      <w:r>
        <w:rPr>
          <w:rFonts w:ascii="宋体" w:hAnsi="宋体" w:eastAsia="宋体" w:cs="宋体"/>
          <w:spacing w:val="57"/>
          <w:sz w:val="21"/>
          <w:szCs w:val="21"/>
        </w:rPr>
        <w:t xml:space="preserve"> </w:t>
      </w:r>
      <w:r>
        <w:rPr>
          <w:rFonts w:ascii="宋体" w:hAnsi="宋体" w:eastAsia="宋体" w:cs="宋体"/>
          <w:spacing w:val="4"/>
          <w:sz w:val="21"/>
          <w:szCs w:val="21"/>
        </w:rPr>
        <w:t>病人机械通气时如何选择通气模式尚无统一标准。压力控制通气可以保证</w:t>
      </w:r>
      <w:r>
        <w:rPr>
          <w:rFonts w:ascii="宋体" w:hAnsi="宋体" w:eastAsia="宋体" w:cs="宋体"/>
          <w:sz w:val="21"/>
          <w:szCs w:val="21"/>
        </w:rPr>
        <w:t xml:space="preserve"> </w:t>
      </w:r>
      <w:r>
        <w:rPr>
          <w:rFonts w:ascii="宋体" w:hAnsi="宋体" w:eastAsia="宋体" w:cs="宋体"/>
          <w:spacing w:val="-2"/>
          <w:sz w:val="21"/>
          <w:szCs w:val="21"/>
        </w:rPr>
        <w:t>气道吸气压不超过预设水平，避免呼吸机相关性肺损伤，因而较容量控制通气更常用。其他可选的通</w:t>
      </w:r>
      <w:r>
        <w:rPr>
          <w:rFonts w:ascii="宋体" w:hAnsi="宋体" w:eastAsia="宋体" w:cs="宋体"/>
          <w:spacing w:val="5"/>
          <w:sz w:val="21"/>
          <w:szCs w:val="21"/>
        </w:rPr>
        <w:t xml:space="preserve"> 气模式包括双相气道正压通气、压力释放通气等。高频振荡通气(</w:t>
      </w:r>
      <w:r>
        <w:rPr>
          <w:rFonts w:ascii="宋体" w:hAnsi="宋体" w:eastAsia="宋体" w:cs="宋体"/>
          <w:sz w:val="21"/>
          <w:szCs w:val="21"/>
        </w:rPr>
        <w:t>HFOV</w:t>
      </w:r>
      <w:r>
        <w:rPr>
          <w:rFonts w:ascii="宋体" w:hAnsi="宋体" w:eastAsia="宋体" w:cs="宋体"/>
          <w:spacing w:val="5"/>
          <w:sz w:val="21"/>
          <w:szCs w:val="21"/>
        </w:rPr>
        <w:t>)</w:t>
      </w:r>
      <w:r>
        <w:rPr>
          <w:rFonts w:ascii="宋体" w:hAnsi="宋体" w:eastAsia="宋体" w:cs="宋体"/>
          <w:spacing w:val="2"/>
          <w:sz w:val="21"/>
          <w:szCs w:val="21"/>
        </w:rPr>
        <w:t xml:space="preserve">  </w:t>
      </w:r>
      <w:r>
        <w:rPr>
          <w:rFonts w:ascii="宋体" w:hAnsi="宋体" w:eastAsia="宋体" w:cs="宋体"/>
          <w:spacing w:val="5"/>
          <w:sz w:val="21"/>
          <w:szCs w:val="21"/>
        </w:rPr>
        <w:t>可改善</w:t>
      </w:r>
      <w:r>
        <w:rPr>
          <w:rFonts w:ascii="宋体" w:hAnsi="宋体" w:eastAsia="宋体" w:cs="宋体"/>
          <w:sz w:val="21"/>
          <w:szCs w:val="21"/>
        </w:rPr>
        <w:t>ARDS</w:t>
      </w:r>
      <w:r>
        <w:rPr>
          <w:rFonts w:ascii="宋体" w:hAnsi="宋体" w:eastAsia="宋体" w:cs="宋体"/>
          <w:spacing w:val="66"/>
          <w:sz w:val="21"/>
          <w:szCs w:val="21"/>
        </w:rPr>
        <w:t xml:space="preserve"> </w:t>
      </w:r>
      <w:r>
        <w:rPr>
          <w:rFonts w:ascii="宋体" w:hAnsi="宋体" w:eastAsia="宋体" w:cs="宋体"/>
          <w:spacing w:val="5"/>
          <w:sz w:val="21"/>
          <w:szCs w:val="21"/>
        </w:rPr>
        <w:t>病人</w:t>
      </w:r>
      <w:r>
        <w:rPr>
          <w:rFonts w:ascii="宋体" w:hAnsi="宋体" w:eastAsia="宋体" w:cs="宋体"/>
          <w:spacing w:val="4"/>
          <w:sz w:val="21"/>
          <w:szCs w:val="21"/>
        </w:rPr>
        <w:t>的肺功</w:t>
      </w:r>
      <w:r>
        <w:rPr>
          <w:rFonts w:ascii="宋体" w:hAnsi="宋体" w:eastAsia="宋体" w:cs="宋体"/>
          <w:sz w:val="21"/>
          <w:szCs w:val="21"/>
        </w:rPr>
        <w:t xml:space="preserve"> </w:t>
      </w:r>
      <w:r>
        <w:rPr>
          <w:rFonts w:ascii="宋体" w:hAnsi="宋体" w:eastAsia="宋体" w:cs="宋体"/>
          <w:spacing w:val="-5"/>
          <w:sz w:val="21"/>
          <w:szCs w:val="21"/>
        </w:rPr>
        <w:t>能，但不能提高存活率。对于中重度ARDS,</w:t>
      </w:r>
      <w:r>
        <w:rPr>
          <w:rFonts w:ascii="宋体" w:hAnsi="宋体" w:eastAsia="宋体" w:cs="宋体"/>
          <w:spacing w:val="11"/>
          <w:sz w:val="21"/>
          <w:szCs w:val="21"/>
        </w:rPr>
        <w:t xml:space="preserve"> </w:t>
      </w:r>
      <w:r>
        <w:rPr>
          <w:rFonts w:ascii="宋体" w:hAnsi="宋体" w:eastAsia="宋体" w:cs="宋体"/>
          <w:spacing w:val="-5"/>
          <w:sz w:val="21"/>
          <w:szCs w:val="21"/>
        </w:rPr>
        <w:t>可使用俯卧位通</w:t>
      </w:r>
      <w:r>
        <w:rPr>
          <w:rFonts w:ascii="宋体" w:hAnsi="宋体" w:eastAsia="宋体" w:cs="宋体"/>
          <w:spacing w:val="-6"/>
          <w:sz w:val="21"/>
          <w:szCs w:val="21"/>
        </w:rPr>
        <w:t>气、肺复张法(</w:t>
      </w:r>
      <w:r>
        <w:rPr>
          <w:rFonts w:ascii="宋体" w:hAnsi="宋体" w:eastAsia="宋体" w:cs="宋体"/>
          <w:spacing w:val="-5"/>
          <w:sz w:val="21"/>
          <w:szCs w:val="21"/>
        </w:rPr>
        <w:t>recruitment</w:t>
      </w:r>
      <w:r>
        <w:rPr>
          <w:rFonts w:ascii="宋体" w:hAnsi="宋体" w:eastAsia="宋体" w:cs="宋体"/>
          <w:spacing w:val="-7"/>
          <w:sz w:val="21"/>
          <w:szCs w:val="21"/>
        </w:rPr>
        <w:t xml:space="preserve"> </w:t>
      </w:r>
      <w:r>
        <w:rPr>
          <w:rFonts w:ascii="宋体" w:hAnsi="宋体" w:eastAsia="宋体" w:cs="宋体"/>
          <w:spacing w:val="-5"/>
          <w:sz w:val="21"/>
          <w:szCs w:val="21"/>
        </w:rPr>
        <w:t>maneuver</w:t>
      </w:r>
      <w:r>
        <w:rPr>
          <w:rFonts w:ascii="宋体" w:hAnsi="宋体" w:eastAsia="宋体" w:cs="宋体"/>
          <w:spacing w:val="-6"/>
          <w:sz w:val="21"/>
          <w:szCs w:val="21"/>
        </w:rPr>
        <w:t>)等进</w:t>
      </w:r>
      <w:r>
        <w:rPr>
          <w:rFonts w:ascii="宋体" w:hAnsi="宋体" w:eastAsia="宋体" w:cs="宋体"/>
          <w:sz w:val="21"/>
          <w:szCs w:val="21"/>
        </w:rPr>
        <w:t xml:space="preserve"> </w:t>
      </w:r>
      <w:r>
        <w:rPr>
          <w:rFonts w:ascii="宋体" w:hAnsi="宋体" w:eastAsia="宋体" w:cs="宋体"/>
          <w:spacing w:val="3"/>
          <w:sz w:val="21"/>
          <w:szCs w:val="21"/>
        </w:rPr>
        <w:t>一步改善氧合。对于经过严格选择的重度</w:t>
      </w:r>
      <w:r>
        <w:rPr>
          <w:rFonts w:ascii="宋体" w:hAnsi="宋体" w:eastAsia="宋体" w:cs="宋体"/>
          <w:sz w:val="21"/>
          <w:szCs w:val="21"/>
        </w:rPr>
        <w:t>ARDS</w:t>
      </w:r>
      <w:r>
        <w:rPr>
          <w:rFonts w:ascii="宋体" w:hAnsi="宋体" w:eastAsia="宋体" w:cs="宋体"/>
          <w:spacing w:val="3"/>
          <w:sz w:val="21"/>
          <w:szCs w:val="21"/>
        </w:rPr>
        <w:t>,</w:t>
      </w:r>
      <w:r>
        <w:rPr>
          <w:rFonts w:ascii="宋体" w:hAnsi="宋体" w:eastAsia="宋体" w:cs="宋体"/>
          <w:spacing w:val="37"/>
          <w:sz w:val="21"/>
          <w:szCs w:val="21"/>
        </w:rPr>
        <w:t xml:space="preserve"> </w:t>
      </w:r>
      <w:r>
        <w:rPr>
          <w:rFonts w:ascii="宋体" w:hAnsi="宋体" w:eastAsia="宋体" w:cs="宋体"/>
          <w:spacing w:val="3"/>
          <w:sz w:val="21"/>
          <w:szCs w:val="21"/>
        </w:rPr>
        <w:t>以体外膜式氧合(</w:t>
      </w:r>
      <w:r>
        <w:rPr>
          <w:rFonts w:ascii="宋体" w:hAnsi="宋体" w:eastAsia="宋体" w:cs="宋体"/>
          <w:sz w:val="21"/>
          <w:szCs w:val="21"/>
        </w:rPr>
        <w:t>ECMO</w:t>
      </w:r>
      <w:r>
        <w:rPr>
          <w:rFonts w:ascii="宋体" w:hAnsi="宋体" w:eastAsia="宋体" w:cs="宋体"/>
          <w:spacing w:val="3"/>
          <w:sz w:val="21"/>
          <w:szCs w:val="21"/>
        </w:rPr>
        <w:t>)</w:t>
      </w:r>
      <w:r>
        <w:rPr>
          <w:rFonts w:ascii="宋体" w:hAnsi="宋体" w:eastAsia="宋体" w:cs="宋体"/>
          <w:spacing w:val="100"/>
          <w:sz w:val="21"/>
          <w:szCs w:val="21"/>
        </w:rPr>
        <w:t xml:space="preserve"> </w:t>
      </w:r>
      <w:r>
        <w:rPr>
          <w:rFonts w:ascii="宋体" w:hAnsi="宋体" w:eastAsia="宋体" w:cs="宋体"/>
          <w:spacing w:val="3"/>
          <w:sz w:val="21"/>
          <w:szCs w:val="21"/>
        </w:rPr>
        <w:t>进行肺替代治疗有望改善</w:t>
      </w:r>
      <w:r>
        <w:rPr>
          <w:rFonts w:ascii="宋体" w:hAnsi="宋体" w:eastAsia="宋体" w:cs="宋体"/>
          <w:sz w:val="21"/>
          <w:szCs w:val="21"/>
        </w:rPr>
        <w:t xml:space="preserve"> </w:t>
      </w:r>
      <w:r>
        <w:rPr>
          <w:rFonts w:ascii="宋体" w:hAnsi="宋体" w:eastAsia="宋体" w:cs="宋体"/>
          <w:spacing w:val="-1"/>
          <w:sz w:val="21"/>
          <w:szCs w:val="21"/>
        </w:rPr>
        <w:t>存活率。</w:t>
      </w:r>
    </w:p>
    <w:p>
      <w:pPr>
        <w:spacing w:before="129" w:line="223" w:lineRule="auto"/>
        <w:ind w:left="472"/>
        <w:rPr>
          <w:rFonts w:ascii="黑体" w:hAnsi="黑体" w:eastAsia="黑体" w:cs="黑体"/>
          <w:sz w:val="21"/>
          <w:szCs w:val="21"/>
        </w:rPr>
      </w:pPr>
      <w:r>
        <w:rPr>
          <w:rFonts w:ascii="黑体" w:hAnsi="黑体" w:eastAsia="黑体" w:cs="黑体"/>
          <w:b/>
          <w:bCs/>
          <w:spacing w:val="23"/>
          <w:sz w:val="21"/>
          <w:szCs w:val="21"/>
        </w:rPr>
        <w:t>(四)液体管理</w:t>
      </w:r>
    </w:p>
    <w:p>
      <w:pPr>
        <w:spacing w:before="98" w:line="276" w:lineRule="auto"/>
        <w:ind w:right="1075" w:firstLine="469"/>
        <w:jc w:val="both"/>
        <w:rPr>
          <w:rFonts w:ascii="宋体" w:hAnsi="宋体" w:eastAsia="宋体" w:cs="宋体"/>
          <w:sz w:val="21"/>
          <w:szCs w:val="21"/>
        </w:rPr>
      </w:pPr>
      <w:r>
        <w:rPr>
          <w:rFonts w:ascii="宋体" w:hAnsi="宋体" w:eastAsia="宋体" w:cs="宋体"/>
          <w:spacing w:val="-2"/>
          <w:sz w:val="21"/>
          <w:szCs w:val="21"/>
        </w:rPr>
        <w:t>为减轻肺水肿，应合理限制液体入量，以可允许的较低循环容量来维持有效循环，保持肺脏处于</w:t>
      </w:r>
      <w:r>
        <w:rPr>
          <w:rFonts w:ascii="宋体" w:hAnsi="宋体" w:eastAsia="宋体" w:cs="宋体"/>
          <w:spacing w:val="15"/>
          <w:sz w:val="21"/>
          <w:szCs w:val="21"/>
        </w:rPr>
        <w:t xml:space="preserve"> </w:t>
      </w:r>
      <w:r>
        <w:rPr>
          <w:rFonts w:ascii="宋体" w:hAnsi="宋体" w:eastAsia="宋体" w:cs="宋体"/>
          <w:spacing w:val="-1"/>
          <w:sz w:val="21"/>
          <w:szCs w:val="21"/>
        </w:rPr>
        <w:t>相对“干”的状态。在血压稳定和保证脏器组织灌注前提下，液体出入量宜轻度负平衡，可使用利尿</w:t>
      </w:r>
      <w:r>
        <w:rPr>
          <w:rFonts w:ascii="宋体" w:hAnsi="宋体" w:eastAsia="宋体" w:cs="宋体"/>
          <w:spacing w:val="1"/>
          <w:sz w:val="21"/>
          <w:szCs w:val="21"/>
        </w:rPr>
        <w:t xml:space="preserve"> 药促进水肿的消退。关于补液性质尚存在争议，由于毛细血管通透性增加，胶</w:t>
      </w:r>
      <w:r>
        <w:rPr>
          <w:rFonts w:ascii="宋体" w:hAnsi="宋体" w:eastAsia="宋体" w:cs="宋体"/>
          <w:sz w:val="21"/>
          <w:szCs w:val="21"/>
        </w:rPr>
        <w:t>体物质可渗至肺间质， 所以在ARDS</w:t>
      </w:r>
      <w:r>
        <w:rPr>
          <w:rFonts w:ascii="宋体" w:hAnsi="宋体" w:eastAsia="宋体" w:cs="宋体"/>
          <w:spacing w:val="44"/>
          <w:sz w:val="21"/>
          <w:szCs w:val="21"/>
        </w:rPr>
        <w:t xml:space="preserve"> </w:t>
      </w:r>
      <w:r>
        <w:rPr>
          <w:rFonts w:ascii="宋体" w:hAnsi="宋体" w:eastAsia="宋体" w:cs="宋体"/>
          <w:sz w:val="21"/>
          <w:szCs w:val="21"/>
        </w:rPr>
        <w:t>早期，除非有低蛋白血症，不宜输注过多胶体液。有低血压和重要脏器(如肾脏)低灌注  的病人应首先保证充足的血容量。</w:t>
      </w:r>
    </w:p>
    <w:p>
      <w:pPr>
        <w:spacing w:before="116" w:line="221" w:lineRule="auto"/>
        <w:ind w:left="412"/>
        <w:rPr>
          <w:rFonts w:ascii="黑体" w:hAnsi="黑体" w:eastAsia="黑体" w:cs="黑体"/>
          <w:sz w:val="21"/>
          <w:szCs w:val="21"/>
        </w:rPr>
      </w:pPr>
      <w:r>
        <w:rPr>
          <w:rFonts w:ascii="黑体" w:hAnsi="黑体" w:eastAsia="黑体" w:cs="黑体"/>
          <w:b/>
          <w:bCs/>
          <w:spacing w:val="17"/>
          <w:sz w:val="21"/>
          <w:szCs w:val="21"/>
        </w:rPr>
        <w:t>(五)营养支持与监护</w:t>
      </w:r>
    </w:p>
    <w:p>
      <w:pPr>
        <w:spacing w:before="104" w:line="266" w:lineRule="auto"/>
        <w:ind w:right="1094" w:firstLine="409"/>
        <w:rPr>
          <w:rFonts w:ascii="宋体" w:hAnsi="宋体" w:eastAsia="宋体" w:cs="宋体"/>
          <w:sz w:val="21"/>
          <w:szCs w:val="21"/>
        </w:rPr>
      </w:pPr>
      <w:r>
        <w:rPr>
          <w:rFonts w:ascii="宋体" w:hAnsi="宋体" w:eastAsia="宋体" w:cs="宋体"/>
          <w:sz w:val="21"/>
          <w:szCs w:val="21"/>
        </w:rPr>
        <w:t>ARDS</w:t>
      </w:r>
      <w:r>
        <w:rPr>
          <w:rFonts w:ascii="宋体" w:hAnsi="宋体" w:eastAsia="宋体" w:cs="宋体"/>
          <w:spacing w:val="66"/>
          <w:sz w:val="21"/>
          <w:szCs w:val="21"/>
        </w:rPr>
        <w:t xml:space="preserve"> </w:t>
      </w:r>
      <w:r>
        <w:rPr>
          <w:rFonts w:ascii="宋体" w:hAnsi="宋体" w:eastAsia="宋体" w:cs="宋体"/>
          <w:spacing w:val="2"/>
          <w:sz w:val="21"/>
          <w:szCs w:val="21"/>
        </w:rPr>
        <w:t>时机体处于高代谢状态，应补充足够的营养。静脉营养</w:t>
      </w:r>
      <w:r>
        <w:rPr>
          <w:rFonts w:ascii="宋体" w:hAnsi="宋体" w:eastAsia="宋体" w:cs="宋体"/>
          <w:spacing w:val="1"/>
          <w:sz w:val="21"/>
          <w:szCs w:val="21"/>
        </w:rPr>
        <w:t>可引起感染和血栓形成等并发症，</w:t>
      </w:r>
      <w:r>
        <w:rPr>
          <w:rFonts w:ascii="宋体" w:hAnsi="宋体" w:eastAsia="宋体" w:cs="宋体"/>
          <w:sz w:val="21"/>
          <w:szCs w:val="21"/>
        </w:rPr>
        <w:t xml:space="preserve"> </w:t>
      </w:r>
      <w:r>
        <w:rPr>
          <w:rFonts w:ascii="宋体" w:hAnsi="宋体" w:eastAsia="宋体" w:cs="宋体"/>
          <w:spacing w:val="-6"/>
          <w:sz w:val="21"/>
          <w:szCs w:val="21"/>
        </w:rPr>
        <w:t>应提倡全胃肠营养，不仅可避免静脉营养的不足，而且能够保护胃肠黏膜，防止肠道菌群移位。</w:t>
      </w:r>
      <w:r>
        <w:rPr>
          <w:rFonts w:ascii="宋体" w:hAnsi="宋体" w:eastAsia="宋体" w:cs="宋体"/>
          <w:spacing w:val="-2"/>
          <w:sz w:val="21"/>
          <w:szCs w:val="21"/>
        </w:rPr>
        <w:t xml:space="preserve"> </w:t>
      </w:r>
      <w:r>
        <w:rPr>
          <w:rFonts w:ascii="宋体" w:hAnsi="宋体" w:eastAsia="宋体" w:cs="宋体"/>
          <w:spacing w:val="-6"/>
          <w:sz w:val="21"/>
          <w:szCs w:val="21"/>
        </w:rPr>
        <w:t>ARDS</w:t>
      </w:r>
      <w:r>
        <w:rPr>
          <w:rFonts w:ascii="宋体" w:hAnsi="宋体" w:eastAsia="宋体" w:cs="宋体"/>
          <w:sz w:val="21"/>
          <w:szCs w:val="21"/>
        </w:rPr>
        <w:t xml:space="preserve">  </w:t>
      </w:r>
      <w:r>
        <w:rPr>
          <w:rFonts w:ascii="宋体" w:hAnsi="宋体" w:eastAsia="宋体" w:cs="宋体"/>
          <w:spacing w:val="-2"/>
          <w:sz w:val="21"/>
          <w:szCs w:val="21"/>
        </w:rPr>
        <w:t>病人应入住ICU,</w:t>
      </w:r>
      <w:r>
        <w:rPr>
          <w:rFonts w:ascii="宋体" w:hAnsi="宋体" w:eastAsia="宋体" w:cs="宋体"/>
          <w:spacing w:val="-47"/>
          <w:sz w:val="21"/>
          <w:szCs w:val="21"/>
        </w:rPr>
        <w:t xml:space="preserve"> </w:t>
      </w:r>
      <w:r>
        <w:rPr>
          <w:rFonts w:ascii="宋体" w:hAnsi="宋体" w:eastAsia="宋体" w:cs="宋体"/>
          <w:spacing w:val="-2"/>
          <w:sz w:val="21"/>
          <w:szCs w:val="21"/>
        </w:rPr>
        <w:t>动态监测呼吸、循环、水电解质、酸碱平衡及其他重要脏器的功能，以便及时调整治</w:t>
      </w:r>
      <w:r>
        <w:rPr>
          <w:rFonts w:ascii="宋体" w:hAnsi="宋体" w:eastAsia="宋体" w:cs="宋体"/>
          <w:sz w:val="21"/>
          <w:szCs w:val="21"/>
        </w:rPr>
        <w:t xml:space="preserve"> </w:t>
      </w:r>
      <w:r>
        <w:rPr>
          <w:rFonts w:ascii="宋体" w:hAnsi="宋体" w:eastAsia="宋体" w:cs="宋体"/>
          <w:spacing w:val="-1"/>
          <w:sz w:val="21"/>
          <w:szCs w:val="21"/>
        </w:rPr>
        <w:t>疗方案。</w:t>
      </w:r>
    </w:p>
    <w:p>
      <w:pPr>
        <w:spacing w:before="105" w:line="222" w:lineRule="auto"/>
        <w:ind w:left="412"/>
        <w:rPr>
          <w:rFonts w:ascii="黑体" w:hAnsi="黑体" w:eastAsia="黑体" w:cs="黑体"/>
          <w:sz w:val="21"/>
          <w:szCs w:val="21"/>
        </w:rPr>
      </w:pPr>
      <w:r>
        <w:rPr>
          <w:rFonts w:ascii="黑体" w:hAnsi="黑体" w:eastAsia="黑体" w:cs="黑体"/>
          <w:b/>
          <w:bCs/>
          <w:spacing w:val="21"/>
          <w:sz w:val="21"/>
          <w:szCs w:val="21"/>
        </w:rPr>
        <w:t>(六)其他治疗</w:t>
      </w:r>
    </w:p>
    <w:p>
      <w:pPr>
        <w:spacing w:before="100" w:line="259" w:lineRule="auto"/>
        <w:ind w:right="1171" w:firstLine="409"/>
        <w:rPr>
          <w:rFonts w:ascii="宋体" w:hAnsi="宋体" w:eastAsia="宋体" w:cs="宋体"/>
          <w:sz w:val="21"/>
          <w:szCs w:val="21"/>
        </w:rPr>
      </w:pPr>
      <w:r>
        <w:rPr>
          <w:rFonts w:ascii="宋体" w:hAnsi="宋体" w:eastAsia="宋体" w:cs="宋体"/>
          <w:spacing w:val="5"/>
          <w:sz w:val="21"/>
          <w:szCs w:val="21"/>
        </w:rPr>
        <w:t>重症</w:t>
      </w:r>
      <w:r>
        <w:rPr>
          <w:rFonts w:ascii="宋体" w:hAnsi="宋体" w:eastAsia="宋体" w:cs="宋体"/>
          <w:sz w:val="21"/>
          <w:szCs w:val="21"/>
        </w:rPr>
        <w:t>ARDS</w:t>
      </w:r>
      <w:r>
        <w:rPr>
          <w:rFonts w:ascii="宋体" w:hAnsi="宋体" w:eastAsia="宋体" w:cs="宋体"/>
          <w:spacing w:val="48"/>
          <w:sz w:val="21"/>
          <w:szCs w:val="21"/>
        </w:rPr>
        <w:t xml:space="preserve"> </w:t>
      </w:r>
      <w:r>
        <w:rPr>
          <w:rFonts w:ascii="宋体" w:hAnsi="宋体" w:eastAsia="宋体" w:cs="宋体"/>
          <w:spacing w:val="5"/>
          <w:sz w:val="21"/>
          <w:szCs w:val="21"/>
        </w:rPr>
        <w:t>病人采用肺保护性机械通气时，单纯使用镇静剂不足以保证人机同步。48小时内早</w:t>
      </w:r>
      <w:r>
        <w:rPr>
          <w:rFonts w:ascii="宋体" w:hAnsi="宋体" w:eastAsia="宋体" w:cs="宋体"/>
          <w:sz w:val="21"/>
          <w:szCs w:val="21"/>
        </w:rPr>
        <w:t xml:space="preserve"> </w:t>
      </w:r>
      <w:r>
        <w:rPr>
          <w:rFonts w:ascii="宋体" w:hAnsi="宋体" w:eastAsia="宋体" w:cs="宋体"/>
          <w:spacing w:val="4"/>
          <w:sz w:val="21"/>
          <w:szCs w:val="21"/>
        </w:rPr>
        <w:t>期使用神经肌肉阻滞剂(顺阿曲库铵)可提高病人生存率，减少呼吸机使</w:t>
      </w:r>
      <w:r>
        <w:rPr>
          <w:rFonts w:ascii="宋体" w:hAnsi="宋体" w:eastAsia="宋体" w:cs="宋体"/>
          <w:spacing w:val="3"/>
          <w:sz w:val="21"/>
          <w:szCs w:val="21"/>
        </w:rPr>
        <w:t>用天数，且不会增加</w:t>
      </w:r>
      <w:r>
        <w:rPr>
          <w:rFonts w:ascii="宋体" w:hAnsi="宋体" w:eastAsia="宋体" w:cs="宋体"/>
          <w:sz w:val="21"/>
          <w:szCs w:val="21"/>
        </w:rPr>
        <w:t>ICU</w:t>
      </w:r>
      <w:r>
        <w:rPr>
          <w:rFonts w:ascii="宋体" w:hAnsi="宋体" w:eastAsia="宋体" w:cs="宋体"/>
          <w:spacing w:val="-11"/>
          <w:sz w:val="21"/>
          <w:szCs w:val="21"/>
        </w:rPr>
        <w:t xml:space="preserve"> </w:t>
      </w:r>
      <w:r>
        <w:rPr>
          <w:rFonts w:ascii="宋体" w:hAnsi="宋体" w:eastAsia="宋体" w:cs="宋体"/>
          <w:spacing w:val="3"/>
          <w:sz w:val="21"/>
          <w:szCs w:val="21"/>
        </w:rPr>
        <w:t>获</w:t>
      </w:r>
    </w:p>
    <w:p>
      <w:pPr>
        <w:sectPr>
          <w:pgSz w:w="11900" w:h="16840"/>
          <w:pgMar w:top="804" w:right="780" w:bottom="400" w:left="770" w:header="0" w:footer="0" w:gutter="0"/>
          <w:cols w:space="720" w:num="1"/>
        </w:sectPr>
      </w:pPr>
    </w:p>
    <w:p>
      <w:pPr>
        <w:spacing w:before="44" w:line="221" w:lineRule="auto"/>
        <w:ind w:left="13"/>
        <w:rPr>
          <w:rFonts w:ascii="黑体" w:hAnsi="黑体" w:eastAsia="黑体" w:cs="黑体"/>
          <w:sz w:val="22"/>
          <w:szCs w:val="22"/>
        </w:rPr>
      </w:pPr>
      <w:r>
        <w:rPr>
          <w:rFonts w:ascii="宋体" w:hAnsi="宋体" w:eastAsia="宋体" w:cs="宋体"/>
          <w:b/>
          <w:bCs/>
          <w:color w:val="006FC5"/>
          <w:spacing w:val="-18"/>
          <w:w w:val="98"/>
          <w:sz w:val="22"/>
          <w:szCs w:val="22"/>
        </w:rPr>
        <w:t>134</w:t>
      </w:r>
      <w:r>
        <w:rPr>
          <w:rFonts w:ascii="宋体" w:hAnsi="宋体" w:eastAsia="宋体" w:cs="宋体"/>
          <w:color w:val="006FC5"/>
          <w:spacing w:val="17"/>
          <w:sz w:val="22"/>
          <w:szCs w:val="22"/>
        </w:rPr>
        <w:t xml:space="preserve">      </w:t>
      </w:r>
      <w:r>
        <w:rPr>
          <w:rFonts w:ascii="黑体" w:hAnsi="黑体" w:eastAsia="黑体" w:cs="黑体"/>
          <w:color w:val="006ABC"/>
          <w:spacing w:val="-18"/>
          <w:w w:val="98"/>
          <w:sz w:val="22"/>
          <w:szCs w:val="22"/>
        </w:rPr>
        <w:t>第二篇</w:t>
      </w:r>
      <w:r>
        <w:rPr>
          <w:rFonts w:ascii="黑体" w:hAnsi="黑体" w:eastAsia="黑体" w:cs="黑体"/>
          <w:color w:val="006ABC"/>
          <w:spacing w:val="66"/>
          <w:sz w:val="22"/>
          <w:szCs w:val="22"/>
        </w:rPr>
        <w:t xml:space="preserve"> </w:t>
      </w:r>
      <w:r>
        <w:rPr>
          <w:rFonts w:ascii="黑体" w:hAnsi="黑体" w:eastAsia="黑体" w:cs="黑体"/>
          <w:color w:val="006ABC"/>
          <w:spacing w:val="-18"/>
          <w:w w:val="98"/>
          <w:sz w:val="22"/>
          <w:szCs w:val="22"/>
        </w:rPr>
        <w:t>呼吸系统疾病</w:t>
      </w:r>
    </w:p>
    <w:p>
      <w:pPr>
        <w:spacing w:line="293" w:lineRule="auto"/>
        <w:rPr>
          <w:rFonts w:ascii="Arial"/>
          <w:sz w:val="21"/>
        </w:rPr>
      </w:pPr>
    </w:p>
    <w:p>
      <w:pPr>
        <w:spacing w:before="72" w:line="219" w:lineRule="auto"/>
        <w:ind w:left="1080"/>
        <w:rPr>
          <w:rFonts w:ascii="宋体" w:hAnsi="宋体" w:eastAsia="宋体" w:cs="宋体"/>
          <w:sz w:val="22"/>
          <w:szCs w:val="22"/>
        </w:rPr>
      </w:pPr>
      <w:r>
        <w:rPr>
          <w:rFonts w:ascii="宋体" w:hAnsi="宋体" w:eastAsia="宋体" w:cs="宋体"/>
          <w:spacing w:val="-12"/>
          <w:sz w:val="22"/>
          <w:szCs w:val="22"/>
        </w:rPr>
        <w:t>得性肌肉麻痹风险，但在其广泛应用于临床之前还需更多研究加以验证。</w:t>
      </w:r>
    </w:p>
    <w:p>
      <w:pPr>
        <w:spacing w:before="89" w:line="252" w:lineRule="auto"/>
        <w:ind w:left="1080" w:right="46" w:firstLine="439"/>
        <w:rPr>
          <w:rFonts w:ascii="宋体" w:hAnsi="宋体" w:eastAsia="宋体" w:cs="宋体"/>
          <w:sz w:val="22"/>
          <w:szCs w:val="22"/>
        </w:rPr>
      </w:pPr>
      <w:r>
        <w:rPr>
          <w:rFonts w:ascii="宋体" w:hAnsi="宋体" w:eastAsia="宋体" w:cs="宋体"/>
          <w:spacing w:val="-9"/>
          <w:sz w:val="22"/>
          <w:szCs w:val="22"/>
        </w:rPr>
        <w:t>在ARDS</w:t>
      </w:r>
      <w:r>
        <w:rPr>
          <w:rFonts w:ascii="宋体" w:hAnsi="宋体" w:eastAsia="宋体" w:cs="宋体"/>
          <w:spacing w:val="21"/>
          <w:sz w:val="22"/>
          <w:szCs w:val="22"/>
        </w:rPr>
        <w:t xml:space="preserve"> </w:t>
      </w:r>
      <w:r>
        <w:rPr>
          <w:rFonts w:ascii="宋体" w:hAnsi="宋体" w:eastAsia="宋体" w:cs="宋体"/>
          <w:spacing w:val="-9"/>
          <w:sz w:val="22"/>
          <w:szCs w:val="22"/>
        </w:rPr>
        <w:t>早期和晚期，均有许多研究试图用糖皮质激素减轻肺内肺炎</w:t>
      </w:r>
      <w:r>
        <w:rPr>
          <w:rFonts w:ascii="宋体" w:hAnsi="宋体" w:eastAsia="宋体" w:cs="宋体"/>
          <w:spacing w:val="-10"/>
          <w:sz w:val="22"/>
          <w:szCs w:val="22"/>
        </w:rPr>
        <w:t>反应，但很少能证明糖皮质</w:t>
      </w:r>
      <w:r>
        <w:rPr>
          <w:rFonts w:ascii="宋体" w:hAnsi="宋体" w:eastAsia="宋体" w:cs="宋体"/>
          <w:sz w:val="22"/>
          <w:szCs w:val="22"/>
        </w:rPr>
        <w:t xml:space="preserve"> </w:t>
      </w:r>
      <w:r>
        <w:rPr>
          <w:rFonts w:ascii="宋体" w:hAnsi="宋体" w:eastAsia="宋体" w:cs="宋体"/>
          <w:spacing w:val="-6"/>
          <w:sz w:val="22"/>
          <w:szCs w:val="22"/>
        </w:rPr>
        <w:t>激素的益处。故目前证据不支持用大剂量糖皮质激素治疗ARDS</w:t>
      </w:r>
      <w:r>
        <w:rPr>
          <w:rFonts w:ascii="宋体" w:hAnsi="宋体" w:eastAsia="宋体" w:cs="宋体"/>
          <w:spacing w:val="24"/>
          <w:sz w:val="22"/>
          <w:szCs w:val="22"/>
        </w:rPr>
        <w:t xml:space="preserve"> </w:t>
      </w:r>
      <w:r>
        <w:rPr>
          <w:rFonts w:ascii="宋体" w:hAnsi="宋体" w:eastAsia="宋体" w:cs="宋体"/>
          <w:spacing w:val="-6"/>
          <w:sz w:val="22"/>
          <w:szCs w:val="22"/>
        </w:rPr>
        <w:t>病人。</w:t>
      </w:r>
    </w:p>
    <w:p>
      <w:pPr>
        <w:spacing w:before="69" w:line="256" w:lineRule="auto"/>
        <w:ind w:left="1080" w:right="100" w:firstLine="439"/>
        <w:rPr>
          <w:rFonts w:ascii="宋体" w:hAnsi="宋体" w:eastAsia="宋体" w:cs="宋体"/>
          <w:sz w:val="22"/>
          <w:szCs w:val="22"/>
        </w:rPr>
      </w:pPr>
      <w:r>
        <w:rPr>
          <w:rFonts w:ascii="宋体" w:hAnsi="宋体" w:eastAsia="宋体" w:cs="宋体"/>
          <w:spacing w:val="-6"/>
          <w:sz w:val="22"/>
          <w:szCs w:val="22"/>
        </w:rPr>
        <w:t>肺表面活性物质替代疗法治疗ARDS</w:t>
      </w:r>
      <w:r>
        <w:rPr>
          <w:rFonts w:ascii="宋体" w:hAnsi="宋体" w:eastAsia="宋体" w:cs="宋体"/>
          <w:spacing w:val="40"/>
          <w:sz w:val="22"/>
          <w:szCs w:val="22"/>
        </w:rPr>
        <w:t xml:space="preserve"> </w:t>
      </w:r>
      <w:r>
        <w:rPr>
          <w:rFonts w:ascii="宋体" w:hAnsi="宋体" w:eastAsia="宋体" w:cs="宋体"/>
          <w:spacing w:val="-6"/>
          <w:sz w:val="22"/>
          <w:szCs w:val="22"/>
        </w:rPr>
        <w:t>等临床试验结果都令人失望。吸入一氧化氮和依前列醇可</w:t>
      </w:r>
      <w:r>
        <w:rPr>
          <w:rFonts w:ascii="宋体" w:hAnsi="宋体" w:eastAsia="宋体" w:cs="宋体"/>
          <w:sz w:val="22"/>
          <w:szCs w:val="22"/>
        </w:rPr>
        <w:t xml:space="preserve"> </w:t>
      </w:r>
      <w:r>
        <w:rPr>
          <w:rFonts w:ascii="宋体" w:hAnsi="宋体" w:eastAsia="宋体" w:cs="宋体"/>
          <w:spacing w:val="-12"/>
          <w:sz w:val="22"/>
          <w:szCs w:val="22"/>
        </w:rPr>
        <w:t>短期改善氧合，但都不能提高ARDS</w:t>
      </w:r>
      <w:r>
        <w:rPr>
          <w:rFonts w:ascii="宋体" w:hAnsi="宋体" w:eastAsia="宋体" w:cs="宋体"/>
          <w:spacing w:val="22"/>
          <w:sz w:val="22"/>
          <w:szCs w:val="22"/>
        </w:rPr>
        <w:t xml:space="preserve"> </w:t>
      </w:r>
      <w:r>
        <w:rPr>
          <w:rFonts w:ascii="宋体" w:hAnsi="宋体" w:eastAsia="宋体" w:cs="宋体"/>
          <w:spacing w:val="-12"/>
          <w:sz w:val="22"/>
          <w:szCs w:val="22"/>
        </w:rPr>
        <w:t>病人存活率，也不能缩短机械通气时间。</w:t>
      </w:r>
    </w:p>
    <w:p>
      <w:pPr>
        <w:spacing w:before="65" w:line="222" w:lineRule="auto"/>
        <w:ind w:left="1412"/>
        <w:rPr>
          <w:rFonts w:ascii="黑体" w:hAnsi="黑体" w:eastAsia="黑体" w:cs="黑体"/>
          <w:sz w:val="22"/>
          <w:szCs w:val="22"/>
        </w:rPr>
      </w:pPr>
      <w:r>
        <w:rPr>
          <w:rFonts w:ascii="黑体" w:hAnsi="黑体" w:eastAsia="黑体" w:cs="黑体"/>
          <w:b/>
          <w:bCs/>
          <w:color w:val="0069C6"/>
          <w:spacing w:val="-13"/>
          <w:sz w:val="22"/>
          <w:szCs w:val="22"/>
        </w:rPr>
        <w:t>【预后】</w:t>
      </w:r>
    </w:p>
    <w:p>
      <w:pPr>
        <w:spacing w:before="89" w:line="276" w:lineRule="auto"/>
        <w:ind w:left="1080" w:firstLine="439"/>
        <w:jc w:val="both"/>
        <w:rPr>
          <w:rFonts w:ascii="宋体" w:hAnsi="宋体" w:eastAsia="宋体" w:cs="宋体"/>
          <w:sz w:val="22"/>
          <w:szCs w:val="22"/>
        </w:rPr>
      </w:pPr>
      <w:r>
        <w:rPr>
          <w:rFonts w:ascii="宋体" w:hAnsi="宋体" w:eastAsia="宋体" w:cs="宋体"/>
          <w:sz w:val="22"/>
          <w:szCs w:val="22"/>
        </w:rPr>
        <w:t>文献系统综述提示ARDS</w:t>
      </w:r>
      <w:r>
        <w:rPr>
          <w:rFonts w:ascii="宋体" w:hAnsi="宋体" w:eastAsia="宋体" w:cs="宋体"/>
          <w:spacing w:val="41"/>
          <w:sz w:val="22"/>
          <w:szCs w:val="22"/>
        </w:rPr>
        <w:t xml:space="preserve"> </w:t>
      </w:r>
      <w:r>
        <w:rPr>
          <w:rFonts w:ascii="宋体" w:hAnsi="宋体" w:eastAsia="宋体" w:cs="宋体"/>
          <w:sz w:val="22"/>
          <w:szCs w:val="22"/>
        </w:rPr>
        <w:t>的病死率为26%～44%。预后与原发病和</w:t>
      </w:r>
      <w:r>
        <w:rPr>
          <w:rFonts w:ascii="宋体" w:hAnsi="宋体" w:eastAsia="宋体" w:cs="宋体"/>
          <w:spacing w:val="-1"/>
          <w:sz w:val="22"/>
          <w:szCs w:val="22"/>
        </w:rPr>
        <w:t>疾病严重程度明显相关。继</w:t>
      </w:r>
      <w:r>
        <w:rPr>
          <w:rFonts w:ascii="宋体" w:hAnsi="宋体" w:eastAsia="宋体" w:cs="宋体"/>
          <w:sz w:val="22"/>
          <w:szCs w:val="22"/>
        </w:rPr>
        <w:t xml:space="preserve"> </w:t>
      </w:r>
      <w:r>
        <w:rPr>
          <w:rFonts w:ascii="宋体" w:hAnsi="宋体" w:eastAsia="宋体" w:cs="宋体"/>
          <w:spacing w:val="-7"/>
          <w:sz w:val="22"/>
          <w:szCs w:val="22"/>
        </w:rPr>
        <w:t>发于感染中毒症或免疫功能低下病人</w:t>
      </w:r>
      <w:r>
        <w:rPr>
          <w:rFonts w:ascii="宋体" w:hAnsi="宋体" w:eastAsia="宋体" w:cs="宋体"/>
          <w:spacing w:val="-8"/>
          <w:sz w:val="22"/>
          <w:szCs w:val="22"/>
        </w:rPr>
        <w:t>并发条件致病菌引起的肺炎病人预后极差。</w:t>
      </w:r>
      <w:r>
        <w:rPr>
          <w:rFonts w:ascii="宋体" w:hAnsi="宋体" w:eastAsia="宋体" w:cs="宋体"/>
          <w:spacing w:val="-21"/>
          <w:sz w:val="22"/>
          <w:szCs w:val="22"/>
        </w:rPr>
        <w:t xml:space="preserve"> </w:t>
      </w:r>
      <w:r>
        <w:rPr>
          <w:rFonts w:ascii="宋体" w:hAnsi="宋体" w:eastAsia="宋体" w:cs="宋体"/>
          <w:spacing w:val="-7"/>
          <w:sz w:val="22"/>
          <w:szCs w:val="22"/>
        </w:rPr>
        <w:t>ARDS</w:t>
      </w:r>
      <w:r>
        <w:rPr>
          <w:rFonts w:ascii="宋体" w:hAnsi="宋体" w:eastAsia="宋体" w:cs="宋体"/>
          <w:spacing w:val="32"/>
          <w:sz w:val="22"/>
          <w:szCs w:val="22"/>
        </w:rPr>
        <w:t xml:space="preserve"> </w:t>
      </w:r>
      <w:r>
        <w:rPr>
          <w:rFonts w:ascii="宋体" w:hAnsi="宋体" w:eastAsia="宋体" w:cs="宋体"/>
          <w:spacing w:val="-8"/>
          <w:sz w:val="22"/>
          <w:szCs w:val="22"/>
        </w:rPr>
        <w:t>单纯死于呼</w:t>
      </w:r>
      <w:r>
        <w:rPr>
          <w:rFonts w:ascii="宋体" w:hAnsi="宋体" w:eastAsia="宋体" w:cs="宋体"/>
          <w:sz w:val="22"/>
          <w:szCs w:val="22"/>
        </w:rPr>
        <w:t xml:space="preserve">  </w:t>
      </w:r>
      <w:r>
        <w:rPr>
          <w:rFonts w:ascii="宋体" w:hAnsi="宋体" w:eastAsia="宋体" w:cs="宋体"/>
          <w:spacing w:val="1"/>
          <w:sz w:val="22"/>
          <w:szCs w:val="22"/>
        </w:rPr>
        <w:t>吸衰竭者仅占16%,49%的病人死于</w:t>
      </w:r>
      <w:r>
        <w:rPr>
          <w:rFonts w:ascii="宋体" w:hAnsi="宋体" w:eastAsia="宋体" w:cs="宋体"/>
          <w:sz w:val="22"/>
          <w:szCs w:val="22"/>
        </w:rPr>
        <w:t>MODS</w:t>
      </w:r>
      <w:r>
        <w:rPr>
          <w:rFonts w:ascii="宋体" w:hAnsi="宋体" w:eastAsia="宋体" w:cs="宋体"/>
          <w:spacing w:val="1"/>
          <w:sz w:val="22"/>
          <w:szCs w:val="22"/>
        </w:rPr>
        <w:t>。</w:t>
      </w:r>
      <w:r>
        <w:rPr>
          <w:rFonts w:ascii="宋体" w:hAnsi="宋体" w:eastAsia="宋体" w:cs="宋体"/>
          <w:spacing w:val="81"/>
          <w:sz w:val="22"/>
          <w:szCs w:val="22"/>
        </w:rPr>
        <w:t xml:space="preserve"> </w:t>
      </w:r>
      <w:r>
        <w:rPr>
          <w:rFonts w:ascii="宋体" w:hAnsi="宋体" w:eastAsia="宋体" w:cs="宋体"/>
          <w:spacing w:val="1"/>
          <w:sz w:val="22"/>
          <w:szCs w:val="22"/>
        </w:rPr>
        <w:t>另外，老年病人(年龄超过60岁)预后不佳。有效的治</w:t>
      </w:r>
      <w:r>
        <w:rPr>
          <w:rFonts w:ascii="宋体" w:hAnsi="宋体" w:eastAsia="宋体" w:cs="宋体"/>
          <w:sz w:val="22"/>
          <w:szCs w:val="22"/>
        </w:rPr>
        <w:t xml:space="preserve">  </w:t>
      </w:r>
      <w:r>
        <w:rPr>
          <w:rFonts w:ascii="宋体" w:hAnsi="宋体" w:eastAsia="宋体" w:cs="宋体"/>
          <w:spacing w:val="-7"/>
          <w:sz w:val="22"/>
          <w:szCs w:val="22"/>
        </w:rPr>
        <w:t>疗策略和措施是降低病死率、改善预后的关键因素。</w:t>
      </w:r>
      <w:r>
        <w:rPr>
          <w:rFonts w:ascii="宋体" w:hAnsi="宋体" w:eastAsia="宋体" w:cs="宋体"/>
          <w:spacing w:val="-10"/>
          <w:sz w:val="22"/>
          <w:szCs w:val="22"/>
        </w:rPr>
        <w:t xml:space="preserve"> </w:t>
      </w:r>
      <w:r>
        <w:rPr>
          <w:rFonts w:ascii="宋体" w:hAnsi="宋体" w:eastAsia="宋体" w:cs="宋体"/>
          <w:spacing w:val="-7"/>
          <w:sz w:val="22"/>
          <w:szCs w:val="22"/>
        </w:rPr>
        <w:t>ARDS</w:t>
      </w:r>
      <w:r>
        <w:rPr>
          <w:rFonts w:ascii="宋体" w:hAnsi="宋体" w:eastAsia="宋体" w:cs="宋体"/>
          <w:spacing w:val="32"/>
          <w:sz w:val="22"/>
          <w:szCs w:val="22"/>
        </w:rPr>
        <w:t xml:space="preserve"> </w:t>
      </w:r>
      <w:r>
        <w:rPr>
          <w:rFonts w:ascii="宋体" w:hAnsi="宋体" w:eastAsia="宋体" w:cs="宋体"/>
          <w:spacing w:val="-7"/>
          <w:sz w:val="22"/>
          <w:szCs w:val="22"/>
        </w:rPr>
        <w:t>协作网在1997年至2009年期间开展的临</w:t>
      </w:r>
      <w:r>
        <w:rPr>
          <w:rFonts w:ascii="宋体" w:hAnsi="宋体" w:eastAsia="宋体" w:cs="宋体"/>
          <w:sz w:val="22"/>
          <w:szCs w:val="22"/>
        </w:rPr>
        <w:t xml:space="preserve">  </w:t>
      </w:r>
      <w:r>
        <w:rPr>
          <w:rFonts w:ascii="宋体" w:hAnsi="宋体" w:eastAsia="宋体" w:cs="宋体"/>
          <w:spacing w:val="-10"/>
          <w:sz w:val="22"/>
          <w:szCs w:val="22"/>
        </w:rPr>
        <w:t>床试验显示，ARDS</w:t>
      </w:r>
      <w:r>
        <w:rPr>
          <w:rFonts w:ascii="宋体" w:hAnsi="宋体" w:eastAsia="宋体" w:cs="宋体"/>
          <w:spacing w:val="31"/>
          <w:sz w:val="22"/>
          <w:szCs w:val="22"/>
        </w:rPr>
        <w:t xml:space="preserve"> </w:t>
      </w:r>
      <w:r>
        <w:rPr>
          <w:rFonts w:ascii="宋体" w:hAnsi="宋体" w:eastAsia="宋体" w:cs="宋体"/>
          <w:spacing w:val="-10"/>
          <w:sz w:val="22"/>
          <w:szCs w:val="22"/>
        </w:rPr>
        <w:t>的病死率呈现明显的下降，这可能与采取的允许性</w:t>
      </w:r>
      <w:r>
        <w:rPr>
          <w:rFonts w:ascii="宋体" w:hAnsi="宋体" w:eastAsia="宋体" w:cs="宋体"/>
          <w:spacing w:val="-11"/>
          <w:sz w:val="22"/>
          <w:szCs w:val="22"/>
        </w:rPr>
        <w:t>高碳酸血症和保护性肺通气策</w:t>
      </w:r>
      <w:r>
        <w:rPr>
          <w:rFonts w:ascii="宋体" w:hAnsi="宋体" w:eastAsia="宋体" w:cs="宋体"/>
          <w:sz w:val="22"/>
          <w:szCs w:val="22"/>
        </w:rPr>
        <w:t xml:space="preserve">  </w:t>
      </w:r>
      <w:r>
        <w:rPr>
          <w:rFonts w:ascii="宋体" w:hAnsi="宋体" w:eastAsia="宋体" w:cs="宋体"/>
          <w:spacing w:val="-15"/>
          <w:sz w:val="22"/>
          <w:szCs w:val="22"/>
        </w:rPr>
        <w:t>略、早期应用抗生素、预防溃疡和血栓形成、良好的液体管理、营养支持和其他脏器支持等措施有关。</w:t>
      </w:r>
      <w:r>
        <w:rPr>
          <w:rFonts w:ascii="宋体" w:hAnsi="宋体" w:eastAsia="宋体" w:cs="宋体"/>
          <w:spacing w:val="14"/>
          <w:sz w:val="22"/>
          <w:szCs w:val="22"/>
        </w:rPr>
        <w:t xml:space="preserve"> </w:t>
      </w:r>
      <w:r>
        <w:rPr>
          <w:rFonts w:ascii="宋体" w:hAnsi="宋体" w:eastAsia="宋体" w:cs="宋体"/>
          <w:spacing w:val="-10"/>
          <w:sz w:val="22"/>
          <w:szCs w:val="22"/>
        </w:rPr>
        <w:t>ARDS 存活者大部分肺脏能完全恢复，部分遗留肺纤维化。</w:t>
      </w:r>
    </w:p>
    <w:p>
      <w:pPr>
        <w:spacing w:before="48" w:line="226" w:lineRule="auto"/>
        <w:ind w:right="472"/>
        <w:jc w:val="right"/>
        <w:rPr>
          <w:rFonts w:ascii="楷体" w:hAnsi="楷体" w:eastAsia="楷体" w:cs="楷体"/>
          <w:sz w:val="25"/>
          <w:szCs w:val="25"/>
        </w:rPr>
      </w:pPr>
      <w:r>
        <w:rPr>
          <w:rFonts w:ascii="楷体" w:hAnsi="楷体" w:eastAsia="楷体" w:cs="楷体"/>
          <w:spacing w:val="-14"/>
          <w:sz w:val="25"/>
          <w:szCs w:val="25"/>
        </w:rPr>
        <w:t>(王</w:t>
      </w:r>
      <w:r>
        <w:rPr>
          <w:rFonts w:ascii="楷体" w:hAnsi="楷体" w:eastAsia="楷体" w:cs="楷体"/>
          <w:spacing w:val="77"/>
          <w:sz w:val="25"/>
          <w:szCs w:val="25"/>
        </w:rPr>
        <w:t xml:space="preserve"> </w:t>
      </w:r>
      <w:r>
        <w:rPr>
          <w:rFonts w:ascii="楷体" w:hAnsi="楷体" w:eastAsia="楷体" w:cs="楷体"/>
          <w:spacing w:val="-14"/>
          <w:sz w:val="25"/>
          <w:szCs w:val="25"/>
        </w:rPr>
        <w:t>辰)</w:t>
      </w: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241" w:lineRule="auto"/>
        <w:rPr>
          <w:rFonts w:ascii="Arial"/>
          <w:sz w:val="21"/>
        </w:rPr>
      </w:pPr>
    </w:p>
    <w:p>
      <w:pPr>
        <w:spacing w:line="720" w:lineRule="exact"/>
        <w:textAlignment w:val="center"/>
      </w:pPr>
      <w:r>
        <w:drawing>
          <wp:inline distT="0" distB="0" distL="0" distR="0">
            <wp:extent cx="577215" cy="456565"/>
            <wp:effectExtent l="0" t="0" r="0" b="0"/>
            <wp:docPr id="190" name="IM 190"/>
            <wp:cNvGraphicFramePr/>
            <a:graphic xmlns:a="http://schemas.openxmlformats.org/drawingml/2006/main">
              <a:graphicData uri="http://schemas.openxmlformats.org/drawingml/2006/picture">
                <pic:pic xmlns:pic="http://schemas.openxmlformats.org/drawingml/2006/picture">
                  <pic:nvPicPr>
                    <pic:cNvPr id="190" name="IM 190"/>
                    <pic:cNvPicPr/>
                  </pic:nvPicPr>
                  <pic:blipFill>
                    <a:blip r:embed="rId226"/>
                    <a:stretch>
                      <a:fillRect/>
                    </a:stretch>
                  </pic:blipFill>
                  <pic:spPr>
                    <a:xfrm>
                      <a:off x="0" y="0"/>
                      <a:ext cx="577845" cy="457142"/>
                    </a:xfrm>
                    <a:prstGeom prst="rect">
                      <a:avLst/>
                    </a:prstGeom>
                  </pic:spPr>
                </pic:pic>
              </a:graphicData>
            </a:graphic>
          </wp:inline>
        </w:drawing>
      </w:r>
    </w:p>
    <w:sectPr>
      <w:pgSz w:w="11900" w:h="16840"/>
      <w:pgMar w:top="822" w:right="869" w:bottom="400" w:left="709" w:header="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3" w:lineRule="auto"/>
      <w:ind w:left="110"/>
      <w:rPr>
        <w:rFonts w:ascii="宋体" w:hAnsi="宋体" w:eastAsia="宋体" w:cs="宋体"/>
        <w:sz w:val="22"/>
        <w:szCs w:val="22"/>
      </w:rPr>
    </w:pPr>
    <w:r>
      <w:rPr>
        <w:rFonts w:ascii="宋体" w:hAnsi="宋体" w:eastAsia="宋体" w:cs="宋体"/>
        <w:color w:val="3095EE"/>
        <w:spacing w:val="-4"/>
        <w:sz w:val="22"/>
        <w:szCs w:val="22"/>
      </w:rPr>
      <w:t>36</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3" w:lineRule="auto"/>
      <w:ind w:right="223"/>
      <w:jc w:val="right"/>
      <w:rPr>
        <w:rFonts w:ascii="宋体" w:hAnsi="宋体" w:eastAsia="宋体" w:cs="宋体"/>
        <w:sz w:val="22"/>
        <w:szCs w:val="22"/>
      </w:rPr>
    </w:pPr>
    <w:r>
      <w:rPr>
        <w:rFonts w:ascii="宋体" w:hAnsi="宋体" w:eastAsia="宋体" w:cs="宋体"/>
        <w:color w:val="0084DC"/>
        <w:spacing w:val="-2"/>
        <w:sz w:val="22"/>
        <w:szCs w:val="22"/>
      </w:rPr>
      <w:t>41</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3" w:lineRule="auto"/>
      <w:ind w:left="99"/>
      <w:rPr>
        <w:rFonts w:ascii="宋体" w:hAnsi="宋体" w:eastAsia="宋体" w:cs="宋体"/>
        <w:sz w:val="22"/>
        <w:szCs w:val="22"/>
      </w:rPr>
    </w:pPr>
    <w:r>
      <w:rPr>
        <w:rFonts w:ascii="宋体" w:hAnsi="宋体" w:eastAsia="宋体" w:cs="宋体"/>
        <w:color w:val="1684D9"/>
        <w:spacing w:val="-3"/>
        <w:sz w:val="22"/>
        <w:szCs w:val="22"/>
      </w:rPr>
      <w:t>62</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1" w:lineRule="auto"/>
      <w:ind w:right="276"/>
      <w:jc w:val="right"/>
      <w:rPr>
        <w:rFonts w:ascii="宋体" w:hAnsi="宋体" w:eastAsia="宋体" w:cs="宋体"/>
        <w:sz w:val="22"/>
        <w:szCs w:val="22"/>
      </w:rPr>
    </w:pPr>
    <w:r>
      <w:rPr>
        <w:rFonts w:ascii="宋体" w:hAnsi="宋体" w:eastAsia="宋体" w:cs="宋体"/>
        <w:color w:val="0074CE"/>
        <w:spacing w:val="-4"/>
        <w:sz w:val="22"/>
        <w:szCs w:val="22"/>
      </w:rPr>
      <w:t>75</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3" w:lineRule="auto"/>
      <w:ind w:right="234"/>
      <w:jc w:val="right"/>
      <w:rPr>
        <w:rFonts w:ascii="宋体" w:hAnsi="宋体" w:eastAsia="宋体" w:cs="宋体"/>
        <w:sz w:val="21"/>
        <w:szCs w:val="21"/>
      </w:rPr>
    </w:pPr>
    <w:r>
      <w:rPr>
        <w:rFonts w:ascii="宋体" w:hAnsi="宋体" w:eastAsia="宋体" w:cs="宋体"/>
        <w:color w:val="007CC4"/>
        <w:spacing w:val="-3"/>
        <w:sz w:val="21"/>
        <w:szCs w:val="21"/>
      </w:rPr>
      <w:t>87</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3" w:lineRule="auto"/>
      <w:ind w:left="109"/>
      <w:rPr>
        <w:rFonts w:ascii="宋体" w:hAnsi="宋体" w:eastAsia="宋体" w:cs="宋体"/>
        <w:sz w:val="22"/>
        <w:szCs w:val="22"/>
      </w:rPr>
    </w:pPr>
    <w:r>
      <w:rPr>
        <w:rFonts w:ascii="宋体" w:hAnsi="宋体" w:eastAsia="宋体" w:cs="宋体"/>
        <w:color w:val="0081CD"/>
        <w:sz w:val="22"/>
        <w:szCs w:val="22"/>
      </w:rPr>
      <w:t>8</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3" w:lineRule="auto"/>
      <w:ind w:left="119"/>
      <w:rPr>
        <w:rFonts w:ascii="宋体" w:hAnsi="宋体" w:eastAsia="宋体" w:cs="宋体"/>
        <w:sz w:val="22"/>
        <w:szCs w:val="22"/>
      </w:rPr>
    </w:pPr>
    <w:r>
      <w:rPr>
        <w:rFonts w:ascii="宋体" w:hAnsi="宋体" w:eastAsia="宋体" w:cs="宋体"/>
        <w:color w:val="0078D5"/>
        <w:spacing w:val="-3"/>
        <w:sz w:val="22"/>
        <w:szCs w:val="22"/>
      </w:rPr>
      <w:t>98</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3" w:lineRule="auto"/>
      <w:ind w:right="275"/>
      <w:jc w:val="right"/>
      <w:rPr>
        <w:rFonts w:ascii="宋体" w:hAnsi="宋体" w:eastAsia="宋体" w:cs="宋体"/>
        <w:sz w:val="20"/>
        <w:szCs w:val="20"/>
      </w:rPr>
    </w:pPr>
    <w:r>
      <w:rPr>
        <w:rFonts w:ascii="宋体" w:hAnsi="宋体" w:eastAsia="宋体" w:cs="宋体"/>
        <w:color w:val="248DD3"/>
        <w:spacing w:val="-6"/>
        <w:sz w:val="20"/>
        <w:szCs w:val="20"/>
      </w:rPr>
      <w:t>105</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3" w:lineRule="auto"/>
      <w:ind w:left="179"/>
      <w:rPr>
        <w:rFonts w:ascii="宋体" w:hAnsi="宋体" w:eastAsia="宋体" w:cs="宋体"/>
        <w:sz w:val="22"/>
        <w:szCs w:val="22"/>
      </w:rPr>
    </w:pPr>
    <w:r>
      <w:rPr>
        <w:rFonts w:ascii="宋体" w:hAnsi="宋体" w:eastAsia="宋体" w:cs="宋体"/>
        <w:color w:val="0081E5"/>
        <w:spacing w:val="-6"/>
        <w:sz w:val="22"/>
        <w:szCs w:val="22"/>
      </w:rPr>
      <w:t>114</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3" w:lineRule="auto"/>
      <w:ind w:right="265"/>
      <w:jc w:val="right"/>
      <w:rPr>
        <w:rFonts w:ascii="宋体" w:hAnsi="宋体" w:eastAsia="宋体" w:cs="宋体"/>
        <w:sz w:val="20"/>
        <w:szCs w:val="20"/>
      </w:rPr>
    </w:pPr>
    <w:r>
      <w:rPr>
        <w:rFonts w:ascii="宋体" w:hAnsi="宋体" w:eastAsia="宋体" w:cs="宋体"/>
        <w:color w:val="0060AB"/>
        <w:spacing w:val="-6"/>
        <w:sz w:val="20"/>
        <w:szCs w:val="20"/>
      </w:rPr>
      <w:t>125</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3" w:lineRule="auto"/>
      <w:ind w:left="180"/>
      <w:rPr>
        <w:rFonts w:ascii="宋体" w:hAnsi="宋体" w:eastAsia="宋体" w:cs="宋体"/>
        <w:sz w:val="21"/>
        <w:szCs w:val="21"/>
      </w:rPr>
    </w:pPr>
    <w:r>
      <w:rPr>
        <w:rFonts w:ascii="宋体" w:hAnsi="宋体" w:eastAsia="宋体" w:cs="宋体"/>
        <w:color w:val="0081E5"/>
        <w:spacing w:val="-6"/>
        <w:sz w:val="21"/>
        <w:szCs w:val="21"/>
      </w:rPr>
      <w:t>130</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3" w:lineRule="auto"/>
      <w:ind w:left="129"/>
      <w:rPr>
        <w:rFonts w:ascii="宋体" w:hAnsi="宋体" w:eastAsia="宋体" w:cs="宋体"/>
        <w:sz w:val="22"/>
        <w:szCs w:val="22"/>
      </w:rPr>
    </w:pPr>
    <w:r>
      <w:rPr>
        <w:rFonts w:ascii="宋体" w:hAnsi="宋体" w:eastAsia="宋体" w:cs="宋体"/>
        <w:color w:val="006CCB"/>
        <w:spacing w:val="-7"/>
        <w:sz w:val="22"/>
        <w:szCs w:val="22"/>
      </w:rPr>
      <w:t>14</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3" w:lineRule="auto"/>
      <w:ind w:right="212"/>
      <w:jc w:val="right"/>
      <w:rPr>
        <w:rFonts w:ascii="宋体" w:hAnsi="宋体" w:eastAsia="宋体" w:cs="宋体"/>
        <w:sz w:val="22"/>
        <w:szCs w:val="22"/>
      </w:rPr>
    </w:pPr>
    <w:r>
      <w:rPr>
        <w:rFonts w:ascii="宋体" w:hAnsi="宋体" w:eastAsia="宋体" w:cs="宋体"/>
        <w:color w:val="007ED2"/>
        <w:spacing w:val="-7"/>
        <w:sz w:val="22"/>
        <w:szCs w:val="22"/>
      </w:rPr>
      <w:t>19</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3" w:lineRule="auto"/>
      <w:ind w:left="129"/>
      <w:rPr>
        <w:rFonts w:ascii="宋体" w:hAnsi="宋体" w:eastAsia="宋体" w:cs="宋体"/>
        <w:sz w:val="22"/>
        <w:szCs w:val="22"/>
      </w:rPr>
    </w:pPr>
    <w:r>
      <w:rPr>
        <w:rFonts w:ascii="宋体" w:hAnsi="宋体" w:eastAsia="宋体" w:cs="宋体"/>
        <w:color w:val="006CBF"/>
        <w:spacing w:val="-3"/>
        <w:sz w:val="22"/>
        <w:szCs w:val="22"/>
      </w:rPr>
      <w:t>28</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documentProtection w:enforcement="0"/>
  <w:characterSpacingControl w:val="doNotCompress"/>
  <w:footnotePr>
    <w:footnote w:id="0"/>
    <w:footnote w:id="1"/>
  </w:footnotePr>
  <w:endnotePr>
    <w:endnote w:id="0"/>
    <w:endnote w:id="1"/>
  </w:endnotePr>
  <w:compat>
    <w:spaceForUL/>
    <w:ulTrailSpace/>
    <w:useFELayout/>
    <w:compatSetting w:name="compatibilityMode" w:uri="http://schemas.microsoft.com/office/word" w:val="14"/>
  </w:compat>
  <w:docVars>
    <w:docVar w:name="commondata" w:val="eyJoZGlkIjoiYjJmMDJlOGVhZGVlZTQxZWU5NjVjNmQzNWYwZTU4N2IifQ=="/>
  </w:docVars>
  <w:rsids>
    <w:rsidRoot w:val="00000000"/>
    <w:rsid w:val="061B1F15"/>
    <w:rsid w:val="2BFE3044"/>
    <w:rsid w:val="34823205"/>
    <w:rsid w:val="39C40854"/>
    <w:rsid w:val="6F247843"/>
    <w:rsid w:val="6FFE5A29"/>
    <w:rsid w:val="74C40D6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customStyle="1" w:styleId="5">
    <w:name w:val="Table Normal"/>
    <w:semiHidden/>
    <w:unhideWhenUsed/>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65.jpeg"/><Relationship Id="rId98" Type="http://schemas.openxmlformats.org/officeDocument/2006/relationships/image" Target="media/image64.jpeg"/><Relationship Id="rId97" Type="http://schemas.openxmlformats.org/officeDocument/2006/relationships/image" Target="media/image63.jpeg"/><Relationship Id="rId96" Type="http://schemas.openxmlformats.org/officeDocument/2006/relationships/image" Target="media/image62.jpeg"/><Relationship Id="rId95" Type="http://schemas.openxmlformats.org/officeDocument/2006/relationships/image" Target="media/image61.jpeg"/><Relationship Id="rId94" Type="http://schemas.openxmlformats.org/officeDocument/2006/relationships/image" Target="media/image60.jpeg"/><Relationship Id="rId93" Type="http://schemas.openxmlformats.org/officeDocument/2006/relationships/image" Target="media/image59.png"/><Relationship Id="rId92" Type="http://schemas.openxmlformats.org/officeDocument/2006/relationships/image" Target="media/image58.jpeg"/><Relationship Id="rId91" Type="http://schemas.openxmlformats.org/officeDocument/2006/relationships/image" Target="media/image57.jpeg"/><Relationship Id="rId90" Type="http://schemas.openxmlformats.org/officeDocument/2006/relationships/image" Target="media/image56.jpeg"/><Relationship Id="rId9" Type="http://schemas.openxmlformats.org/officeDocument/2006/relationships/footer" Target="footer5.xml"/><Relationship Id="rId89" Type="http://schemas.openxmlformats.org/officeDocument/2006/relationships/image" Target="media/image55.jpeg"/><Relationship Id="rId88" Type="http://schemas.openxmlformats.org/officeDocument/2006/relationships/image" Target="media/image54.jpeg"/><Relationship Id="rId87" Type="http://schemas.openxmlformats.org/officeDocument/2006/relationships/image" Target="media/image53.jpeg"/><Relationship Id="rId86" Type="http://schemas.openxmlformats.org/officeDocument/2006/relationships/image" Target="media/image52.png"/><Relationship Id="rId85" Type="http://schemas.openxmlformats.org/officeDocument/2006/relationships/image" Target="media/image51.jpeg"/><Relationship Id="rId84" Type="http://schemas.openxmlformats.org/officeDocument/2006/relationships/image" Target="media/image50.jpeg"/><Relationship Id="rId83" Type="http://schemas.openxmlformats.org/officeDocument/2006/relationships/image" Target="media/image49.jpeg"/><Relationship Id="rId82" Type="http://schemas.openxmlformats.org/officeDocument/2006/relationships/image" Target="media/image48.jpeg"/><Relationship Id="rId81" Type="http://schemas.openxmlformats.org/officeDocument/2006/relationships/image" Target="media/image47.jpeg"/><Relationship Id="rId80" Type="http://schemas.openxmlformats.org/officeDocument/2006/relationships/image" Target="media/image46.png"/><Relationship Id="rId8" Type="http://schemas.openxmlformats.org/officeDocument/2006/relationships/footer" Target="footer4.xml"/><Relationship Id="rId79" Type="http://schemas.openxmlformats.org/officeDocument/2006/relationships/image" Target="media/image45.jpeg"/><Relationship Id="rId78" Type="http://schemas.openxmlformats.org/officeDocument/2006/relationships/image" Target="media/image44.jpeg"/><Relationship Id="rId77" Type="http://schemas.openxmlformats.org/officeDocument/2006/relationships/image" Target="media/image43.png"/><Relationship Id="rId76" Type="http://schemas.openxmlformats.org/officeDocument/2006/relationships/image" Target="media/image42.jpeg"/><Relationship Id="rId75" Type="http://schemas.openxmlformats.org/officeDocument/2006/relationships/image" Target="media/image41.jpeg"/><Relationship Id="rId74" Type="http://schemas.openxmlformats.org/officeDocument/2006/relationships/image" Target="media/image40.jpeg"/><Relationship Id="rId73" Type="http://schemas.openxmlformats.org/officeDocument/2006/relationships/image" Target="media/image39.jpeg"/><Relationship Id="rId72" Type="http://schemas.openxmlformats.org/officeDocument/2006/relationships/image" Target="media/image38.png"/><Relationship Id="rId71" Type="http://schemas.openxmlformats.org/officeDocument/2006/relationships/image" Target="media/image37.jpeg"/><Relationship Id="rId70" Type="http://schemas.openxmlformats.org/officeDocument/2006/relationships/image" Target="media/image36.jpeg"/><Relationship Id="rId7" Type="http://schemas.openxmlformats.org/officeDocument/2006/relationships/footer" Target="footer3.xml"/><Relationship Id="rId69" Type="http://schemas.openxmlformats.org/officeDocument/2006/relationships/image" Target="media/image35.jpeg"/><Relationship Id="rId68" Type="http://schemas.openxmlformats.org/officeDocument/2006/relationships/image" Target="media/image34.jpeg"/><Relationship Id="rId67" Type="http://schemas.openxmlformats.org/officeDocument/2006/relationships/image" Target="media/image33.jpeg"/><Relationship Id="rId66" Type="http://schemas.openxmlformats.org/officeDocument/2006/relationships/image" Target="media/image32.jpeg"/><Relationship Id="rId65" Type="http://schemas.openxmlformats.org/officeDocument/2006/relationships/image" Target="media/image31.jpeg"/><Relationship Id="rId64" Type="http://schemas.openxmlformats.org/officeDocument/2006/relationships/image" Target="media/image30.jpeg"/><Relationship Id="rId63" Type="http://schemas.openxmlformats.org/officeDocument/2006/relationships/image" Target="media/image29.jpeg"/><Relationship Id="rId62" Type="http://schemas.openxmlformats.org/officeDocument/2006/relationships/image" Target="media/image28.jpeg"/><Relationship Id="rId61" Type="http://schemas.openxmlformats.org/officeDocument/2006/relationships/image" Target="media/image27.jpeg"/><Relationship Id="rId60" Type="http://schemas.openxmlformats.org/officeDocument/2006/relationships/image" Target="media/image26.jpeg"/><Relationship Id="rId6" Type="http://schemas.openxmlformats.org/officeDocument/2006/relationships/footer" Target="footer2.xml"/><Relationship Id="rId59" Type="http://schemas.openxmlformats.org/officeDocument/2006/relationships/image" Target="media/image25.jpeg"/><Relationship Id="rId58" Type="http://schemas.openxmlformats.org/officeDocument/2006/relationships/image" Target="media/image24.jpeg"/><Relationship Id="rId57" Type="http://schemas.openxmlformats.org/officeDocument/2006/relationships/image" Target="media/image23.jpeg"/><Relationship Id="rId56" Type="http://schemas.openxmlformats.org/officeDocument/2006/relationships/image" Target="media/image22.png"/><Relationship Id="rId55" Type="http://schemas.openxmlformats.org/officeDocument/2006/relationships/image" Target="media/image21.jpeg"/><Relationship Id="rId54" Type="http://schemas.openxmlformats.org/officeDocument/2006/relationships/image" Target="media/image20.jpeg"/><Relationship Id="rId53" Type="http://schemas.openxmlformats.org/officeDocument/2006/relationships/image" Target="media/image19.jpeg"/><Relationship Id="rId52" Type="http://schemas.openxmlformats.org/officeDocument/2006/relationships/image" Target="media/image18.jpeg"/><Relationship Id="rId51" Type="http://schemas.openxmlformats.org/officeDocument/2006/relationships/image" Target="media/image17.jpeg"/><Relationship Id="rId50" Type="http://schemas.openxmlformats.org/officeDocument/2006/relationships/image" Target="media/image16.jpeg"/><Relationship Id="rId5" Type="http://schemas.openxmlformats.org/officeDocument/2006/relationships/footer" Target="footer1.xml"/><Relationship Id="rId49" Type="http://schemas.openxmlformats.org/officeDocument/2006/relationships/image" Target="media/image15.jpeg"/><Relationship Id="rId48" Type="http://schemas.openxmlformats.org/officeDocument/2006/relationships/image" Target="media/image14.jpeg"/><Relationship Id="rId47" Type="http://schemas.openxmlformats.org/officeDocument/2006/relationships/image" Target="media/image13.jpeg"/><Relationship Id="rId46" Type="http://schemas.openxmlformats.org/officeDocument/2006/relationships/image" Target="media/image12.jpeg"/><Relationship Id="rId45" Type="http://schemas.openxmlformats.org/officeDocument/2006/relationships/image" Target="media/image11.png"/><Relationship Id="rId44" Type="http://schemas.openxmlformats.org/officeDocument/2006/relationships/image" Target="media/image10.png"/><Relationship Id="rId43" Type="http://schemas.openxmlformats.org/officeDocument/2006/relationships/image" Target="media/image9.jpeg"/><Relationship Id="rId42" Type="http://schemas.openxmlformats.org/officeDocument/2006/relationships/image" Target="media/image8.png"/><Relationship Id="rId41" Type="http://schemas.openxmlformats.org/officeDocument/2006/relationships/image" Target="media/image7.jpeg"/><Relationship Id="rId40" Type="http://schemas.openxmlformats.org/officeDocument/2006/relationships/image" Target="media/image6.jpeg"/><Relationship Id="rId4" Type="http://schemas.openxmlformats.org/officeDocument/2006/relationships/endnotes" Target="endnotes.xml"/><Relationship Id="rId39" Type="http://schemas.openxmlformats.org/officeDocument/2006/relationships/image" Target="media/image5.jpeg"/><Relationship Id="rId38" Type="http://schemas.openxmlformats.org/officeDocument/2006/relationships/image" Target="media/image4.jpeg"/><Relationship Id="rId37" Type="http://schemas.openxmlformats.org/officeDocument/2006/relationships/image" Target="media/image3.jpeg"/><Relationship Id="rId36" Type="http://schemas.openxmlformats.org/officeDocument/2006/relationships/image" Target="media/image2.jpeg"/><Relationship Id="rId35" Type="http://schemas.openxmlformats.org/officeDocument/2006/relationships/image" Target="media/image1.png"/><Relationship Id="rId34" Type="http://schemas.openxmlformats.org/officeDocument/2006/relationships/theme" Target="theme/theme1.xml"/><Relationship Id="rId33" Type="http://schemas.openxmlformats.org/officeDocument/2006/relationships/footer" Target="footer29.xml"/><Relationship Id="rId32" Type="http://schemas.openxmlformats.org/officeDocument/2006/relationships/footer" Target="footer28.xml"/><Relationship Id="rId31" Type="http://schemas.openxmlformats.org/officeDocument/2006/relationships/footer" Target="footer27.xml"/><Relationship Id="rId30" Type="http://schemas.openxmlformats.org/officeDocument/2006/relationships/footer" Target="footer26.xml"/><Relationship Id="rId3" Type="http://schemas.openxmlformats.org/officeDocument/2006/relationships/footnotes" Target="footnotes.xml"/><Relationship Id="rId29" Type="http://schemas.openxmlformats.org/officeDocument/2006/relationships/footer" Target="footer25.xml"/><Relationship Id="rId28" Type="http://schemas.openxmlformats.org/officeDocument/2006/relationships/footer" Target="footer24.xml"/><Relationship Id="rId27" Type="http://schemas.openxmlformats.org/officeDocument/2006/relationships/footer" Target="footer23.xml"/><Relationship Id="rId26" Type="http://schemas.openxmlformats.org/officeDocument/2006/relationships/footer" Target="footer22.xml"/><Relationship Id="rId25" Type="http://schemas.openxmlformats.org/officeDocument/2006/relationships/footer" Target="footer21.xml"/><Relationship Id="rId24" Type="http://schemas.openxmlformats.org/officeDocument/2006/relationships/footer" Target="footer20.xml"/><Relationship Id="rId23" Type="http://schemas.openxmlformats.org/officeDocument/2006/relationships/footer" Target="footer19.xml"/><Relationship Id="rId228" Type="http://schemas.openxmlformats.org/officeDocument/2006/relationships/fontTable" Target="fontTable.xml"/><Relationship Id="rId227" Type="http://schemas.openxmlformats.org/officeDocument/2006/relationships/customXml" Target="../customXml/item1.xml"/><Relationship Id="rId226" Type="http://schemas.openxmlformats.org/officeDocument/2006/relationships/image" Target="media/image192.jpeg"/><Relationship Id="rId225" Type="http://schemas.openxmlformats.org/officeDocument/2006/relationships/image" Target="media/image191.jpeg"/><Relationship Id="rId224" Type="http://schemas.openxmlformats.org/officeDocument/2006/relationships/image" Target="media/image190.jpeg"/><Relationship Id="rId223" Type="http://schemas.openxmlformats.org/officeDocument/2006/relationships/image" Target="media/image189.jpeg"/><Relationship Id="rId222" Type="http://schemas.openxmlformats.org/officeDocument/2006/relationships/image" Target="media/image188.jpeg"/><Relationship Id="rId221" Type="http://schemas.openxmlformats.org/officeDocument/2006/relationships/image" Target="media/image187.jpeg"/><Relationship Id="rId220" Type="http://schemas.openxmlformats.org/officeDocument/2006/relationships/image" Target="media/image186.jpeg"/><Relationship Id="rId22" Type="http://schemas.openxmlformats.org/officeDocument/2006/relationships/footer" Target="footer18.xml"/><Relationship Id="rId219" Type="http://schemas.openxmlformats.org/officeDocument/2006/relationships/image" Target="media/image185.jpeg"/><Relationship Id="rId218" Type="http://schemas.openxmlformats.org/officeDocument/2006/relationships/image" Target="media/image184.jpeg"/><Relationship Id="rId217" Type="http://schemas.openxmlformats.org/officeDocument/2006/relationships/image" Target="media/image183.jpeg"/><Relationship Id="rId216" Type="http://schemas.openxmlformats.org/officeDocument/2006/relationships/image" Target="media/image182.jpeg"/><Relationship Id="rId215" Type="http://schemas.openxmlformats.org/officeDocument/2006/relationships/image" Target="media/image181.jpeg"/><Relationship Id="rId214" Type="http://schemas.openxmlformats.org/officeDocument/2006/relationships/image" Target="media/image180.jpeg"/><Relationship Id="rId213" Type="http://schemas.openxmlformats.org/officeDocument/2006/relationships/image" Target="media/image179.png"/><Relationship Id="rId212" Type="http://schemas.openxmlformats.org/officeDocument/2006/relationships/image" Target="media/image178.jpeg"/><Relationship Id="rId211" Type="http://schemas.openxmlformats.org/officeDocument/2006/relationships/image" Target="media/image177.jpeg"/><Relationship Id="rId210" Type="http://schemas.openxmlformats.org/officeDocument/2006/relationships/image" Target="media/image176.jpeg"/><Relationship Id="rId21" Type="http://schemas.openxmlformats.org/officeDocument/2006/relationships/footer" Target="footer17.xml"/><Relationship Id="rId209" Type="http://schemas.openxmlformats.org/officeDocument/2006/relationships/image" Target="media/image175.jpeg"/><Relationship Id="rId208" Type="http://schemas.openxmlformats.org/officeDocument/2006/relationships/image" Target="media/image174.jpeg"/><Relationship Id="rId207" Type="http://schemas.openxmlformats.org/officeDocument/2006/relationships/image" Target="media/image173.jpeg"/><Relationship Id="rId206" Type="http://schemas.openxmlformats.org/officeDocument/2006/relationships/image" Target="media/image172.jpeg"/><Relationship Id="rId205" Type="http://schemas.openxmlformats.org/officeDocument/2006/relationships/image" Target="media/image171.jpeg"/><Relationship Id="rId204" Type="http://schemas.openxmlformats.org/officeDocument/2006/relationships/image" Target="media/image170.jpeg"/><Relationship Id="rId203" Type="http://schemas.openxmlformats.org/officeDocument/2006/relationships/image" Target="media/image169.jpeg"/><Relationship Id="rId202" Type="http://schemas.openxmlformats.org/officeDocument/2006/relationships/image" Target="media/image168.jpeg"/><Relationship Id="rId201" Type="http://schemas.openxmlformats.org/officeDocument/2006/relationships/image" Target="media/image167.jpeg"/><Relationship Id="rId200" Type="http://schemas.openxmlformats.org/officeDocument/2006/relationships/image" Target="media/image166.jpeg"/><Relationship Id="rId20" Type="http://schemas.openxmlformats.org/officeDocument/2006/relationships/footer" Target="footer16.xml"/><Relationship Id="rId2" Type="http://schemas.openxmlformats.org/officeDocument/2006/relationships/settings" Target="settings.xml"/><Relationship Id="rId199" Type="http://schemas.openxmlformats.org/officeDocument/2006/relationships/image" Target="media/image165.jpeg"/><Relationship Id="rId198" Type="http://schemas.openxmlformats.org/officeDocument/2006/relationships/image" Target="media/image164.jpeg"/><Relationship Id="rId197" Type="http://schemas.openxmlformats.org/officeDocument/2006/relationships/image" Target="media/image163.jpeg"/><Relationship Id="rId196" Type="http://schemas.openxmlformats.org/officeDocument/2006/relationships/image" Target="media/image162.png"/><Relationship Id="rId195" Type="http://schemas.openxmlformats.org/officeDocument/2006/relationships/image" Target="media/image161.jpeg"/><Relationship Id="rId194" Type="http://schemas.openxmlformats.org/officeDocument/2006/relationships/image" Target="media/image160.png"/><Relationship Id="rId193" Type="http://schemas.openxmlformats.org/officeDocument/2006/relationships/image" Target="media/image159.jpeg"/><Relationship Id="rId192" Type="http://schemas.openxmlformats.org/officeDocument/2006/relationships/image" Target="media/image158.jpeg"/><Relationship Id="rId191" Type="http://schemas.openxmlformats.org/officeDocument/2006/relationships/image" Target="media/image157.jpeg"/><Relationship Id="rId190" Type="http://schemas.openxmlformats.org/officeDocument/2006/relationships/image" Target="media/image156.jpeg"/><Relationship Id="rId19" Type="http://schemas.openxmlformats.org/officeDocument/2006/relationships/footer" Target="footer15.xml"/><Relationship Id="rId189" Type="http://schemas.openxmlformats.org/officeDocument/2006/relationships/image" Target="media/image155.jpeg"/><Relationship Id="rId188" Type="http://schemas.openxmlformats.org/officeDocument/2006/relationships/image" Target="media/image154.jpeg"/><Relationship Id="rId187" Type="http://schemas.openxmlformats.org/officeDocument/2006/relationships/image" Target="media/image153.jpeg"/><Relationship Id="rId186" Type="http://schemas.openxmlformats.org/officeDocument/2006/relationships/image" Target="media/image152.jpeg"/><Relationship Id="rId185" Type="http://schemas.openxmlformats.org/officeDocument/2006/relationships/image" Target="media/image151.png"/><Relationship Id="rId184" Type="http://schemas.openxmlformats.org/officeDocument/2006/relationships/image" Target="media/image150.jpeg"/><Relationship Id="rId183" Type="http://schemas.openxmlformats.org/officeDocument/2006/relationships/image" Target="media/image149.jpeg"/><Relationship Id="rId182" Type="http://schemas.openxmlformats.org/officeDocument/2006/relationships/image" Target="media/image148.jpeg"/><Relationship Id="rId181" Type="http://schemas.openxmlformats.org/officeDocument/2006/relationships/image" Target="media/image147.png"/><Relationship Id="rId180" Type="http://schemas.openxmlformats.org/officeDocument/2006/relationships/image" Target="media/image146.jpeg"/><Relationship Id="rId18" Type="http://schemas.openxmlformats.org/officeDocument/2006/relationships/footer" Target="footer14.xml"/><Relationship Id="rId179" Type="http://schemas.openxmlformats.org/officeDocument/2006/relationships/image" Target="media/image145.jpeg"/><Relationship Id="rId178" Type="http://schemas.openxmlformats.org/officeDocument/2006/relationships/image" Target="media/image144.jpeg"/><Relationship Id="rId177" Type="http://schemas.openxmlformats.org/officeDocument/2006/relationships/image" Target="media/image143.jpeg"/><Relationship Id="rId176" Type="http://schemas.openxmlformats.org/officeDocument/2006/relationships/image" Target="media/image142.jpeg"/><Relationship Id="rId175" Type="http://schemas.openxmlformats.org/officeDocument/2006/relationships/image" Target="media/image141.jpeg"/><Relationship Id="rId174" Type="http://schemas.openxmlformats.org/officeDocument/2006/relationships/image" Target="media/image140.jpeg"/><Relationship Id="rId173" Type="http://schemas.openxmlformats.org/officeDocument/2006/relationships/image" Target="media/image139.jpeg"/><Relationship Id="rId172" Type="http://schemas.openxmlformats.org/officeDocument/2006/relationships/image" Target="media/image138.jpeg"/><Relationship Id="rId171" Type="http://schemas.openxmlformats.org/officeDocument/2006/relationships/image" Target="media/image137.jpeg"/><Relationship Id="rId170" Type="http://schemas.openxmlformats.org/officeDocument/2006/relationships/image" Target="media/image136.jpeg"/><Relationship Id="rId17" Type="http://schemas.openxmlformats.org/officeDocument/2006/relationships/footer" Target="footer13.xml"/><Relationship Id="rId169" Type="http://schemas.openxmlformats.org/officeDocument/2006/relationships/image" Target="media/image135.jpeg"/><Relationship Id="rId168" Type="http://schemas.openxmlformats.org/officeDocument/2006/relationships/image" Target="media/image134.jpeg"/><Relationship Id="rId167" Type="http://schemas.openxmlformats.org/officeDocument/2006/relationships/image" Target="media/image133.jpeg"/><Relationship Id="rId166" Type="http://schemas.openxmlformats.org/officeDocument/2006/relationships/image" Target="media/image132.jpeg"/><Relationship Id="rId165" Type="http://schemas.openxmlformats.org/officeDocument/2006/relationships/image" Target="media/image131.jpeg"/><Relationship Id="rId164" Type="http://schemas.openxmlformats.org/officeDocument/2006/relationships/image" Target="media/image130.jpeg"/><Relationship Id="rId163" Type="http://schemas.openxmlformats.org/officeDocument/2006/relationships/image" Target="media/image129.jpeg"/><Relationship Id="rId162" Type="http://schemas.openxmlformats.org/officeDocument/2006/relationships/image" Target="media/image128.jpeg"/><Relationship Id="rId161" Type="http://schemas.openxmlformats.org/officeDocument/2006/relationships/image" Target="media/image127.jpeg"/><Relationship Id="rId160" Type="http://schemas.openxmlformats.org/officeDocument/2006/relationships/image" Target="media/image126.jpeg"/><Relationship Id="rId16" Type="http://schemas.openxmlformats.org/officeDocument/2006/relationships/footer" Target="footer12.xml"/><Relationship Id="rId159" Type="http://schemas.openxmlformats.org/officeDocument/2006/relationships/image" Target="media/image125.jpeg"/><Relationship Id="rId158" Type="http://schemas.openxmlformats.org/officeDocument/2006/relationships/image" Target="media/image124.jpeg"/><Relationship Id="rId157" Type="http://schemas.openxmlformats.org/officeDocument/2006/relationships/image" Target="media/image123.jpeg"/><Relationship Id="rId156" Type="http://schemas.openxmlformats.org/officeDocument/2006/relationships/image" Target="media/image122.jpeg"/><Relationship Id="rId155" Type="http://schemas.openxmlformats.org/officeDocument/2006/relationships/image" Target="media/image121.jpeg"/><Relationship Id="rId154" Type="http://schemas.openxmlformats.org/officeDocument/2006/relationships/image" Target="media/image120.jpeg"/><Relationship Id="rId153" Type="http://schemas.openxmlformats.org/officeDocument/2006/relationships/image" Target="media/image119.jpeg"/><Relationship Id="rId152" Type="http://schemas.openxmlformats.org/officeDocument/2006/relationships/image" Target="media/image118.png"/><Relationship Id="rId151" Type="http://schemas.openxmlformats.org/officeDocument/2006/relationships/image" Target="media/image117.jpeg"/><Relationship Id="rId150" Type="http://schemas.openxmlformats.org/officeDocument/2006/relationships/image" Target="media/image116.jpeg"/><Relationship Id="rId15" Type="http://schemas.openxmlformats.org/officeDocument/2006/relationships/footer" Target="footer11.xml"/><Relationship Id="rId149" Type="http://schemas.openxmlformats.org/officeDocument/2006/relationships/image" Target="media/image115.jpeg"/><Relationship Id="rId148" Type="http://schemas.openxmlformats.org/officeDocument/2006/relationships/image" Target="media/image114.jpeg"/><Relationship Id="rId147" Type="http://schemas.openxmlformats.org/officeDocument/2006/relationships/image" Target="media/image113.jpeg"/><Relationship Id="rId146" Type="http://schemas.openxmlformats.org/officeDocument/2006/relationships/image" Target="media/image112.png"/><Relationship Id="rId145" Type="http://schemas.openxmlformats.org/officeDocument/2006/relationships/image" Target="media/image111.jpeg"/><Relationship Id="rId144" Type="http://schemas.openxmlformats.org/officeDocument/2006/relationships/image" Target="media/image110.jpeg"/><Relationship Id="rId143" Type="http://schemas.openxmlformats.org/officeDocument/2006/relationships/image" Target="media/image109.jpeg"/><Relationship Id="rId142" Type="http://schemas.openxmlformats.org/officeDocument/2006/relationships/image" Target="media/image108.jpeg"/><Relationship Id="rId141" Type="http://schemas.openxmlformats.org/officeDocument/2006/relationships/image" Target="media/image107.jpeg"/><Relationship Id="rId140" Type="http://schemas.openxmlformats.org/officeDocument/2006/relationships/image" Target="media/image106.jpeg"/><Relationship Id="rId14" Type="http://schemas.openxmlformats.org/officeDocument/2006/relationships/footer" Target="footer10.xml"/><Relationship Id="rId139" Type="http://schemas.openxmlformats.org/officeDocument/2006/relationships/image" Target="media/image105.jpeg"/><Relationship Id="rId138" Type="http://schemas.openxmlformats.org/officeDocument/2006/relationships/image" Target="media/image104.jpeg"/><Relationship Id="rId137" Type="http://schemas.openxmlformats.org/officeDocument/2006/relationships/image" Target="media/image103.jpeg"/><Relationship Id="rId136" Type="http://schemas.openxmlformats.org/officeDocument/2006/relationships/image" Target="media/image102.jpeg"/><Relationship Id="rId135" Type="http://schemas.openxmlformats.org/officeDocument/2006/relationships/image" Target="media/image101.jpeg"/><Relationship Id="rId134" Type="http://schemas.openxmlformats.org/officeDocument/2006/relationships/image" Target="media/image100.png"/><Relationship Id="rId133" Type="http://schemas.openxmlformats.org/officeDocument/2006/relationships/image" Target="media/image99.png"/><Relationship Id="rId132" Type="http://schemas.openxmlformats.org/officeDocument/2006/relationships/image" Target="media/image98.jpeg"/><Relationship Id="rId131" Type="http://schemas.openxmlformats.org/officeDocument/2006/relationships/image" Target="media/image97.jpeg"/><Relationship Id="rId130" Type="http://schemas.openxmlformats.org/officeDocument/2006/relationships/image" Target="media/image96.jpeg"/><Relationship Id="rId13" Type="http://schemas.openxmlformats.org/officeDocument/2006/relationships/footer" Target="footer9.xml"/><Relationship Id="rId129" Type="http://schemas.openxmlformats.org/officeDocument/2006/relationships/image" Target="media/image95.png"/><Relationship Id="rId128" Type="http://schemas.openxmlformats.org/officeDocument/2006/relationships/image" Target="media/image94.jpeg"/><Relationship Id="rId127" Type="http://schemas.openxmlformats.org/officeDocument/2006/relationships/image" Target="media/image93.jpeg"/><Relationship Id="rId126" Type="http://schemas.openxmlformats.org/officeDocument/2006/relationships/image" Target="media/image92.jpeg"/><Relationship Id="rId125" Type="http://schemas.openxmlformats.org/officeDocument/2006/relationships/image" Target="media/image91.jpeg"/><Relationship Id="rId124" Type="http://schemas.openxmlformats.org/officeDocument/2006/relationships/image" Target="media/image90.jpeg"/><Relationship Id="rId123" Type="http://schemas.openxmlformats.org/officeDocument/2006/relationships/image" Target="media/image89.jpeg"/><Relationship Id="rId122" Type="http://schemas.openxmlformats.org/officeDocument/2006/relationships/image" Target="media/image88.jpeg"/><Relationship Id="rId121" Type="http://schemas.openxmlformats.org/officeDocument/2006/relationships/image" Target="media/image87.jpeg"/><Relationship Id="rId120" Type="http://schemas.openxmlformats.org/officeDocument/2006/relationships/image" Target="media/image86.jpeg"/><Relationship Id="rId12" Type="http://schemas.openxmlformats.org/officeDocument/2006/relationships/footer" Target="footer8.xml"/><Relationship Id="rId119" Type="http://schemas.openxmlformats.org/officeDocument/2006/relationships/image" Target="media/image85.jpeg"/><Relationship Id="rId118" Type="http://schemas.openxmlformats.org/officeDocument/2006/relationships/image" Target="media/image84.jpeg"/><Relationship Id="rId117" Type="http://schemas.openxmlformats.org/officeDocument/2006/relationships/image" Target="media/image83.png"/><Relationship Id="rId116" Type="http://schemas.openxmlformats.org/officeDocument/2006/relationships/image" Target="media/image82.jpeg"/><Relationship Id="rId115" Type="http://schemas.openxmlformats.org/officeDocument/2006/relationships/image" Target="media/image81.png"/><Relationship Id="rId114" Type="http://schemas.openxmlformats.org/officeDocument/2006/relationships/image" Target="media/image80.jpeg"/><Relationship Id="rId113" Type="http://schemas.openxmlformats.org/officeDocument/2006/relationships/image" Target="media/image79.jpeg"/><Relationship Id="rId112" Type="http://schemas.openxmlformats.org/officeDocument/2006/relationships/image" Target="media/image78.jpeg"/><Relationship Id="rId111" Type="http://schemas.openxmlformats.org/officeDocument/2006/relationships/image" Target="media/image77.jpeg"/><Relationship Id="rId110" Type="http://schemas.openxmlformats.org/officeDocument/2006/relationships/image" Target="media/image76.jpeg"/><Relationship Id="rId11" Type="http://schemas.openxmlformats.org/officeDocument/2006/relationships/footer" Target="footer7.xml"/><Relationship Id="rId109" Type="http://schemas.openxmlformats.org/officeDocument/2006/relationships/image" Target="media/image75.jpeg"/><Relationship Id="rId108" Type="http://schemas.openxmlformats.org/officeDocument/2006/relationships/image" Target="media/image74.jpeg"/><Relationship Id="rId107" Type="http://schemas.openxmlformats.org/officeDocument/2006/relationships/image" Target="media/image73.jpeg"/><Relationship Id="rId106" Type="http://schemas.openxmlformats.org/officeDocument/2006/relationships/image" Target="media/image72.jpeg"/><Relationship Id="rId105" Type="http://schemas.openxmlformats.org/officeDocument/2006/relationships/image" Target="media/image71.jpeg"/><Relationship Id="rId104" Type="http://schemas.openxmlformats.org/officeDocument/2006/relationships/image" Target="media/image70.jpeg"/><Relationship Id="rId103" Type="http://schemas.openxmlformats.org/officeDocument/2006/relationships/image" Target="media/image69.jpeg"/><Relationship Id="rId102" Type="http://schemas.openxmlformats.org/officeDocument/2006/relationships/image" Target="media/image68.jpeg"/><Relationship Id="rId101" Type="http://schemas.openxmlformats.org/officeDocument/2006/relationships/image" Target="media/image67.jpeg"/><Relationship Id="rId100" Type="http://schemas.openxmlformats.org/officeDocument/2006/relationships/image" Target="media/image66.jpeg"/><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62"/>
    <customShpInfo spid="_x0000_s1063"/>
    <customShpInfo spid="_x0000_s1061"/>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4"/>
    <customShpInfo spid="_x0000_s1075"/>
    <customShpInfo spid="_x0000_s1073"/>
    <customShpInfo spid="_x0000_s1076"/>
    <customShpInfo spid="_x0000_s1026" textRotate="1"/>
    <customShpInfo spid="_x0000_s1080"/>
    <customShpInfo spid="_x0000_s1081"/>
    <customShpInfo spid="_x0000_s1082"/>
    <customShpInfo spid="_x0000_s1083"/>
    <customShpInfo spid="_x0000_s1084"/>
    <customShpInfo spid="_x0000_s1085"/>
    <customShpInfo spid="_x0000_s1087"/>
    <customShpInfo spid="_x0000_s1088"/>
    <customShpInfo spid="_x0000_s1086"/>
    <customShpInfo spid="_x0000_s1089"/>
    <customShpInfo spid="_x0000_s1091"/>
    <customShpInfo spid="_x0000_s1092"/>
    <customShpInfo spid="_x0000_s1093"/>
    <customShpInfo spid="_x0000_s1094"/>
    <customShpInfo spid="_x0000_s1090"/>
    <customShpInfo spid="_x0000_s1095"/>
    <customShpInfo spid="_x0000_s1099"/>
    <customShpInfo spid="_x0000_s1100"/>
    <customShpInfo spid="_x0000_s1101"/>
    <customShpInfo spid="_x0000_s1103"/>
    <customShpInfo spid="_x0000_s1104"/>
    <customShpInfo spid="_x0000_s1102"/>
    <customShpInfo spid="_x0000_s1105"/>
    <customShpInfo spid="_x0000_s1106"/>
    <customShpInfo spid="_x0000_s1108"/>
    <customShpInfo spid="_x0000_s1110"/>
    <customShpInfo spid="_x0000_s1111"/>
    <customShpInfo spid="_x0000_s1109"/>
    <customShpInfo spid="_x0000_s1112"/>
    <customShpInfo spid="_x0000_s1113"/>
    <customShpInfo spid="_x0000_s1114"/>
    <customShpInfo spid="_x0000_s1115"/>
    <customShpInfo spid="_x0000_s1116"/>
    <customShpInfo spid="_x0000_s1117"/>
    <customShpInfo spid="_x0000_s1118"/>
    <customShpInfo spid="_x0000_s1119"/>
    <customShpInfo spid="_x0000_s1121"/>
    <customShpInfo spid="_x0000_s1122"/>
    <customShpInfo spid="_x0000_s1120"/>
    <customShpInfo spid="_x0000_s1123"/>
    <customShpInfo spid="_x0000_s1124"/>
    <customShpInfo spid="_x0000_s1125"/>
    <customShpInfo spid="_x0000_s1126"/>
    <customShpInfo spid="_x0000_s1128"/>
    <customShpInfo spid="_x0000_s1129"/>
    <customShpInfo spid="_x0000_s1130"/>
    <customShpInfo spid="_x0000_s1127"/>
    <customShpInfo spid="_x0000_s1131"/>
    <customShpInfo spid="_x0000_s1133"/>
    <customShpInfo spid="_x0000_s1134"/>
    <customShpInfo spid="_x0000_s1132"/>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7"/>
    <customShpInfo spid="_x0000_s1148"/>
    <customShpInfo spid="_x0000_s1146"/>
    <customShpInfo spid="_x0000_s1150"/>
    <customShpInfo spid="_x0000_s1151"/>
    <customShpInfo spid="_x0000_s1149"/>
    <customShpInfo spid="_x0000_s1153"/>
    <customShpInfo spid="_x0000_s1154"/>
    <customShpInfo spid="_x0000_s1152"/>
    <customShpInfo spid="_x0000_s1155"/>
    <customShpInfo spid="_x0000_s1156"/>
    <customShpInfo spid="_x0000_s1157"/>
    <customShpInfo spid="_x0000_s1159"/>
    <customShpInfo spid="_x0000_s1160"/>
    <customShpInfo spid="_x0000_s1158"/>
    <customShpInfo spid="_x0000_s1161"/>
    <customShpInfo spid="_x0000_s1163"/>
    <customShpInfo spid="_x0000_s1164"/>
    <customShpInfo spid="_x0000_s1162"/>
    <customShpInfo spid="_x0000_s1165"/>
    <customShpInfo spid="_x0000_s1166"/>
    <customShpInfo spid="_x0000_s1167"/>
    <customShpInfo spid="_x0000_s1168"/>
    <customShpInfo spid="_x0000_s1170"/>
    <customShpInfo spid="_x0000_s1171"/>
    <customShpInfo spid="_x0000_s1169"/>
    <customShpInfo spid="_x0000_s1173"/>
    <customShpInfo spid="_x0000_s1174"/>
    <customShpInfo spid="_x0000_s1175"/>
    <customShpInfo spid="_x0000_s1176"/>
    <customShpInfo spid="_x0000_s1177"/>
    <customShpInfo spid="_x0000_s1178"/>
    <customShpInfo spid="_x0000_s1172"/>
    <customShpInfo spid="_x0000_s1179"/>
    <customShpInfo spid="_x0000_s1180"/>
    <customShpInfo spid="_x0000_s1185"/>
    <customShpInfo spid="_x0000_s1186"/>
    <customShpInfo spid="_x0000_s1184"/>
    <customShpInfo spid="_x0000_s1189"/>
    <customShpInfo spid="_x0000_s1190"/>
    <customShpInfo spid="_x0000_s118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134</Pages>
  <Words>160539</Words>
  <Characters>180020</Characters>
  <TotalTime>133</TotalTime>
  <ScaleCrop>false</ScaleCrop>
  <LinksUpToDate>false</LinksUpToDate>
  <CharactersWithSpaces>190396</CharactersWithSpaces>
  <Application>WPS Office_11.1.0.12116_F1E327BC-269C-435d-A152-05C5408002CA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2023-03-22T11:42:00Z</dcterms:created>
  <dc:creator>Kingsoft-PDF</dc:creator>
  <cp:lastModifiedBy>祥_J</cp:lastModifiedBy>
  <dcterms:modified xsi:type="dcterms:W3CDTF">2023-03-22T08:34:38Z</dcterms:modified>
  <dc:subject>pdfbuilder</dc:subject>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2023-03-22T11:43:41Z</vt:filetime>
  </property>
  <property fmtid="{D5CDD505-2E9C-101B-9397-08002B2CF9AE}" pid="4" name="UsrData">
    <vt:lpwstr>641a78fba2d7b0001545da9e</vt:lpwstr>
  </property>
  <property fmtid="{D5CDD505-2E9C-101B-9397-08002B2CF9AE}" pid="5" name="KSOProductBuildVer">
    <vt:lpwstr>2052-11.1.0.12116</vt:lpwstr>
  </property>
  <property fmtid="{D5CDD505-2E9C-101B-9397-08002B2CF9AE}" pid="6" name="ICV">
    <vt:lpwstr>AA105ABD051649E0995FFFF9D26B9431</vt:lpwstr>
  </property>
</Properties>
</file>